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C3AC5" w14:textId="37536A5D" w:rsidR="00D21FBB" w:rsidRDefault="00D21FBB" w:rsidP="0056786A">
      <w:pPr>
        <w:pStyle w:val="3-"/>
      </w:pPr>
      <w:bookmarkStart w:id="0" w:name="_Toc44418866"/>
      <w:bookmarkStart w:id="1" w:name="_Toc44419250"/>
      <w:bookmarkStart w:id="2" w:name="_Toc44419491"/>
      <w:bookmarkStart w:id="3" w:name="_Toc31276684"/>
      <w:r>
        <w:rPr>
          <w:rFonts w:hint="eastAsia"/>
        </w:rPr>
        <w:t>本會待審(處理)之議案</w:t>
      </w:r>
      <w:bookmarkEnd w:id="0"/>
      <w:bookmarkEnd w:id="1"/>
      <w:bookmarkEnd w:id="2"/>
      <w:r w:rsidR="00697682">
        <w:rPr>
          <w:rFonts w:hint="eastAsia"/>
        </w:rPr>
        <w:t xml:space="preserve"> </w:t>
      </w:r>
      <w:r w:rsidR="00697682">
        <w:t xml:space="preserve">    </w:t>
      </w:r>
      <w:r w:rsidR="00C468D1">
        <w:rPr>
          <w:rFonts w:hint="eastAsia"/>
        </w:rPr>
        <w:t xml:space="preserve">       </w:t>
      </w:r>
      <w:r w:rsidR="003C7836">
        <w:t xml:space="preserve">    </w:t>
      </w:r>
      <w:r w:rsidR="00C468D1" w:rsidRPr="00720777">
        <w:rPr>
          <w:rFonts w:hint="eastAsia"/>
          <w:sz w:val="24"/>
          <w:szCs w:val="24"/>
        </w:rPr>
        <w:t>更新時間：</w:t>
      </w:r>
      <w:r w:rsidR="009C39D7">
        <w:rPr>
          <w:rFonts w:hint="eastAsia"/>
          <w:sz w:val="24"/>
          <w:szCs w:val="24"/>
        </w:rPr>
        <w:t>11</w:t>
      </w:r>
      <w:r w:rsidR="00EC4895">
        <w:rPr>
          <w:rFonts w:hint="eastAsia"/>
          <w:sz w:val="24"/>
          <w:szCs w:val="24"/>
        </w:rPr>
        <w:t>5</w:t>
      </w:r>
      <w:r w:rsidR="00C468D1" w:rsidRPr="00720777">
        <w:rPr>
          <w:rFonts w:hint="eastAsia"/>
          <w:sz w:val="24"/>
          <w:szCs w:val="24"/>
        </w:rPr>
        <w:t>年</w:t>
      </w:r>
      <w:r w:rsidR="00461B41">
        <w:rPr>
          <w:rFonts w:hint="eastAsia"/>
          <w:sz w:val="24"/>
          <w:szCs w:val="24"/>
        </w:rPr>
        <w:t>4</w:t>
      </w:r>
      <w:r w:rsidR="00C468D1" w:rsidRPr="00720777">
        <w:rPr>
          <w:rFonts w:hint="eastAsia"/>
          <w:sz w:val="24"/>
          <w:szCs w:val="24"/>
        </w:rPr>
        <w:t>月</w:t>
      </w:r>
      <w:r w:rsidR="00D50BDA">
        <w:rPr>
          <w:rFonts w:hint="eastAsia"/>
          <w:sz w:val="24"/>
          <w:szCs w:val="24"/>
        </w:rPr>
        <w:t>28</w:t>
      </w:r>
      <w:r w:rsidR="00B561B3">
        <w:rPr>
          <w:rFonts w:hint="eastAsia"/>
          <w:sz w:val="24"/>
          <w:szCs w:val="24"/>
        </w:rPr>
        <w:t>日</w:t>
      </w:r>
    </w:p>
    <w:p w14:paraId="70B78BED" w14:textId="66DF8633" w:rsidR="00234F48" w:rsidRDefault="00234F48" w:rsidP="00234F48">
      <w:pPr>
        <w:pStyle w:val="21"/>
        <w:ind w:left="240"/>
        <w:rPr>
          <w:bCs/>
        </w:rPr>
      </w:pPr>
      <w:bookmarkStart w:id="4" w:name="_Toc44418867"/>
      <w:bookmarkStart w:id="5" w:name="_Toc44419251"/>
      <w:bookmarkStart w:id="6" w:name="_Toc44419492"/>
      <w:r>
        <w:rPr>
          <w:rFonts w:hint="eastAsia"/>
        </w:rPr>
        <w:t>一、法律案</w:t>
      </w:r>
      <w:r w:rsidRPr="00C95DC0">
        <w:rPr>
          <w:rFonts w:hint="eastAsia"/>
          <w:bCs/>
        </w:rPr>
        <w:t>（</w:t>
      </w:r>
      <w:r w:rsidR="001F0C9D">
        <w:rPr>
          <w:bCs/>
        </w:rPr>
        <w:t>1027</w:t>
      </w:r>
      <w:r w:rsidR="00852058">
        <w:rPr>
          <w:rFonts w:hint="eastAsia"/>
          <w:bCs/>
        </w:rPr>
        <w:t>案</w:t>
      </w:r>
      <w:r w:rsidRPr="00C95DC0">
        <w:rPr>
          <w:rFonts w:hint="eastAsia"/>
          <w:bCs/>
        </w:rPr>
        <w:t>）</w:t>
      </w:r>
      <w:bookmarkEnd w:id="4"/>
      <w:bookmarkEnd w:id="5"/>
      <w:bookmarkEnd w:id="6"/>
    </w:p>
    <w:p w14:paraId="4C8006BF" w14:textId="688E149A" w:rsidR="00234F48" w:rsidRDefault="00234F48" w:rsidP="00FC1FB2">
      <w:pPr>
        <w:pStyle w:val="30"/>
        <w:numPr>
          <w:ilvl w:val="0"/>
          <w:numId w:val="7"/>
        </w:numPr>
      </w:pPr>
      <w:r>
        <w:rPr>
          <w:rFonts w:hint="eastAsia"/>
        </w:rPr>
        <w:t xml:space="preserve"> </w:t>
      </w:r>
      <w:bookmarkStart w:id="7" w:name="_Toc44418868"/>
      <w:bookmarkStart w:id="8" w:name="_Toc44419252"/>
      <w:bookmarkStart w:id="9" w:name="_Toc44419493"/>
      <w:r w:rsidRPr="003418EA">
        <w:rPr>
          <w:rFonts w:hint="eastAsia"/>
        </w:rPr>
        <w:t>衛生福利部</w:t>
      </w:r>
      <w:r w:rsidRPr="009D5C83">
        <w:rPr>
          <w:rFonts w:hint="eastAsia"/>
        </w:rPr>
        <w:t>（</w:t>
      </w:r>
      <w:r w:rsidR="00C90E2F">
        <w:t>5</w:t>
      </w:r>
      <w:r w:rsidR="005C143E">
        <w:t>52</w:t>
      </w:r>
      <w:r w:rsidR="00852058">
        <w:rPr>
          <w:rFonts w:hint="eastAsia"/>
          <w:bCs w:val="0"/>
        </w:rPr>
        <w:t>案</w:t>
      </w:r>
      <w:r w:rsidRPr="009D5C83">
        <w:rPr>
          <w:rFonts w:hint="eastAsia"/>
        </w:rPr>
        <w:t>）</w:t>
      </w:r>
      <w:bookmarkEnd w:id="7"/>
      <w:bookmarkEnd w:id="8"/>
      <w:bookmarkEnd w:id="9"/>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19"/>
        <w:gridCol w:w="2875"/>
        <w:gridCol w:w="1802"/>
        <w:gridCol w:w="1462"/>
        <w:gridCol w:w="1462"/>
        <w:gridCol w:w="1606"/>
      </w:tblGrid>
      <w:tr w:rsidR="0029667D" w:rsidRPr="0048729B" w14:paraId="57804CF0" w14:textId="77777777" w:rsidTr="005C5C23">
        <w:trPr>
          <w:jc w:val="center"/>
        </w:trPr>
        <w:tc>
          <w:tcPr>
            <w:tcW w:w="315" w:type="pct"/>
            <w:vAlign w:val="center"/>
          </w:tcPr>
          <w:p w14:paraId="668FACC5" w14:textId="77777777" w:rsidR="00234F48" w:rsidRPr="0048729B" w:rsidRDefault="00234F48" w:rsidP="00082895">
            <w:pPr>
              <w:spacing w:line="360" w:lineRule="exact"/>
              <w:jc w:val="center"/>
              <w:rPr>
                <w:rFonts w:ascii="標楷體" w:eastAsia="標楷體" w:hAnsi="Times New Roman" w:cs="Times New Roman"/>
                <w:b/>
                <w:color w:val="000000"/>
                <w:szCs w:val="24"/>
              </w:rPr>
            </w:pPr>
            <w:r w:rsidRPr="0048729B">
              <w:rPr>
                <w:rFonts w:ascii="標楷體" w:eastAsia="標楷體" w:hAnsi="標楷體" w:cs="Times New Roman" w:hint="eastAsia"/>
                <w:b/>
                <w:color w:val="000000"/>
                <w:sz w:val="28"/>
                <w:szCs w:val="28"/>
              </w:rPr>
              <w:t>序號</w:t>
            </w:r>
          </w:p>
        </w:tc>
        <w:tc>
          <w:tcPr>
            <w:tcW w:w="1463" w:type="pct"/>
            <w:vAlign w:val="center"/>
          </w:tcPr>
          <w:p w14:paraId="30E3E42C" w14:textId="77777777" w:rsidR="00234F48" w:rsidRPr="00E64A21" w:rsidRDefault="00DA6B4B" w:rsidP="00082895">
            <w:pPr>
              <w:spacing w:line="360" w:lineRule="exact"/>
              <w:jc w:val="center"/>
              <w:rPr>
                <w:rFonts w:ascii="標楷體" w:eastAsia="標楷體" w:hAnsi="標楷體" w:cs="Times New Roman"/>
                <w:b/>
                <w:color w:val="000000"/>
                <w:sz w:val="28"/>
                <w:szCs w:val="28"/>
              </w:rPr>
            </w:pPr>
            <w:r>
              <w:rPr>
                <w:rFonts w:ascii="標楷體" w:eastAsia="標楷體" w:hAnsi="標楷體" w:cs="Times New Roman" w:hint="eastAsia"/>
                <w:b/>
                <w:color w:val="000000"/>
                <w:sz w:val="28"/>
                <w:szCs w:val="28"/>
              </w:rPr>
              <w:t>案  由</w:t>
            </w:r>
          </w:p>
        </w:tc>
        <w:tc>
          <w:tcPr>
            <w:tcW w:w="917" w:type="pct"/>
            <w:vAlign w:val="center"/>
          </w:tcPr>
          <w:p w14:paraId="31B54753" w14:textId="77777777" w:rsidR="00234F48" w:rsidRDefault="00234F48" w:rsidP="00082895">
            <w:pPr>
              <w:spacing w:line="360" w:lineRule="exact"/>
              <w:jc w:val="center"/>
              <w:rPr>
                <w:rFonts w:ascii="標楷體" w:eastAsia="標楷體" w:hAnsi="標楷體" w:cs="Times New Roman"/>
                <w:b/>
                <w:color w:val="000000"/>
                <w:sz w:val="28"/>
                <w:szCs w:val="28"/>
              </w:rPr>
            </w:pPr>
            <w:r w:rsidRPr="00E64A21">
              <w:rPr>
                <w:rFonts w:ascii="標楷體" w:eastAsia="標楷體" w:hAnsi="標楷體" w:cs="Times New Roman" w:hint="eastAsia"/>
                <w:b/>
                <w:color w:val="000000"/>
                <w:sz w:val="28"/>
                <w:szCs w:val="28"/>
              </w:rPr>
              <w:t>提案</w:t>
            </w:r>
            <w:r>
              <w:rPr>
                <w:rFonts w:ascii="標楷體" w:eastAsia="標楷體" w:hAnsi="標楷體" w:cs="Times New Roman" w:hint="eastAsia"/>
                <w:b/>
                <w:color w:val="000000"/>
                <w:sz w:val="28"/>
                <w:szCs w:val="28"/>
              </w:rPr>
              <w:t>委員</w:t>
            </w:r>
          </w:p>
          <w:p w14:paraId="127DFEBE" w14:textId="77777777" w:rsidR="00234F48" w:rsidRPr="00E64A21" w:rsidRDefault="00234F48" w:rsidP="00082895">
            <w:pPr>
              <w:spacing w:line="360" w:lineRule="exact"/>
              <w:jc w:val="center"/>
              <w:rPr>
                <w:rFonts w:ascii="標楷體" w:eastAsia="標楷體" w:hAnsi="標楷體" w:cs="Times New Roman"/>
                <w:b/>
                <w:color w:val="000000"/>
                <w:sz w:val="28"/>
                <w:szCs w:val="28"/>
              </w:rPr>
            </w:pPr>
            <w:r>
              <w:rPr>
                <w:rFonts w:ascii="標楷體" w:eastAsia="標楷體" w:hAnsi="標楷體" w:cs="Times New Roman" w:hint="eastAsia"/>
                <w:b/>
                <w:color w:val="000000"/>
                <w:sz w:val="28"/>
                <w:szCs w:val="28"/>
              </w:rPr>
              <w:t>（</w:t>
            </w:r>
            <w:r w:rsidRPr="00E64A21">
              <w:rPr>
                <w:rFonts w:ascii="標楷體" w:eastAsia="標楷體" w:hAnsi="標楷體" w:cs="Times New Roman" w:hint="eastAsia"/>
                <w:b/>
                <w:color w:val="000000"/>
                <w:sz w:val="28"/>
                <w:szCs w:val="28"/>
              </w:rPr>
              <w:t>單位</w:t>
            </w:r>
            <w:r>
              <w:rPr>
                <w:rFonts w:ascii="標楷體" w:eastAsia="標楷體" w:hAnsi="標楷體" w:cs="Times New Roman" w:hint="eastAsia"/>
                <w:b/>
                <w:color w:val="000000"/>
                <w:sz w:val="28"/>
                <w:szCs w:val="28"/>
              </w:rPr>
              <w:t>）</w:t>
            </w:r>
          </w:p>
        </w:tc>
        <w:tc>
          <w:tcPr>
            <w:tcW w:w="744" w:type="pct"/>
            <w:vAlign w:val="center"/>
          </w:tcPr>
          <w:p w14:paraId="06A26C5C" w14:textId="77777777" w:rsidR="00234F48" w:rsidRPr="00E64A21" w:rsidRDefault="00234F48" w:rsidP="00082895">
            <w:pPr>
              <w:spacing w:line="360" w:lineRule="exact"/>
              <w:jc w:val="center"/>
              <w:rPr>
                <w:rFonts w:ascii="標楷體" w:eastAsia="標楷體" w:hAnsi="標楷體" w:cs="Times New Roman"/>
                <w:b/>
                <w:color w:val="000000"/>
                <w:sz w:val="28"/>
                <w:szCs w:val="28"/>
              </w:rPr>
            </w:pPr>
            <w:r w:rsidRPr="00E64A21">
              <w:rPr>
                <w:rFonts w:ascii="標楷體" w:eastAsia="標楷體" w:hAnsi="標楷體" w:cs="Times New Roman" w:hint="eastAsia"/>
                <w:b/>
                <w:color w:val="000000"/>
                <w:sz w:val="28"/>
                <w:szCs w:val="28"/>
              </w:rPr>
              <w:t>院會交付</w:t>
            </w:r>
          </w:p>
          <w:p w14:paraId="2023B4C7" w14:textId="77777777" w:rsidR="00234F48" w:rsidRPr="00E64A21" w:rsidRDefault="00234F48" w:rsidP="00082895">
            <w:pPr>
              <w:spacing w:line="360" w:lineRule="exact"/>
              <w:jc w:val="center"/>
              <w:rPr>
                <w:rFonts w:ascii="標楷體" w:eastAsia="標楷體" w:hAnsi="標楷體" w:cs="Times New Roman"/>
                <w:b/>
                <w:color w:val="000000"/>
                <w:sz w:val="28"/>
                <w:szCs w:val="28"/>
              </w:rPr>
            </w:pPr>
            <w:r w:rsidRPr="00E64A21">
              <w:rPr>
                <w:rFonts w:ascii="標楷體" w:eastAsia="標楷體" w:hAnsi="標楷體" w:cs="Times New Roman" w:hint="eastAsia"/>
                <w:b/>
                <w:color w:val="000000"/>
                <w:sz w:val="28"/>
                <w:szCs w:val="28"/>
              </w:rPr>
              <w:t>日期及會次</w:t>
            </w:r>
          </w:p>
        </w:tc>
        <w:tc>
          <w:tcPr>
            <w:tcW w:w="744" w:type="pct"/>
            <w:vAlign w:val="center"/>
          </w:tcPr>
          <w:p w14:paraId="14DB0858" w14:textId="77777777" w:rsidR="00234F48" w:rsidRPr="00E64A21" w:rsidRDefault="00234F48" w:rsidP="00082895">
            <w:pPr>
              <w:spacing w:line="360" w:lineRule="exact"/>
              <w:jc w:val="center"/>
              <w:rPr>
                <w:rFonts w:ascii="標楷體" w:eastAsia="標楷體" w:hAnsi="標楷體" w:cs="Times New Roman"/>
                <w:b/>
                <w:color w:val="000000"/>
                <w:sz w:val="28"/>
                <w:szCs w:val="28"/>
              </w:rPr>
            </w:pPr>
            <w:r w:rsidRPr="00E64A21">
              <w:rPr>
                <w:rFonts w:ascii="標楷體" w:eastAsia="標楷體" w:hAnsi="標楷體" w:cs="Times New Roman" w:hint="eastAsia"/>
                <w:b/>
                <w:color w:val="000000"/>
                <w:sz w:val="28"/>
                <w:szCs w:val="28"/>
              </w:rPr>
              <w:t>審查委員會</w:t>
            </w:r>
          </w:p>
        </w:tc>
        <w:tc>
          <w:tcPr>
            <w:tcW w:w="817" w:type="pct"/>
            <w:vAlign w:val="center"/>
          </w:tcPr>
          <w:p w14:paraId="31DBC779" w14:textId="77777777" w:rsidR="00234F48" w:rsidRPr="00E64A21" w:rsidRDefault="00234F48" w:rsidP="00082895">
            <w:pPr>
              <w:spacing w:line="360" w:lineRule="exact"/>
              <w:jc w:val="center"/>
              <w:rPr>
                <w:rFonts w:ascii="標楷體" w:eastAsia="標楷體" w:hAnsi="標楷體" w:cs="Times New Roman"/>
                <w:b/>
                <w:color w:val="000000"/>
                <w:sz w:val="28"/>
                <w:szCs w:val="28"/>
              </w:rPr>
            </w:pPr>
            <w:r w:rsidRPr="00413CE4">
              <w:rPr>
                <w:rFonts w:ascii="標楷體" w:eastAsia="標楷體" w:hAnsi="標楷體" w:cs="Times New Roman" w:hint="eastAsia"/>
                <w:b/>
                <w:color w:val="000000"/>
                <w:sz w:val="28"/>
                <w:szCs w:val="28"/>
              </w:rPr>
              <w:t>審查情形</w:t>
            </w:r>
          </w:p>
        </w:tc>
      </w:tr>
      <w:tr w:rsidR="00C97CE9" w:rsidRPr="0048729B" w14:paraId="4447F2EE" w14:textId="77777777" w:rsidTr="005C5C23">
        <w:trPr>
          <w:trHeight w:val="850"/>
          <w:jc w:val="center"/>
        </w:trPr>
        <w:tc>
          <w:tcPr>
            <w:tcW w:w="315" w:type="pct"/>
            <w:vAlign w:val="center"/>
          </w:tcPr>
          <w:p w14:paraId="7781C438" w14:textId="77777777" w:rsidR="00C97CE9" w:rsidRPr="0048729B" w:rsidRDefault="00C97CE9" w:rsidP="00C97CE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48519C98" w14:textId="2867817A" w:rsidR="00C97CE9" w:rsidRPr="00BB6C0F" w:rsidRDefault="00C97CE9" w:rsidP="00C97CE9">
            <w:pPr>
              <w:spacing w:line="360" w:lineRule="exact"/>
              <w:jc w:val="both"/>
              <w:rPr>
                <w:rFonts w:ascii="標楷體" w:eastAsia="標楷體" w:hAnsi="標楷體" w:cs="Times New Roman"/>
                <w:color w:val="000000"/>
                <w:sz w:val="28"/>
                <w:szCs w:val="28"/>
              </w:rPr>
            </w:pPr>
            <w:r w:rsidRPr="00DB7ACF">
              <w:rPr>
                <w:rFonts w:ascii="標楷體" w:eastAsia="標楷體" w:hAnsi="標楷體" w:cs="Times New Roman" w:hint="eastAsia"/>
                <w:color w:val="000000"/>
                <w:sz w:val="28"/>
                <w:szCs w:val="28"/>
              </w:rPr>
              <w:t>全民健康保險法第一</w:t>
            </w:r>
            <w:proofErr w:type="gramStart"/>
            <w:r w:rsidRPr="00DB7ACF">
              <w:rPr>
                <w:rFonts w:ascii="標楷體" w:eastAsia="標楷體" w:hAnsi="標楷體" w:cs="Times New Roman" w:hint="eastAsia"/>
                <w:color w:val="000000"/>
                <w:sz w:val="28"/>
                <w:szCs w:val="28"/>
              </w:rPr>
              <w:t>條</w:t>
            </w:r>
            <w:proofErr w:type="gramEnd"/>
            <w:r w:rsidRPr="00DB7ACF">
              <w:rPr>
                <w:rFonts w:ascii="標楷體" w:eastAsia="標楷體" w:hAnsi="標楷體" w:cs="Times New Roman" w:hint="eastAsia"/>
                <w:color w:val="000000"/>
                <w:sz w:val="28"/>
                <w:szCs w:val="28"/>
              </w:rPr>
              <w:t>條文修正草案</w:t>
            </w:r>
          </w:p>
        </w:tc>
        <w:tc>
          <w:tcPr>
            <w:tcW w:w="917" w:type="pct"/>
            <w:vAlign w:val="center"/>
          </w:tcPr>
          <w:p w14:paraId="25DEEDA1" w14:textId="77777777" w:rsidR="00C97CE9" w:rsidRDefault="00C97CE9" w:rsidP="00C97CE9">
            <w:pPr>
              <w:spacing w:line="360" w:lineRule="exact"/>
              <w:jc w:val="center"/>
              <w:rPr>
                <w:rFonts w:ascii="標楷體" w:eastAsia="標楷體" w:hAnsi="標楷體" w:cs="Times New Roman"/>
                <w:color w:val="000000"/>
                <w:sz w:val="28"/>
                <w:szCs w:val="28"/>
              </w:rPr>
            </w:pPr>
            <w:r w:rsidRPr="00DB7ACF">
              <w:rPr>
                <w:rFonts w:ascii="標楷體" w:eastAsia="標楷體" w:hAnsi="標楷體" w:cs="Times New Roman" w:hint="eastAsia"/>
                <w:color w:val="000000"/>
                <w:sz w:val="28"/>
                <w:szCs w:val="28"/>
              </w:rPr>
              <w:t>本院</w:t>
            </w:r>
          </w:p>
          <w:p w14:paraId="7DF13D9E" w14:textId="744EF7D3" w:rsidR="00C97CE9" w:rsidRPr="00BB6C0F" w:rsidRDefault="00C97CE9" w:rsidP="00C97CE9">
            <w:pPr>
              <w:spacing w:line="0" w:lineRule="atLeast"/>
              <w:jc w:val="center"/>
              <w:rPr>
                <w:rFonts w:ascii="標楷體" w:eastAsia="標楷體" w:hAnsi="標楷體" w:cs="Times New Roman"/>
                <w:color w:val="000000"/>
                <w:sz w:val="28"/>
                <w:szCs w:val="28"/>
              </w:rPr>
            </w:pPr>
            <w:r w:rsidRPr="00C97CE9">
              <w:rPr>
                <w:rFonts w:ascii="標楷體" w:eastAsia="標楷體" w:hAnsi="標楷體" w:cs="Times New Roman" w:hint="eastAsia"/>
                <w:color w:val="000000"/>
                <w:spacing w:val="-16"/>
                <w:sz w:val="28"/>
                <w:szCs w:val="28"/>
              </w:rPr>
              <w:t>台灣民眾黨黨團</w:t>
            </w:r>
          </w:p>
        </w:tc>
        <w:tc>
          <w:tcPr>
            <w:tcW w:w="744" w:type="pct"/>
            <w:vAlign w:val="center"/>
          </w:tcPr>
          <w:p w14:paraId="14865EA7" w14:textId="77777777" w:rsidR="00C97CE9" w:rsidRDefault="00C97CE9" w:rsidP="00C97CE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113.10.4</w:t>
            </w:r>
          </w:p>
          <w:p w14:paraId="2AD5E4C4" w14:textId="01E9F008" w:rsidR="00C97CE9" w:rsidRDefault="00C97CE9" w:rsidP="00C97CE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(11-2-3)</w:t>
            </w:r>
          </w:p>
        </w:tc>
        <w:tc>
          <w:tcPr>
            <w:tcW w:w="744" w:type="pct"/>
            <w:vAlign w:val="center"/>
          </w:tcPr>
          <w:p w14:paraId="6AB5EB2C" w14:textId="06AA21B3" w:rsidR="00C97CE9" w:rsidRPr="0048729B" w:rsidRDefault="00C97CE9" w:rsidP="00C97CE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600BEB1F" w14:textId="77777777" w:rsidR="00C97CE9" w:rsidRPr="0048729B" w:rsidRDefault="00C97CE9" w:rsidP="00C97CE9">
            <w:pPr>
              <w:spacing w:line="360" w:lineRule="exact"/>
              <w:rPr>
                <w:rFonts w:ascii="標楷體" w:eastAsia="標楷體" w:hAnsi="標楷體" w:cs="標楷體"/>
                <w:color w:val="000000"/>
                <w:szCs w:val="24"/>
              </w:rPr>
            </w:pPr>
          </w:p>
        </w:tc>
      </w:tr>
      <w:tr w:rsidR="00827DF4" w:rsidRPr="0048729B" w14:paraId="5FB8F88C" w14:textId="77777777" w:rsidTr="005C5C23">
        <w:trPr>
          <w:trHeight w:val="850"/>
          <w:jc w:val="center"/>
        </w:trPr>
        <w:tc>
          <w:tcPr>
            <w:tcW w:w="315" w:type="pct"/>
            <w:vAlign w:val="center"/>
          </w:tcPr>
          <w:p w14:paraId="40BB001D" w14:textId="77777777" w:rsidR="00827DF4" w:rsidRPr="0048729B" w:rsidRDefault="00827DF4" w:rsidP="00827DF4">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61001F6A" w14:textId="6EA52B96" w:rsidR="00827DF4" w:rsidRPr="00DB7ACF" w:rsidRDefault="00827DF4" w:rsidP="00827DF4">
            <w:pPr>
              <w:spacing w:line="360" w:lineRule="exact"/>
              <w:jc w:val="both"/>
              <w:rPr>
                <w:rFonts w:ascii="標楷體" w:eastAsia="標楷體" w:hAnsi="標楷體" w:cs="Times New Roman"/>
                <w:color w:val="000000"/>
                <w:sz w:val="28"/>
                <w:szCs w:val="28"/>
              </w:rPr>
            </w:pPr>
            <w:r w:rsidRPr="00564A82">
              <w:rPr>
                <w:rFonts w:ascii="標楷體" w:eastAsia="標楷體" w:hAnsi="標楷體" w:cs="Times New Roman" w:hint="eastAsia"/>
                <w:color w:val="000000"/>
                <w:sz w:val="28"/>
                <w:szCs w:val="28"/>
              </w:rPr>
              <w:t>全民健康保險法第三</w:t>
            </w:r>
            <w:proofErr w:type="gramStart"/>
            <w:r w:rsidRPr="00564A82">
              <w:rPr>
                <w:rFonts w:ascii="標楷體" w:eastAsia="標楷體" w:hAnsi="標楷體" w:cs="Times New Roman" w:hint="eastAsia"/>
                <w:color w:val="000000"/>
                <w:sz w:val="28"/>
                <w:szCs w:val="28"/>
              </w:rPr>
              <w:t>條</w:t>
            </w:r>
            <w:proofErr w:type="gramEnd"/>
            <w:r w:rsidRPr="00564A82">
              <w:rPr>
                <w:rFonts w:ascii="標楷體" w:eastAsia="標楷體" w:hAnsi="標楷體" w:cs="Times New Roman" w:hint="eastAsia"/>
                <w:color w:val="000000"/>
                <w:sz w:val="28"/>
                <w:szCs w:val="28"/>
              </w:rPr>
              <w:t>條文修正草案</w:t>
            </w:r>
          </w:p>
        </w:tc>
        <w:tc>
          <w:tcPr>
            <w:tcW w:w="917" w:type="pct"/>
            <w:vAlign w:val="center"/>
          </w:tcPr>
          <w:p w14:paraId="518619C5" w14:textId="77777777" w:rsidR="00827DF4" w:rsidRDefault="00827DF4" w:rsidP="00827DF4">
            <w:pPr>
              <w:spacing w:line="360" w:lineRule="exact"/>
              <w:jc w:val="center"/>
              <w:rPr>
                <w:rFonts w:ascii="標楷體" w:eastAsia="標楷體" w:hAnsi="標楷體" w:cs="Times New Roman"/>
                <w:color w:val="000000"/>
                <w:sz w:val="28"/>
                <w:szCs w:val="28"/>
              </w:rPr>
            </w:pPr>
            <w:r w:rsidRPr="00564A82">
              <w:rPr>
                <w:rFonts w:ascii="標楷體" w:eastAsia="標楷體" w:hAnsi="標楷體" w:cs="Times New Roman" w:hint="eastAsia"/>
                <w:color w:val="000000"/>
                <w:sz w:val="28"/>
                <w:szCs w:val="28"/>
              </w:rPr>
              <w:t>本院</w:t>
            </w:r>
          </w:p>
          <w:p w14:paraId="5CC21F44" w14:textId="20977335" w:rsidR="00827DF4" w:rsidRPr="00DB7ACF" w:rsidRDefault="00827DF4" w:rsidP="00827DF4">
            <w:pPr>
              <w:spacing w:line="360" w:lineRule="exact"/>
              <w:jc w:val="center"/>
              <w:rPr>
                <w:rFonts w:ascii="標楷體" w:eastAsia="標楷體" w:hAnsi="標楷體" w:cs="Times New Roman"/>
                <w:color w:val="000000"/>
                <w:sz w:val="28"/>
                <w:szCs w:val="28"/>
              </w:rPr>
            </w:pPr>
            <w:r w:rsidRPr="00564A82">
              <w:rPr>
                <w:rFonts w:ascii="標楷體" w:eastAsia="標楷體" w:hAnsi="標楷體" w:cs="Times New Roman" w:hint="eastAsia"/>
                <w:color w:val="000000"/>
                <w:spacing w:val="-16"/>
                <w:sz w:val="28"/>
                <w:szCs w:val="28"/>
              </w:rPr>
              <w:t>台灣民眾黨黨團</w:t>
            </w:r>
          </w:p>
        </w:tc>
        <w:tc>
          <w:tcPr>
            <w:tcW w:w="744" w:type="pct"/>
            <w:vAlign w:val="center"/>
          </w:tcPr>
          <w:p w14:paraId="6D2B8D85" w14:textId="77777777" w:rsidR="00827DF4" w:rsidRDefault="00827DF4" w:rsidP="00827DF4">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.3.14</w:t>
            </w:r>
          </w:p>
          <w:p w14:paraId="1E3653EA" w14:textId="3AE11C48" w:rsidR="00827DF4" w:rsidRDefault="00827DF4" w:rsidP="00827DF4">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w:t>
            </w:r>
          </w:p>
        </w:tc>
        <w:tc>
          <w:tcPr>
            <w:tcW w:w="744" w:type="pct"/>
            <w:vAlign w:val="center"/>
          </w:tcPr>
          <w:p w14:paraId="253DF42D" w14:textId="6906BE76" w:rsidR="00827DF4" w:rsidRPr="0048729B" w:rsidRDefault="00827DF4" w:rsidP="00827DF4">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54CD36B7" w14:textId="441279C3" w:rsidR="00827DF4" w:rsidRPr="00FE4065" w:rsidRDefault="00337693" w:rsidP="00337693">
            <w:pPr>
              <w:spacing w:line="200" w:lineRule="atLeast"/>
              <w:jc w:val="both"/>
              <w:rPr>
                <w:rFonts w:ascii="標楷體" w:eastAsia="標楷體" w:hAnsi="標楷體" w:cs="標楷體"/>
                <w:color w:val="000000"/>
                <w:sz w:val="20"/>
                <w:szCs w:val="20"/>
              </w:rPr>
            </w:pPr>
            <w:r w:rsidRPr="00FE4065">
              <w:rPr>
                <w:rFonts w:ascii="標楷體" w:eastAsia="標楷體" w:hAnsi="標楷體" w:cs="標楷體" w:hint="eastAsia"/>
                <w:color w:val="000000"/>
                <w:sz w:val="20"/>
                <w:szCs w:val="20"/>
              </w:rPr>
              <w:t>經1</w:t>
            </w:r>
            <w:r w:rsidRPr="00FE4065">
              <w:rPr>
                <w:rFonts w:ascii="標楷體" w:eastAsia="標楷體" w:hAnsi="標楷體" w:cs="標楷體"/>
                <w:color w:val="000000"/>
                <w:sz w:val="20"/>
                <w:szCs w:val="20"/>
              </w:rPr>
              <w:t>1-3-6</w:t>
            </w:r>
            <w:r w:rsidRPr="00FE4065">
              <w:rPr>
                <w:rFonts w:ascii="標楷體" w:eastAsia="標楷體" w:hAnsi="標楷體" w:cs="標楷體" w:hint="eastAsia"/>
                <w:color w:val="000000"/>
                <w:sz w:val="20"/>
                <w:szCs w:val="20"/>
              </w:rPr>
              <w:t>院會復議決議：「另定期處理。」，復於1</w:t>
            </w:r>
            <w:r w:rsidRPr="00FE4065">
              <w:rPr>
                <w:rFonts w:ascii="標楷體" w:eastAsia="標楷體" w:hAnsi="標楷體" w:cs="標楷體"/>
                <w:color w:val="000000"/>
                <w:sz w:val="20"/>
                <w:szCs w:val="20"/>
              </w:rPr>
              <w:t>1-3-8</w:t>
            </w:r>
            <w:r w:rsidRPr="00FE4065">
              <w:rPr>
                <w:rFonts w:ascii="標楷體" w:eastAsia="標楷體" w:hAnsi="標楷體" w:cs="標楷體" w:hint="eastAsia"/>
                <w:color w:val="000000"/>
                <w:sz w:val="20"/>
                <w:szCs w:val="20"/>
              </w:rPr>
              <w:t>院會決議，復議案不通過，照原作決定通過。</w:t>
            </w:r>
          </w:p>
        </w:tc>
      </w:tr>
      <w:tr w:rsidR="00827DF4" w:rsidRPr="0048729B" w14:paraId="48E44A27" w14:textId="77777777" w:rsidTr="005C5C23">
        <w:trPr>
          <w:trHeight w:val="850"/>
          <w:jc w:val="center"/>
        </w:trPr>
        <w:tc>
          <w:tcPr>
            <w:tcW w:w="315" w:type="pct"/>
            <w:vAlign w:val="center"/>
          </w:tcPr>
          <w:p w14:paraId="395B9456" w14:textId="77777777" w:rsidR="00827DF4" w:rsidRPr="0048729B" w:rsidRDefault="00827DF4" w:rsidP="00827DF4">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095683C8" w14:textId="6BA24164" w:rsidR="00827DF4" w:rsidRPr="00A839F0" w:rsidRDefault="00827DF4" w:rsidP="00827DF4">
            <w:pPr>
              <w:spacing w:line="360" w:lineRule="exact"/>
              <w:jc w:val="both"/>
              <w:rPr>
                <w:rFonts w:ascii="標楷體" w:eastAsia="標楷體" w:hAnsi="標楷體" w:cs="Times New Roman"/>
                <w:color w:val="000000"/>
                <w:sz w:val="28"/>
                <w:szCs w:val="28"/>
              </w:rPr>
            </w:pPr>
            <w:r w:rsidRPr="00BB6C0F">
              <w:rPr>
                <w:rFonts w:ascii="標楷體" w:eastAsia="標楷體" w:hAnsi="標楷體" w:cs="Times New Roman" w:hint="eastAsia"/>
                <w:color w:val="000000"/>
                <w:sz w:val="28"/>
                <w:szCs w:val="28"/>
              </w:rPr>
              <w:t>全民健康保險法第五</w:t>
            </w:r>
            <w:proofErr w:type="gramStart"/>
            <w:r w:rsidRPr="00BB6C0F">
              <w:rPr>
                <w:rFonts w:ascii="標楷體" w:eastAsia="標楷體" w:hAnsi="標楷體" w:cs="Times New Roman" w:hint="eastAsia"/>
                <w:color w:val="000000"/>
                <w:sz w:val="28"/>
                <w:szCs w:val="28"/>
              </w:rPr>
              <w:t>條</w:t>
            </w:r>
            <w:proofErr w:type="gramEnd"/>
            <w:r w:rsidRPr="00BB6C0F">
              <w:rPr>
                <w:rFonts w:ascii="標楷體" w:eastAsia="標楷體" w:hAnsi="標楷體" w:cs="Times New Roman" w:hint="eastAsia"/>
                <w:color w:val="000000"/>
                <w:sz w:val="28"/>
                <w:szCs w:val="28"/>
              </w:rPr>
              <w:t>條文修正草案</w:t>
            </w:r>
          </w:p>
        </w:tc>
        <w:tc>
          <w:tcPr>
            <w:tcW w:w="917" w:type="pct"/>
            <w:vAlign w:val="center"/>
          </w:tcPr>
          <w:p w14:paraId="1CEEAD93" w14:textId="77777777" w:rsidR="00827DF4" w:rsidRDefault="00827DF4" w:rsidP="00827DF4">
            <w:pPr>
              <w:spacing w:line="0" w:lineRule="atLeast"/>
              <w:jc w:val="center"/>
              <w:rPr>
                <w:rFonts w:ascii="標楷體" w:eastAsia="標楷體" w:hAnsi="標楷體" w:cs="Times New Roman"/>
                <w:color w:val="000000"/>
                <w:sz w:val="28"/>
                <w:szCs w:val="28"/>
              </w:rPr>
            </w:pPr>
            <w:r w:rsidRPr="00BB6C0F">
              <w:rPr>
                <w:rFonts w:ascii="標楷體" w:eastAsia="標楷體" w:hAnsi="標楷體" w:cs="Times New Roman" w:hint="eastAsia"/>
                <w:color w:val="000000"/>
                <w:sz w:val="28"/>
                <w:szCs w:val="28"/>
              </w:rPr>
              <w:t>本院委員</w:t>
            </w:r>
          </w:p>
          <w:p w14:paraId="570A4FA5" w14:textId="7E68FE3F" w:rsidR="00827DF4" w:rsidRPr="00A839F0" w:rsidRDefault="00827DF4" w:rsidP="00827DF4">
            <w:pPr>
              <w:spacing w:line="0" w:lineRule="atLeast"/>
              <w:jc w:val="center"/>
              <w:rPr>
                <w:rFonts w:ascii="標楷體" w:eastAsia="標楷體" w:hAnsi="標楷體" w:cs="Times New Roman"/>
                <w:color w:val="000000"/>
                <w:sz w:val="28"/>
                <w:szCs w:val="28"/>
              </w:rPr>
            </w:pPr>
            <w:r w:rsidRPr="00BB6C0F">
              <w:rPr>
                <w:rFonts w:ascii="標楷體" w:eastAsia="標楷體" w:hAnsi="標楷體" w:cs="Times New Roman" w:hint="eastAsia"/>
                <w:color w:val="000000"/>
                <w:sz w:val="28"/>
                <w:szCs w:val="28"/>
              </w:rPr>
              <w:t>陳菁徽等</w:t>
            </w:r>
            <w:r>
              <w:rPr>
                <w:rFonts w:ascii="標楷體" w:eastAsia="標楷體" w:hAnsi="標楷體" w:cs="Times New Roman" w:hint="eastAsia"/>
                <w:color w:val="000000"/>
                <w:sz w:val="28"/>
                <w:szCs w:val="28"/>
              </w:rPr>
              <w:t>19</w:t>
            </w:r>
            <w:r w:rsidRPr="00BB6C0F">
              <w:rPr>
                <w:rFonts w:ascii="標楷體" w:eastAsia="標楷體" w:hAnsi="標楷體" w:cs="Times New Roman" w:hint="eastAsia"/>
                <w:color w:val="000000"/>
                <w:sz w:val="28"/>
                <w:szCs w:val="28"/>
              </w:rPr>
              <w:t>人</w:t>
            </w:r>
          </w:p>
        </w:tc>
        <w:tc>
          <w:tcPr>
            <w:tcW w:w="744" w:type="pct"/>
            <w:vAlign w:val="center"/>
          </w:tcPr>
          <w:p w14:paraId="3914755A" w14:textId="77777777" w:rsidR="00827DF4" w:rsidRDefault="00827DF4" w:rsidP="00827DF4">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w:t>
            </w:r>
          </w:p>
          <w:p w14:paraId="419E4B6D" w14:textId="60E6D8F5" w:rsidR="00827DF4" w:rsidRDefault="00827DF4" w:rsidP="00827DF4">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(11-1-3)</w:t>
            </w:r>
          </w:p>
        </w:tc>
        <w:tc>
          <w:tcPr>
            <w:tcW w:w="744" w:type="pct"/>
            <w:vAlign w:val="center"/>
          </w:tcPr>
          <w:p w14:paraId="70C0704F" w14:textId="131E11FD" w:rsidR="00827DF4" w:rsidRPr="0048729B" w:rsidRDefault="00827DF4" w:rsidP="00827DF4">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21A16D21" w14:textId="77777777" w:rsidR="00827DF4" w:rsidRPr="0048729B" w:rsidRDefault="00827DF4" w:rsidP="00827DF4">
            <w:pPr>
              <w:spacing w:line="360" w:lineRule="exact"/>
              <w:rPr>
                <w:rFonts w:ascii="標楷體" w:eastAsia="標楷體" w:hAnsi="標楷體" w:cs="標楷體"/>
                <w:color w:val="000000"/>
                <w:szCs w:val="24"/>
              </w:rPr>
            </w:pPr>
          </w:p>
        </w:tc>
      </w:tr>
      <w:tr w:rsidR="00827DF4" w:rsidRPr="0048729B" w14:paraId="2A1FC568" w14:textId="77777777" w:rsidTr="005C5C23">
        <w:trPr>
          <w:trHeight w:val="850"/>
          <w:jc w:val="center"/>
        </w:trPr>
        <w:tc>
          <w:tcPr>
            <w:tcW w:w="315" w:type="pct"/>
            <w:vAlign w:val="center"/>
          </w:tcPr>
          <w:p w14:paraId="0DF94825" w14:textId="77777777" w:rsidR="00827DF4" w:rsidRPr="0048729B" w:rsidRDefault="00827DF4" w:rsidP="00827DF4">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2F51596E" w14:textId="4E570118" w:rsidR="00827DF4" w:rsidRPr="00BB6C0F" w:rsidRDefault="00827DF4" w:rsidP="00827DF4">
            <w:pPr>
              <w:spacing w:line="360" w:lineRule="exact"/>
              <w:jc w:val="both"/>
              <w:rPr>
                <w:rFonts w:ascii="標楷體" w:eastAsia="標楷體" w:hAnsi="標楷體" w:cs="Times New Roman"/>
                <w:color w:val="000000"/>
                <w:sz w:val="28"/>
                <w:szCs w:val="28"/>
              </w:rPr>
            </w:pPr>
            <w:r w:rsidRPr="0088479E">
              <w:rPr>
                <w:rFonts w:ascii="標楷體" w:eastAsia="標楷體" w:hAnsi="標楷體" w:cs="Times New Roman" w:hint="eastAsia"/>
                <w:color w:val="000000"/>
                <w:sz w:val="28"/>
                <w:szCs w:val="28"/>
              </w:rPr>
              <w:t>全民健康保險法第十</w:t>
            </w:r>
            <w:proofErr w:type="gramStart"/>
            <w:r w:rsidRPr="0088479E">
              <w:rPr>
                <w:rFonts w:ascii="標楷體" w:eastAsia="標楷體" w:hAnsi="標楷體" w:cs="Times New Roman" w:hint="eastAsia"/>
                <w:color w:val="000000"/>
                <w:sz w:val="28"/>
                <w:szCs w:val="28"/>
              </w:rPr>
              <w:t>條</w:t>
            </w:r>
            <w:proofErr w:type="gramEnd"/>
            <w:r w:rsidRPr="0088479E">
              <w:rPr>
                <w:rFonts w:ascii="標楷體" w:eastAsia="標楷體" w:hAnsi="標楷體" w:cs="Times New Roman" w:hint="eastAsia"/>
                <w:color w:val="000000"/>
                <w:sz w:val="28"/>
                <w:szCs w:val="28"/>
              </w:rPr>
              <w:t>條文修正草案</w:t>
            </w:r>
          </w:p>
        </w:tc>
        <w:tc>
          <w:tcPr>
            <w:tcW w:w="917" w:type="pct"/>
            <w:vAlign w:val="center"/>
          </w:tcPr>
          <w:p w14:paraId="7AD1CFDB" w14:textId="77777777" w:rsidR="00827DF4" w:rsidRDefault="00827DF4" w:rsidP="00827DF4">
            <w:pPr>
              <w:spacing w:line="0" w:lineRule="atLeast"/>
              <w:jc w:val="center"/>
              <w:rPr>
                <w:rFonts w:ascii="標楷體" w:eastAsia="標楷體" w:hAnsi="標楷體" w:cs="Times New Roman"/>
                <w:color w:val="000000"/>
                <w:sz w:val="28"/>
                <w:szCs w:val="28"/>
              </w:rPr>
            </w:pPr>
            <w:r w:rsidRPr="0088479E">
              <w:rPr>
                <w:rFonts w:ascii="標楷體" w:eastAsia="標楷體" w:hAnsi="標楷體" w:cs="Times New Roman" w:hint="eastAsia"/>
                <w:color w:val="000000"/>
                <w:sz w:val="28"/>
                <w:szCs w:val="28"/>
              </w:rPr>
              <w:t>本院委員</w:t>
            </w:r>
          </w:p>
          <w:p w14:paraId="5EE0AE52" w14:textId="5E1FF21A" w:rsidR="00827DF4" w:rsidRPr="00BB6C0F" w:rsidRDefault="00827DF4" w:rsidP="00827DF4">
            <w:pPr>
              <w:spacing w:line="0" w:lineRule="atLeast"/>
              <w:jc w:val="center"/>
              <w:rPr>
                <w:rFonts w:ascii="標楷體" w:eastAsia="標楷體" w:hAnsi="標楷體" w:cs="Times New Roman"/>
                <w:color w:val="000000"/>
                <w:sz w:val="28"/>
                <w:szCs w:val="28"/>
              </w:rPr>
            </w:pPr>
            <w:r w:rsidRPr="0088479E">
              <w:rPr>
                <w:rFonts w:ascii="標楷體" w:eastAsia="標楷體" w:hAnsi="標楷體" w:cs="Times New Roman" w:hint="eastAsia"/>
                <w:color w:val="000000"/>
                <w:sz w:val="28"/>
                <w:szCs w:val="28"/>
              </w:rPr>
              <w:t>傅崐萁等</w:t>
            </w:r>
            <w:r w:rsidRPr="0088479E">
              <w:rPr>
                <w:rFonts w:ascii="標楷體" w:eastAsia="標楷體" w:hAnsi="標楷體" w:cs="Times New Roman"/>
                <w:color w:val="000000"/>
                <w:sz w:val="28"/>
                <w:szCs w:val="28"/>
              </w:rPr>
              <w:t>33</w:t>
            </w:r>
            <w:r w:rsidRPr="0088479E">
              <w:rPr>
                <w:rFonts w:ascii="標楷體" w:eastAsia="標楷體" w:hAnsi="標楷體" w:cs="Times New Roman" w:hint="eastAsia"/>
                <w:color w:val="000000"/>
                <w:sz w:val="28"/>
                <w:szCs w:val="28"/>
              </w:rPr>
              <w:t>人</w:t>
            </w:r>
          </w:p>
        </w:tc>
        <w:tc>
          <w:tcPr>
            <w:tcW w:w="744" w:type="pct"/>
            <w:vAlign w:val="center"/>
          </w:tcPr>
          <w:p w14:paraId="0A97BEDE" w14:textId="77777777" w:rsidR="00827DF4" w:rsidRDefault="00827DF4" w:rsidP="00827DF4">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113.3.8</w:t>
            </w:r>
          </w:p>
          <w:p w14:paraId="6C8C6610" w14:textId="7A8201F1" w:rsidR="00827DF4" w:rsidRDefault="00827DF4" w:rsidP="00827DF4">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(11-1-4)</w:t>
            </w:r>
          </w:p>
        </w:tc>
        <w:tc>
          <w:tcPr>
            <w:tcW w:w="744" w:type="pct"/>
            <w:vAlign w:val="center"/>
          </w:tcPr>
          <w:p w14:paraId="613471B1" w14:textId="68917CB3" w:rsidR="00827DF4" w:rsidRPr="0048729B" w:rsidRDefault="00827DF4" w:rsidP="00827DF4">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33FA7323" w14:textId="77777777" w:rsidR="00827DF4" w:rsidRPr="0048729B" w:rsidRDefault="00827DF4" w:rsidP="00827DF4">
            <w:pPr>
              <w:spacing w:line="360" w:lineRule="exact"/>
              <w:rPr>
                <w:rFonts w:ascii="標楷體" w:eastAsia="標楷體" w:hAnsi="標楷體" w:cs="標楷體"/>
                <w:color w:val="000000"/>
                <w:szCs w:val="24"/>
              </w:rPr>
            </w:pPr>
          </w:p>
        </w:tc>
      </w:tr>
      <w:tr w:rsidR="00827DF4" w:rsidRPr="0048729B" w14:paraId="659B9F72" w14:textId="77777777" w:rsidTr="005C5C23">
        <w:trPr>
          <w:trHeight w:val="850"/>
          <w:jc w:val="center"/>
        </w:trPr>
        <w:tc>
          <w:tcPr>
            <w:tcW w:w="315" w:type="pct"/>
            <w:vAlign w:val="center"/>
          </w:tcPr>
          <w:p w14:paraId="198014DD" w14:textId="77777777" w:rsidR="00827DF4" w:rsidRPr="0048729B" w:rsidRDefault="00827DF4" w:rsidP="00827DF4">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61AD250B" w14:textId="42D1EED6" w:rsidR="00827DF4" w:rsidRPr="0088479E" w:rsidRDefault="00827DF4" w:rsidP="00827DF4">
            <w:pPr>
              <w:spacing w:line="360" w:lineRule="exact"/>
              <w:jc w:val="both"/>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全民健康保險法第十</w:t>
            </w:r>
            <w:proofErr w:type="gramStart"/>
            <w:r w:rsidRPr="002A514B">
              <w:rPr>
                <w:rFonts w:ascii="標楷體" w:eastAsia="標楷體" w:hAnsi="標楷體" w:cs="Times New Roman"/>
                <w:color w:val="000000"/>
                <w:sz w:val="28"/>
                <w:szCs w:val="28"/>
              </w:rPr>
              <w:t>條</w:t>
            </w:r>
            <w:proofErr w:type="gramEnd"/>
            <w:r w:rsidRPr="002A514B">
              <w:rPr>
                <w:rFonts w:ascii="標楷體" w:eastAsia="標楷體" w:hAnsi="標楷體" w:cs="Times New Roman"/>
                <w:color w:val="000000"/>
                <w:sz w:val="28"/>
                <w:szCs w:val="28"/>
              </w:rPr>
              <w:t>條文修正草案</w:t>
            </w:r>
          </w:p>
        </w:tc>
        <w:tc>
          <w:tcPr>
            <w:tcW w:w="917" w:type="pct"/>
            <w:vAlign w:val="center"/>
          </w:tcPr>
          <w:p w14:paraId="0AC467BB" w14:textId="77777777" w:rsidR="00827DF4" w:rsidRDefault="00827DF4" w:rsidP="00827DF4">
            <w:pPr>
              <w:spacing w:line="0" w:lineRule="atLeast"/>
              <w:jc w:val="center"/>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本院</w:t>
            </w:r>
          </w:p>
          <w:p w14:paraId="4A731121" w14:textId="2BCC1833" w:rsidR="00827DF4" w:rsidRPr="0088479E" w:rsidRDefault="00827DF4" w:rsidP="00827DF4">
            <w:pPr>
              <w:spacing w:line="0" w:lineRule="atLeast"/>
              <w:jc w:val="center"/>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國民黨黨團</w:t>
            </w:r>
          </w:p>
        </w:tc>
        <w:tc>
          <w:tcPr>
            <w:tcW w:w="744" w:type="pct"/>
            <w:vAlign w:val="center"/>
          </w:tcPr>
          <w:p w14:paraId="4FC916E5" w14:textId="77777777" w:rsidR="00827DF4" w:rsidRDefault="00827DF4" w:rsidP="00827DF4">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113.4.9</w:t>
            </w:r>
          </w:p>
          <w:p w14:paraId="3B64FBAD" w14:textId="70803C22" w:rsidR="00827DF4" w:rsidRDefault="00827DF4" w:rsidP="00827DF4">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(11-1-8)</w:t>
            </w:r>
          </w:p>
        </w:tc>
        <w:tc>
          <w:tcPr>
            <w:tcW w:w="744" w:type="pct"/>
            <w:vAlign w:val="center"/>
          </w:tcPr>
          <w:p w14:paraId="2C17E9C6" w14:textId="028FE89B" w:rsidR="00827DF4" w:rsidRPr="0048729B" w:rsidRDefault="00827DF4" w:rsidP="00827DF4">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2C70272C" w14:textId="77777777" w:rsidR="00827DF4" w:rsidRPr="0048729B" w:rsidRDefault="00827DF4" w:rsidP="00827DF4">
            <w:pPr>
              <w:spacing w:line="360" w:lineRule="exact"/>
              <w:rPr>
                <w:rFonts w:ascii="標楷體" w:eastAsia="標楷體" w:hAnsi="標楷體" w:cs="標楷體"/>
                <w:color w:val="000000"/>
                <w:szCs w:val="24"/>
              </w:rPr>
            </w:pPr>
          </w:p>
        </w:tc>
      </w:tr>
      <w:tr w:rsidR="00827DF4" w:rsidRPr="0048729B" w14:paraId="251920B2" w14:textId="77777777" w:rsidTr="005C5C23">
        <w:trPr>
          <w:trHeight w:val="850"/>
          <w:jc w:val="center"/>
        </w:trPr>
        <w:tc>
          <w:tcPr>
            <w:tcW w:w="315" w:type="pct"/>
            <w:vAlign w:val="center"/>
          </w:tcPr>
          <w:p w14:paraId="40ADC8D0" w14:textId="77777777" w:rsidR="00827DF4" w:rsidRPr="0048729B" w:rsidRDefault="00827DF4" w:rsidP="00827DF4">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65FDB8F0" w14:textId="7B52E141" w:rsidR="00827DF4" w:rsidRPr="002A514B" w:rsidRDefault="00827DF4" w:rsidP="00827DF4">
            <w:pPr>
              <w:spacing w:line="360" w:lineRule="exact"/>
              <w:jc w:val="both"/>
              <w:rPr>
                <w:rFonts w:ascii="標楷體" w:eastAsia="標楷體" w:hAnsi="標楷體" w:cs="Times New Roman"/>
                <w:color w:val="000000"/>
                <w:sz w:val="28"/>
                <w:szCs w:val="28"/>
              </w:rPr>
            </w:pPr>
            <w:r w:rsidRPr="00DE5072">
              <w:rPr>
                <w:rFonts w:ascii="標楷體" w:eastAsia="標楷體" w:hAnsi="標楷體" w:cs="Times New Roman" w:hint="eastAsia"/>
                <w:color w:val="000000"/>
                <w:sz w:val="28"/>
                <w:szCs w:val="28"/>
              </w:rPr>
              <w:t>全民健康保險法第十條及第十二</w:t>
            </w:r>
            <w:proofErr w:type="gramStart"/>
            <w:r w:rsidRPr="00DE5072">
              <w:rPr>
                <w:rFonts w:ascii="標楷體" w:eastAsia="標楷體" w:hAnsi="標楷體" w:cs="Times New Roman" w:hint="eastAsia"/>
                <w:color w:val="000000"/>
                <w:sz w:val="28"/>
                <w:szCs w:val="28"/>
              </w:rPr>
              <w:t>條</w:t>
            </w:r>
            <w:proofErr w:type="gramEnd"/>
            <w:r w:rsidRPr="00DE5072">
              <w:rPr>
                <w:rFonts w:ascii="標楷體" w:eastAsia="標楷體" w:hAnsi="標楷體" w:cs="Times New Roman" w:hint="eastAsia"/>
                <w:color w:val="000000"/>
                <w:sz w:val="28"/>
                <w:szCs w:val="28"/>
              </w:rPr>
              <w:t>條文修正草案</w:t>
            </w:r>
          </w:p>
        </w:tc>
        <w:tc>
          <w:tcPr>
            <w:tcW w:w="917" w:type="pct"/>
            <w:vAlign w:val="center"/>
          </w:tcPr>
          <w:p w14:paraId="35986F5A" w14:textId="77777777" w:rsidR="00827DF4" w:rsidRDefault="00827DF4" w:rsidP="00827DF4">
            <w:pPr>
              <w:spacing w:line="360" w:lineRule="exact"/>
              <w:jc w:val="center"/>
              <w:rPr>
                <w:rFonts w:ascii="標楷體" w:eastAsia="標楷體" w:hAnsi="標楷體" w:cs="Times New Roman"/>
                <w:color w:val="000000"/>
                <w:sz w:val="28"/>
                <w:szCs w:val="28"/>
              </w:rPr>
            </w:pPr>
            <w:r w:rsidRPr="00DE5072">
              <w:rPr>
                <w:rFonts w:ascii="標楷體" w:eastAsia="標楷體" w:hAnsi="標楷體" w:cs="Times New Roman" w:hint="eastAsia"/>
                <w:color w:val="000000"/>
                <w:sz w:val="28"/>
                <w:szCs w:val="28"/>
              </w:rPr>
              <w:t>本院委員</w:t>
            </w:r>
          </w:p>
          <w:p w14:paraId="51ACC62C" w14:textId="33F4A989" w:rsidR="00827DF4" w:rsidRPr="002A514B" w:rsidRDefault="00827DF4" w:rsidP="00827DF4">
            <w:pPr>
              <w:spacing w:line="0" w:lineRule="atLeast"/>
              <w:jc w:val="center"/>
              <w:rPr>
                <w:rFonts w:ascii="標楷體" w:eastAsia="標楷體" w:hAnsi="標楷體" w:cs="Times New Roman"/>
                <w:color w:val="000000"/>
                <w:sz w:val="28"/>
                <w:szCs w:val="28"/>
              </w:rPr>
            </w:pPr>
            <w:r w:rsidRPr="00DE5072">
              <w:rPr>
                <w:rFonts w:ascii="標楷體" w:eastAsia="標楷體" w:hAnsi="標楷體" w:cs="Times New Roman" w:hint="eastAsia"/>
                <w:color w:val="000000"/>
                <w:sz w:val="28"/>
                <w:szCs w:val="28"/>
              </w:rPr>
              <w:t>王鴻薇等</w:t>
            </w:r>
            <w:r>
              <w:rPr>
                <w:rFonts w:ascii="標楷體" w:eastAsia="標楷體" w:hAnsi="標楷體" w:cs="Times New Roman" w:hint="eastAsia"/>
                <w:color w:val="000000"/>
                <w:sz w:val="28"/>
                <w:szCs w:val="28"/>
              </w:rPr>
              <w:t>25</w:t>
            </w:r>
            <w:r w:rsidRPr="00DE5072">
              <w:rPr>
                <w:rFonts w:ascii="標楷體" w:eastAsia="標楷體" w:hAnsi="標楷體" w:cs="Times New Roman" w:hint="eastAsia"/>
                <w:color w:val="000000"/>
                <w:sz w:val="28"/>
                <w:szCs w:val="28"/>
              </w:rPr>
              <w:t>人</w:t>
            </w:r>
          </w:p>
        </w:tc>
        <w:tc>
          <w:tcPr>
            <w:tcW w:w="744" w:type="pct"/>
            <w:vAlign w:val="center"/>
          </w:tcPr>
          <w:p w14:paraId="4C18BE71" w14:textId="77777777" w:rsidR="00827DF4" w:rsidRDefault="00827DF4" w:rsidP="00827DF4">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113.10.18</w:t>
            </w:r>
          </w:p>
          <w:p w14:paraId="6C3B70E8" w14:textId="6C4ECE70" w:rsidR="00827DF4" w:rsidRDefault="00827DF4" w:rsidP="00827DF4">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(11-2-5)</w:t>
            </w:r>
          </w:p>
        </w:tc>
        <w:tc>
          <w:tcPr>
            <w:tcW w:w="744" w:type="pct"/>
            <w:vAlign w:val="center"/>
          </w:tcPr>
          <w:p w14:paraId="3F6755D7" w14:textId="26529347" w:rsidR="00827DF4" w:rsidRPr="0048729B" w:rsidRDefault="00827DF4" w:rsidP="00827DF4">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7A54DFC2" w14:textId="77777777" w:rsidR="00827DF4" w:rsidRPr="0048729B" w:rsidRDefault="00827DF4" w:rsidP="00827DF4">
            <w:pPr>
              <w:spacing w:line="360" w:lineRule="exact"/>
              <w:rPr>
                <w:rFonts w:ascii="標楷體" w:eastAsia="標楷體" w:hAnsi="標楷體" w:cs="標楷體"/>
                <w:color w:val="000000"/>
                <w:szCs w:val="24"/>
              </w:rPr>
            </w:pPr>
          </w:p>
        </w:tc>
      </w:tr>
      <w:tr w:rsidR="009A73C3" w:rsidRPr="0048729B" w14:paraId="41E1BFB2" w14:textId="77777777" w:rsidTr="005C5C23">
        <w:trPr>
          <w:trHeight w:val="850"/>
          <w:jc w:val="center"/>
        </w:trPr>
        <w:tc>
          <w:tcPr>
            <w:tcW w:w="315" w:type="pct"/>
            <w:vAlign w:val="center"/>
          </w:tcPr>
          <w:p w14:paraId="07216D2F" w14:textId="77777777" w:rsidR="009A73C3" w:rsidRPr="0048729B" w:rsidRDefault="009A73C3" w:rsidP="009A73C3">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28664BF0" w14:textId="2F8D40B8" w:rsidR="009A73C3" w:rsidRPr="00DE5072" w:rsidRDefault="009A73C3" w:rsidP="009A73C3">
            <w:pPr>
              <w:spacing w:line="360" w:lineRule="exact"/>
              <w:jc w:val="both"/>
              <w:rPr>
                <w:rFonts w:ascii="標楷體" w:eastAsia="標楷體" w:hAnsi="標楷體" w:cs="Times New Roman"/>
                <w:color w:val="000000"/>
                <w:sz w:val="28"/>
                <w:szCs w:val="28"/>
              </w:rPr>
            </w:pPr>
            <w:r w:rsidRPr="005F2E1E">
              <w:rPr>
                <w:rFonts w:ascii="標楷體" w:eastAsia="標楷體" w:hAnsi="標楷體" w:cs="Times New Roman" w:hint="eastAsia"/>
                <w:color w:val="000000"/>
                <w:sz w:val="28"/>
                <w:szCs w:val="28"/>
              </w:rPr>
              <w:t>全民健康保險法第十條、第十二條及第二十七</w:t>
            </w:r>
            <w:proofErr w:type="gramStart"/>
            <w:r w:rsidRPr="005F2E1E">
              <w:rPr>
                <w:rFonts w:ascii="標楷體" w:eastAsia="標楷體" w:hAnsi="標楷體" w:cs="Times New Roman" w:hint="eastAsia"/>
                <w:color w:val="000000"/>
                <w:sz w:val="28"/>
                <w:szCs w:val="28"/>
              </w:rPr>
              <w:t>條</w:t>
            </w:r>
            <w:proofErr w:type="gramEnd"/>
            <w:r w:rsidRPr="005F2E1E">
              <w:rPr>
                <w:rFonts w:ascii="標楷體" w:eastAsia="標楷體" w:hAnsi="標楷體" w:cs="Times New Roman" w:hint="eastAsia"/>
                <w:color w:val="000000"/>
                <w:sz w:val="28"/>
                <w:szCs w:val="28"/>
              </w:rPr>
              <w:t>條文修正草案</w:t>
            </w:r>
          </w:p>
        </w:tc>
        <w:tc>
          <w:tcPr>
            <w:tcW w:w="917" w:type="pct"/>
            <w:vAlign w:val="center"/>
          </w:tcPr>
          <w:p w14:paraId="58F89E12" w14:textId="77777777" w:rsidR="009A73C3" w:rsidRDefault="009A73C3" w:rsidP="009A73C3">
            <w:pPr>
              <w:spacing w:line="360" w:lineRule="exact"/>
              <w:jc w:val="center"/>
              <w:rPr>
                <w:rFonts w:ascii="標楷體" w:eastAsia="標楷體" w:hAnsi="標楷體" w:cs="Times New Roman"/>
                <w:color w:val="000000"/>
                <w:sz w:val="28"/>
                <w:szCs w:val="28"/>
              </w:rPr>
            </w:pPr>
            <w:r w:rsidRPr="005F2E1E">
              <w:rPr>
                <w:rFonts w:ascii="標楷體" w:eastAsia="標楷體" w:hAnsi="標楷體" w:cs="Times New Roman" w:hint="eastAsia"/>
                <w:color w:val="000000"/>
                <w:sz w:val="28"/>
                <w:szCs w:val="28"/>
              </w:rPr>
              <w:t>本院</w:t>
            </w:r>
          </w:p>
          <w:p w14:paraId="777C01F0" w14:textId="54D50077" w:rsidR="009A73C3" w:rsidRPr="00DE5072" w:rsidRDefault="009A73C3" w:rsidP="009A73C3">
            <w:pPr>
              <w:spacing w:line="360" w:lineRule="exact"/>
              <w:jc w:val="center"/>
              <w:rPr>
                <w:rFonts w:ascii="標楷體" w:eastAsia="標楷體" w:hAnsi="標楷體" w:cs="Times New Roman"/>
                <w:color w:val="000000"/>
                <w:sz w:val="28"/>
                <w:szCs w:val="28"/>
              </w:rPr>
            </w:pPr>
            <w:r w:rsidRPr="005F2E1E">
              <w:rPr>
                <w:rFonts w:ascii="標楷體" w:eastAsia="標楷體" w:hAnsi="標楷體" w:cs="Times New Roman" w:hint="eastAsia"/>
                <w:color w:val="000000"/>
                <w:spacing w:val="-16"/>
                <w:sz w:val="28"/>
                <w:szCs w:val="28"/>
              </w:rPr>
              <w:t>台灣民眾黨黨團</w:t>
            </w:r>
          </w:p>
        </w:tc>
        <w:tc>
          <w:tcPr>
            <w:tcW w:w="744" w:type="pct"/>
            <w:vAlign w:val="center"/>
          </w:tcPr>
          <w:p w14:paraId="0A7FAC9A" w14:textId="77777777" w:rsidR="009A73C3" w:rsidRPr="00313A8F" w:rsidRDefault="009A73C3" w:rsidP="009A73C3">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.4.1</w:t>
            </w:r>
            <w:r>
              <w:rPr>
                <w:rFonts w:ascii="標楷體" w:eastAsia="標楷體" w:hAnsi="標楷體" w:cs="Times New Roman"/>
                <w:color w:val="000000"/>
                <w:sz w:val="28"/>
                <w:szCs w:val="28"/>
              </w:rPr>
              <w:t>8</w:t>
            </w:r>
          </w:p>
          <w:p w14:paraId="6B634687" w14:textId="5F0D3B7A" w:rsidR="009A73C3" w:rsidRDefault="009A73C3" w:rsidP="009A73C3">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8</w:t>
            </w:r>
            <w:r w:rsidRPr="00313A8F">
              <w:rPr>
                <w:rFonts w:ascii="標楷體" w:eastAsia="標楷體" w:hAnsi="標楷體" w:cs="Times New Roman" w:hint="eastAsia"/>
                <w:color w:val="000000"/>
                <w:sz w:val="28"/>
                <w:szCs w:val="28"/>
              </w:rPr>
              <w:t>)</w:t>
            </w:r>
          </w:p>
        </w:tc>
        <w:tc>
          <w:tcPr>
            <w:tcW w:w="744" w:type="pct"/>
            <w:vAlign w:val="center"/>
          </w:tcPr>
          <w:p w14:paraId="5A958A13" w14:textId="19AFA59E" w:rsidR="009A73C3" w:rsidRPr="0048729B" w:rsidRDefault="009A73C3" w:rsidP="009A73C3">
            <w:pPr>
              <w:spacing w:line="360" w:lineRule="exact"/>
              <w:jc w:val="center"/>
              <w:rPr>
                <w:rFonts w:ascii="標楷體" w:eastAsia="標楷體" w:hAnsi="標楷體" w:cs="標楷體"/>
                <w:color w:val="000000"/>
                <w:sz w:val="28"/>
                <w:szCs w:val="28"/>
              </w:rPr>
            </w:pPr>
            <w:r w:rsidRPr="00313A8F">
              <w:rPr>
                <w:rFonts w:ascii="標楷體" w:eastAsia="標楷體" w:hAnsi="標楷體" w:cs="標楷體" w:hint="eastAsia"/>
                <w:color w:val="000000"/>
                <w:sz w:val="28"/>
                <w:szCs w:val="28"/>
              </w:rPr>
              <w:t>社會福利及衛生環境</w:t>
            </w:r>
          </w:p>
        </w:tc>
        <w:tc>
          <w:tcPr>
            <w:tcW w:w="817" w:type="pct"/>
            <w:vAlign w:val="center"/>
          </w:tcPr>
          <w:p w14:paraId="35DEDD6F" w14:textId="77777777" w:rsidR="009A73C3" w:rsidRPr="0048729B" w:rsidRDefault="009A73C3" w:rsidP="009A73C3">
            <w:pPr>
              <w:spacing w:line="360" w:lineRule="exact"/>
              <w:rPr>
                <w:rFonts w:ascii="標楷體" w:eastAsia="標楷體" w:hAnsi="標楷體" w:cs="標楷體"/>
                <w:color w:val="000000"/>
                <w:szCs w:val="24"/>
              </w:rPr>
            </w:pPr>
          </w:p>
        </w:tc>
      </w:tr>
      <w:tr w:rsidR="009A73C3" w:rsidRPr="0048729B" w14:paraId="0C8ED7DD" w14:textId="77777777" w:rsidTr="005C5C23">
        <w:trPr>
          <w:trHeight w:val="850"/>
          <w:jc w:val="center"/>
        </w:trPr>
        <w:tc>
          <w:tcPr>
            <w:tcW w:w="315" w:type="pct"/>
            <w:vAlign w:val="center"/>
          </w:tcPr>
          <w:p w14:paraId="719B6F13" w14:textId="77777777" w:rsidR="009A73C3" w:rsidRPr="0048729B" w:rsidRDefault="009A73C3" w:rsidP="009A73C3">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73010D3B" w14:textId="2F779936" w:rsidR="009A73C3" w:rsidRPr="0088479E" w:rsidRDefault="009A73C3" w:rsidP="009A73C3">
            <w:pPr>
              <w:spacing w:line="360" w:lineRule="exact"/>
              <w:jc w:val="both"/>
              <w:rPr>
                <w:rFonts w:ascii="標楷體" w:eastAsia="標楷體" w:hAnsi="標楷體" w:cs="Times New Roman"/>
                <w:color w:val="000000"/>
                <w:sz w:val="28"/>
                <w:szCs w:val="28"/>
              </w:rPr>
            </w:pPr>
            <w:r w:rsidRPr="00607B5D">
              <w:rPr>
                <w:rFonts w:ascii="標楷體" w:eastAsia="標楷體" w:hAnsi="標楷體" w:cs="Times New Roman" w:hint="eastAsia"/>
                <w:color w:val="000000"/>
                <w:sz w:val="28"/>
                <w:szCs w:val="28"/>
              </w:rPr>
              <w:t>全民健康保險法第十三</w:t>
            </w:r>
            <w:proofErr w:type="gramStart"/>
            <w:r w:rsidRPr="00607B5D">
              <w:rPr>
                <w:rFonts w:ascii="標楷體" w:eastAsia="標楷體" w:hAnsi="標楷體" w:cs="Times New Roman" w:hint="eastAsia"/>
                <w:color w:val="000000"/>
                <w:sz w:val="28"/>
                <w:szCs w:val="28"/>
              </w:rPr>
              <w:t>條</w:t>
            </w:r>
            <w:proofErr w:type="gramEnd"/>
            <w:r w:rsidRPr="00607B5D">
              <w:rPr>
                <w:rFonts w:ascii="標楷體" w:eastAsia="標楷體" w:hAnsi="標楷體" w:cs="Times New Roman" w:hint="eastAsia"/>
                <w:color w:val="000000"/>
                <w:sz w:val="28"/>
                <w:szCs w:val="28"/>
              </w:rPr>
              <w:t>條文修正草案</w:t>
            </w:r>
          </w:p>
        </w:tc>
        <w:tc>
          <w:tcPr>
            <w:tcW w:w="917" w:type="pct"/>
            <w:vAlign w:val="center"/>
          </w:tcPr>
          <w:p w14:paraId="1A3D814A" w14:textId="77777777" w:rsidR="009A73C3" w:rsidRDefault="009A73C3" w:rsidP="009A73C3">
            <w:pPr>
              <w:spacing w:line="0" w:lineRule="atLeast"/>
              <w:jc w:val="center"/>
              <w:rPr>
                <w:rFonts w:ascii="標楷體" w:eastAsia="標楷體" w:hAnsi="標楷體" w:cs="Times New Roman"/>
                <w:color w:val="000000"/>
                <w:sz w:val="28"/>
                <w:szCs w:val="28"/>
              </w:rPr>
            </w:pPr>
            <w:r w:rsidRPr="00607B5D">
              <w:rPr>
                <w:rFonts w:ascii="標楷體" w:eastAsia="標楷體" w:hAnsi="標楷體" w:cs="Times New Roman" w:hint="eastAsia"/>
                <w:color w:val="000000"/>
                <w:sz w:val="28"/>
                <w:szCs w:val="28"/>
              </w:rPr>
              <w:t>本院委員</w:t>
            </w:r>
          </w:p>
          <w:p w14:paraId="0A658ED7" w14:textId="4495B119" w:rsidR="009A73C3" w:rsidRPr="0088479E" w:rsidRDefault="009A73C3" w:rsidP="009A73C3">
            <w:pPr>
              <w:spacing w:line="0" w:lineRule="atLeast"/>
              <w:jc w:val="center"/>
              <w:rPr>
                <w:rFonts w:ascii="標楷體" w:eastAsia="標楷體" w:hAnsi="標楷體" w:cs="Times New Roman"/>
                <w:color w:val="000000"/>
                <w:sz w:val="28"/>
                <w:szCs w:val="28"/>
              </w:rPr>
            </w:pPr>
            <w:r w:rsidRPr="00607B5D">
              <w:rPr>
                <w:rFonts w:ascii="標楷體" w:eastAsia="標楷體" w:hAnsi="標楷體" w:cs="Times New Roman" w:hint="eastAsia"/>
                <w:color w:val="000000"/>
                <w:sz w:val="28"/>
                <w:szCs w:val="28"/>
              </w:rPr>
              <w:t>林</w:t>
            </w:r>
            <w:proofErr w:type="gramStart"/>
            <w:r w:rsidRPr="00607B5D">
              <w:rPr>
                <w:rFonts w:ascii="標楷體" w:eastAsia="標楷體" w:hAnsi="標楷體" w:cs="Times New Roman" w:hint="eastAsia"/>
                <w:color w:val="000000"/>
                <w:sz w:val="28"/>
                <w:szCs w:val="28"/>
              </w:rPr>
              <w:t>楚茵等</w:t>
            </w:r>
            <w:proofErr w:type="gramEnd"/>
            <w:r>
              <w:rPr>
                <w:rFonts w:ascii="標楷體" w:eastAsia="標楷體" w:hAnsi="標楷體" w:cs="Times New Roman" w:hint="eastAsia"/>
                <w:color w:val="000000"/>
                <w:sz w:val="28"/>
                <w:szCs w:val="28"/>
              </w:rPr>
              <w:t>18</w:t>
            </w:r>
            <w:r w:rsidRPr="00607B5D">
              <w:rPr>
                <w:rFonts w:ascii="標楷體" w:eastAsia="標楷體" w:hAnsi="標楷體" w:cs="Times New Roman" w:hint="eastAsia"/>
                <w:color w:val="000000"/>
                <w:sz w:val="28"/>
                <w:szCs w:val="28"/>
              </w:rPr>
              <w:t>人</w:t>
            </w:r>
          </w:p>
        </w:tc>
        <w:tc>
          <w:tcPr>
            <w:tcW w:w="744" w:type="pct"/>
            <w:vAlign w:val="center"/>
          </w:tcPr>
          <w:p w14:paraId="3DB7F548" w14:textId="77777777" w:rsidR="009A73C3" w:rsidRDefault="009A73C3" w:rsidP="009A73C3">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113.3.15</w:t>
            </w:r>
          </w:p>
          <w:p w14:paraId="75259210" w14:textId="5549A5E5" w:rsidR="009A73C3" w:rsidRDefault="009A73C3" w:rsidP="009A73C3">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(11-1-5)</w:t>
            </w:r>
          </w:p>
        </w:tc>
        <w:tc>
          <w:tcPr>
            <w:tcW w:w="744" w:type="pct"/>
            <w:vAlign w:val="center"/>
          </w:tcPr>
          <w:p w14:paraId="3D616659" w14:textId="056E1AC3" w:rsidR="009A73C3" w:rsidRPr="0048729B" w:rsidRDefault="009A73C3" w:rsidP="009A73C3">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5CA04BF5" w14:textId="77777777" w:rsidR="009A73C3" w:rsidRPr="0048729B" w:rsidRDefault="009A73C3" w:rsidP="009A73C3">
            <w:pPr>
              <w:spacing w:line="360" w:lineRule="exact"/>
              <w:rPr>
                <w:rFonts w:ascii="標楷體" w:eastAsia="標楷體" w:hAnsi="標楷體" w:cs="標楷體"/>
                <w:color w:val="000000"/>
                <w:szCs w:val="24"/>
              </w:rPr>
            </w:pPr>
          </w:p>
        </w:tc>
      </w:tr>
      <w:tr w:rsidR="009A73C3" w:rsidRPr="0048729B" w14:paraId="3FCD102F" w14:textId="77777777" w:rsidTr="005C5C23">
        <w:trPr>
          <w:trHeight w:val="850"/>
          <w:jc w:val="center"/>
        </w:trPr>
        <w:tc>
          <w:tcPr>
            <w:tcW w:w="315" w:type="pct"/>
            <w:vAlign w:val="center"/>
          </w:tcPr>
          <w:p w14:paraId="5D9F06B7" w14:textId="77777777" w:rsidR="009A73C3" w:rsidRPr="0048729B" w:rsidRDefault="009A73C3" w:rsidP="009A73C3">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38D19357" w14:textId="30F36976" w:rsidR="009A73C3" w:rsidRPr="00607B5D" w:rsidRDefault="009A73C3" w:rsidP="009A73C3">
            <w:pPr>
              <w:spacing w:line="360" w:lineRule="exact"/>
              <w:jc w:val="both"/>
              <w:rPr>
                <w:rFonts w:ascii="標楷體" w:eastAsia="標楷體" w:hAnsi="標楷體" w:cs="Times New Roman"/>
                <w:color w:val="000000"/>
                <w:sz w:val="28"/>
                <w:szCs w:val="28"/>
              </w:rPr>
            </w:pPr>
            <w:r w:rsidRPr="00AD2A22">
              <w:rPr>
                <w:rFonts w:ascii="標楷體" w:eastAsia="標楷體" w:hAnsi="標楷體" w:cs="Times New Roman" w:hint="eastAsia"/>
                <w:color w:val="000000"/>
                <w:sz w:val="28"/>
                <w:szCs w:val="28"/>
              </w:rPr>
              <w:t>全民健康保險法增訂第十三條之</w:t>
            </w:r>
            <w:proofErr w:type="gramStart"/>
            <w:r w:rsidRPr="00AD2A22">
              <w:rPr>
                <w:rFonts w:ascii="標楷體" w:eastAsia="標楷體" w:hAnsi="標楷體" w:cs="Times New Roman" w:hint="eastAsia"/>
                <w:color w:val="000000"/>
                <w:sz w:val="28"/>
                <w:szCs w:val="28"/>
              </w:rPr>
              <w:t>一</w:t>
            </w:r>
            <w:proofErr w:type="gramEnd"/>
            <w:r w:rsidRPr="00AD2A22">
              <w:rPr>
                <w:rFonts w:ascii="標楷體" w:eastAsia="標楷體" w:hAnsi="標楷體" w:cs="Times New Roman" w:hint="eastAsia"/>
                <w:color w:val="000000"/>
                <w:sz w:val="28"/>
                <w:szCs w:val="28"/>
              </w:rPr>
              <w:t>及第十三條之二條文草案</w:t>
            </w:r>
          </w:p>
        </w:tc>
        <w:tc>
          <w:tcPr>
            <w:tcW w:w="917" w:type="pct"/>
            <w:vAlign w:val="center"/>
          </w:tcPr>
          <w:p w14:paraId="0521B26C" w14:textId="77777777" w:rsidR="009A73C3" w:rsidRDefault="009A73C3" w:rsidP="009A73C3">
            <w:pPr>
              <w:spacing w:line="360" w:lineRule="exact"/>
              <w:jc w:val="center"/>
              <w:rPr>
                <w:rFonts w:ascii="標楷體" w:eastAsia="標楷體" w:hAnsi="標楷體" w:cs="Times New Roman"/>
                <w:color w:val="000000"/>
                <w:sz w:val="28"/>
                <w:szCs w:val="28"/>
              </w:rPr>
            </w:pPr>
            <w:r w:rsidRPr="00AD2A22">
              <w:rPr>
                <w:rFonts w:ascii="標楷體" w:eastAsia="標楷體" w:hAnsi="標楷體" w:cs="Times New Roman" w:hint="eastAsia"/>
                <w:color w:val="000000"/>
                <w:sz w:val="28"/>
                <w:szCs w:val="28"/>
              </w:rPr>
              <w:t>本院委員</w:t>
            </w:r>
          </w:p>
          <w:p w14:paraId="5B0E49EB" w14:textId="78C6864D" w:rsidR="009A73C3" w:rsidRPr="00607B5D" w:rsidRDefault="009A73C3" w:rsidP="009A73C3">
            <w:pPr>
              <w:spacing w:line="0" w:lineRule="atLeast"/>
              <w:jc w:val="center"/>
              <w:rPr>
                <w:rFonts w:ascii="標楷體" w:eastAsia="標楷體" w:hAnsi="標楷體" w:cs="Times New Roman"/>
                <w:color w:val="000000"/>
                <w:sz w:val="28"/>
                <w:szCs w:val="28"/>
              </w:rPr>
            </w:pPr>
            <w:r w:rsidRPr="00AD2A22">
              <w:rPr>
                <w:rFonts w:ascii="標楷體" w:eastAsia="標楷體" w:hAnsi="標楷體" w:cs="Times New Roman" w:hint="eastAsia"/>
                <w:color w:val="000000"/>
                <w:sz w:val="28"/>
                <w:szCs w:val="28"/>
              </w:rPr>
              <w:t>王美惠等</w:t>
            </w:r>
            <w:r>
              <w:rPr>
                <w:rFonts w:ascii="標楷體" w:eastAsia="標楷體" w:hAnsi="標楷體" w:cs="Times New Roman" w:hint="eastAsia"/>
                <w:color w:val="000000"/>
                <w:sz w:val="28"/>
                <w:szCs w:val="28"/>
              </w:rPr>
              <w:t>18</w:t>
            </w:r>
            <w:r w:rsidRPr="00AD2A22">
              <w:rPr>
                <w:rFonts w:ascii="標楷體" w:eastAsia="標楷體" w:hAnsi="標楷體" w:cs="Times New Roman" w:hint="eastAsia"/>
                <w:color w:val="000000"/>
                <w:sz w:val="28"/>
                <w:szCs w:val="28"/>
              </w:rPr>
              <w:t>人</w:t>
            </w:r>
          </w:p>
        </w:tc>
        <w:tc>
          <w:tcPr>
            <w:tcW w:w="744" w:type="pct"/>
            <w:vAlign w:val="center"/>
          </w:tcPr>
          <w:p w14:paraId="731B2ED8" w14:textId="77777777" w:rsidR="009A73C3" w:rsidRDefault="009A73C3" w:rsidP="009A73C3">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113.10.11</w:t>
            </w:r>
          </w:p>
          <w:p w14:paraId="4E36A9FE" w14:textId="74E1083B" w:rsidR="009A73C3" w:rsidRDefault="009A73C3" w:rsidP="009A73C3">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(11-2-4)</w:t>
            </w:r>
          </w:p>
        </w:tc>
        <w:tc>
          <w:tcPr>
            <w:tcW w:w="744" w:type="pct"/>
            <w:vAlign w:val="center"/>
          </w:tcPr>
          <w:p w14:paraId="22244526" w14:textId="7805B1B2" w:rsidR="009A73C3" w:rsidRPr="0048729B" w:rsidRDefault="009A73C3" w:rsidP="009A73C3">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647D8E68" w14:textId="77777777" w:rsidR="009A73C3" w:rsidRPr="0048729B" w:rsidRDefault="009A73C3" w:rsidP="009A73C3">
            <w:pPr>
              <w:spacing w:line="360" w:lineRule="exact"/>
              <w:rPr>
                <w:rFonts w:ascii="標楷體" w:eastAsia="標楷體" w:hAnsi="標楷體" w:cs="標楷體"/>
                <w:color w:val="000000"/>
                <w:szCs w:val="24"/>
              </w:rPr>
            </w:pPr>
          </w:p>
        </w:tc>
      </w:tr>
      <w:tr w:rsidR="009A73C3" w:rsidRPr="0048729B" w14:paraId="5A4B0181" w14:textId="77777777" w:rsidTr="005C5C23">
        <w:trPr>
          <w:trHeight w:val="850"/>
          <w:jc w:val="center"/>
        </w:trPr>
        <w:tc>
          <w:tcPr>
            <w:tcW w:w="315" w:type="pct"/>
            <w:vAlign w:val="center"/>
          </w:tcPr>
          <w:p w14:paraId="13B4A0A4" w14:textId="77777777" w:rsidR="009A73C3" w:rsidRPr="0048729B" w:rsidRDefault="009A73C3" w:rsidP="009A73C3">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138376A4" w14:textId="64250281" w:rsidR="009A73C3" w:rsidRPr="00607B5D" w:rsidRDefault="009A73C3" w:rsidP="009A73C3">
            <w:pPr>
              <w:spacing w:line="360" w:lineRule="exact"/>
              <w:jc w:val="both"/>
              <w:rPr>
                <w:rFonts w:ascii="標楷體" w:eastAsia="標楷體" w:hAnsi="標楷體" w:cs="Times New Roman"/>
                <w:color w:val="000000"/>
                <w:sz w:val="28"/>
                <w:szCs w:val="28"/>
              </w:rPr>
            </w:pPr>
            <w:r w:rsidRPr="00F12469">
              <w:rPr>
                <w:rFonts w:ascii="標楷體" w:eastAsia="標楷體" w:hAnsi="標楷體" w:cs="Times New Roman" w:hint="eastAsia"/>
                <w:color w:val="000000"/>
                <w:sz w:val="28"/>
                <w:szCs w:val="28"/>
              </w:rPr>
              <w:t>全民健康保險法第二十七條及第四十八</w:t>
            </w:r>
            <w:proofErr w:type="gramStart"/>
            <w:r w:rsidRPr="00F12469">
              <w:rPr>
                <w:rFonts w:ascii="標楷體" w:eastAsia="標楷體" w:hAnsi="標楷體" w:cs="Times New Roman" w:hint="eastAsia"/>
                <w:color w:val="000000"/>
                <w:sz w:val="28"/>
                <w:szCs w:val="28"/>
              </w:rPr>
              <w:t>條</w:t>
            </w:r>
            <w:proofErr w:type="gramEnd"/>
            <w:r w:rsidRPr="00F12469">
              <w:rPr>
                <w:rFonts w:ascii="標楷體" w:eastAsia="標楷體" w:hAnsi="標楷體" w:cs="Times New Roman" w:hint="eastAsia"/>
                <w:color w:val="000000"/>
                <w:sz w:val="28"/>
                <w:szCs w:val="28"/>
              </w:rPr>
              <w:t>條文修正草案</w:t>
            </w:r>
          </w:p>
        </w:tc>
        <w:tc>
          <w:tcPr>
            <w:tcW w:w="917" w:type="pct"/>
            <w:vAlign w:val="center"/>
          </w:tcPr>
          <w:p w14:paraId="7ADE004D" w14:textId="77777777" w:rsidR="009A73C3" w:rsidRDefault="009A73C3" w:rsidP="009A73C3">
            <w:pPr>
              <w:spacing w:line="0" w:lineRule="atLeast"/>
              <w:jc w:val="center"/>
              <w:rPr>
                <w:rFonts w:ascii="標楷體" w:eastAsia="標楷體" w:hAnsi="標楷體" w:cs="Times New Roman"/>
                <w:color w:val="000000"/>
                <w:sz w:val="28"/>
                <w:szCs w:val="28"/>
              </w:rPr>
            </w:pPr>
            <w:r w:rsidRPr="00F12469">
              <w:rPr>
                <w:rFonts w:ascii="標楷體" w:eastAsia="標楷體" w:hAnsi="標楷體" w:cs="Times New Roman" w:hint="eastAsia"/>
                <w:color w:val="000000"/>
                <w:sz w:val="28"/>
                <w:szCs w:val="28"/>
              </w:rPr>
              <w:t>本院委員</w:t>
            </w:r>
          </w:p>
          <w:p w14:paraId="356B3ADC" w14:textId="31BE8A53" w:rsidR="009A73C3" w:rsidRPr="00607B5D" w:rsidRDefault="009A73C3" w:rsidP="009A73C3">
            <w:pPr>
              <w:spacing w:line="0" w:lineRule="atLeast"/>
              <w:jc w:val="center"/>
              <w:rPr>
                <w:rFonts w:ascii="標楷體" w:eastAsia="標楷體" w:hAnsi="標楷體" w:cs="Times New Roman"/>
                <w:color w:val="000000"/>
                <w:sz w:val="28"/>
                <w:szCs w:val="28"/>
              </w:rPr>
            </w:pPr>
            <w:proofErr w:type="gramStart"/>
            <w:r w:rsidRPr="00F12469">
              <w:rPr>
                <w:rFonts w:ascii="標楷體" w:eastAsia="標楷體" w:hAnsi="標楷體" w:cs="Times New Roman" w:hint="eastAsia"/>
                <w:color w:val="000000"/>
                <w:sz w:val="28"/>
                <w:szCs w:val="28"/>
              </w:rPr>
              <w:t>盧</w:t>
            </w:r>
            <w:proofErr w:type="gramEnd"/>
            <w:r w:rsidRPr="00F12469">
              <w:rPr>
                <w:rFonts w:ascii="標楷體" w:eastAsia="標楷體" w:hAnsi="標楷體" w:cs="Times New Roman" w:hint="eastAsia"/>
                <w:color w:val="000000"/>
                <w:sz w:val="28"/>
                <w:szCs w:val="28"/>
              </w:rPr>
              <w:t>縣一等</w:t>
            </w:r>
            <w:r>
              <w:rPr>
                <w:rFonts w:ascii="標楷體" w:eastAsia="標楷體" w:hAnsi="標楷體" w:cs="Times New Roman" w:hint="eastAsia"/>
                <w:color w:val="000000"/>
                <w:sz w:val="28"/>
                <w:szCs w:val="28"/>
              </w:rPr>
              <w:t>20</w:t>
            </w:r>
            <w:r w:rsidRPr="00F12469">
              <w:rPr>
                <w:rFonts w:ascii="標楷體" w:eastAsia="標楷體" w:hAnsi="標楷體" w:cs="Times New Roman" w:hint="eastAsia"/>
                <w:color w:val="000000"/>
                <w:sz w:val="28"/>
                <w:szCs w:val="28"/>
              </w:rPr>
              <w:t>人</w:t>
            </w:r>
          </w:p>
        </w:tc>
        <w:tc>
          <w:tcPr>
            <w:tcW w:w="744" w:type="pct"/>
            <w:vAlign w:val="center"/>
          </w:tcPr>
          <w:p w14:paraId="75CD71D5" w14:textId="77777777" w:rsidR="009A73C3" w:rsidRDefault="009A73C3" w:rsidP="009A73C3">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113.3.29</w:t>
            </w:r>
          </w:p>
          <w:p w14:paraId="6DBDD61F" w14:textId="6594F6DB" w:rsidR="009A73C3" w:rsidRDefault="009A73C3" w:rsidP="009A73C3">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(11-1-7)</w:t>
            </w:r>
          </w:p>
        </w:tc>
        <w:tc>
          <w:tcPr>
            <w:tcW w:w="744" w:type="pct"/>
            <w:vAlign w:val="center"/>
          </w:tcPr>
          <w:p w14:paraId="26CC590D" w14:textId="1ECF20C7" w:rsidR="009A73C3" w:rsidRPr="0048729B" w:rsidRDefault="009A73C3" w:rsidP="009A73C3">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08810FE2" w14:textId="77777777" w:rsidR="009A73C3" w:rsidRPr="0048729B" w:rsidRDefault="009A73C3" w:rsidP="009A73C3">
            <w:pPr>
              <w:spacing w:line="360" w:lineRule="exact"/>
              <w:rPr>
                <w:rFonts w:ascii="標楷體" w:eastAsia="標楷體" w:hAnsi="標楷體" w:cs="標楷體"/>
                <w:color w:val="000000"/>
                <w:szCs w:val="24"/>
              </w:rPr>
            </w:pPr>
          </w:p>
        </w:tc>
      </w:tr>
      <w:tr w:rsidR="00905379" w:rsidRPr="0048729B" w14:paraId="010516A9" w14:textId="77777777" w:rsidTr="005C5C23">
        <w:trPr>
          <w:trHeight w:val="850"/>
          <w:jc w:val="center"/>
        </w:trPr>
        <w:tc>
          <w:tcPr>
            <w:tcW w:w="315" w:type="pct"/>
            <w:vAlign w:val="center"/>
          </w:tcPr>
          <w:p w14:paraId="234A02F6" w14:textId="77777777" w:rsidR="00905379" w:rsidRPr="0048729B" w:rsidRDefault="00905379" w:rsidP="0090537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696053D5" w14:textId="30C3A842" w:rsidR="00905379" w:rsidRPr="00F12469" w:rsidRDefault="00905379" w:rsidP="00905379">
            <w:pPr>
              <w:spacing w:line="360" w:lineRule="exact"/>
              <w:jc w:val="both"/>
              <w:rPr>
                <w:rFonts w:ascii="標楷體" w:eastAsia="標楷體" w:hAnsi="標楷體" w:cs="Times New Roman"/>
                <w:color w:val="000000"/>
                <w:sz w:val="28"/>
                <w:szCs w:val="28"/>
              </w:rPr>
            </w:pPr>
            <w:r w:rsidRPr="00877EBF">
              <w:rPr>
                <w:rFonts w:ascii="標楷體" w:eastAsia="標楷體" w:hAnsi="標楷體" w:cs="Times New Roman" w:hint="eastAsia"/>
                <w:color w:val="000000"/>
                <w:sz w:val="28"/>
                <w:szCs w:val="28"/>
              </w:rPr>
              <w:t>全民健康保險法增訂第二十七條之</w:t>
            </w:r>
            <w:proofErr w:type="gramStart"/>
            <w:r w:rsidRPr="00877EBF">
              <w:rPr>
                <w:rFonts w:ascii="標楷體" w:eastAsia="標楷體" w:hAnsi="標楷體" w:cs="Times New Roman" w:hint="eastAsia"/>
                <w:color w:val="000000"/>
                <w:sz w:val="28"/>
                <w:szCs w:val="28"/>
              </w:rPr>
              <w:t>一</w:t>
            </w:r>
            <w:proofErr w:type="gramEnd"/>
            <w:r w:rsidRPr="00877EBF">
              <w:rPr>
                <w:rFonts w:ascii="標楷體" w:eastAsia="標楷體" w:hAnsi="標楷體" w:cs="Times New Roman" w:hint="eastAsia"/>
                <w:color w:val="000000"/>
                <w:sz w:val="28"/>
                <w:szCs w:val="28"/>
              </w:rPr>
              <w:t>條文草案</w:t>
            </w:r>
          </w:p>
        </w:tc>
        <w:tc>
          <w:tcPr>
            <w:tcW w:w="917" w:type="pct"/>
            <w:vAlign w:val="center"/>
          </w:tcPr>
          <w:p w14:paraId="5D1AC12B" w14:textId="77777777" w:rsidR="00905379" w:rsidRDefault="00905379" w:rsidP="00905379">
            <w:pPr>
              <w:spacing w:line="360" w:lineRule="exact"/>
              <w:jc w:val="center"/>
              <w:rPr>
                <w:rFonts w:ascii="標楷體" w:eastAsia="標楷體" w:hAnsi="標楷體" w:cs="Times New Roman"/>
                <w:color w:val="000000"/>
                <w:sz w:val="28"/>
                <w:szCs w:val="28"/>
              </w:rPr>
            </w:pPr>
            <w:r w:rsidRPr="00877EBF">
              <w:rPr>
                <w:rFonts w:ascii="標楷體" w:eastAsia="標楷體" w:hAnsi="標楷體" w:cs="Times New Roman" w:hint="eastAsia"/>
                <w:color w:val="000000"/>
                <w:sz w:val="28"/>
                <w:szCs w:val="28"/>
              </w:rPr>
              <w:t>本院委員</w:t>
            </w:r>
          </w:p>
          <w:p w14:paraId="2F7D0E20" w14:textId="58AADCCE" w:rsidR="00905379" w:rsidRPr="00F12469" w:rsidRDefault="00905379" w:rsidP="001E4CF7">
            <w:pPr>
              <w:spacing w:line="0" w:lineRule="atLeast"/>
              <w:jc w:val="center"/>
              <w:rPr>
                <w:rFonts w:ascii="標楷體" w:eastAsia="標楷體" w:hAnsi="標楷體" w:cs="Times New Roman"/>
                <w:color w:val="000000"/>
                <w:sz w:val="28"/>
                <w:szCs w:val="28"/>
              </w:rPr>
            </w:pPr>
            <w:r w:rsidRPr="00877EBF">
              <w:rPr>
                <w:rFonts w:ascii="標楷體" w:eastAsia="標楷體" w:hAnsi="標楷體" w:cs="Times New Roman" w:hint="eastAsia"/>
                <w:color w:val="000000"/>
                <w:sz w:val="28"/>
                <w:szCs w:val="28"/>
              </w:rPr>
              <w:t>徐欣瑩等</w:t>
            </w:r>
            <w:r w:rsidR="001E4CF7">
              <w:rPr>
                <w:rFonts w:ascii="標楷體" w:eastAsia="標楷體" w:hAnsi="標楷體" w:cs="Times New Roman" w:hint="eastAsia"/>
                <w:color w:val="000000"/>
                <w:sz w:val="28"/>
                <w:szCs w:val="28"/>
              </w:rPr>
              <w:t>20</w:t>
            </w:r>
            <w:r w:rsidRPr="00877EBF">
              <w:rPr>
                <w:rFonts w:ascii="標楷體" w:eastAsia="標楷體" w:hAnsi="標楷體" w:cs="Times New Roman" w:hint="eastAsia"/>
                <w:color w:val="000000"/>
                <w:sz w:val="28"/>
                <w:szCs w:val="28"/>
              </w:rPr>
              <w:t>人</w:t>
            </w:r>
          </w:p>
        </w:tc>
        <w:tc>
          <w:tcPr>
            <w:tcW w:w="744" w:type="pct"/>
            <w:vAlign w:val="center"/>
          </w:tcPr>
          <w:p w14:paraId="2AC685C1" w14:textId="77777777" w:rsidR="00905379" w:rsidRPr="00313A8F" w:rsidRDefault="00905379" w:rsidP="00905379">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.4.25</w:t>
            </w:r>
          </w:p>
          <w:p w14:paraId="6B93A775" w14:textId="1D05F41D" w:rsidR="00905379" w:rsidRDefault="00905379" w:rsidP="0090537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(11-3-9</w:t>
            </w:r>
            <w:r w:rsidRPr="00313A8F">
              <w:rPr>
                <w:rFonts w:ascii="標楷體" w:eastAsia="標楷體" w:hAnsi="標楷體" w:cs="Times New Roman" w:hint="eastAsia"/>
                <w:color w:val="000000"/>
                <w:sz w:val="28"/>
                <w:szCs w:val="28"/>
              </w:rPr>
              <w:t>)</w:t>
            </w:r>
          </w:p>
        </w:tc>
        <w:tc>
          <w:tcPr>
            <w:tcW w:w="744" w:type="pct"/>
            <w:vAlign w:val="center"/>
          </w:tcPr>
          <w:p w14:paraId="1A8C186F" w14:textId="0872BC74" w:rsidR="00905379" w:rsidRPr="0048729B" w:rsidRDefault="00905379" w:rsidP="00905379">
            <w:pPr>
              <w:spacing w:line="360" w:lineRule="exact"/>
              <w:jc w:val="center"/>
              <w:rPr>
                <w:rFonts w:ascii="標楷體" w:eastAsia="標楷體" w:hAnsi="標楷體" w:cs="標楷體"/>
                <w:color w:val="000000"/>
                <w:sz w:val="28"/>
                <w:szCs w:val="28"/>
              </w:rPr>
            </w:pPr>
            <w:r w:rsidRPr="00313A8F">
              <w:rPr>
                <w:rFonts w:ascii="標楷體" w:eastAsia="標楷體" w:hAnsi="標楷體" w:cs="標楷體" w:hint="eastAsia"/>
                <w:color w:val="000000"/>
                <w:sz w:val="28"/>
                <w:szCs w:val="28"/>
              </w:rPr>
              <w:t>社會福利及衛生環境</w:t>
            </w:r>
          </w:p>
        </w:tc>
        <w:tc>
          <w:tcPr>
            <w:tcW w:w="817" w:type="pct"/>
            <w:vAlign w:val="center"/>
          </w:tcPr>
          <w:p w14:paraId="0B922794" w14:textId="77777777" w:rsidR="00905379" w:rsidRPr="0048729B" w:rsidRDefault="00905379" w:rsidP="00905379">
            <w:pPr>
              <w:spacing w:line="360" w:lineRule="exact"/>
              <w:rPr>
                <w:rFonts w:ascii="標楷體" w:eastAsia="標楷體" w:hAnsi="標楷體" w:cs="標楷體"/>
                <w:color w:val="000000"/>
                <w:szCs w:val="24"/>
              </w:rPr>
            </w:pPr>
          </w:p>
        </w:tc>
      </w:tr>
      <w:tr w:rsidR="006C7499" w:rsidRPr="0048729B" w14:paraId="5F8648D9" w14:textId="77777777" w:rsidTr="005C5C23">
        <w:trPr>
          <w:trHeight w:val="850"/>
          <w:jc w:val="center"/>
        </w:trPr>
        <w:tc>
          <w:tcPr>
            <w:tcW w:w="315" w:type="pct"/>
            <w:vAlign w:val="center"/>
          </w:tcPr>
          <w:p w14:paraId="54522BE0" w14:textId="77777777" w:rsidR="006C7499" w:rsidRPr="0048729B" w:rsidRDefault="006C7499" w:rsidP="006C749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6F6A2410" w14:textId="2E1EFF71" w:rsidR="006C7499" w:rsidRPr="00877EBF" w:rsidRDefault="006C7499" w:rsidP="006C7499">
            <w:pPr>
              <w:spacing w:line="360" w:lineRule="exact"/>
              <w:jc w:val="both"/>
              <w:rPr>
                <w:rFonts w:ascii="標楷體" w:eastAsia="標楷體" w:hAnsi="標楷體" w:cs="Times New Roman"/>
                <w:color w:val="000000"/>
                <w:sz w:val="28"/>
                <w:szCs w:val="28"/>
              </w:rPr>
            </w:pPr>
            <w:r w:rsidRPr="006C7499">
              <w:rPr>
                <w:rFonts w:ascii="標楷體" w:eastAsia="標楷體" w:hAnsi="標楷體" w:cs="Times New Roman" w:hint="eastAsia"/>
                <w:color w:val="000000"/>
                <w:sz w:val="28"/>
                <w:szCs w:val="28"/>
              </w:rPr>
              <w:t>全民健康保險法第三十一</w:t>
            </w:r>
            <w:proofErr w:type="gramStart"/>
            <w:r w:rsidRPr="006C7499">
              <w:rPr>
                <w:rFonts w:ascii="標楷體" w:eastAsia="標楷體" w:hAnsi="標楷體" w:cs="Times New Roman" w:hint="eastAsia"/>
                <w:color w:val="000000"/>
                <w:sz w:val="28"/>
                <w:szCs w:val="28"/>
              </w:rPr>
              <w:t>條</w:t>
            </w:r>
            <w:proofErr w:type="gramEnd"/>
            <w:r w:rsidRPr="006C7499">
              <w:rPr>
                <w:rFonts w:ascii="標楷體" w:eastAsia="標楷體" w:hAnsi="標楷體" w:cs="Times New Roman" w:hint="eastAsia"/>
                <w:color w:val="000000"/>
                <w:sz w:val="28"/>
                <w:szCs w:val="28"/>
              </w:rPr>
              <w:t>條文修正草案</w:t>
            </w:r>
          </w:p>
        </w:tc>
        <w:tc>
          <w:tcPr>
            <w:tcW w:w="917" w:type="pct"/>
            <w:vAlign w:val="center"/>
          </w:tcPr>
          <w:p w14:paraId="281D2C02" w14:textId="77777777" w:rsidR="006C7499" w:rsidRDefault="006C7499" w:rsidP="006C7499">
            <w:pPr>
              <w:spacing w:line="360" w:lineRule="exact"/>
              <w:jc w:val="center"/>
              <w:rPr>
                <w:rFonts w:ascii="標楷體" w:eastAsia="標楷體" w:hAnsi="標楷體" w:cs="Times New Roman"/>
                <w:color w:val="000000"/>
                <w:sz w:val="28"/>
                <w:szCs w:val="28"/>
              </w:rPr>
            </w:pPr>
            <w:r w:rsidRPr="006C7499">
              <w:rPr>
                <w:rFonts w:ascii="標楷體" w:eastAsia="標楷體" w:hAnsi="標楷體" w:cs="Times New Roman" w:hint="eastAsia"/>
                <w:color w:val="000000"/>
                <w:sz w:val="28"/>
                <w:szCs w:val="28"/>
              </w:rPr>
              <w:t>本院委員</w:t>
            </w:r>
          </w:p>
          <w:p w14:paraId="55F66509" w14:textId="022E148F" w:rsidR="006C7499" w:rsidRPr="006C7499" w:rsidRDefault="006C7499" w:rsidP="006C7499">
            <w:pPr>
              <w:spacing w:line="360" w:lineRule="exact"/>
              <w:jc w:val="center"/>
              <w:rPr>
                <w:rFonts w:ascii="標楷體" w:eastAsia="標楷體" w:hAnsi="標楷體" w:cs="Times New Roman"/>
                <w:color w:val="000000"/>
                <w:sz w:val="28"/>
                <w:szCs w:val="28"/>
              </w:rPr>
            </w:pPr>
            <w:r w:rsidRPr="006C7499">
              <w:rPr>
                <w:rFonts w:ascii="標楷體" w:eastAsia="標楷體" w:hAnsi="標楷體" w:cs="Times New Roman" w:hint="eastAsia"/>
                <w:color w:val="000000"/>
                <w:sz w:val="28"/>
                <w:szCs w:val="28"/>
              </w:rPr>
              <w:t>郭國文等18人</w:t>
            </w:r>
          </w:p>
        </w:tc>
        <w:tc>
          <w:tcPr>
            <w:tcW w:w="744" w:type="pct"/>
            <w:vAlign w:val="center"/>
          </w:tcPr>
          <w:p w14:paraId="14DB1A7D" w14:textId="600CF161" w:rsidR="006C7499" w:rsidRPr="00313A8F" w:rsidRDefault="006C7499" w:rsidP="006C7499">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.12.12</w:t>
            </w:r>
          </w:p>
          <w:p w14:paraId="688EE169" w14:textId="40FF8D77" w:rsidR="006C7499" w:rsidRPr="00313A8F" w:rsidRDefault="006C7499" w:rsidP="006C749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(11-4-13</w:t>
            </w:r>
            <w:r w:rsidRPr="00313A8F">
              <w:rPr>
                <w:rFonts w:ascii="標楷體" w:eastAsia="標楷體" w:hAnsi="標楷體" w:cs="Times New Roman" w:hint="eastAsia"/>
                <w:color w:val="000000"/>
                <w:sz w:val="28"/>
                <w:szCs w:val="28"/>
              </w:rPr>
              <w:t>)</w:t>
            </w:r>
          </w:p>
        </w:tc>
        <w:tc>
          <w:tcPr>
            <w:tcW w:w="744" w:type="pct"/>
            <w:vAlign w:val="center"/>
          </w:tcPr>
          <w:p w14:paraId="4C6A5C80" w14:textId="272481C7" w:rsidR="006C7499" w:rsidRPr="00313A8F" w:rsidRDefault="006C7499" w:rsidP="006C7499">
            <w:pPr>
              <w:spacing w:line="360" w:lineRule="exact"/>
              <w:jc w:val="center"/>
              <w:rPr>
                <w:rFonts w:ascii="標楷體" w:eastAsia="標楷體" w:hAnsi="標楷體" w:cs="標楷體"/>
                <w:color w:val="000000"/>
                <w:sz w:val="28"/>
                <w:szCs w:val="28"/>
              </w:rPr>
            </w:pPr>
            <w:r w:rsidRPr="00313A8F">
              <w:rPr>
                <w:rFonts w:ascii="標楷體" w:eastAsia="標楷體" w:hAnsi="標楷體" w:cs="標楷體" w:hint="eastAsia"/>
                <w:color w:val="000000"/>
                <w:sz w:val="28"/>
                <w:szCs w:val="28"/>
              </w:rPr>
              <w:t>社會福利及衛生環境</w:t>
            </w:r>
          </w:p>
        </w:tc>
        <w:tc>
          <w:tcPr>
            <w:tcW w:w="817" w:type="pct"/>
            <w:vAlign w:val="center"/>
          </w:tcPr>
          <w:p w14:paraId="276B6ECC" w14:textId="77777777" w:rsidR="006C7499" w:rsidRPr="0048729B" w:rsidRDefault="006C7499" w:rsidP="006C7499">
            <w:pPr>
              <w:spacing w:line="360" w:lineRule="exact"/>
              <w:rPr>
                <w:rFonts w:ascii="標楷體" w:eastAsia="標楷體" w:hAnsi="標楷體" w:cs="標楷體"/>
                <w:color w:val="000000"/>
                <w:szCs w:val="24"/>
              </w:rPr>
            </w:pPr>
          </w:p>
        </w:tc>
      </w:tr>
      <w:tr w:rsidR="006C7499" w:rsidRPr="0048729B" w14:paraId="588C7BEC" w14:textId="77777777" w:rsidTr="005C5C23">
        <w:trPr>
          <w:trHeight w:val="850"/>
          <w:jc w:val="center"/>
        </w:trPr>
        <w:tc>
          <w:tcPr>
            <w:tcW w:w="315" w:type="pct"/>
            <w:vAlign w:val="center"/>
          </w:tcPr>
          <w:p w14:paraId="4AB3647D" w14:textId="77777777" w:rsidR="006C7499" w:rsidRPr="0048729B" w:rsidRDefault="006C7499" w:rsidP="006C749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5F22FA55" w14:textId="4B7B414D" w:rsidR="006C7499" w:rsidRPr="00F12469" w:rsidRDefault="006C7499" w:rsidP="006C7499">
            <w:pPr>
              <w:spacing w:line="360" w:lineRule="exact"/>
              <w:jc w:val="both"/>
              <w:rPr>
                <w:rFonts w:ascii="標楷體" w:eastAsia="標楷體" w:hAnsi="標楷體" w:cs="Times New Roman"/>
                <w:color w:val="000000"/>
                <w:sz w:val="28"/>
                <w:szCs w:val="28"/>
              </w:rPr>
            </w:pPr>
            <w:r w:rsidRPr="00505E1F">
              <w:rPr>
                <w:rFonts w:ascii="標楷體" w:eastAsia="標楷體" w:hAnsi="標楷體" w:cs="Times New Roman" w:hint="eastAsia"/>
                <w:color w:val="000000"/>
                <w:sz w:val="28"/>
                <w:szCs w:val="28"/>
              </w:rPr>
              <w:t>全民健康保險法第四十三</w:t>
            </w:r>
            <w:proofErr w:type="gramStart"/>
            <w:r w:rsidRPr="00505E1F">
              <w:rPr>
                <w:rFonts w:ascii="標楷體" w:eastAsia="標楷體" w:hAnsi="標楷體" w:cs="Times New Roman" w:hint="eastAsia"/>
                <w:color w:val="000000"/>
                <w:sz w:val="28"/>
                <w:szCs w:val="28"/>
              </w:rPr>
              <w:t>條</w:t>
            </w:r>
            <w:proofErr w:type="gramEnd"/>
            <w:r w:rsidRPr="00505E1F">
              <w:rPr>
                <w:rFonts w:ascii="標楷體" w:eastAsia="標楷體" w:hAnsi="標楷體" w:cs="Times New Roman" w:hint="eastAsia"/>
                <w:color w:val="000000"/>
                <w:sz w:val="28"/>
                <w:szCs w:val="28"/>
              </w:rPr>
              <w:t>條文修正草案</w:t>
            </w:r>
          </w:p>
        </w:tc>
        <w:tc>
          <w:tcPr>
            <w:tcW w:w="917" w:type="pct"/>
            <w:vAlign w:val="center"/>
          </w:tcPr>
          <w:p w14:paraId="52850CCD" w14:textId="77777777" w:rsidR="006C7499" w:rsidRDefault="006C7499" w:rsidP="006C7499">
            <w:pPr>
              <w:spacing w:line="360" w:lineRule="exact"/>
              <w:jc w:val="center"/>
              <w:rPr>
                <w:rFonts w:ascii="標楷體" w:eastAsia="標楷體" w:hAnsi="標楷體" w:cs="Times New Roman"/>
                <w:color w:val="000000"/>
                <w:sz w:val="28"/>
                <w:szCs w:val="28"/>
              </w:rPr>
            </w:pPr>
            <w:r w:rsidRPr="00505E1F">
              <w:rPr>
                <w:rFonts w:ascii="標楷體" w:eastAsia="標楷體" w:hAnsi="標楷體" w:cs="Times New Roman" w:hint="eastAsia"/>
                <w:color w:val="000000"/>
                <w:sz w:val="28"/>
                <w:szCs w:val="28"/>
              </w:rPr>
              <w:t>本院委員</w:t>
            </w:r>
          </w:p>
          <w:p w14:paraId="5BEA706F" w14:textId="5548E88B" w:rsidR="006C7499" w:rsidRPr="00F12469" w:rsidRDefault="006C7499" w:rsidP="006C7499">
            <w:pPr>
              <w:spacing w:line="0" w:lineRule="atLeast"/>
              <w:jc w:val="center"/>
              <w:rPr>
                <w:rFonts w:ascii="標楷體" w:eastAsia="標楷體" w:hAnsi="標楷體" w:cs="Times New Roman"/>
                <w:color w:val="000000"/>
                <w:sz w:val="28"/>
                <w:szCs w:val="28"/>
              </w:rPr>
            </w:pPr>
            <w:r w:rsidRPr="00505E1F">
              <w:rPr>
                <w:rFonts w:ascii="標楷體" w:eastAsia="標楷體" w:hAnsi="標楷體" w:cs="Times New Roman" w:hint="eastAsia"/>
                <w:color w:val="000000"/>
                <w:sz w:val="28"/>
                <w:szCs w:val="28"/>
              </w:rPr>
              <w:t>王正旭等</w:t>
            </w:r>
            <w:r>
              <w:rPr>
                <w:rFonts w:ascii="標楷體" w:eastAsia="標楷體" w:hAnsi="標楷體" w:cs="Times New Roman" w:hint="eastAsia"/>
                <w:color w:val="000000"/>
                <w:sz w:val="28"/>
                <w:szCs w:val="28"/>
              </w:rPr>
              <w:t>24</w:t>
            </w:r>
            <w:r w:rsidRPr="00505E1F">
              <w:rPr>
                <w:rFonts w:ascii="標楷體" w:eastAsia="標楷體" w:hAnsi="標楷體" w:cs="Times New Roman" w:hint="eastAsia"/>
                <w:color w:val="000000"/>
                <w:sz w:val="28"/>
                <w:szCs w:val="28"/>
              </w:rPr>
              <w:t>人</w:t>
            </w:r>
          </w:p>
        </w:tc>
        <w:tc>
          <w:tcPr>
            <w:tcW w:w="744" w:type="pct"/>
            <w:vAlign w:val="center"/>
          </w:tcPr>
          <w:p w14:paraId="690DEEB1" w14:textId="77777777" w:rsidR="006C7499" w:rsidRDefault="006C7499" w:rsidP="006C749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113.10.18</w:t>
            </w:r>
          </w:p>
          <w:p w14:paraId="4BE83F32" w14:textId="568AE01B" w:rsidR="006C7499" w:rsidRDefault="006C7499" w:rsidP="006C749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(11-2-5)</w:t>
            </w:r>
          </w:p>
        </w:tc>
        <w:tc>
          <w:tcPr>
            <w:tcW w:w="744" w:type="pct"/>
            <w:vAlign w:val="center"/>
          </w:tcPr>
          <w:p w14:paraId="27CD3815" w14:textId="28C4438D" w:rsidR="006C7499" w:rsidRPr="0048729B" w:rsidRDefault="006C7499" w:rsidP="006C749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06ED4C15" w14:textId="77777777" w:rsidR="006C7499" w:rsidRPr="0048729B" w:rsidRDefault="006C7499" w:rsidP="006C7499">
            <w:pPr>
              <w:spacing w:line="360" w:lineRule="exact"/>
              <w:rPr>
                <w:rFonts w:ascii="標楷體" w:eastAsia="標楷體" w:hAnsi="標楷體" w:cs="標楷體"/>
                <w:color w:val="000000"/>
                <w:szCs w:val="24"/>
              </w:rPr>
            </w:pPr>
          </w:p>
        </w:tc>
      </w:tr>
      <w:tr w:rsidR="006C7499" w:rsidRPr="0048729B" w14:paraId="7CC506DB" w14:textId="77777777" w:rsidTr="005C5C23">
        <w:trPr>
          <w:trHeight w:val="850"/>
          <w:jc w:val="center"/>
        </w:trPr>
        <w:tc>
          <w:tcPr>
            <w:tcW w:w="315" w:type="pct"/>
            <w:vAlign w:val="center"/>
          </w:tcPr>
          <w:p w14:paraId="128DEE96" w14:textId="77777777" w:rsidR="006C7499" w:rsidRPr="0048729B" w:rsidRDefault="006C7499" w:rsidP="006C749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6A06B3C7" w14:textId="25F9A287" w:rsidR="006C7499" w:rsidRPr="00F12469" w:rsidRDefault="006C7499" w:rsidP="006C7499">
            <w:pPr>
              <w:spacing w:line="360" w:lineRule="exact"/>
              <w:jc w:val="both"/>
              <w:rPr>
                <w:rFonts w:ascii="標楷體" w:eastAsia="標楷體" w:hAnsi="標楷體" w:cs="Times New Roman"/>
                <w:color w:val="000000"/>
                <w:sz w:val="28"/>
                <w:szCs w:val="28"/>
              </w:rPr>
            </w:pPr>
            <w:r w:rsidRPr="005A4B86">
              <w:rPr>
                <w:rFonts w:ascii="標楷體" w:eastAsia="標楷體" w:hAnsi="標楷體" w:cs="Times New Roman" w:hint="eastAsia"/>
                <w:color w:val="000000"/>
                <w:sz w:val="28"/>
                <w:szCs w:val="28"/>
              </w:rPr>
              <w:t>全民健康保險法第四十八</w:t>
            </w:r>
            <w:proofErr w:type="gramStart"/>
            <w:r w:rsidRPr="005A4B86">
              <w:rPr>
                <w:rFonts w:ascii="標楷體" w:eastAsia="標楷體" w:hAnsi="標楷體" w:cs="Times New Roman" w:hint="eastAsia"/>
                <w:color w:val="000000"/>
                <w:sz w:val="28"/>
                <w:szCs w:val="28"/>
              </w:rPr>
              <w:t>條</w:t>
            </w:r>
            <w:proofErr w:type="gramEnd"/>
            <w:r w:rsidRPr="005A4B86">
              <w:rPr>
                <w:rFonts w:ascii="標楷體" w:eastAsia="標楷體" w:hAnsi="標楷體" w:cs="Times New Roman" w:hint="eastAsia"/>
                <w:color w:val="000000"/>
                <w:sz w:val="28"/>
                <w:szCs w:val="28"/>
              </w:rPr>
              <w:t>條文修正草案</w:t>
            </w:r>
          </w:p>
        </w:tc>
        <w:tc>
          <w:tcPr>
            <w:tcW w:w="917" w:type="pct"/>
            <w:vAlign w:val="center"/>
          </w:tcPr>
          <w:p w14:paraId="74DCD661" w14:textId="77777777" w:rsidR="006C7499" w:rsidRDefault="006C7499" w:rsidP="006C7499">
            <w:pPr>
              <w:spacing w:line="0" w:lineRule="atLeast"/>
              <w:jc w:val="center"/>
              <w:rPr>
                <w:rFonts w:ascii="標楷體" w:eastAsia="標楷體" w:hAnsi="標楷體" w:cs="Times New Roman"/>
                <w:color w:val="000000"/>
                <w:sz w:val="28"/>
                <w:szCs w:val="28"/>
              </w:rPr>
            </w:pPr>
            <w:r w:rsidRPr="005A4B86">
              <w:rPr>
                <w:rFonts w:ascii="標楷體" w:eastAsia="標楷體" w:hAnsi="標楷體" w:cs="Times New Roman" w:hint="eastAsia"/>
                <w:color w:val="000000"/>
                <w:sz w:val="28"/>
                <w:szCs w:val="28"/>
              </w:rPr>
              <w:t>本院委員</w:t>
            </w:r>
          </w:p>
          <w:p w14:paraId="1E2BB77B" w14:textId="57193010" w:rsidR="006C7499" w:rsidRPr="00F12469" w:rsidRDefault="006C7499" w:rsidP="006C7499">
            <w:pPr>
              <w:spacing w:line="0" w:lineRule="atLeast"/>
              <w:jc w:val="center"/>
              <w:rPr>
                <w:rFonts w:ascii="標楷體" w:eastAsia="標楷體" w:hAnsi="標楷體" w:cs="Times New Roman"/>
                <w:color w:val="000000"/>
                <w:sz w:val="28"/>
                <w:szCs w:val="28"/>
              </w:rPr>
            </w:pPr>
            <w:r w:rsidRPr="005A4B86">
              <w:rPr>
                <w:rFonts w:ascii="標楷體" w:eastAsia="標楷體" w:hAnsi="標楷體" w:cs="Times New Roman" w:hint="eastAsia"/>
                <w:color w:val="000000"/>
                <w:sz w:val="28"/>
                <w:szCs w:val="28"/>
              </w:rPr>
              <w:t>鄭天財</w:t>
            </w:r>
            <w:proofErr w:type="spellStart"/>
            <w:r>
              <w:rPr>
                <w:rFonts w:ascii="標楷體" w:eastAsia="標楷體" w:hAnsi="標楷體" w:cs="Times New Roman" w:hint="eastAsia"/>
                <w:color w:val="000000"/>
                <w:sz w:val="28"/>
                <w:szCs w:val="28"/>
              </w:rPr>
              <w:t>Sra</w:t>
            </w:r>
            <w:proofErr w:type="spellEnd"/>
            <w:r>
              <w:rPr>
                <w:rFonts w:ascii="標楷體" w:eastAsia="標楷體" w:hAnsi="標楷體" w:cs="Times New Roman" w:hint="eastAsia"/>
                <w:color w:val="000000"/>
                <w:sz w:val="28"/>
                <w:szCs w:val="28"/>
              </w:rPr>
              <w:t xml:space="preserve"> </w:t>
            </w:r>
            <w:proofErr w:type="spellStart"/>
            <w:r>
              <w:rPr>
                <w:rFonts w:ascii="標楷體" w:eastAsia="標楷體" w:hAnsi="標楷體" w:cs="Times New Roman" w:hint="eastAsia"/>
                <w:color w:val="000000"/>
                <w:sz w:val="28"/>
                <w:szCs w:val="28"/>
              </w:rPr>
              <w:t>Kacaw</w:t>
            </w:r>
            <w:proofErr w:type="spellEnd"/>
            <w:r w:rsidRPr="005A4B86">
              <w:rPr>
                <w:rFonts w:ascii="標楷體" w:eastAsia="標楷體" w:hAnsi="標楷體" w:cs="Times New Roman" w:hint="eastAsia"/>
                <w:color w:val="000000"/>
                <w:sz w:val="28"/>
                <w:szCs w:val="28"/>
              </w:rPr>
              <w:t>等</w:t>
            </w:r>
            <w:r>
              <w:rPr>
                <w:rFonts w:ascii="標楷體" w:eastAsia="標楷體" w:hAnsi="標楷體" w:cs="Times New Roman" w:hint="eastAsia"/>
                <w:color w:val="000000"/>
                <w:sz w:val="28"/>
                <w:szCs w:val="28"/>
              </w:rPr>
              <w:t>18</w:t>
            </w:r>
            <w:r w:rsidRPr="005A4B86">
              <w:rPr>
                <w:rFonts w:ascii="標楷體" w:eastAsia="標楷體" w:hAnsi="標楷體" w:cs="Times New Roman" w:hint="eastAsia"/>
                <w:color w:val="000000"/>
                <w:sz w:val="28"/>
                <w:szCs w:val="28"/>
              </w:rPr>
              <w:t>人</w:t>
            </w:r>
          </w:p>
        </w:tc>
        <w:tc>
          <w:tcPr>
            <w:tcW w:w="744" w:type="pct"/>
            <w:vAlign w:val="center"/>
          </w:tcPr>
          <w:p w14:paraId="7C55B425" w14:textId="77777777" w:rsidR="006C7499" w:rsidRDefault="006C7499" w:rsidP="006C749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113.4.19</w:t>
            </w:r>
          </w:p>
          <w:p w14:paraId="0E2AA987" w14:textId="7EECE394" w:rsidR="006C7499" w:rsidRDefault="006C7499" w:rsidP="006C749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(11-1-10)</w:t>
            </w:r>
          </w:p>
        </w:tc>
        <w:tc>
          <w:tcPr>
            <w:tcW w:w="744" w:type="pct"/>
            <w:vAlign w:val="center"/>
          </w:tcPr>
          <w:p w14:paraId="15B64A3B" w14:textId="60E39395" w:rsidR="006C7499" w:rsidRPr="0048729B" w:rsidRDefault="006C7499" w:rsidP="006C749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0D4A7707" w14:textId="77777777" w:rsidR="006C7499" w:rsidRPr="0048729B" w:rsidRDefault="006C7499" w:rsidP="006C7499">
            <w:pPr>
              <w:spacing w:line="360" w:lineRule="exact"/>
              <w:rPr>
                <w:rFonts w:ascii="標楷體" w:eastAsia="標楷體" w:hAnsi="標楷體" w:cs="標楷體"/>
                <w:color w:val="000000"/>
                <w:szCs w:val="24"/>
              </w:rPr>
            </w:pPr>
          </w:p>
        </w:tc>
      </w:tr>
      <w:tr w:rsidR="006C7499" w:rsidRPr="0048729B" w14:paraId="589F571B" w14:textId="77777777" w:rsidTr="005C5C23">
        <w:trPr>
          <w:trHeight w:val="850"/>
          <w:jc w:val="center"/>
        </w:trPr>
        <w:tc>
          <w:tcPr>
            <w:tcW w:w="315" w:type="pct"/>
            <w:vAlign w:val="center"/>
          </w:tcPr>
          <w:p w14:paraId="4576EFE1" w14:textId="77777777" w:rsidR="006C7499" w:rsidRPr="0048729B" w:rsidRDefault="006C7499" w:rsidP="006C749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7EDD5DAE" w14:textId="7B0EC72D" w:rsidR="006C7499" w:rsidRPr="005A4B86" w:rsidRDefault="006C7499" w:rsidP="006C7499">
            <w:pPr>
              <w:spacing w:line="360" w:lineRule="exact"/>
              <w:jc w:val="both"/>
              <w:rPr>
                <w:rFonts w:ascii="標楷體" w:eastAsia="標楷體" w:hAnsi="標楷體" w:cs="Times New Roman"/>
                <w:color w:val="000000"/>
                <w:sz w:val="28"/>
                <w:szCs w:val="28"/>
              </w:rPr>
            </w:pPr>
            <w:r w:rsidRPr="00AA5238">
              <w:rPr>
                <w:rFonts w:ascii="標楷體" w:eastAsia="標楷體" w:hAnsi="標楷體" w:cs="Times New Roman" w:hint="eastAsia"/>
                <w:color w:val="000000"/>
                <w:sz w:val="28"/>
                <w:szCs w:val="28"/>
              </w:rPr>
              <w:t>全民健康保險法第四十八</w:t>
            </w:r>
            <w:proofErr w:type="gramStart"/>
            <w:r w:rsidRPr="00AA5238">
              <w:rPr>
                <w:rFonts w:ascii="標楷體" w:eastAsia="標楷體" w:hAnsi="標楷體" w:cs="Times New Roman" w:hint="eastAsia"/>
                <w:color w:val="000000"/>
                <w:sz w:val="28"/>
                <w:szCs w:val="28"/>
              </w:rPr>
              <w:t>條</w:t>
            </w:r>
            <w:proofErr w:type="gramEnd"/>
            <w:r w:rsidRPr="00AA5238">
              <w:rPr>
                <w:rFonts w:ascii="標楷體" w:eastAsia="標楷體" w:hAnsi="標楷體" w:cs="Times New Roman" w:hint="eastAsia"/>
                <w:color w:val="000000"/>
                <w:sz w:val="28"/>
                <w:szCs w:val="28"/>
              </w:rPr>
              <w:t>條文修正草案</w:t>
            </w:r>
          </w:p>
        </w:tc>
        <w:tc>
          <w:tcPr>
            <w:tcW w:w="917" w:type="pct"/>
            <w:vAlign w:val="center"/>
          </w:tcPr>
          <w:p w14:paraId="00FC05F5" w14:textId="77777777" w:rsidR="006C7499" w:rsidRDefault="006C7499" w:rsidP="006C7499">
            <w:pPr>
              <w:spacing w:line="360" w:lineRule="exact"/>
              <w:jc w:val="center"/>
              <w:rPr>
                <w:rFonts w:ascii="標楷體" w:eastAsia="標楷體" w:hAnsi="標楷體" w:cs="Times New Roman"/>
                <w:color w:val="000000"/>
                <w:sz w:val="28"/>
                <w:szCs w:val="28"/>
              </w:rPr>
            </w:pPr>
            <w:r w:rsidRPr="00AA5238">
              <w:rPr>
                <w:rFonts w:ascii="標楷體" w:eastAsia="標楷體" w:hAnsi="標楷體" w:cs="Times New Roman" w:hint="eastAsia"/>
                <w:color w:val="000000"/>
                <w:sz w:val="28"/>
                <w:szCs w:val="28"/>
              </w:rPr>
              <w:t>本院委員</w:t>
            </w:r>
          </w:p>
          <w:p w14:paraId="0D5FDF57" w14:textId="5F7D3E2D" w:rsidR="006C7499" w:rsidRPr="005A4B86" w:rsidRDefault="006C7499" w:rsidP="006C7499">
            <w:pPr>
              <w:spacing w:line="0" w:lineRule="atLeast"/>
              <w:jc w:val="center"/>
              <w:rPr>
                <w:rFonts w:ascii="標楷體" w:eastAsia="標楷體" w:hAnsi="標楷體" w:cs="Times New Roman"/>
                <w:color w:val="000000"/>
                <w:sz w:val="28"/>
                <w:szCs w:val="28"/>
              </w:rPr>
            </w:pPr>
            <w:r w:rsidRPr="00AA5238">
              <w:rPr>
                <w:rFonts w:ascii="標楷體" w:eastAsia="標楷體" w:hAnsi="標楷體" w:cs="Times New Roman" w:hint="eastAsia"/>
                <w:color w:val="000000"/>
                <w:sz w:val="28"/>
                <w:szCs w:val="28"/>
              </w:rPr>
              <w:t>陳超明等16人</w:t>
            </w:r>
          </w:p>
        </w:tc>
        <w:tc>
          <w:tcPr>
            <w:tcW w:w="744" w:type="pct"/>
            <w:vAlign w:val="center"/>
          </w:tcPr>
          <w:p w14:paraId="62C72AB3" w14:textId="77777777" w:rsidR="006C7499" w:rsidRDefault="006C7499" w:rsidP="006C749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113.6.14</w:t>
            </w:r>
          </w:p>
          <w:p w14:paraId="3207BB49" w14:textId="0DBDFEFB" w:rsidR="006C7499" w:rsidRDefault="006C7499" w:rsidP="006C749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(11-1-18)</w:t>
            </w:r>
          </w:p>
        </w:tc>
        <w:tc>
          <w:tcPr>
            <w:tcW w:w="744" w:type="pct"/>
            <w:vAlign w:val="center"/>
          </w:tcPr>
          <w:p w14:paraId="6DA8BF93" w14:textId="4CEB9084" w:rsidR="006C7499" w:rsidRPr="0048729B" w:rsidRDefault="006C7499" w:rsidP="006C749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7DCA655B" w14:textId="77777777" w:rsidR="006C7499" w:rsidRPr="0048729B" w:rsidRDefault="006C7499" w:rsidP="006C7499">
            <w:pPr>
              <w:spacing w:line="360" w:lineRule="exact"/>
              <w:rPr>
                <w:rFonts w:ascii="標楷體" w:eastAsia="標楷體" w:hAnsi="標楷體" w:cs="標楷體"/>
                <w:color w:val="000000"/>
                <w:szCs w:val="24"/>
              </w:rPr>
            </w:pPr>
          </w:p>
        </w:tc>
      </w:tr>
      <w:tr w:rsidR="006C7499" w:rsidRPr="0048729B" w14:paraId="73B1078E" w14:textId="77777777" w:rsidTr="005C5C23">
        <w:trPr>
          <w:trHeight w:val="850"/>
          <w:jc w:val="center"/>
        </w:trPr>
        <w:tc>
          <w:tcPr>
            <w:tcW w:w="315" w:type="pct"/>
            <w:vAlign w:val="center"/>
          </w:tcPr>
          <w:p w14:paraId="1B8AC989" w14:textId="77777777" w:rsidR="006C7499" w:rsidRPr="0048729B" w:rsidRDefault="006C7499" w:rsidP="006C749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36624411" w14:textId="692FD5F5" w:rsidR="006C7499" w:rsidRPr="005A4B86" w:rsidRDefault="006C7499" w:rsidP="006C7499">
            <w:pPr>
              <w:spacing w:line="360" w:lineRule="exact"/>
              <w:jc w:val="both"/>
              <w:rPr>
                <w:rFonts w:ascii="標楷體" w:eastAsia="標楷體" w:hAnsi="標楷體" w:cs="Times New Roman"/>
                <w:color w:val="000000"/>
                <w:sz w:val="28"/>
                <w:szCs w:val="28"/>
              </w:rPr>
            </w:pPr>
            <w:r w:rsidRPr="00187EE0">
              <w:rPr>
                <w:rFonts w:ascii="標楷體" w:eastAsia="標楷體" w:hAnsi="標楷體" w:cs="Times New Roman" w:hint="eastAsia"/>
                <w:color w:val="000000"/>
                <w:sz w:val="28"/>
                <w:szCs w:val="28"/>
              </w:rPr>
              <w:t>全民健康保險法增訂第六十二條之</w:t>
            </w:r>
            <w:proofErr w:type="gramStart"/>
            <w:r w:rsidRPr="00187EE0">
              <w:rPr>
                <w:rFonts w:ascii="標楷體" w:eastAsia="標楷體" w:hAnsi="標楷體" w:cs="Times New Roman" w:hint="eastAsia"/>
                <w:color w:val="000000"/>
                <w:sz w:val="28"/>
                <w:szCs w:val="28"/>
              </w:rPr>
              <w:t>一</w:t>
            </w:r>
            <w:proofErr w:type="gramEnd"/>
            <w:r w:rsidRPr="00187EE0">
              <w:rPr>
                <w:rFonts w:ascii="標楷體" w:eastAsia="標楷體" w:hAnsi="標楷體" w:cs="Times New Roman" w:hint="eastAsia"/>
                <w:color w:val="000000"/>
                <w:sz w:val="28"/>
                <w:szCs w:val="28"/>
              </w:rPr>
              <w:t>條文草案</w:t>
            </w:r>
          </w:p>
        </w:tc>
        <w:tc>
          <w:tcPr>
            <w:tcW w:w="917" w:type="pct"/>
            <w:vAlign w:val="center"/>
          </w:tcPr>
          <w:p w14:paraId="6B30143C" w14:textId="77777777" w:rsidR="006C7499" w:rsidRDefault="006C7499" w:rsidP="006C7499">
            <w:pPr>
              <w:spacing w:line="0" w:lineRule="atLeast"/>
              <w:jc w:val="center"/>
              <w:rPr>
                <w:rFonts w:ascii="標楷體" w:eastAsia="標楷體" w:hAnsi="標楷體" w:cs="Times New Roman"/>
                <w:color w:val="000000"/>
                <w:sz w:val="28"/>
                <w:szCs w:val="28"/>
              </w:rPr>
            </w:pPr>
            <w:r w:rsidRPr="00187EE0">
              <w:rPr>
                <w:rFonts w:ascii="標楷體" w:eastAsia="標楷體" w:hAnsi="標楷體" w:cs="Times New Roman" w:hint="eastAsia"/>
                <w:color w:val="000000"/>
                <w:sz w:val="28"/>
                <w:szCs w:val="28"/>
              </w:rPr>
              <w:t>本院委員</w:t>
            </w:r>
          </w:p>
          <w:p w14:paraId="72DA1BF6" w14:textId="2E8521C8" w:rsidR="006C7499" w:rsidRPr="005A4B86" w:rsidRDefault="006C7499" w:rsidP="006C7499">
            <w:pPr>
              <w:spacing w:line="0" w:lineRule="atLeast"/>
              <w:jc w:val="center"/>
              <w:rPr>
                <w:rFonts w:ascii="標楷體" w:eastAsia="標楷體" w:hAnsi="標楷體" w:cs="Times New Roman"/>
                <w:color w:val="000000"/>
                <w:sz w:val="28"/>
                <w:szCs w:val="28"/>
              </w:rPr>
            </w:pPr>
            <w:proofErr w:type="gramStart"/>
            <w:r w:rsidRPr="00187EE0">
              <w:rPr>
                <w:rFonts w:ascii="標楷體" w:eastAsia="標楷體" w:hAnsi="標楷體" w:cs="Times New Roman" w:hint="eastAsia"/>
                <w:color w:val="000000"/>
                <w:sz w:val="28"/>
                <w:szCs w:val="28"/>
              </w:rPr>
              <w:t>謝衣</w:t>
            </w:r>
            <w:proofErr w:type="gramEnd"/>
            <w:r w:rsidRPr="00187EE0">
              <w:rPr>
                <w:rFonts w:ascii="標楷體" w:eastAsia="標楷體" w:hAnsi="標楷體" w:cs="Times New Roman" w:hint="eastAsia"/>
                <w:color w:val="000000"/>
                <w:sz w:val="28"/>
                <w:szCs w:val="28"/>
              </w:rPr>
              <w:t>鳯等</w:t>
            </w:r>
            <w:r>
              <w:rPr>
                <w:rFonts w:ascii="標楷體" w:eastAsia="標楷體" w:hAnsi="標楷體" w:cs="Times New Roman"/>
                <w:color w:val="000000"/>
                <w:sz w:val="28"/>
                <w:szCs w:val="28"/>
              </w:rPr>
              <w:t>21</w:t>
            </w:r>
            <w:r w:rsidRPr="00187EE0">
              <w:rPr>
                <w:rFonts w:ascii="標楷體" w:eastAsia="標楷體" w:hAnsi="標楷體" w:cs="Times New Roman" w:hint="eastAsia"/>
                <w:color w:val="000000"/>
                <w:sz w:val="28"/>
                <w:szCs w:val="28"/>
              </w:rPr>
              <w:t>人</w:t>
            </w:r>
          </w:p>
        </w:tc>
        <w:tc>
          <w:tcPr>
            <w:tcW w:w="744" w:type="pct"/>
            <w:vAlign w:val="center"/>
          </w:tcPr>
          <w:p w14:paraId="446DC35B" w14:textId="77777777" w:rsidR="006C7499" w:rsidRDefault="006C7499" w:rsidP="006C749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w:t>
            </w:r>
            <w:r>
              <w:rPr>
                <w:rFonts w:ascii="標楷體" w:eastAsia="標楷體" w:hAnsi="標楷體" w:cs="Times New Roman"/>
                <w:color w:val="000000"/>
                <w:sz w:val="28"/>
                <w:szCs w:val="28"/>
              </w:rPr>
              <w:t>3</w:t>
            </w:r>
          </w:p>
          <w:p w14:paraId="346F99C3" w14:textId="41EC61C2" w:rsidR="006C7499" w:rsidRDefault="006C7499" w:rsidP="006C749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w:t>
            </w:r>
          </w:p>
        </w:tc>
        <w:tc>
          <w:tcPr>
            <w:tcW w:w="744" w:type="pct"/>
            <w:vAlign w:val="center"/>
          </w:tcPr>
          <w:p w14:paraId="386AAF2C" w14:textId="246F384E" w:rsidR="006C7499" w:rsidRPr="0048729B" w:rsidRDefault="006C7499" w:rsidP="006C749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6FCF02F3" w14:textId="77777777" w:rsidR="006C7499" w:rsidRPr="0048729B" w:rsidRDefault="006C7499" w:rsidP="006C7499">
            <w:pPr>
              <w:spacing w:line="360" w:lineRule="exact"/>
              <w:rPr>
                <w:rFonts w:ascii="標楷體" w:eastAsia="標楷體" w:hAnsi="標楷體" w:cs="標楷體"/>
                <w:color w:val="000000"/>
                <w:szCs w:val="24"/>
              </w:rPr>
            </w:pPr>
          </w:p>
        </w:tc>
      </w:tr>
      <w:tr w:rsidR="00FD35BC" w:rsidRPr="0048729B" w14:paraId="1D4B41FD" w14:textId="77777777" w:rsidTr="005C5C23">
        <w:trPr>
          <w:trHeight w:val="850"/>
          <w:jc w:val="center"/>
        </w:trPr>
        <w:tc>
          <w:tcPr>
            <w:tcW w:w="315" w:type="pct"/>
            <w:vAlign w:val="center"/>
          </w:tcPr>
          <w:p w14:paraId="5A3EBA63" w14:textId="77777777" w:rsidR="00FD35BC" w:rsidRPr="0048729B" w:rsidRDefault="00FD35BC" w:rsidP="006C749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338140E8" w14:textId="4EF43D26" w:rsidR="00FD35BC" w:rsidRPr="00187EE0" w:rsidRDefault="00FD35BC" w:rsidP="006C7499">
            <w:pPr>
              <w:spacing w:line="360" w:lineRule="exact"/>
              <w:jc w:val="both"/>
              <w:rPr>
                <w:rFonts w:ascii="標楷體" w:eastAsia="標楷體" w:hAnsi="標楷體" w:cs="Times New Roman"/>
                <w:color w:val="000000"/>
                <w:sz w:val="28"/>
                <w:szCs w:val="28"/>
              </w:rPr>
            </w:pPr>
            <w:r w:rsidRPr="00FD35BC">
              <w:rPr>
                <w:rFonts w:ascii="標楷體" w:eastAsia="標楷體" w:hAnsi="標楷體" w:cs="Times New Roman" w:hint="eastAsia"/>
                <w:color w:val="000000"/>
                <w:sz w:val="28"/>
                <w:szCs w:val="28"/>
              </w:rPr>
              <w:t>全民健康保險法第六十六</w:t>
            </w:r>
            <w:proofErr w:type="gramStart"/>
            <w:r w:rsidRPr="00FD35BC">
              <w:rPr>
                <w:rFonts w:ascii="標楷體" w:eastAsia="標楷體" w:hAnsi="標楷體" w:cs="Times New Roman" w:hint="eastAsia"/>
                <w:color w:val="000000"/>
                <w:sz w:val="28"/>
                <w:szCs w:val="28"/>
              </w:rPr>
              <w:t>條</w:t>
            </w:r>
            <w:proofErr w:type="gramEnd"/>
            <w:r w:rsidRPr="00FD35BC">
              <w:rPr>
                <w:rFonts w:ascii="標楷體" w:eastAsia="標楷體" w:hAnsi="標楷體" w:cs="Times New Roman" w:hint="eastAsia"/>
                <w:color w:val="000000"/>
                <w:sz w:val="28"/>
                <w:szCs w:val="28"/>
              </w:rPr>
              <w:t>條文修正草案</w:t>
            </w:r>
          </w:p>
        </w:tc>
        <w:tc>
          <w:tcPr>
            <w:tcW w:w="917" w:type="pct"/>
            <w:vAlign w:val="center"/>
          </w:tcPr>
          <w:p w14:paraId="3F6F2D25" w14:textId="77777777" w:rsidR="00FD35BC" w:rsidRDefault="00FD35BC" w:rsidP="006C7499">
            <w:pPr>
              <w:spacing w:line="0" w:lineRule="atLeast"/>
              <w:jc w:val="center"/>
              <w:rPr>
                <w:rFonts w:ascii="標楷體" w:eastAsia="標楷體" w:hAnsi="標楷體" w:cs="Times New Roman"/>
                <w:color w:val="000000"/>
                <w:sz w:val="28"/>
                <w:szCs w:val="28"/>
              </w:rPr>
            </w:pPr>
            <w:r w:rsidRPr="00FD35BC">
              <w:rPr>
                <w:rFonts w:ascii="標楷體" w:eastAsia="標楷體" w:hAnsi="標楷體" w:cs="Times New Roman" w:hint="eastAsia"/>
                <w:color w:val="000000"/>
                <w:sz w:val="28"/>
                <w:szCs w:val="28"/>
              </w:rPr>
              <w:t>本院</w:t>
            </w:r>
          </w:p>
          <w:p w14:paraId="00A3CF10" w14:textId="2723C314" w:rsidR="00FD35BC" w:rsidRPr="00FD35BC" w:rsidRDefault="00FD35BC" w:rsidP="00B8520E">
            <w:pPr>
              <w:pStyle w:val="affffa"/>
            </w:pPr>
            <w:r w:rsidRPr="00FD35BC">
              <w:rPr>
                <w:rFonts w:hint="eastAsia"/>
              </w:rPr>
              <w:t>台灣民眾黨黨團</w:t>
            </w:r>
          </w:p>
        </w:tc>
        <w:tc>
          <w:tcPr>
            <w:tcW w:w="744" w:type="pct"/>
            <w:vAlign w:val="center"/>
          </w:tcPr>
          <w:p w14:paraId="5F4CC210" w14:textId="6E289273" w:rsidR="00FD35BC" w:rsidRDefault="00FD35BC" w:rsidP="00FD35BC">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5.2</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24</w:t>
            </w:r>
          </w:p>
          <w:p w14:paraId="274B56EE" w14:textId="33946CB1" w:rsidR="00FD35BC" w:rsidRDefault="00FD35BC" w:rsidP="00FD35BC">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-1)</w:t>
            </w:r>
          </w:p>
        </w:tc>
        <w:tc>
          <w:tcPr>
            <w:tcW w:w="744" w:type="pct"/>
            <w:vAlign w:val="center"/>
          </w:tcPr>
          <w:p w14:paraId="1052B232" w14:textId="07823C65" w:rsidR="00FD35BC" w:rsidRPr="0048729B" w:rsidRDefault="00FD35BC" w:rsidP="006C749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4F8ADCF3" w14:textId="77777777" w:rsidR="00FD35BC" w:rsidRPr="0048729B" w:rsidRDefault="00FD35BC" w:rsidP="006C7499">
            <w:pPr>
              <w:spacing w:line="360" w:lineRule="exact"/>
              <w:rPr>
                <w:rFonts w:ascii="標楷體" w:eastAsia="標楷體" w:hAnsi="標楷體" w:cs="標楷體"/>
                <w:color w:val="000000"/>
                <w:szCs w:val="24"/>
              </w:rPr>
            </w:pPr>
          </w:p>
        </w:tc>
      </w:tr>
      <w:tr w:rsidR="006C7499" w:rsidRPr="0048729B" w14:paraId="024B8A8D" w14:textId="77777777" w:rsidTr="005C5C23">
        <w:trPr>
          <w:trHeight w:val="850"/>
          <w:jc w:val="center"/>
        </w:trPr>
        <w:tc>
          <w:tcPr>
            <w:tcW w:w="315" w:type="pct"/>
            <w:vAlign w:val="center"/>
          </w:tcPr>
          <w:p w14:paraId="26D0F40B" w14:textId="77777777" w:rsidR="006C7499" w:rsidRPr="0048729B" w:rsidRDefault="006C7499" w:rsidP="006C749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392F142D" w14:textId="60834918" w:rsidR="006C7499" w:rsidRPr="003105F7" w:rsidRDefault="006C7499" w:rsidP="006C7499">
            <w:pPr>
              <w:spacing w:line="360" w:lineRule="exact"/>
              <w:jc w:val="both"/>
              <w:rPr>
                <w:rFonts w:ascii="標楷體" w:eastAsia="標楷體" w:hAnsi="標楷體" w:cs="Times New Roman"/>
                <w:color w:val="000000"/>
                <w:sz w:val="28"/>
                <w:szCs w:val="28"/>
              </w:rPr>
            </w:pPr>
            <w:r w:rsidRPr="000E5CDB">
              <w:rPr>
                <w:rFonts w:ascii="標楷體" w:eastAsia="標楷體" w:hAnsi="標楷體" w:cs="Times New Roman" w:hint="eastAsia"/>
                <w:color w:val="000000"/>
                <w:sz w:val="28"/>
                <w:szCs w:val="28"/>
              </w:rPr>
              <w:t>全民健康保險法第七十一</w:t>
            </w:r>
            <w:proofErr w:type="gramStart"/>
            <w:r w:rsidRPr="000E5CDB">
              <w:rPr>
                <w:rFonts w:ascii="標楷體" w:eastAsia="標楷體" w:hAnsi="標楷體" w:cs="Times New Roman" w:hint="eastAsia"/>
                <w:color w:val="000000"/>
                <w:sz w:val="28"/>
                <w:szCs w:val="28"/>
              </w:rPr>
              <w:t>條</w:t>
            </w:r>
            <w:proofErr w:type="gramEnd"/>
            <w:r w:rsidRPr="000E5CDB">
              <w:rPr>
                <w:rFonts w:ascii="標楷體" w:eastAsia="標楷體" w:hAnsi="標楷體" w:cs="Times New Roman" w:hint="eastAsia"/>
                <w:color w:val="000000"/>
                <w:sz w:val="28"/>
                <w:szCs w:val="28"/>
              </w:rPr>
              <w:t>條文修正草案</w:t>
            </w:r>
          </w:p>
        </w:tc>
        <w:tc>
          <w:tcPr>
            <w:tcW w:w="917" w:type="pct"/>
            <w:vAlign w:val="center"/>
          </w:tcPr>
          <w:p w14:paraId="2797FA2F" w14:textId="77777777" w:rsidR="006C7499" w:rsidRDefault="006C7499" w:rsidP="006C7499">
            <w:pPr>
              <w:spacing w:line="0" w:lineRule="atLeast"/>
              <w:jc w:val="center"/>
              <w:rPr>
                <w:rFonts w:ascii="標楷體" w:eastAsia="標楷體" w:hAnsi="標楷體" w:cs="Times New Roman"/>
                <w:color w:val="000000"/>
                <w:sz w:val="28"/>
                <w:szCs w:val="28"/>
              </w:rPr>
            </w:pPr>
            <w:r w:rsidRPr="000E5CDB">
              <w:rPr>
                <w:rFonts w:ascii="標楷體" w:eastAsia="標楷體" w:hAnsi="標楷體" w:cs="Times New Roman" w:hint="eastAsia"/>
                <w:color w:val="000000"/>
                <w:sz w:val="28"/>
                <w:szCs w:val="28"/>
              </w:rPr>
              <w:t>本院委員</w:t>
            </w:r>
          </w:p>
          <w:p w14:paraId="5E25D571" w14:textId="0C659619" w:rsidR="006C7499" w:rsidRPr="003105F7" w:rsidRDefault="006C7499" w:rsidP="006C7499">
            <w:pPr>
              <w:spacing w:line="0" w:lineRule="atLeast"/>
              <w:jc w:val="center"/>
              <w:rPr>
                <w:rFonts w:ascii="標楷體" w:eastAsia="標楷體" w:hAnsi="標楷體" w:cs="Times New Roman"/>
                <w:color w:val="000000"/>
                <w:sz w:val="28"/>
                <w:szCs w:val="28"/>
              </w:rPr>
            </w:pPr>
            <w:r w:rsidRPr="000E5CDB">
              <w:rPr>
                <w:rFonts w:ascii="標楷體" w:eastAsia="標楷體" w:hAnsi="標楷體" w:cs="Times New Roman" w:hint="eastAsia"/>
                <w:color w:val="000000"/>
                <w:sz w:val="28"/>
                <w:szCs w:val="28"/>
              </w:rPr>
              <w:t>邱志偉等</w:t>
            </w:r>
            <w:r>
              <w:rPr>
                <w:rFonts w:ascii="標楷體" w:eastAsia="標楷體" w:hAnsi="標楷體" w:cs="Times New Roman" w:hint="eastAsia"/>
                <w:color w:val="000000"/>
                <w:sz w:val="28"/>
                <w:szCs w:val="28"/>
              </w:rPr>
              <w:t>16</w:t>
            </w:r>
            <w:r w:rsidRPr="000E5CDB">
              <w:rPr>
                <w:rFonts w:ascii="標楷體" w:eastAsia="標楷體" w:hAnsi="標楷體" w:cs="Times New Roman" w:hint="eastAsia"/>
                <w:color w:val="000000"/>
                <w:sz w:val="28"/>
                <w:szCs w:val="28"/>
              </w:rPr>
              <w:t>人</w:t>
            </w:r>
          </w:p>
        </w:tc>
        <w:tc>
          <w:tcPr>
            <w:tcW w:w="744" w:type="pct"/>
            <w:vAlign w:val="center"/>
          </w:tcPr>
          <w:p w14:paraId="303BF953" w14:textId="77777777" w:rsidR="006C7499" w:rsidRDefault="006C7499" w:rsidP="006C749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w:t>
            </w:r>
            <w:r>
              <w:rPr>
                <w:rFonts w:ascii="標楷體" w:eastAsia="標楷體" w:hAnsi="標楷體" w:cs="Times New Roman"/>
                <w:color w:val="000000"/>
                <w:sz w:val="28"/>
                <w:szCs w:val="28"/>
              </w:rPr>
              <w:t>26</w:t>
            </w:r>
          </w:p>
          <w:p w14:paraId="6C7A3ABF" w14:textId="07D8C07E" w:rsidR="006C7499" w:rsidRDefault="006C7499" w:rsidP="006C749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w:t>
            </w:r>
          </w:p>
        </w:tc>
        <w:tc>
          <w:tcPr>
            <w:tcW w:w="744" w:type="pct"/>
            <w:vAlign w:val="center"/>
          </w:tcPr>
          <w:p w14:paraId="282CA467" w14:textId="215D655C" w:rsidR="006C7499" w:rsidRPr="0048729B" w:rsidRDefault="006C7499" w:rsidP="006C749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53ABD65D" w14:textId="77777777" w:rsidR="006C7499" w:rsidRPr="0048729B" w:rsidRDefault="006C7499" w:rsidP="006C7499">
            <w:pPr>
              <w:spacing w:line="360" w:lineRule="exact"/>
              <w:rPr>
                <w:rFonts w:ascii="標楷體" w:eastAsia="標楷體" w:hAnsi="標楷體" w:cs="標楷體"/>
                <w:color w:val="000000"/>
                <w:szCs w:val="24"/>
              </w:rPr>
            </w:pPr>
          </w:p>
        </w:tc>
      </w:tr>
      <w:tr w:rsidR="006C7499" w:rsidRPr="0048729B" w14:paraId="3D34B582" w14:textId="77777777" w:rsidTr="005C5C23">
        <w:trPr>
          <w:trHeight w:val="850"/>
          <w:jc w:val="center"/>
        </w:trPr>
        <w:tc>
          <w:tcPr>
            <w:tcW w:w="315" w:type="pct"/>
            <w:vAlign w:val="center"/>
          </w:tcPr>
          <w:p w14:paraId="492B0ABB" w14:textId="77777777" w:rsidR="006C7499" w:rsidRPr="0048729B" w:rsidRDefault="006C7499" w:rsidP="006C749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1347866C" w14:textId="2069372A" w:rsidR="006C7499" w:rsidRPr="000E5CDB" w:rsidRDefault="006C7499" w:rsidP="006C7499">
            <w:pPr>
              <w:spacing w:line="360" w:lineRule="exact"/>
              <w:jc w:val="both"/>
              <w:rPr>
                <w:rFonts w:ascii="標楷體" w:eastAsia="標楷體" w:hAnsi="標楷體" w:cs="Times New Roman"/>
                <w:color w:val="000000"/>
                <w:sz w:val="28"/>
                <w:szCs w:val="28"/>
              </w:rPr>
            </w:pPr>
            <w:r w:rsidRPr="00E46F78">
              <w:rPr>
                <w:rFonts w:ascii="標楷體" w:eastAsia="標楷體" w:hAnsi="標楷體" w:cs="Times New Roman" w:hint="eastAsia"/>
                <w:color w:val="000000"/>
                <w:sz w:val="28"/>
                <w:szCs w:val="28"/>
              </w:rPr>
              <w:t>全民健康保險法第七十九</w:t>
            </w:r>
            <w:proofErr w:type="gramStart"/>
            <w:r w:rsidRPr="00E46F78">
              <w:rPr>
                <w:rFonts w:ascii="標楷體" w:eastAsia="標楷體" w:hAnsi="標楷體" w:cs="Times New Roman" w:hint="eastAsia"/>
                <w:color w:val="000000"/>
                <w:sz w:val="28"/>
                <w:szCs w:val="28"/>
              </w:rPr>
              <w:t>條</w:t>
            </w:r>
            <w:proofErr w:type="gramEnd"/>
            <w:r w:rsidRPr="00E46F78">
              <w:rPr>
                <w:rFonts w:ascii="標楷體" w:eastAsia="標楷體" w:hAnsi="標楷體" w:cs="Times New Roman" w:hint="eastAsia"/>
                <w:color w:val="000000"/>
                <w:sz w:val="28"/>
                <w:szCs w:val="28"/>
              </w:rPr>
              <w:t>條文修正草案</w:t>
            </w:r>
          </w:p>
        </w:tc>
        <w:tc>
          <w:tcPr>
            <w:tcW w:w="917" w:type="pct"/>
            <w:vAlign w:val="center"/>
          </w:tcPr>
          <w:p w14:paraId="7F760AF7" w14:textId="77777777" w:rsidR="006C7499" w:rsidRDefault="006C7499" w:rsidP="006C7499">
            <w:pPr>
              <w:spacing w:line="360" w:lineRule="exact"/>
              <w:jc w:val="center"/>
              <w:rPr>
                <w:rFonts w:ascii="標楷體" w:eastAsia="標楷體" w:hAnsi="標楷體" w:cs="Times New Roman"/>
                <w:color w:val="000000"/>
                <w:sz w:val="28"/>
                <w:szCs w:val="28"/>
              </w:rPr>
            </w:pPr>
            <w:r w:rsidRPr="00D41901">
              <w:rPr>
                <w:rFonts w:ascii="標楷體" w:eastAsia="標楷體" w:hAnsi="標楷體" w:cs="Times New Roman" w:hint="eastAsia"/>
                <w:color w:val="000000"/>
                <w:sz w:val="28"/>
                <w:szCs w:val="28"/>
              </w:rPr>
              <w:t>本院委員</w:t>
            </w:r>
          </w:p>
          <w:p w14:paraId="39FC9296" w14:textId="6E8F9539" w:rsidR="006C7499" w:rsidRPr="000E5CDB" w:rsidRDefault="006C7499" w:rsidP="006C7499">
            <w:pPr>
              <w:spacing w:line="0" w:lineRule="atLeast"/>
              <w:jc w:val="center"/>
              <w:rPr>
                <w:rFonts w:ascii="標楷體" w:eastAsia="標楷體" w:hAnsi="標楷體" w:cs="Times New Roman"/>
                <w:color w:val="000000"/>
                <w:sz w:val="28"/>
                <w:szCs w:val="28"/>
              </w:rPr>
            </w:pPr>
            <w:r w:rsidRPr="00E46F78">
              <w:rPr>
                <w:rFonts w:ascii="標楷體" w:eastAsia="標楷體" w:hAnsi="標楷體" w:cs="Times New Roman" w:hint="eastAsia"/>
                <w:color w:val="000000"/>
                <w:sz w:val="28"/>
                <w:szCs w:val="28"/>
              </w:rPr>
              <w:t>王育敏等22人</w:t>
            </w:r>
          </w:p>
        </w:tc>
        <w:tc>
          <w:tcPr>
            <w:tcW w:w="744" w:type="pct"/>
            <w:vAlign w:val="center"/>
          </w:tcPr>
          <w:p w14:paraId="155C9057" w14:textId="77777777" w:rsidR="006C7499" w:rsidRPr="00D86227" w:rsidRDefault="006C7499" w:rsidP="006C749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.10.</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4</w:t>
            </w:r>
          </w:p>
          <w:p w14:paraId="2990448F" w14:textId="1B1A0AFC" w:rsidR="006C7499" w:rsidRDefault="006C7499" w:rsidP="006C749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(11-4-4</w:t>
            </w:r>
            <w:r w:rsidRPr="00D86227">
              <w:rPr>
                <w:rFonts w:ascii="標楷體" w:eastAsia="標楷體" w:hAnsi="標楷體" w:cs="Times New Roman" w:hint="eastAsia"/>
                <w:color w:val="000000"/>
                <w:sz w:val="28"/>
                <w:szCs w:val="28"/>
              </w:rPr>
              <w:t>)</w:t>
            </w:r>
          </w:p>
        </w:tc>
        <w:tc>
          <w:tcPr>
            <w:tcW w:w="744" w:type="pct"/>
            <w:vAlign w:val="center"/>
          </w:tcPr>
          <w:p w14:paraId="1EA2E10B" w14:textId="512433EC" w:rsidR="006C7499" w:rsidRPr="0048729B" w:rsidRDefault="006C7499" w:rsidP="006C7499">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69A01439" w14:textId="77777777" w:rsidR="006C7499" w:rsidRPr="0048729B" w:rsidRDefault="006C7499" w:rsidP="006C7499">
            <w:pPr>
              <w:spacing w:line="360" w:lineRule="exact"/>
              <w:rPr>
                <w:rFonts w:ascii="標楷體" w:eastAsia="標楷體" w:hAnsi="標楷體" w:cs="標楷體"/>
                <w:color w:val="000000"/>
                <w:szCs w:val="24"/>
              </w:rPr>
            </w:pPr>
          </w:p>
        </w:tc>
      </w:tr>
      <w:tr w:rsidR="006C7499" w:rsidRPr="0048729B" w14:paraId="09079430" w14:textId="77777777" w:rsidTr="005C5C23">
        <w:trPr>
          <w:trHeight w:val="850"/>
          <w:jc w:val="center"/>
        </w:trPr>
        <w:tc>
          <w:tcPr>
            <w:tcW w:w="315" w:type="pct"/>
            <w:vAlign w:val="center"/>
          </w:tcPr>
          <w:p w14:paraId="59E9291A" w14:textId="77777777" w:rsidR="006C7499" w:rsidRPr="0048729B" w:rsidRDefault="006C7499" w:rsidP="006C749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60DAA568" w14:textId="5D3FDB93" w:rsidR="006C7499" w:rsidRPr="00D41901" w:rsidRDefault="006C7499" w:rsidP="006C7499">
            <w:pPr>
              <w:spacing w:line="360" w:lineRule="exact"/>
              <w:jc w:val="both"/>
              <w:rPr>
                <w:rFonts w:ascii="標楷體" w:eastAsia="標楷體" w:hAnsi="標楷體" w:cs="Times New Roman"/>
                <w:color w:val="000000"/>
                <w:sz w:val="28"/>
                <w:szCs w:val="28"/>
              </w:rPr>
            </w:pPr>
            <w:r w:rsidRPr="00D41901">
              <w:rPr>
                <w:rFonts w:ascii="標楷體" w:eastAsia="標楷體" w:hAnsi="標楷體" w:cs="Times New Roman" w:hint="eastAsia"/>
                <w:color w:val="000000"/>
                <w:sz w:val="28"/>
                <w:szCs w:val="28"/>
              </w:rPr>
              <w:t>全民健康保險法第九十五</w:t>
            </w:r>
            <w:proofErr w:type="gramStart"/>
            <w:r w:rsidRPr="00D41901">
              <w:rPr>
                <w:rFonts w:ascii="標楷體" w:eastAsia="標楷體" w:hAnsi="標楷體" w:cs="Times New Roman" w:hint="eastAsia"/>
                <w:color w:val="000000"/>
                <w:sz w:val="28"/>
                <w:szCs w:val="28"/>
              </w:rPr>
              <w:t>條</w:t>
            </w:r>
            <w:proofErr w:type="gramEnd"/>
            <w:r w:rsidRPr="00D41901">
              <w:rPr>
                <w:rFonts w:ascii="標楷體" w:eastAsia="標楷體" w:hAnsi="標楷體" w:cs="Times New Roman" w:hint="eastAsia"/>
                <w:color w:val="000000"/>
                <w:sz w:val="28"/>
                <w:szCs w:val="28"/>
              </w:rPr>
              <w:t>條文修正草案</w:t>
            </w:r>
          </w:p>
        </w:tc>
        <w:tc>
          <w:tcPr>
            <w:tcW w:w="917" w:type="pct"/>
            <w:vAlign w:val="center"/>
          </w:tcPr>
          <w:p w14:paraId="75D786B8" w14:textId="77777777" w:rsidR="006C7499" w:rsidRDefault="006C7499" w:rsidP="006C7499">
            <w:pPr>
              <w:spacing w:line="360" w:lineRule="exact"/>
              <w:jc w:val="center"/>
              <w:rPr>
                <w:rFonts w:ascii="標楷體" w:eastAsia="標楷體" w:hAnsi="標楷體" w:cs="Times New Roman"/>
                <w:color w:val="000000"/>
                <w:sz w:val="28"/>
                <w:szCs w:val="28"/>
              </w:rPr>
            </w:pPr>
            <w:r w:rsidRPr="00D41901">
              <w:rPr>
                <w:rFonts w:ascii="標楷體" w:eastAsia="標楷體" w:hAnsi="標楷體" w:cs="Times New Roman" w:hint="eastAsia"/>
                <w:color w:val="000000"/>
                <w:sz w:val="28"/>
                <w:szCs w:val="28"/>
              </w:rPr>
              <w:t>本院委員</w:t>
            </w:r>
          </w:p>
          <w:p w14:paraId="3F087440" w14:textId="68582565" w:rsidR="006C7499" w:rsidRPr="00D41901" w:rsidRDefault="006C7499" w:rsidP="006C7499">
            <w:pPr>
              <w:spacing w:line="360" w:lineRule="exact"/>
              <w:jc w:val="center"/>
              <w:rPr>
                <w:rFonts w:ascii="標楷體" w:eastAsia="標楷體" w:hAnsi="標楷體" w:cs="Times New Roman"/>
                <w:color w:val="000000"/>
                <w:sz w:val="28"/>
                <w:szCs w:val="28"/>
              </w:rPr>
            </w:pPr>
            <w:r w:rsidRPr="00D41901">
              <w:rPr>
                <w:rFonts w:ascii="標楷體" w:eastAsia="標楷體" w:hAnsi="標楷體" w:cs="Times New Roman" w:hint="eastAsia"/>
                <w:color w:val="000000"/>
                <w:sz w:val="28"/>
                <w:szCs w:val="28"/>
              </w:rPr>
              <w:t>王正旭等19人</w:t>
            </w:r>
          </w:p>
        </w:tc>
        <w:tc>
          <w:tcPr>
            <w:tcW w:w="744" w:type="pct"/>
            <w:vAlign w:val="center"/>
          </w:tcPr>
          <w:p w14:paraId="189F8AE8" w14:textId="77777777" w:rsidR="006C7499" w:rsidRPr="00D86227" w:rsidRDefault="006C7499" w:rsidP="006C749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.6.</w:t>
            </w:r>
            <w:r>
              <w:rPr>
                <w:rFonts w:ascii="標楷體" w:eastAsia="標楷體" w:hAnsi="標楷體" w:cs="Times New Roman"/>
                <w:color w:val="000000"/>
                <w:sz w:val="28"/>
                <w:szCs w:val="28"/>
              </w:rPr>
              <w:t>13</w:t>
            </w:r>
          </w:p>
          <w:p w14:paraId="4260A38D" w14:textId="3BA09962" w:rsidR="006C7499" w:rsidRPr="00D86227" w:rsidRDefault="006C7499" w:rsidP="006C749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w:t>
            </w:r>
            <w:r>
              <w:rPr>
                <w:rFonts w:ascii="標楷體" w:eastAsia="標楷體" w:hAnsi="標楷體" w:cs="Times New Roman"/>
                <w:color w:val="000000"/>
                <w:sz w:val="28"/>
                <w:szCs w:val="28"/>
              </w:rPr>
              <w:t>6</w:t>
            </w:r>
            <w:r w:rsidRPr="00D86227">
              <w:rPr>
                <w:rFonts w:ascii="標楷體" w:eastAsia="標楷體" w:hAnsi="標楷體" w:cs="Times New Roman" w:hint="eastAsia"/>
                <w:color w:val="000000"/>
                <w:sz w:val="28"/>
                <w:szCs w:val="28"/>
              </w:rPr>
              <w:t>)</w:t>
            </w:r>
          </w:p>
        </w:tc>
        <w:tc>
          <w:tcPr>
            <w:tcW w:w="744" w:type="pct"/>
            <w:vAlign w:val="center"/>
          </w:tcPr>
          <w:p w14:paraId="106F2C12" w14:textId="1B2919CC" w:rsidR="006C7499" w:rsidRPr="00D86227" w:rsidRDefault="006C7499" w:rsidP="006C7499">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13FA6BD5" w14:textId="77777777" w:rsidR="006C7499" w:rsidRPr="0048729B" w:rsidRDefault="006C7499" w:rsidP="006C7499">
            <w:pPr>
              <w:spacing w:line="360" w:lineRule="exact"/>
              <w:rPr>
                <w:rFonts w:ascii="標楷體" w:eastAsia="標楷體" w:hAnsi="標楷體" w:cs="標楷體"/>
                <w:color w:val="000000"/>
                <w:szCs w:val="24"/>
              </w:rPr>
            </w:pPr>
          </w:p>
        </w:tc>
      </w:tr>
      <w:tr w:rsidR="0038479A" w:rsidRPr="0048729B" w14:paraId="570FDF98" w14:textId="77777777" w:rsidTr="005C5C23">
        <w:trPr>
          <w:trHeight w:val="850"/>
          <w:jc w:val="center"/>
        </w:trPr>
        <w:tc>
          <w:tcPr>
            <w:tcW w:w="315" w:type="pct"/>
            <w:vAlign w:val="center"/>
          </w:tcPr>
          <w:p w14:paraId="73FFB0D6" w14:textId="77777777" w:rsidR="0038479A" w:rsidRPr="0048729B" w:rsidRDefault="0038479A" w:rsidP="0038479A">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1BC04C16" w14:textId="77777777" w:rsidR="0038479A" w:rsidRDefault="0038479A" w:rsidP="0038479A">
            <w:pPr>
              <w:spacing w:line="360" w:lineRule="exact"/>
              <w:jc w:val="both"/>
              <w:rPr>
                <w:rFonts w:ascii="標楷體" w:eastAsia="標楷體" w:hAnsi="標楷體" w:cs="Times New Roman"/>
                <w:color w:val="000000"/>
                <w:sz w:val="28"/>
                <w:szCs w:val="28"/>
              </w:rPr>
            </w:pPr>
            <w:r w:rsidRPr="00824D97">
              <w:rPr>
                <w:rFonts w:ascii="標楷體" w:eastAsia="標楷體" w:hAnsi="標楷體" w:cs="Times New Roman" w:hint="eastAsia"/>
                <w:color w:val="000000"/>
                <w:sz w:val="28"/>
                <w:szCs w:val="28"/>
              </w:rPr>
              <w:t>國民年金法部分條文修正草案</w:t>
            </w:r>
          </w:p>
          <w:p w14:paraId="33300983" w14:textId="3B33A103" w:rsidR="0038479A" w:rsidRPr="00D41901" w:rsidRDefault="0038479A" w:rsidP="0038479A">
            <w:pPr>
              <w:spacing w:line="360" w:lineRule="exact"/>
              <w:jc w:val="both"/>
              <w:rPr>
                <w:rFonts w:ascii="標楷體" w:eastAsia="標楷體" w:hAnsi="標楷體" w:cs="Times New Roman"/>
                <w:color w:val="000000"/>
                <w:sz w:val="28"/>
                <w:szCs w:val="28"/>
              </w:rPr>
            </w:pPr>
            <w:r w:rsidRPr="007936A6">
              <w:rPr>
                <w:rFonts w:ascii="標楷體" w:eastAsia="標楷體" w:hAnsi="標楷體" w:cs="Times New Roman" w:hint="eastAsia"/>
                <w:spacing w:val="-10"/>
                <w:szCs w:val="24"/>
              </w:rPr>
              <w:t>【</w:t>
            </w:r>
            <w:r>
              <w:rPr>
                <w:rFonts w:ascii="標楷體" w:eastAsia="標楷體" w:hAnsi="標楷體" w:cs="Times New Roman" w:hint="eastAsia"/>
                <w:spacing w:val="-10"/>
                <w:szCs w:val="24"/>
              </w:rPr>
              <w:t>15,31,50,54-1</w:t>
            </w:r>
            <w:r>
              <w:rPr>
                <w:rFonts w:ascii="標楷體" w:eastAsia="標楷體" w:hAnsi="標楷體" w:cs="Times New Roman"/>
                <w:spacing w:val="-10"/>
                <w:szCs w:val="24"/>
              </w:rPr>
              <w:t>,59</w:t>
            </w:r>
            <w:r w:rsidRPr="007936A6">
              <w:rPr>
                <w:rFonts w:ascii="標楷體" w:eastAsia="標楷體" w:hAnsi="標楷體" w:cs="Times New Roman" w:hint="eastAsia"/>
                <w:spacing w:val="-10"/>
                <w:szCs w:val="24"/>
              </w:rPr>
              <w:t>】</w:t>
            </w:r>
          </w:p>
        </w:tc>
        <w:tc>
          <w:tcPr>
            <w:tcW w:w="917" w:type="pct"/>
            <w:vAlign w:val="center"/>
          </w:tcPr>
          <w:p w14:paraId="54E9C586" w14:textId="1B4ADF5F" w:rsidR="0038479A" w:rsidRPr="00D41901" w:rsidRDefault="0038479A" w:rsidP="0038479A">
            <w:pPr>
              <w:spacing w:line="360" w:lineRule="exac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行政院</w:t>
            </w:r>
          </w:p>
        </w:tc>
        <w:tc>
          <w:tcPr>
            <w:tcW w:w="744" w:type="pct"/>
            <w:vAlign w:val="center"/>
          </w:tcPr>
          <w:p w14:paraId="079C33F4" w14:textId="77777777" w:rsidR="0038479A" w:rsidRDefault="0038479A" w:rsidP="0038479A">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115.1.30</w:t>
            </w:r>
          </w:p>
          <w:p w14:paraId="274B84D7" w14:textId="0E81C4FA" w:rsidR="0038479A" w:rsidRPr="00D86227" w:rsidRDefault="0038479A" w:rsidP="0038479A">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(11-4-20)</w:t>
            </w:r>
          </w:p>
        </w:tc>
        <w:tc>
          <w:tcPr>
            <w:tcW w:w="744" w:type="pct"/>
            <w:vAlign w:val="center"/>
          </w:tcPr>
          <w:p w14:paraId="1733F9CF" w14:textId="236E5A2D" w:rsidR="0038479A" w:rsidRPr="00D86227" w:rsidRDefault="0038479A" w:rsidP="0038479A">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40033B89" w14:textId="54934BAC" w:rsidR="0038479A" w:rsidRPr="0048729B" w:rsidRDefault="00BE7F86" w:rsidP="0038479A">
            <w:pPr>
              <w:spacing w:line="360" w:lineRule="exact"/>
              <w:rPr>
                <w:rFonts w:ascii="標楷體" w:eastAsia="標楷體" w:hAnsi="標楷體" w:cs="標楷體"/>
                <w:color w:val="000000"/>
                <w:szCs w:val="24"/>
              </w:rPr>
            </w:pP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2</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38479A" w:rsidRPr="0048729B" w14:paraId="7483CB84" w14:textId="77777777" w:rsidTr="005C5C23">
        <w:trPr>
          <w:trHeight w:val="850"/>
          <w:jc w:val="center"/>
        </w:trPr>
        <w:tc>
          <w:tcPr>
            <w:tcW w:w="315" w:type="pct"/>
            <w:vAlign w:val="center"/>
          </w:tcPr>
          <w:p w14:paraId="0D9E8334" w14:textId="77777777" w:rsidR="0038479A" w:rsidRPr="0048729B" w:rsidRDefault="0038479A" w:rsidP="0038479A">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66621742" w14:textId="77777777" w:rsidR="0038479A" w:rsidRDefault="0038479A" w:rsidP="0038479A">
            <w:pPr>
              <w:spacing w:line="360" w:lineRule="exact"/>
              <w:jc w:val="both"/>
              <w:rPr>
                <w:rFonts w:ascii="標楷體" w:eastAsia="標楷體" w:hAnsi="標楷體" w:cs="Times New Roman"/>
                <w:color w:val="000000"/>
                <w:sz w:val="28"/>
                <w:szCs w:val="28"/>
              </w:rPr>
            </w:pPr>
            <w:r w:rsidRPr="00A415DC">
              <w:rPr>
                <w:rFonts w:ascii="標楷體" w:eastAsia="標楷體" w:hAnsi="標楷體" w:cs="Times New Roman" w:hint="eastAsia"/>
                <w:color w:val="000000"/>
                <w:sz w:val="28"/>
                <w:szCs w:val="28"/>
              </w:rPr>
              <w:t>國民年金法部分條文修正草案</w:t>
            </w:r>
          </w:p>
          <w:p w14:paraId="151C234E" w14:textId="468E1576" w:rsidR="0038479A" w:rsidRPr="00D41901" w:rsidRDefault="0038479A" w:rsidP="0038479A">
            <w:pPr>
              <w:spacing w:line="360" w:lineRule="exact"/>
              <w:jc w:val="both"/>
              <w:rPr>
                <w:rFonts w:ascii="標楷體" w:eastAsia="標楷體" w:hAnsi="標楷體" w:cs="Times New Roman"/>
                <w:color w:val="000000"/>
                <w:sz w:val="28"/>
                <w:szCs w:val="28"/>
              </w:rPr>
            </w:pPr>
            <w:r w:rsidRPr="00012E0E">
              <w:rPr>
                <w:rFonts w:ascii="標楷體" w:eastAsia="標楷體" w:hAnsi="標楷體" w:cs="Times New Roman" w:hint="eastAsia"/>
                <w:spacing w:val="-10"/>
                <w:szCs w:val="24"/>
              </w:rPr>
              <w:t>【</w:t>
            </w:r>
            <w:r>
              <w:rPr>
                <w:rFonts w:ascii="標楷體" w:eastAsia="標楷體" w:hAnsi="標楷體" w:cs="Times New Roman"/>
                <w:spacing w:val="-10"/>
                <w:szCs w:val="24"/>
              </w:rPr>
              <w:t>30,34,36,42,47</w:t>
            </w:r>
            <w:r w:rsidRPr="00012E0E">
              <w:rPr>
                <w:rFonts w:ascii="標楷體" w:eastAsia="標楷體" w:hAnsi="標楷體" w:cs="Times New Roman" w:hint="eastAsia"/>
                <w:spacing w:val="-10"/>
                <w:szCs w:val="24"/>
              </w:rPr>
              <w:t>】</w:t>
            </w:r>
          </w:p>
        </w:tc>
        <w:tc>
          <w:tcPr>
            <w:tcW w:w="917" w:type="pct"/>
            <w:vAlign w:val="center"/>
          </w:tcPr>
          <w:p w14:paraId="5C9C9A54" w14:textId="77777777" w:rsidR="0038479A" w:rsidRDefault="0038479A" w:rsidP="0038479A">
            <w:pPr>
              <w:spacing w:line="360" w:lineRule="exact"/>
              <w:jc w:val="center"/>
              <w:rPr>
                <w:rFonts w:ascii="標楷體" w:eastAsia="標楷體" w:hAnsi="標楷體" w:cs="Times New Roman"/>
                <w:color w:val="000000"/>
                <w:sz w:val="28"/>
                <w:szCs w:val="28"/>
              </w:rPr>
            </w:pPr>
            <w:r w:rsidRPr="00A415DC">
              <w:rPr>
                <w:rFonts w:ascii="標楷體" w:eastAsia="標楷體" w:hAnsi="標楷體" w:cs="Times New Roman" w:hint="eastAsia"/>
                <w:color w:val="000000"/>
                <w:sz w:val="28"/>
                <w:szCs w:val="28"/>
              </w:rPr>
              <w:t>本院</w:t>
            </w:r>
          </w:p>
          <w:p w14:paraId="738330C3" w14:textId="7ED97E86" w:rsidR="0038479A" w:rsidRPr="00A415DC" w:rsidRDefault="0038479A" w:rsidP="0038479A">
            <w:pPr>
              <w:spacing w:line="360" w:lineRule="exact"/>
              <w:jc w:val="center"/>
              <w:rPr>
                <w:rFonts w:ascii="標楷體" w:eastAsia="標楷體" w:hAnsi="標楷體" w:cs="Times New Roman"/>
                <w:color w:val="000000"/>
                <w:sz w:val="28"/>
                <w:szCs w:val="28"/>
              </w:rPr>
            </w:pPr>
            <w:r w:rsidRPr="00A415DC">
              <w:rPr>
                <w:rFonts w:ascii="標楷體" w:eastAsia="標楷體" w:hAnsi="標楷體" w:cs="Times New Roman" w:hint="eastAsia"/>
                <w:color w:val="000000"/>
                <w:sz w:val="28"/>
                <w:szCs w:val="28"/>
              </w:rPr>
              <w:t>民進黨黨團</w:t>
            </w:r>
          </w:p>
        </w:tc>
        <w:tc>
          <w:tcPr>
            <w:tcW w:w="744" w:type="pct"/>
            <w:vAlign w:val="center"/>
          </w:tcPr>
          <w:p w14:paraId="5485C75F" w14:textId="77777777" w:rsidR="0038479A" w:rsidRDefault="0038479A" w:rsidP="0038479A">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114.11.7</w:t>
            </w:r>
          </w:p>
          <w:p w14:paraId="0AF2A958" w14:textId="2B3E6E9D" w:rsidR="0038479A" w:rsidRPr="00D86227" w:rsidRDefault="0038479A" w:rsidP="0038479A">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(11-4-8)</w:t>
            </w:r>
          </w:p>
        </w:tc>
        <w:tc>
          <w:tcPr>
            <w:tcW w:w="744" w:type="pct"/>
            <w:vAlign w:val="center"/>
          </w:tcPr>
          <w:p w14:paraId="1A575C3A" w14:textId="1526547B" w:rsidR="0038479A" w:rsidRPr="00D86227" w:rsidRDefault="0038479A" w:rsidP="0038479A">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562D89DA" w14:textId="6547DBD4" w:rsidR="0038479A" w:rsidRDefault="007E6282" w:rsidP="0038479A">
            <w:pPr>
              <w:spacing w:line="360" w:lineRule="exact"/>
              <w:rPr>
                <w:rFonts w:ascii="標楷體" w:eastAsia="標楷體" w:hAnsi="標楷體" w:cs="標楷體"/>
                <w:sz w:val="20"/>
                <w:szCs w:val="20"/>
              </w:rPr>
            </w:pPr>
            <w:r>
              <w:rPr>
                <w:rFonts w:ascii="標楷體" w:eastAsia="標楷體" w:hAnsi="標楷體" w:cs="標楷體" w:hint="eastAsia"/>
                <w:spacing w:val="-12"/>
                <w:sz w:val="20"/>
                <w:szCs w:val="20"/>
              </w:rPr>
              <w:t>1.115.1.29(11-4-22)</w:t>
            </w:r>
            <w:proofErr w:type="gramStart"/>
            <w:r>
              <w:rPr>
                <w:rFonts w:ascii="標楷體" w:eastAsia="標楷體" w:hAnsi="標楷體" w:cs="標楷體" w:hint="eastAsia"/>
                <w:spacing w:val="-12"/>
                <w:sz w:val="20"/>
                <w:szCs w:val="20"/>
              </w:rPr>
              <w:t>詢</w:t>
            </w:r>
            <w:proofErr w:type="gramEnd"/>
            <w:r>
              <w:rPr>
                <w:rFonts w:ascii="標楷體" w:eastAsia="標楷體" w:hAnsi="標楷體" w:cs="標楷體" w:hint="eastAsia"/>
                <w:spacing w:val="-12"/>
                <w:sz w:val="20"/>
                <w:szCs w:val="20"/>
              </w:rPr>
              <w:t>答完畢，決議：另擇期繼續審查。</w:t>
            </w:r>
          </w:p>
          <w:p w14:paraId="2479ECF2" w14:textId="2D561A81" w:rsidR="00BE7F86" w:rsidRPr="00BE7F86" w:rsidRDefault="00BE7F86" w:rsidP="0038479A">
            <w:pPr>
              <w:spacing w:line="360" w:lineRule="exact"/>
              <w:rPr>
                <w:rFonts w:ascii="標楷體" w:eastAsia="標楷體" w:hAnsi="標楷體" w:cs="標楷體"/>
                <w:spacing w:val="-12"/>
                <w:sz w:val="20"/>
                <w:szCs w:val="20"/>
              </w:rPr>
            </w:pPr>
            <w:r>
              <w:rPr>
                <w:rFonts w:ascii="標楷體" w:eastAsia="標楷體" w:hAnsi="標楷體" w:cs="標楷體" w:hint="eastAsia"/>
                <w:sz w:val="20"/>
                <w:szCs w:val="20"/>
              </w:rPr>
              <w:t>2.</w:t>
            </w: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2</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w:t>
            </w:r>
            <w:r w:rsidRPr="00722E6D">
              <w:rPr>
                <w:rFonts w:ascii="標楷體" w:eastAsia="標楷體" w:hAnsi="標楷體" w:cs="標楷體" w:hint="eastAsia"/>
                <w:sz w:val="20"/>
                <w:szCs w:val="20"/>
              </w:rPr>
              <w:lastRenderedPageBreak/>
              <w:t>繼續審查。</w:t>
            </w:r>
          </w:p>
        </w:tc>
      </w:tr>
      <w:tr w:rsidR="00BE7F86" w:rsidRPr="0048729B" w14:paraId="044528A6" w14:textId="77777777" w:rsidTr="005C5C23">
        <w:trPr>
          <w:trHeight w:val="850"/>
          <w:jc w:val="center"/>
        </w:trPr>
        <w:tc>
          <w:tcPr>
            <w:tcW w:w="315" w:type="pct"/>
            <w:vAlign w:val="center"/>
          </w:tcPr>
          <w:p w14:paraId="0FE5613F" w14:textId="77777777" w:rsidR="00BE7F86" w:rsidRPr="0048729B" w:rsidRDefault="00BE7F86" w:rsidP="00BE7F86">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39F2461D" w14:textId="77777777" w:rsidR="00BE7F86" w:rsidRDefault="00BE7F86" w:rsidP="00BE7F86">
            <w:pPr>
              <w:spacing w:line="360" w:lineRule="exact"/>
              <w:jc w:val="both"/>
              <w:rPr>
                <w:rFonts w:ascii="標楷體" w:eastAsia="標楷體" w:hAnsi="標楷體" w:cs="Times New Roman"/>
                <w:color w:val="000000"/>
                <w:sz w:val="28"/>
                <w:szCs w:val="28"/>
              </w:rPr>
            </w:pPr>
            <w:r w:rsidRPr="001A1A3B">
              <w:rPr>
                <w:rFonts w:ascii="標楷體" w:eastAsia="標楷體" w:hAnsi="標楷體" w:cs="Times New Roman"/>
                <w:color w:val="000000"/>
                <w:sz w:val="28"/>
                <w:szCs w:val="28"/>
              </w:rPr>
              <w:t>國民年金法部分條文修正草案</w:t>
            </w:r>
          </w:p>
          <w:p w14:paraId="6DD05F90" w14:textId="15C4B016" w:rsidR="00BE7F86" w:rsidRPr="00A415DC" w:rsidRDefault="00BE7F86" w:rsidP="00BE7F86">
            <w:pPr>
              <w:spacing w:line="360" w:lineRule="exact"/>
              <w:jc w:val="both"/>
              <w:rPr>
                <w:rFonts w:ascii="標楷體" w:eastAsia="標楷體" w:hAnsi="標楷體" w:cs="Times New Roman"/>
                <w:color w:val="000000"/>
                <w:sz w:val="28"/>
                <w:szCs w:val="28"/>
              </w:rPr>
            </w:pPr>
            <w:r w:rsidRPr="00012E0E">
              <w:rPr>
                <w:rFonts w:ascii="標楷體" w:eastAsia="標楷體" w:hAnsi="標楷體" w:cs="Times New Roman" w:hint="eastAsia"/>
                <w:spacing w:val="-10"/>
                <w:szCs w:val="24"/>
              </w:rPr>
              <w:t>【</w:t>
            </w:r>
            <w:r>
              <w:rPr>
                <w:rFonts w:ascii="標楷體" w:eastAsia="標楷體" w:hAnsi="標楷體" w:cs="Times New Roman"/>
                <w:spacing w:val="-10"/>
                <w:szCs w:val="24"/>
              </w:rPr>
              <w:t>30,3</w:t>
            </w:r>
            <w:r>
              <w:rPr>
                <w:rFonts w:ascii="標楷體" w:eastAsia="標楷體" w:hAnsi="標楷體" w:cs="Times New Roman" w:hint="eastAsia"/>
                <w:spacing w:val="-10"/>
                <w:szCs w:val="24"/>
              </w:rPr>
              <w:t>1</w:t>
            </w:r>
            <w:r>
              <w:rPr>
                <w:rFonts w:ascii="標楷體" w:eastAsia="標楷體" w:hAnsi="標楷體" w:cs="Times New Roman"/>
                <w:spacing w:val="-10"/>
                <w:szCs w:val="24"/>
              </w:rPr>
              <w:t>,3</w:t>
            </w:r>
            <w:r>
              <w:rPr>
                <w:rFonts w:ascii="標楷體" w:eastAsia="標楷體" w:hAnsi="標楷體" w:cs="Times New Roman" w:hint="eastAsia"/>
                <w:spacing w:val="-10"/>
                <w:szCs w:val="24"/>
              </w:rPr>
              <w:t>9</w:t>
            </w:r>
            <w:r>
              <w:rPr>
                <w:rFonts w:ascii="標楷體" w:eastAsia="標楷體" w:hAnsi="標楷體" w:cs="Times New Roman"/>
                <w:spacing w:val="-10"/>
                <w:szCs w:val="24"/>
              </w:rPr>
              <w:t>,</w:t>
            </w:r>
            <w:r>
              <w:rPr>
                <w:rFonts w:ascii="標楷體" w:eastAsia="標楷體" w:hAnsi="標楷體" w:cs="Times New Roman" w:hint="eastAsia"/>
                <w:spacing w:val="-10"/>
                <w:szCs w:val="24"/>
              </w:rPr>
              <w:t>59</w:t>
            </w:r>
            <w:r w:rsidRPr="00012E0E">
              <w:rPr>
                <w:rFonts w:ascii="標楷體" w:eastAsia="標楷體" w:hAnsi="標楷體" w:cs="Times New Roman" w:hint="eastAsia"/>
                <w:spacing w:val="-10"/>
                <w:szCs w:val="24"/>
              </w:rPr>
              <w:t>】</w:t>
            </w:r>
          </w:p>
        </w:tc>
        <w:tc>
          <w:tcPr>
            <w:tcW w:w="917" w:type="pct"/>
            <w:vAlign w:val="center"/>
          </w:tcPr>
          <w:p w14:paraId="442525DD" w14:textId="77777777" w:rsidR="00BE7F86" w:rsidRDefault="00BE7F86" w:rsidP="00BE7F86">
            <w:pPr>
              <w:spacing w:line="360" w:lineRule="exact"/>
              <w:jc w:val="center"/>
              <w:rPr>
                <w:rFonts w:ascii="標楷體" w:eastAsia="標楷體" w:hAnsi="標楷體" w:cs="Times New Roman"/>
                <w:color w:val="000000"/>
                <w:sz w:val="28"/>
                <w:szCs w:val="28"/>
              </w:rPr>
            </w:pPr>
            <w:r w:rsidRPr="001A1A3B">
              <w:rPr>
                <w:rFonts w:ascii="標楷體" w:eastAsia="標楷體" w:hAnsi="標楷體" w:cs="Times New Roman"/>
                <w:color w:val="000000"/>
                <w:sz w:val="28"/>
                <w:szCs w:val="28"/>
              </w:rPr>
              <w:t>本院委員</w:t>
            </w:r>
          </w:p>
          <w:p w14:paraId="6DEF018F" w14:textId="609D76E7" w:rsidR="00BE7F86" w:rsidRPr="001A1A3B" w:rsidRDefault="00BE7F86" w:rsidP="00BE7F86">
            <w:pPr>
              <w:spacing w:line="360" w:lineRule="exact"/>
              <w:jc w:val="center"/>
              <w:rPr>
                <w:rFonts w:ascii="標楷體" w:eastAsia="標楷體" w:hAnsi="標楷體" w:cs="Times New Roman"/>
                <w:color w:val="000000"/>
                <w:sz w:val="28"/>
                <w:szCs w:val="28"/>
              </w:rPr>
            </w:pPr>
            <w:r w:rsidRPr="001A1A3B">
              <w:rPr>
                <w:rFonts w:ascii="標楷體" w:eastAsia="標楷體" w:hAnsi="標楷體" w:cs="Times New Roman"/>
                <w:color w:val="000000"/>
                <w:sz w:val="28"/>
                <w:szCs w:val="28"/>
              </w:rPr>
              <w:t>蔡易餘等17人</w:t>
            </w:r>
          </w:p>
        </w:tc>
        <w:tc>
          <w:tcPr>
            <w:tcW w:w="744" w:type="pct"/>
            <w:vAlign w:val="center"/>
          </w:tcPr>
          <w:p w14:paraId="0DADE1B5" w14:textId="1A23DBC8" w:rsidR="00BE7F86" w:rsidRDefault="00BE7F86" w:rsidP="00BE7F86">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114.11.14</w:t>
            </w:r>
          </w:p>
          <w:p w14:paraId="051BBAAC" w14:textId="34BF2434" w:rsidR="00BE7F86" w:rsidRDefault="00BE7F86" w:rsidP="00BE7F86">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(11-4-9)</w:t>
            </w:r>
          </w:p>
        </w:tc>
        <w:tc>
          <w:tcPr>
            <w:tcW w:w="744" w:type="pct"/>
            <w:vAlign w:val="center"/>
          </w:tcPr>
          <w:p w14:paraId="13D5055F" w14:textId="5D4892B2" w:rsidR="00BE7F86" w:rsidRDefault="00BE7F86" w:rsidP="00BE7F86">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1C1C1C7A" w14:textId="163256B6" w:rsidR="00BE7F86" w:rsidRDefault="007E6282" w:rsidP="00BE7F86">
            <w:pPr>
              <w:spacing w:line="360" w:lineRule="exact"/>
              <w:rPr>
                <w:rFonts w:ascii="標楷體" w:eastAsia="標楷體" w:hAnsi="標楷體" w:cs="標楷體"/>
                <w:sz w:val="20"/>
                <w:szCs w:val="20"/>
              </w:rPr>
            </w:pPr>
            <w:r>
              <w:rPr>
                <w:rFonts w:ascii="標楷體" w:eastAsia="標楷體" w:hAnsi="標楷體" w:cs="標楷體" w:hint="eastAsia"/>
                <w:spacing w:val="-12"/>
                <w:sz w:val="20"/>
                <w:szCs w:val="20"/>
              </w:rPr>
              <w:t>1.115.1.29(11-4-22)</w:t>
            </w:r>
            <w:proofErr w:type="gramStart"/>
            <w:r>
              <w:rPr>
                <w:rFonts w:ascii="標楷體" w:eastAsia="標楷體" w:hAnsi="標楷體" w:cs="標楷體" w:hint="eastAsia"/>
                <w:spacing w:val="-12"/>
                <w:sz w:val="20"/>
                <w:szCs w:val="20"/>
              </w:rPr>
              <w:t>詢</w:t>
            </w:r>
            <w:proofErr w:type="gramEnd"/>
            <w:r>
              <w:rPr>
                <w:rFonts w:ascii="標楷體" w:eastAsia="標楷體" w:hAnsi="標楷體" w:cs="標楷體" w:hint="eastAsia"/>
                <w:spacing w:val="-12"/>
                <w:sz w:val="20"/>
                <w:szCs w:val="20"/>
              </w:rPr>
              <w:t>答完畢，決議：另擇期繼續審查。</w:t>
            </w:r>
          </w:p>
          <w:p w14:paraId="6E3BB96B" w14:textId="7D7D3D5F" w:rsidR="00BE7F86" w:rsidRPr="00BE7F86" w:rsidRDefault="00BE7F86" w:rsidP="00BE7F86">
            <w:pPr>
              <w:spacing w:line="360" w:lineRule="exact"/>
              <w:rPr>
                <w:rFonts w:ascii="標楷體" w:eastAsia="標楷體" w:hAnsi="標楷體" w:cs="標楷體"/>
                <w:spacing w:val="-12"/>
                <w:sz w:val="20"/>
                <w:szCs w:val="20"/>
              </w:rPr>
            </w:pPr>
            <w:r>
              <w:rPr>
                <w:rFonts w:ascii="標楷體" w:eastAsia="標楷體" w:hAnsi="標楷體" w:cs="標楷體" w:hint="eastAsia"/>
                <w:sz w:val="20"/>
                <w:szCs w:val="20"/>
              </w:rPr>
              <w:t>2.</w:t>
            </w: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2</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BE7F86" w:rsidRPr="0048729B" w14:paraId="7A048598" w14:textId="77777777" w:rsidTr="005C5C23">
        <w:trPr>
          <w:trHeight w:val="850"/>
          <w:jc w:val="center"/>
        </w:trPr>
        <w:tc>
          <w:tcPr>
            <w:tcW w:w="315" w:type="pct"/>
            <w:vAlign w:val="center"/>
          </w:tcPr>
          <w:p w14:paraId="1851D7B2" w14:textId="77777777" w:rsidR="00BE7F86" w:rsidRPr="0048729B" w:rsidRDefault="00BE7F86" w:rsidP="00BE7F86">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0BC7D46D" w14:textId="77777777" w:rsidR="00BE7F86" w:rsidRDefault="00BE7F86" w:rsidP="00BE7F86">
            <w:pPr>
              <w:spacing w:line="360" w:lineRule="exact"/>
              <w:jc w:val="both"/>
              <w:rPr>
                <w:rFonts w:ascii="標楷體" w:eastAsia="標楷體" w:hAnsi="標楷體" w:cs="Times New Roman"/>
                <w:color w:val="000000"/>
                <w:sz w:val="28"/>
                <w:szCs w:val="28"/>
              </w:rPr>
            </w:pPr>
            <w:r w:rsidRPr="001E31CE">
              <w:rPr>
                <w:rFonts w:ascii="標楷體" w:eastAsia="標楷體" w:hAnsi="標楷體" w:cs="Times New Roman"/>
                <w:color w:val="000000"/>
                <w:sz w:val="28"/>
                <w:szCs w:val="28"/>
              </w:rPr>
              <w:t>國民年金法部分條文修正草案</w:t>
            </w:r>
          </w:p>
          <w:p w14:paraId="16CC73BA" w14:textId="21575C25" w:rsidR="00BE7F86" w:rsidRPr="001A1A3B" w:rsidRDefault="00BE7F86" w:rsidP="00BE7F86">
            <w:pPr>
              <w:spacing w:line="360" w:lineRule="exact"/>
              <w:jc w:val="both"/>
              <w:rPr>
                <w:rFonts w:ascii="標楷體" w:eastAsia="標楷體" w:hAnsi="標楷體" w:cs="Times New Roman"/>
                <w:color w:val="000000"/>
                <w:sz w:val="28"/>
                <w:szCs w:val="28"/>
              </w:rPr>
            </w:pPr>
            <w:r w:rsidRPr="007936A6">
              <w:rPr>
                <w:rFonts w:ascii="標楷體" w:eastAsia="標楷體" w:hAnsi="標楷體" w:cs="Times New Roman" w:hint="eastAsia"/>
                <w:spacing w:val="-10"/>
                <w:szCs w:val="24"/>
              </w:rPr>
              <w:t>【</w:t>
            </w:r>
            <w:r w:rsidRPr="007936A6">
              <w:rPr>
                <w:rFonts w:ascii="標楷體" w:eastAsia="標楷體" w:hAnsi="標楷體" w:cs="Times New Roman"/>
                <w:spacing w:val="-10"/>
                <w:szCs w:val="24"/>
              </w:rPr>
              <w:t>30,3</w:t>
            </w:r>
            <w:r w:rsidRPr="007936A6">
              <w:rPr>
                <w:rFonts w:ascii="標楷體" w:eastAsia="標楷體" w:hAnsi="標楷體" w:cs="Times New Roman" w:hint="eastAsia"/>
                <w:spacing w:val="-10"/>
                <w:szCs w:val="24"/>
              </w:rPr>
              <w:t>4</w:t>
            </w:r>
            <w:r w:rsidRPr="007936A6">
              <w:rPr>
                <w:rFonts w:ascii="標楷體" w:eastAsia="標楷體" w:hAnsi="標楷體" w:cs="Times New Roman"/>
                <w:spacing w:val="-10"/>
                <w:szCs w:val="24"/>
              </w:rPr>
              <w:t>,</w:t>
            </w:r>
            <w:r w:rsidRPr="007936A6">
              <w:rPr>
                <w:rFonts w:ascii="標楷體" w:eastAsia="標楷體" w:hAnsi="標楷體" w:cs="Times New Roman" w:hint="eastAsia"/>
                <w:spacing w:val="-10"/>
                <w:szCs w:val="24"/>
              </w:rPr>
              <w:t>36,42</w:t>
            </w:r>
            <w:r w:rsidRPr="007936A6">
              <w:rPr>
                <w:rFonts w:ascii="標楷體" w:eastAsia="標楷體" w:hAnsi="標楷體" w:cs="Times New Roman"/>
                <w:spacing w:val="-10"/>
                <w:szCs w:val="24"/>
              </w:rPr>
              <w:t>,</w:t>
            </w:r>
            <w:r w:rsidRPr="007936A6">
              <w:rPr>
                <w:rFonts w:ascii="標楷體" w:eastAsia="標楷體" w:hAnsi="標楷體" w:cs="Times New Roman" w:hint="eastAsia"/>
                <w:spacing w:val="-10"/>
                <w:szCs w:val="24"/>
              </w:rPr>
              <w:t>47】</w:t>
            </w:r>
          </w:p>
        </w:tc>
        <w:tc>
          <w:tcPr>
            <w:tcW w:w="917" w:type="pct"/>
            <w:vAlign w:val="center"/>
          </w:tcPr>
          <w:p w14:paraId="37D7E8F7" w14:textId="77777777" w:rsidR="00BE7F86" w:rsidRDefault="00BE7F86" w:rsidP="00BE7F86">
            <w:pPr>
              <w:spacing w:line="360" w:lineRule="exact"/>
              <w:jc w:val="center"/>
              <w:rPr>
                <w:rFonts w:ascii="標楷體" w:eastAsia="標楷體" w:hAnsi="標楷體" w:cs="Times New Roman"/>
                <w:color w:val="000000"/>
                <w:sz w:val="28"/>
                <w:szCs w:val="28"/>
              </w:rPr>
            </w:pPr>
            <w:r w:rsidRPr="001E31CE">
              <w:rPr>
                <w:rFonts w:ascii="標楷體" w:eastAsia="標楷體" w:hAnsi="標楷體" w:cs="Times New Roman"/>
                <w:color w:val="000000"/>
                <w:sz w:val="28"/>
                <w:szCs w:val="28"/>
              </w:rPr>
              <w:t>本院委員</w:t>
            </w:r>
          </w:p>
          <w:p w14:paraId="3C80528E" w14:textId="589A5214" w:rsidR="00BE7F86" w:rsidRPr="001E31CE" w:rsidRDefault="00BE7F86" w:rsidP="00BE7F86">
            <w:pPr>
              <w:spacing w:line="360" w:lineRule="exact"/>
              <w:jc w:val="center"/>
              <w:rPr>
                <w:rFonts w:ascii="標楷體" w:eastAsia="標楷體" w:hAnsi="標楷體" w:cs="Times New Roman"/>
                <w:color w:val="000000"/>
                <w:sz w:val="28"/>
                <w:szCs w:val="28"/>
              </w:rPr>
            </w:pPr>
            <w:r w:rsidRPr="001E31CE">
              <w:rPr>
                <w:rFonts w:ascii="標楷體" w:eastAsia="標楷體" w:hAnsi="標楷體" w:cs="Times New Roman"/>
                <w:color w:val="000000"/>
                <w:sz w:val="28"/>
                <w:szCs w:val="28"/>
              </w:rPr>
              <w:t>吳思瑤等18人</w:t>
            </w:r>
          </w:p>
        </w:tc>
        <w:tc>
          <w:tcPr>
            <w:tcW w:w="744" w:type="pct"/>
            <w:vAlign w:val="center"/>
          </w:tcPr>
          <w:p w14:paraId="7DC8DBB3" w14:textId="77777777" w:rsidR="00BE7F86" w:rsidRDefault="00BE7F86" w:rsidP="00BE7F86">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114.11.21</w:t>
            </w:r>
          </w:p>
          <w:p w14:paraId="21EBDCF7" w14:textId="1DA16634" w:rsidR="00BE7F86" w:rsidRDefault="00BE7F86" w:rsidP="00BE7F86">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(11-4-10)</w:t>
            </w:r>
          </w:p>
        </w:tc>
        <w:tc>
          <w:tcPr>
            <w:tcW w:w="744" w:type="pct"/>
            <w:vAlign w:val="center"/>
          </w:tcPr>
          <w:p w14:paraId="7088BF3A" w14:textId="53DA9C40" w:rsidR="00BE7F86" w:rsidRDefault="00BE7F86" w:rsidP="00BE7F86">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3B845A2C" w14:textId="2B62D435" w:rsidR="00BE7F86" w:rsidRDefault="007E6282" w:rsidP="00BE7F86">
            <w:pPr>
              <w:spacing w:line="360" w:lineRule="exact"/>
              <w:rPr>
                <w:rFonts w:ascii="標楷體" w:eastAsia="標楷體" w:hAnsi="標楷體" w:cs="標楷體"/>
                <w:sz w:val="20"/>
                <w:szCs w:val="20"/>
              </w:rPr>
            </w:pPr>
            <w:r>
              <w:rPr>
                <w:rFonts w:ascii="標楷體" w:eastAsia="標楷體" w:hAnsi="標楷體" w:cs="標楷體" w:hint="eastAsia"/>
                <w:spacing w:val="-12"/>
                <w:sz w:val="20"/>
                <w:szCs w:val="20"/>
              </w:rPr>
              <w:t>1.115.1.29(11-4-22)</w:t>
            </w:r>
            <w:proofErr w:type="gramStart"/>
            <w:r>
              <w:rPr>
                <w:rFonts w:ascii="標楷體" w:eastAsia="標楷體" w:hAnsi="標楷體" w:cs="標楷體" w:hint="eastAsia"/>
                <w:spacing w:val="-12"/>
                <w:sz w:val="20"/>
                <w:szCs w:val="20"/>
              </w:rPr>
              <w:t>詢</w:t>
            </w:r>
            <w:proofErr w:type="gramEnd"/>
            <w:r>
              <w:rPr>
                <w:rFonts w:ascii="標楷體" w:eastAsia="標楷體" w:hAnsi="標楷體" w:cs="標楷體" w:hint="eastAsia"/>
                <w:spacing w:val="-12"/>
                <w:sz w:val="20"/>
                <w:szCs w:val="20"/>
              </w:rPr>
              <w:t>答完畢，決議：另擇期繼續審查。</w:t>
            </w:r>
          </w:p>
          <w:p w14:paraId="491D098F" w14:textId="5F841536" w:rsidR="00BE7F86" w:rsidRPr="0048729B" w:rsidRDefault="00BE7F86" w:rsidP="00BE7F86">
            <w:pPr>
              <w:spacing w:line="360" w:lineRule="exact"/>
              <w:rPr>
                <w:rFonts w:ascii="標楷體" w:eastAsia="標楷體" w:hAnsi="標楷體" w:cs="標楷體"/>
                <w:color w:val="000000"/>
                <w:szCs w:val="24"/>
              </w:rPr>
            </w:pPr>
            <w:r>
              <w:rPr>
                <w:rFonts w:ascii="標楷體" w:eastAsia="標楷體" w:hAnsi="標楷體" w:cs="標楷體" w:hint="eastAsia"/>
                <w:sz w:val="20"/>
                <w:szCs w:val="20"/>
              </w:rPr>
              <w:t>2.</w:t>
            </w: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2</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BE7F86" w:rsidRPr="0048729B" w14:paraId="3F9E1870" w14:textId="77777777" w:rsidTr="005C5C23">
        <w:trPr>
          <w:trHeight w:val="850"/>
          <w:jc w:val="center"/>
        </w:trPr>
        <w:tc>
          <w:tcPr>
            <w:tcW w:w="315" w:type="pct"/>
            <w:vAlign w:val="center"/>
          </w:tcPr>
          <w:p w14:paraId="2CA8200E" w14:textId="77777777" w:rsidR="00BE7F86" w:rsidRPr="0048729B" w:rsidRDefault="00BE7F86" w:rsidP="00BE7F86">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3E54975A" w14:textId="4E3F1FC7" w:rsidR="00BE7F86" w:rsidRDefault="00BE7F86" w:rsidP="00BE7F86">
            <w:pPr>
              <w:spacing w:line="360" w:lineRule="exact"/>
              <w:jc w:val="both"/>
              <w:rPr>
                <w:rFonts w:ascii="標楷體" w:eastAsia="標楷體" w:hAnsi="標楷體" w:cs="Times New Roman"/>
                <w:color w:val="000000"/>
                <w:sz w:val="28"/>
                <w:szCs w:val="28"/>
              </w:rPr>
            </w:pPr>
            <w:r w:rsidRPr="00990F5D">
              <w:rPr>
                <w:rFonts w:ascii="標楷體" w:eastAsia="標楷體" w:hAnsi="標楷體" w:cs="Times New Roman"/>
                <w:color w:val="000000"/>
                <w:sz w:val="28"/>
                <w:szCs w:val="28"/>
              </w:rPr>
              <w:t>國民年金法部分條文修正草案</w:t>
            </w:r>
          </w:p>
          <w:p w14:paraId="48E282E4" w14:textId="0D13A884" w:rsidR="00BE7F86" w:rsidRPr="001E31CE" w:rsidRDefault="00BE7F86" w:rsidP="00BE7F86">
            <w:pPr>
              <w:spacing w:line="360" w:lineRule="exact"/>
              <w:jc w:val="both"/>
              <w:rPr>
                <w:rFonts w:ascii="標楷體" w:eastAsia="標楷體" w:hAnsi="標楷體" w:cs="Times New Roman"/>
                <w:color w:val="000000"/>
                <w:sz w:val="28"/>
                <w:szCs w:val="28"/>
              </w:rPr>
            </w:pPr>
            <w:r w:rsidRPr="007936A6">
              <w:rPr>
                <w:rFonts w:ascii="標楷體" w:eastAsia="標楷體" w:hAnsi="標楷體" w:cs="Times New Roman" w:hint="eastAsia"/>
                <w:spacing w:val="-10"/>
                <w:szCs w:val="24"/>
              </w:rPr>
              <w:t>【</w:t>
            </w:r>
            <w:r>
              <w:rPr>
                <w:rFonts w:ascii="標楷體" w:eastAsia="標楷體" w:hAnsi="標楷體" w:cs="Times New Roman" w:hint="eastAsia"/>
                <w:spacing w:val="-10"/>
                <w:szCs w:val="24"/>
              </w:rPr>
              <w:t>30,31,39,59</w:t>
            </w:r>
            <w:r w:rsidRPr="007936A6">
              <w:rPr>
                <w:rFonts w:ascii="標楷體" w:eastAsia="標楷體" w:hAnsi="標楷體" w:cs="Times New Roman" w:hint="eastAsia"/>
                <w:spacing w:val="-10"/>
                <w:szCs w:val="24"/>
              </w:rPr>
              <w:t>】</w:t>
            </w:r>
          </w:p>
        </w:tc>
        <w:tc>
          <w:tcPr>
            <w:tcW w:w="917" w:type="pct"/>
            <w:vAlign w:val="center"/>
          </w:tcPr>
          <w:p w14:paraId="6D019A4E" w14:textId="77777777" w:rsidR="00BE7F86" w:rsidRDefault="00BE7F86" w:rsidP="00BE7F86">
            <w:pPr>
              <w:spacing w:line="360" w:lineRule="exact"/>
              <w:jc w:val="center"/>
              <w:rPr>
                <w:rFonts w:ascii="標楷體" w:eastAsia="標楷體" w:hAnsi="標楷體" w:cs="Times New Roman"/>
                <w:color w:val="000000"/>
                <w:sz w:val="28"/>
                <w:szCs w:val="28"/>
              </w:rPr>
            </w:pPr>
            <w:r w:rsidRPr="00990F5D">
              <w:rPr>
                <w:rFonts w:ascii="標楷體" w:eastAsia="標楷體" w:hAnsi="標楷體" w:cs="Times New Roman"/>
                <w:color w:val="000000"/>
                <w:sz w:val="28"/>
                <w:szCs w:val="28"/>
              </w:rPr>
              <w:t>本院委員</w:t>
            </w:r>
          </w:p>
          <w:p w14:paraId="34C43B72" w14:textId="5A377701" w:rsidR="00BE7F86" w:rsidRPr="00990F5D" w:rsidRDefault="00BE7F86" w:rsidP="00BE7F86">
            <w:pPr>
              <w:spacing w:line="360" w:lineRule="exact"/>
              <w:jc w:val="center"/>
              <w:rPr>
                <w:rFonts w:ascii="標楷體" w:eastAsia="標楷體" w:hAnsi="標楷體" w:cs="Times New Roman"/>
                <w:color w:val="000000"/>
                <w:sz w:val="28"/>
                <w:szCs w:val="28"/>
              </w:rPr>
            </w:pPr>
            <w:r w:rsidRPr="00990F5D">
              <w:rPr>
                <w:rFonts w:ascii="標楷體" w:eastAsia="標楷體" w:hAnsi="標楷體" w:cs="Times New Roman"/>
                <w:color w:val="000000"/>
                <w:sz w:val="28"/>
                <w:szCs w:val="28"/>
              </w:rPr>
              <w:t>王美惠等22人</w:t>
            </w:r>
          </w:p>
        </w:tc>
        <w:tc>
          <w:tcPr>
            <w:tcW w:w="744" w:type="pct"/>
            <w:vAlign w:val="center"/>
          </w:tcPr>
          <w:p w14:paraId="608116D9" w14:textId="5288FA38" w:rsidR="00BE7F86" w:rsidRDefault="00BE7F86" w:rsidP="00BE7F86">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114.12.19</w:t>
            </w:r>
          </w:p>
          <w:p w14:paraId="67295D5A" w14:textId="75978592" w:rsidR="00BE7F86" w:rsidRDefault="00BE7F86" w:rsidP="00BE7F86">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(11-4-14)</w:t>
            </w:r>
          </w:p>
        </w:tc>
        <w:tc>
          <w:tcPr>
            <w:tcW w:w="744" w:type="pct"/>
            <w:vAlign w:val="center"/>
          </w:tcPr>
          <w:p w14:paraId="38EF36D6" w14:textId="33C37D6F" w:rsidR="00BE7F86" w:rsidRDefault="00BE7F86" w:rsidP="00BE7F86">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5CA699BB" w14:textId="38F6D33F" w:rsidR="00BE7F86" w:rsidRDefault="007E6282" w:rsidP="00BE7F86">
            <w:pPr>
              <w:spacing w:line="360" w:lineRule="exact"/>
              <w:rPr>
                <w:rFonts w:ascii="標楷體" w:eastAsia="標楷體" w:hAnsi="標楷體" w:cs="標楷體"/>
                <w:sz w:val="20"/>
                <w:szCs w:val="20"/>
              </w:rPr>
            </w:pPr>
            <w:r>
              <w:rPr>
                <w:rFonts w:ascii="標楷體" w:eastAsia="標楷體" w:hAnsi="標楷體" w:cs="標楷體" w:hint="eastAsia"/>
                <w:spacing w:val="-12"/>
                <w:sz w:val="20"/>
                <w:szCs w:val="20"/>
              </w:rPr>
              <w:t>1.115.1.29(11-4-22)</w:t>
            </w:r>
            <w:proofErr w:type="gramStart"/>
            <w:r>
              <w:rPr>
                <w:rFonts w:ascii="標楷體" w:eastAsia="標楷體" w:hAnsi="標楷體" w:cs="標楷體" w:hint="eastAsia"/>
                <w:spacing w:val="-12"/>
                <w:sz w:val="20"/>
                <w:szCs w:val="20"/>
              </w:rPr>
              <w:t>詢</w:t>
            </w:r>
            <w:proofErr w:type="gramEnd"/>
            <w:r>
              <w:rPr>
                <w:rFonts w:ascii="標楷體" w:eastAsia="標楷體" w:hAnsi="標楷體" w:cs="標楷體" w:hint="eastAsia"/>
                <w:spacing w:val="-12"/>
                <w:sz w:val="20"/>
                <w:szCs w:val="20"/>
              </w:rPr>
              <w:t>答完畢，決議：另擇期繼續審查。</w:t>
            </w:r>
          </w:p>
          <w:p w14:paraId="4C179438" w14:textId="7E6482B5" w:rsidR="00BE7F86" w:rsidRPr="0048729B" w:rsidRDefault="00BE7F86" w:rsidP="00BE7F86">
            <w:pPr>
              <w:spacing w:line="360" w:lineRule="exact"/>
              <w:rPr>
                <w:rFonts w:ascii="標楷體" w:eastAsia="標楷體" w:hAnsi="標楷體" w:cs="標楷體"/>
                <w:color w:val="000000"/>
                <w:szCs w:val="24"/>
              </w:rPr>
            </w:pPr>
            <w:r>
              <w:rPr>
                <w:rFonts w:ascii="標楷體" w:eastAsia="標楷體" w:hAnsi="標楷體" w:cs="標楷體" w:hint="eastAsia"/>
                <w:sz w:val="20"/>
                <w:szCs w:val="20"/>
              </w:rPr>
              <w:t>2.</w:t>
            </w: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2</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BE7F86" w:rsidRPr="0048729B" w14:paraId="6C9E2247" w14:textId="77777777" w:rsidTr="005C5C23">
        <w:trPr>
          <w:trHeight w:val="850"/>
          <w:jc w:val="center"/>
        </w:trPr>
        <w:tc>
          <w:tcPr>
            <w:tcW w:w="315" w:type="pct"/>
            <w:vAlign w:val="center"/>
          </w:tcPr>
          <w:p w14:paraId="1900660A" w14:textId="77777777" w:rsidR="00BE7F86" w:rsidRPr="0048729B" w:rsidRDefault="00BE7F86" w:rsidP="00BE7F86">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4D3973F5" w14:textId="77777777" w:rsidR="00BE7F86" w:rsidRDefault="00BE7F86" w:rsidP="00BE7F86">
            <w:pPr>
              <w:spacing w:line="360" w:lineRule="exact"/>
              <w:jc w:val="both"/>
              <w:rPr>
                <w:rFonts w:ascii="標楷體" w:eastAsia="標楷體" w:hAnsi="標楷體" w:cs="Times New Roman"/>
                <w:color w:val="000000"/>
                <w:sz w:val="28"/>
                <w:szCs w:val="28"/>
              </w:rPr>
            </w:pPr>
            <w:r w:rsidRPr="00EE4FA8">
              <w:rPr>
                <w:rFonts w:ascii="標楷體" w:eastAsia="標楷體" w:hAnsi="標楷體" w:cs="Times New Roman" w:hint="eastAsia"/>
                <w:color w:val="000000"/>
                <w:sz w:val="28"/>
                <w:szCs w:val="28"/>
              </w:rPr>
              <w:t>國民年金法部分條文修正草案</w:t>
            </w:r>
          </w:p>
          <w:p w14:paraId="3F57599C" w14:textId="46347BB6" w:rsidR="00BE7F86" w:rsidRPr="00990F5D" w:rsidRDefault="00BE7F86" w:rsidP="00BE7F86">
            <w:pPr>
              <w:spacing w:line="360" w:lineRule="exact"/>
              <w:jc w:val="both"/>
              <w:rPr>
                <w:rFonts w:ascii="標楷體" w:eastAsia="標楷體" w:hAnsi="標楷體" w:cs="Times New Roman"/>
                <w:color w:val="000000"/>
                <w:sz w:val="28"/>
                <w:szCs w:val="28"/>
              </w:rPr>
            </w:pPr>
            <w:r w:rsidRPr="007936A6">
              <w:rPr>
                <w:rFonts w:ascii="標楷體" w:eastAsia="標楷體" w:hAnsi="標楷體" w:cs="Times New Roman" w:hint="eastAsia"/>
                <w:spacing w:val="-10"/>
                <w:szCs w:val="24"/>
              </w:rPr>
              <w:t>【</w:t>
            </w:r>
            <w:r>
              <w:rPr>
                <w:rFonts w:ascii="標楷體" w:eastAsia="標楷體" w:hAnsi="標楷體" w:cs="Times New Roman" w:hint="eastAsia"/>
                <w:spacing w:val="-10"/>
                <w:szCs w:val="24"/>
              </w:rPr>
              <w:t>30,31,39,59</w:t>
            </w:r>
            <w:r w:rsidRPr="007936A6">
              <w:rPr>
                <w:rFonts w:ascii="標楷體" w:eastAsia="標楷體" w:hAnsi="標楷體" w:cs="Times New Roman" w:hint="eastAsia"/>
                <w:spacing w:val="-10"/>
                <w:szCs w:val="24"/>
              </w:rPr>
              <w:t>】</w:t>
            </w:r>
          </w:p>
        </w:tc>
        <w:tc>
          <w:tcPr>
            <w:tcW w:w="917" w:type="pct"/>
            <w:vAlign w:val="center"/>
          </w:tcPr>
          <w:p w14:paraId="375116CD" w14:textId="77777777" w:rsidR="00BE7F86" w:rsidRDefault="00BE7F86" w:rsidP="00BE7F86">
            <w:pPr>
              <w:spacing w:line="360" w:lineRule="exact"/>
              <w:jc w:val="center"/>
              <w:rPr>
                <w:rFonts w:ascii="標楷體" w:eastAsia="標楷體" w:hAnsi="標楷體" w:cs="Times New Roman"/>
                <w:color w:val="000000"/>
                <w:sz w:val="28"/>
                <w:szCs w:val="28"/>
              </w:rPr>
            </w:pPr>
            <w:r w:rsidRPr="00EE4FA8">
              <w:rPr>
                <w:rFonts w:ascii="標楷體" w:eastAsia="標楷體" w:hAnsi="標楷體" w:cs="Times New Roman" w:hint="eastAsia"/>
                <w:color w:val="000000"/>
                <w:sz w:val="28"/>
                <w:szCs w:val="28"/>
              </w:rPr>
              <w:t>本院委員</w:t>
            </w:r>
          </w:p>
          <w:p w14:paraId="1515968F" w14:textId="3CE48812" w:rsidR="00BE7F86" w:rsidRPr="00EE4FA8" w:rsidRDefault="00BE7F86" w:rsidP="00BE7F86">
            <w:pPr>
              <w:spacing w:line="360" w:lineRule="exact"/>
              <w:jc w:val="center"/>
              <w:rPr>
                <w:rFonts w:ascii="標楷體" w:eastAsia="標楷體" w:hAnsi="標楷體" w:cs="Times New Roman"/>
                <w:color w:val="000000"/>
                <w:sz w:val="28"/>
                <w:szCs w:val="28"/>
              </w:rPr>
            </w:pPr>
            <w:r w:rsidRPr="00EE4FA8">
              <w:rPr>
                <w:rFonts w:ascii="標楷體" w:eastAsia="標楷體" w:hAnsi="標楷體" w:cs="Times New Roman" w:hint="eastAsia"/>
                <w:color w:val="000000"/>
                <w:sz w:val="28"/>
                <w:szCs w:val="28"/>
              </w:rPr>
              <w:t>陳</w:t>
            </w:r>
            <w:proofErr w:type="gramStart"/>
            <w:r w:rsidRPr="00EE4FA8">
              <w:rPr>
                <w:rFonts w:ascii="標楷體" w:eastAsia="標楷體" w:hAnsi="標楷體" w:cs="Times New Roman" w:hint="eastAsia"/>
                <w:color w:val="000000"/>
                <w:sz w:val="28"/>
                <w:szCs w:val="28"/>
              </w:rPr>
              <w:t>亭妃等</w:t>
            </w:r>
            <w:proofErr w:type="gramEnd"/>
            <w:r w:rsidRPr="00EE4FA8">
              <w:rPr>
                <w:rFonts w:ascii="標楷體" w:eastAsia="標楷體" w:hAnsi="標楷體" w:cs="Times New Roman" w:hint="eastAsia"/>
                <w:color w:val="000000"/>
                <w:sz w:val="28"/>
                <w:szCs w:val="28"/>
              </w:rPr>
              <w:t>16人</w:t>
            </w:r>
          </w:p>
        </w:tc>
        <w:tc>
          <w:tcPr>
            <w:tcW w:w="744" w:type="pct"/>
            <w:vAlign w:val="center"/>
          </w:tcPr>
          <w:p w14:paraId="4AA02E17" w14:textId="2FA2981A" w:rsidR="00BE7F86" w:rsidRDefault="00BE7F86" w:rsidP="00BE7F86">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115.1.2</w:t>
            </w:r>
          </w:p>
          <w:p w14:paraId="783D9A1A" w14:textId="4FC99F6C" w:rsidR="00BE7F86" w:rsidRDefault="00BE7F86" w:rsidP="00BE7F86">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w:t>
            </w:r>
            <w:r>
              <w:rPr>
                <w:rFonts w:ascii="標楷體" w:eastAsia="標楷體" w:hAnsi="標楷體" w:cs="Times New Roman"/>
                <w:color w:val="000000"/>
                <w:sz w:val="28"/>
                <w:szCs w:val="28"/>
              </w:rPr>
              <w:t>6</w:t>
            </w:r>
            <w:r>
              <w:rPr>
                <w:rFonts w:ascii="標楷體" w:eastAsia="標楷體" w:hAnsi="標楷體" w:cs="Times New Roman" w:hint="eastAsia"/>
                <w:color w:val="000000"/>
                <w:sz w:val="28"/>
                <w:szCs w:val="28"/>
              </w:rPr>
              <w:t>)</w:t>
            </w:r>
          </w:p>
        </w:tc>
        <w:tc>
          <w:tcPr>
            <w:tcW w:w="744" w:type="pct"/>
            <w:vAlign w:val="center"/>
          </w:tcPr>
          <w:p w14:paraId="6E4DD373" w14:textId="0527BF2E" w:rsidR="00BE7F86" w:rsidRDefault="00BE7F86" w:rsidP="00BE7F86">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05C13C84" w14:textId="22A214CE" w:rsidR="00BE7F86" w:rsidRDefault="007E6282" w:rsidP="00BE7F86">
            <w:pPr>
              <w:spacing w:line="360" w:lineRule="exact"/>
              <w:rPr>
                <w:rFonts w:ascii="標楷體" w:eastAsia="標楷體" w:hAnsi="標楷體" w:cs="標楷體"/>
                <w:sz w:val="20"/>
                <w:szCs w:val="20"/>
              </w:rPr>
            </w:pPr>
            <w:r>
              <w:rPr>
                <w:rFonts w:ascii="標楷體" w:eastAsia="標楷體" w:hAnsi="標楷體" w:cs="標楷體" w:hint="eastAsia"/>
                <w:spacing w:val="-12"/>
                <w:sz w:val="20"/>
                <w:szCs w:val="20"/>
              </w:rPr>
              <w:t>1.115.1.29(11-4-22)</w:t>
            </w:r>
            <w:proofErr w:type="gramStart"/>
            <w:r>
              <w:rPr>
                <w:rFonts w:ascii="標楷體" w:eastAsia="標楷體" w:hAnsi="標楷體" w:cs="標楷體" w:hint="eastAsia"/>
                <w:spacing w:val="-12"/>
                <w:sz w:val="20"/>
                <w:szCs w:val="20"/>
              </w:rPr>
              <w:t>詢</w:t>
            </w:r>
            <w:proofErr w:type="gramEnd"/>
            <w:r>
              <w:rPr>
                <w:rFonts w:ascii="標楷體" w:eastAsia="標楷體" w:hAnsi="標楷體" w:cs="標楷體" w:hint="eastAsia"/>
                <w:spacing w:val="-12"/>
                <w:sz w:val="20"/>
                <w:szCs w:val="20"/>
              </w:rPr>
              <w:t>答完畢，決議：另擇期繼續審查。</w:t>
            </w:r>
          </w:p>
          <w:p w14:paraId="3AB5D44B" w14:textId="613B56B6" w:rsidR="00BE7F86" w:rsidRPr="0048729B" w:rsidRDefault="00BE7F86" w:rsidP="00BE7F86">
            <w:pPr>
              <w:spacing w:line="360" w:lineRule="exact"/>
              <w:rPr>
                <w:rFonts w:ascii="標楷體" w:eastAsia="標楷體" w:hAnsi="標楷體" w:cs="標楷體"/>
                <w:color w:val="000000"/>
                <w:szCs w:val="24"/>
              </w:rPr>
            </w:pPr>
            <w:r>
              <w:rPr>
                <w:rFonts w:ascii="標楷體" w:eastAsia="標楷體" w:hAnsi="標楷體" w:cs="標楷體" w:hint="eastAsia"/>
                <w:sz w:val="20"/>
                <w:szCs w:val="20"/>
              </w:rPr>
              <w:t>2.</w:t>
            </w: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2</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BE7F86" w:rsidRPr="0048729B" w14:paraId="62980573" w14:textId="77777777" w:rsidTr="005C5C23">
        <w:trPr>
          <w:trHeight w:val="850"/>
          <w:jc w:val="center"/>
        </w:trPr>
        <w:tc>
          <w:tcPr>
            <w:tcW w:w="315" w:type="pct"/>
            <w:vAlign w:val="center"/>
          </w:tcPr>
          <w:p w14:paraId="1BE0BB6E" w14:textId="77777777" w:rsidR="00BE7F86" w:rsidRPr="0048729B" w:rsidRDefault="00BE7F86" w:rsidP="00BE7F86">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32119C2D" w14:textId="77777777" w:rsidR="00BE7F86" w:rsidRDefault="00BE7F86" w:rsidP="00BE7F86">
            <w:pPr>
              <w:spacing w:line="360" w:lineRule="exact"/>
              <w:jc w:val="both"/>
              <w:rPr>
                <w:rFonts w:ascii="標楷體" w:eastAsia="標楷體" w:hAnsi="標楷體" w:cs="Times New Roman"/>
                <w:color w:val="000000"/>
                <w:sz w:val="28"/>
                <w:szCs w:val="28"/>
              </w:rPr>
            </w:pPr>
            <w:r w:rsidRPr="00D96986">
              <w:rPr>
                <w:rFonts w:ascii="標楷體" w:eastAsia="標楷體" w:hAnsi="標楷體" w:cs="Times New Roman" w:hint="eastAsia"/>
                <w:color w:val="000000"/>
                <w:sz w:val="28"/>
                <w:szCs w:val="28"/>
              </w:rPr>
              <w:t>國民年金法部分條文修正草案</w:t>
            </w:r>
          </w:p>
          <w:p w14:paraId="178322A3" w14:textId="6BE46879" w:rsidR="00BE7F86" w:rsidRPr="00EE4FA8" w:rsidRDefault="00BE7F86" w:rsidP="00BE7F86">
            <w:pPr>
              <w:spacing w:line="360" w:lineRule="exact"/>
              <w:jc w:val="both"/>
              <w:rPr>
                <w:rFonts w:ascii="標楷體" w:eastAsia="標楷體" w:hAnsi="標楷體" w:cs="Times New Roman"/>
                <w:color w:val="000000"/>
                <w:sz w:val="28"/>
                <w:szCs w:val="28"/>
              </w:rPr>
            </w:pPr>
            <w:r w:rsidRPr="007936A6">
              <w:rPr>
                <w:rFonts w:ascii="標楷體" w:eastAsia="標楷體" w:hAnsi="標楷體" w:cs="Times New Roman" w:hint="eastAsia"/>
                <w:spacing w:val="-10"/>
                <w:szCs w:val="24"/>
              </w:rPr>
              <w:t>【</w:t>
            </w:r>
            <w:r>
              <w:rPr>
                <w:rFonts w:ascii="標楷體" w:eastAsia="標楷體" w:hAnsi="標楷體" w:cs="Times New Roman" w:hint="eastAsia"/>
                <w:spacing w:val="-10"/>
                <w:szCs w:val="24"/>
              </w:rPr>
              <w:t>15,31,50,54-1</w:t>
            </w:r>
            <w:r w:rsidRPr="007936A6">
              <w:rPr>
                <w:rFonts w:ascii="標楷體" w:eastAsia="標楷體" w:hAnsi="標楷體" w:cs="Times New Roman" w:hint="eastAsia"/>
                <w:spacing w:val="-10"/>
                <w:szCs w:val="24"/>
              </w:rPr>
              <w:t>】</w:t>
            </w:r>
          </w:p>
        </w:tc>
        <w:tc>
          <w:tcPr>
            <w:tcW w:w="917" w:type="pct"/>
            <w:vAlign w:val="center"/>
          </w:tcPr>
          <w:p w14:paraId="26479890" w14:textId="77777777" w:rsidR="00BE7F86" w:rsidRDefault="00BE7F86" w:rsidP="00BE7F86">
            <w:pPr>
              <w:spacing w:line="360" w:lineRule="exact"/>
              <w:jc w:val="center"/>
              <w:rPr>
                <w:rFonts w:ascii="標楷體" w:eastAsia="標楷體" w:hAnsi="標楷體" w:cs="Times New Roman"/>
                <w:color w:val="000000"/>
                <w:sz w:val="28"/>
                <w:szCs w:val="28"/>
              </w:rPr>
            </w:pPr>
            <w:r w:rsidRPr="00D96986">
              <w:rPr>
                <w:rFonts w:ascii="標楷體" w:eastAsia="標楷體" w:hAnsi="標楷體" w:cs="Times New Roman" w:hint="eastAsia"/>
                <w:color w:val="000000"/>
                <w:sz w:val="28"/>
                <w:szCs w:val="28"/>
              </w:rPr>
              <w:t>本院委員</w:t>
            </w:r>
          </w:p>
          <w:p w14:paraId="1CD4791F" w14:textId="23B49478" w:rsidR="00BE7F86" w:rsidRPr="00D96986" w:rsidRDefault="00BE7F86" w:rsidP="00BE7F86">
            <w:pPr>
              <w:spacing w:line="360" w:lineRule="exact"/>
              <w:jc w:val="center"/>
              <w:rPr>
                <w:rFonts w:ascii="標楷體" w:eastAsia="標楷體" w:hAnsi="標楷體" w:cs="Times New Roman"/>
                <w:color w:val="000000"/>
                <w:sz w:val="28"/>
                <w:szCs w:val="28"/>
              </w:rPr>
            </w:pPr>
            <w:r w:rsidRPr="00D96986">
              <w:rPr>
                <w:rFonts w:ascii="標楷體" w:eastAsia="標楷體" w:hAnsi="標楷體" w:cs="Times New Roman" w:hint="eastAsia"/>
                <w:color w:val="000000"/>
                <w:sz w:val="28"/>
                <w:szCs w:val="28"/>
              </w:rPr>
              <w:t>楊瓊瓔等36人</w:t>
            </w:r>
          </w:p>
        </w:tc>
        <w:tc>
          <w:tcPr>
            <w:tcW w:w="744" w:type="pct"/>
            <w:vAlign w:val="center"/>
          </w:tcPr>
          <w:p w14:paraId="3B65551D" w14:textId="29582509" w:rsidR="00BE7F86" w:rsidRDefault="00BE7F86" w:rsidP="00BE7F86">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115.1.30</w:t>
            </w:r>
          </w:p>
          <w:p w14:paraId="1E374CB1" w14:textId="719F5425" w:rsidR="00BE7F86" w:rsidRDefault="00BE7F86" w:rsidP="00BE7F86">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(11-4-20)</w:t>
            </w:r>
          </w:p>
        </w:tc>
        <w:tc>
          <w:tcPr>
            <w:tcW w:w="744" w:type="pct"/>
            <w:vAlign w:val="center"/>
          </w:tcPr>
          <w:p w14:paraId="4A85DF24" w14:textId="594B303D" w:rsidR="00BE7F86" w:rsidRDefault="00BE7F86" w:rsidP="00BE7F86">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0CCE54CD" w14:textId="201F9180" w:rsidR="00BE7F86" w:rsidRPr="00A83759" w:rsidRDefault="00BE7F86" w:rsidP="00BE7F86">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2</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BE7F86" w:rsidRPr="0048729B" w14:paraId="03545BB5" w14:textId="77777777" w:rsidTr="005C5C23">
        <w:trPr>
          <w:trHeight w:val="850"/>
          <w:jc w:val="center"/>
        </w:trPr>
        <w:tc>
          <w:tcPr>
            <w:tcW w:w="315" w:type="pct"/>
            <w:vAlign w:val="center"/>
          </w:tcPr>
          <w:p w14:paraId="76F195C6" w14:textId="77777777" w:rsidR="00BE7F86" w:rsidRPr="0048729B" w:rsidRDefault="00BE7F86" w:rsidP="00BE7F86">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480B678D" w14:textId="77777777" w:rsidR="00BE7F86" w:rsidRDefault="00BE7F86" w:rsidP="00BE7F86">
            <w:pPr>
              <w:spacing w:line="360" w:lineRule="exact"/>
              <w:jc w:val="both"/>
              <w:rPr>
                <w:rFonts w:ascii="標楷體" w:eastAsia="標楷體" w:hAnsi="標楷體" w:cs="Times New Roman"/>
                <w:color w:val="000000"/>
                <w:sz w:val="28"/>
                <w:szCs w:val="28"/>
              </w:rPr>
            </w:pPr>
            <w:r w:rsidRPr="00824D97">
              <w:rPr>
                <w:rFonts w:ascii="標楷體" w:eastAsia="標楷體" w:hAnsi="標楷體" w:cs="Times New Roman" w:hint="eastAsia"/>
                <w:color w:val="000000"/>
                <w:sz w:val="28"/>
                <w:szCs w:val="28"/>
              </w:rPr>
              <w:t>國民年金法部分條文修正草案</w:t>
            </w:r>
          </w:p>
          <w:p w14:paraId="2D0BC471" w14:textId="71B99D1A" w:rsidR="00BE7F86" w:rsidRPr="00D96986" w:rsidRDefault="00BE7F86" w:rsidP="00BE7F86">
            <w:pPr>
              <w:spacing w:line="360" w:lineRule="exact"/>
              <w:jc w:val="both"/>
              <w:rPr>
                <w:rFonts w:ascii="標楷體" w:eastAsia="標楷體" w:hAnsi="標楷體" w:cs="Times New Roman"/>
                <w:color w:val="000000"/>
                <w:sz w:val="28"/>
                <w:szCs w:val="28"/>
              </w:rPr>
            </w:pPr>
            <w:r w:rsidRPr="007936A6">
              <w:rPr>
                <w:rFonts w:ascii="標楷體" w:eastAsia="標楷體" w:hAnsi="標楷體" w:cs="Times New Roman" w:hint="eastAsia"/>
                <w:spacing w:val="-10"/>
                <w:szCs w:val="24"/>
              </w:rPr>
              <w:t>【</w:t>
            </w:r>
            <w:r>
              <w:rPr>
                <w:rFonts w:ascii="標楷體" w:eastAsia="標楷體" w:hAnsi="標楷體" w:cs="Times New Roman" w:hint="eastAsia"/>
                <w:spacing w:val="-10"/>
                <w:szCs w:val="24"/>
              </w:rPr>
              <w:t>15,31,50,54-1</w:t>
            </w:r>
            <w:r>
              <w:rPr>
                <w:rFonts w:ascii="標楷體" w:eastAsia="標楷體" w:hAnsi="標楷體" w:cs="Times New Roman"/>
                <w:spacing w:val="-10"/>
                <w:szCs w:val="24"/>
              </w:rPr>
              <w:t>,59</w:t>
            </w:r>
            <w:r w:rsidRPr="007936A6">
              <w:rPr>
                <w:rFonts w:ascii="標楷體" w:eastAsia="標楷體" w:hAnsi="標楷體" w:cs="Times New Roman" w:hint="eastAsia"/>
                <w:spacing w:val="-10"/>
                <w:szCs w:val="24"/>
              </w:rPr>
              <w:t>】</w:t>
            </w:r>
          </w:p>
        </w:tc>
        <w:tc>
          <w:tcPr>
            <w:tcW w:w="917" w:type="pct"/>
            <w:vAlign w:val="center"/>
          </w:tcPr>
          <w:p w14:paraId="5EF7E5D1" w14:textId="77777777" w:rsidR="00BE7F86" w:rsidRDefault="00BE7F86" w:rsidP="00BE7F86">
            <w:pPr>
              <w:spacing w:line="360" w:lineRule="exact"/>
              <w:jc w:val="center"/>
              <w:rPr>
                <w:rFonts w:ascii="標楷體" w:eastAsia="標楷體" w:hAnsi="標楷體" w:cs="Times New Roman"/>
                <w:color w:val="000000"/>
                <w:sz w:val="28"/>
                <w:szCs w:val="28"/>
              </w:rPr>
            </w:pPr>
            <w:r w:rsidRPr="00824D97">
              <w:rPr>
                <w:rFonts w:ascii="標楷體" w:eastAsia="標楷體" w:hAnsi="標楷體" w:cs="Times New Roman" w:hint="eastAsia"/>
                <w:color w:val="000000"/>
                <w:sz w:val="28"/>
                <w:szCs w:val="28"/>
              </w:rPr>
              <w:t>本院委員</w:t>
            </w:r>
          </w:p>
          <w:p w14:paraId="377BF21A" w14:textId="67385E30" w:rsidR="00BE7F86" w:rsidRPr="00824D97" w:rsidRDefault="00BE7F86" w:rsidP="00BE7F86">
            <w:pPr>
              <w:spacing w:line="360" w:lineRule="exact"/>
              <w:jc w:val="center"/>
              <w:rPr>
                <w:rFonts w:ascii="標楷體" w:eastAsia="標楷體" w:hAnsi="標楷體" w:cs="Times New Roman"/>
                <w:color w:val="000000"/>
                <w:sz w:val="28"/>
                <w:szCs w:val="28"/>
              </w:rPr>
            </w:pPr>
            <w:r w:rsidRPr="00824D97">
              <w:rPr>
                <w:rFonts w:ascii="標楷體" w:eastAsia="標楷體" w:hAnsi="標楷體" w:cs="Times New Roman" w:hint="eastAsia"/>
                <w:color w:val="000000"/>
                <w:sz w:val="28"/>
                <w:szCs w:val="28"/>
              </w:rPr>
              <w:t>鄭天財</w:t>
            </w:r>
            <w:proofErr w:type="spellStart"/>
            <w:r w:rsidRPr="00824D97">
              <w:rPr>
                <w:rFonts w:ascii="標楷體" w:eastAsia="標楷體" w:hAnsi="標楷體" w:cs="Times New Roman" w:hint="eastAsia"/>
                <w:color w:val="000000"/>
                <w:sz w:val="28"/>
                <w:szCs w:val="28"/>
              </w:rPr>
              <w:t>Sra</w:t>
            </w:r>
            <w:proofErr w:type="spellEnd"/>
            <w:r w:rsidRPr="00824D97">
              <w:rPr>
                <w:rFonts w:ascii="標楷體" w:eastAsia="標楷體" w:hAnsi="標楷體" w:cs="Times New Roman" w:hint="eastAsia"/>
                <w:color w:val="000000"/>
                <w:sz w:val="28"/>
                <w:szCs w:val="28"/>
              </w:rPr>
              <w:t xml:space="preserve"> </w:t>
            </w:r>
            <w:proofErr w:type="spellStart"/>
            <w:r w:rsidRPr="00824D97">
              <w:rPr>
                <w:rFonts w:ascii="標楷體" w:eastAsia="標楷體" w:hAnsi="標楷體" w:cs="Times New Roman" w:hint="eastAsia"/>
                <w:color w:val="000000"/>
                <w:sz w:val="28"/>
                <w:szCs w:val="28"/>
              </w:rPr>
              <w:t>Kacaw</w:t>
            </w:r>
            <w:proofErr w:type="spellEnd"/>
            <w:r w:rsidRPr="00824D97">
              <w:rPr>
                <w:rFonts w:ascii="標楷體" w:eastAsia="標楷體" w:hAnsi="標楷體" w:cs="Times New Roman" w:hint="eastAsia"/>
                <w:color w:val="000000"/>
                <w:sz w:val="28"/>
                <w:szCs w:val="28"/>
              </w:rPr>
              <w:t>等17人</w:t>
            </w:r>
          </w:p>
        </w:tc>
        <w:tc>
          <w:tcPr>
            <w:tcW w:w="744" w:type="pct"/>
            <w:vAlign w:val="center"/>
          </w:tcPr>
          <w:p w14:paraId="1318AADA" w14:textId="77777777" w:rsidR="00BE7F86" w:rsidRDefault="00BE7F86" w:rsidP="00BE7F86">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115.1.30</w:t>
            </w:r>
          </w:p>
          <w:p w14:paraId="29039B20" w14:textId="345F3B7F" w:rsidR="00BE7F86" w:rsidRDefault="00BE7F86" w:rsidP="00BE7F86">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(11-4-20)</w:t>
            </w:r>
          </w:p>
        </w:tc>
        <w:tc>
          <w:tcPr>
            <w:tcW w:w="744" w:type="pct"/>
            <w:vAlign w:val="center"/>
          </w:tcPr>
          <w:p w14:paraId="0A62DFA3" w14:textId="447A49DC" w:rsidR="00BE7F86" w:rsidRDefault="00BE7F86" w:rsidP="00BE7F86">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0E2A2EDC" w14:textId="4C9F32C1" w:rsidR="00BE7F86" w:rsidRPr="00A83759" w:rsidRDefault="00BE7F86" w:rsidP="00BE7F86">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2</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BE7F86" w:rsidRPr="0048729B" w14:paraId="0166F527" w14:textId="77777777" w:rsidTr="005C5C23">
        <w:trPr>
          <w:trHeight w:val="850"/>
          <w:jc w:val="center"/>
        </w:trPr>
        <w:tc>
          <w:tcPr>
            <w:tcW w:w="315" w:type="pct"/>
            <w:vAlign w:val="center"/>
          </w:tcPr>
          <w:p w14:paraId="3174AE83" w14:textId="77777777" w:rsidR="00BE7F86" w:rsidRPr="0048729B" w:rsidRDefault="00BE7F86" w:rsidP="00BE7F86">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42C330B1" w14:textId="77777777" w:rsidR="00BE7F86" w:rsidRDefault="00BE7F86" w:rsidP="00BE7F86">
            <w:pPr>
              <w:spacing w:line="360" w:lineRule="exact"/>
              <w:jc w:val="both"/>
              <w:rPr>
                <w:rFonts w:ascii="標楷體" w:eastAsia="標楷體" w:hAnsi="標楷體" w:cs="Times New Roman"/>
                <w:color w:val="000000"/>
                <w:sz w:val="28"/>
                <w:szCs w:val="28"/>
              </w:rPr>
            </w:pPr>
            <w:r w:rsidRPr="00824D97">
              <w:rPr>
                <w:rFonts w:ascii="標楷體" w:eastAsia="標楷體" w:hAnsi="標楷體" w:cs="Times New Roman" w:hint="eastAsia"/>
                <w:color w:val="000000"/>
                <w:sz w:val="28"/>
                <w:szCs w:val="28"/>
              </w:rPr>
              <w:t>國民年金法部分條文修正草案</w:t>
            </w:r>
          </w:p>
          <w:p w14:paraId="645796C1" w14:textId="78A9BA17" w:rsidR="00BE7F86" w:rsidRPr="00824D97" w:rsidRDefault="00BE7F86" w:rsidP="00BE7F86">
            <w:pPr>
              <w:spacing w:line="360" w:lineRule="exact"/>
              <w:jc w:val="both"/>
              <w:rPr>
                <w:rFonts w:ascii="標楷體" w:eastAsia="標楷體" w:hAnsi="標楷體" w:cs="Times New Roman"/>
                <w:color w:val="000000"/>
                <w:sz w:val="28"/>
                <w:szCs w:val="28"/>
              </w:rPr>
            </w:pPr>
            <w:r w:rsidRPr="007936A6">
              <w:rPr>
                <w:rFonts w:ascii="標楷體" w:eastAsia="標楷體" w:hAnsi="標楷體" w:cs="Times New Roman" w:hint="eastAsia"/>
                <w:spacing w:val="-10"/>
                <w:szCs w:val="24"/>
              </w:rPr>
              <w:lastRenderedPageBreak/>
              <w:t>【</w:t>
            </w:r>
            <w:r>
              <w:rPr>
                <w:rFonts w:ascii="標楷體" w:eastAsia="標楷體" w:hAnsi="標楷體" w:cs="Times New Roman" w:hint="eastAsia"/>
                <w:spacing w:val="-10"/>
                <w:szCs w:val="24"/>
              </w:rPr>
              <w:t>15,31,50,54-1</w:t>
            </w:r>
            <w:r>
              <w:rPr>
                <w:rFonts w:ascii="標楷體" w:eastAsia="標楷體" w:hAnsi="標楷體" w:cs="Times New Roman"/>
                <w:spacing w:val="-10"/>
                <w:szCs w:val="24"/>
              </w:rPr>
              <w:t>,59</w:t>
            </w:r>
            <w:r w:rsidRPr="007936A6">
              <w:rPr>
                <w:rFonts w:ascii="標楷體" w:eastAsia="標楷體" w:hAnsi="標楷體" w:cs="Times New Roman" w:hint="eastAsia"/>
                <w:spacing w:val="-10"/>
                <w:szCs w:val="24"/>
              </w:rPr>
              <w:t>】</w:t>
            </w:r>
          </w:p>
        </w:tc>
        <w:tc>
          <w:tcPr>
            <w:tcW w:w="917" w:type="pct"/>
            <w:vAlign w:val="center"/>
          </w:tcPr>
          <w:p w14:paraId="78E07ECA" w14:textId="77777777" w:rsidR="00BE7F86" w:rsidRDefault="00BE7F86" w:rsidP="00BE7F86">
            <w:pPr>
              <w:spacing w:line="360" w:lineRule="exact"/>
              <w:jc w:val="center"/>
              <w:rPr>
                <w:rFonts w:ascii="標楷體" w:eastAsia="標楷體" w:hAnsi="標楷體" w:cs="Times New Roman"/>
                <w:color w:val="000000"/>
                <w:sz w:val="28"/>
                <w:szCs w:val="28"/>
              </w:rPr>
            </w:pPr>
            <w:r w:rsidRPr="00824D97">
              <w:rPr>
                <w:rFonts w:ascii="標楷體" w:eastAsia="標楷體" w:hAnsi="標楷體" w:cs="Times New Roman" w:hint="eastAsia"/>
                <w:color w:val="000000"/>
                <w:sz w:val="28"/>
                <w:szCs w:val="28"/>
              </w:rPr>
              <w:lastRenderedPageBreak/>
              <w:t>本院委員</w:t>
            </w:r>
          </w:p>
          <w:p w14:paraId="0F3F48AD" w14:textId="1701A87B" w:rsidR="00BE7F86" w:rsidRPr="00824D97" w:rsidRDefault="00BE7F86" w:rsidP="00BE7F86">
            <w:pPr>
              <w:spacing w:line="360" w:lineRule="exact"/>
              <w:jc w:val="center"/>
              <w:rPr>
                <w:rFonts w:ascii="標楷體" w:eastAsia="標楷體" w:hAnsi="標楷體" w:cs="Times New Roman"/>
                <w:color w:val="000000"/>
                <w:sz w:val="28"/>
                <w:szCs w:val="28"/>
              </w:rPr>
            </w:pPr>
            <w:r w:rsidRPr="00824D97">
              <w:rPr>
                <w:rFonts w:ascii="標楷體" w:eastAsia="標楷體" w:hAnsi="標楷體" w:cs="Times New Roman" w:hint="eastAsia"/>
                <w:color w:val="000000"/>
                <w:sz w:val="28"/>
                <w:szCs w:val="28"/>
              </w:rPr>
              <w:t>王美惠等17</w:t>
            </w:r>
            <w:r w:rsidRPr="00824D97">
              <w:rPr>
                <w:rFonts w:ascii="標楷體" w:eastAsia="標楷體" w:hAnsi="標楷體" w:cs="Times New Roman" w:hint="eastAsia"/>
                <w:color w:val="000000"/>
                <w:sz w:val="28"/>
                <w:szCs w:val="28"/>
              </w:rPr>
              <w:lastRenderedPageBreak/>
              <w:t>人</w:t>
            </w:r>
          </w:p>
        </w:tc>
        <w:tc>
          <w:tcPr>
            <w:tcW w:w="744" w:type="pct"/>
            <w:vAlign w:val="center"/>
          </w:tcPr>
          <w:p w14:paraId="32B3BFEC" w14:textId="77777777" w:rsidR="00BE7F86" w:rsidRDefault="00BE7F86" w:rsidP="00BE7F86">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lastRenderedPageBreak/>
              <w:t>115.1.30</w:t>
            </w:r>
          </w:p>
          <w:p w14:paraId="09D3D12B" w14:textId="34D6800D" w:rsidR="00BE7F86" w:rsidRDefault="00BE7F86" w:rsidP="00BE7F86">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(11-4-20)</w:t>
            </w:r>
          </w:p>
        </w:tc>
        <w:tc>
          <w:tcPr>
            <w:tcW w:w="744" w:type="pct"/>
            <w:vAlign w:val="center"/>
          </w:tcPr>
          <w:p w14:paraId="1E0C1A91" w14:textId="23FB38DC" w:rsidR="00BE7F86" w:rsidRDefault="00BE7F86" w:rsidP="00BE7F86">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5163EC24" w14:textId="1235393F" w:rsidR="00BE7F86" w:rsidRPr="00A83759" w:rsidRDefault="00BE7F86" w:rsidP="00BE7F86">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2</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w:t>
            </w:r>
            <w:r w:rsidRPr="00722E6D">
              <w:rPr>
                <w:rFonts w:ascii="標楷體" w:eastAsia="標楷體" w:hAnsi="標楷體" w:cs="標楷體" w:hint="eastAsia"/>
                <w:sz w:val="20"/>
                <w:szCs w:val="20"/>
              </w:rPr>
              <w:lastRenderedPageBreak/>
              <w:t>續審查。</w:t>
            </w:r>
          </w:p>
        </w:tc>
      </w:tr>
      <w:tr w:rsidR="00BE7F86" w:rsidRPr="0048729B" w14:paraId="592F75C8" w14:textId="77777777" w:rsidTr="005C5C23">
        <w:trPr>
          <w:trHeight w:val="850"/>
          <w:jc w:val="center"/>
        </w:trPr>
        <w:tc>
          <w:tcPr>
            <w:tcW w:w="315" w:type="pct"/>
            <w:vAlign w:val="center"/>
          </w:tcPr>
          <w:p w14:paraId="294AD483" w14:textId="77777777" w:rsidR="00BE7F86" w:rsidRPr="0048729B" w:rsidRDefault="00BE7F86" w:rsidP="00BE7F86">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4B3EEE53" w14:textId="77777777" w:rsidR="00BE7F86" w:rsidRDefault="00BE7F86" w:rsidP="00BE7F86">
            <w:pPr>
              <w:spacing w:line="360" w:lineRule="exact"/>
              <w:jc w:val="both"/>
              <w:rPr>
                <w:rFonts w:ascii="標楷體" w:eastAsia="標楷體" w:hAnsi="標楷體" w:cs="Times New Roman"/>
                <w:color w:val="000000"/>
                <w:sz w:val="28"/>
                <w:szCs w:val="28"/>
              </w:rPr>
            </w:pPr>
            <w:r w:rsidRPr="00FD35BC">
              <w:rPr>
                <w:rFonts w:ascii="標楷體" w:eastAsia="標楷體" w:hAnsi="標楷體" w:cs="Times New Roman" w:hint="eastAsia"/>
                <w:color w:val="000000"/>
                <w:sz w:val="28"/>
                <w:szCs w:val="28"/>
              </w:rPr>
              <w:t>國民年金法部分條文修正草案</w:t>
            </w:r>
          </w:p>
          <w:p w14:paraId="36C78114" w14:textId="76DD7DFD" w:rsidR="00BE7F86" w:rsidRPr="00824D97" w:rsidRDefault="00BE7F86" w:rsidP="00BE7F86">
            <w:pPr>
              <w:spacing w:line="360" w:lineRule="exact"/>
              <w:jc w:val="both"/>
              <w:rPr>
                <w:rFonts w:ascii="標楷體" w:eastAsia="標楷體" w:hAnsi="標楷體" w:cs="Times New Roman"/>
                <w:color w:val="000000"/>
                <w:sz w:val="28"/>
                <w:szCs w:val="28"/>
              </w:rPr>
            </w:pPr>
            <w:r w:rsidRPr="007936A6">
              <w:rPr>
                <w:rFonts w:ascii="標楷體" w:eastAsia="標楷體" w:hAnsi="標楷體" w:cs="Times New Roman" w:hint="eastAsia"/>
                <w:spacing w:val="-10"/>
                <w:szCs w:val="24"/>
              </w:rPr>
              <w:t>【</w:t>
            </w:r>
            <w:r>
              <w:rPr>
                <w:rFonts w:ascii="標楷體" w:eastAsia="標楷體" w:hAnsi="標楷體" w:cs="Times New Roman" w:hint="eastAsia"/>
                <w:spacing w:val="-10"/>
                <w:szCs w:val="24"/>
              </w:rPr>
              <w:t>15,31,50,54-1</w:t>
            </w:r>
            <w:r>
              <w:rPr>
                <w:rFonts w:ascii="標楷體" w:eastAsia="標楷體" w:hAnsi="標楷體" w:cs="Times New Roman"/>
                <w:spacing w:val="-10"/>
                <w:szCs w:val="24"/>
              </w:rPr>
              <w:t>,59</w:t>
            </w:r>
            <w:r w:rsidRPr="007936A6">
              <w:rPr>
                <w:rFonts w:ascii="標楷體" w:eastAsia="標楷體" w:hAnsi="標楷體" w:cs="Times New Roman" w:hint="eastAsia"/>
                <w:spacing w:val="-10"/>
                <w:szCs w:val="24"/>
              </w:rPr>
              <w:t>】</w:t>
            </w:r>
          </w:p>
        </w:tc>
        <w:tc>
          <w:tcPr>
            <w:tcW w:w="917" w:type="pct"/>
            <w:vAlign w:val="center"/>
          </w:tcPr>
          <w:p w14:paraId="3B0F53C9" w14:textId="77777777" w:rsidR="00BE7F86" w:rsidRDefault="00BE7F86" w:rsidP="00BE7F86">
            <w:pPr>
              <w:spacing w:line="360" w:lineRule="exact"/>
              <w:jc w:val="center"/>
              <w:rPr>
                <w:rFonts w:ascii="標楷體" w:eastAsia="標楷體" w:hAnsi="標楷體" w:cs="Times New Roman"/>
                <w:color w:val="000000"/>
                <w:sz w:val="28"/>
                <w:szCs w:val="28"/>
              </w:rPr>
            </w:pPr>
            <w:r w:rsidRPr="00FD35BC">
              <w:rPr>
                <w:rFonts w:ascii="標楷體" w:eastAsia="標楷體" w:hAnsi="標楷體" w:cs="Times New Roman" w:hint="eastAsia"/>
                <w:color w:val="000000"/>
                <w:sz w:val="28"/>
                <w:szCs w:val="28"/>
              </w:rPr>
              <w:t>本院委員</w:t>
            </w:r>
          </w:p>
          <w:p w14:paraId="1EAFADCA" w14:textId="560E17EA" w:rsidR="00BE7F86" w:rsidRPr="00FD35BC" w:rsidRDefault="00BE7F86" w:rsidP="00BE7F86">
            <w:pPr>
              <w:spacing w:line="360" w:lineRule="exact"/>
              <w:jc w:val="center"/>
              <w:rPr>
                <w:rFonts w:ascii="標楷體" w:eastAsia="標楷體" w:hAnsi="標楷體" w:cs="Times New Roman"/>
                <w:color w:val="000000"/>
                <w:sz w:val="28"/>
                <w:szCs w:val="28"/>
              </w:rPr>
            </w:pPr>
            <w:r w:rsidRPr="00FD35BC">
              <w:rPr>
                <w:rFonts w:ascii="標楷體" w:eastAsia="標楷體" w:hAnsi="標楷體" w:cs="Times New Roman" w:hint="eastAsia"/>
                <w:color w:val="000000"/>
                <w:sz w:val="28"/>
                <w:szCs w:val="28"/>
              </w:rPr>
              <w:t>張智倫等16人</w:t>
            </w:r>
          </w:p>
        </w:tc>
        <w:tc>
          <w:tcPr>
            <w:tcW w:w="744" w:type="pct"/>
            <w:vAlign w:val="center"/>
          </w:tcPr>
          <w:p w14:paraId="61398A32" w14:textId="77777777" w:rsidR="00BE7F86" w:rsidRDefault="00BE7F86" w:rsidP="00BE7F86">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115.2.24</w:t>
            </w:r>
          </w:p>
          <w:p w14:paraId="54AAE9D6" w14:textId="777778BA" w:rsidR="00BE7F86" w:rsidRDefault="00BE7F86" w:rsidP="00BE7F86">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kern w:val="0"/>
                <w:sz w:val="28"/>
                <w:szCs w:val="28"/>
              </w:rPr>
              <w:t>(11-5-1)</w:t>
            </w:r>
          </w:p>
        </w:tc>
        <w:tc>
          <w:tcPr>
            <w:tcW w:w="744" w:type="pct"/>
            <w:vAlign w:val="center"/>
          </w:tcPr>
          <w:p w14:paraId="3BD98D36" w14:textId="55279814" w:rsidR="00BE7F86" w:rsidRDefault="00BE7F86" w:rsidP="00BE7F86">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240B1B9F" w14:textId="4E1DFBD4" w:rsidR="00BE7F86" w:rsidRPr="00A83759" w:rsidRDefault="00BE7F86" w:rsidP="00BE7F86">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2</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BE7F86" w:rsidRPr="0048729B" w14:paraId="4D7ED018" w14:textId="77777777" w:rsidTr="005C5C23">
        <w:trPr>
          <w:trHeight w:val="850"/>
          <w:jc w:val="center"/>
        </w:trPr>
        <w:tc>
          <w:tcPr>
            <w:tcW w:w="315" w:type="pct"/>
            <w:vAlign w:val="center"/>
          </w:tcPr>
          <w:p w14:paraId="009CCB63" w14:textId="77777777" w:rsidR="00BE7F86" w:rsidRPr="0048729B" w:rsidRDefault="00BE7F86" w:rsidP="00BE7F86">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049C6BB7" w14:textId="77777777" w:rsidR="00BE7F86" w:rsidRDefault="00BE7F86" w:rsidP="00BE7F86">
            <w:pPr>
              <w:spacing w:line="360" w:lineRule="exact"/>
              <w:jc w:val="both"/>
              <w:rPr>
                <w:rFonts w:ascii="標楷體" w:eastAsia="標楷體" w:hAnsi="標楷體" w:cs="Times New Roman"/>
                <w:color w:val="000000"/>
                <w:sz w:val="28"/>
                <w:szCs w:val="28"/>
              </w:rPr>
            </w:pPr>
            <w:r w:rsidRPr="00FD35BC">
              <w:rPr>
                <w:rFonts w:ascii="標楷體" w:eastAsia="標楷體" w:hAnsi="標楷體" w:cs="Times New Roman" w:hint="eastAsia"/>
                <w:color w:val="000000"/>
                <w:sz w:val="28"/>
                <w:szCs w:val="28"/>
              </w:rPr>
              <w:t>國民年金法部分條文修正草案</w:t>
            </w:r>
          </w:p>
          <w:p w14:paraId="1A3335C9" w14:textId="6542FBF3" w:rsidR="00BE7F86" w:rsidRPr="00FD35BC" w:rsidRDefault="00BE7F86" w:rsidP="00BE7F86">
            <w:pPr>
              <w:spacing w:line="360" w:lineRule="exact"/>
              <w:jc w:val="both"/>
              <w:rPr>
                <w:rFonts w:ascii="標楷體" w:eastAsia="標楷體" w:hAnsi="標楷體" w:cs="Times New Roman"/>
                <w:color w:val="000000"/>
                <w:sz w:val="28"/>
                <w:szCs w:val="28"/>
              </w:rPr>
            </w:pPr>
            <w:r w:rsidRPr="007936A6">
              <w:rPr>
                <w:rFonts w:ascii="標楷體" w:eastAsia="標楷體" w:hAnsi="標楷體" w:cs="Times New Roman" w:hint="eastAsia"/>
                <w:spacing w:val="-10"/>
                <w:szCs w:val="24"/>
              </w:rPr>
              <w:t>【</w:t>
            </w:r>
            <w:r>
              <w:rPr>
                <w:rFonts w:ascii="標楷體" w:eastAsia="標楷體" w:hAnsi="標楷體" w:cs="Times New Roman" w:hint="eastAsia"/>
                <w:spacing w:val="-10"/>
                <w:szCs w:val="24"/>
              </w:rPr>
              <w:t>15,31,50,54-1</w:t>
            </w:r>
            <w:r>
              <w:rPr>
                <w:rFonts w:ascii="標楷體" w:eastAsia="標楷體" w:hAnsi="標楷體" w:cs="Times New Roman"/>
                <w:spacing w:val="-10"/>
                <w:szCs w:val="24"/>
              </w:rPr>
              <w:t>,59</w:t>
            </w:r>
            <w:r w:rsidRPr="007936A6">
              <w:rPr>
                <w:rFonts w:ascii="標楷體" w:eastAsia="標楷體" w:hAnsi="標楷體" w:cs="Times New Roman" w:hint="eastAsia"/>
                <w:spacing w:val="-10"/>
                <w:szCs w:val="24"/>
              </w:rPr>
              <w:t>】</w:t>
            </w:r>
          </w:p>
        </w:tc>
        <w:tc>
          <w:tcPr>
            <w:tcW w:w="917" w:type="pct"/>
            <w:vAlign w:val="center"/>
          </w:tcPr>
          <w:p w14:paraId="0E105AB3" w14:textId="77777777" w:rsidR="00BE7F86" w:rsidRDefault="00BE7F86" w:rsidP="00BE7F86">
            <w:pPr>
              <w:spacing w:line="360" w:lineRule="exact"/>
              <w:jc w:val="center"/>
              <w:rPr>
                <w:rFonts w:ascii="標楷體" w:eastAsia="標楷體" w:hAnsi="標楷體" w:cs="Times New Roman"/>
                <w:color w:val="000000"/>
                <w:sz w:val="28"/>
                <w:szCs w:val="28"/>
              </w:rPr>
            </w:pPr>
            <w:r w:rsidRPr="00FD35BC">
              <w:rPr>
                <w:rFonts w:ascii="標楷體" w:eastAsia="標楷體" w:hAnsi="標楷體" w:cs="Times New Roman" w:hint="eastAsia"/>
                <w:color w:val="000000"/>
                <w:sz w:val="28"/>
                <w:szCs w:val="28"/>
              </w:rPr>
              <w:t>本院委員</w:t>
            </w:r>
          </w:p>
          <w:p w14:paraId="39A328ED" w14:textId="24744774" w:rsidR="00BE7F86" w:rsidRPr="00FD35BC" w:rsidRDefault="00BE7F86" w:rsidP="00BE7F86">
            <w:pPr>
              <w:spacing w:line="360" w:lineRule="exact"/>
              <w:jc w:val="center"/>
              <w:rPr>
                <w:rFonts w:ascii="標楷體" w:eastAsia="標楷體" w:hAnsi="標楷體" w:cs="Times New Roman"/>
                <w:color w:val="000000"/>
                <w:sz w:val="28"/>
                <w:szCs w:val="28"/>
              </w:rPr>
            </w:pPr>
            <w:r w:rsidRPr="00FD35BC">
              <w:rPr>
                <w:rFonts w:ascii="標楷體" w:eastAsia="標楷體" w:hAnsi="標楷體" w:cs="Times New Roman" w:hint="eastAsia"/>
                <w:color w:val="000000"/>
                <w:sz w:val="28"/>
                <w:szCs w:val="28"/>
              </w:rPr>
              <w:t>廖偉翔等18人</w:t>
            </w:r>
          </w:p>
        </w:tc>
        <w:tc>
          <w:tcPr>
            <w:tcW w:w="744" w:type="pct"/>
            <w:vAlign w:val="center"/>
          </w:tcPr>
          <w:p w14:paraId="27BCCE8A" w14:textId="77777777" w:rsidR="00BE7F86" w:rsidRDefault="00BE7F86" w:rsidP="00BE7F86">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115.2.24</w:t>
            </w:r>
          </w:p>
          <w:p w14:paraId="4365E753" w14:textId="114C3B0F" w:rsidR="00BE7F86" w:rsidRDefault="00BE7F86" w:rsidP="00BE7F86">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kern w:val="0"/>
                <w:sz w:val="28"/>
                <w:szCs w:val="28"/>
              </w:rPr>
              <w:t>(11-5-1)</w:t>
            </w:r>
          </w:p>
        </w:tc>
        <w:tc>
          <w:tcPr>
            <w:tcW w:w="744" w:type="pct"/>
            <w:vAlign w:val="center"/>
          </w:tcPr>
          <w:p w14:paraId="3768276E" w14:textId="317A015D" w:rsidR="00BE7F86" w:rsidRDefault="00BE7F86" w:rsidP="00BE7F86">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31BD7D5B" w14:textId="7BE7138B" w:rsidR="00BE7F86" w:rsidRPr="00A83759" w:rsidRDefault="00BE7F86" w:rsidP="00BE7F86">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2</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BE7F86" w:rsidRPr="0048729B" w14:paraId="3D40900E" w14:textId="77777777" w:rsidTr="005C5C23">
        <w:trPr>
          <w:trHeight w:val="850"/>
          <w:jc w:val="center"/>
        </w:trPr>
        <w:tc>
          <w:tcPr>
            <w:tcW w:w="315" w:type="pct"/>
            <w:vAlign w:val="center"/>
          </w:tcPr>
          <w:p w14:paraId="17A3F7C8" w14:textId="77777777" w:rsidR="00BE7F86" w:rsidRPr="0048729B" w:rsidRDefault="00BE7F86" w:rsidP="00BE7F86">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41AF80BE" w14:textId="77777777" w:rsidR="00BE7F86" w:rsidRDefault="00BE7F86" w:rsidP="00BE7F86">
            <w:pPr>
              <w:spacing w:line="360" w:lineRule="exact"/>
              <w:jc w:val="both"/>
              <w:rPr>
                <w:rFonts w:ascii="標楷體" w:eastAsia="標楷體" w:hAnsi="標楷體" w:cs="Times New Roman"/>
                <w:color w:val="000000"/>
                <w:sz w:val="28"/>
                <w:szCs w:val="28"/>
              </w:rPr>
            </w:pPr>
            <w:r w:rsidRPr="00DF1AD7">
              <w:rPr>
                <w:rFonts w:ascii="標楷體" w:eastAsia="標楷體" w:hAnsi="標楷體" w:cs="Times New Roman" w:hint="eastAsia"/>
                <w:color w:val="000000"/>
                <w:sz w:val="28"/>
                <w:szCs w:val="28"/>
              </w:rPr>
              <w:t>國民年金法部分條文修正草案</w:t>
            </w:r>
          </w:p>
          <w:p w14:paraId="08656B7B" w14:textId="06E4F9B3" w:rsidR="00BE7F86" w:rsidRPr="00FD35BC" w:rsidRDefault="00BE7F86" w:rsidP="00BE7F86">
            <w:pPr>
              <w:spacing w:line="360" w:lineRule="exact"/>
              <w:jc w:val="both"/>
              <w:rPr>
                <w:rFonts w:ascii="標楷體" w:eastAsia="標楷體" w:hAnsi="標楷體" w:cs="Times New Roman"/>
                <w:color w:val="000000"/>
                <w:sz w:val="28"/>
                <w:szCs w:val="28"/>
              </w:rPr>
            </w:pPr>
            <w:r w:rsidRPr="007936A6">
              <w:rPr>
                <w:rFonts w:ascii="標楷體" w:eastAsia="標楷體" w:hAnsi="標楷體" w:cs="Times New Roman" w:hint="eastAsia"/>
                <w:spacing w:val="-10"/>
                <w:szCs w:val="24"/>
              </w:rPr>
              <w:t>【</w:t>
            </w:r>
            <w:r>
              <w:rPr>
                <w:rFonts w:ascii="標楷體" w:eastAsia="標楷體" w:hAnsi="標楷體" w:cs="Times New Roman" w:hint="eastAsia"/>
                <w:spacing w:val="-10"/>
                <w:szCs w:val="24"/>
              </w:rPr>
              <w:t>15,31,50,54-1</w:t>
            </w:r>
            <w:r w:rsidRPr="007936A6">
              <w:rPr>
                <w:rFonts w:ascii="標楷體" w:eastAsia="標楷體" w:hAnsi="標楷體" w:cs="Times New Roman" w:hint="eastAsia"/>
                <w:spacing w:val="-10"/>
                <w:szCs w:val="24"/>
              </w:rPr>
              <w:t>】</w:t>
            </w:r>
          </w:p>
        </w:tc>
        <w:tc>
          <w:tcPr>
            <w:tcW w:w="917" w:type="pct"/>
            <w:vAlign w:val="center"/>
          </w:tcPr>
          <w:p w14:paraId="453EB065" w14:textId="77777777" w:rsidR="00BE7F86" w:rsidRDefault="00BE7F86" w:rsidP="00BE7F86">
            <w:pPr>
              <w:spacing w:line="360" w:lineRule="exact"/>
              <w:jc w:val="center"/>
              <w:rPr>
                <w:rFonts w:ascii="標楷體" w:eastAsia="標楷體" w:hAnsi="標楷體" w:cs="Times New Roman"/>
                <w:color w:val="000000"/>
                <w:sz w:val="28"/>
                <w:szCs w:val="28"/>
              </w:rPr>
            </w:pPr>
            <w:r w:rsidRPr="00DF1AD7">
              <w:rPr>
                <w:rFonts w:ascii="標楷體" w:eastAsia="標楷體" w:hAnsi="標楷體" w:cs="Times New Roman" w:hint="eastAsia"/>
                <w:color w:val="000000"/>
                <w:sz w:val="28"/>
                <w:szCs w:val="28"/>
              </w:rPr>
              <w:t>本院委員</w:t>
            </w:r>
          </w:p>
          <w:p w14:paraId="35D90D86" w14:textId="1101E9C3" w:rsidR="00BE7F86" w:rsidRPr="00DF1AD7" w:rsidRDefault="00BE7F86" w:rsidP="00BE7F86">
            <w:pPr>
              <w:spacing w:line="360" w:lineRule="exact"/>
              <w:jc w:val="center"/>
              <w:rPr>
                <w:rFonts w:ascii="標楷體" w:eastAsia="標楷體" w:hAnsi="標楷體" w:cs="Times New Roman"/>
                <w:color w:val="000000"/>
                <w:sz w:val="28"/>
                <w:szCs w:val="28"/>
              </w:rPr>
            </w:pPr>
            <w:r w:rsidRPr="00DF1AD7">
              <w:rPr>
                <w:rFonts w:ascii="標楷體" w:eastAsia="標楷體" w:hAnsi="標楷體" w:cs="Times New Roman" w:hint="eastAsia"/>
                <w:color w:val="000000"/>
                <w:sz w:val="28"/>
                <w:szCs w:val="28"/>
              </w:rPr>
              <w:t>張嘉郡等17人</w:t>
            </w:r>
          </w:p>
        </w:tc>
        <w:tc>
          <w:tcPr>
            <w:tcW w:w="744" w:type="pct"/>
            <w:vAlign w:val="center"/>
          </w:tcPr>
          <w:p w14:paraId="35147A24" w14:textId="77777777" w:rsidR="00BE7F86" w:rsidRDefault="00BE7F86" w:rsidP="00BE7F86">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115.3.6</w:t>
            </w:r>
          </w:p>
          <w:p w14:paraId="62E89E3A" w14:textId="6D9E7DBC" w:rsidR="00BE7F86" w:rsidRDefault="00BE7F86" w:rsidP="00BE7F86">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kern w:val="0"/>
                <w:sz w:val="28"/>
                <w:szCs w:val="28"/>
              </w:rPr>
              <w:t>(11-5-2)</w:t>
            </w:r>
          </w:p>
        </w:tc>
        <w:tc>
          <w:tcPr>
            <w:tcW w:w="744" w:type="pct"/>
            <w:vAlign w:val="center"/>
          </w:tcPr>
          <w:p w14:paraId="110AFB07" w14:textId="744A7A26" w:rsidR="00BE7F86" w:rsidRDefault="00BE7F86" w:rsidP="00BE7F86">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6D4CFADB" w14:textId="5411AF35" w:rsidR="00BE7F86" w:rsidRPr="00A83759" w:rsidRDefault="00BE7F86" w:rsidP="00BE7F86">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2</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BE7F86" w:rsidRPr="0048729B" w14:paraId="5413C199" w14:textId="77777777" w:rsidTr="005C5C23">
        <w:trPr>
          <w:trHeight w:val="850"/>
          <w:jc w:val="center"/>
        </w:trPr>
        <w:tc>
          <w:tcPr>
            <w:tcW w:w="315" w:type="pct"/>
            <w:vAlign w:val="center"/>
          </w:tcPr>
          <w:p w14:paraId="16F5214B" w14:textId="77777777" w:rsidR="00BE7F86" w:rsidRPr="0048729B" w:rsidRDefault="00BE7F86" w:rsidP="00BE7F86">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68555CE8" w14:textId="77777777" w:rsidR="00BE7F86" w:rsidRDefault="00BE7F86" w:rsidP="00BE7F86">
            <w:pPr>
              <w:spacing w:line="360" w:lineRule="exact"/>
              <w:jc w:val="both"/>
              <w:rPr>
                <w:rFonts w:ascii="標楷體" w:eastAsia="標楷體" w:hAnsi="標楷體" w:cs="Times New Roman"/>
                <w:color w:val="000000"/>
                <w:sz w:val="28"/>
                <w:szCs w:val="28"/>
              </w:rPr>
            </w:pPr>
            <w:r w:rsidRPr="009826C4">
              <w:rPr>
                <w:rFonts w:ascii="標楷體" w:eastAsia="標楷體" w:hAnsi="標楷體" w:cs="Times New Roman" w:hint="eastAsia"/>
                <w:color w:val="000000"/>
                <w:sz w:val="28"/>
                <w:szCs w:val="28"/>
              </w:rPr>
              <w:t>國民年金法部分條文修正草案</w:t>
            </w:r>
          </w:p>
          <w:p w14:paraId="550AFFC7" w14:textId="10725260" w:rsidR="00BE7F86" w:rsidRPr="00DF1AD7" w:rsidRDefault="00BE7F86" w:rsidP="00BE7F86">
            <w:pPr>
              <w:spacing w:line="360" w:lineRule="exact"/>
              <w:jc w:val="both"/>
              <w:rPr>
                <w:rFonts w:ascii="標楷體" w:eastAsia="標楷體" w:hAnsi="標楷體" w:cs="Times New Roman"/>
                <w:color w:val="000000"/>
                <w:sz w:val="28"/>
                <w:szCs w:val="28"/>
              </w:rPr>
            </w:pPr>
            <w:r w:rsidRPr="007936A6">
              <w:rPr>
                <w:rFonts w:ascii="標楷體" w:eastAsia="標楷體" w:hAnsi="標楷體" w:cs="Times New Roman" w:hint="eastAsia"/>
                <w:spacing w:val="-10"/>
                <w:szCs w:val="24"/>
              </w:rPr>
              <w:t>【</w:t>
            </w:r>
            <w:r w:rsidRPr="00121479">
              <w:rPr>
                <w:rFonts w:ascii="標楷體" w:eastAsia="標楷體" w:hAnsi="標楷體" w:cs="Times New Roman" w:hint="eastAsia"/>
                <w:spacing w:val="-10"/>
                <w:szCs w:val="24"/>
              </w:rPr>
              <w:t>15,31,50,</w:t>
            </w:r>
            <w:r w:rsidRPr="00121479">
              <w:rPr>
                <w:rFonts w:ascii="標楷體" w:eastAsia="標楷體" w:hAnsi="標楷體" w:cs="Times New Roman"/>
                <w:spacing w:val="-10"/>
                <w:szCs w:val="24"/>
              </w:rPr>
              <w:t>59</w:t>
            </w:r>
            <w:r w:rsidRPr="007936A6">
              <w:rPr>
                <w:rFonts w:ascii="標楷體" w:eastAsia="標楷體" w:hAnsi="標楷體" w:cs="Times New Roman" w:hint="eastAsia"/>
                <w:spacing w:val="-10"/>
                <w:szCs w:val="24"/>
              </w:rPr>
              <w:t>】</w:t>
            </w:r>
          </w:p>
        </w:tc>
        <w:tc>
          <w:tcPr>
            <w:tcW w:w="917" w:type="pct"/>
            <w:vAlign w:val="center"/>
          </w:tcPr>
          <w:p w14:paraId="66714E0C" w14:textId="77777777" w:rsidR="00BE7F86" w:rsidRDefault="00BE7F86" w:rsidP="00BE7F86">
            <w:pPr>
              <w:spacing w:line="360" w:lineRule="exact"/>
              <w:jc w:val="center"/>
              <w:rPr>
                <w:rFonts w:ascii="標楷體" w:eastAsia="標楷體" w:hAnsi="標楷體" w:cs="Times New Roman"/>
                <w:color w:val="000000"/>
                <w:sz w:val="28"/>
                <w:szCs w:val="28"/>
              </w:rPr>
            </w:pPr>
            <w:r w:rsidRPr="009826C4">
              <w:rPr>
                <w:rFonts w:ascii="標楷體" w:eastAsia="標楷體" w:hAnsi="標楷體" w:cs="Times New Roman" w:hint="eastAsia"/>
                <w:color w:val="000000"/>
                <w:sz w:val="28"/>
                <w:szCs w:val="28"/>
              </w:rPr>
              <w:t>本院委員</w:t>
            </w:r>
          </w:p>
          <w:p w14:paraId="220364B7" w14:textId="23CC0FFB" w:rsidR="00BE7F86" w:rsidRPr="009826C4" w:rsidRDefault="00BE7F86" w:rsidP="00BE7F86">
            <w:pPr>
              <w:spacing w:line="360" w:lineRule="exact"/>
              <w:jc w:val="center"/>
              <w:rPr>
                <w:rFonts w:ascii="標楷體" w:eastAsia="標楷體" w:hAnsi="標楷體" w:cs="Times New Roman"/>
                <w:color w:val="000000"/>
                <w:sz w:val="28"/>
                <w:szCs w:val="28"/>
              </w:rPr>
            </w:pPr>
            <w:r w:rsidRPr="009826C4">
              <w:rPr>
                <w:rFonts w:ascii="標楷體" w:eastAsia="標楷體" w:hAnsi="標楷體" w:cs="Times New Roman" w:hint="eastAsia"/>
                <w:color w:val="000000"/>
                <w:sz w:val="28"/>
                <w:szCs w:val="28"/>
              </w:rPr>
              <w:t>羅廷瑋等18人</w:t>
            </w:r>
          </w:p>
        </w:tc>
        <w:tc>
          <w:tcPr>
            <w:tcW w:w="744" w:type="pct"/>
            <w:vAlign w:val="center"/>
          </w:tcPr>
          <w:p w14:paraId="01DEBB7C" w14:textId="77777777" w:rsidR="00BE7F86" w:rsidRDefault="00BE7F86" w:rsidP="00BE7F86">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115.3.13</w:t>
            </w:r>
          </w:p>
          <w:p w14:paraId="773B77C6" w14:textId="58CB3905" w:rsidR="00BE7F86" w:rsidRDefault="00BE7F86" w:rsidP="00BE7F86">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kern w:val="0"/>
                <w:sz w:val="28"/>
                <w:szCs w:val="28"/>
              </w:rPr>
              <w:t>(11-5-3)</w:t>
            </w:r>
          </w:p>
        </w:tc>
        <w:tc>
          <w:tcPr>
            <w:tcW w:w="744" w:type="pct"/>
            <w:vAlign w:val="center"/>
          </w:tcPr>
          <w:p w14:paraId="3F6EE915" w14:textId="07575EC5" w:rsidR="00BE7F86" w:rsidRDefault="00BE7F86" w:rsidP="00BE7F86">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1CF091BD" w14:textId="48CFA477" w:rsidR="00BE7F86" w:rsidRPr="00A83759" w:rsidRDefault="00BE7F86" w:rsidP="00BE7F86">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2</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1A52EC" w:rsidRPr="0048729B" w14:paraId="786FA6DA" w14:textId="77777777" w:rsidTr="005C5C23">
        <w:trPr>
          <w:trHeight w:val="850"/>
          <w:jc w:val="center"/>
        </w:trPr>
        <w:tc>
          <w:tcPr>
            <w:tcW w:w="315" w:type="pct"/>
            <w:vAlign w:val="center"/>
          </w:tcPr>
          <w:p w14:paraId="67BF7289" w14:textId="77777777" w:rsidR="001A52EC" w:rsidRPr="0048729B" w:rsidRDefault="001A52EC" w:rsidP="001A52EC">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6FA9996B" w14:textId="77777777" w:rsidR="001A52EC" w:rsidRPr="00947FD3" w:rsidRDefault="001A52EC" w:rsidP="001A52EC">
            <w:pPr>
              <w:spacing w:line="360" w:lineRule="exact"/>
              <w:jc w:val="both"/>
              <w:rPr>
                <w:rFonts w:ascii="標楷體" w:eastAsia="標楷體" w:hAnsi="標楷體" w:cs="Times New Roman"/>
                <w:sz w:val="28"/>
                <w:szCs w:val="28"/>
              </w:rPr>
            </w:pPr>
            <w:r w:rsidRPr="00947FD3">
              <w:rPr>
                <w:rFonts w:ascii="標楷體" w:eastAsia="標楷體" w:hAnsi="標楷體" w:cs="Times New Roman" w:hint="eastAsia"/>
                <w:sz w:val="28"/>
                <w:szCs w:val="28"/>
              </w:rPr>
              <w:t>國民年金法部分條文修正草案</w:t>
            </w:r>
          </w:p>
          <w:p w14:paraId="3699D593" w14:textId="2D0F29CE" w:rsidR="001A52EC" w:rsidRPr="00947FD3" w:rsidRDefault="001A52EC" w:rsidP="001A52EC">
            <w:pPr>
              <w:spacing w:line="360" w:lineRule="exact"/>
              <w:jc w:val="both"/>
              <w:rPr>
                <w:rFonts w:ascii="標楷體" w:eastAsia="標楷體" w:hAnsi="標楷體" w:cs="Times New Roman"/>
                <w:sz w:val="28"/>
                <w:szCs w:val="28"/>
              </w:rPr>
            </w:pPr>
            <w:r w:rsidRPr="00947FD3">
              <w:rPr>
                <w:rFonts w:ascii="標楷體" w:eastAsia="標楷體" w:hAnsi="標楷體" w:cs="Times New Roman" w:hint="eastAsia"/>
                <w:spacing w:val="-10"/>
                <w:szCs w:val="24"/>
              </w:rPr>
              <w:t>【15,31,50,</w:t>
            </w:r>
            <w:r w:rsidR="00947FD3" w:rsidRPr="00947FD3">
              <w:rPr>
                <w:rFonts w:ascii="標楷體" w:eastAsia="標楷體" w:hAnsi="標楷體" w:cs="Times New Roman" w:hint="eastAsia"/>
                <w:spacing w:val="-10"/>
                <w:szCs w:val="24"/>
              </w:rPr>
              <w:t>54-1</w:t>
            </w:r>
            <w:r w:rsidRPr="00947FD3">
              <w:rPr>
                <w:rFonts w:ascii="標楷體" w:eastAsia="標楷體" w:hAnsi="標楷體" w:cs="Times New Roman" w:hint="eastAsia"/>
                <w:spacing w:val="-10"/>
                <w:szCs w:val="24"/>
              </w:rPr>
              <w:t>】</w:t>
            </w:r>
          </w:p>
        </w:tc>
        <w:tc>
          <w:tcPr>
            <w:tcW w:w="917" w:type="pct"/>
            <w:vAlign w:val="center"/>
          </w:tcPr>
          <w:p w14:paraId="2A93E495" w14:textId="77777777" w:rsidR="001A52EC" w:rsidRDefault="001A52EC" w:rsidP="001A52EC">
            <w:pPr>
              <w:spacing w:line="360" w:lineRule="exact"/>
              <w:jc w:val="center"/>
              <w:rPr>
                <w:rFonts w:ascii="標楷體" w:eastAsia="標楷體" w:hAnsi="標楷體" w:cs="Times New Roman"/>
                <w:color w:val="000000"/>
                <w:sz w:val="28"/>
                <w:szCs w:val="28"/>
              </w:rPr>
            </w:pPr>
            <w:r w:rsidRPr="001A52EC">
              <w:rPr>
                <w:rFonts w:ascii="標楷體" w:eastAsia="標楷體" w:hAnsi="標楷體" w:cs="Times New Roman" w:hint="eastAsia"/>
                <w:color w:val="000000"/>
                <w:sz w:val="28"/>
                <w:szCs w:val="28"/>
              </w:rPr>
              <w:t>本院委員</w:t>
            </w:r>
          </w:p>
          <w:p w14:paraId="46A34025" w14:textId="233104DA" w:rsidR="001A52EC" w:rsidRPr="009826C4" w:rsidRDefault="001A52EC" w:rsidP="001A52EC">
            <w:pPr>
              <w:spacing w:line="360" w:lineRule="exact"/>
              <w:jc w:val="center"/>
              <w:rPr>
                <w:rFonts w:ascii="標楷體" w:eastAsia="標楷體" w:hAnsi="標楷體" w:cs="Times New Roman"/>
                <w:color w:val="000000"/>
                <w:sz w:val="28"/>
                <w:szCs w:val="28"/>
              </w:rPr>
            </w:pPr>
            <w:r w:rsidRPr="001A52EC">
              <w:rPr>
                <w:rFonts w:ascii="標楷體" w:eastAsia="標楷體" w:hAnsi="標楷體" w:cs="Times New Roman" w:hint="eastAsia"/>
                <w:color w:val="000000"/>
                <w:sz w:val="28"/>
                <w:szCs w:val="28"/>
              </w:rPr>
              <w:t>羅智強等16人</w:t>
            </w:r>
          </w:p>
        </w:tc>
        <w:tc>
          <w:tcPr>
            <w:tcW w:w="744" w:type="pct"/>
            <w:vAlign w:val="center"/>
          </w:tcPr>
          <w:p w14:paraId="6F210D21" w14:textId="77777777" w:rsidR="001A52EC" w:rsidRDefault="001A52EC" w:rsidP="001A52EC">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115.3.20</w:t>
            </w:r>
          </w:p>
          <w:p w14:paraId="7FE099D0" w14:textId="6201A558" w:rsidR="001A52EC" w:rsidRDefault="001A52EC" w:rsidP="001A52EC">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w:t>
            </w:r>
          </w:p>
        </w:tc>
        <w:tc>
          <w:tcPr>
            <w:tcW w:w="744" w:type="pct"/>
            <w:vAlign w:val="center"/>
          </w:tcPr>
          <w:p w14:paraId="6679C09D" w14:textId="743112A2" w:rsidR="001A52EC" w:rsidRDefault="001A52EC" w:rsidP="001A52EC">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67DF3135" w14:textId="77777777" w:rsidR="001A52EC" w:rsidRPr="00A83759" w:rsidRDefault="001A52EC" w:rsidP="001A52EC">
            <w:pPr>
              <w:spacing w:line="360" w:lineRule="exact"/>
              <w:rPr>
                <w:rFonts w:ascii="標楷體" w:eastAsia="標楷體" w:hAnsi="標楷體" w:cs="標楷體"/>
                <w:spacing w:val="-12"/>
                <w:sz w:val="20"/>
                <w:szCs w:val="20"/>
              </w:rPr>
            </w:pPr>
          </w:p>
        </w:tc>
      </w:tr>
      <w:tr w:rsidR="001A52EC" w:rsidRPr="0048729B" w14:paraId="67E73FCB" w14:textId="77777777" w:rsidTr="005C5C23">
        <w:trPr>
          <w:trHeight w:val="850"/>
          <w:jc w:val="center"/>
        </w:trPr>
        <w:tc>
          <w:tcPr>
            <w:tcW w:w="315" w:type="pct"/>
            <w:vAlign w:val="center"/>
          </w:tcPr>
          <w:p w14:paraId="4B536EEF" w14:textId="77777777" w:rsidR="001A52EC" w:rsidRPr="0048729B" w:rsidRDefault="001A52EC" w:rsidP="001A52EC">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3DB01FDE" w14:textId="77777777" w:rsidR="001A52EC" w:rsidRPr="00947FD3" w:rsidRDefault="001A52EC" w:rsidP="001A52EC">
            <w:pPr>
              <w:spacing w:line="360" w:lineRule="exact"/>
              <w:jc w:val="both"/>
              <w:rPr>
                <w:rFonts w:ascii="標楷體" w:eastAsia="標楷體" w:hAnsi="標楷體" w:cs="Times New Roman"/>
                <w:sz w:val="28"/>
                <w:szCs w:val="28"/>
              </w:rPr>
            </w:pPr>
            <w:r w:rsidRPr="00947FD3">
              <w:rPr>
                <w:rFonts w:ascii="標楷體" w:eastAsia="標楷體" w:hAnsi="標楷體" w:cs="Times New Roman" w:hint="eastAsia"/>
                <w:sz w:val="28"/>
                <w:szCs w:val="28"/>
              </w:rPr>
              <w:t>國民年金法部分條文修正草案</w:t>
            </w:r>
          </w:p>
          <w:p w14:paraId="5AD39C77" w14:textId="1E6E1F94" w:rsidR="001A52EC" w:rsidRPr="00947FD3" w:rsidRDefault="001A52EC" w:rsidP="001A52EC">
            <w:pPr>
              <w:spacing w:line="360" w:lineRule="exact"/>
              <w:jc w:val="both"/>
              <w:rPr>
                <w:rFonts w:ascii="標楷體" w:eastAsia="標楷體" w:hAnsi="標楷體" w:cs="Times New Roman"/>
                <w:sz w:val="28"/>
                <w:szCs w:val="28"/>
              </w:rPr>
            </w:pPr>
            <w:r w:rsidRPr="00947FD3">
              <w:rPr>
                <w:rFonts w:ascii="標楷體" w:eastAsia="標楷體" w:hAnsi="標楷體" w:cs="Times New Roman" w:hint="eastAsia"/>
                <w:spacing w:val="-10"/>
                <w:szCs w:val="24"/>
              </w:rPr>
              <w:t>【15,31,50</w:t>
            </w:r>
            <w:r w:rsidR="00947FD3" w:rsidRPr="00947FD3">
              <w:rPr>
                <w:rFonts w:ascii="標楷體" w:eastAsia="標楷體" w:hAnsi="標楷體" w:cs="Times New Roman" w:hint="eastAsia"/>
                <w:spacing w:val="-10"/>
                <w:szCs w:val="24"/>
              </w:rPr>
              <w:t>,54-1</w:t>
            </w:r>
            <w:r w:rsidRPr="00947FD3">
              <w:rPr>
                <w:rFonts w:ascii="標楷體" w:eastAsia="標楷體" w:hAnsi="標楷體" w:cs="Times New Roman" w:hint="eastAsia"/>
                <w:spacing w:val="-10"/>
                <w:szCs w:val="24"/>
              </w:rPr>
              <w:t>】</w:t>
            </w:r>
          </w:p>
        </w:tc>
        <w:tc>
          <w:tcPr>
            <w:tcW w:w="917" w:type="pct"/>
            <w:vAlign w:val="center"/>
          </w:tcPr>
          <w:p w14:paraId="69159A60" w14:textId="77777777" w:rsidR="001A52EC" w:rsidRDefault="001A52EC" w:rsidP="001A52EC">
            <w:pPr>
              <w:spacing w:line="360" w:lineRule="exact"/>
              <w:jc w:val="center"/>
              <w:rPr>
                <w:rFonts w:ascii="標楷體" w:eastAsia="標楷體" w:hAnsi="標楷體" w:cs="Times New Roman"/>
                <w:color w:val="000000"/>
                <w:sz w:val="28"/>
                <w:szCs w:val="28"/>
              </w:rPr>
            </w:pPr>
            <w:r w:rsidRPr="001A52EC">
              <w:rPr>
                <w:rFonts w:ascii="標楷體" w:eastAsia="標楷體" w:hAnsi="標楷體" w:cs="Times New Roman" w:hint="eastAsia"/>
                <w:color w:val="000000"/>
                <w:sz w:val="28"/>
                <w:szCs w:val="28"/>
              </w:rPr>
              <w:t>本院委員</w:t>
            </w:r>
          </w:p>
          <w:p w14:paraId="032672AD" w14:textId="1616F182" w:rsidR="001A52EC" w:rsidRPr="001A52EC" w:rsidRDefault="001A52EC" w:rsidP="001A52EC">
            <w:pPr>
              <w:spacing w:line="360" w:lineRule="exact"/>
              <w:jc w:val="center"/>
              <w:rPr>
                <w:rFonts w:ascii="標楷體" w:eastAsia="標楷體" w:hAnsi="標楷體" w:cs="Times New Roman"/>
                <w:color w:val="000000"/>
                <w:sz w:val="28"/>
                <w:szCs w:val="28"/>
              </w:rPr>
            </w:pPr>
            <w:r w:rsidRPr="001A52EC">
              <w:rPr>
                <w:rFonts w:ascii="標楷體" w:eastAsia="標楷體" w:hAnsi="標楷體" w:cs="Times New Roman" w:hint="eastAsia"/>
                <w:color w:val="000000"/>
                <w:sz w:val="28"/>
                <w:szCs w:val="28"/>
              </w:rPr>
              <w:t>王育敏等17人</w:t>
            </w:r>
          </w:p>
        </w:tc>
        <w:tc>
          <w:tcPr>
            <w:tcW w:w="744" w:type="pct"/>
            <w:vAlign w:val="center"/>
          </w:tcPr>
          <w:p w14:paraId="5C9F517E" w14:textId="77777777" w:rsidR="001A52EC" w:rsidRDefault="001A52EC" w:rsidP="001A52EC">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115.3.20</w:t>
            </w:r>
          </w:p>
          <w:p w14:paraId="750A0A78" w14:textId="67063067" w:rsidR="001A52EC" w:rsidRDefault="001A52EC" w:rsidP="001A52EC">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w:t>
            </w:r>
          </w:p>
        </w:tc>
        <w:tc>
          <w:tcPr>
            <w:tcW w:w="744" w:type="pct"/>
            <w:vAlign w:val="center"/>
          </w:tcPr>
          <w:p w14:paraId="1D40A392" w14:textId="737BD341" w:rsidR="001A52EC" w:rsidRDefault="001A52EC" w:rsidP="001A52EC">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53CFD9E6" w14:textId="77777777" w:rsidR="001A52EC" w:rsidRPr="00A83759" w:rsidRDefault="001A52EC" w:rsidP="001A52EC">
            <w:pPr>
              <w:spacing w:line="360" w:lineRule="exact"/>
              <w:rPr>
                <w:rFonts w:ascii="標楷體" w:eastAsia="標楷體" w:hAnsi="標楷體" w:cs="標楷體"/>
                <w:spacing w:val="-12"/>
                <w:sz w:val="20"/>
                <w:szCs w:val="20"/>
              </w:rPr>
            </w:pPr>
          </w:p>
        </w:tc>
      </w:tr>
      <w:tr w:rsidR="001A52EC" w:rsidRPr="0048729B" w14:paraId="41A85E52" w14:textId="77777777" w:rsidTr="005C5C23">
        <w:trPr>
          <w:trHeight w:val="850"/>
          <w:jc w:val="center"/>
        </w:trPr>
        <w:tc>
          <w:tcPr>
            <w:tcW w:w="315" w:type="pct"/>
            <w:vAlign w:val="center"/>
          </w:tcPr>
          <w:p w14:paraId="37ADB3AF" w14:textId="77777777" w:rsidR="001A52EC" w:rsidRPr="0048729B" w:rsidRDefault="001A52EC" w:rsidP="001A52EC">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54A4550E" w14:textId="77777777" w:rsidR="001A52EC" w:rsidRPr="00947FD3" w:rsidRDefault="001A52EC" w:rsidP="001A52EC">
            <w:pPr>
              <w:spacing w:line="360" w:lineRule="exact"/>
              <w:jc w:val="both"/>
              <w:rPr>
                <w:rFonts w:ascii="標楷體" w:eastAsia="標楷體" w:hAnsi="標楷體" w:cs="Times New Roman"/>
                <w:sz w:val="28"/>
                <w:szCs w:val="28"/>
              </w:rPr>
            </w:pPr>
            <w:r w:rsidRPr="00947FD3">
              <w:rPr>
                <w:rFonts w:ascii="標楷體" w:eastAsia="標楷體" w:hAnsi="標楷體" w:cs="Times New Roman" w:hint="eastAsia"/>
                <w:sz w:val="28"/>
                <w:szCs w:val="28"/>
              </w:rPr>
              <w:t>國民年金法部分條文修正草案</w:t>
            </w:r>
          </w:p>
          <w:p w14:paraId="1DD317DE" w14:textId="110A5379" w:rsidR="001A52EC" w:rsidRPr="00947FD3" w:rsidRDefault="001A52EC" w:rsidP="001A52EC">
            <w:pPr>
              <w:spacing w:line="360" w:lineRule="exact"/>
              <w:jc w:val="both"/>
              <w:rPr>
                <w:rFonts w:ascii="標楷體" w:eastAsia="標楷體" w:hAnsi="標楷體" w:cs="Times New Roman"/>
                <w:sz w:val="28"/>
                <w:szCs w:val="28"/>
              </w:rPr>
            </w:pPr>
            <w:r w:rsidRPr="00947FD3">
              <w:rPr>
                <w:rFonts w:ascii="標楷體" w:eastAsia="標楷體" w:hAnsi="標楷體" w:cs="Times New Roman" w:hint="eastAsia"/>
                <w:spacing w:val="-10"/>
                <w:szCs w:val="24"/>
              </w:rPr>
              <w:t>【15,31,50,54-1</w:t>
            </w:r>
            <w:r w:rsidRPr="00947FD3">
              <w:rPr>
                <w:rFonts w:ascii="標楷體" w:eastAsia="標楷體" w:hAnsi="標楷體" w:cs="Times New Roman"/>
                <w:spacing w:val="-10"/>
                <w:szCs w:val="24"/>
              </w:rPr>
              <w:t>,59</w:t>
            </w:r>
            <w:r w:rsidRPr="00947FD3">
              <w:rPr>
                <w:rFonts w:ascii="標楷體" w:eastAsia="標楷體" w:hAnsi="標楷體" w:cs="Times New Roman" w:hint="eastAsia"/>
                <w:spacing w:val="-10"/>
                <w:szCs w:val="24"/>
              </w:rPr>
              <w:t>】</w:t>
            </w:r>
          </w:p>
        </w:tc>
        <w:tc>
          <w:tcPr>
            <w:tcW w:w="917" w:type="pct"/>
            <w:vAlign w:val="center"/>
          </w:tcPr>
          <w:p w14:paraId="36A51E22" w14:textId="77777777" w:rsidR="001A52EC" w:rsidRDefault="001A52EC" w:rsidP="001A52EC">
            <w:pPr>
              <w:spacing w:line="360" w:lineRule="exact"/>
              <w:jc w:val="center"/>
              <w:rPr>
                <w:rFonts w:ascii="標楷體" w:eastAsia="標楷體" w:hAnsi="標楷體" w:cs="Times New Roman"/>
                <w:color w:val="000000"/>
                <w:sz w:val="28"/>
                <w:szCs w:val="28"/>
              </w:rPr>
            </w:pPr>
            <w:r w:rsidRPr="001A52EC">
              <w:rPr>
                <w:rFonts w:ascii="標楷體" w:eastAsia="標楷體" w:hAnsi="標楷體" w:cs="Times New Roman" w:hint="eastAsia"/>
                <w:color w:val="000000"/>
                <w:sz w:val="28"/>
                <w:szCs w:val="28"/>
              </w:rPr>
              <w:t>本院委員</w:t>
            </w:r>
          </w:p>
          <w:p w14:paraId="46476A94" w14:textId="09BD1A42" w:rsidR="001A52EC" w:rsidRPr="001A52EC" w:rsidRDefault="001A52EC" w:rsidP="001A52EC">
            <w:pPr>
              <w:spacing w:line="360" w:lineRule="exact"/>
              <w:jc w:val="center"/>
              <w:rPr>
                <w:rFonts w:ascii="標楷體" w:eastAsia="標楷體" w:hAnsi="標楷體" w:cs="Times New Roman"/>
                <w:color w:val="000000"/>
                <w:sz w:val="28"/>
                <w:szCs w:val="28"/>
              </w:rPr>
            </w:pPr>
            <w:r w:rsidRPr="001A52EC">
              <w:rPr>
                <w:rFonts w:ascii="標楷體" w:eastAsia="標楷體" w:hAnsi="標楷體" w:cs="Times New Roman" w:hint="eastAsia"/>
                <w:color w:val="000000"/>
                <w:sz w:val="28"/>
                <w:szCs w:val="28"/>
              </w:rPr>
              <w:t>林月琴等23人</w:t>
            </w:r>
          </w:p>
        </w:tc>
        <w:tc>
          <w:tcPr>
            <w:tcW w:w="744" w:type="pct"/>
            <w:vAlign w:val="center"/>
          </w:tcPr>
          <w:p w14:paraId="7C0D2006" w14:textId="77777777" w:rsidR="001A52EC" w:rsidRDefault="001A52EC" w:rsidP="001A52EC">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115.3.20</w:t>
            </w:r>
          </w:p>
          <w:p w14:paraId="3CD07BD2" w14:textId="1E928257" w:rsidR="001A52EC" w:rsidRDefault="001A52EC" w:rsidP="001A52EC">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w:t>
            </w:r>
          </w:p>
        </w:tc>
        <w:tc>
          <w:tcPr>
            <w:tcW w:w="744" w:type="pct"/>
            <w:vAlign w:val="center"/>
          </w:tcPr>
          <w:p w14:paraId="252AE8C7" w14:textId="759EF654" w:rsidR="001A52EC" w:rsidRDefault="001A52EC" w:rsidP="001A52EC">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7A30EAB0" w14:textId="77777777" w:rsidR="001A52EC" w:rsidRPr="00A83759" w:rsidRDefault="001A52EC" w:rsidP="001A52EC">
            <w:pPr>
              <w:spacing w:line="360" w:lineRule="exact"/>
              <w:rPr>
                <w:rFonts w:ascii="標楷體" w:eastAsia="標楷體" w:hAnsi="標楷體" w:cs="標楷體"/>
                <w:spacing w:val="-12"/>
                <w:sz w:val="20"/>
                <w:szCs w:val="20"/>
              </w:rPr>
            </w:pPr>
          </w:p>
        </w:tc>
      </w:tr>
      <w:tr w:rsidR="00C915D0" w:rsidRPr="0048729B" w14:paraId="4BEDDEF6" w14:textId="77777777" w:rsidTr="005C5C23">
        <w:trPr>
          <w:trHeight w:val="850"/>
          <w:jc w:val="center"/>
        </w:trPr>
        <w:tc>
          <w:tcPr>
            <w:tcW w:w="315" w:type="pct"/>
            <w:vAlign w:val="center"/>
          </w:tcPr>
          <w:p w14:paraId="520A3B4A" w14:textId="77777777" w:rsidR="00C915D0" w:rsidRPr="0048729B" w:rsidRDefault="00C915D0" w:rsidP="00C915D0">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2C7CE4F5" w14:textId="77777777" w:rsidR="00C915D0" w:rsidRDefault="00C915D0" w:rsidP="00C915D0">
            <w:pPr>
              <w:spacing w:line="360" w:lineRule="exact"/>
              <w:jc w:val="both"/>
              <w:rPr>
                <w:rFonts w:ascii="標楷體" w:eastAsia="標楷體" w:hAnsi="標楷體" w:cs="Times New Roman"/>
                <w:color w:val="000000"/>
                <w:sz w:val="28"/>
                <w:szCs w:val="28"/>
              </w:rPr>
            </w:pPr>
            <w:r w:rsidRPr="00C915D0">
              <w:rPr>
                <w:rFonts w:ascii="標楷體" w:eastAsia="標楷體" w:hAnsi="標楷體" w:cs="Times New Roman" w:hint="eastAsia"/>
                <w:color w:val="000000"/>
                <w:sz w:val="28"/>
                <w:szCs w:val="28"/>
              </w:rPr>
              <w:t>國民年金法部分條文修正草案</w:t>
            </w:r>
          </w:p>
          <w:p w14:paraId="7F1B0B7B" w14:textId="77777777" w:rsidR="00947FD3" w:rsidRDefault="00C915D0" w:rsidP="00947FD3">
            <w:pPr>
              <w:spacing w:line="360" w:lineRule="exact"/>
              <w:jc w:val="distribute"/>
              <w:rPr>
                <w:rFonts w:ascii="標楷體" w:eastAsia="標楷體" w:hAnsi="標楷體" w:cs="Times New Roman"/>
                <w:spacing w:val="-10"/>
                <w:szCs w:val="24"/>
              </w:rPr>
            </w:pPr>
            <w:proofErr w:type="gramStart"/>
            <w:r w:rsidRPr="007936A6">
              <w:rPr>
                <w:rFonts w:ascii="標楷體" w:eastAsia="標楷體" w:hAnsi="標楷體" w:cs="Times New Roman" w:hint="eastAsia"/>
                <w:spacing w:val="-10"/>
                <w:szCs w:val="24"/>
              </w:rPr>
              <w:t>【</w:t>
            </w:r>
            <w:proofErr w:type="gramEnd"/>
            <w:r w:rsidR="00947FD3" w:rsidRPr="00947FD3">
              <w:rPr>
                <w:rFonts w:ascii="標楷體" w:eastAsia="標楷體" w:hAnsi="標楷體" w:cs="Times New Roman" w:hint="eastAsia"/>
                <w:spacing w:val="-10"/>
                <w:szCs w:val="24"/>
              </w:rPr>
              <w:t>14,</w:t>
            </w:r>
            <w:r w:rsidRPr="00947FD3">
              <w:rPr>
                <w:rFonts w:ascii="標楷體" w:eastAsia="標楷體" w:hAnsi="標楷體" w:cs="Times New Roman" w:hint="eastAsia"/>
                <w:spacing w:val="-10"/>
                <w:szCs w:val="24"/>
              </w:rPr>
              <w:t>15,</w:t>
            </w:r>
            <w:r w:rsidR="00947FD3" w:rsidRPr="00947FD3">
              <w:rPr>
                <w:rFonts w:ascii="標楷體" w:eastAsia="標楷體" w:hAnsi="標楷體" w:cs="Times New Roman"/>
                <w:spacing w:val="-10"/>
                <w:szCs w:val="24"/>
              </w:rPr>
              <w:t>30,</w:t>
            </w:r>
            <w:r w:rsidRPr="00947FD3">
              <w:rPr>
                <w:rFonts w:ascii="標楷體" w:eastAsia="標楷體" w:hAnsi="標楷體" w:cs="Times New Roman" w:hint="eastAsia"/>
                <w:spacing w:val="-10"/>
                <w:szCs w:val="24"/>
              </w:rPr>
              <w:t>31,</w:t>
            </w:r>
            <w:r w:rsidR="00947FD3" w:rsidRPr="00947FD3">
              <w:rPr>
                <w:rFonts w:ascii="標楷體" w:eastAsia="標楷體" w:hAnsi="標楷體" w:cs="Times New Roman"/>
                <w:spacing w:val="-10"/>
                <w:szCs w:val="24"/>
              </w:rPr>
              <w:t>34,35,42,</w:t>
            </w:r>
          </w:p>
          <w:p w14:paraId="6D917825" w14:textId="5FD81142" w:rsidR="00C915D0" w:rsidRPr="00C915D0" w:rsidRDefault="00C915D0" w:rsidP="00C915D0">
            <w:pPr>
              <w:spacing w:line="360" w:lineRule="exact"/>
              <w:jc w:val="both"/>
              <w:rPr>
                <w:rFonts w:ascii="標楷體" w:eastAsia="標楷體" w:hAnsi="標楷體" w:cs="Times New Roman"/>
                <w:color w:val="000000"/>
                <w:sz w:val="28"/>
                <w:szCs w:val="28"/>
              </w:rPr>
            </w:pPr>
            <w:r w:rsidRPr="00947FD3">
              <w:rPr>
                <w:rFonts w:ascii="標楷體" w:eastAsia="標楷體" w:hAnsi="標楷體" w:cs="Times New Roman" w:hint="eastAsia"/>
                <w:spacing w:val="-10"/>
                <w:szCs w:val="24"/>
              </w:rPr>
              <w:t>50,</w:t>
            </w:r>
            <w:r w:rsidR="00947FD3" w:rsidRPr="00947FD3">
              <w:rPr>
                <w:rFonts w:ascii="標楷體" w:eastAsia="標楷體" w:hAnsi="標楷體" w:cs="Times New Roman"/>
                <w:spacing w:val="-10"/>
                <w:szCs w:val="24"/>
              </w:rPr>
              <w:t>53,</w:t>
            </w:r>
            <w:r w:rsidRPr="00947FD3">
              <w:rPr>
                <w:rFonts w:ascii="標楷體" w:eastAsia="標楷體" w:hAnsi="標楷體" w:cs="Times New Roman" w:hint="eastAsia"/>
                <w:spacing w:val="-10"/>
                <w:szCs w:val="24"/>
              </w:rPr>
              <w:t>54-1</w:t>
            </w:r>
            <w:r w:rsidRPr="00947FD3">
              <w:rPr>
                <w:rFonts w:ascii="標楷體" w:eastAsia="標楷體" w:hAnsi="標楷體" w:cs="Times New Roman"/>
                <w:spacing w:val="-10"/>
                <w:szCs w:val="24"/>
              </w:rPr>
              <w:t>,59</w:t>
            </w:r>
            <w:proofErr w:type="gramStart"/>
            <w:r w:rsidRPr="007936A6">
              <w:rPr>
                <w:rFonts w:ascii="標楷體" w:eastAsia="標楷體" w:hAnsi="標楷體" w:cs="Times New Roman" w:hint="eastAsia"/>
                <w:spacing w:val="-10"/>
                <w:szCs w:val="24"/>
              </w:rPr>
              <w:t>】</w:t>
            </w:r>
            <w:proofErr w:type="gramEnd"/>
          </w:p>
        </w:tc>
        <w:tc>
          <w:tcPr>
            <w:tcW w:w="917" w:type="pct"/>
            <w:vAlign w:val="center"/>
          </w:tcPr>
          <w:p w14:paraId="16B0A63F" w14:textId="77777777" w:rsidR="00C915D0" w:rsidRDefault="00C915D0" w:rsidP="00C915D0">
            <w:pPr>
              <w:spacing w:line="360" w:lineRule="exact"/>
              <w:jc w:val="center"/>
              <w:rPr>
                <w:rFonts w:ascii="標楷體" w:eastAsia="標楷體" w:hAnsi="標楷體" w:cs="Times New Roman"/>
                <w:color w:val="000000"/>
                <w:sz w:val="28"/>
                <w:szCs w:val="28"/>
              </w:rPr>
            </w:pPr>
            <w:r w:rsidRPr="00C915D0">
              <w:rPr>
                <w:rFonts w:ascii="標楷體" w:eastAsia="標楷體" w:hAnsi="標楷體" w:cs="Times New Roman" w:hint="eastAsia"/>
                <w:color w:val="000000"/>
                <w:sz w:val="28"/>
                <w:szCs w:val="28"/>
              </w:rPr>
              <w:t>本院委員</w:t>
            </w:r>
          </w:p>
          <w:p w14:paraId="00BB23B9" w14:textId="6B2C1F10" w:rsidR="00C915D0" w:rsidRPr="001A52EC" w:rsidRDefault="00C915D0" w:rsidP="00C915D0">
            <w:pPr>
              <w:spacing w:line="360" w:lineRule="exact"/>
              <w:jc w:val="center"/>
              <w:rPr>
                <w:rFonts w:ascii="標楷體" w:eastAsia="標楷體" w:hAnsi="標楷體" w:cs="Times New Roman"/>
                <w:color w:val="000000"/>
                <w:sz w:val="28"/>
                <w:szCs w:val="28"/>
              </w:rPr>
            </w:pPr>
            <w:r w:rsidRPr="00C915D0">
              <w:rPr>
                <w:rFonts w:ascii="標楷體" w:eastAsia="標楷體" w:hAnsi="標楷體" w:cs="Times New Roman" w:hint="eastAsia"/>
                <w:color w:val="000000"/>
                <w:sz w:val="28"/>
                <w:szCs w:val="28"/>
              </w:rPr>
              <w:t>鍾佳濱等19人</w:t>
            </w:r>
          </w:p>
        </w:tc>
        <w:tc>
          <w:tcPr>
            <w:tcW w:w="744" w:type="pct"/>
            <w:vAlign w:val="center"/>
          </w:tcPr>
          <w:p w14:paraId="1B1A05F5" w14:textId="77777777" w:rsidR="00C915D0" w:rsidRDefault="00C915D0" w:rsidP="00C915D0">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115.3.20</w:t>
            </w:r>
          </w:p>
          <w:p w14:paraId="2656227C" w14:textId="50633AF4" w:rsidR="00C915D0" w:rsidRDefault="00C915D0" w:rsidP="00C915D0">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w:t>
            </w:r>
          </w:p>
        </w:tc>
        <w:tc>
          <w:tcPr>
            <w:tcW w:w="744" w:type="pct"/>
            <w:vAlign w:val="center"/>
          </w:tcPr>
          <w:p w14:paraId="5175C451" w14:textId="09D99044" w:rsidR="00C915D0" w:rsidRDefault="00C915D0" w:rsidP="00C915D0">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2DF93187" w14:textId="77777777" w:rsidR="00C915D0" w:rsidRPr="00A83759" w:rsidRDefault="00C915D0" w:rsidP="00C915D0">
            <w:pPr>
              <w:spacing w:line="360" w:lineRule="exact"/>
              <w:rPr>
                <w:rFonts w:ascii="標楷體" w:eastAsia="標楷體" w:hAnsi="標楷體" w:cs="標楷體"/>
                <w:spacing w:val="-12"/>
                <w:sz w:val="20"/>
                <w:szCs w:val="20"/>
              </w:rPr>
            </w:pPr>
          </w:p>
        </w:tc>
      </w:tr>
      <w:tr w:rsidR="0095291B" w:rsidRPr="0048729B" w14:paraId="52418A81" w14:textId="77777777" w:rsidTr="005C5C23">
        <w:trPr>
          <w:trHeight w:val="850"/>
          <w:jc w:val="center"/>
        </w:trPr>
        <w:tc>
          <w:tcPr>
            <w:tcW w:w="315" w:type="pct"/>
            <w:vAlign w:val="center"/>
          </w:tcPr>
          <w:p w14:paraId="62F82A33" w14:textId="77777777" w:rsidR="0095291B" w:rsidRPr="0048729B" w:rsidRDefault="0095291B" w:rsidP="0095291B">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41214CB4" w14:textId="77777777" w:rsidR="0095291B" w:rsidRDefault="0095291B" w:rsidP="0095291B">
            <w:pPr>
              <w:spacing w:line="360" w:lineRule="exact"/>
              <w:jc w:val="both"/>
              <w:rPr>
                <w:rFonts w:ascii="標楷體" w:eastAsia="標楷體" w:hAnsi="標楷體" w:cs="Times New Roman"/>
                <w:color w:val="000000"/>
                <w:sz w:val="28"/>
                <w:szCs w:val="28"/>
              </w:rPr>
            </w:pPr>
            <w:r w:rsidRPr="0095291B">
              <w:rPr>
                <w:rFonts w:ascii="標楷體" w:eastAsia="標楷體" w:hAnsi="標楷體" w:cs="Times New Roman" w:hint="eastAsia"/>
                <w:color w:val="000000"/>
                <w:sz w:val="28"/>
                <w:szCs w:val="28"/>
              </w:rPr>
              <w:t>國民年金法部分條文修正草案</w:t>
            </w:r>
          </w:p>
          <w:p w14:paraId="6577D1F9" w14:textId="35887886" w:rsidR="0095291B" w:rsidRPr="00C915D0" w:rsidRDefault="0095291B" w:rsidP="0095291B">
            <w:pPr>
              <w:spacing w:line="360" w:lineRule="exact"/>
              <w:jc w:val="both"/>
              <w:rPr>
                <w:rFonts w:ascii="標楷體" w:eastAsia="標楷體" w:hAnsi="標楷體" w:cs="Times New Roman"/>
                <w:color w:val="000000"/>
                <w:sz w:val="28"/>
                <w:szCs w:val="28"/>
              </w:rPr>
            </w:pPr>
            <w:r w:rsidRPr="007936A6">
              <w:rPr>
                <w:rFonts w:ascii="標楷體" w:eastAsia="標楷體" w:hAnsi="標楷體" w:cs="Times New Roman" w:hint="eastAsia"/>
                <w:spacing w:val="-10"/>
                <w:szCs w:val="24"/>
              </w:rPr>
              <w:t>【</w:t>
            </w:r>
            <w:r w:rsidRPr="0095291B">
              <w:rPr>
                <w:rFonts w:ascii="標楷體" w:eastAsia="標楷體" w:hAnsi="標楷體" w:cs="Times New Roman" w:hint="eastAsia"/>
                <w:spacing w:val="-10"/>
                <w:szCs w:val="24"/>
              </w:rPr>
              <w:t>15,31,50,54-1</w:t>
            </w:r>
            <w:r w:rsidRPr="0095291B">
              <w:rPr>
                <w:rFonts w:ascii="標楷體" w:eastAsia="標楷體" w:hAnsi="標楷體" w:cs="Times New Roman"/>
                <w:spacing w:val="-10"/>
                <w:szCs w:val="24"/>
              </w:rPr>
              <w:t>,59</w:t>
            </w:r>
            <w:r w:rsidRPr="007936A6">
              <w:rPr>
                <w:rFonts w:ascii="標楷體" w:eastAsia="標楷體" w:hAnsi="標楷體" w:cs="Times New Roman" w:hint="eastAsia"/>
                <w:spacing w:val="-10"/>
                <w:szCs w:val="24"/>
              </w:rPr>
              <w:t>】</w:t>
            </w:r>
          </w:p>
        </w:tc>
        <w:tc>
          <w:tcPr>
            <w:tcW w:w="917" w:type="pct"/>
            <w:vAlign w:val="center"/>
          </w:tcPr>
          <w:p w14:paraId="20B3A168" w14:textId="77777777" w:rsidR="0095291B" w:rsidRDefault="0095291B" w:rsidP="0095291B">
            <w:pPr>
              <w:spacing w:line="360" w:lineRule="exact"/>
              <w:jc w:val="center"/>
              <w:rPr>
                <w:rFonts w:ascii="標楷體" w:eastAsia="標楷體" w:hAnsi="標楷體" w:cs="Times New Roman"/>
                <w:color w:val="000000"/>
                <w:sz w:val="28"/>
                <w:szCs w:val="28"/>
              </w:rPr>
            </w:pPr>
            <w:r w:rsidRPr="0095291B">
              <w:rPr>
                <w:rFonts w:ascii="標楷體" w:eastAsia="標楷體" w:hAnsi="標楷體" w:cs="Times New Roman" w:hint="eastAsia"/>
                <w:color w:val="000000"/>
                <w:sz w:val="28"/>
                <w:szCs w:val="28"/>
              </w:rPr>
              <w:t>本院委員</w:t>
            </w:r>
          </w:p>
          <w:p w14:paraId="40BF296E" w14:textId="0D9E8506" w:rsidR="0095291B" w:rsidRPr="0095291B" w:rsidRDefault="0095291B" w:rsidP="0095291B">
            <w:pPr>
              <w:spacing w:line="360" w:lineRule="exact"/>
              <w:jc w:val="center"/>
              <w:rPr>
                <w:rFonts w:ascii="標楷體" w:eastAsia="標楷體" w:hAnsi="標楷體" w:cs="Times New Roman"/>
                <w:color w:val="000000"/>
                <w:sz w:val="28"/>
                <w:szCs w:val="28"/>
              </w:rPr>
            </w:pPr>
            <w:r w:rsidRPr="0095291B">
              <w:rPr>
                <w:rFonts w:ascii="標楷體" w:eastAsia="標楷體" w:hAnsi="標楷體" w:cs="Times New Roman" w:hint="eastAsia"/>
                <w:color w:val="000000"/>
                <w:sz w:val="28"/>
                <w:szCs w:val="28"/>
              </w:rPr>
              <w:t>陳素月等1</w:t>
            </w:r>
            <w:r w:rsidR="00FE50D0">
              <w:rPr>
                <w:rFonts w:ascii="標楷體" w:eastAsia="標楷體" w:hAnsi="標楷體" w:cs="Times New Roman" w:hint="eastAsia"/>
                <w:color w:val="000000"/>
                <w:sz w:val="28"/>
                <w:szCs w:val="28"/>
              </w:rPr>
              <w:t>8</w:t>
            </w:r>
            <w:r w:rsidRPr="0095291B">
              <w:rPr>
                <w:rFonts w:ascii="標楷體" w:eastAsia="標楷體" w:hAnsi="標楷體" w:cs="Times New Roman" w:hint="eastAsia"/>
                <w:color w:val="000000"/>
                <w:sz w:val="28"/>
                <w:szCs w:val="28"/>
              </w:rPr>
              <w:t>人</w:t>
            </w:r>
          </w:p>
        </w:tc>
        <w:tc>
          <w:tcPr>
            <w:tcW w:w="744" w:type="pct"/>
            <w:vAlign w:val="center"/>
          </w:tcPr>
          <w:p w14:paraId="37F62CCC" w14:textId="77777777" w:rsidR="0095291B" w:rsidRDefault="0095291B" w:rsidP="0095291B">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115.3.20</w:t>
            </w:r>
          </w:p>
          <w:p w14:paraId="00A530FD" w14:textId="7A216852" w:rsidR="0095291B" w:rsidRDefault="0095291B" w:rsidP="0095291B">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w:t>
            </w:r>
          </w:p>
        </w:tc>
        <w:tc>
          <w:tcPr>
            <w:tcW w:w="744" w:type="pct"/>
            <w:vAlign w:val="center"/>
          </w:tcPr>
          <w:p w14:paraId="5C550D16" w14:textId="6EAC064D" w:rsidR="0095291B" w:rsidRDefault="0095291B" w:rsidP="0095291B">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45E3E128" w14:textId="77777777" w:rsidR="0095291B" w:rsidRPr="00A83759" w:rsidRDefault="0095291B" w:rsidP="0095291B">
            <w:pPr>
              <w:spacing w:line="360" w:lineRule="exact"/>
              <w:rPr>
                <w:rFonts w:ascii="標楷體" w:eastAsia="標楷體" w:hAnsi="標楷體" w:cs="標楷體"/>
                <w:spacing w:val="-12"/>
                <w:sz w:val="20"/>
                <w:szCs w:val="20"/>
              </w:rPr>
            </w:pPr>
          </w:p>
        </w:tc>
      </w:tr>
      <w:tr w:rsidR="0095291B" w:rsidRPr="0048729B" w14:paraId="698025EA" w14:textId="77777777" w:rsidTr="005C5C23">
        <w:trPr>
          <w:trHeight w:val="850"/>
          <w:jc w:val="center"/>
        </w:trPr>
        <w:tc>
          <w:tcPr>
            <w:tcW w:w="315" w:type="pct"/>
            <w:vAlign w:val="center"/>
          </w:tcPr>
          <w:p w14:paraId="44E185E7" w14:textId="77777777" w:rsidR="0095291B" w:rsidRPr="0048729B" w:rsidRDefault="0095291B" w:rsidP="0095291B">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7034E96B" w14:textId="77777777" w:rsidR="0095291B" w:rsidRDefault="0095291B" w:rsidP="0095291B">
            <w:pPr>
              <w:spacing w:line="360" w:lineRule="exact"/>
              <w:jc w:val="both"/>
              <w:rPr>
                <w:rFonts w:ascii="標楷體" w:eastAsia="標楷體" w:hAnsi="標楷體" w:cs="Times New Roman"/>
                <w:color w:val="000000"/>
                <w:sz w:val="28"/>
                <w:szCs w:val="28"/>
              </w:rPr>
            </w:pPr>
            <w:r w:rsidRPr="0095291B">
              <w:rPr>
                <w:rFonts w:ascii="標楷體" w:eastAsia="標楷體" w:hAnsi="標楷體" w:cs="Times New Roman" w:hint="eastAsia"/>
                <w:color w:val="000000"/>
                <w:sz w:val="28"/>
                <w:szCs w:val="28"/>
              </w:rPr>
              <w:t>國民年金法部分條文修正草案</w:t>
            </w:r>
          </w:p>
          <w:p w14:paraId="1ADAC74F" w14:textId="38EB9293" w:rsidR="0095291B" w:rsidRPr="0095291B" w:rsidRDefault="0095291B" w:rsidP="0095291B">
            <w:pPr>
              <w:spacing w:line="360" w:lineRule="exact"/>
              <w:jc w:val="both"/>
              <w:rPr>
                <w:rFonts w:ascii="標楷體" w:eastAsia="標楷體" w:hAnsi="標楷體" w:cs="Times New Roman"/>
                <w:color w:val="000000"/>
                <w:sz w:val="28"/>
                <w:szCs w:val="28"/>
              </w:rPr>
            </w:pPr>
            <w:r w:rsidRPr="007936A6">
              <w:rPr>
                <w:rFonts w:ascii="標楷體" w:eastAsia="標楷體" w:hAnsi="標楷體" w:cs="Times New Roman" w:hint="eastAsia"/>
                <w:spacing w:val="-10"/>
                <w:szCs w:val="24"/>
              </w:rPr>
              <w:t>【</w:t>
            </w:r>
            <w:r w:rsidRPr="0095291B">
              <w:rPr>
                <w:rFonts w:ascii="標楷體" w:eastAsia="標楷體" w:hAnsi="標楷體" w:cs="Times New Roman" w:hint="eastAsia"/>
                <w:spacing w:val="-10"/>
                <w:szCs w:val="24"/>
              </w:rPr>
              <w:t>15,31,50,54-1</w:t>
            </w:r>
            <w:r w:rsidRPr="0095291B">
              <w:rPr>
                <w:rFonts w:ascii="標楷體" w:eastAsia="標楷體" w:hAnsi="標楷體" w:cs="Times New Roman"/>
                <w:spacing w:val="-10"/>
                <w:szCs w:val="24"/>
              </w:rPr>
              <w:t>,59</w:t>
            </w:r>
            <w:r w:rsidRPr="007936A6">
              <w:rPr>
                <w:rFonts w:ascii="標楷體" w:eastAsia="標楷體" w:hAnsi="標楷體" w:cs="Times New Roman" w:hint="eastAsia"/>
                <w:spacing w:val="-10"/>
                <w:szCs w:val="24"/>
              </w:rPr>
              <w:t>】</w:t>
            </w:r>
          </w:p>
        </w:tc>
        <w:tc>
          <w:tcPr>
            <w:tcW w:w="917" w:type="pct"/>
            <w:vAlign w:val="center"/>
          </w:tcPr>
          <w:p w14:paraId="4062F009" w14:textId="77777777" w:rsidR="0095291B" w:rsidRDefault="0095291B" w:rsidP="0095291B">
            <w:pPr>
              <w:spacing w:line="360" w:lineRule="exact"/>
              <w:jc w:val="center"/>
              <w:rPr>
                <w:rFonts w:ascii="標楷體" w:eastAsia="標楷體" w:hAnsi="標楷體" w:cs="Times New Roman"/>
                <w:color w:val="000000"/>
                <w:sz w:val="28"/>
                <w:szCs w:val="28"/>
              </w:rPr>
            </w:pPr>
            <w:r w:rsidRPr="0095291B">
              <w:rPr>
                <w:rFonts w:ascii="標楷體" w:eastAsia="標楷體" w:hAnsi="標楷體" w:cs="Times New Roman" w:hint="eastAsia"/>
                <w:color w:val="000000"/>
                <w:sz w:val="28"/>
                <w:szCs w:val="28"/>
              </w:rPr>
              <w:t>本院委員</w:t>
            </w:r>
          </w:p>
          <w:p w14:paraId="561CCF2E" w14:textId="2CBD59BB" w:rsidR="0095291B" w:rsidRPr="0095291B" w:rsidRDefault="0095291B" w:rsidP="0095291B">
            <w:pPr>
              <w:spacing w:line="360" w:lineRule="exact"/>
              <w:jc w:val="center"/>
              <w:rPr>
                <w:rFonts w:ascii="標楷體" w:eastAsia="標楷體" w:hAnsi="標楷體" w:cs="Times New Roman"/>
                <w:color w:val="000000"/>
                <w:sz w:val="28"/>
                <w:szCs w:val="28"/>
              </w:rPr>
            </w:pPr>
            <w:r w:rsidRPr="0095291B">
              <w:rPr>
                <w:rFonts w:ascii="標楷體" w:eastAsia="標楷體" w:hAnsi="標楷體" w:cs="Times New Roman" w:hint="eastAsia"/>
                <w:color w:val="000000"/>
                <w:sz w:val="28"/>
                <w:szCs w:val="28"/>
              </w:rPr>
              <w:t>葉元之等18人</w:t>
            </w:r>
          </w:p>
        </w:tc>
        <w:tc>
          <w:tcPr>
            <w:tcW w:w="744" w:type="pct"/>
            <w:vAlign w:val="center"/>
          </w:tcPr>
          <w:p w14:paraId="36087F8F" w14:textId="77777777" w:rsidR="0095291B" w:rsidRDefault="0095291B" w:rsidP="0095291B">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115.3.20</w:t>
            </w:r>
          </w:p>
          <w:p w14:paraId="2A44FB5E" w14:textId="7F1250C9" w:rsidR="0095291B" w:rsidRDefault="0095291B" w:rsidP="0095291B">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w:t>
            </w:r>
          </w:p>
        </w:tc>
        <w:tc>
          <w:tcPr>
            <w:tcW w:w="744" w:type="pct"/>
            <w:vAlign w:val="center"/>
          </w:tcPr>
          <w:p w14:paraId="336C0EF4" w14:textId="7CB225ED" w:rsidR="0095291B" w:rsidRDefault="0095291B" w:rsidP="0095291B">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53867D42" w14:textId="77777777" w:rsidR="0095291B" w:rsidRPr="00A83759" w:rsidRDefault="0095291B" w:rsidP="0095291B">
            <w:pPr>
              <w:spacing w:line="360" w:lineRule="exact"/>
              <w:rPr>
                <w:rFonts w:ascii="標楷體" w:eastAsia="標楷體" w:hAnsi="標楷體" w:cs="標楷體"/>
                <w:spacing w:val="-12"/>
                <w:sz w:val="20"/>
                <w:szCs w:val="20"/>
              </w:rPr>
            </w:pPr>
          </w:p>
        </w:tc>
      </w:tr>
      <w:tr w:rsidR="00714865" w:rsidRPr="0048729B" w14:paraId="3BD74C76" w14:textId="77777777" w:rsidTr="005C5C23">
        <w:trPr>
          <w:trHeight w:val="850"/>
          <w:jc w:val="center"/>
        </w:trPr>
        <w:tc>
          <w:tcPr>
            <w:tcW w:w="315" w:type="pct"/>
            <w:vAlign w:val="center"/>
          </w:tcPr>
          <w:p w14:paraId="3A96D07C" w14:textId="77777777" w:rsidR="00714865" w:rsidRPr="0048729B" w:rsidRDefault="00714865" w:rsidP="00714865">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41A166D9" w14:textId="77777777" w:rsidR="00714865" w:rsidRDefault="00714865" w:rsidP="00714865">
            <w:pPr>
              <w:spacing w:line="360" w:lineRule="exact"/>
              <w:jc w:val="both"/>
              <w:rPr>
                <w:rFonts w:ascii="標楷體" w:eastAsia="標楷體" w:hAnsi="標楷體" w:cs="Times New Roman"/>
                <w:color w:val="000000"/>
                <w:sz w:val="28"/>
                <w:szCs w:val="28"/>
              </w:rPr>
            </w:pPr>
            <w:r w:rsidRPr="00714865">
              <w:rPr>
                <w:rFonts w:ascii="標楷體" w:eastAsia="標楷體" w:hAnsi="標楷體" w:cs="Times New Roman" w:hint="eastAsia"/>
                <w:color w:val="000000"/>
                <w:sz w:val="28"/>
                <w:szCs w:val="28"/>
              </w:rPr>
              <w:t>國民年金法部分條文修正草案</w:t>
            </w:r>
          </w:p>
          <w:p w14:paraId="46C90840" w14:textId="6EF1A7B4" w:rsidR="00714865" w:rsidRPr="0095291B" w:rsidRDefault="00714865" w:rsidP="00714865">
            <w:pPr>
              <w:spacing w:line="360" w:lineRule="exact"/>
              <w:jc w:val="both"/>
              <w:rPr>
                <w:rFonts w:ascii="標楷體" w:eastAsia="標楷體" w:hAnsi="標楷體" w:cs="Times New Roman"/>
                <w:color w:val="000000"/>
                <w:sz w:val="28"/>
                <w:szCs w:val="28"/>
              </w:rPr>
            </w:pPr>
            <w:r w:rsidRPr="007936A6">
              <w:rPr>
                <w:rFonts w:ascii="標楷體" w:eastAsia="標楷體" w:hAnsi="標楷體" w:cs="Times New Roman" w:hint="eastAsia"/>
                <w:spacing w:val="-10"/>
                <w:szCs w:val="24"/>
              </w:rPr>
              <w:t>【</w:t>
            </w:r>
            <w:r w:rsidRPr="0095291B">
              <w:rPr>
                <w:rFonts w:ascii="標楷體" w:eastAsia="標楷體" w:hAnsi="標楷體" w:cs="Times New Roman" w:hint="eastAsia"/>
                <w:spacing w:val="-10"/>
                <w:szCs w:val="24"/>
              </w:rPr>
              <w:t>15,31,50,54-1</w:t>
            </w:r>
            <w:r w:rsidRPr="0095291B">
              <w:rPr>
                <w:rFonts w:ascii="標楷體" w:eastAsia="標楷體" w:hAnsi="標楷體" w:cs="Times New Roman"/>
                <w:spacing w:val="-10"/>
                <w:szCs w:val="24"/>
              </w:rPr>
              <w:t>,59</w:t>
            </w:r>
            <w:r w:rsidRPr="007936A6">
              <w:rPr>
                <w:rFonts w:ascii="標楷體" w:eastAsia="標楷體" w:hAnsi="標楷體" w:cs="Times New Roman" w:hint="eastAsia"/>
                <w:spacing w:val="-10"/>
                <w:szCs w:val="24"/>
              </w:rPr>
              <w:t>】</w:t>
            </w:r>
          </w:p>
        </w:tc>
        <w:tc>
          <w:tcPr>
            <w:tcW w:w="917" w:type="pct"/>
            <w:vAlign w:val="center"/>
          </w:tcPr>
          <w:p w14:paraId="31CBF932" w14:textId="77777777" w:rsidR="00714865" w:rsidRDefault="00714865" w:rsidP="00714865">
            <w:pPr>
              <w:spacing w:line="360" w:lineRule="exact"/>
              <w:jc w:val="center"/>
              <w:rPr>
                <w:rFonts w:ascii="標楷體" w:eastAsia="標楷體" w:hAnsi="標楷體" w:cs="Times New Roman"/>
                <w:color w:val="000000"/>
                <w:sz w:val="28"/>
                <w:szCs w:val="28"/>
              </w:rPr>
            </w:pPr>
            <w:r w:rsidRPr="00714865">
              <w:rPr>
                <w:rFonts w:ascii="標楷體" w:eastAsia="標楷體" w:hAnsi="標楷體" w:cs="Times New Roman" w:hint="eastAsia"/>
                <w:color w:val="000000"/>
                <w:sz w:val="28"/>
                <w:szCs w:val="28"/>
              </w:rPr>
              <w:t>本院</w:t>
            </w:r>
          </w:p>
          <w:p w14:paraId="294E6BF9" w14:textId="7923C91B" w:rsidR="00714865" w:rsidRPr="00714865" w:rsidRDefault="00714865" w:rsidP="00714865">
            <w:pPr>
              <w:spacing w:line="360" w:lineRule="exact"/>
              <w:jc w:val="center"/>
              <w:rPr>
                <w:rFonts w:ascii="標楷體" w:eastAsia="標楷體" w:hAnsi="標楷體" w:cs="Times New Roman"/>
                <w:color w:val="000000"/>
                <w:sz w:val="28"/>
                <w:szCs w:val="28"/>
              </w:rPr>
            </w:pPr>
            <w:r w:rsidRPr="00714865">
              <w:rPr>
                <w:rFonts w:ascii="標楷體" w:eastAsia="標楷體" w:hAnsi="標楷體" w:cs="Times New Roman" w:hint="eastAsia"/>
                <w:color w:val="000000"/>
                <w:sz w:val="28"/>
                <w:szCs w:val="28"/>
              </w:rPr>
              <w:t>國民黨黨團</w:t>
            </w:r>
          </w:p>
        </w:tc>
        <w:tc>
          <w:tcPr>
            <w:tcW w:w="744" w:type="pct"/>
            <w:vAlign w:val="center"/>
          </w:tcPr>
          <w:p w14:paraId="2BE31EBF" w14:textId="3AED0E8E" w:rsidR="00714865" w:rsidRDefault="00714865" w:rsidP="00714865">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115.3.2</w:t>
            </w:r>
            <w:r>
              <w:rPr>
                <w:rFonts w:ascii="標楷體" w:eastAsia="標楷體" w:hAnsi="標楷體" w:cs="Times New Roman"/>
                <w:color w:val="000000"/>
                <w:sz w:val="28"/>
                <w:szCs w:val="28"/>
              </w:rPr>
              <w:t>7</w:t>
            </w:r>
          </w:p>
          <w:p w14:paraId="4090F870" w14:textId="3E1C0216" w:rsidR="00714865" w:rsidRDefault="00714865" w:rsidP="00714865">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p>
        </w:tc>
        <w:tc>
          <w:tcPr>
            <w:tcW w:w="744" w:type="pct"/>
            <w:vAlign w:val="center"/>
          </w:tcPr>
          <w:p w14:paraId="1497B762" w14:textId="226A6A37" w:rsidR="00714865" w:rsidRDefault="00714865" w:rsidP="00714865">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1B62E426" w14:textId="77777777" w:rsidR="00714865" w:rsidRPr="00A83759" w:rsidRDefault="00714865" w:rsidP="00714865">
            <w:pPr>
              <w:spacing w:line="360" w:lineRule="exact"/>
              <w:rPr>
                <w:rFonts w:ascii="標楷體" w:eastAsia="標楷體" w:hAnsi="標楷體" w:cs="標楷體"/>
                <w:spacing w:val="-12"/>
                <w:sz w:val="20"/>
                <w:szCs w:val="20"/>
              </w:rPr>
            </w:pPr>
          </w:p>
        </w:tc>
      </w:tr>
      <w:tr w:rsidR="00714865" w:rsidRPr="0048729B" w14:paraId="32AFCF92" w14:textId="77777777" w:rsidTr="005C5C23">
        <w:trPr>
          <w:trHeight w:val="850"/>
          <w:jc w:val="center"/>
        </w:trPr>
        <w:tc>
          <w:tcPr>
            <w:tcW w:w="315" w:type="pct"/>
            <w:vAlign w:val="center"/>
          </w:tcPr>
          <w:p w14:paraId="6C37A5AA" w14:textId="77777777" w:rsidR="00714865" w:rsidRPr="0048729B" w:rsidRDefault="00714865" w:rsidP="00714865">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2AC84CAF" w14:textId="77777777" w:rsidR="00714865" w:rsidRDefault="00714865" w:rsidP="00714865">
            <w:pPr>
              <w:spacing w:line="360" w:lineRule="exact"/>
              <w:jc w:val="both"/>
              <w:rPr>
                <w:rFonts w:ascii="標楷體" w:eastAsia="標楷體" w:hAnsi="標楷體" w:cs="Times New Roman"/>
                <w:color w:val="000000"/>
                <w:sz w:val="28"/>
                <w:szCs w:val="28"/>
              </w:rPr>
            </w:pPr>
            <w:r w:rsidRPr="00714865">
              <w:rPr>
                <w:rFonts w:ascii="標楷體" w:eastAsia="標楷體" w:hAnsi="標楷體" w:cs="Times New Roman" w:hint="eastAsia"/>
                <w:color w:val="000000"/>
                <w:sz w:val="28"/>
                <w:szCs w:val="28"/>
              </w:rPr>
              <w:t>國民年金法部分條文修正草案</w:t>
            </w:r>
          </w:p>
          <w:p w14:paraId="2DDB4978" w14:textId="4ACB72F1" w:rsidR="00714865" w:rsidRPr="00714865" w:rsidRDefault="00714865" w:rsidP="00714865">
            <w:pPr>
              <w:spacing w:line="360" w:lineRule="exact"/>
              <w:jc w:val="both"/>
              <w:rPr>
                <w:rFonts w:ascii="標楷體" w:eastAsia="標楷體" w:hAnsi="標楷體" w:cs="Times New Roman"/>
                <w:color w:val="000000"/>
                <w:sz w:val="28"/>
                <w:szCs w:val="28"/>
              </w:rPr>
            </w:pPr>
            <w:r w:rsidRPr="007936A6">
              <w:rPr>
                <w:rFonts w:ascii="標楷體" w:eastAsia="標楷體" w:hAnsi="標楷體" w:cs="Times New Roman" w:hint="eastAsia"/>
                <w:spacing w:val="-10"/>
                <w:szCs w:val="24"/>
              </w:rPr>
              <w:t>【</w:t>
            </w:r>
            <w:r w:rsidRPr="0095291B">
              <w:rPr>
                <w:rFonts w:ascii="標楷體" w:eastAsia="標楷體" w:hAnsi="標楷體" w:cs="Times New Roman" w:hint="eastAsia"/>
                <w:spacing w:val="-10"/>
                <w:szCs w:val="24"/>
              </w:rPr>
              <w:t>15,31,50,54-1</w:t>
            </w:r>
            <w:r w:rsidRPr="0095291B">
              <w:rPr>
                <w:rFonts w:ascii="標楷體" w:eastAsia="標楷體" w:hAnsi="標楷體" w:cs="Times New Roman"/>
                <w:spacing w:val="-10"/>
                <w:szCs w:val="24"/>
              </w:rPr>
              <w:t>,59</w:t>
            </w:r>
            <w:r w:rsidRPr="007936A6">
              <w:rPr>
                <w:rFonts w:ascii="標楷體" w:eastAsia="標楷體" w:hAnsi="標楷體" w:cs="Times New Roman" w:hint="eastAsia"/>
                <w:spacing w:val="-10"/>
                <w:szCs w:val="24"/>
              </w:rPr>
              <w:t>】</w:t>
            </w:r>
          </w:p>
        </w:tc>
        <w:tc>
          <w:tcPr>
            <w:tcW w:w="917" w:type="pct"/>
            <w:vAlign w:val="center"/>
          </w:tcPr>
          <w:p w14:paraId="5049DFE5" w14:textId="77777777" w:rsidR="00714865" w:rsidRDefault="00714865" w:rsidP="00714865">
            <w:pPr>
              <w:spacing w:line="360" w:lineRule="exact"/>
              <w:jc w:val="center"/>
              <w:rPr>
                <w:rFonts w:ascii="標楷體" w:eastAsia="標楷體" w:hAnsi="標楷體" w:cs="Times New Roman"/>
                <w:color w:val="000000"/>
                <w:sz w:val="28"/>
                <w:szCs w:val="28"/>
              </w:rPr>
            </w:pPr>
            <w:r w:rsidRPr="00714865">
              <w:rPr>
                <w:rFonts w:ascii="標楷體" w:eastAsia="標楷體" w:hAnsi="標楷體" w:cs="Times New Roman" w:hint="eastAsia"/>
                <w:color w:val="000000"/>
                <w:sz w:val="28"/>
                <w:szCs w:val="28"/>
              </w:rPr>
              <w:t>本院委員</w:t>
            </w:r>
          </w:p>
          <w:p w14:paraId="509E4AD9" w14:textId="3D1F3393" w:rsidR="00714865" w:rsidRPr="00714865" w:rsidRDefault="00714865" w:rsidP="00714865">
            <w:pPr>
              <w:spacing w:line="360" w:lineRule="exact"/>
              <w:jc w:val="center"/>
              <w:rPr>
                <w:rFonts w:ascii="標楷體" w:eastAsia="標楷體" w:hAnsi="標楷體" w:cs="Times New Roman"/>
                <w:color w:val="000000"/>
                <w:sz w:val="28"/>
                <w:szCs w:val="28"/>
              </w:rPr>
            </w:pPr>
            <w:r w:rsidRPr="00714865">
              <w:rPr>
                <w:rFonts w:ascii="標楷體" w:eastAsia="標楷體" w:hAnsi="標楷體" w:cs="Times New Roman" w:hint="eastAsia"/>
                <w:color w:val="000000"/>
                <w:sz w:val="28"/>
                <w:szCs w:val="28"/>
              </w:rPr>
              <w:t>徐巧芯等19人</w:t>
            </w:r>
          </w:p>
        </w:tc>
        <w:tc>
          <w:tcPr>
            <w:tcW w:w="744" w:type="pct"/>
            <w:vAlign w:val="center"/>
          </w:tcPr>
          <w:p w14:paraId="78C65F3B" w14:textId="77777777" w:rsidR="00714865" w:rsidRDefault="00714865" w:rsidP="00714865">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115.3.2</w:t>
            </w:r>
            <w:r>
              <w:rPr>
                <w:rFonts w:ascii="標楷體" w:eastAsia="標楷體" w:hAnsi="標楷體" w:cs="Times New Roman"/>
                <w:color w:val="000000"/>
                <w:sz w:val="28"/>
                <w:szCs w:val="28"/>
              </w:rPr>
              <w:t>7</w:t>
            </w:r>
          </w:p>
          <w:p w14:paraId="63AA40E5" w14:textId="6D405E61" w:rsidR="00714865" w:rsidRDefault="00714865" w:rsidP="00714865">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p>
        </w:tc>
        <w:tc>
          <w:tcPr>
            <w:tcW w:w="744" w:type="pct"/>
            <w:vAlign w:val="center"/>
          </w:tcPr>
          <w:p w14:paraId="158877C5" w14:textId="5971AA7E" w:rsidR="00714865" w:rsidRDefault="00714865" w:rsidP="00714865">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2F678D98" w14:textId="77777777" w:rsidR="00714865" w:rsidRPr="00A83759" w:rsidRDefault="00714865" w:rsidP="00714865">
            <w:pPr>
              <w:spacing w:line="360" w:lineRule="exact"/>
              <w:rPr>
                <w:rFonts w:ascii="標楷體" w:eastAsia="標楷體" w:hAnsi="標楷體" w:cs="標楷體"/>
                <w:spacing w:val="-12"/>
                <w:sz w:val="20"/>
                <w:szCs w:val="20"/>
              </w:rPr>
            </w:pPr>
          </w:p>
        </w:tc>
      </w:tr>
      <w:tr w:rsidR="00347CA9" w:rsidRPr="0048729B" w14:paraId="51375A9E" w14:textId="77777777" w:rsidTr="005C5C23">
        <w:trPr>
          <w:trHeight w:val="850"/>
          <w:jc w:val="center"/>
        </w:trPr>
        <w:tc>
          <w:tcPr>
            <w:tcW w:w="315" w:type="pct"/>
            <w:vAlign w:val="center"/>
          </w:tcPr>
          <w:p w14:paraId="0CC4D0FD" w14:textId="77777777" w:rsidR="00347CA9" w:rsidRPr="0048729B" w:rsidRDefault="00347CA9" w:rsidP="00347CA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1AC2C4C4" w14:textId="77777777" w:rsidR="00347CA9" w:rsidRDefault="00347CA9" w:rsidP="00347CA9">
            <w:pPr>
              <w:spacing w:line="360" w:lineRule="exact"/>
              <w:jc w:val="both"/>
              <w:rPr>
                <w:rFonts w:ascii="標楷體" w:eastAsia="標楷體" w:hAnsi="標楷體" w:cs="Times New Roman"/>
                <w:color w:val="000000"/>
                <w:sz w:val="28"/>
                <w:szCs w:val="28"/>
              </w:rPr>
            </w:pPr>
            <w:r w:rsidRPr="00347CA9">
              <w:rPr>
                <w:rFonts w:ascii="標楷體" w:eastAsia="標楷體" w:hAnsi="標楷體" w:cs="Times New Roman" w:hint="eastAsia"/>
                <w:color w:val="000000"/>
                <w:sz w:val="28"/>
                <w:szCs w:val="28"/>
              </w:rPr>
              <w:t>國民年金法部分條文修正草案</w:t>
            </w:r>
          </w:p>
          <w:p w14:paraId="39012CF8" w14:textId="77777777" w:rsidR="00347CA9" w:rsidRDefault="00347CA9" w:rsidP="00347CA9">
            <w:pPr>
              <w:spacing w:line="360" w:lineRule="exact"/>
              <w:jc w:val="distribute"/>
              <w:rPr>
                <w:rFonts w:ascii="標楷體" w:eastAsia="標楷體" w:hAnsi="標楷體" w:cs="Times New Roman"/>
                <w:spacing w:val="-10"/>
                <w:szCs w:val="24"/>
              </w:rPr>
            </w:pPr>
            <w:proofErr w:type="gramStart"/>
            <w:r w:rsidRPr="007936A6">
              <w:rPr>
                <w:rFonts w:ascii="標楷體" w:eastAsia="標楷體" w:hAnsi="標楷體" w:cs="Times New Roman" w:hint="eastAsia"/>
                <w:spacing w:val="-10"/>
                <w:szCs w:val="24"/>
              </w:rPr>
              <w:t>【</w:t>
            </w:r>
            <w:proofErr w:type="gramEnd"/>
            <w:r w:rsidRPr="0095291B">
              <w:rPr>
                <w:rFonts w:ascii="標楷體" w:eastAsia="標楷體" w:hAnsi="標楷體" w:cs="Times New Roman" w:hint="eastAsia"/>
                <w:spacing w:val="-10"/>
                <w:szCs w:val="24"/>
              </w:rPr>
              <w:t>15,</w:t>
            </w:r>
            <w:r>
              <w:rPr>
                <w:rFonts w:ascii="標楷體" w:eastAsia="標楷體" w:hAnsi="標楷體" w:cs="Times New Roman"/>
                <w:spacing w:val="-10"/>
                <w:szCs w:val="24"/>
              </w:rPr>
              <w:t>18,</w:t>
            </w:r>
            <w:r w:rsidRPr="0095291B">
              <w:rPr>
                <w:rFonts w:ascii="標楷體" w:eastAsia="標楷體" w:hAnsi="標楷體" w:cs="Times New Roman" w:hint="eastAsia"/>
                <w:spacing w:val="-10"/>
                <w:szCs w:val="24"/>
              </w:rPr>
              <w:t>31,</w:t>
            </w:r>
            <w:r>
              <w:rPr>
                <w:rFonts w:ascii="標楷體" w:eastAsia="標楷體" w:hAnsi="標楷體" w:cs="Times New Roman"/>
                <w:spacing w:val="-10"/>
                <w:szCs w:val="24"/>
              </w:rPr>
              <w:t>39,</w:t>
            </w:r>
            <w:r w:rsidRPr="0095291B">
              <w:rPr>
                <w:rFonts w:ascii="標楷體" w:eastAsia="標楷體" w:hAnsi="標楷體" w:cs="Times New Roman" w:hint="eastAsia"/>
                <w:spacing w:val="-10"/>
                <w:szCs w:val="24"/>
              </w:rPr>
              <w:t>50,54-1</w:t>
            </w:r>
            <w:r w:rsidRPr="0095291B">
              <w:rPr>
                <w:rFonts w:ascii="標楷體" w:eastAsia="標楷體" w:hAnsi="標楷體" w:cs="Times New Roman"/>
                <w:spacing w:val="-10"/>
                <w:szCs w:val="24"/>
              </w:rPr>
              <w:t>,</w:t>
            </w:r>
            <w:r>
              <w:rPr>
                <w:rFonts w:ascii="標楷體" w:eastAsia="標楷體" w:hAnsi="標楷體" w:cs="Times New Roman"/>
                <w:spacing w:val="-10"/>
                <w:szCs w:val="24"/>
              </w:rPr>
              <w:t>55,</w:t>
            </w:r>
          </w:p>
          <w:p w14:paraId="759224D7" w14:textId="5AF30B31" w:rsidR="00347CA9" w:rsidRPr="00714865" w:rsidRDefault="00347CA9" w:rsidP="00347CA9">
            <w:pPr>
              <w:spacing w:line="360" w:lineRule="exact"/>
              <w:jc w:val="both"/>
              <w:rPr>
                <w:rFonts w:ascii="標楷體" w:eastAsia="標楷體" w:hAnsi="標楷體" w:cs="Times New Roman"/>
                <w:color w:val="000000"/>
                <w:sz w:val="28"/>
                <w:szCs w:val="28"/>
              </w:rPr>
            </w:pPr>
            <w:r w:rsidRPr="0095291B">
              <w:rPr>
                <w:rFonts w:ascii="標楷體" w:eastAsia="標楷體" w:hAnsi="標楷體" w:cs="Times New Roman"/>
                <w:spacing w:val="-10"/>
                <w:szCs w:val="24"/>
              </w:rPr>
              <w:t>59</w:t>
            </w:r>
            <w:proofErr w:type="gramStart"/>
            <w:r w:rsidRPr="007936A6">
              <w:rPr>
                <w:rFonts w:ascii="標楷體" w:eastAsia="標楷體" w:hAnsi="標楷體" w:cs="Times New Roman" w:hint="eastAsia"/>
                <w:spacing w:val="-10"/>
                <w:szCs w:val="24"/>
              </w:rPr>
              <w:t>】</w:t>
            </w:r>
            <w:proofErr w:type="gramEnd"/>
          </w:p>
        </w:tc>
        <w:tc>
          <w:tcPr>
            <w:tcW w:w="917" w:type="pct"/>
            <w:vAlign w:val="center"/>
          </w:tcPr>
          <w:p w14:paraId="4AE111F5" w14:textId="77777777" w:rsidR="00347CA9" w:rsidRDefault="00347CA9" w:rsidP="00347CA9">
            <w:pPr>
              <w:spacing w:line="360" w:lineRule="exact"/>
              <w:jc w:val="center"/>
              <w:rPr>
                <w:rFonts w:ascii="標楷體" w:eastAsia="標楷體" w:hAnsi="標楷體" w:cs="Times New Roman"/>
                <w:color w:val="000000"/>
                <w:sz w:val="28"/>
                <w:szCs w:val="28"/>
              </w:rPr>
            </w:pPr>
            <w:r w:rsidRPr="00347CA9">
              <w:rPr>
                <w:rFonts w:ascii="標楷體" w:eastAsia="標楷體" w:hAnsi="標楷體" w:cs="Times New Roman" w:hint="eastAsia"/>
                <w:color w:val="000000"/>
                <w:sz w:val="28"/>
                <w:szCs w:val="28"/>
              </w:rPr>
              <w:t>本院委員</w:t>
            </w:r>
          </w:p>
          <w:p w14:paraId="029C4F62" w14:textId="377AC928" w:rsidR="00347CA9" w:rsidRPr="00347CA9" w:rsidRDefault="00347CA9" w:rsidP="00347CA9">
            <w:pPr>
              <w:spacing w:line="360" w:lineRule="exact"/>
              <w:jc w:val="center"/>
              <w:rPr>
                <w:rFonts w:ascii="標楷體" w:eastAsia="標楷體" w:hAnsi="標楷體" w:cs="Times New Roman"/>
                <w:color w:val="000000"/>
                <w:sz w:val="28"/>
                <w:szCs w:val="28"/>
              </w:rPr>
            </w:pPr>
            <w:r w:rsidRPr="00347CA9">
              <w:rPr>
                <w:rFonts w:ascii="標楷體" w:eastAsia="標楷體" w:hAnsi="標楷體" w:cs="Times New Roman" w:hint="eastAsia"/>
                <w:color w:val="000000"/>
                <w:sz w:val="28"/>
                <w:szCs w:val="28"/>
              </w:rPr>
              <w:t>王正旭等18人</w:t>
            </w:r>
          </w:p>
        </w:tc>
        <w:tc>
          <w:tcPr>
            <w:tcW w:w="744" w:type="pct"/>
            <w:vAlign w:val="center"/>
          </w:tcPr>
          <w:p w14:paraId="1D05E6A4" w14:textId="77777777" w:rsidR="00347CA9" w:rsidRDefault="00347CA9" w:rsidP="00347C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115.3.2</w:t>
            </w:r>
            <w:r>
              <w:rPr>
                <w:rFonts w:ascii="標楷體" w:eastAsia="標楷體" w:hAnsi="標楷體" w:cs="Times New Roman"/>
                <w:color w:val="000000"/>
                <w:sz w:val="28"/>
                <w:szCs w:val="28"/>
              </w:rPr>
              <w:t>7</w:t>
            </w:r>
          </w:p>
          <w:p w14:paraId="419E1F12" w14:textId="066DF294" w:rsidR="00347CA9" w:rsidRDefault="00347CA9" w:rsidP="00347C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p>
        </w:tc>
        <w:tc>
          <w:tcPr>
            <w:tcW w:w="744" w:type="pct"/>
            <w:vAlign w:val="center"/>
          </w:tcPr>
          <w:p w14:paraId="6A1ABF6B" w14:textId="42FFD8CE" w:rsidR="00347CA9" w:rsidRDefault="00347CA9" w:rsidP="00347CA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1F2E6076" w14:textId="77777777" w:rsidR="00347CA9" w:rsidRPr="00A83759" w:rsidRDefault="00347CA9" w:rsidP="00347CA9">
            <w:pPr>
              <w:spacing w:line="360" w:lineRule="exact"/>
              <w:rPr>
                <w:rFonts w:ascii="標楷體" w:eastAsia="標楷體" w:hAnsi="標楷體" w:cs="標楷體"/>
                <w:spacing w:val="-12"/>
                <w:sz w:val="20"/>
                <w:szCs w:val="20"/>
              </w:rPr>
            </w:pPr>
          </w:p>
        </w:tc>
      </w:tr>
      <w:tr w:rsidR="00347CA9" w:rsidRPr="0048729B" w14:paraId="6160E76F" w14:textId="77777777" w:rsidTr="005C5C23">
        <w:trPr>
          <w:trHeight w:val="850"/>
          <w:jc w:val="center"/>
        </w:trPr>
        <w:tc>
          <w:tcPr>
            <w:tcW w:w="315" w:type="pct"/>
            <w:vAlign w:val="center"/>
          </w:tcPr>
          <w:p w14:paraId="1D0BADA1" w14:textId="77777777" w:rsidR="00347CA9" w:rsidRPr="0048729B" w:rsidRDefault="00347CA9" w:rsidP="00347CA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5153FDB4" w14:textId="77777777" w:rsidR="00347CA9" w:rsidRDefault="00347CA9" w:rsidP="00347CA9">
            <w:pPr>
              <w:spacing w:line="360" w:lineRule="exact"/>
              <w:jc w:val="both"/>
              <w:rPr>
                <w:rFonts w:ascii="標楷體" w:eastAsia="標楷體" w:hAnsi="標楷體" w:cs="Times New Roman"/>
                <w:color w:val="000000"/>
                <w:sz w:val="28"/>
                <w:szCs w:val="28"/>
              </w:rPr>
            </w:pPr>
            <w:r w:rsidRPr="00347CA9">
              <w:rPr>
                <w:rFonts w:ascii="標楷體" w:eastAsia="標楷體" w:hAnsi="標楷體" w:cs="Times New Roman" w:hint="eastAsia"/>
                <w:color w:val="000000"/>
                <w:sz w:val="28"/>
                <w:szCs w:val="28"/>
              </w:rPr>
              <w:t>國民年金法部分條文修正草案</w:t>
            </w:r>
          </w:p>
          <w:p w14:paraId="6410BF78" w14:textId="4E6D51B0" w:rsidR="00347CA9" w:rsidRPr="00347CA9" w:rsidRDefault="00347CA9" w:rsidP="00347CA9">
            <w:pPr>
              <w:spacing w:line="360" w:lineRule="exact"/>
              <w:rPr>
                <w:rFonts w:ascii="標楷體" w:eastAsia="標楷體" w:hAnsi="標楷體" w:cs="Times New Roman"/>
                <w:color w:val="000000"/>
                <w:sz w:val="28"/>
                <w:szCs w:val="28"/>
              </w:rPr>
            </w:pPr>
            <w:r w:rsidRPr="007936A6">
              <w:rPr>
                <w:rFonts w:ascii="標楷體" w:eastAsia="標楷體" w:hAnsi="標楷體" w:cs="Times New Roman" w:hint="eastAsia"/>
                <w:spacing w:val="-10"/>
                <w:szCs w:val="24"/>
              </w:rPr>
              <w:t>【</w:t>
            </w:r>
            <w:r w:rsidRPr="0095291B">
              <w:rPr>
                <w:rFonts w:ascii="標楷體" w:eastAsia="標楷體" w:hAnsi="標楷體" w:cs="Times New Roman" w:hint="eastAsia"/>
                <w:spacing w:val="-10"/>
                <w:szCs w:val="24"/>
              </w:rPr>
              <w:t>15,31,50,54-1</w:t>
            </w:r>
            <w:r w:rsidRPr="0095291B">
              <w:rPr>
                <w:rFonts w:ascii="標楷體" w:eastAsia="標楷體" w:hAnsi="標楷體" w:cs="Times New Roman"/>
                <w:spacing w:val="-10"/>
                <w:szCs w:val="24"/>
              </w:rPr>
              <w:t>,59</w:t>
            </w:r>
            <w:r w:rsidRPr="007936A6">
              <w:rPr>
                <w:rFonts w:ascii="標楷體" w:eastAsia="標楷體" w:hAnsi="標楷體" w:cs="Times New Roman" w:hint="eastAsia"/>
                <w:spacing w:val="-10"/>
                <w:szCs w:val="24"/>
              </w:rPr>
              <w:t>】</w:t>
            </w:r>
          </w:p>
        </w:tc>
        <w:tc>
          <w:tcPr>
            <w:tcW w:w="917" w:type="pct"/>
            <w:vAlign w:val="center"/>
          </w:tcPr>
          <w:p w14:paraId="2C4A30F6" w14:textId="77777777" w:rsidR="00347CA9" w:rsidRDefault="00347CA9" w:rsidP="00347CA9">
            <w:pPr>
              <w:spacing w:line="360" w:lineRule="exact"/>
              <w:jc w:val="center"/>
              <w:rPr>
                <w:rFonts w:ascii="標楷體" w:eastAsia="標楷體" w:hAnsi="標楷體" w:cs="Times New Roman"/>
                <w:color w:val="000000"/>
                <w:sz w:val="28"/>
                <w:szCs w:val="28"/>
              </w:rPr>
            </w:pPr>
            <w:r w:rsidRPr="00347CA9">
              <w:rPr>
                <w:rFonts w:ascii="標楷體" w:eastAsia="標楷體" w:hAnsi="標楷體" w:cs="Times New Roman" w:hint="eastAsia"/>
                <w:color w:val="000000"/>
                <w:sz w:val="28"/>
                <w:szCs w:val="28"/>
              </w:rPr>
              <w:t>本院委員</w:t>
            </w:r>
          </w:p>
          <w:p w14:paraId="718E5175" w14:textId="3545141A" w:rsidR="00347CA9" w:rsidRPr="00347CA9" w:rsidRDefault="00347CA9" w:rsidP="00347CA9">
            <w:pPr>
              <w:spacing w:line="360" w:lineRule="exact"/>
              <w:jc w:val="center"/>
              <w:rPr>
                <w:rFonts w:ascii="標楷體" w:eastAsia="標楷體" w:hAnsi="標楷體" w:cs="Times New Roman"/>
                <w:color w:val="000000"/>
                <w:sz w:val="28"/>
                <w:szCs w:val="28"/>
              </w:rPr>
            </w:pPr>
            <w:r w:rsidRPr="00347CA9">
              <w:rPr>
                <w:rFonts w:ascii="標楷體" w:eastAsia="標楷體" w:hAnsi="標楷體" w:cs="Times New Roman" w:hint="eastAsia"/>
                <w:color w:val="000000"/>
                <w:sz w:val="28"/>
                <w:szCs w:val="28"/>
              </w:rPr>
              <w:t>黃捷等18人</w:t>
            </w:r>
          </w:p>
        </w:tc>
        <w:tc>
          <w:tcPr>
            <w:tcW w:w="744" w:type="pct"/>
            <w:vAlign w:val="center"/>
          </w:tcPr>
          <w:p w14:paraId="6F570BD8" w14:textId="77777777" w:rsidR="00347CA9" w:rsidRDefault="00347CA9" w:rsidP="00347C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115.3.2</w:t>
            </w:r>
            <w:r>
              <w:rPr>
                <w:rFonts w:ascii="標楷體" w:eastAsia="標楷體" w:hAnsi="標楷體" w:cs="Times New Roman"/>
                <w:color w:val="000000"/>
                <w:sz w:val="28"/>
                <w:szCs w:val="28"/>
              </w:rPr>
              <w:t>7</w:t>
            </w:r>
          </w:p>
          <w:p w14:paraId="7BD7E0CC" w14:textId="796E477D" w:rsidR="00347CA9" w:rsidRDefault="00347CA9" w:rsidP="00347C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p>
        </w:tc>
        <w:tc>
          <w:tcPr>
            <w:tcW w:w="744" w:type="pct"/>
            <w:vAlign w:val="center"/>
          </w:tcPr>
          <w:p w14:paraId="23D7F682" w14:textId="16B98784" w:rsidR="00347CA9" w:rsidRDefault="00347CA9" w:rsidP="00347CA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2F18B192" w14:textId="77777777" w:rsidR="00347CA9" w:rsidRPr="00A83759" w:rsidRDefault="00347CA9" w:rsidP="00347CA9">
            <w:pPr>
              <w:spacing w:line="360" w:lineRule="exact"/>
              <w:rPr>
                <w:rFonts w:ascii="標楷體" w:eastAsia="標楷體" w:hAnsi="標楷體" w:cs="標楷體"/>
                <w:spacing w:val="-12"/>
                <w:sz w:val="20"/>
                <w:szCs w:val="20"/>
              </w:rPr>
            </w:pPr>
          </w:p>
        </w:tc>
      </w:tr>
      <w:tr w:rsidR="000F6357" w:rsidRPr="0048729B" w14:paraId="31F9F341" w14:textId="77777777" w:rsidTr="005C5C23">
        <w:trPr>
          <w:trHeight w:val="850"/>
          <w:jc w:val="center"/>
        </w:trPr>
        <w:tc>
          <w:tcPr>
            <w:tcW w:w="315" w:type="pct"/>
            <w:vAlign w:val="center"/>
          </w:tcPr>
          <w:p w14:paraId="77FCCA44" w14:textId="77777777" w:rsidR="000F6357" w:rsidRPr="0048729B" w:rsidRDefault="000F6357" w:rsidP="000F6357">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53610139" w14:textId="77777777" w:rsidR="000F6357" w:rsidRDefault="000F6357" w:rsidP="000F6357">
            <w:pPr>
              <w:spacing w:line="360" w:lineRule="exact"/>
              <w:jc w:val="both"/>
              <w:rPr>
                <w:rFonts w:ascii="標楷體" w:eastAsia="標楷體" w:hAnsi="標楷體" w:cs="Times New Roman"/>
                <w:color w:val="000000"/>
                <w:sz w:val="28"/>
                <w:szCs w:val="28"/>
              </w:rPr>
            </w:pPr>
            <w:r w:rsidRPr="00347CA9">
              <w:rPr>
                <w:rFonts w:ascii="標楷體" w:eastAsia="標楷體" w:hAnsi="標楷體" w:cs="Times New Roman" w:hint="eastAsia"/>
                <w:color w:val="000000"/>
                <w:sz w:val="28"/>
                <w:szCs w:val="28"/>
              </w:rPr>
              <w:t>國民年金法部分條文修正草案</w:t>
            </w:r>
          </w:p>
          <w:p w14:paraId="37E88173" w14:textId="4583A1C2" w:rsidR="000F6357" w:rsidRPr="00347CA9" w:rsidRDefault="000F6357" w:rsidP="000F6357">
            <w:pPr>
              <w:spacing w:line="360" w:lineRule="exact"/>
              <w:jc w:val="both"/>
              <w:rPr>
                <w:rFonts w:ascii="標楷體" w:eastAsia="標楷體" w:hAnsi="標楷體" w:cs="Times New Roman"/>
                <w:color w:val="000000"/>
                <w:sz w:val="28"/>
                <w:szCs w:val="28"/>
              </w:rPr>
            </w:pPr>
            <w:r w:rsidRPr="007936A6">
              <w:rPr>
                <w:rFonts w:ascii="標楷體" w:eastAsia="標楷體" w:hAnsi="標楷體" w:cs="Times New Roman" w:hint="eastAsia"/>
                <w:spacing w:val="-10"/>
                <w:szCs w:val="24"/>
              </w:rPr>
              <w:t>【</w:t>
            </w:r>
            <w:r w:rsidRPr="0095291B">
              <w:rPr>
                <w:rFonts w:ascii="標楷體" w:eastAsia="標楷體" w:hAnsi="標楷體" w:cs="Times New Roman" w:hint="eastAsia"/>
                <w:spacing w:val="-10"/>
                <w:szCs w:val="24"/>
              </w:rPr>
              <w:t>15,31,50,54-1</w:t>
            </w:r>
            <w:r w:rsidRPr="007936A6">
              <w:rPr>
                <w:rFonts w:ascii="標楷體" w:eastAsia="標楷體" w:hAnsi="標楷體" w:cs="Times New Roman" w:hint="eastAsia"/>
                <w:spacing w:val="-10"/>
                <w:szCs w:val="24"/>
              </w:rPr>
              <w:t>】</w:t>
            </w:r>
          </w:p>
        </w:tc>
        <w:tc>
          <w:tcPr>
            <w:tcW w:w="917" w:type="pct"/>
            <w:vAlign w:val="center"/>
          </w:tcPr>
          <w:p w14:paraId="7526ECB0" w14:textId="77777777" w:rsidR="000F6357" w:rsidRDefault="000F6357" w:rsidP="000F6357">
            <w:pPr>
              <w:spacing w:line="360" w:lineRule="exact"/>
              <w:jc w:val="center"/>
              <w:rPr>
                <w:rFonts w:ascii="標楷體" w:eastAsia="標楷體" w:hAnsi="標楷體" w:cs="Times New Roman"/>
                <w:color w:val="000000"/>
                <w:sz w:val="28"/>
                <w:szCs w:val="28"/>
              </w:rPr>
            </w:pPr>
            <w:r w:rsidRPr="00347CA9">
              <w:rPr>
                <w:rFonts w:ascii="標楷體" w:eastAsia="標楷體" w:hAnsi="標楷體" w:cs="Times New Roman" w:hint="eastAsia"/>
                <w:color w:val="000000"/>
                <w:sz w:val="28"/>
                <w:szCs w:val="28"/>
              </w:rPr>
              <w:t>本院委員</w:t>
            </w:r>
          </w:p>
          <w:p w14:paraId="6DBADE3C" w14:textId="704F9598" w:rsidR="000F6357" w:rsidRPr="00347CA9" w:rsidRDefault="000F6357" w:rsidP="000F6357">
            <w:pPr>
              <w:spacing w:line="360" w:lineRule="exac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王鴻薇</w:t>
            </w:r>
            <w:r w:rsidRPr="00347CA9">
              <w:rPr>
                <w:rFonts w:ascii="標楷體" w:eastAsia="標楷體" w:hAnsi="標楷體" w:cs="Times New Roman" w:hint="eastAsia"/>
                <w:color w:val="000000"/>
                <w:sz w:val="28"/>
                <w:szCs w:val="28"/>
              </w:rPr>
              <w:t>等</w:t>
            </w:r>
            <w:r>
              <w:rPr>
                <w:rFonts w:ascii="標楷體" w:eastAsia="標楷體" w:hAnsi="標楷體" w:cs="Times New Roman" w:hint="eastAsia"/>
                <w:color w:val="000000"/>
                <w:sz w:val="28"/>
                <w:szCs w:val="28"/>
              </w:rPr>
              <w:t>27</w:t>
            </w:r>
            <w:r w:rsidRPr="00347CA9">
              <w:rPr>
                <w:rFonts w:ascii="標楷體" w:eastAsia="標楷體" w:hAnsi="標楷體" w:cs="Times New Roman" w:hint="eastAsia"/>
                <w:color w:val="000000"/>
                <w:sz w:val="28"/>
                <w:szCs w:val="28"/>
              </w:rPr>
              <w:t>人</w:t>
            </w:r>
          </w:p>
        </w:tc>
        <w:tc>
          <w:tcPr>
            <w:tcW w:w="744" w:type="pct"/>
            <w:vAlign w:val="center"/>
          </w:tcPr>
          <w:p w14:paraId="1C9C408E" w14:textId="77777777" w:rsidR="000F6357" w:rsidRDefault="000F6357" w:rsidP="000F6357">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115.3.2</w:t>
            </w:r>
            <w:r>
              <w:rPr>
                <w:rFonts w:ascii="標楷體" w:eastAsia="標楷體" w:hAnsi="標楷體" w:cs="Times New Roman"/>
                <w:color w:val="000000"/>
                <w:sz w:val="28"/>
                <w:szCs w:val="28"/>
              </w:rPr>
              <w:t>7</w:t>
            </w:r>
          </w:p>
          <w:p w14:paraId="34EC8C3F" w14:textId="3165415B" w:rsidR="000F6357" w:rsidRDefault="000F6357" w:rsidP="000F6357">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p>
        </w:tc>
        <w:tc>
          <w:tcPr>
            <w:tcW w:w="744" w:type="pct"/>
            <w:vAlign w:val="center"/>
          </w:tcPr>
          <w:p w14:paraId="71CD2ED1" w14:textId="14891BA0" w:rsidR="000F6357" w:rsidRDefault="000F6357" w:rsidP="000F6357">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6789F146" w14:textId="77777777" w:rsidR="000F6357" w:rsidRPr="00A83759" w:rsidRDefault="000F6357" w:rsidP="000F6357">
            <w:pPr>
              <w:spacing w:line="360" w:lineRule="exact"/>
              <w:rPr>
                <w:rFonts w:ascii="標楷體" w:eastAsia="標楷體" w:hAnsi="標楷體" w:cs="標楷體"/>
                <w:spacing w:val="-12"/>
                <w:sz w:val="20"/>
                <w:szCs w:val="20"/>
              </w:rPr>
            </w:pPr>
          </w:p>
        </w:tc>
      </w:tr>
      <w:tr w:rsidR="00187D88" w:rsidRPr="0048729B" w14:paraId="7D5BDDD8" w14:textId="77777777" w:rsidTr="005C5C23">
        <w:trPr>
          <w:trHeight w:val="850"/>
          <w:jc w:val="center"/>
        </w:trPr>
        <w:tc>
          <w:tcPr>
            <w:tcW w:w="315" w:type="pct"/>
            <w:vAlign w:val="center"/>
          </w:tcPr>
          <w:p w14:paraId="087E31DE" w14:textId="77777777" w:rsidR="00187D88" w:rsidRPr="0048729B" w:rsidRDefault="00187D88" w:rsidP="00187D88">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41B715B1" w14:textId="77777777" w:rsidR="00187D88" w:rsidRDefault="00187D88" w:rsidP="00187D88">
            <w:pPr>
              <w:spacing w:line="360" w:lineRule="exact"/>
              <w:jc w:val="both"/>
              <w:rPr>
                <w:rFonts w:ascii="標楷體" w:eastAsia="標楷體" w:hAnsi="標楷體" w:cs="Times New Roman"/>
                <w:color w:val="000000"/>
                <w:sz w:val="28"/>
                <w:szCs w:val="28"/>
              </w:rPr>
            </w:pPr>
            <w:r w:rsidRPr="00632528">
              <w:rPr>
                <w:rFonts w:ascii="標楷體" w:eastAsia="標楷體" w:hAnsi="標楷體" w:cs="Times New Roman" w:hint="eastAsia"/>
                <w:color w:val="000000"/>
                <w:sz w:val="28"/>
                <w:szCs w:val="28"/>
              </w:rPr>
              <w:t>國民年金法部分條文修正草案</w:t>
            </w:r>
          </w:p>
          <w:p w14:paraId="6C4BC280" w14:textId="4AD79D88" w:rsidR="00E0738C" w:rsidRPr="00347CA9" w:rsidRDefault="00E0738C" w:rsidP="00187D88">
            <w:pPr>
              <w:spacing w:line="360" w:lineRule="exact"/>
              <w:jc w:val="both"/>
              <w:rPr>
                <w:rFonts w:ascii="標楷體" w:eastAsia="標楷體" w:hAnsi="標楷體" w:cs="Times New Roman"/>
                <w:color w:val="000000"/>
                <w:sz w:val="28"/>
                <w:szCs w:val="28"/>
              </w:rPr>
            </w:pPr>
            <w:r w:rsidRPr="002953B9">
              <w:rPr>
                <w:rFonts w:ascii="標楷體" w:eastAsia="標楷體" w:hAnsi="標楷體" w:cs="Times New Roman" w:hint="eastAsia"/>
                <w:spacing w:val="-10"/>
                <w:szCs w:val="24"/>
              </w:rPr>
              <w:t>【15,31,50,54-1</w:t>
            </w:r>
            <w:r w:rsidRPr="002953B9">
              <w:rPr>
                <w:rFonts w:ascii="標楷體" w:eastAsia="標楷體" w:hAnsi="標楷體" w:cs="Times New Roman"/>
                <w:spacing w:val="-10"/>
                <w:szCs w:val="24"/>
              </w:rPr>
              <w:t>,59</w:t>
            </w:r>
            <w:r w:rsidRPr="002953B9">
              <w:rPr>
                <w:rFonts w:ascii="標楷體" w:eastAsia="標楷體" w:hAnsi="標楷體" w:cs="Times New Roman" w:hint="eastAsia"/>
                <w:spacing w:val="-10"/>
                <w:szCs w:val="24"/>
              </w:rPr>
              <w:t>】</w:t>
            </w:r>
          </w:p>
        </w:tc>
        <w:tc>
          <w:tcPr>
            <w:tcW w:w="917" w:type="pct"/>
            <w:vAlign w:val="center"/>
          </w:tcPr>
          <w:p w14:paraId="347675A1" w14:textId="77777777" w:rsidR="00187D88" w:rsidRDefault="00187D88" w:rsidP="00187D88">
            <w:pPr>
              <w:spacing w:line="360" w:lineRule="exact"/>
              <w:jc w:val="center"/>
              <w:rPr>
                <w:rFonts w:ascii="標楷體" w:eastAsia="標楷體" w:hAnsi="標楷體" w:cs="Times New Roman"/>
                <w:color w:val="000000"/>
                <w:sz w:val="28"/>
                <w:szCs w:val="28"/>
              </w:rPr>
            </w:pPr>
            <w:r w:rsidRPr="00632528">
              <w:rPr>
                <w:rFonts w:ascii="標楷體" w:eastAsia="標楷體" w:hAnsi="標楷體" w:cs="Times New Roman" w:hint="eastAsia"/>
                <w:color w:val="000000"/>
                <w:sz w:val="28"/>
                <w:szCs w:val="28"/>
              </w:rPr>
              <w:t>本院委員</w:t>
            </w:r>
          </w:p>
          <w:p w14:paraId="317192D3" w14:textId="05969590" w:rsidR="00187D88" w:rsidRPr="00347CA9" w:rsidRDefault="00187D88" w:rsidP="00187D88">
            <w:pPr>
              <w:spacing w:line="360" w:lineRule="exact"/>
              <w:jc w:val="center"/>
              <w:rPr>
                <w:rFonts w:ascii="標楷體" w:eastAsia="標楷體" w:hAnsi="標楷體" w:cs="Times New Roman"/>
                <w:color w:val="000000"/>
                <w:sz w:val="28"/>
                <w:szCs w:val="28"/>
              </w:rPr>
            </w:pPr>
            <w:r w:rsidRPr="00632528">
              <w:rPr>
                <w:rFonts w:ascii="標楷體" w:eastAsia="標楷體" w:hAnsi="標楷體" w:cs="Times New Roman" w:hint="eastAsia"/>
                <w:color w:val="000000"/>
                <w:sz w:val="28"/>
                <w:szCs w:val="28"/>
              </w:rPr>
              <w:t>伍麗華</w:t>
            </w:r>
            <w:proofErr w:type="spellStart"/>
            <w:r w:rsidRPr="00632528">
              <w:rPr>
                <w:rFonts w:ascii="標楷體" w:eastAsia="標楷體" w:hAnsi="標楷體" w:cs="Times New Roman" w:hint="eastAsia"/>
                <w:color w:val="000000"/>
                <w:sz w:val="28"/>
                <w:szCs w:val="28"/>
              </w:rPr>
              <w:t>Saidhai</w:t>
            </w:r>
            <w:proofErr w:type="spellEnd"/>
            <w:r w:rsidRPr="00632528">
              <w:rPr>
                <w:rFonts w:ascii="標楷體" w:eastAsia="標楷體" w:hAnsi="標楷體" w:cs="Times New Roman" w:hint="eastAsia"/>
                <w:color w:val="000000"/>
                <w:sz w:val="28"/>
                <w:szCs w:val="28"/>
              </w:rPr>
              <w:t xml:space="preserve"> </w:t>
            </w:r>
            <w:proofErr w:type="spellStart"/>
            <w:r w:rsidRPr="00632528">
              <w:rPr>
                <w:rFonts w:ascii="標楷體" w:eastAsia="標楷體" w:hAnsi="標楷體" w:cs="Times New Roman" w:hint="eastAsia"/>
                <w:color w:val="000000"/>
                <w:sz w:val="28"/>
                <w:szCs w:val="28"/>
              </w:rPr>
              <w:t>Tahovecahe</w:t>
            </w:r>
            <w:proofErr w:type="spellEnd"/>
            <w:r w:rsidRPr="00632528">
              <w:rPr>
                <w:rFonts w:ascii="標楷體" w:eastAsia="標楷體" w:hAnsi="標楷體" w:cs="Times New Roman" w:hint="eastAsia"/>
                <w:color w:val="000000"/>
                <w:sz w:val="28"/>
                <w:szCs w:val="28"/>
              </w:rPr>
              <w:t>等17人</w:t>
            </w:r>
          </w:p>
        </w:tc>
        <w:tc>
          <w:tcPr>
            <w:tcW w:w="744" w:type="pct"/>
            <w:vAlign w:val="center"/>
          </w:tcPr>
          <w:p w14:paraId="04771188" w14:textId="77777777" w:rsidR="00187D88" w:rsidRDefault="00187D88" w:rsidP="00187D88">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115.4.10</w:t>
            </w:r>
          </w:p>
          <w:p w14:paraId="6D1A78E6" w14:textId="66E8348B" w:rsidR="00187D88" w:rsidRDefault="00187D88" w:rsidP="00187D88">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kern w:val="0"/>
                <w:sz w:val="28"/>
                <w:szCs w:val="28"/>
              </w:rPr>
              <w:t>(11-5-6)</w:t>
            </w:r>
          </w:p>
        </w:tc>
        <w:tc>
          <w:tcPr>
            <w:tcW w:w="744" w:type="pct"/>
            <w:vAlign w:val="center"/>
          </w:tcPr>
          <w:p w14:paraId="2B9CFE00" w14:textId="7534A3CA" w:rsidR="00187D88" w:rsidRDefault="00187D88" w:rsidP="00187D88">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40C915F3" w14:textId="77777777" w:rsidR="00187D88" w:rsidRPr="00A83759" w:rsidRDefault="00187D88" w:rsidP="00187D88">
            <w:pPr>
              <w:spacing w:line="360" w:lineRule="exact"/>
              <w:rPr>
                <w:rFonts w:ascii="標楷體" w:eastAsia="標楷體" w:hAnsi="標楷體" w:cs="標楷體"/>
                <w:spacing w:val="-12"/>
                <w:sz w:val="20"/>
                <w:szCs w:val="20"/>
              </w:rPr>
            </w:pPr>
          </w:p>
        </w:tc>
      </w:tr>
      <w:tr w:rsidR="00EB0531" w:rsidRPr="0048729B" w14:paraId="7F8537C7" w14:textId="77777777" w:rsidTr="005C5C23">
        <w:trPr>
          <w:trHeight w:val="850"/>
          <w:jc w:val="center"/>
        </w:trPr>
        <w:tc>
          <w:tcPr>
            <w:tcW w:w="315" w:type="pct"/>
            <w:vAlign w:val="center"/>
          </w:tcPr>
          <w:p w14:paraId="216FC130" w14:textId="77777777" w:rsidR="00EB0531" w:rsidRPr="0048729B" w:rsidRDefault="00EB0531" w:rsidP="00EB0531">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2D592903" w14:textId="77777777" w:rsidR="00EB0531" w:rsidRDefault="00EB0531" w:rsidP="00EB0531">
            <w:pPr>
              <w:spacing w:line="360" w:lineRule="exact"/>
              <w:jc w:val="both"/>
              <w:rPr>
                <w:rFonts w:ascii="標楷體" w:eastAsia="標楷體" w:hAnsi="標楷體" w:cs="Times New Roman"/>
                <w:color w:val="000000"/>
                <w:sz w:val="28"/>
                <w:szCs w:val="28"/>
              </w:rPr>
            </w:pPr>
            <w:r w:rsidRPr="00EB0531">
              <w:rPr>
                <w:rFonts w:ascii="標楷體" w:eastAsia="標楷體" w:hAnsi="標楷體" w:cs="Times New Roman" w:hint="eastAsia"/>
                <w:color w:val="000000"/>
                <w:sz w:val="28"/>
                <w:szCs w:val="28"/>
              </w:rPr>
              <w:t>國民年金法部分條文修正草案</w:t>
            </w:r>
          </w:p>
          <w:p w14:paraId="57531505" w14:textId="508734ED" w:rsidR="00EB0531" w:rsidRPr="00632528" w:rsidRDefault="00EB0531" w:rsidP="00EB0531">
            <w:pPr>
              <w:spacing w:line="360" w:lineRule="exact"/>
              <w:jc w:val="both"/>
              <w:rPr>
                <w:rFonts w:ascii="標楷體" w:eastAsia="標楷體" w:hAnsi="標楷體" w:cs="Times New Roman"/>
                <w:color w:val="000000"/>
                <w:sz w:val="28"/>
                <w:szCs w:val="28"/>
              </w:rPr>
            </w:pPr>
            <w:r w:rsidRPr="007936A6">
              <w:rPr>
                <w:rFonts w:ascii="標楷體" w:eastAsia="標楷體" w:hAnsi="標楷體" w:cs="Times New Roman" w:hint="eastAsia"/>
                <w:spacing w:val="-10"/>
                <w:szCs w:val="24"/>
              </w:rPr>
              <w:t>【</w:t>
            </w:r>
            <w:r w:rsidRPr="0095291B">
              <w:rPr>
                <w:rFonts w:ascii="標楷體" w:eastAsia="標楷體" w:hAnsi="標楷體" w:cs="Times New Roman" w:hint="eastAsia"/>
                <w:spacing w:val="-10"/>
                <w:szCs w:val="24"/>
              </w:rPr>
              <w:t>15,31,50,54-1</w:t>
            </w:r>
            <w:r w:rsidRPr="0095291B">
              <w:rPr>
                <w:rFonts w:ascii="標楷體" w:eastAsia="標楷體" w:hAnsi="標楷體" w:cs="Times New Roman"/>
                <w:spacing w:val="-10"/>
                <w:szCs w:val="24"/>
              </w:rPr>
              <w:t>,59</w:t>
            </w:r>
            <w:r w:rsidRPr="007936A6">
              <w:rPr>
                <w:rFonts w:ascii="標楷體" w:eastAsia="標楷體" w:hAnsi="標楷體" w:cs="Times New Roman" w:hint="eastAsia"/>
                <w:spacing w:val="-10"/>
                <w:szCs w:val="24"/>
              </w:rPr>
              <w:t>】</w:t>
            </w:r>
          </w:p>
        </w:tc>
        <w:tc>
          <w:tcPr>
            <w:tcW w:w="917" w:type="pct"/>
            <w:vAlign w:val="center"/>
          </w:tcPr>
          <w:p w14:paraId="437B4223" w14:textId="77777777" w:rsidR="00EB0531" w:rsidRDefault="00EB0531" w:rsidP="00EB0531">
            <w:pPr>
              <w:spacing w:line="360" w:lineRule="exact"/>
              <w:jc w:val="center"/>
              <w:rPr>
                <w:rFonts w:ascii="標楷體" w:eastAsia="標楷體" w:hAnsi="標楷體" w:cs="Times New Roman"/>
                <w:color w:val="000000"/>
                <w:sz w:val="28"/>
                <w:szCs w:val="28"/>
              </w:rPr>
            </w:pPr>
            <w:r w:rsidRPr="00EB0531">
              <w:rPr>
                <w:rFonts w:ascii="標楷體" w:eastAsia="標楷體" w:hAnsi="標楷體" w:cs="Times New Roman" w:hint="eastAsia"/>
                <w:color w:val="000000"/>
                <w:sz w:val="28"/>
                <w:szCs w:val="28"/>
              </w:rPr>
              <w:t>本院委員</w:t>
            </w:r>
          </w:p>
          <w:p w14:paraId="295A3EB4" w14:textId="6AA50DD5" w:rsidR="00EB0531" w:rsidRPr="00EB0531" w:rsidRDefault="00EB0531" w:rsidP="00EB0531">
            <w:pPr>
              <w:spacing w:line="360" w:lineRule="exact"/>
              <w:jc w:val="center"/>
              <w:rPr>
                <w:rFonts w:ascii="標楷體" w:eastAsia="標楷體" w:hAnsi="標楷體" w:cs="Times New Roman"/>
                <w:color w:val="000000"/>
                <w:sz w:val="28"/>
                <w:szCs w:val="28"/>
              </w:rPr>
            </w:pPr>
            <w:r w:rsidRPr="00EB0531">
              <w:rPr>
                <w:rFonts w:ascii="標楷體" w:eastAsia="標楷體" w:hAnsi="標楷體" w:cs="Times New Roman" w:hint="eastAsia"/>
                <w:color w:val="000000"/>
                <w:sz w:val="28"/>
                <w:szCs w:val="28"/>
              </w:rPr>
              <w:t>洪孟楷等26人</w:t>
            </w:r>
          </w:p>
        </w:tc>
        <w:tc>
          <w:tcPr>
            <w:tcW w:w="744" w:type="pct"/>
            <w:vAlign w:val="center"/>
          </w:tcPr>
          <w:p w14:paraId="78C648C1" w14:textId="77777777" w:rsidR="00EB0531" w:rsidRDefault="00EB0531" w:rsidP="00EB053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115.4.10</w:t>
            </w:r>
          </w:p>
          <w:p w14:paraId="062449B9" w14:textId="69E20B2C" w:rsidR="00EB0531" w:rsidRDefault="00EB0531" w:rsidP="00EB053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kern w:val="0"/>
                <w:sz w:val="28"/>
                <w:szCs w:val="28"/>
              </w:rPr>
              <w:t>(11-5-6)</w:t>
            </w:r>
          </w:p>
        </w:tc>
        <w:tc>
          <w:tcPr>
            <w:tcW w:w="744" w:type="pct"/>
            <w:vAlign w:val="center"/>
          </w:tcPr>
          <w:p w14:paraId="392CF8E0" w14:textId="1FD388F4" w:rsidR="00EB0531" w:rsidRDefault="00EB0531" w:rsidP="00EB0531">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0D548BD6" w14:textId="77777777" w:rsidR="00EB0531" w:rsidRPr="00A83759" w:rsidRDefault="00EB0531" w:rsidP="00EB0531">
            <w:pPr>
              <w:spacing w:line="360" w:lineRule="exact"/>
              <w:rPr>
                <w:rFonts w:ascii="標楷體" w:eastAsia="標楷體" w:hAnsi="標楷體" w:cs="標楷體"/>
                <w:spacing w:val="-12"/>
                <w:sz w:val="20"/>
                <w:szCs w:val="20"/>
              </w:rPr>
            </w:pPr>
          </w:p>
        </w:tc>
      </w:tr>
      <w:tr w:rsidR="002953B9" w:rsidRPr="0048729B" w14:paraId="2940BFAE" w14:textId="77777777" w:rsidTr="005C5C23">
        <w:trPr>
          <w:trHeight w:val="850"/>
          <w:jc w:val="center"/>
        </w:trPr>
        <w:tc>
          <w:tcPr>
            <w:tcW w:w="315" w:type="pct"/>
            <w:vAlign w:val="center"/>
          </w:tcPr>
          <w:p w14:paraId="5AEDF6DB" w14:textId="77777777" w:rsidR="002953B9" w:rsidRPr="0048729B" w:rsidRDefault="002953B9" w:rsidP="002953B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1117D529" w14:textId="77777777" w:rsidR="002953B9" w:rsidRDefault="002953B9" w:rsidP="002953B9">
            <w:pPr>
              <w:spacing w:line="360" w:lineRule="exact"/>
              <w:jc w:val="both"/>
              <w:rPr>
                <w:rFonts w:ascii="標楷體" w:eastAsia="標楷體" w:hAnsi="標楷體" w:cs="Times New Roman"/>
                <w:color w:val="000000"/>
                <w:sz w:val="28"/>
                <w:szCs w:val="28"/>
              </w:rPr>
            </w:pPr>
            <w:r w:rsidRPr="002953B9">
              <w:rPr>
                <w:rFonts w:ascii="標楷體" w:eastAsia="標楷體" w:hAnsi="標楷體" w:cs="Times New Roman" w:hint="eastAsia"/>
                <w:color w:val="000000"/>
                <w:sz w:val="28"/>
                <w:szCs w:val="28"/>
              </w:rPr>
              <w:t>國民年金法部分條文修正草案</w:t>
            </w:r>
          </w:p>
          <w:p w14:paraId="76242498" w14:textId="2DB84F24" w:rsidR="002953B9" w:rsidRPr="00EB0531" w:rsidRDefault="002953B9" w:rsidP="002953B9">
            <w:pPr>
              <w:spacing w:line="360" w:lineRule="exact"/>
              <w:jc w:val="both"/>
              <w:rPr>
                <w:rFonts w:ascii="標楷體" w:eastAsia="標楷體" w:hAnsi="標楷體" w:cs="Times New Roman"/>
                <w:color w:val="000000"/>
                <w:sz w:val="28"/>
                <w:szCs w:val="28"/>
              </w:rPr>
            </w:pPr>
            <w:r w:rsidRPr="007936A6">
              <w:rPr>
                <w:rFonts w:ascii="標楷體" w:eastAsia="標楷體" w:hAnsi="標楷體" w:cs="Times New Roman" w:hint="eastAsia"/>
                <w:spacing w:val="-10"/>
                <w:szCs w:val="24"/>
              </w:rPr>
              <w:t>【</w:t>
            </w:r>
            <w:r w:rsidRPr="0095291B">
              <w:rPr>
                <w:rFonts w:ascii="標楷體" w:eastAsia="標楷體" w:hAnsi="標楷體" w:cs="Times New Roman" w:hint="eastAsia"/>
                <w:spacing w:val="-10"/>
                <w:szCs w:val="24"/>
              </w:rPr>
              <w:t>15,31,50,54-1</w:t>
            </w:r>
            <w:r w:rsidRPr="0095291B">
              <w:rPr>
                <w:rFonts w:ascii="標楷體" w:eastAsia="標楷體" w:hAnsi="標楷體" w:cs="Times New Roman"/>
                <w:spacing w:val="-10"/>
                <w:szCs w:val="24"/>
              </w:rPr>
              <w:t>,59</w:t>
            </w:r>
            <w:r w:rsidRPr="007936A6">
              <w:rPr>
                <w:rFonts w:ascii="標楷體" w:eastAsia="標楷體" w:hAnsi="標楷體" w:cs="Times New Roman" w:hint="eastAsia"/>
                <w:spacing w:val="-10"/>
                <w:szCs w:val="24"/>
              </w:rPr>
              <w:t>】</w:t>
            </w:r>
          </w:p>
        </w:tc>
        <w:tc>
          <w:tcPr>
            <w:tcW w:w="917" w:type="pct"/>
            <w:vAlign w:val="center"/>
          </w:tcPr>
          <w:p w14:paraId="44CB6D07" w14:textId="77777777" w:rsidR="002953B9" w:rsidRDefault="002953B9" w:rsidP="002953B9">
            <w:pPr>
              <w:spacing w:line="360" w:lineRule="exact"/>
              <w:jc w:val="center"/>
              <w:rPr>
                <w:rFonts w:ascii="標楷體" w:eastAsia="標楷體" w:hAnsi="標楷體" w:cs="Times New Roman"/>
                <w:color w:val="000000"/>
                <w:sz w:val="28"/>
                <w:szCs w:val="28"/>
              </w:rPr>
            </w:pPr>
            <w:r w:rsidRPr="002953B9">
              <w:rPr>
                <w:rFonts w:ascii="標楷體" w:eastAsia="標楷體" w:hAnsi="標楷體" w:cs="Times New Roman" w:hint="eastAsia"/>
                <w:color w:val="000000"/>
                <w:sz w:val="28"/>
                <w:szCs w:val="28"/>
              </w:rPr>
              <w:t>本院委員</w:t>
            </w:r>
          </w:p>
          <w:p w14:paraId="639CD0C8" w14:textId="4B228500" w:rsidR="002953B9" w:rsidRPr="002953B9" w:rsidRDefault="002953B9" w:rsidP="002953B9">
            <w:pPr>
              <w:spacing w:line="360" w:lineRule="exact"/>
              <w:jc w:val="center"/>
              <w:rPr>
                <w:rFonts w:ascii="標楷體" w:eastAsia="標楷體" w:hAnsi="標楷體" w:cs="Times New Roman"/>
                <w:color w:val="000000"/>
                <w:sz w:val="28"/>
                <w:szCs w:val="28"/>
              </w:rPr>
            </w:pPr>
            <w:r w:rsidRPr="002953B9">
              <w:rPr>
                <w:rFonts w:ascii="標楷體" w:eastAsia="標楷體" w:hAnsi="標楷體" w:cs="Times New Roman" w:hint="eastAsia"/>
                <w:color w:val="000000"/>
                <w:sz w:val="28"/>
                <w:szCs w:val="28"/>
              </w:rPr>
              <w:t>李彥秀等16人</w:t>
            </w:r>
          </w:p>
        </w:tc>
        <w:tc>
          <w:tcPr>
            <w:tcW w:w="744" w:type="pct"/>
            <w:vAlign w:val="center"/>
          </w:tcPr>
          <w:p w14:paraId="1602F550" w14:textId="77777777" w:rsidR="002953B9" w:rsidRDefault="002953B9" w:rsidP="002953B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115.4.10</w:t>
            </w:r>
          </w:p>
          <w:p w14:paraId="12026259" w14:textId="0A89BE0E" w:rsidR="002953B9" w:rsidRDefault="002953B9" w:rsidP="002953B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kern w:val="0"/>
                <w:sz w:val="28"/>
                <w:szCs w:val="28"/>
              </w:rPr>
              <w:t>(11-5-6)</w:t>
            </w:r>
          </w:p>
        </w:tc>
        <w:tc>
          <w:tcPr>
            <w:tcW w:w="744" w:type="pct"/>
            <w:vAlign w:val="center"/>
          </w:tcPr>
          <w:p w14:paraId="0083B412" w14:textId="614CD735" w:rsidR="002953B9" w:rsidRDefault="002953B9" w:rsidP="002953B9">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579FD1CE" w14:textId="77777777" w:rsidR="002953B9" w:rsidRPr="00A83759" w:rsidRDefault="002953B9" w:rsidP="002953B9">
            <w:pPr>
              <w:spacing w:line="360" w:lineRule="exact"/>
              <w:rPr>
                <w:rFonts w:ascii="標楷體" w:eastAsia="標楷體" w:hAnsi="標楷體" w:cs="標楷體"/>
                <w:spacing w:val="-12"/>
                <w:sz w:val="20"/>
                <w:szCs w:val="20"/>
              </w:rPr>
            </w:pPr>
          </w:p>
        </w:tc>
      </w:tr>
      <w:tr w:rsidR="002953B9" w:rsidRPr="0048729B" w14:paraId="12E7ABDE" w14:textId="77777777" w:rsidTr="005C5C23">
        <w:trPr>
          <w:trHeight w:val="850"/>
          <w:jc w:val="center"/>
        </w:trPr>
        <w:tc>
          <w:tcPr>
            <w:tcW w:w="315" w:type="pct"/>
            <w:vAlign w:val="center"/>
          </w:tcPr>
          <w:p w14:paraId="51CBDF6D" w14:textId="77777777" w:rsidR="002953B9" w:rsidRPr="0048729B" w:rsidRDefault="002953B9" w:rsidP="002953B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4372D346" w14:textId="77777777" w:rsidR="002953B9" w:rsidRDefault="002953B9" w:rsidP="002953B9">
            <w:pPr>
              <w:spacing w:line="360" w:lineRule="exact"/>
              <w:jc w:val="both"/>
              <w:rPr>
                <w:rFonts w:ascii="標楷體" w:eastAsia="標楷體" w:hAnsi="標楷體" w:cs="Times New Roman"/>
                <w:color w:val="000000"/>
                <w:sz w:val="28"/>
                <w:szCs w:val="28"/>
              </w:rPr>
            </w:pPr>
            <w:r w:rsidRPr="002953B9">
              <w:rPr>
                <w:rFonts w:ascii="標楷體" w:eastAsia="標楷體" w:hAnsi="標楷體" w:cs="Times New Roman" w:hint="eastAsia"/>
                <w:color w:val="000000"/>
                <w:sz w:val="28"/>
                <w:szCs w:val="28"/>
              </w:rPr>
              <w:t>國民年金法部分條文修正草案</w:t>
            </w:r>
          </w:p>
          <w:p w14:paraId="154744B9" w14:textId="75B4DB07" w:rsidR="002953B9" w:rsidRPr="002953B9" w:rsidRDefault="002953B9" w:rsidP="002953B9">
            <w:pPr>
              <w:spacing w:line="360" w:lineRule="exact"/>
              <w:jc w:val="both"/>
              <w:rPr>
                <w:rFonts w:ascii="標楷體" w:eastAsia="標楷體" w:hAnsi="標楷體" w:cs="Times New Roman"/>
                <w:color w:val="000000"/>
                <w:sz w:val="28"/>
                <w:szCs w:val="28"/>
              </w:rPr>
            </w:pPr>
            <w:r w:rsidRPr="007936A6">
              <w:rPr>
                <w:rFonts w:ascii="標楷體" w:eastAsia="標楷體" w:hAnsi="標楷體" w:cs="Times New Roman" w:hint="eastAsia"/>
                <w:spacing w:val="-10"/>
                <w:szCs w:val="24"/>
              </w:rPr>
              <w:t>【</w:t>
            </w:r>
            <w:r w:rsidRPr="0095291B">
              <w:rPr>
                <w:rFonts w:ascii="標楷體" w:eastAsia="標楷體" w:hAnsi="標楷體" w:cs="Times New Roman" w:hint="eastAsia"/>
                <w:spacing w:val="-10"/>
                <w:szCs w:val="24"/>
              </w:rPr>
              <w:t>15,31,50,54-1</w:t>
            </w:r>
            <w:r w:rsidRPr="007936A6">
              <w:rPr>
                <w:rFonts w:ascii="標楷體" w:eastAsia="標楷體" w:hAnsi="標楷體" w:cs="Times New Roman" w:hint="eastAsia"/>
                <w:spacing w:val="-10"/>
                <w:szCs w:val="24"/>
              </w:rPr>
              <w:t>】</w:t>
            </w:r>
          </w:p>
        </w:tc>
        <w:tc>
          <w:tcPr>
            <w:tcW w:w="917" w:type="pct"/>
            <w:vAlign w:val="center"/>
          </w:tcPr>
          <w:p w14:paraId="450D22C9" w14:textId="77777777" w:rsidR="002953B9" w:rsidRDefault="002953B9" w:rsidP="002953B9">
            <w:pPr>
              <w:spacing w:line="360" w:lineRule="exact"/>
              <w:jc w:val="center"/>
              <w:rPr>
                <w:rFonts w:ascii="標楷體" w:eastAsia="標楷體" w:hAnsi="標楷體" w:cs="Times New Roman"/>
                <w:color w:val="000000"/>
                <w:sz w:val="28"/>
                <w:szCs w:val="28"/>
              </w:rPr>
            </w:pPr>
            <w:r w:rsidRPr="002953B9">
              <w:rPr>
                <w:rFonts w:ascii="標楷體" w:eastAsia="標楷體" w:hAnsi="標楷體" w:cs="Times New Roman" w:hint="eastAsia"/>
                <w:color w:val="000000"/>
                <w:sz w:val="28"/>
                <w:szCs w:val="28"/>
              </w:rPr>
              <w:t>本院委員</w:t>
            </w:r>
          </w:p>
          <w:p w14:paraId="6A2424CD" w14:textId="23FC4F57" w:rsidR="002953B9" w:rsidRPr="002953B9" w:rsidRDefault="002953B9" w:rsidP="002953B9">
            <w:pPr>
              <w:spacing w:line="360" w:lineRule="exact"/>
              <w:jc w:val="center"/>
              <w:rPr>
                <w:rFonts w:ascii="標楷體" w:eastAsia="標楷體" w:hAnsi="標楷體" w:cs="Times New Roman"/>
                <w:color w:val="000000"/>
                <w:sz w:val="28"/>
                <w:szCs w:val="28"/>
              </w:rPr>
            </w:pPr>
            <w:r w:rsidRPr="002953B9">
              <w:rPr>
                <w:rFonts w:ascii="標楷體" w:eastAsia="標楷體" w:hAnsi="標楷體" w:cs="Times New Roman" w:hint="eastAsia"/>
                <w:color w:val="000000"/>
                <w:sz w:val="28"/>
                <w:szCs w:val="28"/>
              </w:rPr>
              <w:t>丁學忠等20人</w:t>
            </w:r>
          </w:p>
        </w:tc>
        <w:tc>
          <w:tcPr>
            <w:tcW w:w="744" w:type="pct"/>
            <w:vAlign w:val="center"/>
          </w:tcPr>
          <w:p w14:paraId="63820370" w14:textId="77777777" w:rsidR="002953B9" w:rsidRDefault="002953B9" w:rsidP="002953B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115.4.10</w:t>
            </w:r>
          </w:p>
          <w:p w14:paraId="07A4C423" w14:textId="0DCAC55E" w:rsidR="002953B9" w:rsidRDefault="002953B9" w:rsidP="002953B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kern w:val="0"/>
                <w:sz w:val="28"/>
                <w:szCs w:val="28"/>
              </w:rPr>
              <w:t>(11-5-6)</w:t>
            </w:r>
          </w:p>
        </w:tc>
        <w:tc>
          <w:tcPr>
            <w:tcW w:w="744" w:type="pct"/>
            <w:vAlign w:val="center"/>
          </w:tcPr>
          <w:p w14:paraId="57052943" w14:textId="37026D48" w:rsidR="002953B9" w:rsidRDefault="002953B9" w:rsidP="002953B9">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7C0CD22B" w14:textId="77777777" w:rsidR="002953B9" w:rsidRPr="00A83759" w:rsidRDefault="002953B9" w:rsidP="002953B9">
            <w:pPr>
              <w:spacing w:line="360" w:lineRule="exact"/>
              <w:rPr>
                <w:rFonts w:ascii="標楷體" w:eastAsia="標楷體" w:hAnsi="標楷體" w:cs="標楷體"/>
                <w:spacing w:val="-12"/>
                <w:sz w:val="20"/>
                <w:szCs w:val="20"/>
              </w:rPr>
            </w:pPr>
          </w:p>
        </w:tc>
      </w:tr>
      <w:tr w:rsidR="00D26889" w:rsidRPr="0048729B" w14:paraId="6A88DD16" w14:textId="77777777" w:rsidTr="005C5C23">
        <w:trPr>
          <w:trHeight w:val="850"/>
          <w:jc w:val="center"/>
        </w:trPr>
        <w:tc>
          <w:tcPr>
            <w:tcW w:w="315" w:type="pct"/>
            <w:vAlign w:val="center"/>
          </w:tcPr>
          <w:p w14:paraId="759CC144"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0388635C" w14:textId="77777777" w:rsidR="00D26889" w:rsidRDefault="00D26889" w:rsidP="00D26889">
            <w:pPr>
              <w:spacing w:line="360" w:lineRule="exact"/>
              <w:jc w:val="both"/>
              <w:rPr>
                <w:rFonts w:ascii="標楷體" w:eastAsia="標楷體" w:hAnsi="標楷體" w:cs="Times New Roman"/>
                <w:color w:val="000000"/>
                <w:sz w:val="28"/>
                <w:szCs w:val="28"/>
              </w:rPr>
            </w:pPr>
            <w:r w:rsidRPr="00D26889">
              <w:rPr>
                <w:rFonts w:ascii="標楷體" w:eastAsia="標楷體" w:hAnsi="標楷體" w:cs="Times New Roman" w:hint="eastAsia"/>
                <w:color w:val="000000"/>
                <w:sz w:val="28"/>
                <w:szCs w:val="28"/>
              </w:rPr>
              <w:t>國民年金法部分條文修正草案</w:t>
            </w:r>
          </w:p>
          <w:p w14:paraId="19AF497D" w14:textId="467BC2B3" w:rsidR="00D26889" w:rsidRPr="002953B9" w:rsidRDefault="00D26889" w:rsidP="00D26889">
            <w:pPr>
              <w:spacing w:line="360" w:lineRule="exact"/>
              <w:jc w:val="both"/>
              <w:rPr>
                <w:rFonts w:ascii="標楷體" w:eastAsia="標楷體" w:hAnsi="標楷體" w:cs="Times New Roman"/>
                <w:color w:val="000000"/>
                <w:sz w:val="28"/>
                <w:szCs w:val="28"/>
              </w:rPr>
            </w:pPr>
            <w:r w:rsidRPr="007936A6">
              <w:rPr>
                <w:rFonts w:ascii="標楷體" w:eastAsia="標楷體" w:hAnsi="標楷體" w:cs="Times New Roman" w:hint="eastAsia"/>
                <w:spacing w:val="-10"/>
                <w:szCs w:val="24"/>
              </w:rPr>
              <w:t>【</w:t>
            </w:r>
            <w:r w:rsidRPr="0095291B">
              <w:rPr>
                <w:rFonts w:ascii="標楷體" w:eastAsia="標楷體" w:hAnsi="標楷體" w:cs="Times New Roman" w:hint="eastAsia"/>
                <w:spacing w:val="-10"/>
                <w:szCs w:val="24"/>
              </w:rPr>
              <w:t>15,31,</w:t>
            </w:r>
            <w:r>
              <w:rPr>
                <w:rFonts w:ascii="標楷體" w:eastAsia="標楷體" w:hAnsi="標楷體" w:cs="Times New Roman" w:hint="eastAsia"/>
                <w:spacing w:val="-10"/>
                <w:szCs w:val="24"/>
              </w:rPr>
              <w:t>32-2</w:t>
            </w:r>
            <w:r>
              <w:rPr>
                <w:rFonts w:ascii="標楷體" w:eastAsia="標楷體" w:hAnsi="標楷體" w:cs="Times New Roman"/>
                <w:spacing w:val="-10"/>
                <w:szCs w:val="24"/>
              </w:rPr>
              <w:t>,</w:t>
            </w:r>
            <w:r w:rsidRPr="0095291B">
              <w:rPr>
                <w:rFonts w:ascii="標楷體" w:eastAsia="標楷體" w:hAnsi="標楷體" w:cs="Times New Roman" w:hint="eastAsia"/>
                <w:spacing w:val="-10"/>
                <w:szCs w:val="24"/>
              </w:rPr>
              <w:t>50,54-1</w:t>
            </w:r>
            <w:r w:rsidRPr="0095291B">
              <w:rPr>
                <w:rFonts w:ascii="標楷體" w:eastAsia="標楷體" w:hAnsi="標楷體" w:cs="Times New Roman"/>
                <w:spacing w:val="-10"/>
                <w:szCs w:val="24"/>
              </w:rPr>
              <w:t>,59</w:t>
            </w:r>
            <w:r w:rsidRPr="007936A6">
              <w:rPr>
                <w:rFonts w:ascii="標楷體" w:eastAsia="標楷體" w:hAnsi="標楷體" w:cs="Times New Roman" w:hint="eastAsia"/>
                <w:spacing w:val="-10"/>
                <w:szCs w:val="24"/>
              </w:rPr>
              <w:t>】</w:t>
            </w:r>
          </w:p>
        </w:tc>
        <w:tc>
          <w:tcPr>
            <w:tcW w:w="917" w:type="pct"/>
            <w:vAlign w:val="center"/>
          </w:tcPr>
          <w:p w14:paraId="5F9F520C" w14:textId="77777777" w:rsidR="00D26889" w:rsidRDefault="00D26889" w:rsidP="00D26889">
            <w:pPr>
              <w:spacing w:line="360" w:lineRule="exact"/>
              <w:jc w:val="center"/>
              <w:rPr>
                <w:rFonts w:ascii="標楷體" w:eastAsia="標楷體" w:hAnsi="標楷體" w:cs="Times New Roman"/>
                <w:color w:val="000000"/>
                <w:sz w:val="28"/>
                <w:szCs w:val="28"/>
              </w:rPr>
            </w:pPr>
            <w:r w:rsidRPr="00D26889">
              <w:rPr>
                <w:rFonts w:ascii="標楷體" w:eastAsia="標楷體" w:hAnsi="標楷體" w:cs="Times New Roman" w:hint="eastAsia"/>
                <w:color w:val="000000"/>
                <w:sz w:val="28"/>
                <w:szCs w:val="28"/>
              </w:rPr>
              <w:t>本院</w:t>
            </w:r>
          </w:p>
          <w:p w14:paraId="74A2F695" w14:textId="7E1B8F4A" w:rsidR="00D26889" w:rsidRPr="00D26889" w:rsidRDefault="00D26889" w:rsidP="00D26889">
            <w:pPr>
              <w:spacing w:line="360" w:lineRule="exact"/>
              <w:jc w:val="center"/>
              <w:rPr>
                <w:rFonts w:ascii="標楷體" w:eastAsia="標楷體" w:hAnsi="標楷體" w:cs="Times New Roman"/>
                <w:color w:val="000000"/>
                <w:sz w:val="28"/>
                <w:szCs w:val="28"/>
              </w:rPr>
            </w:pPr>
            <w:r w:rsidRPr="002D2093">
              <w:rPr>
                <w:rFonts w:ascii="標楷體" w:eastAsia="標楷體" w:hAnsi="標楷體" w:cs="Times New Roman" w:hint="eastAsia"/>
                <w:color w:val="000000"/>
                <w:spacing w:val="2"/>
                <w:w w:val="92"/>
                <w:kern w:val="0"/>
                <w:sz w:val="28"/>
                <w:szCs w:val="28"/>
                <w:fitText w:val="1820" w:id="-464279296"/>
              </w:rPr>
              <w:t>台灣民眾黨黨</w:t>
            </w:r>
            <w:r w:rsidRPr="002D2093">
              <w:rPr>
                <w:rFonts w:ascii="標楷體" w:eastAsia="標楷體" w:hAnsi="標楷體" w:cs="Times New Roman" w:hint="eastAsia"/>
                <w:color w:val="000000"/>
                <w:spacing w:val="-3"/>
                <w:w w:val="92"/>
                <w:kern w:val="0"/>
                <w:sz w:val="28"/>
                <w:szCs w:val="28"/>
                <w:fitText w:val="1820" w:id="-464279296"/>
              </w:rPr>
              <w:t>團</w:t>
            </w:r>
          </w:p>
        </w:tc>
        <w:tc>
          <w:tcPr>
            <w:tcW w:w="744" w:type="pct"/>
            <w:vAlign w:val="center"/>
          </w:tcPr>
          <w:p w14:paraId="48A9DF00" w14:textId="77777777"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115.4.10</w:t>
            </w:r>
          </w:p>
          <w:p w14:paraId="2ADA987C" w14:textId="37DCD0DA"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kern w:val="0"/>
                <w:sz w:val="28"/>
                <w:szCs w:val="28"/>
              </w:rPr>
              <w:t>(11-5-6)</w:t>
            </w:r>
          </w:p>
        </w:tc>
        <w:tc>
          <w:tcPr>
            <w:tcW w:w="744" w:type="pct"/>
            <w:vAlign w:val="center"/>
          </w:tcPr>
          <w:p w14:paraId="1F188552" w14:textId="2D450A79" w:rsidR="00D26889" w:rsidRDefault="00D26889" w:rsidP="00D26889">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0ABF5E14" w14:textId="77777777" w:rsidR="00D26889" w:rsidRPr="00A83759" w:rsidRDefault="00D26889" w:rsidP="00D26889">
            <w:pPr>
              <w:spacing w:line="360" w:lineRule="exact"/>
              <w:rPr>
                <w:rFonts w:ascii="標楷體" w:eastAsia="標楷體" w:hAnsi="標楷體" w:cs="標楷體"/>
                <w:spacing w:val="-12"/>
                <w:sz w:val="20"/>
                <w:szCs w:val="20"/>
              </w:rPr>
            </w:pPr>
          </w:p>
        </w:tc>
      </w:tr>
      <w:tr w:rsidR="00D26889" w:rsidRPr="0048729B" w14:paraId="1610CB2D" w14:textId="77777777" w:rsidTr="005C5C23">
        <w:trPr>
          <w:trHeight w:val="850"/>
          <w:jc w:val="center"/>
        </w:trPr>
        <w:tc>
          <w:tcPr>
            <w:tcW w:w="315" w:type="pct"/>
            <w:vAlign w:val="center"/>
          </w:tcPr>
          <w:p w14:paraId="2900CA4D"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1E5DBEEC" w14:textId="0527F464" w:rsidR="00D26889" w:rsidRPr="00875CFD" w:rsidRDefault="00D26889" w:rsidP="00D26889">
            <w:pPr>
              <w:spacing w:line="360" w:lineRule="exact"/>
              <w:jc w:val="both"/>
              <w:rPr>
                <w:rFonts w:ascii="標楷體" w:eastAsia="標楷體" w:hAnsi="標楷體" w:cs="Times New Roman"/>
                <w:color w:val="000000"/>
                <w:sz w:val="28"/>
                <w:szCs w:val="28"/>
              </w:rPr>
            </w:pPr>
            <w:r w:rsidRPr="006B024C">
              <w:rPr>
                <w:rFonts w:ascii="標楷體" w:eastAsia="標楷體" w:hAnsi="標楷體" w:cs="Times New Roman" w:hint="eastAsia"/>
                <w:color w:val="000000"/>
                <w:sz w:val="28"/>
                <w:szCs w:val="28"/>
              </w:rPr>
              <w:t>國民年金法第十二</w:t>
            </w:r>
            <w:proofErr w:type="gramStart"/>
            <w:r w:rsidRPr="006B024C">
              <w:rPr>
                <w:rFonts w:ascii="標楷體" w:eastAsia="標楷體" w:hAnsi="標楷體" w:cs="Times New Roman" w:hint="eastAsia"/>
                <w:color w:val="000000"/>
                <w:sz w:val="28"/>
                <w:szCs w:val="28"/>
              </w:rPr>
              <w:t>條</w:t>
            </w:r>
            <w:proofErr w:type="gramEnd"/>
            <w:r w:rsidRPr="006B024C">
              <w:rPr>
                <w:rFonts w:ascii="標楷體" w:eastAsia="標楷體" w:hAnsi="標楷體" w:cs="Times New Roman" w:hint="eastAsia"/>
                <w:color w:val="000000"/>
                <w:sz w:val="28"/>
                <w:szCs w:val="28"/>
              </w:rPr>
              <w:t>條文修正草案</w:t>
            </w:r>
          </w:p>
        </w:tc>
        <w:tc>
          <w:tcPr>
            <w:tcW w:w="917" w:type="pct"/>
            <w:vAlign w:val="center"/>
          </w:tcPr>
          <w:p w14:paraId="68D75E24" w14:textId="77777777" w:rsidR="00D26889" w:rsidRDefault="00D26889" w:rsidP="00D26889">
            <w:pPr>
              <w:spacing w:line="360" w:lineRule="exact"/>
              <w:jc w:val="center"/>
              <w:rPr>
                <w:rFonts w:ascii="標楷體" w:eastAsia="標楷體" w:hAnsi="標楷體" w:cs="Times New Roman"/>
                <w:color w:val="000000"/>
                <w:sz w:val="28"/>
                <w:szCs w:val="28"/>
              </w:rPr>
            </w:pPr>
            <w:r w:rsidRPr="006B024C">
              <w:rPr>
                <w:rFonts w:ascii="標楷體" w:eastAsia="標楷體" w:hAnsi="標楷體" w:cs="Times New Roman" w:hint="eastAsia"/>
                <w:color w:val="000000"/>
                <w:sz w:val="28"/>
                <w:szCs w:val="28"/>
              </w:rPr>
              <w:t>本院委員</w:t>
            </w:r>
          </w:p>
          <w:p w14:paraId="0D721A23" w14:textId="294385AA" w:rsidR="00D26889" w:rsidRPr="00875CFD" w:rsidRDefault="00D26889" w:rsidP="00D26889">
            <w:pPr>
              <w:spacing w:line="360" w:lineRule="exact"/>
              <w:jc w:val="center"/>
              <w:rPr>
                <w:rFonts w:ascii="標楷體" w:eastAsia="標楷體" w:hAnsi="標楷體" w:cs="Times New Roman"/>
                <w:color w:val="000000"/>
                <w:sz w:val="28"/>
                <w:szCs w:val="28"/>
              </w:rPr>
            </w:pPr>
            <w:r w:rsidRPr="006B024C">
              <w:rPr>
                <w:rFonts w:ascii="標楷體" w:eastAsia="標楷體" w:hAnsi="標楷體" w:cs="Times New Roman" w:hint="eastAsia"/>
                <w:color w:val="000000"/>
                <w:sz w:val="28"/>
                <w:szCs w:val="28"/>
              </w:rPr>
              <w:t>蘇巧慧等</w:t>
            </w:r>
            <w:r>
              <w:rPr>
                <w:rFonts w:ascii="標楷體" w:eastAsia="標楷體" w:hAnsi="標楷體" w:cs="Times New Roman" w:hint="eastAsia"/>
                <w:color w:val="000000"/>
                <w:sz w:val="28"/>
                <w:szCs w:val="28"/>
              </w:rPr>
              <w:t>16</w:t>
            </w:r>
            <w:r w:rsidRPr="006B024C">
              <w:rPr>
                <w:rFonts w:ascii="標楷體" w:eastAsia="標楷體" w:hAnsi="標楷體" w:cs="Times New Roman" w:hint="eastAsia"/>
                <w:color w:val="000000"/>
                <w:sz w:val="28"/>
                <w:szCs w:val="28"/>
              </w:rPr>
              <w:t>人</w:t>
            </w:r>
          </w:p>
        </w:tc>
        <w:tc>
          <w:tcPr>
            <w:tcW w:w="744" w:type="pct"/>
            <w:vAlign w:val="center"/>
          </w:tcPr>
          <w:p w14:paraId="1E6B8488" w14:textId="77777777" w:rsidR="00D26889" w:rsidRPr="00D86227" w:rsidRDefault="00D26889" w:rsidP="00D2688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.5.2</w:t>
            </w:r>
          </w:p>
          <w:p w14:paraId="6D615F3E" w14:textId="1DC80A9C"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w:t>
            </w:r>
            <w:r w:rsidRPr="00D86227">
              <w:rPr>
                <w:rFonts w:ascii="標楷體" w:eastAsia="標楷體" w:hAnsi="標楷體" w:cs="Times New Roman" w:hint="eastAsia"/>
                <w:color w:val="000000"/>
                <w:sz w:val="28"/>
                <w:szCs w:val="28"/>
              </w:rPr>
              <w:t>)</w:t>
            </w:r>
          </w:p>
        </w:tc>
        <w:tc>
          <w:tcPr>
            <w:tcW w:w="744" w:type="pct"/>
            <w:vAlign w:val="center"/>
          </w:tcPr>
          <w:p w14:paraId="4B8FC602" w14:textId="1E4BB4CD" w:rsidR="00D26889" w:rsidRPr="0048729B" w:rsidRDefault="00D26889" w:rsidP="00D26889">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65AC1790" w14:textId="77777777" w:rsidR="00D26889" w:rsidRPr="0048729B" w:rsidRDefault="00D26889" w:rsidP="00D26889">
            <w:pPr>
              <w:spacing w:line="360" w:lineRule="exact"/>
              <w:rPr>
                <w:rFonts w:ascii="標楷體" w:eastAsia="標楷體" w:hAnsi="標楷體" w:cs="標楷體"/>
                <w:color w:val="000000"/>
                <w:szCs w:val="24"/>
              </w:rPr>
            </w:pPr>
          </w:p>
        </w:tc>
      </w:tr>
      <w:tr w:rsidR="00D26889" w:rsidRPr="0048729B" w14:paraId="4D2D2B1C" w14:textId="77777777" w:rsidTr="005C5C23">
        <w:trPr>
          <w:trHeight w:val="850"/>
          <w:jc w:val="center"/>
        </w:trPr>
        <w:tc>
          <w:tcPr>
            <w:tcW w:w="315" w:type="pct"/>
            <w:vAlign w:val="center"/>
          </w:tcPr>
          <w:p w14:paraId="77E785B3"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080120F0" w14:textId="5B1F3AC1" w:rsidR="00D26889" w:rsidRPr="006B024C" w:rsidRDefault="00D26889" w:rsidP="00D26889">
            <w:pPr>
              <w:spacing w:line="360" w:lineRule="exact"/>
              <w:jc w:val="both"/>
              <w:rPr>
                <w:rFonts w:ascii="標楷體" w:eastAsia="標楷體" w:hAnsi="標楷體" w:cs="Times New Roman"/>
                <w:color w:val="000000"/>
                <w:sz w:val="28"/>
                <w:szCs w:val="28"/>
              </w:rPr>
            </w:pPr>
            <w:r w:rsidRPr="008D1D09">
              <w:rPr>
                <w:rFonts w:ascii="標楷體" w:eastAsia="標楷體" w:hAnsi="標楷體" w:cs="Times New Roman" w:hint="eastAsia"/>
                <w:color w:val="000000"/>
                <w:sz w:val="28"/>
                <w:szCs w:val="28"/>
              </w:rPr>
              <w:t>國民年金法第十二</w:t>
            </w:r>
            <w:proofErr w:type="gramStart"/>
            <w:r w:rsidRPr="008D1D09">
              <w:rPr>
                <w:rFonts w:ascii="標楷體" w:eastAsia="標楷體" w:hAnsi="標楷體" w:cs="Times New Roman" w:hint="eastAsia"/>
                <w:color w:val="000000"/>
                <w:sz w:val="28"/>
                <w:szCs w:val="28"/>
              </w:rPr>
              <w:t>條</w:t>
            </w:r>
            <w:proofErr w:type="gramEnd"/>
            <w:r w:rsidRPr="008D1D09">
              <w:rPr>
                <w:rFonts w:ascii="標楷體" w:eastAsia="標楷體" w:hAnsi="標楷體" w:cs="Times New Roman" w:hint="eastAsia"/>
                <w:color w:val="000000"/>
                <w:sz w:val="28"/>
                <w:szCs w:val="28"/>
              </w:rPr>
              <w:t>條文修正草案</w:t>
            </w:r>
          </w:p>
        </w:tc>
        <w:tc>
          <w:tcPr>
            <w:tcW w:w="917" w:type="pct"/>
            <w:vAlign w:val="center"/>
          </w:tcPr>
          <w:p w14:paraId="22C04844" w14:textId="77777777" w:rsidR="00D26889" w:rsidRDefault="00D26889" w:rsidP="00D26889">
            <w:pPr>
              <w:spacing w:line="360" w:lineRule="exact"/>
              <w:jc w:val="center"/>
              <w:rPr>
                <w:rFonts w:ascii="標楷體" w:eastAsia="標楷體" w:hAnsi="標楷體" w:cs="Times New Roman"/>
                <w:color w:val="000000"/>
                <w:sz w:val="28"/>
                <w:szCs w:val="28"/>
              </w:rPr>
            </w:pPr>
            <w:r w:rsidRPr="008D1D09">
              <w:rPr>
                <w:rFonts w:ascii="標楷體" w:eastAsia="標楷體" w:hAnsi="標楷體" w:cs="Times New Roman" w:hint="eastAsia"/>
                <w:color w:val="000000"/>
                <w:sz w:val="28"/>
                <w:szCs w:val="28"/>
              </w:rPr>
              <w:t>本院委員</w:t>
            </w:r>
          </w:p>
          <w:p w14:paraId="2E5942DF" w14:textId="45A11C97" w:rsidR="00D26889" w:rsidRPr="008D1D09" w:rsidRDefault="00D26889" w:rsidP="00D26889">
            <w:pPr>
              <w:spacing w:line="360" w:lineRule="exact"/>
              <w:jc w:val="center"/>
              <w:rPr>
                <w:rFonts w:ascii="標楷體" w:eastAsia="標楷體" w:hAnsi="標楷體" w:cs="Times New Roman"/>
                <w:color w:val="000000"/>
                <w:sz w:val="28"/>
                <w:szCs w:val="28"/>
              </w:rPr>
            </w:pPr>
            <w:r w:rsidRPr="008D1D09">
              <w:rPr>
                <w:rFonts w:ascii="標楷體" w:eastAsia="標楷體" w:hAnsi="標楷體" w:cs="Times New Roman" w:hint="eastAsia"/>
                <w:color w:val="000000"/>
                <w:sz w:val="28"/>
                <w:szCs w:val="28"/>
              </w:rPr>
              <w:t>賴士葆等28人</w:t>
            </w:r>
          </w:p>
        </w:tc>
        <w:tc>
          <w:tcPr>
            <w:tcW w:w="744" w:type="pct"/>
            <w:vAlign w:val="center"/>
          </w:tcPr>
          <w:p w14:paraId="0CFA4444" w14:textId="1BAB949C"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115.3.13</w:t>
            </w:r>
          </w:p>
          <w:p w14:paraId="31673AE1" w14:textId="2537CEEF" w:rsidR="00D26889" w:rsidRPr="00D86227"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kern w:val="0"/>
                <w:sz w:val="28"/>
                <w:szCs w:val="28"/>
              </w:rPr>
              <w:t>(11-5-3)</w:t>
            </w:r>
          </w:p>
        </w:tc>
        <w:tc>
          <w:tcPr>
            <w:tcW w:w="744" w:type="pct"/>
            <w:vAlign w:val="center"/>
          </w:tcPr>
          <w:p w14:paraId="604AA9B8" w14:textId="09ADA5DA" w:rsidR="00D26889" w:rsidRPr="00D86227" w:rsidRDefault="00D26889" w:rsidP="00D2688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2B5DEBD6" w14:textId="77777777" w:rsidR="00D26889" w:rsidRPr="0048729B" w:rsidRDefault="00D26889" w:rsidP="00D26889">
            <w:pPr>
              <w:spacing w:line="360" w:lineRule="exact"/>
              <w:rPr>
                <w:rFonts w:ascii="標楷體" w:eastAsia="標楷體" w:hAnsi="標楷體" w:cs="標楷體"/>
                <w:color w:val="000000"/>
                <w:szCs w:val="24"/>
              </w:rPr>
            </w:pPr>
          </w:p>
        </w:tc>
      </w:tr>
      <w:tr w:rsidR="00D26889" w:rsidRPr="0048729B" w14:paraId="5DDD76E2" w14:textId="77777777" w:rsidTr="005C5C23">
        <w:trPr>
          <w:trHeight w:val="850"/>
          <w:jc w:val="center"/>
        </w:trPr>
        <w:tc>
          <w:tcPr>
            <w:tcW w:w="315" w:type="pct"/>
            <w:vAlign w:val="center"/>
          </w:tcPr>
          <w:p w14:paraId="3D1251C3"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02D76DC6" w14:textId="4D41A695" w:rsidR="00D26889" w:rsidRPr="00613536" w:rsidRDefault="00D26889" w:rsidP="00D26889">
            <w:pPr>
              <w:spacing w:line="360" w:lineRule="exact"/>
              <w:jc w:val="both"/>
              <w:rPr>
                <w:rFonts w:ascii="標楷體" w:eastAsia="標楷體" w:hAnsi="標楷體" w:cs="Times New Roman"/>
                <w:color w:val="000000"/>
                <w:sz w:val="28"/>
                <w:szCs w:val="28"/>
              </w:rPr>
            </w:pPr>
            <w:r w:rsidRPr="00875CFD">
              <w:rPr>
                <w:rFonts w:ascii="標楷體" w:eastAsia="標楷體" w:hAnsi="標楷體" w:cs="Times New Roman" w:hint="eastAsia"/>
                <w:color w:val="000000"/>
                <w:sz w:val="28"/>
                <w:szCs w:val="28"/>
              </w:rPr>
              <w:t>國民年金法第十三條及第二十八</w:t>
            </w:r>
            <w:proofErr w:type="gramStart"/>
            <w:r w:rsidRPr="00875CFD">
              <w:rPr>
                <w:rFonts w:ascii="標楷體" w:eastAsia="標楷體" w:hAnsi="標楷體" w:cs="Times New Roman" w:hint="eastAsia"/>
                <w:color w:val="000000"/>
                <w:sz w:val="28"/>
                <w:szCs w:val="28"/>
              </w:rPr>
              <w:t>條</w:t>
            </w:r>
            <w:proofErr w:type="gramEnd"/>
            <w:r w:rsidRPr="00875CFD">
              <w:rPr>
                <w:rFonts w:ascii="標楷體" w:eastAsia="標楷體" w:hAnsi="標楷體" w:cs="Times New Roman" w:hint="eastAsia"/>
                <w:color w:val="000000"/>
                <w:sz w:val="28"/>
                <w:szCs w:val="28"/>
              </w:rPr>
              <w:t>條文修正草案</w:t>
            </w:r>
          </w:p>
        </w:tc>
        <w:tc>
          <w:tcPr>
            <w:tcW w:w="917" w:type="pct"/>
            <w:vAlign w:val="center"/>
          </w:tcPr>
          <w:p w14:paraId="6AA07AEB" w14:textId="77777777" w:rsidR="00D26889" w:rsidRDefault="00D26889" w:rsidP="00D26889">
            <w:pPr>
              <w:spacing w:line="360" w:lineRule="exact"/>
              <w:jc w:val="center"/>
              <w:rPr>
                <w:rFonts w:ascii="標楷體" w:eastAsia="標楷體" w:hAnsi="標楷體" w:cs="Times New Roman"/>
                <w:color w:val="000000"/>
                <w:sz w:val="28"/>
                <w:szCs w:val="28"/>
              </w:rPr>
            </w:pPr>
            <w:r w:rsidRPr="00875CFD">
              <w:rPr>
                <w:rFonts w:ascii="標楷體" w:eastAsia="標楷體" w:hAnsi="標楷體" w:cs="Times New Roman" w:hint="eastAsia"/>
                <w:color w:val="000000"/>
                <w:sz w:val="28"/>
                <w:szCs w:val="28"/>
              </w:rPr>
              <w:t>本院委員</w:t>
            </w:r>
          </w:p>
          <w:p w14:paraId="1D9B06CB" w14:textId="29986C94" w:rsidR="00D26889" w:rsidRPr="00613536" w:rsidRDefault="00D26889" w:rsidP="00D26889">
            <w:pPr>
              <w:spacing w:line="0" w:lineRule="atLeast"/>
              <w:jc w:val="center"/>
              <w:rPr>
                <w:rFonts w:ascii="標楷體" w:eastAsia="標楷體" w:hAnsi="標楷體" w:cs="Times New Roman"/>
                <w:color w:val="000000"/>
                <w:sz w:val="28"/>
                <w:szCs w:val="28"/>
              </w:rPr>
            </w:pPr>
            <w:r w:rsidRPr="00875CFD">
              <w:rPr>
                <w:rFonts w:ascii="標楷體" w:eastAsia="標楷體" w:hAnsi="標楷體" w:cs="Times New Roman" w:hint="eastAsia"/>
                <w:color w:val="000000"/>
                <w:sz w:val="28"/>
                <w:szCs w:val="28"/>
              </w:rPr>
              <w:t>賴惠員等</w:t>
            </w:r>
            <w:r>
              <w:rPr>
                <w:rFonts w:ascii="標楷體" w:eastAsia="標楷體" w:hAnsi="標楷體" w:cs="Times New Roman" w:hint="eastAsia"/>
                <w:color w:val="000000"/>
                <w:sz w:val="28"/>
                <w:szCs w:val="28"/>
              </w:rPr>
              <w:t>23</w:t>
            </w:r>
            <w:r w:rsidRPr="00875CFD">
              <w:rPr>
                <w:rFonts w:ascii="標楷體" w:eastAsia="標楷體" w:hAnsi="標楷體" w:cs="Times New Roman" w:hint="eastAsia"/>
                <w:color w:val="000000"/>
                <w:sz w:val="28"/>
                <w:szCs w:val="28"/>
              </w:rPr>
              <w:t>人</w:t>
            </w:r>
          </w:p>
        </w:tc>
        <w:tc>
          <w:tcPr>
            <w:tcW w:w="744" w:type="pct"/>
            <w:vAlign w:val="center"/>
          </w:tcPr>
          <w:p w14:paraId="578A301F" w14:textId="77777777"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113.5.31</w:t>
            </w:r>
          </w:p>
          <w:p w14:paraId="5F6066A0" w14:textId="6B65049A"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(11-1-16)</w:t>
            </w:r>
          </w:p>
        </w:tc>
        <w:tc>
          <w:tcPr>
            <w:tcW w:w="744" w:type="pct"/>
            <w:vAlign w:val="center"/>
          </w:tcPr>
          <w:p w14:paraId="104DE08B" w14:textId="1D6E8501" w:rsidR="00D26889" w:rsidRPr="0048729B" w:rsidRDefault="00D26889" w:rsidP="00D2688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6ABF4DD" w14:textId="77777777" w:rsidR="00D26889" w:rsidRPr="0048729B" w:rsidRDefault="00D26889" w:rsidP="00D26889">
            <w:pPr>
              <w:spacing w:line="360" w:lineRule="exact"/>
              <w:rPr>
                <w:rFonts w:ascii="標楷體" w:eastAsia="標楷體" w:hAnsi="標楷體" w:cs="標楷體"/>
                <w:color w:val="000000"/>
                <w:szCs w:val="24"/>
              </w:rPr>
            </w:pPr>
          </w:p>
        </w:tc>
      </w:tr>
      <w:tr w:rsidR="00D26889" w:rsidRPr="0048729B" w14:paraId="6029C7F4" w14:textId="77777777" w:rsidTr="005C5C23">
        <w:trPr>
          <w:trHeight w:val="850"/>
          <w:jc w:val="center"/>
        </w:trPr>
        <w:tc>
          <w:tcPr>
            <w:tcW w:w="315" w:type="pct"/>
            <w:vAlign w:val="center"/>
          </w:tcPr>
          <w:p w14:paraId="4DAF8101"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60F4E7C4" w14:textId="1C08B4F4" w:rsidR="00D26889" w:rsidRPr="001C0550" w:rsidRDefault="00D26889" w:rsidP="00D26889">
            <w:pPr>
              <w:spacing w:line="360" w:lineRule="exact"/>
              <w:jc w:val="both"/>
              <w:rPr>
                <w:rFonts w:ascii="標楷體" w:eastAsia="標楷體" w:hAnsi="標楷體" w:cs="Times New Roman"/>
                <w:color w:val="000000"/>
                <w:sz w:val="28"/>
                <w:szCs w:val="28"/>
              </w:rPr>
            </w:pPr>
            <w:r w:rsidRPr="009A0EAC">
              <w:rPr>
                <w:rFonts w:ascii="標楷體" w:eastAsia="標楷體" w:hAnsi="標楷體" w:cs="Times New Roman" w:hint="eastAsia"/>
                <w:color w:val="000000"/>
                <w:sz w:val="28"/>
                <w:szCs w:val="28"/>
              </w:rPr>
              <w:t>國民年金法第十五條及第五十四條之</w:t>
            </w:r>
            <w:proofErr w:type="gramStart"/>
            <w:r w:rsidRPr="009A0EAC">
              <w:rPr>
                <w:rFonts w:ascii="標楷體" w:eastAsia="標楷體" w:hAnsi="標楷體" w:cs="Times New Roman" w:hint="eastAsia"/>
                <w:color w:val="000000"/>
                <w:sz w:val="28"/>
                <w:szCs w:val="28"/>
              </w:rPr>
              <w:t>一</w:t>
            </w:r>
            <w:proofErr w:type="gramEnd"/>
            <w:r w:rsidRPr="009A0EAC">
              <w:rPr>
                <w:rFonts w:ascii="標楷體" w:eastAsia="標楷體" w:hAnsi="標楷體" w:cs="Times New Roman" w:hint="eastAsia"/>
                <w:color w:val="000000"/>
                <w:sz w:val="28"/>
                <w:szCs w:val="28"/>
              </w:rPr>
              <w:t>條文修正草案</w:t>
            </w:r>
          </w:p>
        </w:tc>
        <w:tc>
          <w:tcPr>
            <w:tcW w:w="917" w:type="pct"/>
            <w:vAlign w:val="center"/>
          </w:tcPr>
          <w:p w14:paraId="1512BA67" w14:textId="77777777" w:rsidR="00D26889" w:rsidRDefault="00D26889" w:rsidP="00D26889">
            <w:pPr>
              <w:spacing w:line="0" w:lineRule="atLeast"/>
              <w:jc w:val="center"/>
              <w:rPr>
                <w:rFonts w:ascii="標楷體" w:eastAsia="標楷體" w:hAnsi="標楷體" w:cs="Times New Roman"/>
                <w:color w:val="000000"/>
                <w:sz w:val="28"/>
                <w:szCs w:val="28"/>
              </w:rPr>
            </w:pPr>
            <w:r w:rsidRPr="009A0EAC">
              <w:rPr>
                <w:rFonts w:ascii="標楷體" w:eastAsia="標楷體" w:hAnsi="標楷體" w:cs="Times New Roman" w:hint="eastAsia"/>
                <w:color w:val="000000"/>
                <w:sz w:val="28"/>
                <w:szCs w:val="28"/>
              </w:rPr>
              <w:t>本院委員</w:t>
            </w:r>
          </w:p>
          <w:p w14:paraId="2E6C3354" w14:textId="0A85C485" w:rsidR="00D26889" w:rsidRPr="001C0550" w:rsidRDefault="00D26889" w:rsidP="00D26889">
            <w:pPr>
              <w:spacing w:line="0" w:lineRule="atLeast"/>
              <w:jc w:val="center"/>
              <w:rPr>
                <w:rFonts w:ascii="標楷體" w:eastAsia="標楷體" w:hAnsi="標楷體" w:cs="Times New Roman"/>
                <w:color w:val="000000"/>
                <w:sz w:val="28"/>
                <w:szCs w:val="28"/>
              </w:rPr>
            </w:pPr>
            <w:r w:rsidRPr="009A0EAC">
              <w:rPr>
                <w:rFonts w:ascii="標楷體" w:eastAsia="標楷體" w:hAnsi="標楷體" w:cs="Times New Roman" w:hint="eastAsia"/>
                <w:color w:val="000000"/>
                <w:sz w:val="28"/>
                <w:szCs w:val="28"/>
              </w:rPr>
              <w:t>邱鎮軍等17人</w:t>
            </w:r>
          </w:p>
        </w:tc>
        <w:tc>
          <w:tcPr>
            <w:tcW w:w="744" w:type="pct"/>
            <w:vAlign w:val="center"/>
          </w:tcPr>
          <w:p w14:paraId="48D0DBE6" w14:textId="77777777"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113.3.15</w:t>
            </w:r>
          </w:p>
          <w:p w14:paraId="07F9F14A" w14:textId="3073D76E"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(11-1-5)</w:t>
            </w:r>
          </w:p>
        </w:tc>
        <w:tc>
          <w:tcPr>
            <w:tcW w:w="744" w:type="pct"/>
            <w:vAlign w:val="center"/>
          </w:tcPr>
          <w:p w14:paraId="1AAA5A35" w14:textId="4482FE50" w:rsidR="00D26889" w:rsidRPr="0048729B" w:rsidRDefault="00D26889" w:rsidP="00D2688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2D558180" w14:textId="387902E8" w:rsidR="00D26889" w:rsidRDefault="00D26889" w:rsidP="00D26889">
            <w:pPr>
              <w:spacing w:line="360" w:lineRule="exact"/>
              <w:rPr>
                <w:rFonts w:ascii="標楷體" w:eastAsia="標楷體" w:hAnsi="標楷體" w:cs="標楷體"/>
                <w:sz w:val="20"/>
                <w:szCs w:val="20"/>
              </w:rPr>
            </w:pPr>
            <w:r>
              <w:rPr>
                <w:rFonts w:ascii="標楷體" w:eastAsia="標楷體" w:hAnsi="標楷體" w:cs="標楷體" w:hint="eastAsia"/>
                <w:spacing w:val="-12"/>
                <w:sz w:val="20"/>
                <w:szCs w:val="20"/>
              </w:rPr>
              <w:t>1.115.1.29(11-4-22)</w:t>
            </w:r>
            <w:proofErr w:type="gramStart"/>
            <w:r>
              <w:rPr>
                <w:rFonts w:ascii="標楷體" w:eastAsia="標楷體" w:hAnsi="標楷體" w:cs="標楷體" w:hint="eastAsia"/>
                <w:spacing w:val="-12"/>
                <w:sz w:val="20"/>
                <w:szCs w:val="20"/>
              </w:rPr>
              <w:t>詢</w:t>
            </w:r>
            <w:proofErr w:type="gramEnd"/>
            <w:r>
              <w:rPr>
                <w:rFonts w:ascii="標楷體" w:eastAsia="標楷體" w:hAnsi="標楷體" w:cs="標楷體" w:hint="eastAsia"/>
                <w:spacing w:val="-12"/>
                <w:sz w:val="20"/>
                <w:szCs w:val="20"/>
              </w:rPr>
              <w:t>答完畢，決議：另擇期繼續審查。</w:t>
            </w:r>
          </w:p>
          <w:p w14:paraId="1453712F" w14:textId="4455C7BE" w:rsidR="00D26889" w:rsidRPr="0048729B" w:rsidRDefault="00D26889" w:rsidP="00D26889">
            <w:pPr>
              <w:spacing w:line="360" w:lineRule="exact"/>
              <w:rPr>
                <w:rFonts w:ascii="標楷體" w:eastAsia="標楷體" w:hAnsi="標楷體" w:cs="標楷體"/>
                <w:color w:val="000000"/>
                <w:szCs w:val="24"/>
              </w:rPr>
            </w:pPr>
            <w:r>
              <w:rPr>
                <w:rFonts w:ascii="標楷體" w:eastAsia="標楷體" w:hAnsi="標楷體" w:cs="標楷體" w:hint="eastAsia"/>
                <w:sz w:val="20"/>
                <w:szCs w:val="20"/>
              </w:rPr>
              <w:lastRenderedPageBreak/>
              <w:t>2.</w:t>
            </w: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2</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D26889" w:rsidRPr="0048729B" w14:paraId="1EA133B9" w14:textId="77777777" w:rsidTr="005C5C23">
        <w:trPr>
          <w:trHeight w:val="850"/>
          <w:jc w:val="center"/>
        </w:trPr>
        <w:tc>
          <w:tcPr>
            <w:tcW w:w="315" w:type="pct"/>
            <w:vAlign w:val="center"/>
          </w:tcPr>
          <w:p w14:paraId="72343F47"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596C778F" w14:textId="56868C0A" w:rsidR="00D26889" w:rsidRPr="009A0EAC" w:rsidRDefault="00D26889" w:rsidP="00D26889">
            <w:pPr>
              <w:spacing w:line="360" w:lineRule="exact"/>
              <w:jc w:val="both"/>
              <w:rPr>
                <w:rFonts w:ascii="標楷體" w:eastAsia="標楷體" w:hAnsi="標楷體" w:cs="Times New Roman"/>
                <w:color w:val="000000"/>
                <w:sz w:val="28"/>
                <w:szCs w:val="28"/>
              </w:rPr>
            </w:pPr>
            <w:r w:rsidRPr="00C74E37">
              <w:rPr>
                <w:rFonts w:ascii="標楷體" w:eastAsia="標楷體" w:hAnsi="標楷體" w:cs="Times New Roman" w:hint="eastAsia"/>
                <w:color w:val="000000"/>
                <w:sz w:val="28"/>
                <w:szCs w:val="28"/>
              </w:rPr>
              <w:t>國民年金法第十五條及第五十</w:t>
            </w:r>
            <w:proofErr w:type="gramStart"/>
            <w:r w:rsidRPr="00C74E37">
              <w:rPr>
                <w:rFonts w:ascii="標楷體" w:eastAsia="標楷體" w:hAnsi="標楷體" w:cs="Times New Roman" w:hint="eastAsia"/>
                <w:color w:val="000000"/>
                <w:sz w:val="28"/>
                <w:szCs w:val="28"/>
              </w:rPr>
              <w:t>條</w:t>
            </w:r>
            <w:proofErr w:type="gramEnd"/>
            <w:r w:rsidRPr="00C74E37">
              <w:rPr>
                <w:rFonts w:ascii="標楷體" w:eastAsia="標楷體" w:hAnsi="標楷體" w:cs="Times New Roman" w:hint="eastAsia"/>
                <w:color w:val="000000"/>
                <w:sz w:val="28"/>
                <w:szCs w:val="28"/>
              </w:rPr>
              <w:t>條文修正草案</w:t>
            </w:r>
          </w:p>
        </w:tc>
        <w:tc>
          <w:tcPr>
            <w:tcW w:w="917" w:type="pct"/>
            <w:vAlign w:val="center"/>
          </w:tcPr>
          <w:p w14:paraId="02B73028" w14:textId="77777777" w:rsidR="00D26889" w:rsidRDefault="00D26889" w:rsidP="00D26889">
            <w:pPr>
              <w:spacing w:line="360" w:lineRule="exact"/>
              <w:jc w:val="center"/>
              <w:rPr>
                <w:rFonts w:ascii="標楷體" w:eastAsia="標楷體" w:hAnsi="標楷體" w:cs="Times New Roman"/>
                <w:color w:val="000000"/>
                <w:sz w:val="28"/>
                <w:szCs w:val="28"/>
              </w:rPr>
            </w:pPr>
            <w:r w:rsidRPr="00C74E37">
              <w:rPr>
                <w:rFonts w:ascii="標楷體" w:eastAsia="標楷體" w:hAnsi="標楷體" w:cs="Times New Roman" w:hint="eastAsia"/>
                <w:color w:val="000000"/>
                <w:sz w:val="28"/>
                <w:szCs w:val="28"/>
              </w:rPr>
              <w:t>本院委員</w:t>
            </w:r>
          </w:p>
          <w:p w14:paraId="31339107" w14:textId="48BF1DD0" w:rsidR="00D26889" w:rsidRPr="009A0EAC" w:rsidRDefault="00D26889" w:rsidP="00D26889">
            <w:pPr>
              <w:spacing w:line="0" w:lineRule="atLeast"/>
              <w:jc w:val="center"/>
              <w:rPr>
                <w:rFonts w:ascii="標楷體" w:eastAsia="標楷體" w:hAnsi="標楷體" w:cs="Times New Roman"/>
                <w:color w:val="000000"/>
                <w:sz w:val="28"/>
                <w:szCs w:val="28"/>
              </w:rPr>
            </w:pPr>
            <w:r w:rsidRPr="00C74E37">
              <w:rPr>
                <w:rFonts w:ascii="標楷體" w:eastAsia="標楷體" w:hAnsi="標楷體" w:cs="Times New Roman" w:hint="eastAsia"/>
                <w:color w:val="000000"/>
                <w:sz w:val="28"/>
                <w:szCs w:val="28"/>
              </w:rPr>
              <w:t>邱鎮軍等21人</w:t>
            </w:r>
          </w:p>
        </w:tc>
        <w:tc>
          <w:tcPr>
            <w:tcW w:w="744" w:type="pct"/>
            <w:vAlign w:val="center"/>
          </w:tcPr>
          <w:p w14:paraId="66E77FA4" w14:textId="77777777"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113.6.2</w:t>
            </w:r>
            <w:r>
              <w:rPr>
                <w:rFonts w:ascii="標楷體" w:eastAsia="標楷體" w:hAnsi="標楷體" w:cs="Times New Roman"/>
                <w:color w:val="000000"/>
                <w:sz w:val="28"/>
                <w:szCs w:val="28"/>
              </w:rPr>
              <w:t>8</w:t>
            </w:r>
          </w:p>
          <w:p w14:paraId="224F787C" w14:textId="5A18A792"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w:t>
            </w:r>
            <w:r>
              <w:rPr>
                <w:rFonts w:ascii="標楷體" w:eastAsia="標楷體" w:hAnsi="標楷體" w:cs="Times New Roman"/>
                <w:color w:val="000000"/>
                <w:sz w:val="28"/>
                <w:szCs w:val="28"/>
              </w:rPr>
              <w:t>20</w:t>
            </w:r>
            <w:r>
              <w:rPr>
                <w:rFonts w:ascii="標楷體" w:eastAsia="標楷體" w:hAnsi="標楷體" w:cs="Times New Roman" w:hint="eastAsia"/>
                <w:color w:val="000000"/>
                <w:sz w:val="28"/>
                <w:szCs w:val="28"/>
              </w:rPr>
              <w:t>)</w:t>
            </w:r>
          </w:p>
        </w:tc>
        <w:tc>
          <w:tcPr>
            <w:tcW w:w="744" w:type="pct"/>
            <w:vAlign w:val="center"/>
          </w:tcPr>
          <w:p w14:paraId="5DCDF6B3" w14:textId="7EE16294" w:rsidR="00D26889" w:rsidRPr="0048729B" w:rsidRDefault="00D26889" w:rsidP="00D2688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33BBA0BB" w14:textId="374BBA93" w:rsidR="00D26889" w:rsidRDefault="00D26889" w:rsidP="00D26889">
            <w:pPr>
              <w:spacing w:line="360" w:lineRule="exact"/>
              <w:rPr>
                <w:rFonts w:ascii="標楷體" w:eastAsia="標楷體" w:hAnsi="標楷體" w:cs="標楷體"/>
                <w:sz w:val="20"/>
                <w:szCs w:val="20"/>
              </w:rPr>
            </w:pPr>
            <w:r>
              <w:rPr>
                <w:rFonts w:ascii="標楷體" w:eastAsia="標楷體" w:hAnsi="標楷體" w:cs="標楷體" w:hint="eastAsia"/>
                <w:spacing w:val="-12"/>
                <w:sz w:val="20"/>
                <w:szCs w:val="20"/>
              </w:rPr>
              <w:t>1.115.1.29(11-4-22)</w:t>
            </w:r>
            <w:proofErr w:type="gramStart"/>
            <w:r>
              <w:rPr>
                <w:rFonts w:ascii="標楷體" w:eastAsia="標楷體" w:hAnsi="標楷體" w:cs="標楷體" w:hint="eastAsia"/>
                <w:spacing w:val="-12"/>
                <w:sz w:val="20"/>
                <w:szCs w:val="20"/>
              </w:rPr>
              <w:t>詢</w:t>
            </w:r>
            <w:proofErr w:type="gramEnd"/>
            <w:r>
              <w:rPr>
                <w:rFonts w:ascii="標楷體" w:eastAsia="標楷體" w:hAnsi="標楷體" w:cs="標楷體" w:hint="eastAsia"/>
                <w:spacing w:val="-12"/>
                <w:sz w:val="20"/>
                <w:szCs w:val="20"/>
              </w:rPr>
              <w:t>答完畢，決議：另擇期繼續審查。</w:t>
            </w:r>
          </w:p>
          <w:p w14:paraId="417E2012" w14:textId="40120611" w:rsidR="00D26889" w:rsidRPr="0048729B" w:rsidRDefault="00D26889" w:rsidP="00D26889">
            <w:pPr>
              <w:spacing w:line="360" w:lineRule="exact"/>
              <w:rPr>
                <w:rFonts w:ascii="標楷體" w:eastAsia="標楷體" w:hAnsi="標楷體" w:cs="標楷體"/>
                <w:color w:val="000000"/>
                <w:szCs w:val="24"/>
              </w:rPr>
            </w:pPr>
            <w:r>
              <w:rPr>
                <w:rFonts w:ascii="標楷體" w:eastAsia="標楷體" w:hAnsi="標楷體" w:cs="標楷體" w:hint="eastAsia"/>
                <w:sz w:val="20"/>
                <w:szCs w:val="20"/>
              </w:rPr>
              <w:t>2.</w:t>
            </w: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2</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D26889" w:rsidRPr="0048729B" w14:paraId="02FC0FD9" w14:textId="77777777" w:rsidTr="005C5C23">
        <w:trPr>
          <w:trHeight w:val="850"/>
          <w:jc w:val="center"/>
        </w:trPr>
        <w:tc>
          <w:tcPr>
            <w:tcW w:w="315" w:type="pct"/>
            <w:vAlign w:val="center"/>
          </w:tcPr>
          <w:p w14:paraId="51C53270"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152CD7C5" w14:textId="45017320" w:rsidR="00D26889" w:rsidRPr="00C74E37" w:rsidRDefault="00D26889" w:rsidP="00D26889">
            <w:pPr>
              <w:spacing w:line="360" w:lineRule="exact"/>
              <w:jc w:val="both"/>
              <w:rPr>
                <w:rFonts w:ascii="標楷體" w:eastAsia="標楷體" w:hAnsi="標楷體" w:cs="Times New Roman"/>
                <w:color w:val="000000"/>
                <w:sz w:val="28"/>
                <w:szCs w:val="28"/>
              </w:rPr>
            </w:pPr>
            <w:r w:rsidRPr="003C382C">
              <w:rPr>
                <w:rFonts w:ascii="標楷體" w:eastAsia="標楷體" w:hAnsi="標楷體" w:cs="Times New Roman" w:hint="eastAsia"/>
                <w:color w:val="000000"/>
                <w:sz w:val="28"/>
                <w:szCs w:val="28"/>
              </w:rPr>
              <w:t>國民年金法第十五條及第五十</w:t>
            </w:r>
            <w:proofErr w:type="gramStart"/>
            <w:r w:rsidRPr="003C382C">
              <w:rPr>
                <w:rFonts w:ascii="標楷體" w:eastAsia="標楷體" w:hAnsi="標楷體" w:cs="Times New Roman" w:hint="eastAsia"/>
                <w:color w:val="000000"/>
                <w:sz w:val="28"/>
                <w:szCs w:val="28"/>
              </w:rPr>
              <w:t>條</w:t>
            </w:r>
            <w:proofErr w:type="gramEnd"/>
            <w:r w:rsidRPr="003C382C">
              <w:rPr>
                <w:rFonts w:ascii="標楷體" w:eastAsia="標楷體" w:hAnsi="標楷體" w:cs="Times New Roman" w:hint="eastAsia"/>
                <w:color w:val="000000"/>
                <w:sz w:val="28"/>
                <w:szCs w:val="28"/>
              </w:rPr>
              <w:t>條文修正草案</w:t>
            </w:r>
          </w:p>
        </w:tc>
        <w:tc>
          <w:tcPr>
            <w:tcW w:w="917" w:type="pct"/>
            <w:vAlign w:val="center"/>
          </w:tcPr>
          <w:p w14:paraId="63AA6F89" w14:textId="77777777" w:rsidR="00D26889" w:rsidRDefault="00D26889" w:rsidP="00D26889">
            <w:pPr>
              <w:spacing w:line="360" w:lineRule="exact"/>
              <w:jc w:val="center"/>
              <w:rPr>
                <w:rFonts w:ascii="標楷體" w:eastAsia="標楷體" w:hAnsi="標楷體" w:cs="Times New Roman"/>
                <w:color w:val="000000"/>
                <w:sz w:val="28"/>
                <w:szCs w:val="28"/>
              </w:rPr>
            </w:pPr>
            <w:r w:rsidRPr="003C382C">
              <w:rPr>
                <w:rFonts w:ascii="標楷體" w:eastAsia="標楷體" w:hAnsi="標楷體" w:cs="Times New Roman" w:hint="eastAsia"/>
                <w:color w:val="000000"/>
                <w:sz w:val="28"/>
                <w:szCs w:val="28"/>
              </w:rPr>
              <w:t>本院</w:t>
            </w:r>
          </w:p>
          <w:p w14:paraId="745E5550" w14:textId="1C85BD9A" w:rsidR="00D26889" w:rsidRPr="00C74E37" w:rsidRDefault="00D26889" w:rsidP="00D26889">
            <w:pPr>
              <w:spacing w:line="360" w:lineRule="exact"/>
              <w:jc w:val="center"/>
              <w:rPr>
                <w:rFonts w:ascii="標楷體" w:eastAsia="標楷體" w:hAnsi="標楷體" w:cs="Times New Roman"/>
                <w:color w:val="000000"/>
                <w:sz w:val="28"/>
                <w:szCs w:val="28"/>
              </w:rPr>
            </w:pPr>
            <w:r w:rsidRPr="003C382C">
              <w:rPr>
                <w:rFonts w:ascii="標楷體" w:eastAsia="標楷體" w:hAnsi="標楷體" w:cs="Times New Roman" w:hint="eastAsia"/>
                <w:color w:val="000000"/>
                <w:spacing w:val="-16"/>
                <w:sz w:val="28"/>
                <w:szCs w:val="28"/>
              </w:rPr>
              <w:t>台灣民眾黨黨團</w:t>
            </w:r>
          </w:p>
        </w:tc>
        <w:tc>
          <w:tcPr>
            <w:tcW w:w="744" w:type="pct"/>
            <w:vAlign w:val="center"/>
          </w:tcPr>
          <w:p w14:paraId="51C786D3" w14:textId="77777777"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.1.3</w:t>
            </w:r>
          </w:p>
          <w:p w14:paraId="61FBD978" w14:textId="6E8C2A3C"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(11-2-1</w:t>
            </w:r>
            <w:r>
              <w:rPr>
                <w:rFonts w:ascii="標楷體" w:eastAsia="標楷體" w:hAnsi="標楷體" w:cs="Times New Roman"/>
                <w:color w:val="000000"/>
                <w:sz w:val="28"/>
                <w:szCs w:val="28"/>
              </w:rPr>
              <w:t>6</w:t>
            </w:r>
            <w:r>
              <w:rPr>
                <w:rFonts w:ascii="標楷體" w:eastAsia="標楷體" w:hAnsi="標楷體" w:cs="Times New Roman" w:hint="eastAsia"/>
                <w:color w:val="000000"/>
                <w:sz w:val="28"/>
                <w:szCs w:val="28"/>
              </w:rPr>
              <w:t>)</w:t>
            </w:r>
          </w:p>
        </w:tc>
        <w:tc>
          <w:tcPr>
            <w:tcW w:w="744" w:type="pct"/>
            <w:vAlign w:val="center"/>
          </w:tcPr>
          <w:p w14:paraId="15D2B0BB" w14:textId="123D3AFB" w:rsidR="00D26889" w:rsidRPr="0048729B" w:rsidRDefault="00D26889" w:rsidP="00D2688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A12EF8F" w14:textId="3AF4F9F5" w:rsidR="00D26889" w:rsidRDefault="00D26889" w:rsidP="00D26889">
            <w:pPr>
              <w:spacing w:line="360" w:lineRule="exact"/>
              <w:rPr>
                <w:rFonts w:ascii="標楷體" w:eastAsia="標楷體" w:hAnsi="標楷體" w:cs="標楷體"/>
                <w:sz w:val="20"/>
                <w:szCs w:val="20"/>
              </w:rPr>
            </w:pPr>
            <w:r>
              <w:rPr>
                <w:rFonts w:ascii="標楷體" w:eastAsia="標楷體" w:hAnsi="標楷體" w:cs="標楷體" w:hint="eastAsia"/>
                <w:spacing w:val="-12"/>
                <w:sz w:val="20"/>
                <w:szCs w:val="20"/>
              </w:rPr>
              <w:t>1.115.1.29(11-4-22)</w:t>
            </w:r>
            <w:proofErr w:type="gramStart"/>
            <w:r>
              <w:rPr>
                <w:rFonts w:ascii="標楷體" w:eastAsia="標楷體" w:hAnsi="標楷體" w:cs="標楷體" w:hint="eastAsia"/>
                <w:spacing w:val="-12"/>
                <w:sz w:val="20"/>
                <w:szCs w:val="20"/>
              </w:rPr>
              <w:t>詢</w:t>
            </w:r>
            <w:proofErr w:type="gramEnd"/>
            <w:r>
              <w:rPr>
                <w:rFonts w:ascii="標楷體" w:eastAsia="標楷體" w:hAnsi="標楷體" w:cs="標楷體" w:hint="eastAsia"/>
                <w:spacing w:val="-12"/>
                <w:sz w:val="20"/>
                <w:szCs w:val="20"/>
              </w:rPr>
              <w:t>答完畢，決議：另擇期繼續審查。</w:t>
            </w:r>
          </w:p>
          <w:p w14:paraId="4ED2AB22" w14:textId="637D0030" w:rsidR="00D26889" w:rsidRPr="0048729B" w:rsidRDefault="00D26889" w:rsidP="00D26889">
            <w:pPr>
              <w:spacing w:line="360" w:lineRule="exact"/>
              <w:rPr>
                <w:rFonts w:ascii="標楷體" w:eastAsia="標楷體" w:hAnsi="標楷體" w:cs="標楷體"/>
                <w:color w:val="000000"/>
                <w:szCs w:val="24"/>
              </w:rPr>
            </w:pPr>
            <w:r>
              <w:rPr>
                <w:rFonts w:ascii="標楷體" w:eastAsia="標楷體" w:hAnsi="標楷體" w:cs="標楷體" w:hint="eastAsia"/>
                <w:sz w:val="20"/>
                <w:szCs w:val="20"/>
              </w:rPr>
              <w:t>2.</w:t>
            </w: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2</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D26889" w:rsidRPr="0048729B" w14:paraId="22E110C7" w14:textId="77777777" w:rsidTr="005C5C23">
        <w:trPr>
          <w:trHeight w:val="850"/>
          <w:jc w:val="center"/>
        </w:trPr>
        <w:tc>
          <w:tcPr>
            <w:tcW w:w="315" w:type="pct"/>
            <w:vAlign w:val="center"/>
          </w:tcPr>
          <w:p w14:paraId="0E2900F1"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5615CBC8" w14:textId="6820E639" w:rsidR="00D26889" w:rsidRPr="003C382C" w:rsidRDefault="00D26889" w:rsidP="00D26889">
            <w:pPr>
              <w:spacing w:line="360" w:lineRule="exact"/>
              <w:jc w:val="both"/>
              <w:rPr>
                <w:rFonts w:ascii="標楷體" w:eastAsia="標楷體" w:hAnsi="標楷體" w:cs="Times New Roman"/>
                <w:color w:val="000000"/>
                <w:sz w:val="28"/>
                <w:szCs w:val="28"/>
              </w:rPr>
            </w:pPr>
            <w:r w:rsidRPr="00FD35BC">
              <w:rPr>
                <w:rFonts w:ascii="標楷體" w:eastAsia="標楷體" w:hAnsi="標楷體" w:cs="Times New Roman" w:hint="eastAsia"/>
                <w:color w:val="000000"/>
                <w:sz w:val="28"/>
                <w:szCs w:val="28"/>
              </w:rPr>
              <w:t>國民年金法第十五條、第五十條及第五十四條之</w:t>
            </w:r>
            <w:proofErr w:type="gramStart"/>
            <w:r w:rsidRPr="00FD35BC">
              <w:rPr>
                <w:rFonts w:ascii="標楷體" w:eastAsia="標楷體" w:hAnsi="標楷體" w:cs="Times New Roman" w:hint="eastAsia"/>
                <w:color w:val="000000"/>
                <w:sz w:val="28"/>
                <w:szCs w:val="28"/>
              </w:rPr>
              <w:t>一</w:t>
            </w:r>
            <w:proofErr w:type="gramEnd"/>
            <w:r w:rsidRPr="00FD35BC">
              <w:rPr>
                <w:rFonts w:ascii="標楷體" w:eastAsia="標楷體" w:hAnsi="標楷體" w:cs="Times New Roman" w:hint="eastAsia"/>
                <w:color w:val="000000"/>
                <w:sz w:val="28"/>
                <w:szCs w:val="28"/>
              </w:rPr>
              <w:t>條文修正草案</w:t>
            </w:r>
          </w:p>
        </w:tc>
        <w:tc>
          <w:tcPr>
            <w:tcW w:w="917" w:type="pct"/>
            <w:vAlign w:val="center"/>
          </w:tcPr>
          <w:p w14:paraId="58946152" w14:textId="77777777" w:rsidR="00D26889" w:rsidRDefault="00D26889" w:rsidP="00D26889">
            <w:pPr>
              <w:spacing w:line="360" w:lineRule="exact"/>
              <w:jc w:val="center"/>
              <w:rPr>
                <w:rFonts w:ascii="標楷體" w:eastAsia="標楷體" w:hAnsi="標楷體" w:cs="Times New Roman"/>
                <w:color w:val="000000"/>
                <w:sz w:val="28"/>
                <w:szCs w:val="28"/>
              </w:rPr>
            </w:pPr>
            <w:r w:rsidRPr="00FD35BC">
              <w:rPr>
                <w:rFonts w:ascii="標楷體" w:eastAsia="標楷體" w:hAnsi="標楷體" w:cs="Times New Roman" w:hint="eastAsia"/>
                <w:color w:val="000000"/>
                <w:sz w:val="28"/>
                <w:szCs w:val="28"/>
              </w:rPr>
              <w:t>本院委員</w:t>
            </w:r>
          </w:p>
          <w:p w14:paraId="1D379445" w14:textId="4F6664C0" w:rsidR="00D26889" w:rsidRPr="003C382C" w:rsidRDefault="00D26889" w:rsidP="00D26889">
            <w:pPr>
              <w:spacing w:line="360" w:lineRule="exact"/>
              <w:jc w:val="center"/>
              <w:rPr>
                <w:rFonts w:ascii="標楷體" w:eastAsia="標楷體" w:hAnsi="標楷體" w:cs="Times New Roman"/>
                <w:color w:val="000000"/>
                <w:sz w:val="28"/>
                <w:szCs w:val="28"/>
              </w:rPr>
            </w:pPr>
            <w:proofErr w:type="gramStart"/>
            <w:r w:rsidRPr="00FD35BC">
              <w:rPr>
                <w:rFonts w:ascii="標楷體" w:eastAsia="標楷體" w:hAnsi="標楷體" w:cs="Times New Roman" w:hint="eastAsia"/>
                <w:color w:val="000000"/>
                <w:sz w:val="28"/>
                <w:szCs w:val="28"/>
              </w:rPr>
              <w:t>范</w:t>
            </w:r>
            <w:proofErr w:type="gramEnd"/>
            <w:r w:rsidRPr="00FD35BC">
              <w:rPr>
                <w:rFonts w:ascii="標楷體" w:eastAsia="標楷體" w:hAnsi="標楷體" w:cs="Times New Roman" w:hint="eastAsia"/>
                <w:color w:val="000000"/>
                <w:sz w:val="28"/>
                <w:szCs w:val="28"/>
              </w:rPr>
              <w:t>雲等18人</w:t>
            </w:r>
          </w:p>
        </w:tc>
        <w:tc>
          <w:tcPr>
            <w:tcW w:w="744" w:type="pct"/>
            <w:vAlign w:val="center"/>
          </w:tcPr>
          <w:p w14:paraId="11E3C090" w14:textId="77777777"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115.2.24</w:t>
            </w:r>
          </w:p>
          <w:p w14:paraId="783FE205" w14:textId="695F096F"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kern w:val="0"/>
                <w:sz w:val="28"/>
                <w:szCs w:val="28"/>
              </w:rPr>
              <w:t>(11-5-1)</w:t>
            </w:r>
          </w:p>
        </w:tc>
        <w:tc>
          <w:tcPr>
            <w:tcW w:w="744" w:type="pct"/>
            <w:vAlign w:val="center"/>
          </w:tcPr>
          <w:p w14:paraId="45CEDA8B" w14:textId="7BF811B7" w:rsidR="00D26889" w:rsidRPr="0048729B" w:rsidRDefault="00D26889" w:rsidP="00D2688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2BA2E2BC" w14:textId="5D6384A2" w:rsidR="00D26889" w:rsidRPr="00A83759" w:rsidRDefault="00D26889" w:rsidP="00D2688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2</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D26889" w:rsidRPr="0048729B" w14:paraId="22E4DFB8" w14:textId="77777777" w:rsidTr="005C5C23">
        <w:trPr>
          <w:trHeight w:val="850"/>
          <w:jc w:val="center"/>
        </w:trPr>
        <w:tc>
          <w:tcPr>
            <w:tcW w:w="315" w:type="pct"/>
            <w:vAlign w:val="center"/>
          </w:tcPr>
          <w:p w14:paraId="5F6F20E0"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454D2836" w14:textId="288274B9" w:rsidR="00D26889" w:rsidRPr="00FD35BC" w:rsidRDefault="00D26889" w:rsidP="00D26889">
            <w:pPr>
              <w:spacing w:line="360" w:lineRule="exact"/>
              <w:jc w:val="both"/>
              <w:rPr>
                <w:rFonts w:ascii="標楷體" w:eastAsia="標楷體" w:hAnsi="標楷體" w:cs="Times New Roman"/>
                <w:color w:val="000000"/>
                <w:sz w:val="28"/>
                <w:szCs w:val="28"/>
              </w:rPr>
            </w:pPr>
            <w:r w:rsidRPr="00DF1AD7">
              <w:rPr>
                <w:rFonts w:ascii="標楷體" w:eastAsia="標楷體" w:hAnsi="標楷體" w:cs="Times New Roman" w:hint="eastAsia"/>
                <w:color w:val="000000"/>
                <w:sz w:val="28"/>
                <w:szCs w:val="28"/>
              </w:rPr>
              <w:t>國民年金法第十五條、第三十一條及第五十</w:t>
            </w:r>
            <w:proofErr w:type="gramStart"/>
            <w:r w:rsidRPr="00DF1AD7">
              <w:rPr>
                <w:rFonts w:ascii="標楷體" w:eastAsia="標楷體" w:hAnsi="標楷體" w:cs="Times New Roman" w:hint="eastAsia"/>
                <w:color w:val="000000"/>
                <w:sz w:val="28"/>
                <w:szCs w:val="28"/>
              </w:rPr>
              <w:t>條</w:t>
            </w:r>
            <w:proofErr w:type="gramEnd"/>
            <w:r w:rsidRPr="00DF1AD7">
              <w:rPr>
                <w:rFonts w:ascii="標楷體" w:eastAsia="標楷體" w:hAnsi="標楷體" w:cs="Times New Roman" w:hint="eastAsia"/>
                <w:color w:val="000000"/>
                <w:sz w:val="28"/>
                <w:szCs w:val="28"/>
              </w:rPr>
              <w:t>條文修正草案</w:t>
            </w:r>
          </w:p>
        </w:tc>
        <w:tc>
          <w:tcPr>
            <w:tcW w:w="917" w:type="pct"/>
            <w:vAlign w:val="center"/>
          </w:tcPr>
          <w:p w14:paraId="2CAD006F" w14:textId="77777777" w:rsidR="00D26889" w:rsidRDefault="00D26889" w:rsidP="00D26889">
            <w:pPr>
              <w:spacing w:line="360" w:lineRule="exact"/>
              <w:jc w:val="center"/>
              <w:rPr>
                <w:rFonts w:ascii="標楷體" w:eastAsia="標楷體" w:hAnsi="標楷體" w:cs="Times New Roman"/>
                <w:color w:val="000000"/>
                <w:sz w:val="28"/>
                <w:szCs w:val="28"/>
              </w:rPr>
            </w:pPr>
            <w:r w:rsidRPr="00DF1AD7">
              <w:rPr>
                <w:rFonts w:ascii="標楷體" w:eastAsia="標楷體" w:hAnsi="標楷體" w:cs="Times New Roman" w:hint="eastAsia"/>
                <w:color w:val="000000"/>
                <w:sz w:val="28"/>
                <w:szCs w:val="28"/>
              </w:rPr>
              <w:t>本院委員</w:t>
            </w:r>
          </w:p>
          <w:p w14:paraId="3C0C7C9B" w14:textId="03F67BA5" w:rsidR="00D26889" w:rsidRPr="00DF1AD7" w:rsidRDefault="00D26889" w:rsidP="00D26889">
            <w:pPr>
              <w:spacing w:line="360" w:lineRule="exact"/>
              <w:jc w:val="center"/>
              <w:rPr>
                <w:rFonts w:ascii="標楷體" w:eastAsia="標楷體" w:hAnsi="標楷體" w:cs="Times New Roman"/>
                <w:color w:val="000000"/>
                <w:sz w:val="28"/>
                <w:szCs w:val="28"/>
              </w:rPr>
            </w:pPr>
            <w:r w:rsidRPr="00DF1AD7">
              <w:rPr>
                <w:rFonts w:ascii="標楷體" w:eastAsia="標楷體" w:hAnsi="標楷體" w:cs="Times New Roman" w:hint="eastAsia"/>
                <w:color w:val="000000"/>
                <w:sz w:val="28"/>
                <w:szCs w:val="28"/>
              </w:rPr>
              <w:t>李坤城等20人</w:t>
            </w:r>
          </w:p>
        </w:tc>
        <w:tc>
          <w:tcPr>
            <w:tcW w:w="744" w:type="pct"/>
            <w:vAlign w:val="center"/>
          </w:tcPr>
          <w:p w14:paraId="6E49E429" w14:textId="5043F1AF"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115.3.6</w:t>
            </w:r>
          </w:p>
          <w:p w14:paraId="461509BE" w14:textId="40DEE5C5"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kern w:val="0"/>
                <w:sz w:val="28"/>
                <w:szCs w:val="28"/>
              </w:rPr>
              <w:t>(11-5-2)</w:t>
            </w:r>
          </w:p>
        </w:tc>
        <w:tc>
          <w:tcPr>
            <w:tcW w:w="744" w:type="pct"/>
            <w:vAlign w:val="center"/>
          </w:tcPr>
          <w:p w14:paraId="3023AA25" w14:textId="0A14833F" w:rsidR="00D26889" w:rsidRDefault="00D26889" w:rsidP="00D26889">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63432B66" w14:textId="00A372F1" w:rsidR="00D26889" w:rsidRPr="00A83759" w:rsidRDefault="00D26889" w:rsidP="00D2688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2</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D26889" w:rsidRPr="0048729B" w14:paraId="1EE2D71D" w14:textId="77777777" w:rsidTr="005C5C23">
        <w:trPr>
          <w:trHeight w:val="850"/>
          <w:jc w:val="center"/>
        </w:trPr>
        <w:tc>
          <w:tcPr>
            <w:tcW w:w="315" w:type="pct"/>
            <w:vAlign w:val="center"/>
          </w:tcPr>
          <w:p w14:paraId="671D9477"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74D578E9" w14:textId="6D4A42D6" w:rsidR="00D26889" w:rsidRPr="00DF1AD7" w:rsidRDefault="00D26889" w:rsidP="00D26889">
            <w:pPr>
              <w:spacing w:line="360" w:lineRule="exact"/>
              <w:jc w:val="both"/>
              <w:rPr>
                <w:rFonts w:ascii="標楷體" w:eastAsia="標楷體" w:hAnsi="標楷體" w:cs="Times New Roman"/>
                <w:color w:val="000000"/>
                <w:sz w:val="28"/>
                <w:szCs w:val="28"/>
              </w:rPr>
            </w:pPr>
            <w:r w:rsidRPr="002953B9">
              <w:rPr>
                <w:rFonts w:ascii="標楷體" w:eastAsia="標楷體" w:hAnsi="標楷體" w:cs="Times New Roman" w:hint="eastAsia"/>
                <w:color w:val="000000"/>
                <w:sz w:val="28"/>
                <w:szCs w:val="28"/>
              </w:rPr>
              <w:t>國民年金法第十五條及第五十</w:t>
            </w:r>
            <w:proofErr w:type="gramStart"/>
            <w:r w:rsidRPr="002953B9">
              <w:rPr>
                <w:rFonts w:ascii="標楷體" w:eastAsia="標楷體" w:hAnsi="標楷體" w:cs="Times New Roman" w:hint="eastAsia"/>
                <w:color w:val="000000"/>
                <w:sz w:val="28"/>
                <w:szCs w:val="28"/>
              </w:rPr>
              <w:t>條</w:t>
            </w:r>
            <w:proofErr w:type="gramEnd"/>
            <w:r w:rsidRPr="002953B9">
              <w:rPr>
                <w:rFonts w:ascii="標楷體" w:eastAsia="標楷體" w:hAnsi="標楷體" w:cs="Times New Roman" w:hint="eastAsia"/>
                <w:color w:val="000000"/>
                <w:sz w:val="28"/>
                <w:szCs w:val="28"/>
              </w:rPr>
              <w:t>條文修正草案</w:t>
            </w:r>
          </w:p>
        </w:tc>
        <w:tc>
          <w:tcPr>
            <w:tcW w:w="917" w:type="pct"/>
            <w:vAlign w:val="center"/>
          </w:tcPr>
          <w:p w14:paraId="54F2F65D" w14:textId="77777777" w:rsidR="00D26889" w:rsidRDefault="00D26889" w:rsidP="00D26889">
            <w:pPr>
              <w:spacing w:line="360" w:lineRule="exact"/>
              <w:jc w:val="center"/>
              <w:rPr>
                <w:rFonts w:ascii="標楷體" w:eastAsia="標楷體" w:hAnsi="標楷體" w:cs="Times New Roman"/>
                <w:color w:val="000000"/>
                <w:sz w:val="28"/>
                <w:szCs w:val="28"/>
              </w:rPr>
            </w:pPr>
            <w:r w:rsidRPr="002953B9">
              <w:rPr>
                <w:rFonts w:ascii="標楷體" w:eastAsia="標楷體" w:hAnsi="標楷體" w:cs="Times New Roman" w:hint="eastAsia"/>
                <w:color w:val="000000"/>
                <w:sz w:val="28"/>
                <w:szCs w:val="28"/>
              </w:rPr>
              <w:t>本院委員</w:t>
            </w:r>
          </w:p>
          <w:p w14:paraId="3C8C8120" w14:textId="07E239E9" w:rsidR="00D26889" w:rsidRPr="00DF1AD7" w:rsidRDefault="00D26889" w:rsidP="00D26889">
            <w:pPr>
              <w:spacing w:line="360" w:lineRule="exact"/>
              <w:jc w:val="center"/>
              <w:rPr>
                <w:rFonts w:ascii="標楷體" w:eastAsia="標楷體" w:hAnsi="標楷體" w:cs="Times New Roman"/>
                <w:color w:val="000000"/>
                <w:sz w:val="28"/>
                <w:szCs w:val="28"/>
              </w:rPr>
            </w:pPr>
            <w:r w:rsidRPr="002953B9">
              <w:rPr>
                <w:rFonts w:ascii="標楷體" w:eastAsia="標楷體" w:hAnsi="標楷體" w:cs="Times New Roman" w:hint="eastAsia"/>
                <w:color w:val="000000"/>
                <w:sz w:val="28"/>
                <w:szCs w:val="28"/>
              </w:rPr>
              <w:t>謝龍介等16人</w:t>
            </w:r>
          </w:p>
        </w:tc>
        <w:tc>
          <w:tcPr>
            <w:tcW w:w="744" w:type="pct"/>
            <w:vAlign w:val="center"/>
          </w:tcPr>
          <w:p w14:paraId="0CD4573F" w14:textId="77777777"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115.4.10</w:t>
            </w:r>
          </w:p>
          <w:p w14:paraId="7542737A" w14:textId="4923B6D2"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kern w:val="0"/>
                <w:sz w:val="28"/>
                <w:szCs w:val="28"/>
              </w:rPr>
              <w:t>(11-5-6)</w:t>
            </w:r>
          </w:p>
        </w:tc>
        <w:tc>
          <w:tcPr>
            <w:tcW w:w="744" w:type="pct"/>
            <w:vAlign w:val="center"/>
          </w:tcPr>
          <w:p w14:paraId="1154FAC5" w14:textId="7A297332" w:rsidR="00D26889" w:rsidRDefault="00D26889" w:rsidP="00D26889">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04251D54" w14:textId="77777777" w:rsidR="00D26889" w:rsidRPr="00A83759" w:rsidRDefault="00D26889" w:rsidP="00D26889">
            <w:pPr>
              <w:spacing w:line="360" w:lineRule="exact"/>
              <w:rPr>
                <w:rFonts w:ascii="標楷體" w:eastAsia="標楷體" w:hAnsi="標楷體" w:cs="標楷體"/>
                <w:spacing w:val="-12"/>
                <w:sz w:val="20"/>
                <w:szCs w:val="20"/>
              </w:rPr>
            </w:pPr>
          </w:p>
        </w:tc>
      </w:tr>
      <w:tr w:rsidR="00D26889" w:rsidRPr="0048729B" w14:paraId="1CD6C42C" w14:textId="77777777" w:rsidTr="005C5C23">
        <w:trPr>
          <w:trHeight w:val="850"/>
          <w:jc w:val="center"/>
        </w:trPr>
        <w:tc>
          <w:tcPr>
            <w:tcW w:w="315" w:type="pct"/>
            <w:vAlign w:val="center"/>
          </w:tcPr>
          <w:p w14:paraId="1524AF0C"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3B5C1934" w14:textId="27F45EED" w:rsidR="00D26889" w:rsidRPr="002953B9" w:rsidRDefault="00D26889" w:rsidP="00D26889">
            <w:pPr>
              <w:spacing w:line="360" w:lineRule="exact"/>
              <w:jc w:val="both"/>
              <w:rPr>
                <w:rFonts w:ascii="標楷體" w:eastAsia="標楷體" w:hAnsi="標楷體" w:cs="Times New Roman"/>
                <w:color w:val="000000"/>
                <w:sz w:val="28"/>
                <w:szCs w:val="28"/>
              </w:rPr>
            </w:pPr>
            <w:r w:rsidRPr="002953B9">
              <w:rPr>
                <w:rFonts w:ascii="標楷體" w:eastAsia="標楷體" w:hAnsi="標楷體" w:cs="Times New Roman" w:hint="eastAsia"/>
                <w:color w:val="000000"/>
                <w:sz w:val="28"/>
                <w:szCs w:val="28"/>
              </w:rPr>
              <w:t>國民年金法第十五條、第五十條及第五十九</w:t>
            </w:r>
            <w:proofErr w:type="gramStart"/>
            <w:r w:rsidRPr="002953B9">
              <w:rPr>
                <w:rFonts w:ascii="標楷體" w:eastAsia="標楷體" w:hAnsi="標楷體" w:cs="Times New Roman" w:hint="eastAsia"/>
                <w:color w:val="000000"/>
                <w:sz w:val="28"/>
                <w:szCs w:val="28"/>
              </w:rPr>
              <w:t>條</w:t>
            </w:r>
            <w:proofErr w:type="gramEnd"/>
            <w:r w:rsidRPr="002953B9">
              <w:rPr>
                <w:rFonts w:ascii="標楷體" w:eastAsia="標楷體" w:hAnsi="標楷體" w:cs="Times New Roman" w:hint="eastAsia"/>
                <w:color w:val="000000"/>
                <w:sz w:val="28"/>
                <w:szCs w:val="28"/>
              </w:rPr>
              <w:t>條文修正草案</w:t>
            </w:r>
          </w:p>
        </w:tc>
        <w:tc>
          <w:tcPr>
            <w:tcW w:w="917" w:type="pct"/>
            <w:vAlign w:val="center"/>
          </w:tcPr>
          <w:p w14:paraId="26E088B2" w14:textId="77777777" w:rsidR="00D26889" w:rsidRDefault="00D26889" w:rsidP="00D26889">
            <w:pPr>
              <w:spacing w:line="360" w:lineRule="exact"/>
              <w:jc w:val="center"/>
              <w:rPr>
                <w:rFonts w:ascii="標楷體" w:eastAsia="標楷體" w:hAnsi="標楷體" w:cs="Times New Roman"/>
                <w:color w:val="000000"/>
                <w:sz w:val="28"/>
                <w:szCs w:val="28"/>
              </w:rPr>
            </w:pPr>
            <w:r w:rsidRPr="002953B9">
              <w:rPr>
                <w:rFonts w:ascii="標楷體" w:eastAsia="標楷體" w:hAnsi="標楷體" w:cs="Times New Roman" w:hint="eastAsia"/>
                <w:color w:val="000000"/>
                <w:sz w:val="28"/>
                <w:szCs w:val="28"/>
              </w:rPr>
              <w:t>本院委員</w:t>
            </w:r>
          </w:p>
          <w:p w14:paraId="573FC26C" w14:textId="3EED0B8A" w:rsidR="00D26889" w:rsidRPr="002953B9" w:rsidRDefault="00D26889" w:rsidP="00D26889">
            <w:pPr>
              <w:spacing w:line="360" w:lineRule="exact"/>
              <w:jc w:val="center"/>
              <w:rPr>
                <w:rFonts w:ascii="標楷體" w:eastAsia="標楷體" w:hAnsi="標楷體" w:cs="Times New Roman"/>
                <w:color w:val="000000"/>
                <w:sz w:val="28"/>
                <w:szCs w:val="28"/>
              </w:rPr>
            </w:pPr>
            <w:r w:rsidRPr="002953B9">
              <w:rPr>
                <w:rFonts w:ascii="標楷體" w:eastAsia="標楷體" w:hAnsi="標楷體" w:cs="Times New Roman" w:hint="eastAsia"/>
                <w:color w:val="000000"/>
                <w:sz w:val="28"/>
                <w:szCs w:val="28"/>
              </w:rPr>
              <w:t>賴惠員等17人</w:t>
            </w:r>
          </w:p>
        </w:tc>
        <w:tc>
          <w:tcPr>
            <w:tcW w:w="744" w:type="pct"/>
            <w:vAlign w:val="center"/>
          </w:tcPr>
          <w:p w14:paraId="5F0F5BCA" w14:textId="77777777"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115.4.10</w:t>
            </w:r>
          </w:p>
          <w:p w14:paraId="44127D9B" w14:textId="6B414140"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kern w:val="0"/>
                <w:sz w:val="28"/>
                <w:szCs w:val="28"/>
              </w:rPr>
              <w:t>(11-5-6)</w:t>
            </w:r>
          </w:p>
        </w:tc>
        <w:tc>
          <w:tcPr>
            <w:tcW w:w="744" w:type="pct"/>
            <w:vAlign w:val="center"/>
          </w:tcPr>
          <w:p w14:paraId="14696B05" w14:textId="41713188" w:rsidR="00D26889" w:rsidRDefault="00D26889" w:rsidP="00D26889">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2B3B4BC6" w14:textId="77777777" w:rsidR="00D26889" w:rsidRPr="00A83759" w:rsidRDefault="00D26889" w:rsidP="00D26889">
            <w:pPr>
              <w:spacing w:line="360" w:lineRule="exact"/>
              <w:rPr>
                <w:rFonts w:ascii="標楷體" w:eastAsia="標楷體" w:hAnsi="標楷體" w:cs="標楷體"/>
                <w:spacing w:val="-12"/>
                <w:sz w:val="20"/>
                <w:szCs w:val="20"/>
              </w:rPr>
            </w:pPr>
          </w:p>
        </w:tc>
      </w:tr>
      <w:tr w:rsidR="00D26889" w:rsidRPr="0048729B" w14:paraId="088747BE" w14:textId="77777777" w:rsidTr="005C5C23">
        <w:trPr>
          <w:trHeight w:val="850"/>
          <w:jc w:val="center"/>
        </w:trPr>
        <w:tc>
          <w:tcPr>
            <w:tcW w:w="315" w:type="pct"/>
            <w:vAlign w:val="center"/>
          </w:tcPr>
          <w:p w14:paraId="2EFC86A0"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28C582B7" w14:textId="0679B8BF" w:rsidR="00D26889" w:rsidRPr="003C382C" w:rsidRDefault="00D26889" w:rsidP="00D26889">
            <w:pPr>
              <w:spacing w:line="360" w:lineRule="exact"/>
              <w:jc w:val="both"/>
              <w:rPr>
                <w:rFonts w:ascii="標楷體" w:eastAsia="標楷體" w:hAnsi="標楷體" w:cs="Times New Roman"/>
                <w:color w:val="000000"/>
                <w:sz w:val="28"/>
                <w:szCs w:val="28"/>
              </w:rPr>
            </w:pPr>
            <w:r w:rsidRPr="00EE513B">
              <w:rPr>
                <w:rFonts w:ascii="標楷體" w:eastAsia="標楷體" w:hAnsi="標楷體" w:cs="Times New Roman" w:hint="eastAsia"/>
                <w:color w:val="000000"/>
                <w:sz w:val="28"/>
                <w:szCs w:val="28"/>
              </w:rPr>
              <w:t>國民年金法第十八</w:t>
            </w:r>
            <w:proofErr w:type="gramStart"/>
            <w:r w:rsidRPr="00EE513B">
              <w:rPr>
                <w:rFonts w:ascii="標楷體" w:eastAsia="標楷體" w:hAnsi="標楷體" w:cs="Times New Roman" w:hint="eastAsia"/>
                <w:color w:val="000000"/>
                <w:sz w:val="28"/>
                <w:szCs w:val="28"/>
              </w:rPr>
              <w:t>條</w:t>
            </w:r>
            <w:proofErr w:type="gramEnd"/>
            <w:r w:rsidRPr="00EE513B">
              <w:rPr>
                <w:rFonts w:ascii="標楷體" w:eastAsia="標楷體" w:hAnsi="標楷體" w:cs="Times New Roman" w:hint="eastAsia"/>
                <w:color w:val="000000"/>
                <w:sz w:val="28"/>
                <w:szCs w:val="28"/>
              </w:rPr>
              <w:t>條文修正草案</w:t>
            </w:r>
          </w:p>
        </w:tc>
        <w:tc>
          <w:tcPr>
            <w:tcW w:w="917" w:type="pct"/>
            <w:vAlign w:val="center"/>
          </w:tcPr>
          <w:p w14:paraId="57C4C61C" w14:textId="77777777" w:rsidR="00D26889" w:rsidRDefault="00D26889" w:rsidP="00D26889">
            <w:pPr>
              <w:spacing w:line="360" w:lineRule="exact"/>
              <w:jc w:val="center"/>
              <w:rPr>
                <w:rFonts w:ascii="標楷體" w:eastAsia="標楷體" w:hAnsi="標楷體" w:cs="Times New Roman"/>
                <w:color w:val="000000"/>
                <w:sz w:val="28"/>
                <w:szCs w:val="28"/>
              </w:rPr>
            </w:pPr>
            <w:r w:rsidRPr="00EE513B">
              <w:rPr>
                <w:rFonts w:ascii="標楷體" w:eastAsia="標楷體" w:hAnsi="標楷體" w:cs="Times New Roman" w:hint="eastAsia"/>
                <w:color w:val="000000"/>
                <w:sz w:val="28"/>
                <w:szCs w:val="28"/>
              </w:rPr>
              <w:t>本院委員</w:t>
            </w:r>
          </w:p>
          <w:p w14:paraId="3C34711C" w14:textId="6F8E6C0C" w:rsidR="00D26889" w:rsidRPr="003C382C" w:rsidRDefault="00D26889" w:rsidP="00D26889">
            <w:pPr>
              <w:spacing w:line="360" w:lineRule="exact"/>
              <w:jc w:val="center"/>
              <w:rPr>
                <w:rFonts w:ascii="標楷體" w:eastAsia="標楷體" w:hAnsi="標楷體" w:cs="Times New Roman"/>
                <w:color w:val="000000"/>
                <w:sz w:val="28"/>
                <w:szCs w:val="28"/>
              </w:rPr>
            </w:pPr>
            <w:r w:rsidRPr="00EE513B">
              <w:rPr>
                <w:rFonts w:ascii="標楷體" w:eastAsia="標楷體" w:hAnsi="標楷體" w:cs="Times New Roman" w:hint="eastAsia"/>
                <w:color w:val="000000"/>
                <w:sz w:val="28"/>
                <w:szCs w:val="28"/>
              </w:rPr>
              <w:t>牛煦庭等21人</w:t>
            </w:r>
          </w:p>
        </w:tc>
        <w:tc>
          <w:tcPr>
            <w:tcW w:w="744" w:type="pct"/>
            <w:vAlign w:val="center"/>
          </w:tcPr>
          <w:p w14:paraId="27ECD2A2" w14:textId="77777777"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114.11.28</w:t>
            </w:r>
          </w:p>
          <w:p w14:paraId="42E415B7" w14:textId="4359508A"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w:t>
            </w:r>
          </w:p>
        </w:tc>
        <w:tc>
          <w:tcPr>
            <w:tcW w:w="744" w:type="pct"/>
            <w:vAlign w:val="center"/>
          </w:tcPr>
          <w:p w14:paraId="4321DF74" w14:textId="5473A71B" w:rsidR="00D26889" w:rsidRPr="0048729B" w:rsidRDefault="00D26889" w:rsidP="00D2688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0586340B" w14:textId="77777777" w:rsidR="00D26889" w:rsidRPr="0048729B" w:rsidRDefault="00D26889" w:rsidP="00D26889">
            <w:pPr>
              <w:spacing w:line="360" w:lineRule="exact"/>
              <w:rPr>
                <w:rFonts w:ascii="標楷體" w:eastAsia="標楷體" w:hAnsi="標楷體" w:cs="標楷體"/>
                <w:color w:val="000000"/>
                <w:szCs w:val="24"/>
              </w:rPr>
            </w:pPr>
          </w:p>
        </w:tc>
      </w:tr>
      <w:tr w:rsidR="00D26889" w:rsidRPr="0048729B" w14:paraId="4975302C" w14:textId="77777777" w:rsidTr="005C5C23">
        <w:trPr>
          <w:trHeight w:val="850"/>
          <w:jc w:val="center"/>
        </w:trPr>
        <w:tc>
          <w:tcPr>
            <w:tcW w:w="315" w:type="pct"/>
            <w:vAlign w:val="center"/>
          </w:tcPr>
          <w:p w14:paraId="10D741CC"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2D03E98E" w14:textId="6B96B31C" w:rsidR="00D26889" w:rsidRPr="00EE513B" w:rsidRDefault="00D26889" w:rsidP="00D26889">
            <w:pPr>
              <w:spacing w:line="360" w:lineRule="exact"/>
              <w:jc w:val="both"/>
              <w:rPr>
                <w:rFonts w:ascii="標楷體" w:eastAsia="標楷體" w:hAnsi="標楷體" w:cs="Times New Roman"/>
                <w:color w:val="000000"/>
                <w:sz w:val="28"/>
                <w:szCs w:val="28"/>
              </w:rPr>
            </w:pPr>
            <w:r w:rsidRPr="00CD5A86">
              <w:rPr>
                <w:rFonts w:ascii="標楷體" w:eastAsia="標楷體" w:hAnsi="標楷體" w:cs="Times New Roman" w:hint="eastAsia"/>
                <w:color w:val="000000"/>
                <w:sz w:val="28"/>
                <w:szCs w:val="28"/>
              </w:rPr>
              <w:t>國民年金法第十八</w:t>
            </w:r>
            <w:proofErr w:type="gramStart"/>
            <w:r w:rsidRPr="00CD5A86">
              <w:rPr>
                <w:rFonts w:ascii="標楷體" w:eastAsia="標楷體" w:hAnsi="標楷體" w:cs="Times New Roman" w:hint="eastAsia"/>
                <w:color w:val="000000"/>
                <w:sz w:val="28"/>
                <w:szCs w:val="28"/>
              </w:rPr>
              <w:t>條</w:t>
            </w:r>
            <w:proofErr w:type="gramEnd"/>
            <w:r w:rsidRPr="00CD5A86">
              <w:rPr>
                <w:rFonts w:ascii="標楷體" w:eastAsia="標楷體" w:hAnsi="標楷體" w:cs="Times New Roman" w:hint="eastAsia"/>
                <w:color w:val="000000"/>
                <w:sz w:val="28"/>
                <w:szCs w:val="28"/>
              </w:rPr>
              <w:t>條文修正草案</w:t>
            </w:r>
          </w:p>
        </w:tc>
        <w:tc>
          <w:tcPr>
            <w:tcW w:w="917" w:type="pct"/>
            <w:vAlign w:val="center"/>
          </w:tcPr>
          <w:p w14:paraId="3555F0E8" w14:textId="77777777" w:rsidR="00D26889" w:rsidRDefault="00D26889" w:rsidP="00D26889">
            <w:pPr>
              <w:spacing w:line="360" w:lineRule="exact"/>
              <w:jc w:val="center"/>
              <w:rPr>
                <w:rFonts w:ascii="標楷體" w:eastAsia="標楷體" w:hAnsi="標楷體" w:cs="Times New Roman"/>
                <w:color w:val="000000"/>
                <w:sz w:val="28"/>
                <w:szCs w:val="28"/>
              </w:rPr>
            </w:pPr>
            <w:r w:rsidRPr="00CD5A86">
              <w:rPr>
                <w:rFonts w:ascii="標楷體" w:eastAsia="標楷體" w:hAnsi="標楷體" w:cs="Times New Roman" w:hint="eastAsia"/>
                <w:color w:val="000000"/>
                <w:sz w:val="28"/>
                <w:szCs w:val="28"/>
              </w:rPr>
              <w:t>本院委員</w:t>
            </w:r>
          </w:p>
          <w:p w14:paraId="0A23BA24" w14:textId="04783980" w:rsidR="00D26889" w:rsidRPr="00CD5A86" w:rsidRDefault="00D26889" w:rsidP="00D26889">
            <w:pPr>
              <w:spacing w:line="360" w:lineRule="exact"/>
              <w:jc w:val="center"/>
              <w:rPr>
                <w:rFonts w:ascii="標楷體" w:eastAsia="標楷體" w:hAnsi="標楷體" w:cs="Times New Roman"/>
                <w:color w:val="000000"/>
                <w:sz w:val="28"/>
                <w:szCs w:val="28"/>
              </w:rPr>
            </w:pPr>
            <w:r w:rsidRPr="00CD5A86">
              <w:rPr>
                <w:rFonts w:ascii="標楷體" w:eastAsia="標楷體" w:hAnsi="標楷體" w:cs="Times New Roman" w:hint="eastAsia"/>
                <w:color w:val="000000"/>
                <w:sz w:val="28"/>
                <w:szCs w:val="28"/>
              </w:rPr>
              <w:t>許宇</w:t>
            </w:r>
            <w:proofErr w:type="gramStart"/>
            <w:r w:rsidRPr="00CD5A86">
              <w:rPr>
                <w:rFonts w:ascii="標楷體" w:eastAsia="標楷體" w:hAnsi="標楷體" w:cs="Times New Roman" w:hint="eastAsia"/>
                <w:color w:val="000000"/>
                <w:sz w:val="28"/>
                <w:szCs w:val="28"/>
              </w:rPr>
              <w:t>甄</w:t>
            </w:r>
            <w:proofErr w:type="gramEnd"/>
            <w:r w:rsidRPr="00CD5A86">
              <w:rPr>
                <w:rFonts w:ascii="標楷體" w:eastAsia="標楷體" w:hAnsi="標楷體" w:cs="Times New Roman" w:hint="eastAsia"/>
                <w:color w:val="000000"/>
                <w:sz w:val="28"/>
                <w:szCs w:val="28"/>
              </w:rPr>
              <w:t>等20人</w:t>
            </w:r>
          </w:p>
        </w:tc>
        <w:tc>
          <w:tcPr>
            <w:tcW w:w="744" w:type="pct"/>
            <w:vAlign w:val="center"/>
          </w:tcPr>
          <w:p w14:paraId="3E890CA2" w14:textId="77777777"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114.12.26</w:t>
            </w:r>
          </w:p>
          <w:p w14:paraId="17A8AA7B" w14:textId="2AB67CFE"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(11-4-15)</w:t>
            </w:r>
          </w:p>
        </w:tc>
        <w:tc>
          <w:tcPr>
            <w:tcW w:w="744" w:type="pct"/>
            <w:vAlign w:val="center"/>
          </w:tcPr>
          <w:p w14:paraId="3CA0FB63" w14:textId="4F53C869" w:rsidR="00D26889" w:rsidRDefault="00D26889" w:rsidP="00D2688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06D8E27B" w14:textId="77777777" w:rsidR="00D26889" w:rsidRPr="0048729B" w:rsidRDefault="00D26889" w:rsidP="00D26889">
            <w:pPr>
              <w:spacing w:line="360" w:lineRule="exact"/>
              <w:rPr>
                <w:rFonts w:ascii="標楷體" w:eastAsia="標楷體" w:hAnsi="標楷體" w:cs="標楷體"/>
                <w:color w:val="000000"/>
                <w:szCs w:val="24"/>
              </w:rPr>
            </w:pPr>
          </w:p>
        </w:tc>
      </w:tr>
      <w:tr w:rsidR="00D26889" w:rsidRPr="0048729B" w14:paraId="6EA0056E" w14:textId="77777777" w:rsidTr="005C5C23">
        <w:trPr>
          <w:trHeight w:val="850"/>
          <w:jc w:val="center"/>
        </w:trPr>
        <w:tc>
          <w:tcPr>
            <w:tcW w:w="315" w:type="pct"/>
            <w:vAlign w:val="center"/>
          </w:tcPr>
          <w:p w14:paraId="629D8839"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507FCF18" w14:textId="7C73F29E" w:rsidR="00D26889" w:rsidRPr="00CD5A86" w:rsidRDefault="00D26889" w:rsidP="00D26889">
            <w:pPr>
              <w:spacing w:line="360" w:lineRule="exact"/>
              <w:jc w:val="both"/>
              <w:rPr>
                <w:rFonts w:ascii="標楷體" w:eastAsia="標楷體" w:hAnsi="標楷體" w:cs="Times New Roman"/>
                <w:color w:val="000000"/>
                <w:sz w:val="28"/>
                <w:szCs w:val="28"/>
              </w:rPr>
            </w:pPr>
            <w:r w:rsidRPr="009826C4">
              <w:rPr>
                <w:rFonts w:ascii="標楷體" w:eastAsia="標楷體" w:hAnsi="標楷體" w:cs="Times New Roman" w:hint="eastAsia"/>
                <w:color w:val="000000"/>
                <w:sz w:val="28"/>
                <w:szCs w:val="28"/>
              </w:rPr>
              <w:t>國民年金法第三十一條、第五十三條及第五十四條之</w:t>
            </w:r>
            <w:proofErr w:type="gramStart"/>
            <w:r w:rsidRPr="009826C4">
              <w:rPr>
                <w:rFonts w:ascii="標楷體" w:eastAsia="標楷體" w:hAnsi="標楷體" w:cs="Times New Roman" w:hint="eastAsia"/>
                <w:color w:val="000000"/>
                <w:sz w:val="28"/>
                <w:szCs w:val="28"/>
              </w:rPr>
              <w:t>一</w:t>
            </w:r>
            <w:proofErr w:type="gramEnd"/>
            <w:r w:rsidRPr="009826C4">
              <w:rPr>
                <w:rFonts w:ascii="標楷體" w:eastAsia="標楷體" w:hAnsi="標楷體" w:cs="Times New Roman" w:hint="eastAsia"/>
                <w:color w:val="000000"/>
                <w:sz w:val="28"/>
                <w:szCs w:val="28"/>
              </w:rPr>
              <w:t>條文修正草案</w:t>
            </w:r>
          </w:p>
        </w:tc>
        <w:tc>
          <w:tcPr>
            <w:tcW w:w="917" w:type="pct"/>
            <w:vAlign w:val="center"/>
          </w:tcPr>
          <w:p w14:paraId="519B0484" w14:textId="77777777" w:rsidR="00D26889" w:rsidRDefault="00D26889" w:rsidP="00D26889">
            <w:pPr>
              <w:spacing w:line="360" w:lineRule="exact"/>
              <w:jc w:val="center"/>
              <w:rPr>
                <w:rFonts w:ascii="標楷體" w:eastAsia="標楷體" w:hAnsi="標楷體" w:cs="Times New Roman"/>
                <w:color w:val="000000"/>
                <w:sz w:val="28"/>
                <w:szCs w:val="28"/>
              </w:rPr>
            </w:pPr>
            <w:r w:rsidRPr="009826C4">
              <w:rPr>
                <w:rFonts w:ascii="標楷體" w:eastAsia="標楷體" w:hAnsi="標楷體" w:cs="Times New Roman" w:hint="eastAsia"/>
                <w:color w:val="000000"/>
                <w:sz w:val="28"/>
                <w:szCs w:val="28"/>
              </w:rPr>
              <w:t>本院委員</w:t>
            </w:r>
          </w:p>
          <w:p w14:paraId="5238A422" w14:textId="7D4B6CD4" w:rsidR="00D26889" w:rsidRPr="009826C4" w:rsidRDefault="00D26889" w:rsidP="00D26889">
            <w:pPr>
              <w:spacing w:line="360" w:lineRule="exact"/>
              <w:jc w:val="center"/>
              <w:rPr>
                <w:rFonts w:ascii="標楷體" w:eastAsia="標楷體" w:hAnsi="標楷體" w:cs="Times New Roman"/>
                <w:color w:val="000000"/>
                <w:sz w:val="28"/>
                <w:szCs w:val="28"/>
              </w:rPr>
            </w:pPr>
            <w:proofErr w:type="gramStart"/>
            <w:r w:rsidRPr="009826C4">
              <w:rPr>
                <w:rFonts w:ascii="標楷體" w:eastAsia="標楷體" w:hAnsi="標楷體" w:cs="Times New Roman" w:hint="eastAsia"/>
                <w:color w:val="000000"/>
                <w:sz w:val="28"/>
                <w:szCs w:val="28"/>
              </w:rPr>
              <w:t>盧</w:t>
            </w:r>
            <w:proofErr w:type="gramEnd"/>
            <w:r w:rsidRPr="009826C4">
              <w:rPr>
                <w:rFonts w:ascii="標楷體" w:eastAsia="標楷體" w:hAnsi="標楷體" w:cs="Times New Roman" w:hint="eastAsia"/>
                <w:color w:val="000000"/>
                <w:sz w:val="28"/>
                <w:szCs w:val="28"/>
              </w:rPr>
              <w:t>縣一等17人</w:t>
            </w:r>
          </w:p>
        </w:tc>
        <w:tc>
          <w:tcPr>
            <w:tcW w:w="744" w:type="pct"/>
            <w:vAlign w:val="center"/>
          </w:tcPr>
          <w:p w14:paraId="621DFB69" w14:textId="77777777"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115.3.13</w:t>
            </w:r>
          </w:p>
          <w:p w14:paraId="61FD9314" w14:textId="3342C728"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kern w:val="0"/>
                <w:sz w:val="28"/>
                <w:szCs w:val="28"/>
              </w:rPr>
              <w:t>(11-5-3)</w:t>
            </w:r>
          </w:p>
        </w:tc>
        <w:tc>
          <w:tcPr>
            <w:tcW w:w="744" w:type="pct"/>
            <w:vAlign w:val="center"/>
          </w:tcPr>
          <w:p w14:paraId="5800413A" w14:textId="23DF2578" w:rsidR="00D26889" w:rsidRDefault="00D26889" w:rsidP="00D2688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1CD33B8B" w14:textId="33D08939" w:rsidR="00D26889" w:rsidRPr="0048729B" w:rsidRDefault="00D26889" w:rsidP="00D26889">
            <w:pPr>
              <w:spacing w:line="360" w:lineRule="exact"/>
              <w:rPr>
                <w:rFonts w:ascii="標楷體" w:eastAsia="標楷體" w:hAnsi="標楷體" w:cs="標楷體"/>
                <w:color w:val="000000"/>
                <w:szCs w:val="24"/>
              </w:rPr>
            </w:pP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2</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D26889" w:rsidRPr="0048729B" w14:paraId="0EC01D50" w14:textId="77777777" w:rsidTr="005C5C23">
        <w:trPr>
          <w:trHeight w:val="850"/>
          <w:jc w:val="center"/>
        </w:trPr>
        <w:tc>
          <w:tcPr>
            <w:tcW w:w="315" w:type="pct"/>
            <w:vAlign w:val="center"/>
          </w:tcPr>
          <w:p w14:paraId="47179F81"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704EE928" w14:textId="2D3780D7" w:rsidR="00D26889" w:rsidRPr="009826C4" w:rsidRDefault="00D26889" w:rsidP="00D26889">
            <w:pPr>
              <w:spacing w:line="360" w:lineRule="exact"/>
              <w:jc w:val="both"/>
              <w:rPr>
                <w:rFonts w:ascii="標楷體" w:eastAsia="標楷體" w:hAnsi="標楷體" w:cs="Times New Roman"/>
                <w:color w:val="000000"/>
                <w:sz w:val="28"/>
                <w:szCs w:val="28"/>
              </w:rPr>
            </w:pPr>
            <w:r w:rsidRPr="002E7824">
              <w:rPr>
                <w:rFonts w:ascii="標楷體" w:eastAsia="標楷體" w:hAnsi="標楷體" w:cs="Times New Roman" w:hint="eastAsia"/>
                <w:color w:val="000000"/>
                <w:sz w:val="28"/>
                <w:szCs w:val="28"/>
              </w:rPr>
              <w:t>國民年金法第三十一</w:t>
            </w:r>
            <w:proofErr w:type="gramStart"/>
            <w:r w:rsidRPr="002E7824">
              <w:rPr>
                <w:rFonts w:ascii="標楷體" w:eastAsia="標楷體" w:hAnsi="標楷體" w:cs="Times New Roman" w:hint="eastAsia"/>
                <w:color w:val="000000"/>
                <w:sz w:val="28"/>
                <w:szCs w:val="28"/>
              </w:rPr>
              <w:t>條</w:t>
            </w:r>
            <w:proofErr w:type="gramEnd"/>
            <w:r w:rsidRPr="002E7824">
              <w:rPr>
                <w:rFonts w:ascii="標楷體" w:eastAsia="標楷體" w:hAnsi="標楷體" w:cs="Times New Roman" w:hint="eastAsia"/>
                <w:color w:val="000000"/>
                <w:sz w:val="28"/>
                <w:szCs w:val="28"/>
              </w:rPr>
              <w:t>條文修正草案</w:t>
            </w:r>
          </w:p>
        </w:tc>
        <w:tc>
          <w:tcPr>
            <w:tcW w:w="917" w:type="pct"/>
            <w:vAlign w:val="center"/>
          </w:tcPr>
          <w:p w14:paraId="64D4EEF1" w14:textId="77777777" w:rsidR="00D26889" w:rsidRDefault="00D26889" w:rsidP="00D26889">
            <w:pPr>
              <w:spacing w:line="360" w:lineRule="exact"/>
              <w:jc w:val="center"/>
              <w:rPr>
                <w:rFonts w:ascii="標楷體" w:eastAsia="標楷體" w:hAnsi="標楷體" w:cs="Times New Roman"/>
                <w:color w:val="000000"/>
                <w:sz w:val="28"/>
                <w:szCs w:val="28"/>
              </w:rPr>
            </w:pPr>
            <w:r w:rsidRPr="002E7824">
              <w:rPr>
                <w:rFonts w:ascii="標楷體" w:eastAsia="標楷體" w:hAnsi="標楷體" w:cs="Times New Roman" w:hint="eastAsia"/>
                <w:color w:val="000000"/>
                <w:sz w:val="28"/>
                <w:szCs w:val="28"/>
              </w:rPr>
              <w:t>本院委員</w:t>
            </w:r>
          </w:p>
          <w:p w14:paraId="1E53A6CF" w14:textId="57DF9075" w:rsidR="00D26889" w:rsidRPr="002E7824" w:rsidRDefault="00D26889" w:rsidP="00D26889">
            <w:pPr>
              <w:spacing w:line="360" w:lineRule="exact"/>
              <w:jc w:val="center"/>
              <w:rPr>
                <w:rFonts w:ascii="標楷體" w:eastAsia="標楷體" w:hAnsi="標楷體" w:cs="Times New Roman"/>
                <w:color w:val="000000"/>
                <w:sz w:val="28"/>
                <w:szCs w:val="28"/>
              </w:rPr>
            </w:pPr>
            <w:r w:rsidRPr="002E7824">
              <w:rPr>
                <w:rFonts w:ascii="標楷體" w:eastAsia="標楷體" w:hAnsi="標楷體" w:cs="Times New Roman" w:hint="eastAsia"/>
                <w:color w:val="000000"/>
                <w:sz w:val="28"/>
                <w:szCs w:val="28"/>
              </w:rPr>
              <w:t>邱鎮軍等19人</w:t>
            </w:r>
          </w:p>
        </w:tc>
        <w:tc>
          <w:tcPr>
            <w:tcW w:w="744" w:type="pct"/>
            <w:vAlign w:val="center"/>
          </w:tcPr>
          <w:p w14:paraId="78B83770" w14:textId="77777777"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115.3.13</w:t>
            </w:r>
          </w:p>
          <w:p w14:paraId="0A330FAC" w14:textId="4E33B4AE"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kern w:val="0"/>
                <w:sz w:val="28"/>
                <w:szCs w:val="28"/>
              </w:rPr>
              <w:t>(11-5-3)</w:t>
            </w:r>
          </w:p>
        </w:tc>
        <w:tc>
          <w:tcPr>
            <w:tcW w:w="744" w:type="pct"/>
            <w:vAlign w:val="center"/>
          </w:tcPr>
          <w:p w14:paraId="63ECDD00" w14:textId="30A74DC1" w:rsidR="00D26889" w:rsidRDefault="00D26889" w:rsidP="00D26889">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10E72697" w14:textId="189979E9" w:rsidR="00D26889" w:rsidRPr="0048729B" w:rsidRDefault="00D26889" w:rsidP="00D26889">
            <w:pPr>
              <w:spacing w:line="360" w:lineRule="exact"/>
              <w:rPr>
                <w:rFonts w:ascii="標楷體" w:eastAsia="標楷體" w:hAnsi="標楷體" w:cs="標楷體"/>
                <w:color w:val="000000"/>
                <w:szCs w:val="24"/>
              </w:rPr>
            </w:pP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2</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D26889" w:rsidRPr="0048729B" w14:paraId="1DC52560" w14:textId="77777777" w:rsidTr="005C5C23">
        <w:trPr>
          <w:trHeight w:val="850"/>
          <w:jc w:val="center"/>
        </w:trPr>
        <w:tc>
          <w:tcPr>
            <w:tcW w:w="315" w:type="pct"/>
            <w:vAlign w:val="center"/>
          </w:tcPr>
          <w:p w14:paraId="0CE40B62"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2395709E" w14:textId="5FEA3C40" w:rsidR="00D26889" w:rsidRPr="002E7824" w:rsidRDefault="00D26889" w:rsidP="00D26889">
            <w:pPr>
              <w:spacing w:line="360" w:lineRule="exact"/>
              <w:jc w:val="both"/>
              <w:rPr>
                <w:rFonts w:ascii="標楷體" w:eastAsia="標楷體" w:hAnsi="標楷體" w:cs="Times New Roman"/>
                <w:color w:val="000000"/>
                <w:sz w:val="28"/>
                <w:szCs w:val="28"/>
              </w:rPr>
            </w:pPr>
            <w:r w:rsidRPr="00632528">
              <w:rPr>
                <w:rFonts w:ascii="標楷體" w:eastAsia="標楷體" w:hAnsi="標楷體" w:cs="Times New Roman" w:hint="eastAsia"/>
                <w:color w:val="000000"/>
                <w:sz w:val="28"/>
                <w:szCs w:val="28"/>
              </w:rPr>
              <w:t>國民年金法第三十一條、第五十三條及第五十四條之</w:t>
            </w:r>
            <w:proofErr w:type="gramStart"/>
            <w:r w:rsidRPr="00632528">
              <w:rPr>
                <w:rFonts w:ascii="標楷體" w:eastAsia="標楷體" w:hAnsi="標楷體" w:cs="Times New Roman" w:hint="eastAsia"/>
                <w:color w:val="000000"/>
                <w:sz w:val="28"/>
                <w:szCs w:val="28"/>
              </w:rPr>
              <w:t>一</w:t>
            </w:r>
            <w:proofErr w:type="gramEnd"/>
            <w:r w:rsidRPr="00632528">
              <w:rPr>
                <w:rFonts w:ascii="標楷體" w:eastAsia="標楷體" w:hAnsi="標楷體" w:cs="Times New Roman" w:hint="eastAsia"/>
                <w:color w:val="000000"/>
                <w:sz w:val="28"/>
                <w:szCs w:val="28"/>
              </w:rPr>
              <w:t>條文修正草案</w:t>
            </w:r>
          </w:p>
        </w:tc>
        <w:tc>
          <w:tcPr>
            <w:tcW w:w="917" w:type="pct"/>
            <w:vAlign w:val="center"/>
          </w:tcPr>
          <w:p w14:paraId="47DBD303" w14:textId="77777777" w:rsidR="00D26889" w:rsidRDefault="00D26889" w:rsidP="00D26889">
            <w:pPr>
              <w:spacing w:line="360" w:lineRule="exact"/>
              <w:jc w:val="center"/>
              <w:rPr>
                <w:rFonts w:ascii="標楷體" w:eastAsia="標楷體" w:hAnsi="標楷體" w:cs="Times New Roman"/>
                <w:color w:val="000000"/>
                <w:sz w:val="28"/>
                <w:szCs w:val="28"/>
              </w:rPr>
            </w:pPr>
            <w:r w:rsidRPr="00632528">
              <w:rPr>
                <w:rFonts w:ascii="標楷體" w:eastAsia="標楷體" w:hAnsi="標楷體" w:cs="Times New Roman" w:hint="eastAsia"/>
                <w:color w:val="000000"/>
                <w:sz w:val="28"/>
                <w:szCs w:val="28"/>
              </w:rPr>
              <w:t>本院委員</w:t>
            </w:r>
          </w:p>
          <w:p w14:paraId="370E11D9" w14:textId="573AEB16" w:rsidR="00D26889" w:rsidRPr="00632528" w:rsidRDefault="00D26889" w:rsidP="00D26889">
            <w:pPr>
              <w:spacing w:line="360" w:lineRule="exact"/>
              <w:jc w:val="center"/>
              <w:rPr>
                <w:rFonts w:ascii="標楷體" w:eastAsia="標楷體" w:hAnsi="標楷體" w:cs="Times New Roman"/>
                <w:color w:val="000000"/>
                <w:sz w:val="28"/>
                <w:szCs w:val="28"/>
              </w:rPr>
            </w:pPr>
            <w:r w:rsidRPr="00632528">
              <w:rPr>
                <w:rFonts w:ascii="標楷體" w:eastAsia="標楷體" w:hAnsi="標楷體" w:cs="Times New Roman" w:hint="eastAsia"/>
                <w:color w:val="000000"/>
                <w:sz w:val="28"/>
                <w:szCs w:val="28"/>
              </w:rPr>
              <w:t>高金素梅等18人</w:t>
            </w:r>
          </w:p>
        </w:tc>
        <w:tc>
          <w:tcPr>
            <w:tcW w:w="744" w:type="pct"/>
            <w:vAlign w:val="center"/>
          </w:tcPr>
          <w:p w14:paraId="6D36E34F" w14:textId="2E945428"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115.4.10</w:t>
            </w:r>
          </w:p>
          <w:p w14:paraId="31CF915E" w14:textId="7CFEFFDF"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kern w:val="0"/>
                <w:sz w:val="28"/>
                <w:szCs w:val="28"/>
              </w:rPr>
              <w:t>(11-5-6)</w:t>
            </w:r>
          </w:p>
        </w:tc>
        <w:tc>
          <w:tcPr>
            <w:tcW w:w="744" w:type="pct"/>
            <w:vAlign w:val="center"/>
          </w:tcPr>
          <w:p w14:paraId="03088D55" w14:textId="44217A41" w:rsidR="00D26889" w:rsidRDefault="00D26889" w:rsidP="00D26889">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7A22A29C" w14:textId="77777777" w:rsidR="00D26889" w:rsidRPr="00A83759" w:rsidRDefault="00D26889" w:rsidP="00D26889">
            <w:pPr>
              <w:spacing w:line="360" w:lineRule="exact"/>
              <w:rPr>
                <w:rFonts w:ascii="標楷體" w:eastAsia="標楷體" w:hAnsi="標楷體" w:cs="標楷體"/>
                <w:spacing w:val="-12"/>
                <w:sz w:val="20"/>
                <w:szCs w:val="20"/>
              </w:rPr>
            </w:pPr>
          </w:p>
        </w:tc>
      </w:tr>
      <w:tr w:rsidR="00D26889" w:rsidRPr="0048729B" w14:paraId="65D0D44E" w14:textId="77777777" w:rsidTr="005C5C23">
        <w:trPr>
          <w:trHeight w:val="850"/>
          <w:jc w:val="center"/>
        </w:trPr>
        <w:tc>
          <w:tcPr>
            <w:tcW w:w="315" w:type="pct"/>
            <w:vAlign w:val="center"/>
          </w:tcPr>
          <w:p w14:paraId="72B817A1"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1B6F74BA" w14:textId="50179136" w:rsidR="00D26889" w:rsidRPr="00632528" w:rsidRDefault="00D26889" w:rsidP="00D26889">
            <w:pPr>
              <w:spacing w:line="360" w:lineRule="exact"/>
              <w:jc w:val="both"/>
              <w:rPr>
                <w:rFonts w:ascii="標楷體" w:eastAsia="標楷體" w:hAnsi="標楷體" w:cs="Times New Roman"/>
                <w:color w:val="000000"/>
                <w:sz w:val="28"/>
                <w:szCs w:val="28"/>
              </w:rPr>
            </w:pPr>
            <w:r w:rsidRPr="002953B9">
              <w:rPr>
                <w:rFonts w:ascii="標楷體" w:eastAsia="標楷體" w:hAnsi="標楷體" w:cs="Times New Roman" w:hint="eastAsia"/>
                <w:color w:val="000000"/>
                <w:sz w:val="28"/>
                <w:szCs w:val="28"/>
              </w:rPr>
              <w:t>國民年金法第三十一條、第五十四條之</w:t>
            </w:r>
            <w:proofErr w:type="gramStart"/>
            <w:r w:rsidRPr="002953B9">
              <w:rPr>
                <w:rFonts w:ascii="標楷體" w:eastAsia="標楷體" w:hAnsi="標楷體" w:cs="Times New Roman" w:hint="eastAsia"/>
                <w:color w:val="000000"/>
                <w:sz w:val="28"/>
                <w:szCs w:val="28"/>
              </w:rPr>
              <w:t>一</w:t>
            </w:r>
            <w:proofErr w:type="gramEnd"/>
            <w:r w:rsidRPr="002953B9">
              <w:rPr>
                <w:rFonts w:ascii="標楷體" w:eastAsia="標楷體" w:hAnsi="標楷體" w:cs="Times New Roman" w:hint="eastAsia"/>
                <w:color w:val="000000"/>
                <w:sz w:val="28"/>
                <w:szCs w:val="28"/>
              </w:rPr>
              <w:t>及第五十九</w:t>
            </w:r>
            <w:proofErr w:type="gramStart"/>
            <w:r w:rsidRPr="002953B9">
              <w:rPr>
                <w:rFonts w:ascii="標楷體" w:eastAsia="標楷體" w:hAnsi="標楷體" w:cs="Times New Roman" w:hint="eastAsia"/>
                <w:color w:val="000000"/>
                <w:sz w:val="28"/>
                <w:szCs w:val="28"/>
              </w:rPr>
              <w:t>條</w:t>
            </w:r>
            <w:proofErr w:type="gramEnd"/>
            <w:r w:rsidRPr="002953B9">
              <w:rPr>
                <w:rFonts w:ascii="標楷體" w:eastAsia="標楷體" w:hAnsi="標楷體" w:cs="Times New Roman" w:hint="eastAsia"/>
                <w:color w:val="000000"/>
                <w:sz w:val="28"/>
                <w:szCs w:val="28"/>
              </w:rPr>
              <w:t>條文修正草案</w:t>
            </w:r>
          </w:p>
        </w:tc>
        <w:tc>
          <w:tcPr>
            <w:tcW w:w="917" w:type="pct"/>
            <w:vAlign w:val="center"/>
          </w:tcPr>
          <w:p w14:paraId="2C38E52B" w14:textId="77777777" w:rsidR="00D26889" w:rsidRDefault="00D26889" w:rsidP="00D26889">
            <w:pPr>
              <w:spacing w:line="360" w:lineRule="exact"/>
              <w:jc w:val="center"/>
              <w:rPr>
                <w:rFonts w:ascii="標楷體" w:eastAsia="標楷體" w:hAnsi="標楷體" w:cs="Times New Roman"/>
                <w:color w:val="000000"/>
                <w:sz w:val="28"/>
                <w:szCs w:val="28"/>
              </w:rPr>
            </w:pPr>
            <w:r w:rsidRPr="002953B9">
              <w:rPr>
                <w:rFonts w:ascii="標楷體" w:eastAsia="標楷體" w:hAnsi="標楷體" w:cs="Times New Roman" w:hint="eastAsia"/>
                <w:color w:val="000000"/>
                <w:sz w:val="28"/>
                <w:szCs w:val="28"/>
              </w:rPr>
              <w:t>本院委員</w:t>
            </w:r>
          </w:p>
          <w:p w14:paraId="1DDDB327" w14:textId="1DBC7B0B" w:rsidR="00D26889" w:rsidRPr="002953B9" w:rsidRDefault="00D26889" w:rsidP="00D26889">
            <w:pPr>
              <w:spacing w:line="360" w:lineRule="exact"/>
              <w:jc w:val="center"/>
              <w:rPr>
                <w:rFonts w:ascii="標楷體" w:eastAsia="標楷體" w:hAnsi="標楷體" w:cs="Times New Roman"/>
                <w:color w:val="000000"/>
                <w:sz w:val="28"/>
                <w:szCs w:val="28"/>
              </w:rPr>
            </w:pPr>
            <w:r w:rsidRPr="002953B9">
              <w:rPr>
                <w:rFonts w:ascii="標楷體" w:eastAsia="標楷體" w:hAnsi="標楷體" w:cs="Times New Roman" w:hint="eastAsia"/>
                <w:color w:val="000000"/>
                <w:sz w:val="28"/>
                <w:szCs w:val="28"/>
              </w:rPr>
              <w:t>吳沛憶等17人</w:t>
            </w:r>
          </w:p>
        </w:tc>
        <w:tc>
          <w:tcPr>
            <w:tcW w:w="744" w:type="pct"/>
            <w:vAlign w:val="center"/>
          </w:tcPr>
          <w:p w14:paraId="33FFDD81" w14:textId="77777777"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115.4.10</w:t>
            </w:r>
          </w:p>
          <w:p w14:paraId="5D2E9FC1" w14:textId="79E1692A"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kern w:val="0"/>
                <w:sz w:val="28"/>
                <w:szCs w:val="28"/>
              </w:rPr>
              <w:t>(11-5-6)</w:t>
            </w:r>
          </w:p>
        </w:tc>
        <w:tc>
          <w:tcPr>
            <w:tcW w:w="744" w:type="pct"/>
            <w:vAlign w:val="center"/>
          </w:tcPr>
          <w:p w14:paraId="60B39EFB" w14:textId="578C5F27" w:rsidR="00D26889" w:rsidRDefault="00D26889" w:rsidP="00D26889">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65E6E44A" w14:textId="77777777" w:rsidR="00D26889" w:rsidRPr="00A83759" w:rsidRDefault="00D26889" w:rsidP="00D26889">
            <w:pPr>
              <w:spacing w:line="360" w:lineRule="exact"/>
              <w:rPr>
                <w:rFonts w:ascii="標楷體" w:eastAsia="標楷體" w:hAnsi="標楷體" w:cs="標楷體"/>
                <w:spacing w:val="-12"/>
                <w:sz w:val="20"/>
                <w:szCs w:val="20"/>
              </w:rPr>
            </w:pPr>
          </w:p>
        </w:tc>
      </w:tr>
      <w:tr w:rsidR="00D26889" w:rsidRPr="0048729B" w14:paraId="63C0CE33" w14:textId="77777777" w:rsidTr="005C5C23">
        <w:trPr>
          <w:trHeight w:val="850"/>
          <w:jc w:val="center"/>
        </w:trPr>
        <w:tc>
          <w:tcPr>
            <w:tcW w:w="315" w:type="pct"/>
            <w:vAlign w:val="center"/>
          </w:tcPr>
          <w:p w14:paraId="1D0F36E2"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6BB92D07" w14:textId="00204744" w:rsidR="00D26889" w:rsidRPr="002E7824" w:rsidRDefault="00D26889" w:rsidP="00D26889">
            <w:pPr>
              <w:spacing w:line="360" w:lineRule="exact"/>
              <w:jc w:val="both"/>
              <w:rPr>
                <w:rFonts w:ascii="標楷體" w:eastAsia="標楷體" w:hAnsi="標楷體" w:cs="Times New Roman"/>
                <w:color w:val="000000"/>
                <w:sz w:val="28"/>
                <w:szCs w:val="28"/>
              </w:rPr>
            </w:pPr>
            <w:r w:rsidRPr="00391E34">
              <w:rPr>
                <w:rFonts w:ascii="標楷體" w:eastAsia="標楷體" w:hAnsi="標楷體" w:cs="Times New Roman" w:hint="eastAsia"/>
                <w:color w:val="000000"/>
                <w:sz w:val="28"/>
                <w:szCs w:val="28"/>
              </w:rPr>
              <w:t>國民年金法第三十九</w:t>
            </w:r>
            <w:proofErr w:type="gramStart"/>
            <w:r w:rsidRPr="00391E34">
              <w:rPr>
                <w:rFonts w:ascii="標楷體" w:eastAsia="標楷體" w:hAnsi="標楷體" w:cs="Times New Roman" w:hint="eastAsia"/>
                <w:color w:val="000000"/>
                <w:sz w:val="28"/>
                <w:szCs w:val="28"/>
              </w:rPr>
              <w:t>條</w:t>
            </w:r>
            <w:proofErr w:type="gramEnd"/>
            <w:r w:rsidRPr="00391E34">
              <w:rPr>
                <w:rFonts w:ascii="標楷體" w:eastAsia="標楷體" w:hAnsi="標楷體" w:cs="Times New Roman" w:hint="eastAsia"/>
                <w:color w:val="000000"/>
                <w:sz w:val="28"/>
                <w:szCs w:val="28"/>
              </w:rPr>
              <w:t>條文修正草案</w:t>
            </w:r>
          </w:p>
        </w:tc>
        <w:tc>
          <w:tcPr>
            <w:tcW w:w="917" w:type="pct"/>
            <w:vAlign w:val="center"/>
          </w:tcPr>
          <w:p w14:paraId="7461854E" w14:textId="77777777" w:rsidR="00D26889" w:rsidRDefault="00D26889" w:rsidP="00D26889">
            <w:pPr>
              <w:spacing w:line="360" w:lineRule="exact"/>
              <w:jc w:val="center"/>
              <w:rPr>
                <w:rFonts w:ascii="標楷體" w:eastAsia="標楷體" w:hAnsi="標楷體" w:cs="Times New Roman"/>
                <w:color w:val="000000"/>
                <w:sz w:val="28"/>
                <w:szCs w:val="28"/>
              </w:rPr>
            </w:pPr>
            <w:r w:rsidRPr="00391E34">
              <w:rPr>
                <w:rFonts w:ascii="標楷體" w:eastAsia="標楷體" w:hAnsi="標楷體" w:cs="Times New Roman" w:hint="eastAsia"/>
                <w:color w:val="000000"/>
                <w:sz w:val="28"/>
                <w:szCs w:val="28"/>
              </w:rPr>
              <w:t>本院委員</w:t>
            </w:r>
          </w:p>
          <w:p w14:paraId="3A0156D6" w14:textId="5C43FA45" w:rsidR="00D26889" w:rsidRPr="00391E34" w:rsidRDefault="00D26889" w:rsidP="00D26889">
            <w:pPr>
              <w:spacing w:line="360" w:lineRule="exact"/>
              <w:jc w:val="center"/>
              <w:rPr>
                <w:rFonts w:ascii="標楷體" w:eastAsia="標楷體" w:hAnsi="標楷體" w:cs="Times New Roman"/>
                <w:color w:val="000000"/>
                <w:sz w:val="28"/>
                <w:szCs w:val="28"/>
              </w:rPr>
            </w:pPr>
            <w:r w:rsidRPr="00391E34">
              <w:rPr>
                <w:rFonts w:ascii="標楷體" w:eastAsia="標楷體" w:hAnsi="標楷體" w:cs="Times New Roman" w:hint="eastAsia"/>
                <w:color w:val="000000"/>
                <w:sz w:val="28"/>
                <w:szCs w:val="28"/>
              </w:rPr>
              <w:t>鄭天財</w:t>
            </w:r>
            <w:proofErr w:type="spellStart"/>
            <w:r w:rsidRPr="00391E34">
              <w:rPr>
                <w:rFonts w:ascii="標楷體" w:eastAsia="標楷體" w:hAnsi="標楷體" w:cs="Times New Roman" w:hint="eastAsia"/>
                <w:color w:val="000000"/>
                <w:sz w:val="28"/>
                <w:szCs w:val="28"/>
              </w:rPr>
              <w:t>Sra</w:t>
            </w:r>
            <w:proofErr w:type="spellEnd"/>
            <w:r w:rsidRPr="00391E34">
              <w:rPr>
                <w:rFonts w:ascii="標楷體" w:eastAsia="標楷體" w:hAnsi="標楷體" w:cs="Times New Roman" w:hint="eastAsia"/>
                <w:color w:val="000000"/>
                <w:sz w:val="28"/>
                <w:szCs w:val="28"/>
              </w:rPr>
              <w:t xml:space="preserve"> </w:t>
            </w:r>
            <w:proofErr w:type="spellStart"/>
            <w:r w:rsidRPr="00391E34">
              <w:rPr>
                <w:rFonts w:ascii="標楷體" w:eastAsia="標楷體" w:hAnsi="標楷體" w:cs="Times New Roman" w:hint="eastAsia"/>
                <w:color w:val="000000"/>
                <w:sz w:val="28"/>
                <w:szCs w:val="28"/>
              </w:rPr>
              <w:t>Kacaw</w:t>
            </w:r>
            <w:proofErr w:type="spellEnd"/>
            <w:r w:rsidRPr="00391E34">
              <w:rPr>
                <w:rFonts w:ascii="標楷體" w:eastAsia="標楷體" w:hAnsi="標楷體" w:cs="Times New Roman" w:hint="eastAsia"/>
                <w:color w:val="000000"/>
                <w:sz w:val="28"/>
                <w:szCs w:val="28"/>
              </w:rPr>
              <w:t>等25人</w:t>
            </w:r>
          </w:p>
        </w:tc>
        <w:tc>
          <w:tcPr>
            <w:tcW w:w="744" w:type="pct"/>
            <w:vAlign w:val="center"/>
          </w:tcPr>
          <w:p w14:paraId="5AFEDB24" w14:textId="63492253"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w:t>
            </w:r>
            <w:r>
              <w:rPr>
                <w:rFonts w:ascii="標楷體" w:eastAsia="標楷體" w:hAnsi="標楷體" w:cs="Times New Roman"/>
                <w:color w:val="000000"/>
                <w:sz w:val="28"/>
                <w:szCs w:val="28"/>
              </w:rPr>
              <w:t>27</w:t>
            </w:r>
          </w:p>
          <w:p w14:paraId="606D1BCB" w14:textId="072DDCE3"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kern w:val="0"/>
                <w:sz w:val="28"/>
                <w:szCs w:val="28"/>
              </w:rPr>
              <w:t>(11-5-</w:t>
            </w:r>
            <w:r>
              <w:rPr>
                <w:rFonts w:ascii="標楷體" w:eastAsia="標楷體" w:hAnsi="標楷體" w:cs="Times New Roman"/>
                <w:color w:val="000000"/>
                <w:kern w:val="0"/>
                <w:sz w:val="28"/>
                <w:szCs w:val="28"/>
              </w:rPr>
              <w:t>5</w:t>
            </w:r>
            <w:r>
              <w:rPr>
                <w:rFonts w:ascii="標楷體" w:eastAsia="標楷體" w:hAnsi="標楷體" w:cs="Times New Roman" w:hint="eastAsia"/>
                <w:color w:val="000000"/>
                <w:kern w:val="0"/>
                <w:sz w:val="28"/>
                <w:szCs w:val="28"/>
              </w:rPr>
              <w:t>)</w:t>
            </w:r>
          </w:p>
        </w:tc>
        <w:tc>
          <w:tcPr>
            <w:tcW w:w="744" w:type="pct"/>
            <w:vAlign w:val="center"/>
          </w:tcPr>
          <w:p w14:paraId="54D02299" w14:textId="26B06C51" w:rsidR="00D26889" w:rsidRDefault="00D26889" w:rsidP="00D26889">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4FCC17FB" w14:textId="77777777" w:rsidR="00D26889" w:rsidRPr="00A83759" w:rsidRDefault="00D26889" w:rsidP="00D26889">
            <w:pPr>
              <w:spacing w:line="360" w:lineRule="exact"/>
              <w:rPr>
                <w:rFonts w:ascii="標楷體" w:eastAsia="標楷體" w:hAnsi="標楷體" w:cs="標楷體"/>
                <w:spacing w:val="-12"/>
                <w:sz w:val="20"/>
                <w:szCs w:val="20"/>
              </w:rPr>
            </w:pPr>
          </w:p>
        </w:tc>
      </w:tr>
      <w:tr w:rsidR="00D26889" w:rsidRPr="0048729B" w14:paraId="5086D7F8" w14:textId="77777777" w:rsidTr="005C5C23">
        <w:trPr>
          <w:trHeight w:val="850"/>
          <w:jc w:val="center"/>
        </w:trPr>
        <w:tc>
          <w:tcPr>
            <w:tcW w:w="315" w:type="pct"/>
            <w:vAlign w:val="center"/>
          </w:tcPr>
          <w:p w14:paraId="0F48DA35"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78E7E8B6" w14:textId="1025F74C" w:rsidR="00D26889" w:rsidRPr="00391E34" w:rsidRDefault="00D26889" w:rsidP="00D26889">
            <w:pPr>
              <w:spacing w:line="360" w:lineRule="exact"/>
              <w:jc w:val="both"/>
              <w:rPr>
                <w:rFonts w:ascii="標楷體" w:eastAsia="標楷體" w:hAnsi="標楷體" w:cs="Times New Roman"/>
                <w:color w:val="000000"/>
                <w:sz w:val="28"/>
                <w:szCs w:val="28"/>
              </w:rPr>
            </w:pPr>
            <w:r w:rsidRPr="00D26889">
              <w:rPr>
                <w:rFonts w:ascii="標楷體" w:eastAsia="標楷體" w:hAnsi="標楷體" w:cs="Times New Roman" w:hint="eastAsia"/>
                <w:color w:val="000000"/>
                <w:sz w:val="28"/>
                <w:szCs w:val="28"/>
              </w:rPr>
              <w:t>國民年金法第三十九</w:t>
            </w:r>
            <w:proofErr w:type="gramStart"/>
            <w:r w:rsidRPr="00D26889">
              <w:rPr>
                <w:rFonts w:ascii="標楷體" w:eastAsia="標楷體" w:hAnsi="標楷體" w:cs="Times New Roman" w:hint="eastAsia"/>
                <w:color w:val="000000"/>
                <w:sz w:val="28"/>
                <w:szCs w:val="28"/>
              </w:rPr>
              <w:t>條</w:t>
            </w:r>
            <w:proofErr w:type="gramEnd"/>
            <w:r w:rsidRPr="00D26889">
              <w:rPr>
                <w:rFonts w:ascii="標楷體" w:eastAsia="標楷體" w:hAnsi="標楷體" w:cs="Times New Roman" w:hint="eastAsia"/>
                <w:color w:val="000000"/>
                <w:sz w:val="28"/>
                <w:szCs w:val="28"/>
              </w:rPr>
              <w:t>條文修正草案</w:t>
            </w:r>
          </w:p>
        </w:tc>
        <w:tc>
          <w:tcPr>
            <w:tcW w:w="917" w:type="pct"/>
            <w:vAlign w:val="center"/>
          </w:tcPr>
          <w:p w14:paraId="06ACFFFF" w14:textId="77777777" w:rsidR="00D26889" w:rsidRDefault="00D26889" w:rsidP="00D26889">
            <w:pPr>
              <w:spacing w:line="360" w:lineRule="exact"/>
              <w:jc w:val="center"/>
              <w:rPr>
                <w:rFonts w:ascii="標楷體" w:eastAsia="標楷體" w:hAnsi="標楷體" w:cs="Times New Roman"/>
                <w:color w:val="000000"/>
                <w:sz w:val="28"/>
                <w:szCs w:val="28"/>
              </w:rPr>
            </w:pPr>
            <w:r w:rsidRPr="00D26889">
              <w:rPr>
                <w:rFonts w:ascii="標楷體" w:eastAsia="標楷體" w:hAnsi="標楷體" w:cs="Times New Roman" w:hint="eastAsia"/>
                <w:color w:val="000000"/>
                <w:sz w:val="28"/>
                <w:szCs w:val="28"/>
              </w:rPr>
              <w:t>本院委員</w:t>
            </w:r>
          </w:p>
          <w:p w14:paraId="73D77690" w14:textId="35E5858C" w:rsidR="00D26889" w:rsidRPr="00D26889" w:rsidRDefault="00D26889" w:rsidP="00D26889">
            <w:pPr>
              <w:spacing w:line="360" w:lineRule="exact"/>
              <w:jc w:val="center"/>
              <w:rPr>
                <w:rFonts w:ascii="標楷體" w:eastAsia="標楷體" w:hAnsi="標楷體" w:cs="Times New Roman"/>
                <w:color w:val="000000"/>
                <w:sz w:val="28"/>
                <w:szCs w:val="28"/>
              </w:rPr>
            </w:pPr>
            <w:r w:rsidRPr="00D26889">
              <w:rPr>
                <w:rFonts w:ascii="標楷體" w:eastAsia="標楷體" w:hAnsi="標楷體" w:cs="Times New Roman" w:hint="eastAsia"/>
                <w:color w:val="000000"/>
                <w:sz w:val="28"/>
                <w:szCs w:val="28"/>
              </w:rPr>
              <w:t>廖偉翔等17人</w:t>
            </w:r>
          </w:p>
        </w:tc>
        <w:tc>
          <w:tcPr>
            <w:tcW w:w="744" w:type="pct"/>
            <w:vAlign w:val="center"/>
          </w:tcPr>
          <w:p w14:paraId="4E24A729" w14:textId="77777777"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115.4.10</w:t>
            </w:r>
          </w:p>
          <w:p w14:paraId="2BEC7A9C" w14:textId="6F2DC00F"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kern w:val="0"/>
                <w:sz w:val="28"/>
                <w:szCs w:val="28"/>
              </w:rPr>
              <w:t>(11-5-6)</w:t>
            </w:r>
          </w:p>
        </w:tc>
        <w:tc>
          <w:tcPr>
            <w:tcW w:w="744" w:type="pct"/>
            <w:vAlign w:val="center"/>
          </w:tcPr>
          <w:p w14:paraId="2A2875BC" w14:textId="492DFC6E" w:rsidR="00D26889" w:rsidRDefault="00D26889" w:rsidP="00D26889">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6D397693" w14:textId="77777777" w:rsidR="00D26889" w:rsidRPr="00A83759" w:rsidRDefault="00D26889" w:rsidP="00D26889">
            <w:pPr>
              <w:spacing w:line="360" w:lineRule="exact"/>
              <w:rPr>
                <w:rFonts w:ascii="標楷體" w:eastAsia="標楷體" w:hAnsi="標楷體" w:cs="標楷體"/>
                <w:spacing w:val="-12"/>
                <w:sz w:val="20"/>
                <w:szCs w:val="20"/>
              </w:rPr>
            </w:pPr>
          </w:p>
        </w:tc>
      </w:tr>
      <w:tr w:rsidR="00D26889" w:rsidRPr="0048729B" w14:paraId="45576B42" w14:textId="77777777" w:rsidTr="005C5C23">
        <w:trPr>
          <w:trHeight w:val="850"/>
          <w:jc w:val="center"/>
        </w:trPr>
        <w:tc>
          <w:tcPr>
            <w:tcW w:w="315" w:type="pct"/>
            <w:vAlign w:val="center"/>
          </w:tcPr>
          <w:p w14:paraId="77F8E958"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231CBE05" w14:textId="32BE3CDD" w:rsidR="00D26889" w:rsidRPr="00CD5A86" w:rsidRDefault="00D26889" w:rsidP="00D26889">
            <w:pPr>
              <w:spacing w:line="360" w:lineRule="exact"/>
              <w:jc w:val="both"/>
              <w:rPr>
                <w:rFonts w:ascii="標楷體" w:eastAsia="標楷體" w:hAnsi="標楷體" w:cs="Times New Roman"/>
                <w:color w:val="000000"/>
                <w:sz w:val="28"/>
                <w:szCs w:val="28"/>
              </w:rPr>
            </w:pPr>
            <w:r w:rsidRPr="008D1D09">
              <w:rPr>
                <w:rFonts w:ascii="標楷體" w:eastAsia="標楷體" w:hAnsi="標楷體" w:cs="Times New Roman" w:hint="eastAsia"/>
                <w:color w:val="000000"/>
                <w:sz w:val="28"/>
                <w:szCs w:val="28"/>
              </w:rPr>
              <w:t>國民年金法第五十</w:t>
            </w:r>
            <w:proofErr w:type="gramStart"/>
            <w:r w:rsidRPr="008D1D09">
              <w:rPr>
                <w:rFonts w:ascii="標楷體" w:eastAsia="標楷體" w:hAnsi="標楷體" w:cs="Times New Roman" w:hint="eastAsia"/>
                <w:color w:val="000000"/>
                <w:sz w:val="28"/>
                <w:szCs w:val="28"/>
              </w:rPr>
              <w:t>條</w:t>
            </w:r>
            <w:proofErr w:type="gramEnd"/>
            <w:r w:rsidRPr="008D1D09">
              <w:rPr>
                <w:rFonts w:ascii="標楷體" w:eastAsia="標楷體" w:hAnsi="標楷體" w:cs="Times New Roman" w:hint="eastAsia"/>
                <w:color w:val="000000"/>
                <w:sz w:val="28"/>
                <w:szCs w:val="28"/>
              </w:rPr>
              <w:t>條文修正草案</w:t>
            </w:r>
          </w:p>
        </w:tc>
        <w:tc>
          <w:tcPr>
            <w:tcW w:w="917" w:type="pct"/>
            <w:vAlign w:val="center"/>
          </w:tcPr>
          <w:p w14:paraId="3FCBBAC0" w14:textId="77777777" w:rsidR="00D26889" w:rsidRDefault="00D26889" w:rsidP="00D26889">
            <w:pPr>
              <w:spacing w:line="360" w:lineRule="exact"/>
              <w:jc w:val="center"/>
              <w:rPr>
                <w:rFonts w:ascii="標楷體" w:eastAsia="標楷體" w:hAnsi="標楷體" w:cs="Times New Roman"/>
                <w:color w:val="000000"/>
                <w:sz w:val="28"/>
                <w:szCs w:val="28"/>
              </w:rPr>
            </w:pPr>
            <w:r w:rsidRPr="008D1D09">
              <w:rPr>
                <w:rFonts w:ascii="標楷體" w:eastAsia="標楷體" w:hAnsi="標楷體" w:cs="Times New Roman" w:hint="eastAsia"/>
                <w:color w:val="000000"/>
                <w:sz w:val="28"/>
                <w:szCs w:val="28"/>
              </w:rPr>
              <w:t>本院委員</w:t>
            </w:r>
          </w:p>
          <w:p w14:paraId="20B292C5" w14:textId="05C823A8" w:rsidR="00D26889" w:rsidRPr="008D1D09" w:rsidRDefault="00D26889" w:rsidP="00D26889">
            <w:pPr>
              <w:spacing w:line="360" w:lineRule="exact"/>
              <w:jc w:val="center"/>
              <w:rPr>
                <w:rFonts w:ascii="標楷體" w:eastAsia="標楷體" w:hAnsi="標楷體" w:cs="Times New Roman"/>
                <w:color w:val="000000"/>
                <w:sz w:val="28"/>
                <w:szCs w:val="28"/>
              </w:rPr>
            </w:pPr>
            <w:r w:rsidRPr="008D1D09">
              <w:rPr>
                <w:rFonts w:ascii="標楷體" w:eastAsia="標楷體" w:hAnsi="標楷體" w:cs="Times New Roman" w:hint="eastAsia"/>
                <w:color w:val="000000"/>
                <w:sz w:val="28"/>
                <w:szCs w:val="28"/>
              </w:rPr>
              <w:t>賴士葆等28人</w:t>
            </w:r>
          </w:p>
        </w:tc>
        <w:tc>
          <w:tcPr>
            <w:tcW w:w="744" w:type="pct"/>
            <w:vAlign w:val="center"/>
          </w:tcPr>
          <w:p w14:paraId="29914BD2" w14:textId="77777777"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115.3.13</w:t>
            </w:r>
          </w:p>
          <w:p w14:paraId="7DB557F2" w14:textId="461681D8"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kern w:val="0"/>
                <w:sz w:val="28"/>
                <w:szCs w:val="28"/>
              </w:rPr>
              <w:t>(11-5-3)</w:t>
            </w:r>
          </w:p>
        </w:tc>
        <w:tc>
          <w:tcPr>
            <w:tcW w:w="744" w:type="pct"/>
            <w:vAlign w:val="center"/>
          </w:tcPr>
          <w:p w14:paraId="30FBCA96" w14:textId="68800B0A" w:rsidR="00D26889" w:rsidRDefault="00D26889" w:rsidP="00D2688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4697B715" w14:textId="1F819ECF" w:rsidR="00D26889" w:rsidRPr="0048729B" w:rsidRDefault="00D26889" w:rsidP="00D26889">
            <w:pPr>
              <w:spacing w:line="360" w:lineRule="exact"/>
              <w:rPr>
                <w:rFonts w:ascii="標楷體" w:eastAsia="標楷體" w:hAnsi="標楷體" w:cs="標楷體"/>
                <w:color w:val="000000"/>
                <w:szCs w:val="24"/>
              </w:rPr>
            </w:pP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2</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D26889" w:rsidRPr="0048729B" w14:paraId="589D279D" w14:textId="77777777" w:rsidTr="005C5C23">
        <w:trPr>
          <w:trHeight w:val="850"/>
          <w:jc w:val="center"/>
        </w:trPr>
        <w:tc>
          <w:tcPr>
            <w:tcW w:w="315" w:type="pct"/>
            <w:vAlign w:val="center"/>
          </w:tcPr>
          <w:p w14:paraId="1ACABE5F"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6EF5FA8E" w14:textId="591D4F5A" w:rsidR="00D26889" w:rsidRPr="00BB6C0F" w:rsidRDefault="00D26889" w:rsidP="00D26889">
            <w:pPr>
              <w:spacing w:line="360" w:lineRule="exact"/>
              <w:jc w:val="both"/>
              <w:rPr>
                <w:rFonts w:ascii="標楷體" w:eastAsia="標楷體" w:hAnsi="標楷體" w:cs="Times New Roman"/>
                <w:color w:val="000000"/>
                <w:sz w:val="28"/>
                <w:szCs w:val="28"/>
              </w:rPr>
            </w:pPr>
            <w:r w:rsidRPr="001C0550">
              <w:rPr>
                <w:rFonts w:ascii="標楷體" w:eastAsia="標楷體" w:hAnsi="標楷體" w:cs="Times New Roman" w:hint="eastAsia"/>
                <w:color w:val="000000"/>
                <w:sz w:val="28"/>
                <w:szCs w:val="28"/>
              </w:rPr>
              <w:t>國民年金法第五十四條之</w:t>
            </w:r>
            <w:proofErr w:type="gramStart"/>
            <w:r w:rsidRPr="001C0550">
              <w:rPr>
                <w:rFonts w:ascii="標楷體" w:eastAsia="標楷體" w:hAnsi="標楷體" w:cs="Times New Roman" w:hint="eastAsia"/>
                <w:color w:val="000000"/>
                <w:sz w:val="28"/>
                <w:szCs w:val="28"/>
              </w:rPr>
              <w:t>一</w:t>
            </w:r>
            <w:proofErr w:type="gramEnd"/>
            <w:r w:rsidRPr="001C0550">
              <w:rPr>
                <w:rFonts w:ascii="標楷體" w:eastAsia="標楷體" w:hAnsi="標楷體" w:cs="Times New Roman" w:hint="eastAsia"/>
                <w:color w:val="000000"/>
                <w:sz w:val="28"/>
                <w:szCs w:val="28"/>
              </w:rPr>
              <w:t>及第五十五</w:t>
            </w:r>
            <w:proofErr w:type="gramStart"/>
            <w:r w:rsidRPr="001C0550">
              <w:rPr>
                <w:rFonts w:ascii="標楷體" w:eastAsia="標楷體" w:hAnsi="標楷體" w:cs="Times New Roman" w:hint="eastAsia"/>
                <w:color w:val="000000"/>
                <w:sz w:val="28"/>
                <w:szCs w:val="28"/>
              </w:rPr>
              <w:t>條</w:t>
            </w:r>
            <w:proofErr w:type="gramEnd"/>
            <w:r w:rsidRPr="001C0550">
              <w:rPr>
                <w:rFonts w:ascii="標楷體" w:eastAsia="標楷體" w:hAnsi="標楷體" w:cs="Times New Roman" w:hint="eastAsia"/>
                <w:color w:val="000000"/>
                <w:sz w:val="28"/>
                <w:szCs w:val="28"/>
              </w:rPr>
              <w:t>條文修正草案</w:t>
            </w:r>
          </w:p>
        </w:tc>
        <w:tc>
          <w:tcPr>
            <w:tcW w:w="917" w:type="pct"/>
            <w:vAlign w:val="center"/>
          </w:tcPr>
          <w:p w14:paraId="5E86D55D" w14:textId="77777777" w:rsidR="00D26889" w:rsidRDefault="00D26889" w:rsidP="00D26889">
            <w:pPr>
              <w:spacing w:line="0" w:lineRule="atLeast"/>
              <w:jc w:val="center"/>
              <w:rPr>
                <w:rFonts w:ascii="標楷體" w:eastAsia="標楷體" w:hAnsi="標楷體" w:cs="Times New Roman"/>
                <w:color w:val="000000"/>
                <w:sz w:val="28"/>
                <w:szCs w:val="28"/>
              </w:rPr>
            </w:pPr>
            <w:r w:rsidRPr="001C0550">
              <w:rPr>
                <w:rFonts w:ascii="標楷體" w:eastAsia="標楷體" w:hAnsi="標楷體" w:cs="Times New Roman" w:hint="eastAsia"/>
                <w:color w:val="000000"/>
                <w:sz w:val="28"/>
                <w:szCs w:val="28"/>
              </w:rPr>
              <w:t>本院委員</w:t>
            </w:r>
          </w:p>
          <w:p w14:paraId="6D9A14B1" w14:textId="6A29BEBA" w:rsidR="00D26889" w:rsidRPr="00BB6C0F" w:rsidRDefault="00D26889" w:rsidP="00D26889">
            <w:pPr>
              <w:spacing w:line="0" w:lineRule="atLeast"/>
              <w:jc w:val="center"/>
              <w:rPr>
                <w:rFonts w:ascii="標楷體" w:eastAsia="標楷體" w:hAnsi="標楷體" w:cs="Times New Roman"/>
                <w:color w:val="000000"/>
                <w:sz w:val="28"/>
                <w:szCs w:val="28"/>
              </w:rPr>
            </w:pPr>
            <w:r w:rsidRPr="001C0550">
              <w:rPr>
                <w:rFonts w:ascii="標楷體" w:eastAsia="標楷體" w:hAnsi="標楷體" w:cs="Times New Roman" w:hint="eastAsia"/>
                <w:color w:val="000000"/>
                <w:sz w:val="28"/>
                <w:szCs w:val="28"/>
              </w:rPr>
              <w:t>何欣純等</w:t>
            </w:r>
            <w:r>
              <w:rPr>
                <w:rFonts w:ascii="標楷體" w:eastAsia="標楷體" w:hAnsi="標楷體" w:cs="Times New Roman" w:hint="eastAsia"/>
                <w:color w:val="000000"/>
                <w:sz w:val="28"/>
                <w:szCs w:val="28"/>
              </w:rPr>
              <w:t>17</w:t>
            </w:r>
            <w:r w:rsidRPr="001C0550">
              <w:rPr>
                <w:rFonts w:ascii="標楷體" w:eastAsia="標楷體" w:hAnsi="標楷體" w:cs="Times New Roman" w:hint="eastAsia"/>
                <w:color w:val="000000"/>
                <w:sz w:val="28"/>
                <w:szCs w:val="28"/>
              </w:rPr>
              <w:t>人</w:t>
            </w:r>
          </w:p>
        </w:tc>
        <w:tc>
          <w:tcPr>
            <w:tcW w:w="744" w:type="pct"/>
            <w:vAlign w:val="center"/>
          </w:tcPr>
          <w:p w14:paraId="1DC743D7" w14:textId="77777777"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w:t>
            </w:r>
          </w:p>
          <w:p w14:paraId="4B18B4EC" w14:textId="00824F66"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(11-1-3)</w:t>
            </w:r>
          </w:p>
        </w:tc>
        <w:tc>
          <w:tcPr>
            <w:tcW w:w="744" w:type="pct"/>
            <w:vAlign w:val="center"/>
          </w:tcPr>
          <w:p w14:paraId="0DE1ADDC" w14:textId="222CA9B0" w:rsidR="00D26889" w:rsidRPr="0048729B" w:rsidRDefault="00D26889" w:rsidP="00D2688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3DFA4F24" w14:textId="442587DE" w:rsidR="00D26889" w:rsidRDefault="00D26889" w:rsidP="00D26889">
            <w:pPr>
              <w:spacing w:line="360" w:lineRule="exact"/>
              <w:rPr>
                <w:rFonts w:ascii="標楷體" w:eastAsia="標楷體" w:hAnsi="標楷體" w:cs="標楷體"/>
                <w:sz w:val="20"/>
                <w:szCs w:val="20"/>
              </w:rPr>
            </w:pPr>
            <w:r>
              <w:rPr>
                <w:rFonts w:ascii="標楷體" w:eastAsia="標楷體" w:hAnsi="標楷體" w:cs="標楷體" w:hint="eastAsia"/>
                <w:spacing w:val="-12"/>
                <w:sz w:val="20"/>
                <w:szCs w:val="20"/>
              </w:rPr>
              <w:t>1.115.1.29(11-4-22)</w:t>
            </w:r>
            <w:proofErr w:type="gramStart"/>
            <w:r>
              <w:rPr>
                <w:rFonts w:ascii="標楷體" w:eastAsia="標楷體" w:hAnsi="標楷體" w:cs="標楷體" w:hint="eastAsia"/>
                <w:spacing w:val="-12"/>
                <w:sz w:val="20"/>
                <w:szCs w:val="20"/>
              </w:rPr>
              <w:t>詢</w:t>
            </w:r>
            <w:proofErr w:type="gramEnd"/>
            <w:r>
              <w:rPr>
                <w:rFonts w:ascii="標楷體" w:eastAsia="標楷體" w:hAnsi="標楷體" w:cs="標楷體" w:hint="eastAsia"/>
                <w:spacing w:val="-12"/>
                <w:sz w:val="20"/>
                <w:szCs w:val="20"/>
              </w:rPr>
              <w:t>答完畢，決議：另擇期繼續審查。</w:t>
            </w:r>
          </w:p>
          <w:p w14:paraId="25D78885" w14:textId="46BAEA6D" w:rsidR="00D26889" w:rsidRPr="0048729B" w:rsidRDefault="00D26889" w:rsidP="00D26889">
            <w:pPr>
              <w:spacing w:line="360" w:lineRule="exact"/>
              <w:rPr>
                <w:rFonts w:ascii="標楷體" w:eastAsia="標楷體" w:hAnsi="標楷體" w:cs="標楷體"/>
                <w:color w:val="000000"/>
                <w:szCs w:val="24"/>
              </w:rPr>
            </w:pPr>
            <w:r>
              <w:rPr>
                <w:rFonts w:ascii="標楷體" w:eastAsia="標楷體" w:hAnsi="標楷體" w:cs="標楷體" w:hint="eastAsia"/>
                <w:sz w:val="20"/>
                <w:szCs w:val="20"/>
              </w:rPr>
              <w:t>2.</w:t>
            </w: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2</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D26889" w:rsidRPr="0048729B" w14:paraId="362B29CC" w14:textId="77777777" w:rsidTr="005C5C23">
        <w:trPr>
          <w:trHeight w:val="850"/>
          <w:jc w:val="center"/>
        </w:trPr>
        <w:tc>
          <w:tcPr>
            <w:tcW w:w="315" w:type="pct"/>
            <w:vAlign w:val="center"/>
          </w:tcPr>
          <w:p w14:paraId="2F43BF1A"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55070549" w14:textId="3D5A63F5" w:rsidR="00D26889" w:rsidRPr="009A0EAC" w:rsidRDefault="00D26889" w:rsidP="00D26889">
            <w:pPr>
              <w:spacing w:line="360" w:lineRule="exact"/>
              <w:jc w:val="both"/>
              <w:rPr>
                <w:rFonts w:ascii="標楷體" w:eastAsia="標楷體" w:hAnsi="標楷體" w:cs="Times New Roman"/>
                <w:color w:val="000000"/>
                <w:sz w:val="28"/>
                <w:szCs w:val="28"/>
              </w:rPr>
            </w:pPr>
            <w:r w:rsidRPr="00D4250F">
              <w:rPr>
                <w:rFonts w:ascii="標楷體" w:eastAsia="標楷體" w:hAnsi="標楷體" w:cs="Times New Roman" w:hint="eastAsia"/>
                <w:color w:val="000000"/>
                <w:sz w:val="28"/>
                <w:szCs w:val="28"/>
              </w:rPr>
              <w:t>國民年金法第五十四條之</w:t>
            </w:r>
            <w:proofErr w:type="gramStart"/>
            <w:r w:rsidRPr="00D4250F">
              <w:rPr>
                <w:rFonts w:ascii="標楷體" w:eastAsia="標楷體" w:hAnsi="標楷體" w:cs="Times New Roman" w:hint="eastAsia"/>
                <w:color w:val="000000"/>
                <w:sz w:val="28"/>
                <w:szCs w:val="28"/>
              </w:rPr>
              <w:t>一</w:t>
            </w:r>
            <w:proofErr w:type="gramEnd"/>
            <w:r w:rsidRPr="00D4250F">
              <w:rPr>
                <w:rFonts w:ascii="標楷體" w:eastAsia="標楷體" w:hAnsi="標楷體" w:cs="Times New Roman" w:hint="eastAsia"/>
                <w:color w:val="000000"/>
                <w:sz w:val="28"/>
                <w:szCs w:val="28"/>
              </w:rPr>
              <w:t>條文修正草案</w:t>
            </w:r>
          </w:p>
        </w:tc>
        <w:tc>
          <w:tcPr>
            <w:tcW w:w="917" w:type="pct"/>
            <w:vAlign w:val="center"/>
          </w:tcPr>
          <w:p w14:paraId="4FB97E40" w14:textId="77777777" w:rsidR="00D26889" w:rsidRDefault="00D26889" w:rsidP="00D26889">
            <w:pPr>
              <w:spacing w:line="0" w:lineRule="atLeast"/>
              <w:jc w:val="center"/>
              <w:rPr>
                <w:rFonts w:ascii="標楷體" w:eastAsia="標楷體" w:hAnsi="標楷體" w:cs="Times New Roman"/>
                <w:color w:val="000000"/>
                <w:sz w:val="28"/>
                <w:szCs w:val="28"/>
              </w:rPr>
            </w:pPr>
            <w:r w:rsidRPr="00D4250F">
              <w:rPr>
                <w:rFonts w:ascii="標楷體" w:eastAsia="標楷體" w:hAnsi="標楷體" w:cs="Times New Roman" w:hint="eastAsia"/>
                <w:color w:val="000000"/>
                <w:sz w:val="28"/>
                <w:szCs w:val="28"/>
              </w:rPr>
              <w:t>本院委員</w:t>
            </w:r>
          </w:p>
          <w:p w14:paraId="0962AE3E" w14:textId="1A2D4BB2" w:rsidR="00D26889" w:rsidRPr="009A0EAC" w:rsidRDefault="00D26889" w:rsidP="00D26889">
            <w:pPr>
              <w:spacing w:line="0" w:lineRule="atLeast"/>
              <w:jc w:val="center"/>
              <w:rPr>
                <w:rFonts w:ascii="標楷體" w:eastAsia="標楷體" w:hAnsi="標楷體" w:cs="Times New Roman"/>
                <w:color w:val="000000"/>
                <w:sz w:val="28"/>
                <w:szCs w:val="28"/>
              </w:rPr>
            </w:pPr>
            <w:r w:rsidRPr="00D4250F">
              <w:rPr>
                <w:rFonts w:ascii="標楷體" w:eastAsia="標楷體" w:hAnsi="標楷體" w:cs="Times New Roman" w:hint="eastAsia"/>
                <w:color w:val="000000"/>
                <w:sz w:val="28"/>
                <w:szCs w:val="28"/>
              </w:rPr>
              <w:t>王美惠等18人</w:t>
            </w:r>
          </w:p>
        </w:tc>
        <w:tc>
          <w:tcPr>
            <w:tcW w:w="744" w:type="pct"/>
            <w:vAlign w:val="center"/>
          </w:tcPr>
          <w:p w14:paraId="56BDBB76" w14:textId="77777777"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113.3.15</w:t>
            </w:r>
          </w:p>
          <w:p w14:paraId="29C34981" w14:textId="47CD88DD"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(11-1-5)</w:t>
            </w:r>
          </w:p>
        </w:tc>
        <w:tc>
          <w:tcPr>
            <w:tcW w:w="744" w:type="pct"/>
            <w:vAlign w:val="center"/>
          </w:tcPr>
          <w:p w14:paraId="43E7B08E" w14:textId="33086ED0" w:rsidR="00D26889" w:rsidRPr="0048729B" w:rsidRDefault="00D26889" w:rsidP="00D2688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579F88BF" w14:textId="4003CE46" w:rsidR="00D26889" w:rsidRDefault="00D26889" w:rsidP="00D26889">
            <w:pPr>
              <w:spacing w:line="360" w:lineRule="exact"/>
              <w:rPr>
                <w:rFonts w:ascii="標楷體" w:eastAsia="標楷體" w:hAnsi="標楷體" w:cs="標楷體"/>
                <w:sz w:val="20"/>
                <w:szCs w:val="20"/>
              </w:rPr>
            </w:pPr>
            <w:r>
              <w:rPr>
                <w:rFonts w:ascii="標楷體" w:eastAsia="標楷體" w:hAnsi="標楷體" w:cs="標楷體" w:hint="eastAsia"/>
                <w:spacing w:val="-12"/>
                <w:sz w:val="20"/>
                <w:szCs w:val="20"/>
              </w:rPr>
              <w:t>1.115.1.29(11-4-22)</w:t>
            </w:r>
            <w:proofErr w:type="gramStart"/>
            <w:r>
              <w:rPr>
                <w:rFonts w:ascii="標楷體" w:eastAsia="標楷體" w:hAnsi="標楷體" w:cs="標楷體" w:hint="eastAsia"/>
                <w:spacing w:val="-12"/>
                <w:sz w:val="20"/>
                <w:szCs w:val="20"/>
              </w:rPr>
              <w:t>詢</w:t>
            </w:r>
            <w:proofErr w:type="gramEnd"/>
            <w:r>
              <w:rPr>
                <w:rFonts w:ascii="標楷體" w:eastAsia="標楷體" w:hAnsi="標楷體" w:cs="標楷體" w:hint="eastAsia"/>
                <w:spacing w:val="-12"/>
                <w:sz w:val="20"/>
                <w:szCs w:val="20"/>
              </w:rPr>
              <w:t>答完畢，決議：另擇期繼續審查。</w:t>
            </w:r>
          </w:p>
          <w:p w14:paraId="2A6D177F" w14:textId="1E4DFE73" w:rsidR="00D26889" w:rsidRPr="0048729B" w:rsidRDefault="00D26889" w:rsidP="00D26889">
            <w:pPr>
              <w:spacing w:line="360" w:lineRule="exact"/>
              <w:rPr>
                <w:rFonts w:ascii="標楷體" w:eastAsia="標楷體" w:hAnsi="標楷體" w:cs="標楷體"/>
                <w:color w:val="000000"/>
                <w:szCs w:val="24"/>
              </w:rPr>
            </w:pPr>
            <w:r>
              <w:rPr>
                <w:rFonts w:ascii="標楷體" w:eastAsia="標楷體" w:hAnsi="標楷體" w:cs="標楷體" w:hint="eastAsia"/>
                <w:sz w:val="20"/>
                <w:szCs w:val="20"/>
              </w:rPr>
              <w:t>2.</w:t>
            </w: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2</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D26889" w:rsidRPr="0048729B" w14:paraId="4AD5125C" w14:textId="77777777" w:rsidTr="005C5C23">
        <w:trPr>
          <w:trHeight w:val="850"/>
          <w:jc w:val="center"/>
        </w:trPr>
        <w:tc>
          <w:tcPr>
            <w:tcW w:w="315" w:type="pct"/>
            <w:vAlign w:val="center"/>
          </w:tcPr>
          <w:p w14:paraId="04412E43"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53986FEB" w14:textId="1EDD84F1" w:rsidR="00D26889" w:rsidRPr="00316CCA" w:rsidRDefault="00D26889" w:rsidP="00D26889">
            <w:pPr>
              <w:spacing w:line="360" w:lineRule="exact"/>
              <w:jc w:val="both"/>
              <w:rPr>
                <w:rFonts w:ascii="標楷體" w:eastAsia="標楷體" w:hAnsi="標楷體" w:cs="Times New Roman"/>
                <w:color w:val="000000"/>
                <w:sz w:val="28"/>
                <w:szCs w:val="28"/>
              </w:rPr>
            </w:pPr>
            <w:r w:rsidRPr="00316CCA">
              <w:rPr>
                <w:rFonts w:ascii="標楷體" w:eastAsia="標楷體" w:hAnsi="標楷體" w:cs="Times New Roman" w:hint="eastAsia"/>
                <w:color w:val="000000"/>
                <w:sz w:val="28"/>
                <w:szCs w:val="28"/>
              </w:rPr>
              <w:t>國民年金法第五十四條之</w:t>
            </w:r>
            <w:proofErr w:type="gramStart"/>
            <w:r w:rsidRPr="00316CCA">
              <w:rPr>
                <w:rFonts w:ascii="標楷體" w:eastAsia="標楷體" w:hAnsi="標楷體" w:cs="Times New Roman" w:hint="eastAsia"/>
                <w:color w:val="000000"/>
                <w:sz w:val="28"/>
                <w:szCs w:val="28"/>
              </w:rPr>
              <w:t>一</w:t>
            </w:r>
            <w:proofErr w:type="gramEnd"/>
            <w:r w:rsidRPr="00316CCA">
              <w:rPr>
                <w:rFonts w:ascii="標楷體" w:eastAsia="標楷體" w:hAnsi="標楷體" w:cs="Times New Roman" w:hint="eastAsia"/>
                <w:color w:val="000000"/>
                <w:sz w:val="28"/>
                <w:szCs w:val="28"/>
              </w:rPr>
              <w:t>條文修正草案</w:t>
            </w:r>
          </w:p>
        </w:tc>
        <w:tc>
          <w:tcPr>
            <w:tcW w:w="917" w:type="pct"/>
            <w:vAlign w:val="center"/>
          </w:tcPr>
          <w:p w14:paraId="3341DCEE" w14:textId="77777777" w:rsidR="00D26889" w:rsidRDefault="00D26889" w:rsidP="00D26889">
            <w:pPr>
              <w:spacing w:line="0" w:lineRule="atLeast"/>
              <w:jc w:val="center"/>
              <w:rPr>
                <w:rFonts w:ascii="標楷體" w:eastAsia="標楷體" w:hAnsi="標楷體" w:cs="Times New Roman"/>
                <w:color w:val="000000"/>
                <w:sz w:val="28"/>
                <w:szCs w:val="28"/>
              </w:rPr>
            </w:pPr>
            <w:r w:rsidRPr="00316CCA">
              <w:rPr>
                <w:rFonts w:ascii="標楷體" w:eastAsia="標楷體" w:hAnsi="標楷體" w:cs="Times New Roman" w:hint="eastAsia"/>
                <w:color w:val="000000"/>
                <w:sz w:val="28"/>
                <w:szCs w:val="28"/>
              </w:rPr>
              <w:t>本院委員</w:t>
            </w:r>
          </w:p>
          <w:p w14:paraId="1A0A7153" w14:textId="00C565F7" w:rsidR="00D26889" w:rsidRPr="00316CCA" w:rsidRDefault="00D26889" w:rsidP="00D26889">
            <w:pPr>
              <w:spacing w:line="0" w:lineRule="atLeast"/>
              <w:jc w:val="center"/>
              <w:rPr>
                <w:rFonts w:ascii="標楷體" w:eastAsia="標楷體" w:hAnsi="標楷體" w:cs="Times New Roman"/>
                <w:color w:val="000000"/>
                <w:sz w:val="28"/>
                <w:szCs w:val="28"/>
              </w:rPr>
            </w:pPr>
            <w:r w:rsidRPr="00316CCA">
              <w:rPr>
                <w:rFonts w:ascii="標楷體" w:eastAsia="標楷體" w:hAnsi="標楷體" w:cs="Times New Roman" w:hint="eastAsia"/>
                <w:color w:val="000000"/>
                <w:sz w:val="28"/>
                <w:szCs w:val="28"/>
              </w:rPr>
              <w:t>劉建國等</w:t>
            </w:r>
            <w:r>
              <w:rPr>
                <w:rFonts w:ascii="標楷體" w:eastAsia="標楷體" w:hAnsi="標楷體" w:cs="Times New Roman" w:hint="eastAsia"/>
                <w:color w:val="000000"/>
                <w:sz w:val="28"/>
                <w:szCs w:val="28"/>
              </w:rPr>
              <w:t>16</w:t>
            </w:r>
            <w:r w:rsidRPr="00316CCA">
              <w:rPr>
                <w:rFonts w:ascii="標楷體" w:eastAsia="標楷體" w:hAnsi="標楷體" w:cs="Times New Roman" w:hint="eastAsia"/>
                <w:color w:val="000000"/>
                <w:sz w:val="28"/>
                <w:szCs w:val="28"/>
              </w:rPr>
              <w:t>人</w:t>
            </w:r>
          </w:p>
        </w:tc>
        <w:tc>
          <w:tcPr>
            <w:tcW w:w="744" w:type="pct"/>
            <w:vAlign w:val="center"/>
          </w:tcPr>
          <w:p w14:paraId="2FE55D7E" w14:textId="77777777"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113.3.22</w:t>
            </w:r>
          </w:p>
          <w:p w14:paraId="1DAA46A9" w14:textId="0D407D6D"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(11-1-6)</w:t>
            </w:r>
          </w:p>
        </w:tc>
        <w:tc>
          <w:tcPr>
            <w:tcW w:w="744" w:type="pct"/>
            <w:vAlign w:val="center"/>
          </w:tcPr>
          <w:p w14:paraId="28657C24" w14:textId="7E18649F" w:rsidR="00D26889" w:rsidRPr="0048729B" w:rsidRDefault="00D26889" w:rsidP="00D2688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252BE327" w14:textId="2FE466D7" w:rsidR="00D26889" w:rsidRDefault="00D26889" w:rsidP="00D26889">
            <w:pPr>
              <w:spacing w:line="360" w:lineRule="exact"/>
              <w:rPr>
                <w:rFonts w:ascii="標楷體" w:eastAsia="標楷體" w:hAnsi="標楷體" w:cs="標楷體"/>
                <w:sz w:val="20"/>
                <w:szCs w:val="20"/>
              </w:rPr>
            </w:pPr>
            <w:r>
              <w:rPr>
                <w:rFonts w:ascii="標楷體" w:eastAsia="標楷體" w:hAnsi="標楷體" w:cs="標楷體" w:hint="eastAsia"/>
                <w:spacing w:val="-12"/>
                <w:sz w:val="20"/>
                <w:szCs w:val="20"/>
              </w:rPr>
              <w:t>1.115.1.29(11-4-22)</w:t>
            </w:r>
            <w:proofErr w:type="gramStart"/>
            <w:r>
              <w:rPr>
                <w:rFonts w:ascii="標楷體" w:eastAsia="標楷體" w:hAnsi="標楷體" w:cs="標楷體" w:hint="eastAsia"/>
                <w:spacing w:val="-12"/>
                <w:sz w:val="20"/>
                <w:szCs w:val="20"/>
              </w:rPr>
              <w:t>詢</w:t>
            </w:r>
            <w:proofErr w:type="gramEnd"/>
            <w:r>
              <w:rPr>
                <w:rFonts w:ascii="標楷體" w:eastAsia="標楷體" w:hAnsi="標楷體" w:cs="標楷體" w:hint="eastAsia"/>
                <w:spacing w:val="-12"/>
                <w:sz w:val="20"/>
                <w:szCs w:val="20"/>
              </w:rPr>
              <w:t>答完畢，決議：另擇期繼續審查。</w:t>
            </w:r>
          </w:p>
          <w:p w14:paraId="58583423" w14:textId="1FB608A4" w:rsidR="00D26889" w:rsidRPr="0048729B" w:rsidRDefault="00D26889" w:rsidP="00D26889">
            <w:pPr>
              <w:spacing w:line="360" w:lineRule="exact"/>
              <w:rPr>
                <w:rFonts w:ascii="標楷體" w:eastAsia="標楷體" w:hAnsi="標楷體" w:cs="標楷體"/>
                <w:color w:val="000000"/>
                <w:szCs w:val="24"/>
              </w:rPr>
            </w:pPr>
            <w:r>
              <w:rPr>
                <w:rFonts w:ascii="標楷體" w:eastAsia="標楷體" w:hAnsi="標楷體" w:cs="標楷體" w:hint="eastAsia"/>
                <w:sz w:val="20"/>
                <w:szCs w:val="20"/>
              </w:rPr>
              <w:t>2.</w:t>
            </w: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lastRenderedPageBreak/>
              <w:t>2</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D26889" w:rsidRPr="0048729B" w14:paraId="1EC94B7F" w14:textId="77777777" w:rsidTr="005C5C23">
        <w:trPr>
          <w:trHeight w:val="850"/>
          <w:jc w:val="center"/>
        </w:trPr>
        <w:tc>
          <w:tcPr>
            <w:tcW w:w="315" w:type="pct"/>
            <w:vAlign w:val="center"/>
          </w:tcPr>
          <w:p w14:paraId="586CE21D"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642B6087" w14:textId="7FEB84B6" w:rsidR="00D26889" w:rsidRPr="00316CCA" w:rsidRDefault="00D26889" w:rsidP="00D26889">
            <w:pPr>
              <w:spacing w:line="360" w:lineRule="exact"/>
              <w:jc w:val="both"/>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國民年金法第五十四條之</w:t>
            </w:r>
            <w:proofErr w:type="gramStart"/>
            <w:r w:rsidRPr="002A514B">
              <w:rPr>
                <w:rFonts w:ascii="標楷體" w:eastAsia="標楷體" w:hAnsi="標楷體" w:cs="Times New Roman"/>
                <w:color w:val="000000"/>
                <w:sz w:val="28"/>
                <w:szCs w:val="28"/>
              </w:rPr>
              <w:t>一</w:t>
            </w:r>
            <w:proofErr w:type="gramEnd"/>
            <w:r w:rsidRPr="002A514B">
              <w:rPr>
                <w:rFonts w:ascii="標楷體" w:eastAsia="標楷體" w:hAnsi="標楷體" w:cs="Times New Roman"/>
                <w:color w:val="000000"/>
                <w:sz w:val="28"/>
                <w:szCs w:val="28"/>
              </w:rPr>
              <w:t>條文修正草案</w:t>
            </w:r>
          </w:p>
        </w:tc>
        <w:tc>
          <w:tcPr>
            <w:tcW w:w="917" w:type="pct"/>
            <w:vAlign w:val="center"/>
          </w:tcPr>
          <w:p w14:paraId="094F300F" w14:textId="77777777" w:rsidR="00D26889" w:rsidRDefault="00D26889" w:rsidP="00D26889">
            <w:pPr>
              <w:spacing w:line="0" w:lineRule="atLeast"/>
              <w:jc w:val="center"/>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本院委員</w:t>
            </w:r>
          </w:p>
          <w:p w14:paraId="6F230DC1" w14:textId="3DF35F54" w:rsidR="00D26889" w:rsidRPr="00316CCA" w:rsidRDefault="00D26889" w:rsidP="00D26889">
            <w:pPr>
              <w:spacing w:line="0" w:lineRule="atLeast"/>
              <w:jc w:val="center"/>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馬文君等20人</w:t>
            </w:r>
          </w:p>
        </w:tc>
        <w:tc>
          <w:tcPr>
            <w:tcW w:w="744" w:type="pct"/>
            <w:vAlign w:val="center"/>
          </w:tcPr>
          <w:p w14:paraId="3C9CF5FA" w14:textId="77777777"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113.4.9</w:t>
            </w:r>
          </w:p>
          <w:p w14:paraId="2ED3A8D7" w14:textId="6C955734"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(11-1-8)</w:t>
            </w:r>
          </w:p>
        </w:tc>
        <w:tc>
          <w:tcPr>
            <w:tcW w:w="744" w:type="pct"/>
            <w:vAlign w:val="center"/>
          </w:tcPr>
          <w:p w14:paraId="0901002C" w14:textId="383F487F" w:rsidR="00D26889" w:rsidRPr="0048729B" w:rsidRDefault="00D26889" w:rsidP="00D2688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78F466DD" w14:textId="7CB2EFDC" w:rsidR="00D26889" w:rsidRDefault="00D26889" w:rsidP="00D26889">
            <w:pPr>
              <w:spacing w:line="360" w:lineRule="exact"/>
              <w:rPr>
                <w:rFonts w:ascii="標楷體" w:eastAsia="標楷體" w:hAnsi="標楷體" w:cs="標楷體"/>
                <w:sz w:val="20"/>
                <w:szCs w:val="20"/>
              </w:rPr>
            </w:pPr>
            <w:r>
              <w:rPr>
                <w:rFonts w:ascii="標楷體" w:eastAsia="標楷體" w:hAnsi="標楷體" w:cs="標楷體" w:hint="eastAsia"/>
                <w:spacing w:val="-12"/>
                <w:sz w:val="20"/>
                <w:szCs w:val="20"/>
              </w:rPr>
              <w:t>1.115.1.29(11-4-22)</w:t>
            </w:r>
            <w:proofErr w:type="gramStart"/>
            <w:r>
              <w:rPr>
                <w:rFonts w:ascii="標楷體" w:eastAsia="標楷體" w:hAnsi="標楷體" w:cs="標楷體" w:hint="eastAsia"/>
                <w:spacing w:val="-12"/>
                <w:sz w:val="20"/>
                <w:szCs w:val="20"/>
              </w:rPr>
              <w:t>詢</w:t>
            </w:r>
            <w:proofErr w:type="gramEnd"/>
            <w:r>
              <w:rPr>
                <w:rFonts w:ascii="標楷體" w:eastAsia="標楷體" w:hAnsi="標楷體" w:cs="標楷體" w:hint="eastAsia"/>
                <w:spacing w:val="-12"/>
                <w:sz w:val="20"/>
                <w:szCs w:val="20"/>
              </w:rPr>
              <w:t>答完畢，決議：另擇期繼續審查。</w:t>
            </w:r>
          </w:p>
          <w:p w14:paraId="06705714" w14:textId="531B1988" w:rsidR="00D26889" w:rsidRPr="0048729B" w:rsidRDefault="00D26889" w:rsidP="00D26889">
            <w:pPr>
              <w:spacing w:line="360" w:lineRule="exact"/>
              <w:rPr>
                <w:rFonts w:ascii="標楷體" w:eastAsia="標楷體" w:hAnsi="標楷體" w:cs="標楷體"/>
                <w:color w:val="000000"/>
                <w:szCs w:val="24"/>
              </w:rPr>
            </w:pPr>
            <w:r>
              <w:rPr>
                <w:rFonts w:ascii="標楷體" w:eastAsia="標楷體" w:hAnsi="標楷體" w:cs="標楷體" w:hint="eastAsia"/>
                <w:sz w:val="20"/>
                <w:szCs w:val="20"/>
              </w:rPr>
              <w:t>2.</w:t>
            </w: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2</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D26889" w:rsidRPr="0048729B" w14:paraId="561C61F3" w14:textId="77777777" w:rsidTr="005C5C23">
        <w:trPr>
          <w:trHeight w:val="850"/>
          <w:jc w:val="center"/>
        </w:trPr>
        <w:tc>
          <w:tcPr>
            <w:tcW w:w="315" w:type="pct"/>
            <w:vAlign w:val="center"/>
          </w:tcPr>
          <w:p w14:paraId="0F9C09BD"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702E62E3" w14:textId="393C07AF" w:rsidR="00D26889" w:rsidRPr="002A514B" w:rsidRDefault="00D26889" w:rsidP="00D26889">
            <w:pPr>
              <w:spacing w:line="360" w:lineRule="exact"/>
              <w:jc w:val="both"/>
              <w:rPr>
                <w:rFonts w:ascii="標楷體" w:eastAsia="標楷體" w:hAnsi="標楷體" w:cs="Times New Roman"/>
                <w:color w:val="000000"/>
                <w:sz w:val="28"/>
                <w:szCs w:val="28"/>
              </w:rPr>
            </w:pPr>
            <w:r w:rsidRPr="002A60C8">
              <w:rPr>
                <w:rFonts w:ascii="標楷體" w:eastAsia="標楷體" w:hAnsi="標楷體" w:cs="Times New Roman" w:hint="eastAsia"/>
                <w:color w:val="000000"/>
                <w:sz w:val="28"/>
                <w:szCs w:val="28"/>
              </w:rPr>
              <w:t>國民年金法第五十四條之</w:t>
            </w:r>
            <w:proofErr w:type="gramStart"/>
            <w:r w:rsidRPr="002A60C8">
              <w:rPr>
                <w:rFonts w:ascii="標楷體" w:eastAsia="標楷體" w:hAnsi="標楷體" w:cs="Times New Roman" w:hint="eastAsia"/>
                <w:color w:val="000000"/>
                <w:sz w:val="28"/>
                <w:szCs w:val="28"/>
              </w:rPr>
              <w:t>一</w:t>
            </w:r>
            <w:proofErr w:type="gramEnd"/>
            <w:r w:rsidRPr="002A60C8">
              <w:rPr>
                <w:rFonts w:ascii="標楷體" w:eastAsia="標楷體" w:hAnsi="標楷體" w:cs="Times New Roman" w:hint="eastAsia"/>
                <w:color w:val="000000"/>
                <w:sz w:val="28"/>
                <w:szCs w:val="28"/>
              </w:rPr>
              <w:t>條文修正草案</w:t>
            </w:r>
          </w:p>
        </w:tc>
        <w:tc>
          <w:tcPr>
            <w:tcW w:w="917" w:type="pct"/>
            <w:vAlign w:val="center"/>
          </w:tcPr>
          <w:p w14:paraId="4EFFA4C8" w14:textId="77777777" w:rsidR="00D26889" w:rsidRDefault="00D26889" w:rsidP="00D26889">
            <w:pPr>
              <w:spacing w:line="0" w:lineRule="atLeast"/>
              <w:jc w:val="center"/>
              <w:rPr>
                <w:rFonts w:ascii="標楷體" w:eastAsia="標楷體" w:hAnsi="標楷體" w:cs="Times New Roman"/>
                <w:color w:val="000000"/>
                <w:sz w:val="28"/>
                <w:szCs w:val="28"/>
              </w:rPr>
            </w:pPr>
            <w:r w:rsidRPr="002A60C8">
              <w:rPr>
                <w:rFonts w:ascii="標楷體" w:eastAsia="標楷體" w:hAnsi="標楷體" w:cs="Times New Roman" w:hint="eastAsia"/>
                <w:color w:val="000000"/>
                <w:sz w:val="28"/>
                <w:szCs w:val="28"/>
              </w:rPr>
              <w:t>本院委員</w:t>
            </w:r>
          </w:p>
          <w:p w14:paraId="3E948664" w14:textId="40616F30" w:rsidR="00D26889" w:rsidRPr="002A514B" w:rsidRDefault="00D26889" w:rsidP="00D26889">
            <w:pPr>
              <w:spacing w:line="0" w:lineRule="atLeast"/>
              <w:jc w:val="center"/>
              <w:rPr>
                <w:rFonts w:ascii="標楷體" w:eastAsia="標楷體" w:hAnsi="標楷體" w:cs="Times New Roman"/>
                <w:color w:val="000000"/>
                <w:sz w:val="28"/>
                <w:szCs w:val="28"/>
              </w:rPr>
            </w:pPr>
            <w:r w:rsidRPr="002A60C8">
              <w:rPr>
                <w:rFonts w:ascii="標楷體" w:eastAsia="標楷體" w:hAnsi="標楷體" w:cs="Times New Roman" w:hint="eastAsia"/>
                <w:color w:val="000000"/>
                <w:sz w:val="28"/>
                <w:szCs w:val="28"/>
              </w:rPr>
              <w:t>徐巧芯等</w:t>
            </w:r>
            <w:r>
              <w:rPr>
                <w:rFonts w:ascii="標楷體" w:eastAsia="標楷體" w:hAnsi="標楷體" w:cs="Times New Roman" w:hint="eastAsia"/>
                <w:color w:val="000000"/>
                <w:sz w:val="28"/>
                <w:szCs w:val="28"/>
              </w:rPr>
              <w:t>18</w:t>
            </w:r>
            <w:r w:rsidRPr="002A60C8">
              <w:rPr>
                <w:rFonts w:ascii="標楷體" w:eastAsia="標楷體" w:hAnsi="標楷體" w:cs="Times New Roman" w:hint="eastAsia"/>
                <w:color w:val="000000"/>
                <w:sz w:val="28"/>
                <w:szCs w:val="28"/>
              </w:rPr>
              <w:t>人</w:t>
            </w:r>
          </w:p>
        </w:tc>
        <w:tc>
          <w:tcPr>
            <w:tcW w:w="744" w:type="pct"/>
            <w:vAlign w:val="center"/>
          </w:tcPr>
          <w:p w14:paraId="74F358CE" w14:textId="77777777"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113.4.19</w:t>
            </w:r>
          </w:p>
          <w:p w14:paraId="62F481C5" w14:textId="36A2C4E8"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(11-1-10)</w:t>
            </w:r>
          </w:p>
        </w:tc>
        <w:tc>
          <w:tcPr>
            <w:tcW w:w="744" w:type="pct"/>
            <w:vAlign w:val="center"/>
          </w:tcPr>
          <w:p w14:paraId="59233B6E" w14:textId="1D68CBAE" w:rsidR="00D26889" w:rsidRPr="0048729B" w:rsidRDefault="00D26889" w:rsidP="00D2688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03DB8F31" w14:textId="236286E8" w:rsidR="00D26889" w:rsidRDefault="00D26889" w:rsidP="00D26889">
            <w:pPr>
              <w:spacing w:line="360" w:lineRule="exact"/>
              <w:rPr>
                <w:rFonts w:ascii="標楷體" w:eastAsia="標楷體" w:hAnsi="標楷體" w:cs="標楷體"/>
                <w:sz w:val="20"/>
                <w:szCs w:val="20"/>
              </w:rPr>
            </w:pPr>
            <w:r>
              <w:rPr>
                <w:rFonts w:ascii="標楷體" w:eastAsia="標楷體" w:hAnsi="標楷體" w:cs="標楷體" w:hint="eastAsia"/>
                <w:spacing w:val="-12"/>
                <w:sz w:val="20"/>
                <w:szCs w:val="20"/>
              </w:rPr>
              <w:t>1.115.1.29(11-4-22)</w:t>
            </w:r>
            <w:proofErr w:type="gramStart"/>
            <w:r>
              <w:rPr>
                <w:rFonts w:ascii="標楷體" w:eastAsia="標楷體" w:hAnsi="標楷體" w:cs="標楷體" w:hint="eastAsia"/>
                <w:spacing w:val="-12"/>
                <w:sz w:val="20"/>
                <w:szCs w:val="20"/>
              </w:rPr>
              <w:t>詢</w:t>
            </w:r>
            <w:proofErr w:type="gramEnd"/>
            <w:r>
              <w:rPr>
                <w:rFonts w:ascii="標楷體" w:eastAsia="標楷體" w:hAnsi="標楷體" w:cs="標楷體" w:hint="eastAsia"/>
                <w:spacing w:val="-12"/>
                <w:sz w:val="20"/>
                <w:szCs w:val="20"/>
              </w:rPr>
              <w:t>答完畢，決議：另擇期繼續審查。</w:t>
            </w:r>
          </w:p>
          <w:p w14:paraId="37ABD523" w14:textId="1911016D" w:rsidR="00D26889" w:rsidRPr="0048729B" w:rsidRDefault="00D26889" w:rsidP="00D26889">
            <w:pPr>
              <w:spacing w:line="360" w:lineRule="exact"/>
              <w:rPr>
                <w:rFonts w:ascii="標楷體" w:eastAsia="標楷體" w:hAnsi="標楷體" w:cs="標楷體"/>
                <w:color w:val="000000"/>
                <w:szCs w:val="24"/>
              </w:rPr>
            </w:pPr>
            <w:r>
              <w:rPr>
                <w:rFonts w:ascii="標楷體" w:eastAsia="標楷體" w:hAnsi="標楷體" w:cs="標楷體" w:hint="eastAsia"/>
                <w:sz w:val="20"/>
                <w:szCs w:val="20"/>
              </w:rPr>
              <w:t>2.</w:t>
            </w: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2</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D26889" w:rsidRPr="0048729B" w14:paraId="2AD0C6A1" w14:textId="77777777" w:rsidTr="005C5C23">
        <w:trPr>
          <w:trHeight w:val="850"/>
          <w:jc w:val="center"/>
        </w:trPr>
        <w:tc>
          <w:tcPr>
            <w:tcW w:w="315" w:type="pct"/>
            <w:vAlign w:val="center"/>
          </w:tcPr>
          <w:p w14:paraId="69C951CA"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6B53ABB0" w14:textId="7EA6B5C9" w:rsidR="00D26889" w:rsidRPr="002A60C8" w:rsidRDefault="00D26889" w:rsidP="00D26889">
            <w:pPr>
              <w:spacing w:line="360" w:lineRule="exact"/>
              <w:jc w:val="both"/>
              <w:rPr>
                <w:rFonts w:ascii="標楷體" w:eastAsia="標楷體" w:hAnsi="標楷體" w:cs="Times New Roman"/>
                <w:color w:val="000000"/>
                <w:sz w:val="28"/>
                <w:szCs w:val="28"/>
              </w:rPr>
            </w:pPr>
            <w:r w:rsidRPr="00E03DCA">
              <w:rPr>
                <w:rFonts w:ascii="標楷體" w:eastAsia="標楷體" w:hAnsi="標楷體" w:cs="Times New Roman" w:hint="eastAsia"/>
                <w:color w:val="000000"/>
                <w:sz w:val="28"/>
                <w:szCs w:val="28"/>
              </w:rPr>
              <w:t>國民年金法第五十四條之</w:t>
            </w:r>
            <w:proofErr w:type="gramStart"/>
            <w:r w:rsidRPr="00E03DCA">
              <w:rPr>
                <w:rFonts w:ascii="標楷體" w:eastAsia="標楷體" w:hAnsi="標楷體" w:cs="Times New Roman" w:hint="eastAsia"/>
                <w:color w:val="000000"/>
                <w:sz w:val="28"/>
                <w:szCs w:val="28"/>
              </w:rPr>
              <w:t>一</w:t>
            </w:r>
            <w:proofErr w:type="gramEnd"/>
            <w:r w:rsidRPr="00E03DCA">
              <w:rPr>
                <w:rFonts w:ascii="標楷體" w:eastAsia="標楷體" w:hAnsi="標楷體" w:cs="Times New Roman" w:hint="eastAsia"/>
                <w:color w:val="000000"/>
                <w:sz w:val="28"/>
                <w:szCs w:val="28"/>
              </w:rPr>
              <w:t>條文修正草案</w:t>
            </w:r>
          </w:p>
        </w:tc>
        <w:tc>
          <w:tcPr>
            <w:tcW w:w="917" w:type="pct"/>
            <w:vAlign w:val="center"/>
          </w:tcPr>
          <w:p w14:paraId="5C98EAA3" w14:textId="77777777" w:rsidR="00D26889" w:rsidRDefault="00D26889" w:rsidP="00D26889">
            <w:pPr>
              <w:spacing w:line="360" w:lineRule="exact"/>
              <w:jc w:val="center"/>
              <w:rPr>
                <w:rFonts w:ascii="標楷體" w:eastAsia="標楷體" w:hAnsi="標楷體" w:cs="Times New Roman"/>
                <w:color w:val="000000"/>
                <w:sz w:val="28"/>
                <w:szCs w:val="28"/>
              </w:rPr>
            </w:pPr>
            <w:r w:rsidRPr="00E03DCA">
              <w:rPr>
                <w:rFonts w:ascii="標楷體" w:eastAsia="標楷體" w:hAnsi="標楷體" w:cs="Times New Roman" w:hint="eastAsia"/>
                <w:color w:val="000000"/>
                <w:sz w:val="28"/>
                <w:szCs w:val="28"/>
              </w:rPr>
              <w:t>本院</w:t>
            </w:r>
          </w:p>
          <w:p w14:paraId="03EE8211" w14:textId="716E4A8D" w:rsidR="00D26889" w:rsidRPr="00B776D6" w:rsidRDefault="00D26889" w:rsidP="00D26889">
            <w:pPr>
              <w:spacing w:line="0" w:lineRule="atLeast"/>
              <w:jc w:val="center"/>
              <w:rPr>
                <w:rFonts w:ascii="標楷體" w:eastAsia="標楷體" w:hAnsi="標楷體" w:cs="Times New Roman"/>
                <w:color w:val="000000"/>
                <w:spacing w:val="-16"/>
                <w:sz w:val="28"/>
                <w:szCs w:val="28"/>
              </w:rPr>
            </w:pPr>
            <w:r w:rsidRPr="00B776D6">
              <w:rPr>
                <w:rFonts w:ascii="標楷體" w:eastAsia="標楷體" w:hAnsi="標楷體" w:cs="Times New Roman" w:hint="eastAsia"/>
                <w:color w:val="000000"/>
                <w:spacing w:val="-16"/>
                <w:sz w:val="28"/>
                <w:szCs w:val="28"/>
              </w:rPr>
              <w:t>台灣民眾黨黨團</w:t>
            </w:r>
          </w:p>
        </w:tc>
        <w:tc>
          <w:tcPr>
            <w:tcW w:w="744" w:type="pct"/>
            <w:vAlign w:val="center"/>
          </w:tcPr>
          <w:p w14:paraId="2F2EED2C" w14:textId="77777777"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113.6.14</w:t>
            </w:r>
          </w:p>
          <w:p w14:paraId="700074DA" w14:textId="364D84D4"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(11-1-18)</w:t>
            </w:r>
          </w:p>
        </w:tc>
        <w:tc>
          <w:tcPr>
            <w:tcW w:w="744" w:type="pct"/>
            <w:vAlign w:val="center"/>
          </w:tcPr>
          <w:p w14:paraId="5C8FD59E" w14:textId="56ED9CAB" w:rsidR="00D26889" w:rsidRPr="0048729B" w:rsidRDefault="00D26889" w:rsidP="00D2688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4D6013AA" w14:textId="084F7EA6" w:rsidR="00D26889" w:rsidRDefault="00D26889" w:rsidP="00D26889">
            <w:pPr>
              <w:spacing w:line="360" w:lineRule="exact"/>
              <w:rPr>
                <w:rFonts w:ascii="標楷體" w:eastAsia="標楷體" w:hAnsi="標楷體" w:cs="標楷體"/>
                <w:sz w:val="20"/>
                <w:szCs w:val="20"/>
              </w:rPr>
            </w:pPr>
            <w:r>
              <w:rPr>
                <w:rFonts w:ascii="標楷體" w:eastAsia="標楷體" w:hAnsi="標楷體" w:cs="標楷體" w:hint="eastAsia"/>
                <w:spacing w:val="-12"/>
                <w:sz w:val="20"/>
                <w:szCs w:val="20"/>
              </w:rPr>
              <w:t>1.115.1.29(11-4-22)</w:t>
            </w:r>
            <w:proofErr w:type="gramStart"/>
            <w:r>
              <w:rPr>
                <w:rFonts w:ascii="標楷體" w:eastAsia="標楷體" w:hAnsi="標楷體" w:cs="標楷體" w:hint="eastAsia"/>
                <w:spacing w:val="-12"/>
                <w:sz w:val="20"/>
                <w:szCs w:val="20"/>
              </w:rPr>
              <w:t>詢</w:t>
            </w:r>
            <w:proofErr w:type="gramEnd"/>
            <w:r>
              <w:rPr>
                <w:rFonts w:ascii="標楷體" w:eastAsia="標楷體" w:hAnsi="標楷體" w:cs="標楷體" w:hint="eastAsia"/>
                <w:spacing w:val="-12"/>
                <w:sz w:val="20"/>
                <w:szCs w:val="20"/>
              </w:rPr>
              <w:t>答完畢，決議：另擇期繼續審查。</w:t>
            </w:r>
          </w:p>
          <w:p w14:paraId="1502E325" w14:textId="79DF50FF" w:rsidR="00D26889" w:rsidRPr="0048729B" w:rsidRDefault="00D26889" w:rsidP="00D26889">
            <w:pPr>
              <w:spacing w:line="360" w:lineRule="exact"/>
              <w:rPr>
                <w:rFonts w:ascii="標楷體" w:eastAsia="標楷體" w:hAnsi="標楷體" w:cs="標楷體"/>
                <w:color w:val="000000"/>
                <w:szCs w:val="24"/>
              </w:rPr>
            </w:pPr>
            <w:r>
              <w:rPr>
                <w:rFonts w:ascii="標楷體" w:eastAsia="標楷體" w:hAnsi="標楷體" w:cs="標楷體" w:hint="eastAsia"/>
                <w:sz w:val="20"/>
                <w:szCs w:val="20"/>
              </w:rPr>
              <w:t>2.</w:t>
            </w: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2</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D26889" w:rsidRPr="0048729B" w14:paraId="2E6614AC" w14:textId="77777777" w:rsidTr="005C5C23">
        <w:trPr>
          <w:trHeight w:val="850"/>
          <w:jc w:val="center"/>
        </w:trPr>
        <w:tc>
          <w:tcPr>
            <w:tcW w:w="315" w:type="pct"/>
            <w:vAlign w:val="center"/>
          </w:tcPr>
          <w:p w14:paraId="1F7A7960"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388F18B0" w14:textId="13A8151A" w:rsidR="00D26889" w:rsidRPr="00E03DCA" w:rsidRDefault="00D26889" w:rsidP="00D26889">
            <w:pPr>
              <w:spacing w:line="360" w:lineRule="exact"/>
              <w:jc w:val="both"/>
              <w:rPr>
                <w:rFonts w:ascii="標楷體" w:eastAsia="標楷體" w:hAnsi="標楷體" w:cs="Times New Roman"/>
                <w:color w:val="000000"/>
                <w:sz w:val="28"/>
                <w:szCs w:val="28"/>
              </w:rPr>
            </w:pPr>
            <w:r w:rsidRPr="00885209">
              <w:rPr>
                <w:rFonts w:ascii="標楷體" w:eastAsia="標楷體" w:hAnsi="標楷體" w:cs="Times New Roman" w:hint="eastAsia"/>
                <w:color w:val="000000"/>
                <w:sz w:val="28"/>
                <w:szCs w:val="28"/>
              </w:rPr>
              <w:t>國民年金法第五十四條之</w:t>
            </w:r>
            <w:proofErr w:type="gramStart"/>
            <w:r w:rsidRPr="00885209">
              <w:rPr>
                <w:rFonts w:ascii="標楷體" w:eastAsia="標楷體" w:hAnsi="標楷體" w:cs="Times New Roman" w:hint="eastAsia"/>
                <w:color w:val="000000"/>
                <w:sz w:val="28"/>
                <w:szCs w:val="28"/>
              </w:rPr>
              <w:t>一</w:t>
            </w:r>
            <w:proofErr w:type="gramEnd"/>
            <w:r w:rsidRPr="00885209">
              <w:rPr>
                <w:rFonts w:ascii="標楷體" w:eastAsia="標楷體" w:hAnsi="標楷體" w:cs="Times New Roman" w:hint="eastAsia"/>
                <w:color w:val="000000"/>
                <w:sz w:val="28"/>
                <w:szCs w:val="28"/>
              </w:rPr>
              <w:t>條文修正草案</w:t>
            </w:r>
          </w:p>
        </w:tc>
        <w:tc>
          <w:tcPr>
            <w:tcW w:w="917" w:type="pct"/>
            <w:vAlign w:val="center"/>
          </w:tcPr>
          <w:p w14:paraId="323E514D" w14:textId="77777777" w:rsidR="00D26889" w:rsidRDefault="00D26889" w:rsidP="00D26889">
            <w:pPr>
              <w:spacing w:line="360" w:lineRule="exact"/>
              <w:jc w:val="center"/>
              <w:rPr>
                <w:rFonts w:ascii="標楷體" w:eastAsia="標楷體" w:hAnsi="標楷體" w:cs="Times New Roman"/>
                <w:color w:val="000000"/>
                <w:sz w:val="28"/>
                <w:szCs w:val="28"/>
              </w:rPr>
            </w:pPr>
            <w:r w:rsidRPr="00885209">
              <w:rPr>
                <w:rFonts w:ascii="標楷體" w:eastAsia="標楷體" w:hAnsi="標楷體" w:cs="Times New Roman" w:hint="eastAsia"/>
                <w:color w:val="000000"/>
                <w:sz w:val="28"/>
                <w:szCs w:val="28"/>
              </w:rPr>
              <w:t>本院委員</w:t>
            </w:r>
          </w:p>
          <w:p w14:paraId="64B2F658" w14:textId="1BC1BC0F" w:rsidR="00D26889" w:rsidRPr="00E03DCA" w:rsidRDefault="00D26889" w:rsidP="00D26889">
            <w:pPr>
              <w:spacing w:line="360" w:lineRule="exact"/>
              <w:jc w:val="center"/>
              <w:rPr>
                <w:rFonts w:ascii="標楷體" w:eastAsia="標楷體" w:hAnsi="標楷體" w:cs="Times New Roman"/>
                <w:color w:val="000000"/>
                <w:sz w:val="28"/>
                <w:szCs w:val="28"/>
              </w:rPr>
            </w:pPr>
            <w:r w:rsidRPr="00885209">
              <w:rPr>
                <w:rFonts w:ascii="標楷體" w:eastAsia="標楷體" w:hAnsi="標楷體" w:cs="Times New Roman" w:hint="eastAsia"/>
                <w:color w:val="000000"/>
                <w:sz w:val="28"/>
                <w:szCs w:val="28"/>
              </w:rPr>
              <w:t>陳俊宇等</w:t>
            </w:r>
            <w:r>
              <w:rPr>
                <w:rFonts w:ascii="標楷體" w:eastAsia="標楷體" w:hAnsi="標楷體" w:cs="Times New Roman" w:hint="eastAsia"/>
                <w:color w:val="000000"/>
                <w:sz w:val="28"/>
                <w:szCs w:val="28"/>
              </w:rPr>
              <w:t>29</w:t>
            </w:r>
            <w:r w:rsidRPr="00885209">
              <w:rPr>
                <w:rFonts w:ascii="標楷體" w:eastAsia="標楷體" w:hAnsi="標楷體" w:cs="Times New Roman" w:hint="eastAsia"/>
                <w:color w:val="000000"/>
                <w:sz w:val="28"/>
                <w:szCs w:val="28"/>
              </w:rPr>
              <w:t>人</w:t>
            </w:r>
          </w:p>
        </w:tc>
        <w:tc>
          <w:tcPr>
            <w:tcW w:w="744" w:type="pct"/>
            <w:vAlign w:val="center"/>
          </w:tcPr>
          <w:p w14:paraId="7258510E" w14:textId="77777777"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113.11.1</w:t>
            </w:r>
          </w:p>
          <w:p w14:paraId="40A18914" w14:textId="412A7C79"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(11-2-7)</w:t>
            </w:r>
          </w:p>
        </w:tc>
        <w:tc>
          <w:tcPr>
            <w:tcW w:w="744" w:type="pct"/>
            <w:vAlign w:val="center"/>
          </w:tcPr>
          <w:p w14:paraId="10148874" w14:textId="15F60780" w:rsidR="00D26889" w:rsidRPr="0048729B" w:rsidRDefault="00D26889" w:rsidP="00D2688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799369D" w14:textId="45C80BAC" w:rsidR="00D26889" w:rsidRDefault="00D26889" w:rsidP="00D26889">
            <w:pPr>
              <w:spacing w:line="360" w:lineRule="exact"/>
              <w:rPr>
                <w:rFonts w:ascii="標楷體" w:eastAsia="標楷體" w:hAnsi="標楷體" w:cs="標楷體"/>
                <w:sz w:val="20"/>
                <w:szCs w:val="20"/>
              </w:rPr>
            </w:pPr>
            <w:r>
              <w:rPr>
                <w:rFonts w:ascii="標楷體" w:eastAsia="標楷體" w:hAnsi="標楷體" w:cs="標楷體" w:hint="eastAsia"/>
                <w:spacing w:val="-12"/>
                <w:sz w:val="20"/>
                <w:szCs w:val="20"/>
              </w:rPr>
              <w:t>1.115.1.29(11-4-22)</w:t>
            </w:r>
            <w:proofErr w:type="gramStart"/>
            <w:r>
              <w:rPr>
                <w:rFonts w:ascii="標楷體" w:eastAsia="標楷體" w:hAnsi="標楷體" w:cs="標楷體" w:hint="eastAsia"/>
                <w:spacing w:val="-12"/>
                <w:sz w:val="20"/>
                <w:szCs w:val="20"/>
              </w:rPr>
              <w:t>詢</w:t>
            </w:r>
            <w:proofErr w:type="gramEnd"/>
            <w:r>
              <w:rPr>
                <w:rFonts w:ascii="標楷體" w:eastAsia="標楷體" w:hAnsi="標楷體" w:cs="標楷體" w:hint="eastAsia"/>
                <w:spacing w:val="-12"/>
                <w:sz w:val="20"/>
                <w:szCs w:val="20"/>
              </w:rPr>
              <w:t>答完畢，決議：另擇期繼續審查。</w:t>
            </w:r>
          </w:p>
          <w:p w14:paraId="7EC388DA" w14:textId="6BD0D7C2" w:rsidR="00D26889" w:rsidRPr="0048729B" w:rsidRDefault="00D26889" w:rsidP="00D26889">
            <w:pPr>
              <w:spacing w:line="360" w:lineRule="exact"/>
              <w:rPr>
                <w:rFonts w:ascii="標楷體" w:eastAsia="標楷體" w:hAnsi="標楷體" w:cs="標楷體"/>
                <w:color w:val="000000"/>
                <w:szCs w:val="24"/>
              </w:rPr>
            </w:pPr>
            <w:r>
              <w:rPr>
                <w:rFonts w:ascii="標楷體" w:eastAsia="標楷體" w:hAnsi="標楷體" w:cs="標楷體" w:hint="eastAsia"/>
                <w:sz w:val="20"/>
                <w:szCs w:val="20"/>
              </w:rPr>
              <w:t>2.</w:t>
            </w: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2</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D26889" w:rsidRPr="0048729B" w14:paraId="6B065C2F" w14:textId="77777777" w:rsidTr="005C5C23">
        <w:trPr>
          <w:trHeight w:val="850"/>
          <w:jc w:val="center"/>
        </w:trPr>
        <w:tc>
          <w:tcPr>
            <w:tcW w:w="315" w:type="pct"/>
            <w:vAlign w:val="center"/>
          </w:tcPr>
          <w:p w14:paraId="3F1EA4B8"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15A1EFE7" w14:textId="53D8C91B" w:rsidR="00D26889" w:rsidRPr="00885209" w:rsidRDefault="00D26889" w:rsidP="00D26889">
            <w:pPr>
              <w:spacing w:line="360" w:lineRule="exact"/>
              <w:jc w:val="both"/>
              <w:rPr>
                <w:rFonts w:ascii="標楷體" w:eastAsia="標楷體" w:hAnsi="標楷體" w:cs="Times New Roman"/>
                <w:color w:val="000000"/>
                <w:sz w:val="28"/>
                <w:szCs w:val="28"/>
              </w:rPr>
            </w:pPr>
            <w:r w:rsidRPr="00796E51">
              <w:rPr>
                <w:rFonts w:ascii="標楷體" w:eastAsia="標楷體" w:hAnsi="標楷體" w:cs="Times New Roman" w:hint="eastAsia"/>
                <w:color w:val="000000"/>
                <w:sz w:val="28"/>
                <w:szCs w:val="28"/>
              </w:rPr>
              <w:t>國民年金法第五十四條之</w:t>
            </w:r>
            <w:proofErr w:type="gramStart"/>
            <w:r w:rsidRPr="00796E51">
              <w:rPr>
                <w:rFonts w:ascii="標楷體" w:eastAsia="標楷體" w:hAnsi="標楷體" w:cs="Times New Roman" w:hint="eastAsia"/>
                <w:color w:val="000000"/>
                <w:sz w:val="28"/>
                <w:szCs w:val="28"/>
              </w:rPr>
              <w:t>一</w:t>
            </w:r>
            <w:proofErr w:type="gramEnd"/>
            <w:r w:rsidRPr="00796E51">
              <w:rPr>
                <w:rFonts w:ascii="標楷體" w:eastAsia="標楷體" w:hAnsi="標楷體" w:cs="Times New Roman" w:hint="eastAsia"/>
                <w:color w:val="000000"/>
                <w:sz w:val="28"/>
                <w:szCs w:val="28"/>
              </w:rPr>
              <w:t>條文修正草案</w:t>
            </w:r>
          </w:p>
        </w:tc>
        <w:tc>
          <w:tcPr>
            <w:tcW w:w="917" w:type="pct"/>
            <w:vAlign w:val="center"/>
          </w:tcPr>
          <w:p w14:paraId="3EA7FA15" w14:textId="77777777" w:rsidR="00D26889" w:rsidRDefault="00D26889" w:rsidP="00D26889">
            <w:pPr>
              <w:spacing w:line="360" w:lineRule="exact"/>
              <w:jc w:val="center"/>
              <w:rPr>
                <w:rFonts w:ascii="標楷體" w:eastAsia="標楷體" w:hAnsi="標楷體" w:cs="Times New Roman"/>
                <w:color w:val="000000"/>
                <w:sz w:val="28"/>
                <w:szCs w:val="28"/>
              </w:rPr>
            </w:pPr>
            <w:r w:rsidRPr="00796E51">
              <w:rPr>
                <w:rFonts w:ascii="標楷體" w:eastAsia="標楷體" w:hAnsi="標楷體" w:cs="Times New Roman" w:hint="eastAsia"/>
                <w:color w:val="000000"/>
                <w:sz w:val="28"/>
                <w:szCs w:val="28"/>
              </w:rPr>
              <w:t>本院委員</w:t>
            </w:r>
          </w:p>
          <w:p w14:paraId="007D2838" w14:textId="4D31D956" w:rsidR="00D26889" w:rsidRPr="00885209" w:rsidRDefault="00D26889" w:rsidP="00D26889">
            <w:pPr>
              <w:spacing w:line="360" w:lineRule="exact"/>
              <w:jc w:val="center"/>
              <w:rPr>
                <w:rFonts w:ascii="標楷體" w:eastAsia="標楷體" w:hAnsi="標楷體" w:cs="Times New Roman"/>
                <w:color w:val="000000"/>
                <w:sz w:val="28"/>
                <w:szCs w:val="28"/>
              </w:rPr>
            </w:pPr>
            <w:r w:rsidRPr="00796E51">
              <w:rPr>
                <w:rFonts w:ascii="標楷體" w:eastAsia="標楷體" w:hAnsi="標楷體" w:cs="Times New Roman" w:hint="eastAsia"/>
                <w:color w:val="000000"/>
                <w:sz w:val="28"/>
                <w:szCs w:val="28"/>
              </w:rPr>
              <w:t>黃秀芳等</w:t>
            </w:r>
            <w:r>
              <w:rPr>
                <w:rFonts w:ascii="標楷體" w:eastAsia="標楷體" w:hAnsi="標楷體" w:cs="Times New Roman" w:hint="eastAsia"/>
                <w:color w:val="000000"/>
                <w:sz w:val="28"/>
                <w:szCs w:val="28"/>
              </w:rPr>
              <w:t>21</w:t>
            </w:r>
            <w:r w:rsidRPr="00796E51">
              <w:rPr>
                <w:rFonts w:ascii="標楷體" w:eastAsia="標楷體" w:hAnsi="標楷體" w:cs="Times New Roman" w:hint="eastAsia"/>
                <w:color w:val="000000"/>
                <w:sz w:val="28"/>
                <w:szCs w:val="28"/>
              </w:rPr>
              <w:t>人</w:t>
            </w:r>
          </w:p>
        </w:tc>
        <w:tc>
          <w:tcPr>
            <w:tcW w:w="744" w:type="pct"/>
            <w:vAlign w:val="center"/>
          </w:tcPr>
          <w:p w14:paraId="0C6B8CB1" w14:textId="77777777" w:rsidR="00D26889" w:rsidRPr="00D86227" w:rsidRDefault="00D26889" w:rsidP="00D2688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.5.</w:t>
            </w:r>
            <w:r>
              <w:rPr>
                <w:rFonts w:ascii="標楷體" w:eastAsia="標楷體" w:hAnsi="標楷體" w:cs="Times New Roman"/>
                <w:color w:val="000000"/>
                <w:sz w:val="28"/>
                <w:szCs w:val="28"/>
              </w:rPr>
              <w:t>9</w:t>
            </w:r>
          </w:p>
          <w:p w14:paraId="5C7CA1C4" w14:textId="15010A9D"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w:t>
            </w:r>
            <w:r>
              <w:rPr>
                <w:rFonts w:ascii="標楷體" w:eastAsia="標楷體" w:hAnsi="標楷體" w:cs="Times New Roman"/>
                <w:color w:val="000000"/>
                <w:sz w:val="28"/>
                <w:szCs w:val="28"/>
              </w:rPr>
              <w:t>1</w:t>
            </w:r>
            <w:r w:rsidRPr="00D86227">
              <w:rPr>
                <w:rFonts w:ascii="標楷體" w:eastAsia="標楷體" w:hAnsi="標楷體" w:cs="Times New Roman" w:hint="eastAsia"/>
                <w:color w:val="000000"/>
                <w:sz w:val="28"/>
                <w:szCs w:val="28"/>
              </w:rPr>
              <w:t>)</w:t>
            </w:r>
          </w:p>
        </w:tc>
        <w:tc>
          <w:tcPr>
            <w:tcW w:w="744" w:type="pct"/>
            <w:vAlign w:val="center"/>
          </w:tcPr>
          <w:p w14:paraId="3456C99A" w14:textId="6400F83C" w:rsidR="00D26889" w:rsidRPr="0048729B" w:rsidRDefault="00D26889" w:rsidP="00D26889">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50EEEF46" w14:textId="61229B11" w:rsidR="00D26889" w:rsidRDefault="00D26889" w:rsidP="00D26889">
            <w:pPr>
              <w:spacing w:line="360" w:lineRule="exact"/>
              <w:rPr>
                <w:rFonts w:ascii="標楷體" w:eastAsia="標楷體" w:hAnsi="標楷體" w:cs="標楷體"/>
                <w:sz w:val="20"/>
                <w:szCs w:val="20"/>
              </w:rPr>
            </w:pPr>
            <w:r>
              <w:rPr>
                <w:rFonts w:ascii="標楷體" w:eastAsia="標楷體" w:hAnsi="標楷體" w:cs="標楷體" w:hint="eastAsia"/>
                <w:spacing w:val="-12"/>
                <w:sz w:val="20"/>
                <w:szCs w:val="20"/>
              </w:rPr>
              <w:t>1.115.1.29(11-4-22)</w:t>
            </w:r>
            <w:proofErr w:type="gramStart"/>
            <w:r>
              <w:rPr>
                <w:rFonts w:ascii="標楷體" w:eastAsia="標楷體" w:hAnsi="標楷體" w:cs="標楷體" w:hint="eastAsia"/>
                <w:spacing w:val="-12"/>
                <w:sz w:val="20"/>
                <w:szCs w:val="20"/>
              </w:rPr>
              <w:t>詢</w:t>
            </w:r>
            <w:proofErr w:type="gramEnd"/>
            <w:r>
              <w:rPr>
                <w:rFonts w:ascii="標楷體" w:eastAsia="標楷體" w:hAnsi="標楷體" w:cs="標楷體" w:hint="eastAsia"/>
                <w:spacing w:val="-12"/>
                <w:sz w:val="20"/>
                <w:szCs w:val="20"/>
              </w:rPr>
              <w:t>答完畢，決議：另擇期繼續審查。</w:t>
            </w:r>
          </w:p>
          <w:p w14:paraId="0080DF62" w14:textId="795E3C53" w:rsidR="00D26889" w:rsidRPr="0048729B" w:rsidRDefault="00D26889" w:rsidP="00D26889">
            <w:pPr>
              <w:spacing w:line="360" w:lineRule="exact"/>
              <w:rPr>
                <w:rFonts w:ascii="標楷體" w:eastAsia="標楷體" w:hAnsi="標楷體" w:cs="標楷體"/>
                <w:color w:val="000000"/>
                <w:szCs w:val="24"/>
              </w:rPr>
            </w:pPr>
            <w:r>
              <w:rPr>
                <w:rFonts w:ascii="標楷體" w:eastAsia="標楷體" w:hAnsi="標楷體" w:cs="標楷體" w:hint="eastAsia"/>
                <w:sz w:val="20"/>
                <w:szCs w:val="20"/>
              </w:rPr>
              <w:t>2.</w:t>
            </w: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2</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D26889" w:rsidRPr="0048729B" w14:paraId="49DEA8A7" w14:textId="77777777" w:rsidTr="005C5C23">
        <w:trPr>
          <w:trHeight w:val="850"/>
          <w:jc w:val="center"/>
        </w:trPr>
        <w:tc>
          <w:tcPr>
            <w:tcW w:w="315" w:type="pct"/>
            <w:vAlign w:val="center"/>
          </w:tcPr>
          <w:p w14:paraId="2E3F9CE0"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59720F6C" w14:textId="5F1CA6F2" w:rsidR="00D26889" w:rsidRPr="00796E51" w:rsidRDefault="00D26889" w:rsidP="00D26889">
            <w:pPr>
              <w:spacing w:line="360" w:lineRule="exact"/>
              <w:jc w:val="both"/>
              <w:rPr>
                <w:rFonts w:ascii="標楷體" w:eastAsia="標楷體" w:hAnsi="標楷體" w:cs="Times New Roman"/>
                <w:color w:val="000000"/>
                <w:sz w:val="28"/>
                <w:szCs w:val="28"/>
              </w:rPr>
            </w:pPr>
            <w:r w:rsidRPr="005C388A">
              <w:rPr>
                <w:rFonts w:ascii="標楷體" w:eastAsia="標楷體" w:hAnsi="標楷體" w:cs="Times New Roman" w:hint="eastAsia"/>
                <w:color w:val="000000"/>
                <w:sz w:val="28"/>
                <w:szCs w:val="28"/>
              </w:rPr>
              <w:t>國民年金法第五十四條之</w:t>
            </w:r>
            <w:proofErr w:type="gramStart"/>
            <w:r w:rsidRPr="005C388A">
              <w:rPr>
                <w:rFonts w:ascii="標楷體" w:eastAsia="標楷體" w:hAnsi="標楷體" w:cs="Times New Roman" w:hint="eastAsia"/>
                <w:color w:val="000000"/>
                <w:sz w:val="28"/>
                <w:szCs w:val="28"/>
              </w:rPr>
              <w:t>一</w:t>
            </w:r>
            <w:proofErr w:type="gramEnd"/>
            <w:r w:rsidRPr="005C388A">
              <w:rPr>
                <w:rFonts w:ascii="標楷體" w:eastAsia="標楷體" w:hAnsi="標楷體" w:cs="Times New Roman" w:hint="eastAsia"/>
                <w:color w:val="000000"/>
                <w:sz w:val="28"/>
                <w:szCs w:val="28"/>
              </w:rPr>
              <w:t>條文修正草案</w:t>
            </w:r>
          </w:p>
        </w:tc>
        <w:tc>
          <w:tcPr>
            <w:tcW w:w="917" w:type="pct"/>
            <w:vAlign w:val="center"/>
          </w:tcPr>
          <w:p w14:paraId="693D6C0D" w14:textId="77777777" w:rsidR="00D26889" w:rsidRDefault="00D26889" w:rsidP="00D26889">
            <w:pPr>
              <w:spacing w:line="360" w:lineRule="exact"/>
              <w:jc w:val="center"/>
              <w:rPr>
                <w:rFonts w:ascii="標楷體" w:eastAsia="標楷體" w:hAnsi="標楷體" w:cs="Times New Roman"/>
                <w:color w:val="000000"/>
                <w:sz w:val="28"/>
                <w:szCs w:val="28"/>
              </w:rPr>
            </w:pPr>
            <w:r w:rsidRPr="005C388A">
              <w:rPr>
                <w:rFonts w:ascii="標楷體" w:eastAsia="標楷體" w:hAnsi="標楷體" w:cs="Times New Roman" w:hint="eastAsia"/>
                <w:color w:val="000000"/>
                <w:sz w:val="28"/>
                <w:szCs w:val="28"/>
              </w:rPr>
              <w:t>本院委員</w:t>
            </w:r>
          </w:p>
          <w:p w14:paraId="07C6781B" w14:textId="74671C44" w:rsidR="00D26889" w:rsidRPr="00796E51" w:rsidRDefault="00D26889" w:rsidP="00D26889">
            <w:pPr>
              <w:spacing w:line="360" w:lineRule="exact"/>
              <w:jc w:val="center"/>
              <w:rPr>
                <w:rFonts w:ascii="標楷體" w:eastAsia="標楷體" w:hAnsi="標楷體" w:cs="Times New Roman"/>
                <w:color w:val="000000"/>
                <w:sz w:val="28"/>
                <w:szCs w:val="28"/>
              </w:rPr>
            </w:pPr>
            <w:r w:rsidRPr="005C388A">
              <w:rPr>
                <w:rFonts w:ascii="標楷體" w:eastAsia="標楷體" w:hAnsi="標楷體" w:cs="Times New Roman" w:hint="eastAsia"/>
                <w:color w:val="000000"/>
                <w:sz w:val="28"/>
                <w:szCs w:val="28"/>
              </w:rPr>
              <w:t>羅廷瑋等</w:t>
            </w:r>
            <w:r>
              <w:rPr>
                <w:rFonts w:ascii="標楷體" w:eastAsia="標楷體" w:hAnsi="標楷體" w:cs="Times New Roman" w:hint="eastAsia"/>
                <w:color w:val="000000"/>
                <w:sz w:val="28"/>
                <w:szCs w:val="28"/>
              </w:rPr>
              <w:t>16</w:t>
            </w:r>
            <w:r w:rsidRPr="005C388A">
              <w:rPr>
                <w:rFonts w:ascii="標楷體" w:eastAsia="標楷體" w:hAnsi="標楷體" w:cs="Times New Roman" w:hint="eastAsia"/>
                <w:color w:val="000000"/>
                <w:sz w:val="28"/>
                <w:szCs w:val="28"/>
              </w:rPr>
              <w:lastRenderedPageBreak/>
              <w:t>人</w:t>
            </w:r>
          </w:p>
        </w:tc>
        <w:tc>
          <w:tcPr>
            <w:tcW w:w="744" w:type="pct"/>
            <w:vAlign w:val="center"/>
          </w:tcPr>
          <w:p w14:paraId="32B44BF9" w14:textId="77777777" w:rsidR="00D26889" w:rsidRPr="00D86227" w:rsidRDefault="00D26889" w:rsidP="00D2688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lastRenderedPageBreak/>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.5.23</w:t>
            </w:r>
          </w:p>
          <w:p w14:paraId="63FA5D6D" w14:textId="49D35F41" w:rsidR="00D26889" w:rsidRPr="00D86227"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(11-3-13</w:t>
            </w:r>
            <w:r w:rsidRPr="00D86227">
              <w:rPr>
                <w:rFonts w:ascii="標楷體" w:eastAsia="標楷體" w:hAnsi="標楷體" w:cs="Times New Roman" w:hint="eastAsia"/>
                <w:color w:val="000000"/>
                <w:sz w:val="28"/>
                <w:szCs w:val="28"/>
              </w:rPr>
              <w:t>)</w:t>
            </w:r>
          </w:p>
        </w:tc>
        <w:tc>
          <w:tcPr>
            <w:tcW w:w="744" w:type="pct"/>
            <w:vAlign w:val="center"/>
          </w:tcPr>
          <w:p w14:paraId="16DF1297" w14:textId="4CFA2B9C" w:rsidR="00D26889" w:rsidRPr="00D86227" w:rsidRDefault="00D26889" w:rsidP="00D26889">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5F62D572" w14:textId="31104D59" w:rsidR="00D26889" w:rsidRDefault="00D26889" w:rsidP="00D26889">
            <w:pPr>
              <w:spacing w:line="360" w:lineRule="exact"/>
              <w:rPr>
                <w:rFonts w:ascii="標楷體" w:eastAsia="標楷體" w:hAnsi="標楷體" w:cs="標楷體"/>
                <w:sz w:val="20"/>
                <w:szCs w:val="20"/>
              </w:rPr>
            </w:pPr>
            <w:r>
              <w:rPr>
                <w:rFonts w:ascii="標楷體" w:eastAsia="標楷體" w:hAnsi="標楷體" w:cs="標楷體" w:hint="eastAsia"/>
                <w:spacing w:val="-12"/>
                <w:sz w:val="20"/>
                <w:szCs w:val="20"/>
              </w:rPr>
              <w:t>1.115.1.29(11-4-22)</w:t>
            </w:r>
            <w:proofErr w:type="gramStart"/>
            <w:r>
              <w:rPr>
                <w:rFonts w:ascii="標楷體" w:eastAsia="標楷體" w:hAnsi="標楷體" w:cs="標楷體" w:hint="eastAsia"/>
                <w:spacing w:val="-12"/>
                <w:sz w:val="20"/>
                <w:szCs w:val="20"/>
              </w:rPr>
              <w:t>詢</w:t>
            </w:r>
            <w:proofErr w:type="gramEnd"/>
            <w:r>
              <w:rPr>
                <w:rFonts w:ascii="標楷體" w:eastAsia="標楷體" w:hAnsi="標楷體" w:cs="標楷體" w:hint="eastAsia"/>
                <w:spacing w:val="-12"/>
                <w:sz w:val="20"/>
                <w:szCs w:val="20"/>
              </w:rPr>
              <w:t>答完畢，決</w:t>
            </w:r>
            <w:r>
              <w:rPr>
                <w:rFonts w:ascii="標楷體" w:eastAsia="標楷體" w:hAnsi="標楷體" w:cs="標楷體" w:hint="eastAsia"/>
                <w:spacing w:val="-12"/>
                <w:sz w:val="20"/>
                <w:szCs w:val="20"/>
              </w:rPr>
              <w:lastRenderedPageBreak/>
              <w:t>議：另擇期繼續審查。</w:t>
            </w:r>
          </w:p>
          <w:p w14:paraId="06D8E53A" w14:textId="6DA36754" w:rsidR="00D26889" w:rsidRPr="0048729B" w:rsidRDefault="00D26889" w:rsidP="00D26889">
            <w:pPr>
              <w:spacing w:line="360" w:lineRule="exact"/>
              <w:rPr>
                <w:rFonts w:ascii="標楷體" w:eastAsia="標楷體" w:hAnsi="標楷體" w:cs="標楷體"/>
                <w:color w:val="000000"/>
                <w:szCs w:val="24"/>
              </w:rPr>
            </w:pPr>
            <w:r>
              <w:rPr>
                <w:rFonts w:ascii="標楷體" w:eastAsia="標楷體" w:hAnsi="標楷體" w:cs="標楷體" w:hint="eastAsia"/>
                <w:sz w:val="20"/>
                <w:szCs w:val="20"/>
              </w:rPr>
              <w:t>2.</w:t>
            </w: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2</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D26889" w:rsidRPr="0048729B" w14:paraId="78E5648B" w14:textId="77777777" w:rsidTr="005C5C23">
        <w:trPr>
          <w:trHeight w:val="850"/>
          <w:jc w:val="center"/>
        </w:trPr>
        <w:tc>
          <w:tcPr>
            <w:tcW w:w="315" w:type="pct"/>
            <w:vAlign w:val="center"/>
          </w:tcPr>
          <w:p w14:paraId="25BCFA7C"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5DE22E27" w14:textId="351110A6" w:rsidR="00D26889" w:rsidRPr="005C388A" w:rsidRDefault="00D26889" w:rsidP="00D26889">
            <w:pPr>
              <w:spacing w:line="360" w:lineRule="exact"/>
              <w:jc w:val="both"/>
              <w:rPr>
                <w:rFonts w:ascii="標楷體" w:eastAsia="標楷體" w:hAnsi="標楷體" w:cs="Times New Roman"/>
                <w:color w:val="000000"/>
                <w:sz w:val="28"/>
                <w:szCs w:val="28"/>
              </w:rPr>
            </w:pPr>
            <w:r w:rsidRPr="00EE513B">
              <w:rPr>
                <w:rFonts w:ascii="標楷體" w:eastAsia="標楷體" w:hAnsi="標楷體" w:cs="Times New Roman" w:hint="eastAsia"/>
                <w:color w:val="000000"/>
                <w:sz w:val="28"/>
                <w:szCs w:val="28"/>
              </w:rPr>
              <w:t>國民年金法第五十四條之</w:t>
            </w:r>
            <w:proofErr w:type="gramStart"/>
            <w:r w:rsidRPr="00EE513B">
              <w:rPr>
                <w:rFonts w:ascii="標楷體" w:eastAsia="標楷體" w:hAnsi="標楷體" w:cs="Times New Roman" w:hint="eastAsia"/>
                <w:color w:val="000000"/>
                <w:sz w:val="28"/>
                <w:szCs w:val="28"/>
              </w:rPr>
              <w:t>一</w:t>
            </w:r>
            <w:proofErr w:type="gramEnd"/>
            <w:r w:rsidRPr="00EE513B">
              <w:rPr>
                <w:rFonts w:ascii="標楷體" w:eastAsia="標楷體" w:hAnsi="標楷體" w:cs="Times New Roman" w:hint="eastAsia"/>
                <w:color w:val="000000"/>
                <w:sz w:val="28"/>
                <w:szCs w:val="28"/>
              </w:rPr>
              <w:t>條文修正草案</w:t>
            </w:r>
          </w:p>
        </w:tc>
        <w:tc>
          <w:tcPr>
            <w:tcW w:w="917" w:type="pct"/>
            <w:vAlign w:val="center"/>
          </w:tcPr>
          <w:p w14:paraId="63948016" w14:textId="77777777" w:rsidR="00D26889" w:rsidRDefault="00D26889" w:rsidP="00D26889">
            <w:pPr>
              <w:spacing w:line="360" w:lineRule="exact"/>
              <w:jc w:val="center"/>
              <w:rPr>
                <w:rFonts w:ascii="標楷體" w:eastAsia="標楷體" w:hAnsi="標楷體" w:cs="Times New Roman"/>
                <w:color w:val="000000"/>
                <w:sz w:val="28"/>
                <w:szCs w:val="28"/>
              </w:rPr>
            </w:pPr>
            <w:r w:rsidRPr="00EE513B">
              <w:rPr>
                <w:rFonts w:ascii="標楷體" w:eastAsia="標楷體" w:hAnsi="標楷體" w:cs="Times New Roman" w:hint="eastAsia"/>
                <w:color w:val="000000"/>
                <w:sz w:val="28"/>
                <w:szCs w:val="28"/>
              </w:rPr>
              <w:t>本院委員</w:t>
            </w:r>
          </w:p>
          <w:p w14:paraId="49117678" w14:textId="5302ADD9" w:rsidR="00D26889" w:rsidRPr="00EE513B" w:rsidRDefault="00D26889" w:rsidP="00D26889">
            <w:pPr>
              <w:spacing w:line="360" w:lineRule="exact"/>
              <w:jc w:val="center"/>
              <w:rPr>
                <w:rFonts w:ascii="標楷體" w:eastAsia="標楷體" w:hAnsi="標楷體" w:cs="Times New Roman"/>
                <w:color w:val="000000"/>
                <w:sz w:val="28"/>
                <w:szCs w:val="28"/>
              </w:rPr>
            </w:pPr>
            <w:r w:rsidRPr="00EE513B">
              <w:rPr>
                <w:rFonts w:ascii="標楷體" w:eastAsia="標楷體" w:hAnsi="標楷體" w:cs="Times New Roman" w:hint="eastAsia"/>
                <w:color w:val="000000"/>
                <w:sz w:val="28"/>
                <w:szCs w:val="28"/>
              </w:rPr>
              <w:t>郭國文等17人</w:t>
            </w:r>
          </w:p>
        </w:tc>
        <w:tc>
          <w:tcPr>
            <w:tcW w:w="744" w:type="pct"/>
            <w:vAlign w:val="center"/>
          </w:tcPr>
          <w:p w14:paraId="1CD76D6B" w14:textId="77777777"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114.11.28</w:t>
            </w:r>
          </w:p>
          <w:p w14:paraId="3DFAAD70" w14:textId="0F8D5726" w:rsidR="00D26889" w:rsidRPr="00D86227"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w:t>
            </w:r>
          </w:p>
        </w:tc>
        <w:tc>
          <w:tcPr>
            <w:tcW w:w="744" w:type="pct"/>
            <w:vAlign w:val="center"/>
          </w:tcPr>
          <w:p w14:paraId="54DC8557" w14:textId="3C5505E7" w:rsidR="00D26889" w:rsidRPr="00D86227" w:rsidRDefault="00D26889" w:rsidP="00D2688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31F88CE8" w14:textId="550974F0" w:rsidR="00D26889" w:rsidRDefault="00D26889" w:rsidP="00D26889">
            <w:pPr>
              <w:spacing w:line="360" w:lineRule="exact"/>
              <w:rPr>
                <w:rFonts w:ascii="標楷體" w:eastAsia="標楷體" w:hAnsi="標楷體" w:cs="標楷體"/>
                <w:sz w:val="20"/>
                <w:szCs w:val="20"/>
              </w:rPr>
            </w:pPr>
            <w:r>
              <w:rPr>
                <w:rFonts w:ascii="標楷體" w:eastAsia="標楷體" w:hAnsi="標楷體" w:cs="標楷體" w:hint="eastAsia"/>
                <w:spacing w:val="-12"/>
                <w:sz w:val="20"/>
                <w:szCs w:val="20"/>
              </w:rPr>
              <w:t>1.115.1.29(11-4-22)</w:t>
            </w:r>
            <w:proofErr w:type="gramStart"/>
            <w:r>
              <w:rPr>
                <w:rFonts w:ascii="標楷體" w:eastAsia="標楷體" w:hAnsi="標楷體" w:cs="標楷體" w:hint="eastAsia"/>
                <w:spacing w:val="-12"/>
                <w:sz w:val="20"/>
                <w:szCs w:val="20"/>
              </w:rPr>
              <w:t>詢</w:t>
            </w:r>
            <w:proofErr w:type="gramEnd"/>
            <w:r>
              <w:rPr>
                <w:rFonts w:ascii="標楷體" w:eastAsia="標楷體" w:hAnsi="標楷體" w:cs="標楷體" w:hint="eastAsia"/>
                <w:spacing w:val="-12"/>
                <w:sz w:val="20"/>
                <w:szCs w:val="20"/>
              </w:rPr>
              <w:t>答完畢，決議：另擇期繼續審查。</w:t>
            </w:r>
          </w:p>
          <w:p w14:paraId="2AF44AC6" w14:textId="274263F1" w:rsidR="00D26889" w:rsidRPr="0048729B" w:rsidRDefault="00D26889" w:rsidP="00D26889">
            <w:pPr>
              <w:spacing w:line="360" w:lineRule="exact"/>
              <w:rPr>
                <w:rFonts w:ascii="標楷體" w:eastAsia="標楷體" w:hAnsi="標楷體" w:cs="標楷體"/>
                <w:color w:val="000000"/>
                <w:szCs w:val="24"/>
              </w:rPr>
            </w:pPr>
            <w:r>
              <w:rPr>
                <w:rFonts w:ascii="標楷體" w:eastAsia="標楷體" w:hAnsi="標楷體" w:cs="標楷體" w:hint="eastAsia"/>
                <w:sz w:val="20"/>
                <w:szCs w:val="20"/>
              </w:rPr>
              <w:t>2.</w:t>
            </w: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2</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D26889" w:rsidRPr="0048729B" w14:paraId="54E3DD2D" w14:textId="77777777" w:rsidTr="005C5C23">
        <w:trPr>
          <w:trHeight w:val="850"/>
          <w:jc w:val="center"/>
        </w:trPr>
        <w:tc>
          <w:tcPr>
            <w:tcW w:w="315" w:type="pct"/>
            <w:vAlign w:val="center"/>
          </w:tcPr>
          <w:p w14:paraId="29C31618"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3C334D7E" w14:textId="04524180" w:rsidR="00D26889" w:rsidRPr="00EE513B" w:rsidRDefault="00D26889" w:rsidP="00D26889">
            <w:pPr>
              <w:spacing w:line="360" w:lineRule="exact"/>
              <w:jc w:val="both"/>
              <w:rPr>
                <w:rFonts w:ascii="標楷體" w:eastAsia="標楷體" w:hAnsi="標楷體" w:cs="Times New Roman"/>
                <w:color w:val="000000"/>
                <w:sz w:val="28"/>
                <w:szCs w:val="28"/>
              </w:rPr>
            </w:pPr>
            <w:r w:rsidRPr="00732D12">
              <w:rPr>
                <w:rFonts w:ascii="標楷體" w:eastAsia="標楷體" w:hAnsi="標楷體" w:cs="Times New Roman" w:hint="eastAsia"/>
                <w:color w:val="000000"/>
                <w:sz w:val="28"/>
                <w:szCs w:val="28"/>
              </w:rPr>
              <w:t>國民年金法第五十四條之</w:t>
            </w:r>
            <w:proofErr w:type="gramStart"/>
            <w:r w:rsidRPr="00732D12">
              <w:rPr>
                <w:rFonts w:ascii="標楷體" w:eastAsia="標楷體" w:hAnsi="標楷體" w:cs="Times New Roman" w:hint="eastAsia"/>
                <w:color w:val="000000"/>
                <w:sz w:val="28"/>
                <w:szCs w:val="28"/>
              </w:rPr>
              <w:t>一</w:t>
            </w:r>
            <w:proofErr w:type="gramEnd"/>
            <w:r w:rsidRPr="00732D12">
              <w:rPr>
                <w:rFonts w:ascii="標楷體" w:eastAsia="標楷體" w:hAnsi="標楷體" w:cs="Times New Roman" w:hint="eastAsia"/>
                <w:color w:val="000000"/>
                <w:sz w:val="28"/>
                <w:szCs w:val="28"/>
              </w:rPr>
              <w:t>條文修正草案</w:t>
            </w:r>
          </w:p>
        </w:tc>
        <w:tc>
          <w:tcPr>
            <w:tcW w:w="917" w:type="pct"/>
            <w:vAlign w:val="center"/>
          </w:tcPr>
          <w:p w14:paraId="4B364558" w14:textId="77777777" w:rsidR="00D26889" w:rsidRDefault="00D26889" w:rsidP="00D26889">
            <w:pPr>
              <w:spacing w:line="360" w:lineRule="exact"/>
              <w:jc w:val="center"/>
              <w:rPr>
                <w:rFonts w:ascii="標楷體" w:eastAsia="標楷體" w:hAnsi="標楷體" w:cs="Times New Roman"/>
                <w:color w:val="000000"/>
                <w:sz w:val="28"/>
                <w:szCs w:val="28"/>
              </w:rPr>
            </w:pPr>
            <w:r w:rsidRPr="00732D12">
              <w:rPr>
                <w:rFonts w:ascii="標楷體" w:eastAsia="標楷體" w:hAnsi="標楷體" w:cs="Times New Roman" w:hint="eastAsia"/>
                <w:color w:val="000000"/>
                <w:sz w:val="28"/>
                <w:szCs w:val="28"/>
              </w:rPr>
              <w:t>本院委員</w:t>
            </w:r>
          </w:p>
          <w:p w14:paraId="1730AC26" w14:textId="25192ECE" w:rsidR="00D26889" w:rsidRPr="00732D12" w:rsidRDefault="00D26889" w:rsidP="00D26889">
            <w:pPr>
              <w:spacing w:line="360" w:lineRule="exact"/>
              <w:jc w:val="center"/>
              <w:rPr>
                <w:rFonts w:ascii="標楷體" w:eastAsia="標楷體" w:hAnsi="標楷體" w:cs="Times New Roman"/>
                <w:color w:val="000000"/>
                <w:sz w:val="28"/>
                <w:szCs w:val="28"/>
              </w:rPr>
            </w:pPr>
            <w:r w:rsidRPr="00732D12">
              <w:rPr>
                <w:rFonts w:ascii="標楷體" w:eastAsia="標楷體" w:hAnsi="標楷體" w:cs="Times New Roman" w:hint="eastAsia"/>
                <w:color w:val="000000"/>
                <w:sz w:val="28"/>
                <w:szCs w:val="28"/>
              </w:rPr>
              <w:t>徐富</w:t>
            </w:r>
            <w:proofErr w:type="gramStart"/>
            <w:r w:rsidRPr="00732D12">
              <w:rPr>
                <w:rFonts w:ascii="標楷體" w:eastAsia="標楷體" w:hAnsi="標楷體" w:cs="Times New Roman" w:hint="eastAsia"/>
                <w:color w:val="000000"/>
                <w:sz w:val="28"/>
                <w:szCs w:val="28"/>
              </w:rPr>
              <w:t>癸</w:t>
            </w:r>
            <w:proofErr w:type="gramEnd"/>
            <w:r w:rsidRPr="00732D12">
              <w:rPr>
                <w:rFonts w:ascii="標楷體" w:eastAsia="標楷體" w:hAnsi="標楷體" w:cs="Times New Roman" w:hint="eastAsia"/>
                <w:color w:val="000000"/>
                <w:sz w:val="28"/>
                <w:szCs w:val="28"/>
              </w:rPr>
              <w:t>等18人</w:t>
            </w:r>
          </w:p>
        </w:tc>
        <w:tc>
          <w:tcPr>
            <w:tcW w:w="744" w:type="pct"/>
            <w:vAlign w:val="center"/>
          </w:tcPr>
          <w:p w14:paraId="7C6E9ABC" w14:textId="77777777"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114.12.26</w:t>
            </w:r>
          </w:p>
          <w:p w14:paraId="4148EB52" w14:textId="3A330A92"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(11-4-15)</w:t>
            </w:r>
          </w:p>
        </w:tc>
        <w:tc>
          <w:tcPr>
            <w:tcW w:w="744" w:type="pct"/>
            <w:vAlign w:val="center"/>
          </w:tcPr>
          <w:p w14:paraId="25788780" w14:textId="532948A6" w:rsidR="00D26889" w:rsidRDefault="00D26889" w:rsidP="00D2688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5AA6F7B4" w14:textId="25568412" w:rsidR="00D26889" w:rsidRDefault="00D26889" w:rsidP="00D26889">
            <w:pPr>
              <w:spacing w:line="360" w:lineRule="exact"/>
              <w:rPr>
                <w:rFonts w:ascii="標楷體" w:eastAsia="標楷體" w:hAnsi="標楷體" w:cs="標楷體"/>
                <w:sz w:val="20"/>
                <w:szCs w:val="20"/>
              </w:rPr>
            </w:pPr>
            <w:r>
              <w:rPr>
                <w:rFonts w:ascii="標楷體" w:eastAsia="標楷體" w:hAnsi="標楷體" w:cs="標楷體" w:hint="eastAsia"/>
                <w:spacing w:val="-12"/>
                <w:sz w:val="20"/>
                <w:szCs w:val="20"/>
              </w:rPr>
              <w:t>1.115.1.29(11-4-22)</w:t>
            </w:r>
            <w:proofErr w:type="gramStart"/>
            <w:r>
              <w:rPr>
                <w:rFonts w:ascii="標楷體" w:eastAsia="標楷體" w:hAnsi="標楷體" w:cs="標楷體" w:hint="eastAsia"/>
                <w:spacing w:val="-12"/>
                <w:sz w:val="20"/>
                <w:szCs w:val="20"/>
              </w:rPr>
              <w:t>詢</w:t>
            </w:r>
            <w:proofErr w:type="gramEnd"/>
            <w:r>
              <w:rPr>
                <w:rFonts w:ascii="標楷體" w:eastAsia="標楷體" w:hAnsi="標楷體" w:cs="標楷體" w:hint="eastAsia"/>
                <w:spacing w:val="-12"/>
                <w:sz w:val="20"/>
                <w:szCs w:val="20"/>
              </w:rPr>
              <w:t>答完畢，決議：另擇期繼續審查。</w:t>
            </w:r>
          </w:p>
          <w:p w14:paraId="1BF303C2" w14:textId="52799173" w:rsidR="00D26889" w:rsidRPr="0048729B" w:rsidRDefault="00D26889" w:rsidP="00D26889">
            <w:pPr>
              <w:spacing w:line="360" w:lineRule="exact"/>
              <w:rPr>
                <w:rFonts w:ascii="標楷體" w:eastAsia="標楷體" w:hAnsi="標楷體" w:cs="標楷體"/>
                <w:color w:val="000000"/>
                <w:szCs w:val="24"/>
              </w:rPr>
            </w:pPr>
            <w:r>
              <w:rPr>
                <w:rFonts w:ascii="標楷體" w:eastAsia="標楷體" w:hAnsi="標楷體" w:cs="標楷體" w:hint="eastAsia"/>
                <w:sz w:val="20"/>
                <w:szCs w:val="20"/>
              </w:rPr>
              <w:t>2.</w:t>
            </w: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2</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D26889" w:rsidRPr="0048729B" w14:paraId="5B2B72EF" w14:textId="77777777" w:rsidTr="005C5C23">
        <w:trPr>
          <w:trHeight w:val="850"/>
          <w:jc w:val="center"/>
        </w:trPr>
        <w:tc>
          <w:tcPr>
            <w:tcW w:w="315" w:type="pct"/>
            <w:vAlign w:val="center"/>
          </w:tcPr>
          <w:p w14:paraId="6E8D5F41"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408C32CE" w14:textId="27E8372A" w:rsidR="00D26889" w:rsidRPr="00732D12" w:rsidRDefault="00D26889" w:rsidP="00D26889">
            <w:pPr>
              <w:spacing w:line="360" w:lineRule="exact"/>
              <w:jc w:val="both"/>
              <w:rPr>
                <w:rFonts w:ascii="標楷體" w:eastAsia="標楷體" w:hAnsi="標楷體" w:cs="Times New Roman"/>
                <w:color w:val="000000"/>
                <w:sz w:val="28"/>
                <w:szCs w:val="28"/>
              </w:rPr>
            </w:pPr>
            <w:r w:rsidRPr="00FD35BC">
              <w:rPr>
                <w:rFonts w:ascii="標楷體" w:eastAsia="標楷體" w:hAnsi="標楷體" w:cs="Times New Roman" w:hint="eastAsia"/>
                <w:color w:val="000000"/>
                <w:sz w:val="28"/>
                <w:szCs w:val="28"/>
              </w:rPr>
              <w:t>國民年金法第五十四條之</w:t>
            </w:r>
            <w:proofErr w:type="gramStart"/>
            <w:r w:rsidRPr="00FD35BC">
              <w:rPr>
                <w:rFonts w:ascii="標楷體" w:eastAsia="標楷體" w:hAnsi="標楷體" w:cs="Times New Roman" w:hint="eastAsia"/>
                <w:color w:val="000000"/>
                <w:sz w:val="28"/>
                <w:szCs w:val="28"/>
              </w:rPr>
              <w:t>一</w:t>
            </w:r>
            <w:proofErr w:type="gramEnd"/>
            <w:r w:rsidRPr="00FD35BC">
              <w:rPr>
                <w:rFonts w:ascii="標楷體" w:eastAsia="標楷體" w:hAnsi="標楷體" w:cs="Times New Roman" w:hint="eastAsia"/>
                <w:color w:val="000000"/>
                <w:sz w:val="28"/>
                <w:szCs w:val="28"/>
              </w:rPr>
              <w:t>條文修正草案</w:t>
            </w:r>
          </w:p>
        </w:tc>
        <w:tc>
          <w:tcPr>
            <w:tcW w:w="917" w:type="pct"/>
            <w:vAlign w:val="center"/>
          </w:tcPr>
          <w:p w14:paraId="35AF8C0C" w14:textId="77777777" w:rsidR="00D26889" w:rsidRDefault="00D26889" w:rsidP="00D26889">
            <w:pPr>
              <w:spacing w:line="360" w:lineRule="exact"/>
              <w:jc w:val="center"/>
              <w:rPr>
                <w:rFonts w:ascii="標楷體" w:eastAsia="標楷體" w:hAnsi="標楷體" w:cs="Times New Roman"/>
                <w:color w:val="000000"/>
                <w:sz w:val="28"/>
                <w:szCs w:val="28"/>
              </w:rPr>
            </w:pPr>
            <w:r w:rsidRPr="00FD35BC">
              <w:rPr>
                <w:rFonts w:ascii="標楷體" w:eastAsia="標楷體" w:hAnsi="標楷體" w:cs="Times New Roman" w:hint="eastAsia"/>
                <w:color w:val="000000"/>
                <w:sz w:val="28"/>
                <w:szCs w:val="28"/>
              </w:rPr>
              <w:t>本院委員</w:t>
            </w:r>
          </w:p>
          <w:p w14:paraId="5D85DBC8" w14:textId="2A9C8113" w:rsidR="00D26889" w:rsidRPr="00FD35BC" w:rsidRDefault="00D26889" w:rsidP="00D26889">
            <w:pPr>
              <w:spacing w:line="360" w:lineRule="exact"/>
              <w:jc w:val="center"/>
              <w:rPr>
                <w:rFonts w:ascii="標楷體" w:eastAsia="標楷體" w:hAnsi="標楷體" w:cs="Times New Roman"/>
                <w:color w:val="000000"/>
                <w:sz w:val="28"/>
                <w:szCs w:val="28"/>
              </w:rPr>
            </w:pPr>
            <w:r w:rsidRPr="00FD35BC">
              <w:rPr>
                <w:rFonts w:ascii="標楷體" w:eastAsia="標楷體" w:hAnsi="標楷體" w:cs="Times New Roman" w:hint="eastAsia"/>
                <w:color w:val="000000"/>
                <w:sz w:val="28"/>
                <w:szCs w:val="28"/>
              </w:rPr>
              <w:t>林倩綺等18人</w:t>
            </w:r>
          </w:p>
        </w:tc>
        <w:tc>
          <w:tcPr>
            <w:tcW w:w="744" w:type="pct"/>
            <w:vAlign w:val="center"/>
          </w:tcPr>
          <w:p w14:paraId="735C68B3" w14:textId="7F17B679"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115.2.24</w:t>
            </w:r>
          </w:p>
          <w:p w14:paraId="734D646A" w14:textId="5962D325"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w:t>
            </w:r>
          </w:p>
        </w:tc>
        <w:tc>
          <w:tcPr>
            <w:tcW w:w="744" w:type="pct"/>
            <w:vAlign w:val="center"/>
          </w:tcPr>
          <w:p w14:paraId="7B1231C3" w14:textId="42B140BC" w:rsidR="00D26889" w:rsidRDefault="00D26889" w:rsidP="00D2688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040BFE67" w14:textId="667B1AB1" w:rsidR="00D26889" w:rsidRPr="00A83759" w:rsidRDefault="00D26889" w:rsidP="00D2688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2</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D26889" w:rsidRPr="0048729B" w14:paraId="78245345" w14:textId="77777777" w:rsidTr="005C5C23">
        <w:trPr>
          <w:trHeight w:val="850"/>
          <w:jc w:val="center"/>
        </w:trPr>
        <w:tc>
          <w:tcPr>
            <w:tcW w:w="315" w:type="pct"/>
            <w:vAlign w:val="center"/>
          </w:tcPr>
          <w:p w14:paraId="635FC4D7"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6C0F621D" w14:textId="7EEFAEBD" w:rsidR="00D26889" w:rsidRPr="00FD35BC" w:rsidRDefault="00D26889" w:rsidP="00D26889">
            <w:pPr>
              <w:spacing w:line="360" w:lineRule="exact"/>
              <w:jc w:val="both"/>
              <w:rPr>
                <w:rFonts w:ascii="標楷體" w:eastAsia="標楷體" w:hAnsi="標楷體" w:cs="Times New Roman"/>
                <w:color w:val="000000"/>
                <w:sz w:val="28"/>
                <w:szCs w:val="28"/>
              </w:rPr>
            </w:pPr>
            <w:r w:rsidRPr="00FD35BC">
              <w:rPr>
                <w:rFonts w:ascii="標楷體" w:eastAsia="標楷體" w:hAnsi="標楷體" w:cs="Times New Roman" w:hint="eastAsia"/>
                <w:color w:val="000000"/>
                <w:sz w:val="28"/>
                <w:szCs w:val="28"/>
              </w:rPr>
              <w:t>國民年金法第五十四條之</w:t>
            </w:r>
            <w:proofErr w:type="gramStart"/>
            <w:r w:rsidRPr="00FD35BC">
              <w:rPr>
                <w:rFonts w:ascii="標楷體" w:eastAsia="標楷體" w:hAnsi="標楷體" w:cs="Times New Roman" w:hint="eastAsia"/>
                <w:color w:val="000000"/>
                <w:sz w:val="28"/>
                <w:szCs w:val="28"/>
              </w:rPr>
              <w:t>一</w:t>
            </w:r>
            <w:proofErr w:type="gramEnd"/>
            <w:r w:rsidRPr="00FD35BC">
              <w:rPr>
                <w:rFonts w:ascii="標楷體" w:eastAsia="標楷體" w:hAnsi="標楷體" w:cs="Times New Roman" w:hint="eastAsia"/>
                <w:color w:val="000000"/>
                <w:sz w:val="28"/>
                <w:szCs w:val="28"/>
              </w:rPr>
              <w:t>條文修正草案</w:t>
            </w:r>
          </w:p>
        </w:tc>
        <w:tc>
          <w:tcPr>
            <w:tcW w:w="917" w:type="pct"/>
            <w:vAlign w:val="center"/>
          </w:tcPr>
          <w:p w14:paraId="6EF62DE5" w14:textId="77777777" w:rsidR="00D26889" w:rsidRDefault="00D26889" w:rsidP="00D26889">
            <w:pPr>
              <w:spacing w:line="360" w:lineRule="exact"/>
              <w:jc w:val="center"/>
              <w:rPr>
                <w:rFonts w:ascii="標楷體" w:eastAsia="標楷體" w:hAnsi="標楷體" w:cs="Times New Roman"/>
                <w:color w:val="000000"/>
                <w:sz w:val="28"/>
                <w:szCs w:val="28"/>
              </w:rPr>
            </w:pPr>
            <w:r w:rsidRPr="00FD35BC">
              <w:rPr>
                <w:rFonts w:ascii="標楷體" w:eastAsia="標楷體" w:hAnsi="標楷體" w:cs="Times New Roman" w:hint="eastAsia"/>
                <w:color w:val="000000"/>
                <w:sz w:val="28"/>
                <w:szCs w:val="28"/>
              </w:rPr>
              <w:t>本院委員</w:t>
            </w:r>
          </w:p>
          <w:p w14:paraId="2533F5F6" w14:textId="754BAA17" w:rsidR="00D26889" w:rsidRPr="00FD35BC" w:rsidRDefault="00D26889" w:rsidP="00D26889">
            <w:pPr>
              <w:spacing w:line="360" w:lineRule="exact"/>
              <w:jc w:val="center"/>
              <w:rPr>
                <w:rFonts w:ascii="標楷體" w:eastAsia="標楷體" w:hAnsi="標楷體" w:cs="Times New Roman"/>
                <w:color w:val="000000"/>
                <w:sz w:val="28"/>
                <w:szCs w:val="28"/>
              </w:rPr>
            </w:pPr>
            <w:r w:rsidRPr="00FD35BC">
              <w:rPr>
                <w:rFonts w:ascii="標楷體" w:eastAsia="標楷體" w:hAnsi="標楷體" w:cs="Times New Roman" w:hint="eastAsia"/>
                <w:color w:val="000000"/>
                <w:sz w:val="28"/>
                <w:szCs w:val="28"/>
              </w:rPr>
              <w:t>許宇</w:t>
            </w:r>
            <w:proofErr w:type="gramStart"/>
            <w:r w:rsidRPr="00FD35BC">
              <w:rPr>
                <w:rFonts w:ascii="標楷體" w:eastAsia="標楷體" w:hAnsi="標楷體" w:cs="Times New Roman" w:hint="eastAsia"/>
                <w:color w:val="000000"/>
                <w:sz w:val="28"/>
                <w:szCs w:val="28"/>
              </w:rPr>
              <w:t>甄</w:t>
            </w:r>
            <w:proofErr w:type="gramEnd"/>
            <w:r w:rsidRPr="00FD35BC">
              <w:rPr>
                <w:rFonts w:ascii="標楷體" w:eastAsia="標楷體" w:hAnsi="標楷體" w:cs="Times New Roman" w:hint="eastAsia"/>
                <w:color w:val="000000"/>
                <w:sz w:val="28"/>
                <w:szCs w:val="28"/>
              </w:rPr>
              <w:t>等17人</w:t>
            </w:r>
          </w:p>
        </w:tc>
        <w:tc>
          <w:tcPr>
            <w:tcW w:w="744" w:type="pct"/>
            <w:vAlign w:val="center"/>
          </w:tcPr>
          <w:p w14:paraId="2F9A3EBD" w14:textId="77777777"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115.2.24</w:t>
            </w:r>
          </w:p>
          <w:p w14:paraId="556FA8EB" w14:textId="4B65B7F8"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kern w:val="0"/>
                <w:sz w:val="28"/>
                <w:szCs w:val="28"/>
              </w:rPr>
              <w:t>(11-5-1)</w:t>
            </w:r>
          </w:p>
        </w:tc>
        <w:tc>
          <w:tcPr>
            <w:tcW w:w="744" w:type="pct"/>
            <w:vAlign w:val="center"/>
          </w:tcPr>
          <w:p w14:paraId="37B0354F" w14:textId="25F2ABC1" w:rsidR="00D26889" w:rsidRDefault="00D26889" w:rsidP="00D2688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7DF9EDCA" w14:textId="32A0A159" w:rsidR="00D26889" w:rsidRPr="00A83759" w:rsidRDefault="00D26889" w:rsidP="00D2688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2</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D26889" w:rsidRPr="0048729B" w14:paraId="0685055E" w14:textId="77777777" w:rsidTr="005C5C23">
        <w:trPr>
          <w:trHeight w:val="850"/>
          <w:jc w:val="center"/>
        </w:trPr>
        <w:tc>
          <w:tcPr>
            <w:tcW w:w="315" w:type="pct"/>
            <w:vAlign w:val="center"/>
          </w:tcPr>
          <w:p w14:paraId="61273C60"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39441035" w14:textId="4AAA01D2" w:rsidR="00D26889" w:rsidRPr="00FD35BC" w:rsidRDefault="00D26889" w:rsidP="00D26889">
            <w:pPr>
              <w:spacing w:line="360" w:lineRule="exact"/>
              <w:jc w:val="both"/>
              <w:rPr>
                <w:rFonts w:ascii="標楷體" w:eastAsia="標楷體" w:hAnsi="標楷體" w:cs="Times New Roman"/>
                <w:color w:val="000000"/>
                <w:sz w:val="28"/>
                <w:szCs w:val="28"/>
              </w:rPr>
            </w:pPr>
            <w:r w:rsidRPr="00FD35BC">
              <w:rPr>
                <w:rFonts w:ascii="標楷體" w:eastAsia="標楷體" w:hAnsi="標楷體" w:cs="Times New Roman" w:hint="eastAsia"/>
                <w:color w:val="000000"/>
                <w:sz w:val="28"/>
                <w:szCs w:val="28"/>
              </w:rPr>
              <w:t>國民年金法第五十四條之</w:t>
            </w:r>
            <w:proofErr w:type="gramStart"/>
            <w:r w:rsidRPr="00FD35BC">
              <w:rPr>
                <w:rFonts w:ascii="標楷體" w:eastAsia="標楷體" w:hAnsi="標楷體" w:cs="Times New Roman" w:hint="eastAsia"/>
                <w:color w:val="000000"/>
                <w:sz w:val="28"/>
                <w:szCs w:val="28"/>
              </w:rPr>
              <w:t>一</w:t>
            </w:r>
            <w:proofErr w:type="gramEnd"/>
            <w:r w:rsidRPr="00FD35BC">
              <w:rPr>
                <w:rFonts w:ascii="標楷體" w:eastAsia="標楷體" w:hAnsi="標楷體" w:cs="Times New Roman" w:hint="eastAsia"/>
                <w:color w:val="000000"/>
                <w:sz w:val="28"/>
                <w:szCs w:val="28"/>
              </w:rPr>
              <w:t>條文修正草案</w:t>
            </w:r>
          </w:p>
        </w:tc>
        <w:tc>
          <w:tcPr>
            <w:tcW w:w="917" w:type="pct"/>
            <w:vAlign w:val="center"/>
          </w:tcPr>
          <w:p w14:paraId="1E1F743E" w14:textId="77777777" w:rsidR="00D26889" w:rsidRDefault="00D26889" w:rsidP="00D26889">
            <w:pPr>
              <w:spacing w:line="360" w:lineRule="exact"/>
              <w:jc w:val="center"/>
              <w:rPr>
                <w:rFonts w:ascii="標楷體" w:eastAsia="標楷體" w:hAnsi="標楷體" w:cs="Times New Roman"/>
                <w:color w:val="000000"/>
                <w:sz w:val="28"/>
                <w:szCs w:val="28"/>
              </w:rPr>
            </w:pPr>
            <w:r w:rsidRPr="00FD35BC">
              <w:rPr>
                <w:rFonts w:ascii="標楷體" w:eastAsia="標楷體" w:hAnsi="標楷體" w:cs="Times New Roman" w:hint="eastAsia"/>
                <w:color w:val="000000"/>
                <w:sz w:val="28"/>
                <w:szCs w:val="28"/>
              </w:rPr>
              <w:t>本院委員</w:t>
            </w:r>
          </w:p>
          <w:p w14:paraId="032E9939" w14:textId="37BB2A8B" w:rsidR="00D26889" w:rsidRPr="00FD35BC" w:rsidRDefault="00D26889" w:rsidP="00D26889">
            <w:pPr>
              <w:spacing w:line="360" w:lineRule="exact"/>
              <w:jc w:val="center"/>
              <w:rPr>
                <w:rFonts w:ascii="標楷體" w:eastAsia="標楷體" w:hAnsi="標楷體" w:cs="Times New Roman"/>
                <w:color w:val="000000"/>
                <w:sz w:val="28"/>
                <w:szCs w:val="28"/>
              </w:rPr>
            </w:pPr>
            <w:r w:rsidRPr="00FD35BC">
              <w:rPr>
                <w:rFonts w:ascii="標楷體" w:eastAsia="標楷體" w:hAnsi="標楷體" w:cs="Times New Roman" w:hint="eastAsia"/>
                <w:color w:val="000000"/>
                <w:sz w:val="28"/>
                <w:szCs w:val="28"/>
              </w:rPr>
              <w:t>蘇清泉等19人</w:t>
            </w:r>
          </w:p>
        </w:tc>
        <w:tc>
          <w:tcPr>
            <w:tcW w:w="744" w:type="pct"/>
            <w:vAlign w:val="center"/>
          </w:tcPr>
          <w:p w14:paraId="0AC97B61" w14:textId="77777777"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115.2.24</w:t>
            </w:r>
          </w:p>
          <w:p w14:paraId="2DB8DCA0" w14:textId="6E8EFCDF"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kern w:val="0"/>
                <w:sz w:val="28"/>
                <w:szCs w:val="28"/>
              </w:rPr>
              <w:t>(11-5-1)</w:t>
            </w:r>
          </w:p>
        </w:tc>
        <w:tc>
          <w:tcPr>
            <w:tcW w:w="744" w:type="pct"/>
            <w:vAlign w:val="center"/>
          </w:tcPr>
          <w:p w14:paraId="27F4B375" w14:textId="15FD19B8" w:rsidR="00D26889" w:rsidRDefault="00D26889" w:rsidP="00D26889">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71954500" w14:textId="1590864E" w:rsidR="00D26889" w:rsidRPr="00A83759" w:rsidRDefault="00D26889" w:rsidP="00D2688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2</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D26889" w:rsidRPr="0048729B" w14:paraId="3CC9D455" w14:textId="77777777" w:rsidTr="005C5C23">
        <w:trPr>
          <w:trHeight w:val="850"/>
          <w:jc w:val="center"/>
        </w:trPr>
        <w:tc>
          <w:tcPr>
            <w:tcW w:w="315" w:type="pct"/>
            <w:vAlign w:val="center"/>
          </w:tcPr>
          <w:p w14:paraId="3126C19A"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36DE034B" w14:textId="25170D46" w:rsidR="00D26889" w:rsidRPr="00FD35BC" w:rsidRDefault="00D26889" w:rsidP="00D26889">
            <w:pPr>
              <w:spacing w:line="360" w:lineRule="exact"/>
              <w:jc w:val="both"/>
              <w:rPr>
                <w:rFonts w:ascii="標楷體" w:eastAsia="標楷體" w:hAnsi="標楷體" w:cs="Times New Roman"/>
                <w:color w:val="000000"/>
                <w:sz w:val="28"/>
                <w:szCs w:val="28"/>
              </w:rPr>
            </w:pPr>
            <w:r w:rsidRPr="00F247E8">
              <w:rPr>
                <w:rFonts w:ascii="標楷體" w:eastAsia="標楷體" w:hAnsi="標楷體" w:cs="Times New Roman" w:hint="eastAsia"/>
                <w:color w:val="000000"/>
                <w:sz w:val="28"/>
                <w:szCs w:val="28"/>
              </w:rPr>
              <w:t>國民年金法第五十四條之</w:t>
            </w:r>
            <w:proofErr w:type="gramStart"/>
            <w:r w:rsidRPr="00F247E8">
              <w:rPr>
                <w:rFonts w:ascii="標楷體" w:eastAsia="標楷體" w:hAnsi="標楷體" w:cs="Times New Roman" w:hint="eastAsia"/>
                <w:color w:val="000000"/>
                <w:sz w:val="28"/>
                <w:szCs w:val="28"/>
              </w:rPr>
              <w:t>一</w:t>
            </w:r>
            <w:proofErr w:type="gramEnd"/>
            <w:r w:rsidRPr="00F247E8">
              <w:rPr>
                <w:rFonts w:ascii="標楷體" w:eastAsia="標楷體" w:hAnsi="標楷體" w:cs="Times New Roman" w:hint="eastAsia"/>
                <w:color w:val="000000"/>
                <w:sz w:val="28"/>
                <w:szCs w:val="28"/>
              </w:rPr>
              <w:t>條文修正草案</w:t>
            </w:r>
          </w:p>
        </w:tc>
        <w:tc>
          <w:tcPr>
            <w:tcW w:w="917" w:type="pct"/>
            <w:vAlign w:val="center"/>
          </w:tcPr>
          <w:p w14:paraId="7876D4EC" w14:textId="77777777" w:rsidR="00D26889" w:rsidRDefault="00D26889" w:rsidP="00D26889">
            <w:pPr>
              <w:spacing w:line="360" w:lineRule="exact"/>
              <w:jc w:val="center"/>
              <w:rPr>
                <w:rFonts w:ascii="標楷體" w:eastAsia="標楷體" w:hAnsi="標楷體" w:cs="Times New Roman"/>
                <w:color w:val="000000"/>
                <w:sz w:val="28"/>
                <w:szCs w:val="28"/>
              </w:rPr>
            </w:pPr>
            <w:r w:rsidRPr="00F247E8">
              <w:rPr>
                <w:rFonts w:ascii="標楷體" w:eastAsia="標楷體" w:hAnsi="標楷體" w:cs="Times New Roman" w:hint="eastAsia"/>
                <w:color w:val="000000"/>
                <w:sz w:val="28"/>
                <w:szCs w:val="28"/>
              </w:rPr>
              <w:t>本院委員</w:t>
            </w:r>
          </w:p>
          <w:p w14:paraId="7E311F9F" w14:textId="56543B61" w:rsidR="00D26889" w:rsidRPr="00FD35BC" w:rsidRDefault="00D26889" w:rsidP="00D26889">
            <w:pPr>
              <w:spacing w:line="360" w:lineRule="exact"/>
              <w:jc w:val="center"/>
              <w:rPr>
                <w:rFonts w:ascii="標楷體" w:eastAsia="標楷體" w:hAnsi="標楷體" w:cs="Times New Roman"/>
                <w:color w:val="000000"/>
                <w:sz w:val="28"/>
                <w:szCs w:val="28"/>
              </w:rPr>
            </w:pPr>
            <w:r w:rsidRPr="00F247E8">
              <w:rPr>
                <w:rFonts w:ascii="標楷體" w:eastAsia="標楷體" w:hAnsi="標楷體" w:cs="Times New Roman" w:hint="eastAsia"/>
                <w:color w:val="000000"/>
                <w:sz w:val="28"/>
                <w:szCs w:val="28"/>
              </w:rPr>
              <w:t>林思銘等19人</w:t>
            </w:r>
          </w:p>
        </w:tc>
        <w:tc>
          <w:tcPr>
            <w:tcW w:w="744" w:type="pct"/>
            <w:vAlign w:val="center"/>
          </w:tcPr>
          <w:p w14:paraId="7AECDDAD" w14:textId="38EF87B1"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115.3.6</w:t>
            </w:r>
          </w:p>
          <w:p w14:paraId="3D970CA0" w14:textId="14BAF17C"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kern w:val="0"/>
                <w:sz w:val="28"/>
                <w:szCs w:val="28"/>
              </w:rPr>
              <w:t>(11-5-2)</w:t>
            </w:r>
          </w:p>
        </w:tc>
        <w:tc>
          <w:tcPr>
            <w:tcW w:w="744" w:type="pct"/>
            <w:vAlign w:val="center"/>
          </w:tcPr>
          <w:p w14:paraId="66CC2552" w14:textId="068616D5" w:rsidR="00D26889" w:rsidRDefault="00D26889" w:rsidP="00D26889">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40C0BAC4" w14:textId="1585F199" w:rsidR="00D26889" w:rsidRPr="00A83759" w:rsidRDefault="00D26889" w:rsidP="00D2688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2</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D26889" w:rsidRPr="0048729B" w14:paraId="7355EAE9" w14:textId="77777777" w:rsidTr="005C5C23">
        <w:trPr>
          <w:trHeight w:val="850"/>
          <w:jc w:val="center"/>
        </w:trPr>
        <w:tc>
          <w:tcPr>
            <w:tcW w:w="315" w:type="pct"/>
            <w:vAlign w:val="center"/>
          </w:tcPr>
          <w:p w14:paraId="511793E6"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1091B746" w14:textId="7E44431F" w:rsidR="00D26889" w:rsidRPr="00F247E8" w:rsidRDefault="00D26889" w:rsidP="00D26889">
            <w:pPr>
              <w:spacing w:line="360" w:lineRule="exact"/>
              <w:jc w:val="both"/>
              <w:rPr>
                <w:rFonts w:ascii="標楷體" w:eastAsia="標楷體" w:hAnsi="標楷體" w:cs="Times New Roman"/>
                <w:color w:val="000000"/>
                <w:sz w:val="28"/>
                <w:szCs w:val="28"/>
              </w:rPr>
            </w:pPr>
            <w:r w:rsidRPr="002E7824">
              <w:rPr>
                <w:rFonts w:ascii="標楷體" w:eastAsia="標楷體" w:hAnsi="標楷體" w:cs="Times New Roman" w:hint="eastAsia"/>
                <w:color w:val="000000"/>
                <w:sz w:val="28"/>
                <w:szCs w:val="28"/>
              </w:rPr>
              <w:t>國民年金法第五十四條之</w:t>
            </w:r>
            <w:proofErr w:type="gramStart"/>
            <w:r w:rsidRPr="002E7824">
              <w:rPr>
                <w:rFonts w:ascii="標楷體" w:eastAsia="標楷體" w:hAnsi="標楷體" w:cs="Times New Roman" w:hint="eastAsia"/>
                <w:color w:val="000000"/>
                <w:sz w:val="28"/>
                <w:szCs w:val="28"/>
              </w:rPr>
              <w:t>一</w:t>
            </w:r>
            <w:proofErr w:type="gramEnd"/>
            <w:r w:rsidRPr="002E7824">
              <w:rPr>
                <w:rFonts w:ascii="標楷體" w:eastAsia="標楷體" w:hAnsi="標楷體" w:cs="Times New Roman" w:hint="eastAsia"/>
                <w:color w:val="000000"/>
                <w:sz w:val="28"/>
                <w:szCs w:val="28"/>
              </w:rPr>
              <w:t>條文修正草案</w:t>
            </w:r>
          </w:p>
        </w:tc>
        <w:tc>
          <w:tcPr>
            <w:tcW w:w="917" w:type="pct"/>
            <w:vAlign w:val="center"/>
          </w:tcPr>
          <w:p w14:paraId="131919BB" w14:textId="77777777" w:rsidR="00D26889" w:rsidRDefault="00D26889" w:rsidP="00D26889">
            <w:pPr>
              <w:spacing w:line="360" w:lineRule="exact"/>
              <w:jc w:val="center"/>
              <w:rPr>
                <w:rFonts w:ascii="標楷體" w:eastAsia="標楷體" w:hAnsi="標楷體" w:cs="Times New Roman"/>
                <w:color w:val="000000"/>
                <w:sz w:val="28"/>
                <w:szCs w:val="28"/>
              </w:rPr>
            </w:pPr>
            <w:r w:rsidRPr="002E7824">
              <w:rPr>
                <w:rFonts w:ascii="標楷體" w:eastAsia="標楷體" w:hAnsi="標楷體" w:cs="Times New Roman" w:hint="eastAsia"/>
                <w:color w:val="000000"/>
                <w:sz w:val="28"/>
                <w:szCs w:val="28"/>
              </w:rPr>
              <w:t>本院委員</w:t>
            </w:r>
          </w:p>
          <w:p w14:paraId="4130AE4E" w14:textId="44FCD4B4" w:rsidR="00D26889" w:rsidRPr="00F247E8" w:rsidRDefault="00D26889" w:rsidP="00D26889">
            <w:pPr>
              <w:spacing w:line="360" w:lineRule="exact"/>
              <w:jc w:val="center"/>
              <w:rPr>
                <w:rFonts w:ascii="標楷體" w:eastAsia="標楷體" w:hAnsi="標楷體" w:cs="Times New Roman"/>
                <w:color w:val="000000"/>
                <w:sz w:val="28"/>
                <w:szCs w:val="28"/>
              </w:rPr>
            </w:pPr>
            <w:r w:rsidRPr="002E7824">
              <w:rPr>
                <w:rFonts w:ascii="標楷體" w:eastAsia="標楷體" w:hAnsi="標楷體" w:cs="Times New Roman" w:hint="eastAsia"/>
                <w:color w:val="000000"/>
                <w:sz w:val="28"/>
                <w:szCs w:val="28"/>
              </w:rPr>
              <w:t>邱鎮軍等19人</w:t>
            </w:r>
          </w:p>
        </w:tc>
        <w:tc>
          <w:tcPr>
            <w:tcW w:w="744" w:type="pct"/>
            <w:vAlign w:val="center"/>
          </w:tcPr>
          <w:p w14:paraId="3278D8F4" w14:textId="77777777"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115.3.13</w:t>
            </w:r>
          </w:p>
          <w:p w14:paraId="039BB0D2" w14:textId="6127E121"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kern w:val="0"/>
                <w:sz w:val="28"/>
                <w:szCs w:val="28"/>
              </w:rPr>
              <w:t>(11-5-3)</w:t>
            </w:r>
          </w:p>
        </w:tc>
        <w:tc>
          <w:tcPr>
            <w:tcW w:w="744" w:type="pct"/>
            <w:vAlign w:val="center"/>
          </w:tcPr>
          <w:p w14:paraId="06DB0A89" w14:textId="51F49CAF" w:rsidR="00D26889" w:rsidRDefault="00D26889" w:rsidP="00D26889">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1C2FDD9F" w14:textId="23F1E6A7" w:rsidR="00D26889" w:rsidRPr="00A83759" w:rsidRDefault="00D26889" w:rsidP="00D2688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2</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D26889" w:rsidRPr="0048729B" w14:paraId="69656EA5" w14:textId="77777777" w:rsidTr="005C5C23">
        <w:trPr>
          <w:trHeight w:val="850"/>
          <w:jc w:val="center"/>
        </w:trPr>
        <w:tc>
          <w:tcPr>
            <w:tcW w:w="315" w:type="pct"/>
            <w:vAlign w:val="center"/>
          </w:tcPr>
          <w:p w14:paraId="3BB18645"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2478E56D" w14:textId="4ECE1A73" w:rsidR="00D26889" w:rsidRPr="002E7824" w:rsidRDefault="00D26889" w:rsidP="00D26889">
            <w:pPr>
              <w:spacing w:line="360" w:lineRule="exact"/>
              <w:jc w:val="both"/>
              <w:rPr>
                <w:rFonts w:ascii="標楷體" w:eastAsia="標楷體" w:hAnsi="標楷體" w:cs="Times New Roman"/>
                <w:color w:val="000000"/>
                <w:sz w:val="28"/>
                <w:szCs w:val="28"/>
              </w:rPr>
            </w:pPr>
            <w:r w:rsidRPr="00B06747">
              <w:rPr>
                <w:rFonts w:ascii="標楷體" w:eastAsia="標楷體" w:hAnsi="標楷體" w:cs="Times New Roman" w:hint="eastAsia"/>
                <w:color w:val="000000"/>
                <w:sz w:val="28"/>
                <w:szCs w:val="28"/>
              </w:rPr>
              <w:t>國民年金法第五十四條之</w:t>
            </w:r>
            <w:proofErr w:type="gramStart"/>
            <w:r w:rsidRPr="00B06747">
              <w:rPr>
                <w:rFonts w:ascii="標楷體" w:eastAsia="標楷體" w:hAnsi="標楷體" w:cs="Times New Roman" w:hint="eastAsia"/>
                <w:color w:val="000000"/>
                <w:sz w:val="28"/>
                <w:szCs w:val="28"/>
              </w:rPr>
              <w:t>一</w:t>
            </w:r>
            <w:proofErr w:type="gramEnd"/>
            <w:r w:rsidRPr="00B06747">
              <w:rPr>
                <w:rFonts w:ascii="標楷體" w:eastAsia="標楷體" w:hAnsi="標楷體" w:cs="Times New Roman" w:hint="eastAsia"/>
                <w:color w:val="000000"/>
                <w:sz w:val="28"/>
                <w:szCs w:val="28"/>
              </w:rPr>
              <w:t>條文修正草案</w:t>
            </w:r>
          </w:p>
        </w:tc>
        <w:tc>
          <w:tcPr>
            <w:tcW w:w="917" w:type="pct"/>
            <w:vAlign w:val="center"/>
          </w:tcPr>
          <w:p w14:paraId="32FBD942" w14:textId="77777777" w:rsidR="00D26889" w:rsidRDefault="00D26889" w:rsidP="00D26889">
            <w:pPr>
              <w:spacing w:line="360" w:lineRule="exact"/>
              <w:jc w:val="center"/>
              <w:rPr>
                <w:rFonts w:ascii="標楷體" w:eastAsia="標楷體" w:hAnsi="標楷體" w:cs="Times New Roman"/>
                <w:color w:val="000000"/>
                <w:sz w:val="28"/>
                <w:szCs w:val="28"/>
              </w:rPr>
            </w:pPr>
            <w:r w:rsidRPr="00B06747">
              <w:rPr>
                <w:rFonts w:ascii="標楷體" w:eastAsia="標楷體" w:hAnsi="標楷體" w:cs="Times New Roman" w:hint="eastAsia"/>
                <w:color w:val="000000"/>
                <w:sz w:val="28"/>
                <w:szCs w:val="28"/>
              </w:rPr>
              <w:t>本院委員</w:t>
            </w:r>
          </w:p>
          <w:p w14:paraId="4D0650B4" w14:textId="02CA89D4" w:rsidR="00D26889" w:rsidRPr="00B06747" w:rsidRDefault="00D26889" w:rsidP="00D26889">
            <w:pPr>
              <w:spacing w:line="360" w:lineRule="exact"/>
              <w:jc w:val="center"/>
              <w:rPr>
                <w:rFonts w:ascii="標楷體" w:eastAsia="標楷體" w:hAnsi="標楷體" w:cs="Times New Roman"/>
                <w:color w:val="000000"/>
                <w:sz w:val="28"/>
                <w:szCs w:val="28"/>
              </w:rPr>
            </w:pPr>
            <w:r w:rsidRPr="00B06747">
              <w:rPr>
                <w:rFonts w:ascii="標楷體" w:eastAsia="標楷體" w:hAnsi="標楷體" w:cs="Times New Roman" w:hint="eastAsia"/>
                <w:color w:val="000000"/>
                <w:sz w:val="28"/>
                <w:szCs w:val="28"/>
              </w:rPr>
              <w:t>馬文君等18人</w:t>
            </w:r>
          </w:p>
        </w:tc>
        <w:tc>
          <w:tcPr>
            <w:tcW w:w="744" w:type="pct"/>
            <w:vAlign w:val="center"/>
          </w:tcPr>
          <w:p w14:paraId="5980CDBA" w14:textId="6FB62714"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115.3.27</w:t>
            </w:r>
          </w:p>
          <w:p w14:paraId="0652D586" w14:textId="15CC7B0E"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kern w:val="0"/>
                <w:sz w:val="28"/>
                <w:szCs w:val="28"/>
              </w:rPr>
              <w:t>(11-5-5)</w:t>
            </w:r>
          </w:p>
        </w:tc>
        <w:tc>
          <w:tcPr>
            <w:tcW w:w="744" w:type="pct"/>
            <w:vAlign w:val="center"/>
          </w:tcPr>
          <w:p w14:paraId="32D617C6" w14:textId="56CEC12F" w:rsidR="00D26889" w:rsidRDefault="00D26889" w:rsidP="00D26889">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5A5AD335" w14:textId="77777777" w:rsidR="00D26889" w:rsidRPr="00A83759" w:rsidRDefault="00D26889" w:rsidP="00D26889">
            <w:pPr>
              <w:spacing w:line="360" w:lineRule="exact"/>
              <w:rPr>
                <w:rFonts w:ascii="標楷體" w:eastAsia="標楷體" w:hAnsi="標楷體" w:cs="標楷體"/>
                <w:spacing w:val="-12"/>
                <w:sz w:val="20"/>
                <w:szCs w:val="20"/>
              </w:rPr>
            </w:pPr>
          </w:p>
        </w:tc>
      </w:tr>
      <w:tr w:rsidR="00D26889" w:rsidRPr="0048729B" w14:paraId="1B8825BD" w14:textId="77777777" w:rsidTr="005C5C23">
        <w:trPr>
          <w:trHeight w:val="850"/>
          <w:jc w:val="center"/>
        </w:trPr>
        <w:tc>
          <w:tcPr>
            <w:tcW w:w="315" w:type="pct"/>
            <w:vAlign w:val="center"/>
          </w:tcPr>
          <w:p w14:paraId="006BECB6"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1726731A" w14:textId="77777777" w:rsidR="00D26889" w:rsidRDefault="00D26889" w:rsidP="00D26889">
            <w:pPr>
              <w:spacing w:line="360" w:lineRule="exact"/>
              <w:jc w:val="both"/>
              <w:rPr>
                <w:rFonts w:ascii="標楷體" w:eastAsia="標楷體" w:hAnsi="標楷體" w:cs="Times New Roman"/>
                <w:color w:val="000000"/>
                <w:sz w:val="28"/>
                <w:szCs w:val="28"/>
              </w:rPr>
            </w:pPr>
            <w:r w:rsidRPr="00796E51">
              <w:rPr>
                <w:rFonts w:ascii="標楷體" w:eastAsia="標楷體" w:hAnsi="標楷體" w:cs="Times New Roman" w:hint="eastAsia"/>
                <w:color w:val="000000"/>
                <w:sz w:val="28"/>
                <w:szCs w:val="28"/>
              </w:rPr>
              <w:t>公益勸募條例部分條文修正草案</w:t>
            </w:r>
          </w:p>
          <w:p w14:paraId="4764B7EA" w14:textId="391A7D42" w:rsidR="00D26889" w:rsidRPr="00BB6C0F" w:rsidRDefault="00D26889" w:rsidP="00D26889">
            <w:pPr>
              <w:spacing w:line="360" w:lineRule="exact"/>
              <w:jc w:val="both"/>
              <w:rPr>
                <w:rFonts w:ascii="標楷體" w:eastAsia="標楷體" w:hAnsi="標楷體" w:cs="Times New Roman"/>
                <w:color w:val="000000"/>
                <w:sz w:val="28"/>
                <w:szCs w:val="28"/>
              </w:rPr>
            </w:pPr>
            <w:r w:rsidRPr="00012E0E">
              <w:rPr>
                <w:rFonts w:ascii="標楷體" w:eastAsia="標楷體" w:hAnsi="標楷體" w:cs="Times New Roman" w:hint="eastAsia"/>
                <w:spacing w:val="-10"/>
                <w:szCs w:val="24"/>
              </w:rPr>
              <w:t>【</w:t>
            </w:r>
            <w:r w:rsidRPr="00012E0E">
              <w:rPr>
                <w:rFonts w:ascii="標楷體" w:eastAsia="標楷體" w:hAnsi="標楷體" w:cs="Times New Roman"/>
                <w:spacing w:val="-10"/>
                <w:szCs w:val="24"/>
              </w:rPr>
              <w:t>7-1</w:t>
            </w:r>
            <w:r w:rsidRPr="00012E0E">
              <w:rPr>
                <w:rFonts w:ascii="標楷體" w:eastAsia="標楷體" w:hAnsi="標楷體" w:cs="Times New Roman" w:hint="eastAsia"/>
                <w:spacing w:val="-10"/>
                <w:szCs w:val="24"/>
              </w:rPr>
              <w:t>至</w:t>
            </w:r>
            <w:r>
              <w:rPr>
                <w:rFonts w:ascii="標楷體" w:eastAsia="標楷體" w:hAnsi="標楷體" w:cs="Times New Roman" w:hint="eastAsia"/>
                <w:spacing w:val="-10"/>
                <w:szCs w:val="24"/>
              </w:rPr>
              <w:t>7</w:t>
            </w:r>
            <w:r>
              <w:rPr>
                <w:rFonts w:ascii="標楷體" w:eastAsia="標楷體" w:hAnsi="標楷體" w:cs="Times New Roman"/>
                <w:spacing w:val="-10"/>
                <w:szCs w:val="24"/>
              </w:rPr>
              <w:t>-4</w:t>
            </w:r>
            <w:r>
              <w:rPr>
                <w:rFonts w:ascii="標楷體" w:eastAsia="標楷體" w:hAnsi="標楷體" w:cs="Times New Roman" w:hint="eastAsia"/>
                <w:spacing w:val="-10"/>
                <w:szCs w:val="24"/>
              </w:rPr>
              <w:t>,</w:t>
            </w:r>
            <w:r>
              <w:rPr>
                <w:rFonts w:ascii="標楷體" w:eastAsia="標楷體" w:hAnsi="標楷體" w:cs="Times New Roman"/>
                <w:spacing w:val="-10"/>
                <w:szCs w:val="24"/>
              </w:rPr>
              <w:t>21</w:t>
            </w:r>
            <w:r w:rsidRPr="00012E0E">
              <w:rPr>
                <w:rFonts w:ascii="標楷體" w:eastAsia="標楷體" w:hAnsi="標楷體" w:cs="Times New Roman" w:hint="eastAsia"/>
                <w:spacing w:val="-10"/>
                <w:szCs w:val="24"/>
              </w:rPr>
              <w:t>】</w:t>
            </w:r>
          </w:p>
        </w:tc>
        <w:tc>
          <w:tcPr>
            <w:tcW w:w="917" w:type="pct"/>
            <w:vAlign w:val="center"/>
          </w:tcPr>
          <w:p w14:paraId="48440FC6" w14:textId="77777777" w:rsidR="00D26889" w:rsidRDefault="00D26889" w:rsidP="00D26889">
            <w:pPr>
              <w:spacing w:line="360" w:lineRule="exact"/>
              <w:jc w:val="center"/>
              <w:rPr>
                <w:rFonts w:ascii="標楷體" w:eastAsia="標楷體" w:hAnsi="標楷體" w:cs="Times New Roman"/>
                <w:color w:val="000000"/>
                <w:sz w:val="28"/>
                <w:szCs w:val="28"/>
              </w:rPr>
            </w:pPr>
            <w:r w:rsidRPr="00796E51">
              <w:rPr>
                <w:rFonts w:ascii="標楷體" w:eastAsia="標楷體" w:hAnsi="標楷體" w:cs="Times New Roman" w:hint="eastAsia"/>
                <w:color w:val="000000"/>
                <w:sz w:val="28"/>
                <w:szCs w:val="28"/>
              </w:rPr>
              <w:t>本院委員</w:t>
            </w:r>
          </w:p>
          <w:p w14:paraId="7DF075E1" w14:textId="761E0953" w:rsidR="00D26889" w:rsidRPr="00BB6C0F" w:rsidRDefault="00D26889" w:rsidP="00D26889">
            <w:pPr>
              <w:spacing w:line="0" w:lineRule="atLeast"/>
              <w:jc w:val="center"/>
              <w:rPr>
                <w:rFonts w:ascii="標楷體" w:eastAsia="標楷體" w:hAnsi="標楷體" w:cs="Times New Roman"/>
                <w:color w:val="000000"/>
                <w:sz w:val="28"/>
                <w:szCs w:val="28"/>
              </w:rPr>
            </w:pPr>
            <w:r w:rsidRPr="00796E51">
              <w:rPr>
                <w:rFonts w:ascii="標楷體" w:eastAsia="標楷體" w:hAnsi="標楷體" w:cs="Times New Roman" w:hint="eastAsia"/>
                <w:color w:val="000000"/>
                <w:sz w:val="28"/>
                <w:szCs w:val="28"/>
              </w:rPr>
              <w:t>羅智強等</w:t>
            </w:r>
            <w:r>
              <w:rPr>
                <w:rFonts w:ascii="標楷體" w:eastAsia="標楷體" w:hAnsi="標楷體" w:cs="Times New Roman" w:hint="eastAsia"/>
                <w:color w:val="000000"/>
                <w:sz w:val="28"/>
                <w:szCs w:val="28"/>
              </w:rPr>
              <w:t>17</w:t>
            </w:r>
            <w:r w:rsidRPr="00796E51">
              <w:rPr>
                <w:rFonts w:ascii="標楷體" w:eastAsia="標楷體" w:hAnsi="標楷體" w:cs="Times New Roman" w:hint="eastAsia"/>
                <w:color w:val="000000"/>
                <w:sz w:val="28"/>
                <w:szCs w:val="28"/>
              </w:rPr>
              <w:t>人</w:t>
            </w:r>
          </w:p>
        </w:tc>
        <w:tc>
          <w:tcPr>
            <w:tcW w:w="744" w:type="pct"/>
            <w:vAlign w:val="center"/>
          </w:tcPr>
          <w:p w14:paraId="7958B2A7" w14:textId="77777777" w:rsidR="00D26889" w:rsidRPr="00D86227" w:rsidRDefault="00D26889" w:rsidP="00D2688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.5.</w:t>
            </w:r>
            <w:r>
              <w:rPr>
                <w:rFonts w:ascii="標楷體" w:eastAsia="標楷體" w:hAnsi="標楷體" w:cs="Times New Roman"/>
                <w:color w:val="000000"/>
                <w:sz w:val="28"/>
                <w:szCs w:val="28"/>
              </w:rPr>
              <w:t>9</w:t>
            </w:r>
          </w:p>
          <w:p w14:paraId="0CE7374C" w14:textId="5ACABA76"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w:t>
            </w:r>
            <w:r>
              <w:rPr>
                <w:rFonts w:ascii="標楷體" w:eastAsia="標楷體" w:hAnsi="標楷體" w:cs="Times New Roman"/>
                <w:color w:val="000000"/>
                <w:sz w:val="28"/>
                <w:szCs w:val="28"/>
              </w:rPr>
              <w:t>1</w:t>
            </w:r>
            <w:r w:rsidRPr="00D86227">
              <w:rPr>
                <w:rFonts w:ascii="標楷體" w:eastAsia="標楷體" w:hAnsi="標楷體" w:cs="Times New Roman" w:hint="eastAsia"/>
                <w:color w:val="000000"/>
                <w:sz w:val="28"/>
                <w:szCs w:val="28"/>
              </w:rPr>
              <w:t>)</w:t>
            </w:r>
          </w:p>
        </w:tc>
        <w:tc>
          <w:tcPr>
            <w:tcW w:w="744" w:type="pct"/>
            <w:vAlign w:val="center"/>
          </w:tcPr>
          <w:p w14:paraId="1D410A25" w14:textId="2E601C35" w:rsidR="00D26889" w:rsidRPr="0048729B" w:rsidRDefault="00D26889" w:rsidP="00D26889">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632EF55F" w14:textId="77777777" w:rsidR="00D26889" w:rsidRPr="0048729B" w:rsidRDefault="00D26889" w:rsidP="00D26889">
            <w:pPr>
              <w:spacing w:line="360" w:lineRule="exact"/>
              <w:rPr>
                <w:rFonts w:ascii="標楷體" w:eastAsia="標楷體" w:hAnsi="標楷體" w:cs="標楷體"/>
                <w:color w:val="000000"/>
                <w:szCs w:val="24"/>
              </w:rPr>
            </w:pPr>
          </w:p>
        </w:tc>
      </w:tr>
      <w:tr w:rsidR="00D26889" w:rsidRPr="0048729B" w14:paraId="674BD688" w14:textId="77777777" w:rsidTr="005C5C23">
        <w:trPr>
          <w:trHeight w:val="850"/>
          <w:jc w:val="center"/>
        </w:trPr>
        <w:tc>
          <w:tcPr>
            <w:tcW w:w="315" w:type="pct"/>
            <w:vAlign w:val="center"/>
          </w:tcPr>
          <w:p w14:paraId="43007050" w14:textId="77777777" w:rsidR="00D26889" w:rsidRPr="0048729B" w:rsidRDefault="00D26889" w:rsidP="00D2688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02E182B6" w14:textId="26685254" w:rsidR="00D26889" w:rsidRPr="00A839F0" w:rsidRDefault="00D26889" w:rsidP="00D26889">
            <w:pPr>
              <w:spacing w:line="360" w:lineRule="exact"/>
              <w:jc w:val="both"/>
              <w:rPr>
                <w:rFonts w:ascii="標楷體" w:eastAsia="標楷體" w:hAnsi="標楷體" w:cs="Times New Roman"/>
                <w:color w:val="000000"/>
                <w:sz w:val="28"/>
                <w:szCs w:val="28"/>
              </w:rPr>
            </w:pPr>
            <w:r w:rsidRPr="00BB6C0F">
              <w:rPr>
                <w:rFonts w:ascii="標楷體" w:eastAsia="標楷體" w:hAnsi="標楷體" w:cs="Times New Roman" w:hint="eastAsia"/>
                <w:color w:val="000000"/>
                <w:sz w:val="28"/>
                <w:szCs w:val="28"/>
              </w:rPr>
              <w:t>公益勸募條例第六</w:t>
            </w:r>
            <w:proofErr w:type="gramStart"/>
            <w:r w:rsidRPr="00BB6C0F">
              <w:rPr>
                <w:rFonts w:ascii="標楷體" w:eastAsia="標楷體" w:hAnsi="標楷體" w:cs="Times New Roman" w:hint="eastAsia"/>
                <w:color w:val="000000"/>
                <w:sz w:val="28"/>
                <w:szCs w:val="28"/>
              </w:rPr>
              <w:t>條</w:t>
            </w:r>
            <w:proofErr w:type="gramEnd"/>
            <w:r w:rsidRPr="00BB6C0F">
              <w:rPr>
                <w:rFonts w:ascii="標楷體" w:eastAsia="標楷體" w:hAnsi="標楷體" w:cs="Times New Roman" w:hint="eastAsia"/>
                <w:color w:val="000000"/>
                <w:sz w:val="28"/>
                <w:szCs w:val="28"/>
              </w:rPr>
              <w:t>條文修正草案</w:t>
            </w:r>
          </w:p>
        </w:tc>
        <w:tc>
          <w:tcPr>
            <w:tcW w:w="917" w:type="pct"/>
            <w:vAlign w:val="center"/>
          </w:tcPr>
          <w:p w14:paraId="0E485E0F" w14:textId="77777777" w:rsidR="00D26889" w:rsidRDefault="00D26889" w:rsidP="00D26889">
            <w:pPr>
              <w:spacing w:line="0" w:lineRule="atLeast"/>
              <w:jc w:val="center"/>
              <w:rPr>
                <w:rFonts w:ascii="標楷體" w:eastAsia="標楷體" w:hAnsi="標楷體" w:cs="Times New Roman"/>
                <w:color w:val="000000"/>
                <w:sz w:val="28"/>
                <w:szCs w:val="28"/>
              </w:rPr>
            </w:pPr>
            <w:r w:rsidRPr="00BB6C0F">
              <w:rPr>
                <w:rFonts w:ascii="標楷體" w:eastAsia="標楷體" w:hAnsi="標楷體" w:cs="Times New Roman" w:hint="eastAsia"/>
                <w:color w:val="000000"/>
                <w:sz w:val="28"/>
                <w:szCs w:val="28"/>
              </w:rPr>
              <w:t>本院委員</w:t>
            </w:r>
          </w:p>
          <w:p w14:paraId="206024D6" w14:textId="1445E52A" w:rsidR="00D26889" w:rsidRPr="00A839F0" w:rsidRDefault="00D26889" w:rsidP="00D26889">
            <w:pPr>
              <w:spacing w:line="0" w:lineRule="atLeast"/>
              <w:jc w:val="center"/>
              <w:rPr>
                <w:rFonts w:ascii="標楷體" w:eastAsia="標楷體" w:hAnsi="標楷體" w:cs="Times New Roman"/>
                <w:color w:val="000000"/>
                <w:sz w:val="28"/>
                <w:szCs w:val="28"/>
              </w:rPr>
            </w:pPr>
            <w:r w:rsidRPr="00BB6C0F">
              <w:rPr>
                <w:rFonts w:ascii="標楷體" w:eastAsia="標楷體" w:hAnsi="標楷體" w:cs="Times New Roman" w:hint="eastAsia"/>
                <w:color w:val="000000"/>
                <w:sz w:val="28"/>
                <w:szCs w:val="28"/>
              </w:rPr>
              <w:t>陳菁徽等16人</w:t>
            </w:r>
          </w:p>
        </w:tc>
        <w:tc>
          <w:tcPr>
            <w:tcW w:w="744" w:type="pct"/>
            <w:vAlign w:val="center"/>
          </w:tcPr>
          <w:p w14:paraId="29A66E63" w14:textId="77777777"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w:t>
            </w:r>
          </w:p>
          <w:p w14:paraId="2371D95F" w14:textId="70E58AC1" w:rsidR="00D26889" w:rsidRDefault="00D26889" w:rsidP="00D2688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(11-1-3)</w:t>
            </w:r>
          </w:p>
        </w:tc>
        <w:tc>
          <w:tcPr>
            <w:tcW w:w="744" w:type="pct"/>
            <w:vAlign w:val="center"/>
          </w:tcPr>
          <w:p w14:paraId="61ACE1C2" w14:textId="3108F032" w:rsidR="00D26889" w:rsidRPr="0048729B" w:rsidRDefault="00D26889" w:rsidP="00D2688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405DBDEC" w14:textId="77777777" w:rsidR="00D26889" w:rsidRPr="0048729B" w:rsidRDefault="00D26889" w:rsidP="00D26889">
            <w:pPr>
              <w:spacing w:line="360" w:lineRule="exact"/>
              <w:rPr>
                <w:rFonts w:ascii="標楷體" w:eastAsia="標楷體" w:hAnsi="標楷體" w:cs="標楷體"/>
                <w:color w:val="000000"/>
                <w:szCs w:val="24"/>
              </w:rPr>
            </w:pPr>
          </w:p>
        </w:tc>
      </w:tr>
      <w:tr w:rsidR="005240F9" w:rsidRPr="0048729B" w14:paraId="2E311D36" w14:textId="77777777" w:rsidTr="005C5C23">
        <w:trPr>
          <w:trHeight w:val="850"/>
          <w:jc w:val="center"/>
        </w:trPr>
        <w:tc>
          <w:tcPr>
            <w:tcW w:w="315" w:type="pct"/>
            <w:vAlign w:val="center"/>
          </w:tcPr>
          <w:p w14:paraId="3B0FE1AA" w14:textId="77777777" w:rsidR="005240F9" w:rsidRPr="0048729B" w:rsidRDefault="005240F9" w:rsidP="005240F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6B511025" w14:textId="66954702" w:rsidR="005240F9" w:rsidRPr="00BB6C0F" w:rsidRDefault="005240F9" w:rsidP="005240F9">
            <w:pPr>
              <w:spacing w:line="360" w:lineRule="exact"/>
              <w:jc w:val="both"/>
              <w:rPr>
                <w:rFonts w:ascii="標楷體" w:eastAsia="標楷體" w:hAnsi="標楷體" w:cs="Times New Roman"/>
                <w:color w:val="000000"/>
                <w:sz w:val="28"/>
                <w:szCs w:val="28"/>
              </w:rPr>
            </w:pPr>
            <w:r w:rsidRPr="002265F6">
              <w:rPr>
                <w:rFonts w:ascii="標楷體" w:eastAsia="標楷體" w:hAnsi="標楷體" w:cs="Times New Roman" w:hint="eastAsia"/>
                <w:color w:val="000000"/>
                <w:sz w:val="28"/>
                <w:szCs w:val="28"/>
              </w:rPr>
              <w:t>志願服務法增訂第四條之</w:t>
            </w:r>
            <w:proofErr w:type="gramStart"/>
            <w:r w:rsidRPr="002265F6">
              <w:rPr>
                <w:rFonts w:ascii="標楷體" w:eastAsia="標楷體" w:hAnsi="標楷體" w:cs="Times New Roman" w:hint="eastAsia"/>
                <w:color w:val="000000"/>
                <w:sz w:val="28"/>
                <w:szCs w:val="28"/>
              </w:rPr>
              <w:t>一</w:t>
            </w:r>
            <w:proofErr w:type="gramEnd"/>
            <w:r w:rsidRPr="002265F6">
              <w:rPr>
                <w:rFonts w:ascii="標楷體" w:eastAsia="標楷體" w:hAnsi="標楷體" w:cs="Times New Roman" w:hint="eastAsia"/>
                <w:color w:val="000000"/>
                <w:sz w:val="28"/>
                <w:szCs w:val="28"/>
              </w:rPr>
              <w:t>及第四條之二條文草案</w:t>
            </w:r>
          </w:p>
        </w:tc>
        <w:tc>
          <w:tcPr>
            <w:tcW w:w="917" w:type="pct"/>
            <w:vAlign w:val="center"/>
          </w:tcPr>
          <w:p w14:paraId="07D203B4" w14:textId="77777777" w:rsidR="005240F9" w:rsidRDefault="005240F9" w:rsidP="005240F9">
            <w:pPr>
              <w:spacing w:line="360" w:lineRule="exact"/>
              <w:jc w:val="center"/>
              <w:rPr>
                <w:rFonts w:ascii="標楷體" w:eastAsia="標楷體" w:hAnsi="標楷體" w:cs="Times New Roman"/>
                <w:color w:val="000000"/>
                <w:sz w:val="28"/>
                <w:szCs w:val="28"/>
              </w:rPr>
            </w:pPr>
            <w:r w:rsidRPr="002265F6">
              <w:rPr>
                <w:rFonts w:ascii="標楷體" w:eastAsia="標楷體" w:hAnsi="標楷體" w:cs="Times New Roman" w:hint="eastAsia"/>
                <w:color w:val="000000"/>
                <w:sz w:val="28"/>
                <w:szCs w:val="28"/>
              </w:rPr>
              <w:t>本院委員</w:t>
            </w:r>
          </w:p>
          <w:p w14:paraId="1FE55008" w14:textId="1EE4BA0E" w:rsidR="005240F9" w:rsidRPr="00BB6C0F" w:rsidRDefault="005240F9" w:rsidP="005240F9">
            <w:pPr>
              <w:spacing w:line="0" w:lineRule="atLeast"/>
              <w:jc w:val="center"/>
              <w:rPr>
                <w:rFonts w:ascii="標楷體" w:eastAsia="標楷體" w:hAnsi="標楷體" w:cs="Times New Roman"/>
                <w:color w:val="000000"/>
                <w:sz w:val="28"/>
                <w:szCs w:val="28"/>
              </w:rPr>
            </w:pPr>
            <w:r w:rsidRPr="002265F6">
              <w:rPr>
                <w:rFonts w:ascii="標楷體" w:eastAsia="標楷體" w:hAnsi="標楷體" w:cs="Times New Roman" w:hint="eastAsia"/>
                <w:color w:val="000000"/>
                <w:sz w:val="28"/>
                <w:szCs w:val="28"/>
              </w:rPr>
              <w:t>徐富</w:t>
            </w:r>
            <w:proofErr w:type="gramStart"/>
            <w:r w:rsidRPr="002265F6">
              <w:rPr>
                <w:rFonts w:ascii="標楷體" w:eastAsia="標楷體" w:hAnsi="標楷體" w:cs="Times New Roman" w:hint="eastAsia"/>
                <w:color w:val="000000"/>
                <w:sz w:val="28"/>
                <w:szCs w:val="28"/>
              </w:rPr>
              <w:t>癸</w:t>
            </w:r>
            <w:proofErr w:type="gramEnd"/>
            <w:r w:rsidRPr="002265F6">
              <w:rPr>
                <w:rFonts w:ascii="標楷體" w:eastAsia="標楷體" w:hAnsi="標楷體" w:cs="Times New Roman" w:hint="eastAsia"/>
                <w:color w:val="000000"/>
                <w:sz w:val="28"/>
                <w:szCs w:val="28"/>
              </w:rPr>
              <w:t>等19人</w:t>
            </w:r>
          </w:p>
        </w:tc>
        <w:tc>
          <w:tcPr>
            <w:tcW w:w="744" w:type="pct"/>
            <w:vAlign w:val="center"/>
          </w:tcPr>
          <w:p w14:paraId="47C25E43" w14:textId="77777777" w:rsidR="005240F9" w:rsidRPr="00313A8F" w:rsidRDefault="005240F9" w:rsidP="005240F9">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10</w:t>
            </w:r>
          </w:p>
          <w:p w14:paraId="3B3C0EA9" w14:textId="06A70C81"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6</w:t>
            </w:r>
            <w:r w:rsidRPr="00313A8F">
              <w:rPr>
                <w:rFonts w:ascii="標楷體" w:eastAsia="標楷體" w:hAnsi="標楷體" w:cs="Times New Roman" w:hint="eastAsia"/>
                <w:color w:val="000000"/>
                <w:sz w:val="28"/>
                <w:szCs w:val="28"/>
              </w:rPr>
              <w:t>)</w:t>
            </w:r>
          </w:p>
        </w:tc>
        <w:tc>
          <w:tcPr>
            <w:tcW w:w="744" w:type="pct"/>
            <w:vAlign w:val="center"/>
          </w:tcPr>
          <w:p w14:paraId="0A0B3560" w14:textId="5197745F" w:rsidR="005240F9" w:rsidRPr="0048729B" w:rsidRDefault="005240F9" w:rsidP="005240F9">
            <w:pPr>
              <w:spacing w:line="360" w:lineRule="exact"/>
              <w:jc w:val="center"/>
              <w:rPr>
                <w:rFonts w:ascii="標楷體" w:eastAsia="標楷體" w:hAnsi="標楷體" w:cs="標楷體"/>
                <w:color w:val="000000"/>
                <w:sz w:val="28"/>
                <w:szCs w:val="28"/>
              </w:rPr>
            </w:pPr>
            <w:r w:rsidRPr="00313A8F">
              <w:rPr>
                <w:rFonts w:ascii="標楷體" w:eastAsia="標楷體" w:hAnsi="標楷體" w:cs="標楷體" w:hint="eastAsia"/>
                <w:color w:val="000000"/>
                <w:sz w:val="28"/>
                <w:szCs w:val="28"/>
              </w:rPr>
              <w:t>社會福利及衛生環境</w:t>
            </w:r>
          </w:p>
        </w:tc>
        <w:tc>
          <w:tcPr>
            <w:tcW w:w="817" w:type="pct"/>
            <w:vAlign w:val="center"/>
          </w:tcPr>
          <w:p w14:paraId="6B0B5E64" w14:textId="77777777" w:rsidR="005240F9" w:rsidRPr="0048729B" w:rsidRDefault="005240F9" w:rsidP="005240F9">
            <w:pPr>
              <w:spacing w:line="360" w:lineRule="exact"/>
              <w:rPr>
                <w:rFonts w:ascii="標楷體" w:eastAsia="標楷體" w:hAnsi="標楷體" w:cs="標楷體"/>
                <w:color w:val="000000"/>
                <w:szCs w:val="24"/>
              </w:rPr>
            </w:pPr>
          </w:p>
        </w:tc>
      </w:tr>
      <w:tr w:rsidR="005240F9" w:rsidRPr="0048729B" w14:paraId="48D67900" w14:textId="77777777" w:rsidTr="005C5C23">
        <w:trPr>
          <w:trHeight w:val="850"/>
          <w:jc w:val="center"/>
        </w:trPr>
        <w:tc>
          <w:tcPr>
            <w:tcW w:w="315" w:type="pct"/>
            <w:vAlign w:val="center"/>
          </w:tcPr>
          <w:p w14:paraId="4EF4C5DF" w14:textId="77777777" w:rsidR="005240F9" w:rsidRPr="0048729B" w:rsidRDefault="005240F9" w:rsidP="005240F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1F57DDB8" w14:textId="1600B028" w:rsidR="005240F9" w:rsidRPr="00A839F0" w:rsidRDefault="005240F9" w:rsidP="005240F9">
            <w:pPr>
              <w:spacing w:line="360" w:lineRule="exact"/>
              <w:jc w:val="both"/>
              <w:rPr>
                <w:rFonts w:ascii="標楷體" w:eastAsia="標楷體" w:hAnsi="標楷體" w:cs="Times New Roman"/>
                <w:color w:val="000000"/>
                <w:sz w:val="28"/>
                <w:szCs w:val="28"/>
              </w:rPr>
            </w:pPr>
            <w:r w:rsidRPr="00C66271">
              <w:rPr>
                <w:rFonts w:ascii="標楷體" w:eastAsia="標楷體" w:hAnsi="標楷體" w:cs="Times New Roman" w:hint="eastAsia"/>
                <w:color w:val="000000"/>
                <w:sz w:val="28"/>
                <w:szCs w:val="28"/>
              </w:rPr>
              <w:t>志願服務法第五條之</w:t>
            </w:r>
            <w:proofErr w:type="gramStart"/>
            <w:r w:rsidRPr="00C66271">
              <w:rPr>
                <w:rFonts w:ascii="標楷體" w:eastAsia="標楷體" w:hAnsi="標楷體" w:cs="Times New Roman" w:hint="eastAsia"/>
                <w:color w:val="000000"/>
                <w:sz w:val="28"/>
                <w:szCs w:val="28"/>
              </w:rPr>
              <w:t>一</w:t>
            </w:r>
            <w:proofErr w:type="gramEnd"/>
            <w:r w:rsidRPr="00C66271">
              <w:rPr>
                <w:rFonts w:ascii="標楷體" w:eastAsia="標楷體" w:hAnsi="標楷體" w:cs="Times New Roman" w:hint="eastAsia"/>
                <w:color w:val="000000"/>
                <w:sz w:val="28"/>
                <w:szCs w:val="28"/>
              </w:rPr>
              <w:t>及第二十</w:t>
            </w:r>
            <w:proofErr w:type="gramStart"/>
            <w:r w:rsidRPr="00C66271">
              <w:rPr>
                <w:rFonts w:ascii="標楷體" w:eastAsia="標楷體" w:hAnsi="標楷體" w:cs="Times New Roman" w:hint="eastAsia"/>
                <w:color w:val="000000"/>
                <w:sz w:val="28"/>
                <w:szCs w:val="28"/>
              </w:rPr>
              <w:t>條</w:t>
            </w:r>
            <w:proofErr w:type="gramEnd"/>
            <w:r w:rsidRPr="00C66271">
              <w:rPr>
                <w:rFonts w:ascii="標楷體" w:eastAsia="標楷體" w:hAnsi="標楷體" w:cs="Times New Roman" w:hint="eastAsia"/>
                <w:color w:val="000000"/>
                <w:sz w:val="28"/>
                <w:szCs w:val="28"/>
              </w:rPr>
              <w:t>條文修正草案</w:t>
            </w:r>
          </w:p>
        </w:tc>
        <w:tc>
          <w:tcPr>
            <w:tcW w:w="917" w:type="pct"/>
            <w:vAlign w:val="center"/>
          </w:tcPr>
          <w:p w14:paraId="3372BE08" w14:textId="77777777" w:rsidR="005240F9" w:rsidRDefault="005240F9" w:rsidP="005240F9">
            <w:pPr>
              <w:spacing w:line="360" w:lineRule="exact"/>
              <w:jc w:val="center"/>
              <w:rPr>
                <w:rFonts w:ascii="標楷體" w:eastAsia="標楷體" w:hAnsi="標楷體" w:cs="Times New Roman"/>
                <w:color w:val="000000"/>
                <w:sz w:val="28"/>
                <w:szCs w:val="28"/>
              </w:rPr>
            </w:pPr>
            <w:r w:rsidRPr="00C66271">
              <w:rPr>
                <w:rFonts w:ascii="標楷體" w:eastAsia="標楷體" w:hAnsi="標楷體" w:cs="Times New Roman" w:hint="eastAsia"/>
                <w:color w:val="000000"/>
                <w:sz w:val="28"/>
                <w:szCs w:val="28"/>
              </w:rPr>
              <w:t>本院委員</w:t>
            </w:r>
          </w:p>
          <w:p w14:paraId="08E1B04B" w14:textId="53F10808" w:rsidR="005240F9" w:rsidRPr="00A839F0" w:rsidRDefault="005240F9" w:rsidP="005240F9">
            <w:pPr>
              <w:spacing w:line="0" w:lineRule="atLeast"/>
              <w:jc w:val="center"/>
              <w:rPr>
                <w:rFonts w:ascii="標楷體" w:eastAsia="標楷體" w:hAnsi="標楷體" w:cs="Times New Roman"/>
                <w:color w:val="000000"/>
                <w:sz w:val="28"/>
                <w:szCs w:val="28"/>
              </w:rPr>
            </w:pPr>
            <w:r w:rsidRPr="00C66271">
              <w:rPr>
                <w:rFonts w:ascii="標楷體" w:eastAsia="標楷體" w:hAnsi="標楷體" w:cs="Times New Roman" w:hint="eastAsia"/>
                <w:color w:val="000000"/>
                <w:sz w:val="28"/>
                <w:szCs w:val="28"/>
              </w:rPr>
              <w:t>楊曜等</w:t>
            </w:r>
            <w:r>
              <w:rPr>
                <w:rFonts w:ascii="標楷體" w:eastAsia="標楷體" w:hAnsi="標楷體" w:cs="Times New Roman" w:hint="eastAsia"/>
                <w:color w:val="000000"/>
                <w:sz w:val="28"/>
                <w:szCs w:val="28"/>
              </w:rPr>
              <w:t>21</w:t>
            </w:r>
            <w:r w:rsidRPr="00C66271">
              <w:rPr>
                <w:rFonts w:ascii="標楷體" w:eastAsia="標楷體" w:hAnsi="標楷體" w:cs="Times New Roman" w:hint="eastAsia"/>
                <w:color w:val="000000"/>
                <w:sz w:val="28"/>
                <w:szCs w:val="28"/>
              </w:rPr>
              <w:t>人</w:t>
            </w:r>
          </w:p>
        </w:tc>
        <w:tc>
          <w:tcPr>
            <w:tcW w:w="744" w:type="pct"/>
            <w:vAlign w:val="center"/>
          </w:tcPr>
          <w:p w14:paraId="60CDED8D" w14:textId="77777777" w:rsidR="005240F9" w:rsidRPr="00313A8F" w:rsidRDefault="005240F9" w:rsidP="005240F9">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.4.25</w:t>
            </w:r>
          </w:p>
          <w:p w14:paraId="5534D58E" w14:textId="571F2179"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(11-3-9</w:t>
            </w:r>
            <w:r w:rsidRPr="00313A8F">
              <w:rPr>
                <w:rFonts w:ascii="標楷體" w:eastAsia="標楷體" w:hAnsi="標楷體" w:cs="Times New Roman" w:hint="eastAsia"/>
                <w:color w:val="000000"/>
                <w:sz w:val="28"/>
                <w:szCs w:val="28"/>
              </w:rPr>
              <w:t>)</w:t>
            </w:r>
          </w:p>
        </w:tc>
        <w:tc>
          <w:tcPr>
            <w:tcW w:w="744" w:type="pct"/>
            <w:vAlign w:val="center"/>
          </w:tcPr>
          <w:p w14:paraId="66F19E25" w14:textId="60540455" w:rsidR="005240F9" w:rsidRPr="0048729B" w:rsidRDefault="005240F9" w:rsidP="005240F9">
            <w:pPr>
              <w:spacing w:line="360" w:lineRule="exact"/>
              <w:jc w:val="center"/>
              <w:rPr>
                <w:rFonts w:ascii="標楷體" w:eastAsia="標楷體" w:hAnsi="標楷體" w:cs="標楷體"/>
                <w:color w:val="000000"/>
                <w:sz w:val="28"/>
                <w:szCs w:val="28"/>
              </w:rPr>
            </w:pPr>
            <w:r w:rsidRPr="00313A8F">
              <w:rPr>
                <w:rFonts w:ascii="標楷體" w:eastAsia="標楷體" w:hAnsi="標楷體" w:cs="標楷體" w:hint="eastAsia"/>
                <w:color w:val="000000"/>
                <w:sz w:val="28"/>
                <w:szCs w:val="28"/>
              </w:rPr>
              <w:t>社會福利及衛生環境</w:t>
            </w:r>
          </w:p>
        </w:tc>
        <w:tc>
          <w:tcPr>
            <w:tcW w:w="817" w:type="pct"/>
            <w:vAlign w:val="center"/>
          </w:tcPr>
          <w:p w14:paraId="5E4CF16B" w14:textId="77777777" w:rsidR="005240F9" w:rsidRPr="0048729B" w:rsidRDefault="005240F9" w:rsidP="005240F9">
            <w:pPr>
              <w:spacing w:line="360" w:lineRule="exact"/>
              <w:rPr>
                <w:rFonts w:ascii="標楷體" w:eastAsia="標楷體" w:hAnsi="標楷體" w:cs="標楷體"/>
                <w:color w:val="000000"/>
                <w:szCs w:val="24"/>
              </w:rPr>
            </w:pPr>
          </w:p>
        </w:tc>
      </w:tr>
      <w:tr w:rsidR="005240F9" w:rsidRPr="0048729B" w14:paraId="34227A15" w14:textId="77777777" w:rsidTr="005C5C23">
        <w:trPr>
          <w:trHeight w:val="850"/>
          <w:jc w:val="center"/>
        </w:trPr>
        <w:tc>
          <w:tcPr>
            <w:tcW w:w="315" w:type="pct"/>
            <w:vAlign w:val="center"/>
          </w:tcPr>
          <w:p w14:paraId="641616F8" w14:textId="77777777" w:rsidR="005240F9" w:rsidRPr="0048729B" w:rsidRDefault="005240F9" w:rsidP="005240F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3E7C0EE5" w14:textId="38E88CBC" w:rsidR="005240F9" w:rsidRPr="00C66271" w:rsidRDefault="005240F9" w:rsidP="005240F9">
            <w:pPr>
              <w:spacing w:line="360" w:lineRule="exact"/>
              <w:jc w:val="both"/>
              <w:rPr>
                <w:rFonts w:ascii="標楷體" w:eastAsia="標楷體" w:hAnsi="標楷體" w:cs="Times New Roman"/>
                <w:color w:val="000000"/>
                <w:sz w:val="28"/>
                <w:szCs w:val="28"/>
              </w:rPr>
            </w:pPr>
            <w:r w:rsidRPr="008E724A">
              <w:rPr>
                <w:rFonts w:ascii="標楷體" w:eastAsia="標楷體" w:hAnsi="標楷體" w:cs="Times New Roman" w:hint="eastAsia"/>
                <w:color w:val="000000"/>
                <w:sz w:val="28"/>
                <w:szCs w:val="28"/>
              </w:rPr>
              <w:t>臺灣未來帳戶特別條例草案</w:t>
            </w:r>
          </w:p>
        </w:tc>
        <w:tc>
          <w:tcPr>
            <w:tcW w:w="917" w:type="pct"/>
            <w:vAlign w:val="center"/>
          </w:tcPr>
          <w:p w14:paraId="31984316" w14:textId="77777777" w:rsidR="005240F9" w:rsidRDefault="005240F9" w:rsidP="005240F9">
            <w:pPr>
              <w:spacing w:line="360" w:lineRule="exact"/>
              <w:jc w:val="center"/>
              <w:rPr>
                <w:rFonts w:ascii="標楷體" w:eastAsia="標楷體" w:hAnsi="標楷體" w:cs="Times New Roman"/>
                <w:color w:val="000000"/>
                <w:sz w:val="28"/>
                <w:szCs w:val="28"/>
              </w:rPr>
            </w:pPr>
            <w:r w:rsidRPr="008E724A">
              <w:rPr>
                <w:rFonts w:ascii="標楷體" w:eastAsia="標楷體" w:hAnsi="標楷體" w:cs="Times New Roman" w:hint="eastAsia"/>
                <w:color w:val="000000"/>
                <w:sz w:val="28"/>
                <w:szCs w:val="28"/>
              </w:rPr>
              <w:t>本院</w:t>
            </w:r>
          </w:p>
          <w:p w14:paraId="38544920" w14:textId="39526C59" w:rsidR="005240F9" w:rsidRPr="008E724A" w:rsidRDefault="005240F9" w:rsidP="005240F9">
            <w:pPr>
              <w:pStyle w:val="affffa"/>
            </w:pPr>
            <w:r w:rsidRPr="008E724A">
              <w:rPr>
                <w:rFonts w:hint="eastAsia"/>
              </w:rPr>
              <w:t>國民黨黨團、台灣民眾黨黨團</w:t>
            </w:r>
          </w:p>
        </w:tc>
        <w:tc>
          <w:tcPr>
            <w:tcW w:w="744" w:type="pct"/>
            <w:vAlign w:val="center"/>
          </w:tcPr>
          <w:p w14:paraId="3AC5CE21"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115.1.9</w:t>
            </w:r>
          </w:p>
          <w:p w14:paraId="1486139D" w14:textId="51818FC5" w:rsidR="005240F9" w:rsidRPr="00313A8F"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(11-4-17)</w:t>
            </w:r>
          </w:p>
        </w:tc>
        <w:tc>
          <w:tcPr>
            <w:tcW w:w="744" w:type="pct"/>
            <w:vAlign w:val="center"/>
          </w:tcPr>
          <w:p w14:paraId="76AB3058" w14:textId="4FE2760B" w:rsidR="005240F9" w:rsidRPr="00313A8F" w:rsidRDefault="005240F9" w:rsidP="005240F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社會福利及衛生環境、財政</w:t>
            </w:r>
          </w:p>
        </w:tc>
        <w:tc>
          <w:tcPr>
            <w:tcW w:w="817" w:type="pct"/>
            <w:vAlign w:val="center"/>
          </w:tcPr>
          <w:p w14:paraId="206A96A8" w14:textId="32BEA89D" w:rsidR="005240F9" w:rsidRPr="00042E72" w:rsidRDefault="005240F9" w:rsidP="005240F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12</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4</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聯席1</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5240F9" w:rsidRPr="0048729B" w14:paraId="26106669" w14:textId="77777777" w:rsidTr="005C5C23">
        <w:trPr>
          <w:trHeight w:val="850"/>
          <w:jc w:val="center"/>
        </w:trPr>
        <w:tc>
          <w:tcPr>
            <w:tcW w:w="315" w:type="pct"/>
            <w:vAlign w:val="center"/>
          </w:tcPr>
          <w:p w14:paraId="02010883" w14:textId="77777777" w:rsidR="005240F9" w:rsidRPr="0048729B" w:rsidRDefault="005240F9" w:rsidP="005240F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7CB04681" w14:textId="6B420289" w:rsidR="005240F9" w:rsidRPr="008E724A" w:rsidRDefault="005240F9" w:rsidP="005240F9">
            <w:pPr>
              <w:spacing w:line="360" w:lineRule="exact"/>
              <w:jc w:val="both"/>
              <w:rPr>
                <w:rFonts w:ascii="標楷體" w:eastAsia="標楷體" w:hAnsi="標楷體" w:cs="Times New Roman"/>
                <w:color w:val="000000"/>
                <w:sz w:val="28"/>
                <w:szCs w:val="28"/>
              </w:rPr>
            </w:pPr>
            <w:r w:rsidRPr="00AC6BDB">
              <w:rPr>
                <w:rFonts w:ascii="標楷體" w:eastAsia="標楷體" w:hAnsi="標楷體" w:cs="Times New Roman" w:hint="eastAsia"/>
                <w:color w:val="000000"/>
                <w:sz w:val="28"/>
                <w:szCs w:val="28"/>
              </w:rPr>
              <w:t>臺灣兒童及少年投資儲蓄帳戶條例草案</w:t>
            </w:r>
          </w:p>
        </w:tc>
        <w:tc>
          <w:tcPr>
            <w:tcW w:w="917" w:type="pct"/>
            <w:vAlign w:val="center"/>
          </w:tcPr>
          <w:p w14:paraId="5E6832C3" w14:textId="77777777" w:rsidR="005240F9" w:rsidRDefault="005240F9" w:rsidP="005240F9">
            <w:pPr>
              <w:spacing w:line="360" w:lineRule="exact"/>
              <w:jc w:val="center"/>
              <w:rPr>
                <w:rFonts w:ascii="標楷體" w:eastAsia="標楷體" w:hAnsi="標楷體" w:cs="Times New Roman"/>
                <w:color w:val="000000"/>
                <w:sz w:val="28"/>
                <w:szCs w:val="28"/>
              </w:rPr>
            </w:pPr>
            <w:r w:rsidRPr="00AC6BDB">
              <w:rPr>
                <w:rFonts w:ascii="標楷體" w:eastAsia="標楷體" w:hAnsi="標楷體" w:cs="Times New Roman" w:hint="eastAsia"/>
                <w:color w:val="000000"/>
                <w:sz w:val="28"/>
                <w:szCs w:val="28"/>
              </w:rPr>
              <w:t>本院委員</w:t>
            </w:r>
          </w:p>
          <w:p w14:paraId="118DB68F" w14:textId="5E703961" w:rsidR="005240F9" w:rsidRPr="008E724A" w:rsidRDefault="005240F9" w:rsidP="005240F9">
            <w:pPr>
              <w:spacing w:line="360" w:lineRule="exact"/>
              <w:jc w:val="center"/>
              <w:rPr>
                <w:rFonts w:ascii="標楷體" w:eastAsia="標楷體" w:hAnsi="標楷體" w:cs="Times New Roman"/>
                <w:color w:val="000000"/>
                <w:sz w:val="28"/>
                <w:szCs w:val="28"/>
              </w:rPr>
            </w:pPr>
            <w:r w:rsidRPr="00AC6BDB">
              <w:rPr>
                <w:rFonts w:ascii="標楷體" w:eastAsia="標楷體" w:hAnsi="標楷體" w:cs="Times New Roman" w:hint="eastAsia"/>
                <w:color w:val="000000"/>
                <w:sz w:val="28"/>
                <w:szCs w:val="28"/>
              </w:rPr>
              <w:t>郭國文等18人</w:t>
            </w:r>
          </w:p>
        </w:tc>
        <w:tc>
          <w:tcPr>
            <w:tcW w:w="744" w:type="pct"/>
            <w:vAlign w:val="center"/>
          </w:tcPr>
          <w:p w14:paraId="1DCC0628" w14:textId="10CFC293"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115.1.30</w:t>
            </w:r>
          </w:p>
          <w:p w14:paraId="04A14187" w14:textId="73EC0194"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(11-4-20)</w:t>
            </w:r>
          </w:p>
        </w:tc>
        <w:tc>
          <w:tcPr>
            <w:tcW w:w="744" w:type="pct"/>
            <w:vAlign w:val="center"/>
          </w:tcPr>
          <w:p w14:paraId="395B86A6" w14:textId="3A15B98B" w:rsidR="005240F9" w:rsidRDefault="005240F9" w:rsidP="005240F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社會福利及衛生環境、財政</w:t>
            </w:r>
          </w:p>
        </w:tc>
        <w:tc>
          <w:tcPr>
            <w:tcW w:w="817" w:type="pct"/>
            <w:vAlign w:val="center"/>
          </w:tcPr>
          <w:p w14:paraId="07496766" w14:textId="77777777" w:rsidR="005240F9" w:rsidRPr="00A83759" w:rsidRDefault="005240F9" w:rsidP="005240F9">
            <w:pPr>
              <w:spacing w:line="360" w:lineRule="exact"/>
              <w:rPr>
                <w:rFonts w:ascii="標楷體" w:eastAsia="標楷體" w:hAnsi="標楷體" w:cs="標楷體"/>
                <w:spacing w:val="-12"/>
                <w:sz w:val="20"/>
                <w:szCs w:val="20"/>
              </w:rPr>
            </w:pPr>
          </w:p>
        </w:tc>
      </w:tr>
      <w:tr w:rsidR="005240F9" w:rsidRPr="0048729B" w14:paraId="2374460D" w14:textId="77777777" w:rsidTr="005C5C23">
        <w:trPr>
          <w:trHeight w:val="850"/>
          <w:jc w:val="center"/>
        </w:trPr>
        <w:tc>
          <w:tcPr>
            <w:tcW w:w="315" w:type="pct"/>
            <w:vAlign w:val="center"/>
          </w:tcPr>
          <w:p w14:paraId="289B0CB6" w14:textId="77777777" w:rsidR="005240F9" w:rsidRPr="0048729B" w:rsidRDefault="005240F9" w:rsidP="005240F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0FF9307A" w14:textId="77777777" w:rsidR="005240F9" w:rsidRDefault="005240F9" w:rsidP="005240F9">
            <w:pPr>
              <w:spacing w:line="360" w:lineRule="exact"/>
              <w:jc w:val="both"/>
              <w:rPr>
                <w:rFonts w:ascii="標楷體" w:eastAsia="標楷體" w:hAnsi="標楷體" w:cs="Times New Roman"/>
                <w:color w:val="000000"/>
                <w:sz w:val="28"/>
                <w:szCs w:val="28"/>
              </w:rPr>
            </w:pPr>
            <w:r w:rsidRPr="00B27D20">
              <w:rPr>
                <w:rFonts w:ascii="標楷體" w:eastAsia="標楷體" w:hAnsi="標楷體" w:cs="Times New Roman" w:hint="eastAsia"/>
                <w:color w:val="000000"/>
                <w:sz w:val="28"/>
                <w:szCs w:val="28"/>
              </w:rPr>
              <w:t>兒童及少年未來教育與發展帳戶條例部分條文修正草案</w:t>
            </w:r>
          </w:p>
          <w:p w14:paraId="5F4372F7" w14:textId="65C56FC4" w:rsidR="005240F9" w:rsidRPr="008E724A" w:rsidRDefault="005240F9" w:rsidP="005240F9">
            <w:pPr>
              <w:spacing w:line="360" w:lineRule="exact"/>
              <w:jc w:val="both"/>
              <w:rPr>
                <w:rFonts w:ascii="標楷體" w:eastAsia="標楷體" w:hAnsi="標楷體" w:cs="Times New Roman"/>
                <w:color w:val="000000"/>
                <w:sz w:val="28"/>
                <w:szCs w:val="28"/>
              </w:rPr>
            </w:pPr>
            <w:r w:rsidRPr="00012E0E">
              <w:rPr>
                <w:rFonts w:ascii="標楷體" w:eastAsia="標楷體" w:hAnsi="標楷體" w:cs="Times New Roman" w:hint="eastAsia"/>
                <w:spacing w:val="-10"/>
                <w:szCs w:val="24"/>
              </w:rPr>
              <w:t>【</w:t>
            </w:r>
            <w:r>
              <w:rPr>
                <w:rFonts w:ascii="標楷體" w:eastAsia="標楷體" w:hAnsi="標楷體" w:cs="Times New Roman" w:hint="eastAsia"/>
                <w:spacing w:val="-10"/>
                <w:szCs w:val="24"/>
              </w:rPr>
              <w:t>1,3,4,6,10,11,13</w:t>
            </w:r>
            <w:r w:rsidRPr="00012E0E">
              <w:rPr>
                <w:rFonts w:ascii="標楷體" w:eastAsia="標楷體" w:hAnsi="標楷體" w:cs="Times New Roman" w:hint="eastAsia"/>
                <w:spacing w:val="-10"/>
                <w:szCs w:val="24"/>
              </w:rPr>
              <w:t>至</w:t>
            </w:r>
            <w:r>
              <w:rPr>
                <w:rFonts w:ascii="標楷體" w:eastAsia="標楷體" w:hAnsi="標楷體" w:cs="Times New Roman" w:hint="eastAsia"/>
                <w:spacing w:val="-10"/>
                <w:szCs w:val="24"/>
              </w:rPr>
              <w:t>19</w:t>
            </w:r>
            <w:r w:rsidRPr="00012E0E">
              <w:rPr>
                <w:rFonts w:ascii="標楷體" w:eastAsia="標楷體" w:hAnsi="標楷體" w:cs="Times New Roman" w:hint="eastAsia"/>
                <w:spacing w:val="-10"/>
                <w:szCs w:val="24"/>
              </w:rPr>
              <w:t>】</w:t>
            </w:r>
          </w:p>
        </w:tc>
        <w:tc>
          <w:tcPr>
            <w:tcW w:w="917" w:type="pct"/>
            <w:vAlign w:val="center"/>
          </w:tcPr>
          <w:p w14:paraId="625D9BED" w14:textId="77777777" w:rsidR="005240F9" w:rsidRDefault="005240F9" w:rsidP="005240F9">
            <w:pPr>
              <w:spacing w:line="360" w:lineRule="exact"/>
              <w:jc w:val="center"/>
              <w:rPr>
                <w:rFonts w:ascii="標楷體" w:eastAsia="標楷體" w:hAnsi="標楷體" w:cs="Times New Roman"/>
                <w:color w:val="000000"/>
                <w:sz w:val="28"/>
                <w:szCs w:val="28"/>
              </w:rPr>
            </w:pPr>
            <w:r w:rsidRPr="00B27D20">
              <w:rPr>
                <w:rFonts w:ascii="標楷體" w:eastAsia="標楷體" w:hAnsi="標楷體" w:cs="Times New Roman" w:hint="eastAsia"/>
                <w:color w:val="000000"/>
                <w:sz w:val="28"/>
                <w:szCs w:val="28"/>
              </w:rPr>
              <w:t>本院委員</w:t>
            </w:r>
          </w:p>
          <w:p w14:paraId="399E4732" w14:textId="3C33B840" w:rsidR="005240F9" w:rsidRPr="008E724A" w:rsidRDefault="005240F9" w:rsidP="005240F9">
            <w:pPr>
              <w:spacing w:line="360" w:lineRule="exact"/>
              <w:jc w:val="center"/>
              <w:rPr>
                <w:rFonts w:ascii="標楷體" w:eastAsia="標楷體" w:hAnsi="標楷體" w:cs="Times New Roman"/>
                <w:color w:val="000000"/>
                <w:sz w:val="28"/>
                <w:szCs w:val="28"/>
              </w:rPr>
            </w:pPr>
            <w:r w:rsidRPr="00B27D20">
              <w:rPr>
                <w:rFonts w:ascii="標楷體" w:eastAsia="標楷體" w:hAnsi="標楷體" w:cs="Times New Roman" w:hint="eastAsia"/>
                <w:color w:val="000000"/>
                <w:sz w:val="28"/>
                <w:szCs w:val="28"/>
              </w:rPr>
              <w:t>陳菁徽等17人</w:t>
            </w:r>
          </w:p>
        </w:tc>
        <w:tc>
          <w:tcPr>
            <w:tcW w:w="744" w:type="pct"/>
            <w:vAlign w:val="center"/>
          </w:tcPr>
          <w:p w14:paraId="27305155"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115.1.16</w:t>
            </w:r>
          </w:p>
          <w:p w14:paraId="081E1E5C" w14:textId="03ACFACE"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(11-4-18)</w:t>
            </w:r>
          </w:p>
        </w:tc>
        <w:tc>
          <w:tcPr>
            <w:tcW w:w="744" w:type="pct"/>
            <w:vAlign w:val="center"/>
          </w:tcPr>
          <w:p w14:paraId="067F770F" w14:textId="1E1E6AE8" w:rsidR="005240F9" w:rsidRDefault="005240F9" w:rsidP="005240F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63072070" w14:textId="77777777" w:rsidR="005240F9" w:rsidRPr="00A83759" w:rsidRDefault="005240F9" w:rsidP="005240F9">
            <w:pPr>
              <w:spacing w:line="360" w:lineRule="exact"/>
              <w:rPr>
                <w:rFonts w:ascii="標楷體" w:eastAsia="標楷體" w:hAnsi="標楷體" w:cs="標楷體"/>
                <w:spacing w:val="-12"/>
                <w:sz w:val="20"/>
                <w:szCs w:val="20"/>
              </w:rPr>
            </w:pPr>
          </w:p>
        </w:tc>
      </w:tr>
      <w:tr w:rsidR="00A038AB" w:rsidRPr="0048729B" w14:paraId="297BB942" w14:textId="77777777" w:rsidTr="005C5C23">
        <w:trPr>
          <w:trHeight w:val="850"/>
          <w:jc w:val="center"/>
        </w:trPr>
        <w:tc>
          <w:tcPr>
            <w:tcW w:w="315" w:type="pct"/>
            <w:vAlign w:val="center"/>
          </w:tcPr>
          <w:p w14:paraId="4D62F097" w14:textId="77777777" w:rsidR="00A038AB" w:rsidRPr="0048729B" w:rsidRDefault="00A038AB" w:rsidP="00A038AB">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67B4B4BC" w14:textId="4B746CFD" w:rsidR="00A038AB" w:rsidRPr="00B27D20" w:rsidRDefault="00A038AB" w:rsidP="00A038AB">
            <w:pPr>
              <w:spacing w:line="360" w:lineRule="exact"/>
              <w:jc w:val="both"/>
              <w:rPr>
                <w:rFonts w:ascii="標楷體" w:eastAsia="標楷體" w:hAnsi="標楷體" w:cs="Times New Roman"/>
                <w:color w:val="000000"/>
                <w:sz w:val="28"/>
                <w:szCs w:val="28"/>
              </w:rPr>
            </w:pPr>
            <w:r w:rsidRPr="00A038AB">
              <w:rPr>
                <w:rFonts w:ascii="標楷體" w:eastAsia="標楷體" w:hAnsi="標楷體" w:cs="Times New Roman" w:hint="eastAsia"/>
                <w:color w:val="000000"/>
                <w:sz w:val="28"/>
                <w:szCs w:val="28"/>
              </w:rPr>
              <w:t>兒童及少年未來教育與發展帳戶條例第六</w:t>
            </w:r>
            <w:proofErr w:type="gramStart"/>
            <w:r w:rsidRPr="00A038AB">
              <w:rPr>
                <w:rFonts w:ascii="標楷體" w:eastAsia="標楷體" w:hAnsi="標楷體" w:cs="Times New Roman" w:hint="eastAsia"/>
                <w:color w:val="000000"/>
                <w:sz w:val="28"/>
                <w:szCs w:val="28"/>
              </w:rPr>
              <w:t>條</w:t>
            </w:r>
            <w:proofErr w:type="gramEnd"/>
            <w:r w:rsidRPr="00A038AB">
              <w:rPr>
                <w:rFonts w:ascii="標楷體" w:eastAsia="標楷體" w:hAnsi="標楷體" w:cs="Times New Roman" w:hint="eastAsia"/>
                <w:color w:val="000000"/>
                <w:sz w:val="28"/>
                <w:szCs w:val="28"/>
              </w:rPr>
              <w:t>條文修正草案</w:t>
            </w:r>
          </w:p>
        </w:tc>
        <w:tc>
          <w:tcPr>
            <w:tcW w:w="917" w:type="pct"/>
            <w:vAlign w:val="center"/>
          </w:tcPr>
          <w:p w14:paraId="0B34AB38" w14:textId="77777777" w:rsidR="00A038AB" w:rsidRDefault="00A038AB" w:rsidP="00A038AB">
            <w:pPr>
              <w:spacing w:line="360" w:lineRule="exact"/>
              <w:jc w:val="center"/>
              <w:rPr>
                <w:rFonts w:ascii="標楷體" w:eastAsia="標楷體" w:hAnsi="標楷體" w:cs="Times New Roman"/>
                <w:color w:val="000000"/>
                <w:sz w:val="28"/>
                <w:szCs w:val="28"/>
              </w:rPr>
            </w:pPr>
            <w:r w:rsidRPr="00A038AB">
              <w:rPr>
                <w:rFonts w:ascii="標楷體" w:eastAsia="標楷體" w:hAnsi="標楷體" w:cs="Times New Roman" w:hint="eastAsia"/>
                <w:color w:val="000000"/>
                <w:sz w:val="28"/>
                <w:szCs w:val="28"/>
              </w:rPr>
              <w:t>本院委員</w:t>
            </w:r>
          </w:p>
          <w:p w14:paraId="1A866F02" w14:textId="7E9945BA" w:rsidR="00A038AB" w:rsidRPr="00A038AB" w:rsidRDefault="00A038AB" w:rsidP="00A038AB">
            <w:pPr>
              <w:spacing w:line="360" w:lineRule="exact"/>
              <w:jc w:val="center"/>
              <w:rPr>
                <w:rFonts w:ascii="標楷體" w:eastAsia="標楷體" w:hAnsi="標楷體" w:cs="Times New Roman"/>
                <w:color w:val="000000"/>
                <w:sz w:val="28"/>
                <w:szCs w:val="28"/>
              </w:rPr>
            </w:pPr>
            <w:r w:rsidRPr="00A038AB">
              <w:rPr>
                <w:rFonts w:ascii="標楷體" w:eastAsia="標楷體" w:hAnsi="標楷體" w:cs="Times New Roman" w:hint="eastAsia"/>
                <w:color w:val="000000"/>
                <w:sz w:val="28"/>
                <w:szCs w:val="28"/>
              </w:rPr>
              <w:t>楊曜等19人</w:t>
            </w:r>
          </w:p>
        </w:tc>
        <w:tc>
          <w:tcPr>
            <w:tcW w:w="744" w:type="pct"/>
            <w:vAlign w:val="center"/>
          </w:tcPr>
          <w:p w14:paraId="268D7D8E" w14:textId="77777777" w:rsidR="00A038AB" w:rsidRDefault="00A038AB" w:rsidP="00A038AB">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325D69FB" w14:textId="1D166D48" w:rsidR="00A038AB" w:rsidRDefault="00A038AB" w:rsidP="00A038AB">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(11-5-8)</w:t>
            </w:r>
          </w:p>
        </w:tc>
        <w:tc>
          <w:tcPr>
            <w:tcW w:w="744" w:type="pct"/>
            <w:vAlign w:val="center"/>
          </w:tcPr>
          <w:p w14:paraId="44B79C3F" w14:textId="006B1B95" w:rsidR="00A038AB" w:rsidRDefault="00A038AB" w:rsidP="00A038AB">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52F20376" w14:textId="77777777" w:rsidR="00A038AB" w:rsidRPr="00A83759" w:rsidRDefault="00A038AB" w:rsidP="00A038AB">
            <w:pPr>
              <w:spacing w:line="360" w:lineRule="exact"/>
              <w:rPr>
                <w:rFonts w:ascii="標楷體" w:eastAsia="標楷體" w:hAnsi="標楷體" w:cs="標楷體"/>
                <w:spacing w:val="-12"/>
                <w:sz w:val="20"/>
                <w:szCs w:val="20"/>
              </w:rPr>
            </w:pPr>
          </w:p>
        </w:tc>
      </w:tr>
      <w:tr w:rsidR="005240F9" w:rsidRPr="0048729B" w14:paraId="475B1B4A" w14:textId="77777777" w:rsidTr="005C5C23">
        <w:trPr>
          <w:trHeight w:val="850"/>
          <w:jc w:val="center"/>
        </w:trPr>
        <w:tc>
          <w:tcPr>
            <w:tcW w:w="315" w:type="pct"/>
            <w:vAlign w:val="center"/>
          </w:tcPr>
          <w:p w14:paraId="322F8C21" w14:textId="77777777" w:rsidR="005240F9" w:rsidRPr="0048729B" w:rsidRDefault="005240F9" w:rsidP="005240F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651FAF05" w14:textId="61432282" w:rsidR="005240F9" w:rsidRPr="00C66271" w:rsidRDefault="005240F9" w:rsidP="005240F9">
            <w:pPr>
              <w:spacing w:line="360" w:lineRule="exact"/>
              <w:jc w:val="both"/>
              <w:rPr>
                <w:rFonts w:ascii="標楷體" w:eastAsia="標楷體" w:hAnsi="標楷體" w:cs="Times New Roman"/>
                <w:color w:val="000000"/>
                <w:sz w:val="28"/>
                <w:szCs w:val="28"/>
              </w:rPr>
            </w:pPr>
            <w:r w:rsidRPr="00B3632F">
              <w:rPr>
                <w:rFonts w:ascii="標楷體" w:eastAsia="標楷體" w:hAnsi="標楷體" w:cs="Times New Roman" w:hint="eastAsia"/>
                <w:color w:val="000000"/>
                <w:sz w:val="28"/>
                <w:szCs w:val="28"/>
              </w:rPr>
              <w:t>社會救助法修正草案</w:t>
            </w:r>
          </w:p>
        </w:tc>
        <w:tc>
          <w:tcPr>
            <w:tcW w:w="917" w:type="pct"/>
            <w:vAlign w:val="center"/>
          </w:tcPr>
          <w:p w14:paraId="78A5FBA0" w14:textId="77777777" w:rsidR="005240F9" w:rsidRDefault="005240F9" w:rsidP="005240F9">
            <w:pPr>
              <w:spacing w:line="360" w:lineRule="exact"/>
              <w:jc w:val="center"/>
              <w:rPr>
                <w:rFonts w:ascii="標楷體" w:eastAsia="標楷體" w:hAnsi="標楷體" w:cs="Times New Roman"/>
                <w:color w:val="000000"/>
                <w:sz w:val="28"/>
                <w:szCs w:val="28"/>
              </w:rPr>
            </w:pPr>
            <w:r w:rsidRPr="00B3632F">
              <w:rPr>
                <w:rFonts w:ascii="標楷體" w:eastAsia="標楷體" w:hAnsi="標楷體" w:cs="Times New Roman" w:hint="eastAsia"/>
                <w:color w:val="000000"/>
                <w:sz w:val="28"/>
                <w:szCs w:val="28"/>
              </w:rPr>
              <w:t>本院委員</w:t>
            </w:r>
          </w:p>
          <w:p w14:paraId="0B8A3547" w14:textId="2FF24C6B" w:rsidR="005240F9" w:rsidRPr="00C66271" w:rsidRDefault="005240F9" w:rsidP="005240F9">
            <w:pPr>
              <w:spacing w:line="360" w:lineRule="exact"/>
              <w:jc w:val="center"/>
              <w:rPr>
                <w:rFonts w:ascii="標楷體" w:eastAsia="標楷體" w:hAnsi="標楷體" w:cs="Times New Roman"/>
                <w:color w:val="000000"/>
                <w:sz w:val="28"/>
                <w:szCs w:val="28"/>
              </w:rPr>
            </w:pPr>
            <w:proofErr w:type="gramStart"/>
            <w:r w:rsidRPr="00B3632F">
              <w:rPr>
                <w:rFonts w:ascii="標楷體" w:eastAsia="標楷體" w:hAnsi="標楷體" w:cs="Times New Roman" w:hint="eastAsia"/>
                <w:color w:val="000000"/>
                <w:sz w:val="28"/>
                <w:szCs w:val="28"/>
              </w:rPr>
              <w:t>范</w:t>
            </w:r>
            <w:proofErr w:type="gramEnd"/>
            <w:r w:rsidRPr="00B3632F">
              <w:rPr>
                <w:rFonts w:ascii="標楷體" w:eastAsia="標楷體" w:hAnsi="標楷體" w:cs="Times New Roman" w:hint="eastAsia"/>
                <w:color w:val="000000"/>
                <w:sz w:val="28"/>
                <w:szCs w:val="28"/>
              </w:rPr>
              <w:t>雲等16人</w:t>
            </w:r>
          </w:p>
        </w:tc>
        <w:tc>
          <w:tcPr>
            <w:tcW w:w="744" w:type="pct"/>
            <w:vAlign w:val="center"/>
          </w:tcPr>
          <w:p w14:paraId="36E12E8C"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114.12.26</w:t>
            </w:r>
          </w:p>
          <w:p w14:paraId="502A8BD4" w14:textId="77C37E08" w:rsidR="005240F9" w:rsidRPr="00313A8F"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(11-4-15)</w:t>
            </w:r>
          </w:p>
        </w:tc>
        <w:tc>
          <w:tcPr>
            <w:tcW w:w="744" w:type="pct"/>
            <w:vAlign w:val="center"/>
          </w:tcPr>
          <w:p w14:paraId="0B433636" w14:textId="21C6FC8F" w:rsidR="005240F9" w:rsidRPr="00313A8F" w:rsidRDefault="005240F9" w:rsidP="005240F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2C836233" w14:textId="77777777" w:rsidR="005240F9" w:rsidRPr="0048729B" w:rsidRDefault="005240F9" w:rsidP="005240F9">
            <w:pPr>
              <w:spacing w:line="360" w:lineRule="exact"/>
              <w:rPr>
                <w:rFonts w:ascii="標楷體" w:eastAsia="標楷體" w:hAnsi="標楷體" w:cs="標楷體"/>
                <w:color w:val="000000"/>
                <w:szCs w:val="24"/>
              </w:rPr>
            </w:pPr>
          </w:p>
        </w:tc>
      </w:tr>
      <w:tr w:rsidR="005240F9" w:rsidRPr="0048729B" w14:paraId="061280C0" w14:textId="77777777" w:rsidTr="005C5C23">
        <w:trPr>
          <w:trHeight w:val="850"/>
          <w:jc w:val="center"/>
        </w:trPr>
        <w:tc>
          <w:tcPr>
            <w:tcW w:w="315" w:type="pct"/>
            <w:vAlign w:val="center"/>
          </w:tcPr>
          <w:p w14:paraId="6CCE42C0" w14:textId="77777777" w:rsidR="005240F9" w:rsidRPr="0048729B" w:rsidRDefault="005240F9" w:rsidP="005240F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0D111390" w14:textId="77777777" w:rsidR="005240F9" w:rsidRDefault="005240F9" w:rsidP="005240F9">
            <w:pPr>
              <w:spacing w:line="360" w:lineRule="exact"/>
              <w:jc w:val="both"/>
              <w:rPr>
                <w:rFonts w:ascii="標楷體" w:eastAsia="標楷體" w:hAnsi="標楷體" w:cs="Times New Roman"/>
                <w:color w:val="000000"/>
                <w:sz w:val="28"/>
                <w:szCs w:val="28"/>
              </w:rPr>
            </w:pPr>
            <w:r w:rsidRPr="00A839F0">
              <w:rPr>
                <w:rFonts w:ascii="標楷體" w:eastAsia="標楷體" w:hAnsi="標楷體" w:cs="Times New Roman" w:hint="eastAsia"/>
                <w:color w:val="000000"/>
                <w:sz w:val="28"/>
                <w:szCs w:val="28"/>
              </w:rPr>
              <w:t>社會救助法部分條文修正草案</w:t>
            </w:r>
          </w:p>
          <w:p w14:paraId="70F5E4E2" w14:textId="77777777" w:rsidR="005240F9" w:rsidRDefault="005240F9" w:rsidP="005240F9">
            <w:pPr>
              <w:spacing w:line="360" w:lineRule="exact"/>
              <w:jc w:val="distribute"/>
              <w:rPr>
                <w:rFonts w:ascii="標楷體" w:eastAsia="標楷體" w:hAnsi="標楷體" w:cs="Times New Roman"/>
                <w:szCs w:val="24"/>
              </w:rPr>
            </w:pPr>
            <w:proofErr w:type="gramStart"/>
            <w:r w:rsidRPr="0048729B">
              <w:rPr>
                <w:rFonts w:ascii="標楷體" w:eastAsia="標楷體" w:hAnsi="標楷體" w:cs="Times New Roman" w:hint="eastAsia"/>
                <w:szCs w:val="24"/>
              </w:rPr>
              <w:t>【</w:t>
            </w:r>
            <w:proofErr w:type="gramEnd"/>
            <w:r>
              <w:rPr>
                <w:rFonts w:ascii="標楷體" w:eastAsia="標楷體" w:hAnsi="標楷體" w:cs="Times New Roman" w:hint="eastAsia"/>
                <w:szCs w:val="24"/>
              </w:rPr>
              <w:t>名稱,1,2,</w:t>
            </w:r>
            <w:r>
              <w:rPr>
                <w:rFonts w:ascii="標楷體" w:eastAsia="標楷體" w:hAnsi="標楷體" w:cs="Times New Roman"/>
                <w:szCs w:val="24"/>
              </w:rPr>
              <w:t>4,4-1,5,5-1</w:t>
            </w:r>
          </w:p>
          <w:p w14:paraId="6F9DD795" w14:textId="77777777" w:rsidR="005240F9" w:rsidRDefault="005240F9" w:rsidP="005240F9">
            <w:pPr>
              <w:spacing w:line="360" w:lineRule="exact"/>
              <w:jc w:val="distribute"/>
              <w:rPr>
                <w:rFonts w:ascii="標楷體" w:eastAsia="標楷體" w:hAnsi="標楷體" w:cs="Times New Roman"/>
                <w:szCs w:val="24"/>
              </w:rPr>
            </w:pPr>
            <w:r>
              <w:rPr>
                <w:rFonts w:ascii="標楷體" w:eastAsia="標楷體" w:hAnsi="標楷體" w:cs="Times New Roman" w:hint="eastAsia"/>
                <w:szCs w:val="24"/>
              </w:rPr>
              <w:t>至</w:t>
            </w:r>
            <w:r>
              <w:rPr>
                <w:rFonts w:ascii="標楷體" w:eastAsia="標楷體" w:hAnsi="標楷體" w:cs="Times New Roman"/>
                <w:szCs w:val="24"/>
              </w:rPr>
              <w:t>5-3,6,8,9-2,10,</w:t>
            </w:r>
          </w:p>
          <w:p w14:paraId="76FC114C" w14:textId="77777777" w:rsidR="005240F9" w:rsidRDefault="005240F9" w:rsidP="005240F9">
            <w:pPr>
              <w:spacing w:line="360" w:lineRule="exact"/>
              <w:jc w:val="distribute"/>
              <w:rPr>
                <w:rFonts w:ascii="標楷體" w:eastAsia="標楷體" w:hAnsi="標楷體" w:cs="Times New Roman"/>
                <w:szCs w:val="24"/>
              </w:rPr>
            </w:pPr>
            <w:r>
              <w:rPr>
                <w:rFonts w:ascii="標楷體" w:eastAsia="標楷體" w:hAnsi="標楷體" w:cs="Times New Roman"/>
                <w:szCs w:val="24"/>
              </w:rPr>
              <w:t>10-1,11,14,15,15-1,15-2,16,16-</w:t>
            </w:r>
            <w:proofErr w:type="gramStart"/>
            <w:r>
              <w:rPr>
                <w:rFonts w:ascii="標楷體" w:eastAsia="標楷體" w:hAnsi="標楷體" w:cs="Times New Roman"/>
                <w:szCs w:val="24"/>
              </w:rPr>
              <w:t>1,CH</w:t>
            </w:r>
            <w:proofErr w:type="gramEnd"/>
            <w:r>
              <w:rPr>
                <w:rFonts w:ascii="標楷體" w:eastAsia="標楷體" w:hAnsi="標楷體" w:cs="Times New Roman"/>
                <w:szCs w:val="24"/>
              </w:rPr>
              <w:t>2-1,17,17</w:t>
            </w:r>
            <w:r>
              <w:rPr>
                <w:rFonts w:ascii="標楷體" w:eastAsia="標楷體" w:hAnsi="標楷體" w:cs="Times New Roman" w:hint="eastAsia"/>
                <w:szCs w:val="24"/>
              </w:rPr>
              <w:t>-1</w:t>
            </w:r>
          </w:p>
          <w:p w14:paraId="3FE3A1D5" w14:textId="3084F01B" w:rsidR="005240F9" w:rsidRPr="003675CA" w:rsidRDefault="005240F9" w:rsidP="005240F9">
            <w:pPr>
              <w:spacing w:line="360" w:lineRule="exact"/>
              <w:rPr>
                <w:rFonts w:ascii="標楷體" w:eastAsia="標楷體" w:hAnsi="標楷體" w:cs="Times New Roman"/>
                <w:szCs w:val="24"/>
              </w:rPr>
            </w:pPr>
            <w:r>
              <w:rPr>
                <w:rFonts w:ascii="標楷體" w:eastAsia="標楷體" w:hAnsi="標楷體" w:cs="Times New Roman" w:hint="eastAsia"/>
                <w:spacing w:val="-4"/>
                <w:szCs w:val="24"/>
              </w:rPr>
              <w:t>至</w:t>
            </w:r>
            <w:r>
              <w:rPr>
                <w:rFonts w:ascii="標楷體" w:eastAsia="標楷體" w:hAnsi="標楷體" w:cs="Times New Roman"/>
                <w:spacing w:val="-4"/>
                <w:szCs w:val="24"/>
              </w:rPr>
              <w:t>17-15,18,21,25,26</w:t>
            </w:r>
            <w:proofErr w:type="gramStart"/>
            <w:r w:rsidRPr="00BC0612">
              <w:rPr>
                <w:rFonts w:ascii="標楷體" w:eastAsia="標楷體" w:hAnsi="標楷體" w:cs="Times New Roman" w:hint="eastAsia"/>
                <w:spacing w:val="-4"/>
                <w:szCs w:val="24"/>
              </w:rPr>
              <w:t>】</w:t>
            </w:r>
            <w:proofErr w:type="gramEnd"/>
          </w:p>
        </w:tc>
        <w:tc>
          <w:tcPr>
            <w:tcW w:w="917" w:type="pct"/>
            <w:vAlign w:val="center"/>
          </w:tcPr>
          <w:p w14:paraId="36130030" w14:textId="77777777" w:rsidR="005240F9" w:rsidRDefault="005240F9" w:rsidP="005240F9">
            <w:pPr>
              <w:spacing w:line="0" w:lineRule="atLeast"/>
              <w:jc w:val="center"/>
              <w:rPr>
                <w:rFonts w:ascii="標楷體" w:eastAsia="標楷體" w:hAnsi="標楷體" w:cs="Times New Roman"/>
                <w:color w:val="000000"/>
                <w:sz w:val="28"/>
                <w:szCs w:val="28"/>
              </w:rPr>
            </w:pPr>
            <w:r w:rsidRPr="00A839F0">
              <w:rPr>
                <w:rFonts w:ascii="標楷體" w:eastAsia="標楷體" w:hAnsi="標楷體" w:cs="Times New Roman" w:hint="eastAsia"/>
                <w:color w:val="000000"/>
                <w:sz w:val="28"/>
                <w:szCs w:val="28"/>
              </w:rPr>
              <w:t>本院委員</w:t>
            </w:r>
          </w:p>
          <w:p w14:paraId="1AC43961" w14:textId="0C1213B3" w:rsidR="005240F9" w:rsidRPr="00903217" w:rsidRDefault="005240F9" w:rsidP="005240F9">
            <w:pPr>
              <w:spacing w:line="0" w:lineRule="atLeast"/>
              <w:jc w:val="center"/>
              <w:rPr>
                <w:rFonts w:ascii="標楷體" w:eastAsia="標楷體" w:hAnsi="標楷體" w:cs="Times New Roman"/>
                <w:color w:val="000000"/>
                <w:sz w:val="28"/>
                <w:szCs w:val="28"/>
              </w:rPr>
            </w:pPr>
            <w:proofErr w:type="gramStart"/>
            <w:r w:rsidRPr="00A839F0">
              <w:rPr>
                <w:rFonts w:ascii="標楷體" w:eastAsia="標楷體" w:hAnsi="標楷體" w:cs="Times New Roman" w:hint="eastAsia"/>
                <w:color w:val="000000"/>
                <w:sz w:val="28"/>
                <w:szCs w:val="28"/>
              </w:rPr>
              <w:t>范</w:t>
            </w:r>
            <w:proofErr w:type="gramEnd"/>
            <w:r w:rsidRPr="00A839F0">
              <w:rPr>
                <w:rFonts w:ascii="標楷體" w:eastAsia="標楷體" w:hAnsi="標楷體" w:cs="Times New Roman" w:hint="eastAsia"/>
                <w:color w:val="000000"/>
                <w:sz w:val="28"/>
                <w:szCs w:val="28"/>
              </w:rPr>
              <w:t>雲等</w:t>
            </w:r>
            <w:r>
              <w:rPr>
                <w:rFonts w:ascii="標楷體" w:eastAsia="標楷體" w:hAnsi="標楷體" w:cs="Times New Roman" w:hint="eastAsia"/>
                <w:color w:val="000000"/>
                <w:sz w:val="28"/>
                <w:szCs w:val="28"/>
              </w:rPr>
              <w:t>17</w:t>
            </w:r>
            <w:r w:rsidRPr="00A839F0">
              <w:rPr>
                <w:rFonts w:ascii="標楷體" w:eastAsia="標楷體" w:hAnsi="標楷體" w:cs="Times New Roman" w:hint="eastAsia"/>
                <w:color w:val="000000"/>
                <w:sz w:val="28"/>
                <w:szCs w:val="28"/>
              </w:rPr>
              <w:t>人</w:t>
            </w:r>
          </w:p>
        </w:tc>
        <w:tc>
          <w:tcPr>
            <w:tcW w:w="744" w:type="pct"/>
            <w:vAlign w:val="center"/>
          </w:tcPr>
          <w:p w14:paraId="7138BD55"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w:t>
            </w:r>
          </w:p>
          <w:p w14:paraId="74D9FF46" w14:textId="28C44F61"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(11-1-3)</w:t>
            </w:r>
          </w:p>
        </w:tc>
        <w:tc>
          <w:tcPr>
            <w:tcW w:w="744" w:type="pct"/>
            <w:vAlign w:val="center"/>
          </w:tcPr>
          <w:p w14:paraId="6A2313BE" w14:textId="0E260C7D"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6153BA5E" w14:textId="7BD93DD4" w:rsidR="005240F9" w:rsidRPr="00A83759" w:rsidRDefault="005240F9" w:rsidP="005240F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114</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7</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7</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w:t>
            </w:r>
          </w:p>
          <w:p w14:paraId="5EB94ED7" w14:textId="64218B20" w:rsidR="005240F9" w:rsidRPr="0048729B" w:rsidRDefault="005240F9" w:rsidP="005240F9">
            <w:pPr>
              <w:spacing w:line="360" w:lineRule="exact"/>
              <w:rPr>
                <w:rFonts w:ascii="標楷體" w:eastAsia="標楷體" w:hAnsi="標楷體" w:cs="標楷體"/>
                <w:color w:val="000000"/>
                <w:szCs w:val="24"/>
              </w:rPr>
            </w:pPr>
            <w:r w:rsidRPr="00722E6D">
              <w:rPr>
                <w:rFonts w:ascii="標楷體" w:eastAsia="標楷體" w:hAnsi="標楷體" w:cs="標楷體" w:hint="eastAsia"/>
                <w:sz w:val="20"/>
                <w:szCs w:val="20"/>
              </w:rPr>
              <w:t>決議：另擇期繼續審查。</w:t>
            </w:r>
          </w:p>
        </w:tc>
      </w:tr>
      <w:tr w:rsidR="005240F9" w:rsidRPr="0048729B" w14:paraId="42062C37" w14:textId="77777777" w:rsidTr="005C5C23">
        <w:trPr>
          <w:trHeight w:val="850"/>
          <w:jc w:val="center"/>
        </w:trPr>
        <w:tc>
          <w:tcPr>
            <w:tcW w:w="315" w:type="pct"/>
            <w:vAlign w:val="center"/>
          </w:tcPr>
          <w:p w14:paraId="75F1785D" w14:textId="77777777" w:rsidR="005240F9" w:rsidRPr="0048729B" w:rsidRDefault="005240F9" w:rsidP="005240F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111F5A7A" w14:textId="77777777" w:rsidR="005240F9" w:rsidRDefault="005240F9" w:rsidP="005240F9">
            <w:pPr>
              <w:spacing w:line="360" w:lineRule="exact"/>
              <w:jc w:val="both"/>
              <w:rPr>
                <w:rFonts w:ascii="標楷體" w:eastAsia="標楷體" w:hAnsi="標楷體" w:cs="Times New Roman"/>
                <w:color w:val="000000"/>
                <w:sz w:val="28"/>
                <w:szCs w:val="28"/>
              </w:rPr>
            </w:pPr>
            <w:r w:rsidRPr="00613536">
              <w:rPr>
                <w:rFonts w:ascii="標楷體" w:eastAsia="標楷體" w:hAnsi="標楷體" w:cs="Times New Roman" w:hint="eastAsia"/>
                <w:color w:val="000000"/>
                <w:sz w:val="28"/>
                <w:szCs w:val="28"/>
              </w:rPr>
              <w:t>社會救助法部分條文修正草案</w:t>
            </w:r>
          </w:p>
          <w:p w14:paraId="4BA385E4" w14:textId="7ADEA5C7" w:rsidR="005240F9" w:rsidRPr="00A839F0" w:rsidRDefault="005240F9" w:rsidP="005240F9">
            <w:pPr>
              <w:spacing w:line="360" w:lineRule="exac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hint="eastAsia"/>
                <w:szCs w:val="24"/>
              </w:rPr>
              <w:t>2</w:t>
            </w:r>
            <w:r>
              <w:rPr>
                <w:rFonts w:ascii="標楷體" w:eastAsia="標楷體" w:hAnsi="標楷體" w:cs="Times New Roman"/>
                <w:szCs w:val="24"/>
              </w:rPr>
              <w:t>,</w:t>
            </w:r>
            <w:r>
              <w:rPr>
                <w:rFonts w:ascii="標楷體" w:eastAsia="標楷體" w:hAnsi="標楷體" w:cs="Times New Roman" w:hint="eastAsia"/>
                <w:szCs w:val="24"/>
              </w:rPr>
              <w:t>CH5-1,27</w:t>
            </w:r>
            <w:r w:rsidRPr="00030A8E">
              <w:rPr>
                <w:rFonts w:ascii="標楷體" w:eastAsia="標楷體" w:hAnsi="標楷體" w:cs="Times New Roman" w:hint="eastAsia"/>
                <w:szCs w:val="24"/>
              </w:rPr>
              <w:t>-</w:t>
            </w:r>
            <w:r>
              <w:rPr>
                <w:rFonts w:ascii="標楷體" w:eastAsia="標楷體" w:hAnsi="標楷體" w:cs="Times New Roman" w:hint="eastAsia"/>
                <w:szCs w:val="24"/>
              </w:rPr>
              <w:t>1</w:t>
            </w:r>
            <w:r w:rsidRPr="00030A8E">
              <w:rPr>
                <w:rFonts w:ascii="標楷體" w:eastAsia="標楷體" w:hAnsi="標楷體" w:cs="Times New Roman" w:hint="eastAsia"/>
                <w:szCs w:val="24"/>
              </w:rPr>
              <w:t>至</w:t>
            </w:r>
            <w:r>
              <w:rPr>
                <w:rFonts w:ascii="標楷體" w:eastAsia="標楷體" w:hAnsi="標楷體" w:cs="Times New Roman" w:hint="eastAsia"/>
                <w:szCs w:val="24"/>
              </w:rPr>
              <w:t>27</w:t>
            </w:r>
            <w:r w:rsidRPr="00030A8E">
              <w:rPr>
                <w:rFonts w:ascii="標楷體" w:eastAsia="標楷體" w:hAnsi="標楷體" w:cs="Times New Roman" w:hint="eastAsia"/>
                <w:szCs w:val="24"/>
              </w:rPr>
              <w:t>-</w:t>
            </w:r>
            <w:r>
              <w:rPr>
                <w:rFonts w:ascii="標楷體" w:eastAsia="標楷體" w:hAnsi="標楷體" w:cs="Times New Roman" w:hint="eastAsia"/>
                <w:szCs w:val="24"/>
              </w:rPr>
              <w:t>8</w:t>
            </w:r>
            <w:r w:rsidRPr="00BC0612">
              <w:rPr>
                <w:rFonts w:ascii="標楷體" w:eastAsia="標楷體" w:hAnsi="標楷體" w:cs="Times New Roman" w:hint="eastAsia"/>
                <w:spacing w:val="-4"/>
                <w:szCs w:val="24"/>
              </w:rPr>
              <w:t>】</w:t>
            </w:r>
          </w:p>
        </w:tc>
        <w:tc>
          <w:tcPr>
            <w:tcW w:w="917" w:type="pct"/>
            <w:vAlign w:val="center"/>
          </w:tcPr>
          <w:p w14:paraId="4A8AAA9E" w14:textId="77777777" w:rsidR="005240F9" w:rsidRDefault="005240F9" w:rsidP="005240F9">
            <w:pPr>
              <w:spacing w:line="0" w:lineRule="atLeast"/>
              <w:jc w:val="center"/>
              <w:rPr>
                <w:rFonts w:ascii="標楷體" w:eastAsia="標楷體" w:hAnsi="標楷體" w:cs="Times New Roman"/>
                <w:color w:val="000000"/>
                <w:sz w:val="28"/>
                <w:szCs w:val="28"/>
              </w:rPr>
            </w:pPr>
            <w:r w:rsidRPr="00613536">
              <w:rPr>
                <w:rFonts w:ascii="標楷體" w:eastAsia="標楷體" w:hAnsi="標楷體" w:cs="Times New Roman" w:hint="eastAsia"/>
                <w:color w:val="000000"/>
                <w:sz w:val="28"/>
                <w:szCs w:val="28"/>
              </w:rPr>
              <w:t>本院委員</w:t>
            </w:r>
          </w:p>
          <w:p w14:paraId="5B544A47" w14:textId="44C05BD2" w:rsidR="005240F9" w:rsidRPr="00A839F0" w:rsidRDefault="005240F9" w:rsidP="005240F9">
            <w:pPr>
              <w:spacing w:line="0" w:lineRule="atLeast"/>
              <w:jc w:val="center"/>
              <w:rPr>
                <w:rFonts w:ascii="標楷體" w:eastAsia="標楷體" w:hAnsi="標楷體" w:cs="Times New Roman"/>
                <w:color w:val="000000"/>
                <w:sz w:val="28"/>
                <w:szCs w:val="28"/>
              </w:rPr>
            </w:pPr>
            <w:proofErr w:type="gramStart"/>
            <w:r w:rsidRPr="00613536">
              <w:rPr>
                <w:rFonts w:ascii="標楷體" w:eastAsia="標楷體" w:hAnsi="標楷體" w:cs="Times New Roman" w:hint="eastAsia"/>
                <w:color w:val="000000"/>
                <w:sz w:val="28"/>
                <w:szCs w:val="28"/>
              </w:rPr>
              <w:t>謝衣</w:t>
            </w:r>
            <w:proofErr w:type="gramEnd"/>
            <w:r w:rsidRPr="00613536">
              <w:rPr>
                <w:rFonts w:ascii="標楷體" w:eastAsia="標楷體" w:hAnsi="標楷體" w:cs="Times New Roman" w:hint="eastAsia"/>
                <w:color w:val="000000"/>
                <w:sz w:val="28"/>
                <w:szCs w:val="28"/>
              </w:rPr>
              <w:t>鳯等</w:t>
            </w:r>
            <w:r>
              <w:rPr>
                <w:rFonts w:ascii="標楷體" w:eastAsia="標楷體" w:hAnsi="標楷體" w:cs="Times New Roman"/>
                <w:color w:val="000000"/>
                <w:sz w:val="28"/>
                <w:szCs w:val="28"/>
              </w:rPr>
              <w:t>16</w:t>
            </w:r>
            <w:r w:rsidRPr="00613536">
              <w:rPr>
                <w:rFonts w:ascii="標楷體" w:eastAsia="標楷體" w:hAnsi="標楷體" w:cs="Times New Roman" w:hint="eastAsia"/>
                <w:color w:val="000000"/>
                <w:sz w:val="28"/>
                <w:szCs w:val="28"/>
              </w:rPr>
              <w:t>人</w:t>
            </w:r>
          </w:p>
        </w:tc>
        <w:tc>
          <w:tcPr>
            <w:tcW w:w="744" w:type="pct"/>
            <w:vAlign w:val="center"/>
          </w:tcPr>
          <w:p w14:paraId="228F5AC3"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113.3.15</w:t>
            </w:r>
          </w:p>
          <w:p w14:paraId="4BB26673" w14:textId="7099ABA6"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(11-1-5)</w:t>
            </w:r>
          </w:p>
        </w:tc>
        <w:tc>
          <w:tcPr>
            <w:tcW w:w="744" w:type="pct"/>
            <w:vAlign w:val="center"/>
          </w:tcPr>
          <w:p w14:paraId="16112FC2" w14:textId="525B0414"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43B4F439" w14:textId="575754F1" w:rsidR="005240F9" w:rsidRPr="00A83759" w:rsidRDefault="005240F9" w:rsidP="005240F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114</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7</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7</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w:t>
            </w:r>
          </w:p>
          <w:p w14:paraId="2C61E11F" w14:textId="100A1849" w:rsidR="005240F9" w:rsidRPr="0048729B" w:rsidRDefault="005240F9" w:rsidP="005240F9">
            <w:pPr>
              <w:spacing w:line="360" w:lineRule="exact"/>
              <w:rPr>
                <w:rFonts w:ascii="標楷體" w:eastAsia="標楷體" w:hAnsi="標楷體" w:cs="標楷體"/>
                <w:color w:val="000000"/>
                <w:szCs w:val="24"/>
              </w:rPr>
            </w:pPr>
            <w:r w:rsidRPr="00722E6D">
              <w:rPr>
                <w:rFonts w:ascii="標楷體" w:eastAsia="標楷體" w:hAnsi="標楷體" w:cs="標楷體" w:hint="eastAsia"/>
                <w:sz w:val="20"/>
                <w:szCs w:val="20"/>
              </w:rPr>
              <w:t>決議：另擇期繼續審查。</w:t>
            </w:r>
          </w:p>
        </w:tc>
      </w:tr>
      <w:tr w:rsidR="005240F9" w:rsidRPr="0048729B" w14:paraId="1738F3BB" w14:textId="77777777" w:rsidTr="005C5C23">
        <w:trPr>
          <w:trHeight w:val="850"/>
          <w:jc w:val="center"/>
        </w:trPr>
        <w:tc>
          <w:tcPr>
            <w:tcW w:w="315" w:type="pct"/>
            <w:vAlign w:val="center"/>
          </w:tcPr>
          <w:p w14:paraId="7DA549C7" w14:textId="77777777" w:rsidR="005240F9" w:rsidRPr="0048729B" w:rsidRDefault="005240F9" w:rsidP="005240F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58C36BB5" w14:textId="77777777" w:rsidR="005240F9" w:rsidRDefault="005240F9" w:rsidP="005240F9">
            <w:pPr>
              <w:spacing w:line="360" w:lineRule="exact"/>
              <w:jc w:val="both"/>
              <w:rPr>
                <w:rFonts w:ascii="標楷體" w:eastAsia="標楷體" w:hAnsi="標楷體" w:cs="Times New Roman"/>
                <w:color w:val="000000"/>
                <w:sz w:val="28"/>
                <w:szCs w:val="28"/>
              </w:rPr>
            </w:pPr>
            <w:r w:rsidRPr="00AA5238">
              <w:rPr>
                <w:rFonts w:ascii="標楷體" w:eastAsia="標楷體" w:hAnsi="標楷體" w:cs="Times New Roman" w:hint="eastAsia"/>
                <w:color w:val="000000"/>
                <w:sz w:val="28"/>
                <w:szCs w:val="28"/>
              </w:rPr>
              <w:t>社會救助法部分條文修正草案</w:t>
            </w:r>
          </w:p>
          <w:p w14:paraId="5C07D1A0" w14:textId="77777777" w:rsidR="005240F9" w:rsidRDefault="005240F9" w:rsidP="005240F9">
            <w:pPr>
              <w:spacing w:line="360" w:lineRule="exact"/>
              <w:jc w:val="distribute"/>
              <w:rPr>
                <w:rFonts w:ascii="標楷體" w:eastAsia="標楷體" w:hAnsi="標楷體" w:cs="Times New Roman"/>
                <w:szCs w:val="24"/>
              </w:rPr>
            </w:pPr>
            <w:proofErr w:type="gramStart"/>
            <w:r w:rsidRPr="0048729B">
              <w:rPr>
                <w:rFonts w:ascii="標楷體" w:eastAsia="標楷體" w:hAnsi="標楷體" w:cs="Times New Roman" w:hint="eastAsia"/>
                <w:szCs w:val="24"/>
              </w:rPr>
              <w:t>【</w:t>
            </w:r>
            <w:proofErr w:type="gramEnd"/>
            <w:r>
              <w:rPr>
                <w:rFonts w:ascii="標楷體" w:eastAsia="標楷體" w:hAnsi="標楷體" w:cs="Times New Roman" w:hint="eastAsia"/>
                <w:szCs w:val="24"/>
              </w:rPr>
              <w:t>4</w:t>
            </w:r>
            <w:r>
              <w:rPr>
                <w:rFonts w:ascii="標楷體" w:eastAsia="標楷體" w:hAnsi="標楷體" w:cs="Times New Roman"/>
                <w:szCs w:val="24"/>
              </w:rPr>
              <w:t>,</w:t>
            </w:r>
            <w:r>
              <w:rPr>
                <w:rFonts w:ascii="標楷體" w:eastAsia="標楷體" w:hAnsi="標楷體" w:cs="Times New Roman" w:hint="eastAsia"/>
                <w:szCs w:val="24"/>
              </w:rPr>
              <w:t>4-1</w:t>
            </w:r>
            <w:r>
              <w:rPr>
                <w:rFonts w:ascii="標楷體" w:eastAsia="標楷體" w:hAnsi="標楷體" w:cs="Times New Roman"/>
                <w:szCs w:val="24"/>
              </w:rPr>
              <w:t>,</w:t>
            </w:r>
            <w:r>
              <w:rPr>
                <w:rFonts w:ascii="標楷體" w:eastAsia="標楷體" w:hAnsi="標楷體" w:cs="Times New Roman" w:hint="eastAsia"/>
                <w:szCs w:val="24"/>
              </w:rPr>
              <w:t>5-1至5-3</w:t>
            </w:r>
            <w:r>
              <w:rPr>
                <w:rFonts w:ascii="標楷體" w:eastAsia="標楷體" w:hAnsi="標楷體" w:cs="Times New Roman"/>
                <w:szCs w:val="24"/>
              </w:rPr>
              <w:t>,8,10,</w:t>
            </w:r>
          </w:p>
          <w:p w14:paraId="490C47FC" w14:textId="3301BCEB" w:rsidR="005240F9" w:rsidRPr="00613536" w:rsidRDefault="005240F9" w:rsidP="005240F9">
            <w:pPr>
              <w:spacing w:line="360" w:lineRule="exact"/>
              <w:jc w:val="both"/>
              <w:rPr>
                <w:rFonts w:ascii="標楷體" w:eastAsia="標楷體" w:hAnsi="標楷體" w:cs="Times New Roman"/>
                <w:color w:val="000000"/>
                <w:sz w:val="28"/>
                <w:szCs w:val="28"/>
              </w:rPr>
            </w:pPr>
            <w:r>
              <w:rPr>
                <w:rFonts w:ascii="標楷體" w:eastAsia="標楷體" w:hAnsi="標楷體" w:cs="Times New Roman" w:hint="eastAsia"/>
                <w:szCs w:val="24"/>
              </w:rPr>
              <w:t>18</w:t>
            </w:r>
            <w:r>
              <w:rPr>
                <w:rFonts w:ascii="標楷體" w:eastAsia="標楷體" w:hAnsi="標楷體" w:cs="Times New Roman"/>
                <w:szCs w:val="24"/>
              </w:rPr>
              <w:t>,</w:t>
            </w:r>
            <w:r>
              <w:rPr>
                <w:rFonts w:ascii="標楷體" w:eastAsia="標楷體" w:hAnsi="標楷體" w:cs="Times New Roman" w:hint="eastAsia"/>
                <w:szCs w:val="24"/>
              </w:rPr>
              <w:t>21</w:t>
            </w:r>
            <w:r>
              <w:rPr>
                <w:rFonts w:ascii="標楷體" w:eastAsia="標楷體" w:hAnsi="標楷體" w:cs="Times New Roman"/>
                <w:szCs w:val="24"/>
              </w:rPr>
              <w:t>,</w:t>
            </w:r>
            <w:r>
              <w:rPr>
                <w:rFonts w:ascii="標楷體" w:eastAsia="標楷體" w:hAnsi="標楷體" w:cs="Times New Roman" w:hint="eastAsia"/>
                <w:szCs w:val="24"/>
              </w:rPr>
              <w:t>25</w:t>
            </w:r>
            <w:r w:rsidRPr="00F1276C">
              <w:rPr>
                <w:rFonts w:ascii="標楷體" w:eastAsia="標楷體" w:hAnsi="標楷體" w:cs="Times New Roman"/>
                <w:spacing w:val="-10"/>
                <w:szCs w:val="24"/>
              </w:rPr>
              <w:t>,</w:t>
            </w:r>
            <w:r>
              <w:rPr>
                <w:rFonts w:ascii="標楷體" w:eastAsia="標楷體" w:hAnsi="標楷體" w:cs="Times New Roman" w:hint="eastAsia"/>
                <w:spacing w:val="-10"/>
                <w:szCs w:val="24"/>
              </w:rPr>
              <w:t>26</w:t>
            </w:r>
            <w:proofErr w:type="gramStart"/>
            <w:r w:rsidRPr="00F1276C">
              <w:rPr>
                <w:rFonts w:ascii="標楷體" w:eastAsia="標楷體" w:hAnsi="標楷體" w:cs="Times New Roman" w:hint="eastAsia"/>
                <w:spacing w:val="-10"/>
                <w:szCs w:val="24"/>
              </w:rPr>
              <w:t>】</w:t>
            </w:r>
            <w:proofErr w:type="gramEnd"/>
          </w:p>
        </w:tc>
        <w:tc>
          <w:tcPr>
            <w:tcW w:w="917" w:type="pct"/>
            <w:vAlign w:val="center"/>
          </w:tcPr>
          <w:p w14:paraId="64B95C62" w14:textId="77777777" w:rsidR="005240F9" w:rsidRDefault="005240F9" w:rsidP="005240F9">
            <w:pPr>
              <w:spacing w:line="360" w:lineRule="exact"/>
              <w:jc w:val="center"/>
              <w:rPr>
                <w:rFonts w:ascii="標楷體" w:eastAsia="標楷體" w:hAnsi="標楷體" w:cs="Times New Roman"/>
                <w:color w:val="000000"/>
                <w:sz w:val="28"/>
                <w:szCs w:val="28"/>
              </w:rPr>
            </w:pPr>
            <w:r w:rsidRPr="00AA5238">
              <w:rPr>
                <w:rFonts w:ascii="標楷體" w:eastAsia="標楷體" w:hAnsi="標楷體" w:cs="Times New Roman" w:hint="eastAsia"/>
                <w:color w:val="000000"/>
                <w:sz w:val="28"/>
                <w:szCs w:val="28"/>
              </w:rPr>
              <w:t>本院委員</w:t>
            </w:r>
          </w:p>
          <w:p w14:paraId="77326F93" w14:textId="361A13B6" w:rsidR="005240F9" w:rsidRPr="00613536" w:rsidRDefault="005240F9" w:rsidP="005240F9">
            <w:pPr>
              <w:spacing w:line="0" w:lineRule="atLeast"/>
              <w:jc w:val="center"/>
              <w:rPr>
                <w:rFonts w:ascii="標楷體" w:eastAsia="標楷體" w:hAnsi="標楷體" w:cs="Times New Roman"/>
                <w:color w:val="000000"/>
                <w:sz w:val="28"/>
                <w:szCs w:val="28"/>
              </w:rPr>
            </w:pPr>
            <w:r w:rsidRPr="00AA5238">
              <w:rPr>
                <w:rFonts w:ascii="標楷體" w:eastAsia="標楷體" w:hAnsi="標楷體" w:cs="Times New Roman" w:hint="eastAsia"/>
                <w:color w:val="000000"/>
                <w:sz w:val="28"/>
                <w:szCs w:val="28"/>
              </w:rPr>
              <w:t>邱若華等</w:t>
            </w:r>
            <w:r>
              <w:rPr>
                <w:rFonts w:ascii="標楷體" w:eastAsia="標楷體" w:hAnsi="標楷體" w:cs="Times New Roman" w:hint="eastAsia"/>
                <w:color w:val="000000"/>
                <w:sz w:val="28"/>
                <w:szCs w:val="28"/>
              </w:rPr>
              <w:t>20</w:t>
            </w:r>
            <w:r w:rsidRPr="00AA5238">
              <w:rPr>
                <w:rFonts w:ascii="標楷體" w:eastAsia="標楷體" w:hAnsi="標楷體" w:cs="Times New Roman" w:hint="eastAsia"/>
                <w:color w:val="000000"/>
                <w:sz w:val="28"/>
                <w:szCs w:val="28"/>
              </w:rPr>
              <w:t>人</w:t>
            </w:r>
          </w:p>
        </w:tc>
        <w:tc>
          <w:tcPr>
            <w:tcW w:w="744" w:type="pct"/>
            <w:vAlign w:val="center"/>
          </w:tcPr>
          <w:p w14:paraId="21730D7A"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113.6.14</w:t>
            </w:r>
          </w:p>
          <w:p w14:paraId="64EF6338" w14:textId="55D8CB6C"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(11-1-18)</w:t>
            </w:r>
          </w:p>
        </w:tc>
        <w:tc>
          <w:tcPr>
            <w:tcW w:w="744" w:type="pct"/>
            <w:vAlign w:val="center"/>
          </w:tcPr>
          <w:p w14:paraId="4EBE4F42" w14:textId="7900E0B9"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0EE2C61D" w14:textId="4C628D72" w:rsidR="005240F9" w:rsidRPr="00A83759" w:rsidRDefault="005240F9" w:rsidP="005240F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114</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7</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7</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w:t>
            </w:r>
          </w:p>
          <w:p w14:paraId="75F370BD" w14:textId="2CD708EC" w:rsidR="005240F9" w:rsidRPr="0048729B" w:rsidRDefault="005240F9" w:rsidP="005240F9">
            <w:pPr>
              <w:spacing w:line="360" w:lineRule="exact"/>
              <w:rPr>
                <w:rFonts w:ascii="標楷體" w:eastAsia="標楷體" w:hAnsi="標楷體" w:cs="標楷體"/>
                <w:color w:val="000000"/>
                <w:szCs w:val="24"/>
              </w:rPr>
            </w:pPr>
            <w:r w:rsidRPr="00722E6D">
              <w:rPr>
                <w:rFonts w:ascii="標楷體" w:eastAsia="標楷體" w:hAnsi="標楷體" w:cs="標楷體" w:hint="eastAsia"/>
                <w:sz w:val="20"/>
                <w:szCs w:val="20"/>
              </w:rPr>
              <w:t>決議：另擇期繼續審查。</w:t>
            </w:r>
          </w:p>
        </w:tc>
      </w:tr>
      <w:tr w:rsidR="005240F9" w:rsidRPr="0048729B" w14:paraId="67AE0E42" w14:textId="77777777" w:rsidTr="005C5C23">
        <w:trPr>
          <w:trHeight w:val="850"/>
          <w:jc w:val="center"/>
        </w:trPr>
        <w:tc>
          <w:tcPr>
            <w:tcW w:w="315" w:type="pct"/>
            <w:vAlign w:val="center"/>
          </w:tcPr>
          <w:p w14:paraId="51D5C853" w14:textId="77777777" w:rsidR="005240F9" w:rsidRPr="0048729B" w:rsidRDefault="005240F9" w:rsidP="005240F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753FC687" w14:textId="77777777" w:rsidR="005240F9" w:rsidRDefault="005240F9" w:rsidP="005240F9">
            <w:pPr>
              <w:spacing w:line="360" w:lineRule="exact"/>
              <w:jc w:val="both"/>
              <w:rPr>
                <w:rFonts w:ascii="標楷體" w:eastAsia="標楷體" w:hAnsi="標楷體" w:cs="Times New Roman"/>
                <w:color w:val="000000"/>
                <w:sz w:val="28"/>
                <w:szCs w:val="28"/>
              </w:rPr>
            </w:pPr>
            <w:r w:rsidRPr="00E744B4">
              <w:rPr>
                <w:rFonts w:ascii="標楷體" w:eastAsia="標楷體" w:hAnsi="標楷體" w:cs="Times New Roman" w:hint="eastAsia"/>
                <w:color w:val="000000"/>
                <w:sz w:val="28"/>
                <w:szCs w:val="28"/>
              </w:rPr>
              <w:t>社會救助法部分條文修正草案</w:t>
            </w:r>
          </w:p>
          <w:p w14:paraId="2AB02341" w14:textId="77777777" w:rsidR="005240F9" w:rsidRDefault="005240F9" w:rsidP="005240F9">
            <w:pPr>
              <w:spacing w:line="360" w:lineRule="exact"/>
              <w:jc w:val="distribute"/>
              <w:rPr>
                <w:rFonts w:ascii="標楷體" w:eastAsia="標楷體" w:hAnsi="標楷體" w:cs="Times New Roman"/>
                <w:szCs w:val="24"/>
              </w:rPr>
            </w:pPr>
            <w:proofErr w:type="gramStart"/>
            <w:r w:rsidRPr="0048729B">
              <w:rPr>
                <w:rFonts w:ascii="標楷體" w:eastAsia="標楷體" w:hAnsi="標楷體" w:cs="Times New Roman" w:hint="eastAsia"/>
                <w:szCs w:val="24"/>
              </w:rPr>
              <w:t>【</w:t>
            </w:r>
            <w:proofErr w:type="gramEnd"/>
            <w:r>
              <w:rPr>
                <w:rFonts w:ascii="標楷體" w:eastAsia="標楷體" w:hAnsi="標楷體" w:cs="Times New Roman" w:hint="eastAsia"/>
                <w:szCs w:val="24"/>
              </w:rPr>
              <w:t>2,</w:t>
            </w:r>
            <w:r>
              <w:rPr>
                <w:rFonts w:ascii="標楷體" w:eastAsia="標楷體" w:hAnsi="標楷體" w:cs="Times New Roman"/>
                <w:szCs w:val="24"/>
              </w:rPr>
              <w:t>4,4-1</w:t>
            </w:r>
            <w:r>
              <w:rPr>
                <w:rFonts w:ascii="標楷體" w:eastAsia="標楷體" w:hAnsi="標楷體" w:cs="Times New Roman" w:hint="eastAsia"/>
                <w:szCs w:val="24"/>
              </w:rPr>
              <w:t>至4-3,</w:t>
            </w:r>
            <w:r>
              <w:rPr>
                <w:rFonts w:ascii="標楷體" w:eastAsia="標楷體" w:hAnsi="標楷體" w:cs="Times New Roman"/>
                <w:szCs w:val="24"/>
              </w:rPr>
              <w:t>5,5-1</w:t>
            </w:r>
            <w:r>
              <w:rPr>
                <w:rFonts w:ascii="標楷體" w:eastAsia="標楷體" w:hAnsi="標楷體" w:cs="Times New Roman" w:hint="eastAsia"/>
                <w:szCs w:val="24"/>
              </w:rPr>
              <w:t>至5-4,10,</w:t>
            </w:r>
            <w:r>
              <w:rPr>
                <w:rFonts w:ascii="標楷體" w:eastAsia="標楷體" w:hAnsi="標楷體" w:cs="Times New Roman"/>
                <w:szCs w:val="24"/>
              </w:rPr>
              <w:t>10-1,11,14,15,</w:t>
            </w:r>
          </w:p>
          <w:p w14:paraId="11CC58B8" w14:textId="77777777" w:rsidR="005240F9" w:rsidRDefault="005240F9" w:rsidP="005240F9">
            <w:pPr>
              <w:spacing w:line="360" w:lineRule="exact"/>
              <w:jc w:val="distribute"/>
              <w:rPr>
                <w:rFonts w:ascii="標楷體" w:eastAsia="標楷體" w:hAnsi="標楷體" w:cs="Times New Roman"/>
                <w:szCs w:val="24"/>
              </w:rPr>
            </w:pPr>
            <w:r>
              <w:rPr>
                <w:rFonts w:ascii="標楷體" w:eastAsia="標楷體" w:hAnsi="標楷體" w:cs="Times New Roman"/>
                <w:szCs w:val="24"/>
              </w:rPr>
              <w:t>15-1,15-3</w:t>
            </w:r>
            <w:r>
              <w:rPr>
                <w:rFonts w:ascii="標楷體" w:eastAsia="標楷體" w:hAnsi="標楷體" w:cs="Times New Roman" w:hint="eastAsia"/>
                <w:szCs w:val="24"/>
              </w:rPr>
              <w:t>至15-5,</w:t>
            </w:r>
            <w:r>
              <w:rPr>
                <w:rFonts w:ascii="標楷體" w:eastAsia="標楷體" w:hAnsi="標楷體" w:cs="Times New Roman"/>
                <w:szCs w:val="24"/>
              </w:rPr>
              <w:t>1</w:t>
            </w:r>
            <w:r>
              <w:rPr>
                <w:rFonts w:ascii="標楷體" w:eastAsia="標楷體" w:hAnsi="標楷體" w:cs="Times New Roman" w:hint="eastAsia"/>
                <w:szCs w:val="24"/>
              </w:rPr>
              <w:t>6,</w:t>
            </w:r>
          </w:p>
          <w:p w14:paraId="1ED69376" w14:textId="77777777" w:rsidR="005240F9" w:rsidRDefault="005240F9" w:rsidP="005240F9">
            <w:pPr>
              <w:spacing w:line="360" w:lineRule="exact"/>
              <w:jc w:val="distribute"/>
              <w:rPr>
                <w:rFonts w:ascii="標楷體" w:eastAsia="標楷體" w:hAnsi="標楷體" w:cs="Times New Roman"/>
                <w:spacing w:val="-8"/>
                <w:szCs w:val="24"/>
              </w:rPr>
            </w:pPr>
            <w:r>
              <w:rPr>
                <w:rFonts w:ascii="標楷體" w:eastAsia="標楷體" w:hAnsi="標楷體" w:cs="Times New Roman"/>
                <w:szCs w:val="24"/>
              </w:rPr>
              <w:t>17,17-1</w:t>
            </w:r>
            <w:r>
              <w:rPr>
                <w:rFonts w:ascii="標楷體" w:eastAsia="標楷體" w:hAnsi="標楷體" w:cs="Times New Roman" w:hint="eastAsia"/>
                <w:szCs w:val="24"/>
              </w:rPr>
              <w:t>至17-3</w:t>
            </w:r>
            <w:r>
              <w:rPr>
                <w:rFonts w:ascii="標楷體" w:eastAsia="標楷體" w:hAnsi="標楷體" w:cs="Times New Roman" w:hint="eastAsia"/>
                <w:spacing w:val="-8"/>
                <w:szCs w:val="24"/>
              </w:rPr>
              <w:t>,</w:t>
            </w:r>
            <w:r>
              <w:rPr>
                <w:rFonts w:ascii="標楷體" w:eastAsia="標楷體" w:hAnsi="標楷體" w:cs="Times New Roman"/>
                <w:spacing w:val="-8"/>
                <w:szCs w:val="24"/>
              </w:rPr>
              <w:t>CH5</w:t>
            </w:r>
            <w:r w:rsidRPr="00A93A18">
              <w:rPr>
                <w:rFonts w:ascii="標楷體" w:eastAsia="標楷體" w:hAnsi="標楷體" w:cs="Times New Roman"/>
                <w:spacing w:val="-8"/>
                <w:szCs w:val="24"/>
              </w:rPr>
              <w:t>-1,</w:t>
            </w:r>
          </w:p>
          <w:p w14:paraId="1172F045" w14:textId="160D7F3A" w:rsidR="005240F9" w:rsidRPr="00AA5238" w:rsidRDefault="005240F9" w:rsidP="005240F9">
            <w:pPr>
              <w:spacing w:line="360" w:lineRule="exact"/>
              <w:jc w:val="both"/>
              <w:rPr>
                <w:rFonts w:ascii="標楷體" w:eastAsia="標楷體" w:hAnsi="標楷體" w:cs="Times New Roman"/>
                <w:color w:val="000000"/>
                <w:sz w:val="28"/>
                <w:szCs w:val="28"/>
              </w:rPr>
            </w:pPr>
            <w:r>
              <w:rPr>
                <w:rFonts w:ascii="標楷體" w:eastAsia="標楷體" w:hAnsi="標楷體" w:cs="Times New Roman"/>
                <w:spacing w:val="-8"/>
                <w:szCs w:val="24"/>
              </w:rPr>
              <w:t>27-1</w:t>
            </w:r>
            <w:r>
              <w:rPr>
                <w:rFonts w:ascii="標楷體" w:eastAsia="標楷體" w:hAnsi="標楷體" w:cs="Times New Roman" w:hint="eastAsia"/>
                <w:spacing w:val="-8"/>
                <w:szCs w:val="24"/>
              </w:rPr>
              <w:t>至27-6,44-2,46</w:t>
            </w:r>
            <w:proofErr w:type="gramStart"/>
            <w:r w:rsidRPr="00BC0612">
              <w:rPr>
                <w:rFonts w:ascii="標楷體" w:eastAsia="標楷體" w:hAnsi="標楷體" w:cs="Times New Roman" w:hint="eastAsia"/>
                <w:spacing w:val="-4"/>
                <w:szCs w:val="24"/>
              </w:rPr>
              <w:t>】</w:t>
            </w:r>
            <w:proofErr w:type="gramEnd"/>
          </w:p>
        </w:tc>
        <w:tc>
          <w:tcPr>
            <w:tcW w:w="917" w:type="pct"/>
            <w:vAlign w:val="center"/>
          </w:tcPr>
          <w:p w14:paraId="25319B80" w14:textId="77777777" w:rsidR="005240F9" w:rsidRDefault="005240F9" w:rsidP="005240F9">
            <w:pPr>
              <w:spacing w:line="360" w:lineRule="exact"/>
              <w:jc w:val="center"/>
              <w:rPr>
                <w:rFonts w:ascii="標楷體" w:eastAsia="標楷體" w:hAnsi="標楷體" w:cs="Times New Roman"/>
                <w:color w:val="000000"/>
                <w:sz w:val="28"/>
                <w:szCs w:val="28"/>
              </w:rPr>
            </w:pPr>
            <w:r w:rsidRPr="00E744B4">
              <w:rPr>
                <w:rFonts w:ascii="標楷體" w:eastAsia="標楷體" w:hAnsi="標楷體" w:cs="Times New Roman" w:hint="eastAsia"/>
                <w:color w:val="000000"/>
                <w:sz w:val="28"/>
                <w:szCs w:val="28"/>
              </w:rPr>
              <w:t>本院委員</w:t>
            </w:r>
          </w:p>
          <w:p w14:paraId="017851ED" w14:textId="7B2756E3" w:rsidR="005240F9" w:rsidRPr="00AA5238" w:rsidRDefault="005240F9" w:rsidP="005240F9">
            <w:pPr>
              <w:spacing w:line="360" w:lineRule="exact"/>
              <w:jc w:val="center"/>
              <w:rPr>
                <w:rFonts w:ascii="標楷體" w:eastAsia="標楷體" w:hAnsi="標楷體" w:cs="Times New Roman"/>
                <w:color w:val="000000"/>
                <w:sz w:val="28"/>
                <w:szCs w:val="28"/>
              </w:rPr>
            </w:pPr>
            <w:r w:rsidRPr="00E744B4">
              <w:rPr>
                <w:rFonts w:ascii="標楷體" w:eastAsia="標楷體" w:hAnsi="標楷體" w:cs="Times New Roman" w:hint="eastAsia"/>
                <w:color w:val="000000"/>
                <w:sz w:val="28"/>
                <w:szCs w:val="28"/>
              </w:rPr>
              <w:t>林月琴等</w:t>
            </w:r>
            <w:r>
              <w:rPr>
                <w:rFonts w:ascii="標楷體" w:eastAsia="標楷體" w:hAnsi="標楷體" w:cs="Times New Roman" w:hint="eastAsia"/>
                <w:color w:val="000000"/>
                <w:sz w:val="28"/>
                <w:szCs w:val="28"/>
              </w:rPr>
              <w:t>19</w:t>
            </w:r>
            <w:r w:rsidRPr="00E744B4">
              <w:rPr>
                <w:rFonts w:ascii="標楷體" w:eastAsia="標楷體" w:hAnsi="標楷體" w:cs="Times New Roman" w:hint="eastAsia"/>
                <w:color w:val="000000"/>
                <w:sz w:val="28"/>
                <w:szCs w:val="28"/>
              </w:rPr>
              <w:t>人</w:t>
            </w:r>
          </w:p>
        </w:tc>
        <w:tc>
          <w:tcPr>
            <w:tcW w:w="744" w:type="pct"/>
            <w:vAlign w:val="center"/>
          </w:tcPr>
          <w:p w14:paraId="2F3D370E"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113.11.1</w:t>
            </w:r>
          </w:p>
          <w:p w14:paraId="7FEB8FD1" w14:textId="5A75DFD6"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(11-2-7)</w:t>
            </w:r>
          </w:p>
        </w:tc>
        <w:tc>
          <w:tcPr>
            <w:tcW w:w="744" w:type="pct"/>
            <w:vAlign w:val="center"/>
          </w:tcPr>
          <w:p w14:paraId="0AF930E7" w14:textId="77190714"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0F8BC01" w14:textId="77777777" w:rsidR="005240F9" w:rsidRPr="00A83759" w:rsidRDefault="005240F9" w:rsidP="005240F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114</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7</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 xml:space="preserve">7 </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w:t>
            </w:r>
          </w:p>
          <w:p w14:paraId="14D5C332" w14:textId="31513460" w:rsidR="005240F9" w:rsidRPr="0048729B" w:rsidRDefault="005240F9" w:rsidP="005240F9">
            <w:pPr>
              <w:spacing w:line="360" w:lineRule="exact"/>
              <w:rPr>
                <w:rFonts w:ascii="標楷體" w:eastAsia="標楷體" w:hAnsi="標楷體" w:cs="標楷體"/>
                <w:color w:val="000000"/>
                <w:szCs w:val="24"/>
              </w:rPr>
            </w:pPr>
            <w:r w:rsidRPr="00722E6D">
              <w:rPr>
                <w:rFonts w:ascii="標楷體" w:eastAsia="標楷體" w:hAnsi="標楷體" w:cs="標楷體" w:hint="eastAsia"/>
                <w:sz w:val="20"/>
                <w:szCs w:val="20"/>
              </w:rPr>
              <w:t>決議：另擇期繼續審查。</w:t>
            </w:r>
          </w:p>
        </w:tc>
      </w:tr>
      <w:tr w:rsidR="005240F9" w:rsidRPr="0048729B" w14:paraId="5F3CDE4B" w14:textId="77777777" w:rsidTr="005C5C23">
        <w:trPr>
          <w:trHeight w:val="850"/>
          <w:jc w:val="center"/>
        </w:trPr>
        <w:tc>
          <w:tcPr>
            <w:tcW w:w="315" w:type="pct"/>
            <w:vAlign w:val="center"/>
          </w:tcPr>
          <w:p w14:paraId="6B720E7D" w14:textId="77777777" w:rsidR="005240F9" w:rsidRPr="0048729B" w:rsidRDefault="005240F9" w:rsidP="005240F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59A02AA8" w14:textId="77777777" w:rsidR="005240F9" w:rsidRDefault="005240F9" w:rsidP="005240F9">
            <w:pPr>
              <w:spacing w:line="360" w:lineRule="exact"/>
              <w:jc w:val="both"/>
              <w:rPr>
                <w:rFonts w:ascii="標楷體" w:eastAsia="標楷體" w:hAnsi="標楷體" w:cs="Times New Roman"/>
                <w:color w:val="000000"/>
                <w:sz w:val="28"/>
                <w:szCs w:val="28"/>
              </w:rPr>
            </w:pPr>
            <w:r w:rsidRPr="00836397">
              <w:rPr>
                <w:rFonts w:ascii="標楷體" w:eastAsia="標楷體" w:hAnsi="標楷體" w:cs="Times New Roman" w:hint="eastAsia"/>
                <w:color w:val="000000"/>
                <w:sz w:val="28"/>
                <w:szCs w:val="28"/>
              </w:rPr>
              <w:t>社會救助法部分條文修正草案</w:t>
            </w:r>
          </w:p>
          <w:p w14:paraId="11A2CBD9" w14:textId="70914DAA" w:rsidR="005240F9" w:rsidRPr="00E744B4" w:rsidRDefault="005240F9" w:rsidP="005240F9">
            <w:pPr>
              <w:spacing w:line="360" w:lineRule="exac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sidRPr="005621DB">
              <w:rPr>
                <w:rFonts w:ascii="標楷體" w:eastAsia="標楷體" w:hAnsi="標楷體" w:cs="Times New Roman" w:hint="eastAsia"/>
                <w:szCs w:val="24"/>
              </w:rPr>
              <w:t>1</w:t>
            </w:r>
            <w:r>
              <w:rPr>
                <w:rFonts w:ascii="標楷體" w:eastAsia="標楷體" w:hAnsi="標楷體" w:cs="Times New Roman" w:hint="eastAsia"/>
                <w:szCs w:val="24"/>
              </w:rPr>
              <w:t>,</w:t>
            </w:r>
            <w:r>
              <w:rPr>
                <w:rFonts w:ascii="標楷體" w:eastAsia="標楷體" w:hAnsi="標楷體" w:cs="Times New Roman"/>
                <w:szCs w:val="24"/>
              </w:rPr>
              <w:t>2,4,4-1,5,5-2</w:t>
            </w:r>
            <w:r w:rsidRPr="005621DB">
              <w:rPr>
                <w:rFonts w:ascii="標楷體" w:eastAsia="標楷體" w:hAnsi="標楷體" w:cs="Times New Roman" w:hint="eastAsia"/>
                <w:szCs w:val="24"/>
              </w:rPr>
              <w:t>】</w:t>
            </w:r>
          </w:p>
        </w:tc>
        <w:tc>
          <w:tcPr>
            <w:tcW w:w="917" w:type="pct"/>
            <w:vAlign w:val="center"/>
          </w:tcPr>
          <w:p w14:paraId="115D5C69" w14:textId="77777777" w:rsidR="005240F9" w:rsidRDefault="005240F9" w:rsidP="005240F9">
            <w:pPr>
              <w:spacing w:line="360" w:lineRule="exact"/>
              <w:jc w:val="center"/>
              <w:rPr>
                <w:rFonts w:ascii="標楷體" w:eastAsia="標楷體" w:hAnsi="標楷體" w:cs="Times New Roman"/>
                <w:color w:val="000000"/>
                <w:sz w:val="28"/>
                <w:szCs w:val="28"/>
              </w:rPr>
            </w:pPr>
            <w:r w:rsidRPr="00836397">
              <w:rPr>
                <w:rFonts w:ascii="標楷體" w:eastAsia="標楷體" w:hAnsi="標楷體" w:cs="Times New Roman" w:hint="eastAsia"/>
                <w:color w:val="000000"/>
                <w:sz w:val="28"/>
                <w:szCs w:val="28"/>
              </w:rPr>
              <w:t>本院委員</w:t>
            </w:r>
          </w:p>
          <w:p w14:paraId="2D72EFD1" w14:textId="45AEE01E" w:rsidR="005240F9" w:rsidRPr="00E744B4" w:rsidRDefault="005240F9" w:rsidP="005240F9">
            <w:pPr>
              <w:spacing w:line="360" w:lineRule="exact"/>
              <w:jc w:val="center"/>
              <w:rPr>
                <w:rFonts w:ascii="標楷體" w:eastAsia="標楷體" w:hAnsi="標楷體" w:cs="Times New Roman"/>
                <w:color w:val="000000"/>
                <w:sz w:val="28"/>
                <w:szCs w:val="28"/>
              </w:rPr>
            </w:pPr>
            <w:r w:rsidRPr="00836397">
              <w:rPr>
                <w:rFonts w:ascii="標楷體" w:eastAsia="標楷體" w:hAnsi="標楷體" w:cs="Times New Roman" w:hint="eastAsia"/>
                <w:color w:val="000000"/>
                <w:sz w:val="28"/>
                <w:szCs w:val="28"/>
              </w:rPr>
              <w:t>何欣純等</w:t>
            </w:r>
            <w:r>
              <w:rPr>
                <w:rFonts w:ascii="標楷體" w:eastAsia="標楷體" w:hAnsi="標楷體" w:cs="Times New Roman" w:hint="eastAsia"/>
                <w:color w:val="000000"/>
                <w:sz w:val="28"/>
                <w:szCs w:val="28"/>
              </w:rPr>
              <w:t>17</w:t>
            </w:r>
            <w:r w:rsidRPr="00836397">
              <w:rPr>
                <w:rFonts w:ascii="標楷體" w:eastAsia="標楷體" w:hAnsi="標楷體" w:cs="Times New Roman" w:hint="eastAsia"/>
                <w:color w:val="000000"/>
                <w:sz w:val="28"/>
                <w:szCs w:val="28"/>
              </w:rPr>
              <w:t>人</w:t>
            </w:r>
          </w:p>
        </w:tc>
        <w:tc>
          <w:tcPr>
            <w:tcW w:w="744" w:type="pct"/>
            <w:vAlign w:val="center"/>
          </w:tcPr>
          <w:p w14:paraId="60D8ACAC"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113.11.29</w:t>
            </w:r>
          </w:p>
          <w:p w14:paraId="2D66F04E" w14:textId="7365312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(11-2-11)</w:t>
            </w:r>
          </w:p>
        </w:tc>
        <w:tc>
          <w:tcPr>
            <w:tcW w:w="744" w:type="pct"/>
            <w:vAlign w:val="center"/>
          </w:tcPr>
          <w:p w14:paraId="611DAFD5" w14:textId="0C1B89E0"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296C5AC9" w14:textId="77777777" w:rsidR="005240F9" w:rsidRPr="00A83759" w:rsidRDefault="005240F9" w:rsidP="005240F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114</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7</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 xml:space="preserve">7 </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w:t>
            </w:r>
          </w:p>
          <w:p w14:paraId="4AEF73DE" w14:textId="3CE38F96" w:rsidR="005240F9" w:rsidRPr="0048729B" w:rsidRDefault="005240F9" w:rsidP="005240F9">
            <w:pPr>
              <w:spacing w:line="360" w:lineRule="exact"/>
              <w:rPr>
                <w:rFonts w:ascii="標楷體" w:eastAsia="標楷體" w:hAnsi="標楷體" w:cs="標楷體"/>
                <w:color w:val="000000"/>
                <w:szCs w:val="24"/>
              </w:rPr>
            </w:pPr>
            <w:r w:rsidRPr="00722E6D">
              <w:rPr>
                <w:rFonts w:ascii="標楷體" w:eastAsia="標楷體" w:hAnsi="標楷體" w:cs="標楷體" w:hint="eastAsia"/>
                <w:sz w:val="20"/>
                <w:szCs w:val="20"/>
              </w:rPr>
              <w:t>決議：另擇期繼續審查。</w:t>
            </w:r>
          </w:p>
        </w:tc>
      </w:tr>
      <w:tr w:rsidR="005240F9" w:rsidRPr="0048729B" w14:paraId="171CFC63" w14:textId="77777777" w:rsidTr="005C5C23">
        <w:trPr>
          <w:trHeight w:val="850"/>
          <w:jc w:val="center"/>
        </w:trPr>
        <w:tc>
          <w:tcPr>
            <w:tcW w:w="315" w:type="pct"/>
            <w:vAlign w:val="center"/>
          </w:tcPr>
          <w:p w14:paraId="34199B2D" w14:textId="77777777" w:rsidR="005240F9" w:rsidRPr="0048729B" w:rsidRDefault="005240F9" w:rsidP="005240F9">
            <w:pPr>
              <w:numPr>
                <w:ilvl w:val="0"/>
                <w:numId w:val="9"/>
              </w:numPr>
              <w:spacing w:line="360" w:lineRule="exact"/>
              <w:ind w:left="121" w:hanging="142"/>
              <w:jc w:val="center"/>
              <w:rPr>
                <w:rFonts w:ascii="標楷體" w:eastAsia="新細明體" w:hAnsi="標楷體" w:cs="標楷體"/>
                <w:color w:val="000000"/>
                <w:szCs w:val="24"/>
              </w:rPr>
            </w:pPr>
          </w:p>
        </w:tc>
        <w:tc>
          <w:tcPr>
            <w:tcW w:w="1463" w:type="pct"/>
            <w:vAlign w:val="center"/>
          </w:tcPr>
          <w:p w14:paraId="410A3CBF" w14:textId="77777777" w:rsidR="005240F9" w:rsidRDefault="005240F9" w:rsidP="005240F9">
            <w:pPr>
              <w:spacing w:line="360" w:lineRule="exact"/>
              <w:jc w:val="both"/>
              <w:rPr>
                <w:rFonts w:ascii="標楷體" w:eastAsia="標楷體" w:hAnsi="標楷體" w:cs="Times New Roman"/>
                <w:color w:val="000000"/>
                <w:sz w:val="28"/>
                <w:szCs w:val="28"/>
              </w:rPr>
            </w:pPr>
            <w:r w:rsidRPr="00F2536B">
              <w:rPr>
                <w:rFonts w:ascii="標楷體" w:eastAsia="標楷體" w:hAnsi="標楷體" w:cs="Times New Roman" w:hint="eastAsia"/>
                <w:color w:val="000000"/>
                <w:sz w:val="28"/>
                <w:szCs w:val="28"/>
              </w:rPr>
              <w:t>社會救助法部分條文修正草案</w:t>
            </w:r>
          </w:p>
          <w:p w14:paraId="5562E8D6" w14:textId="40C9460D" w:rsidR="005240F9" w:rsidRPr="00836397" w:rsidRDefault="005240F9" w:rsidP="005240F9">
            <w:pPr>
              <w:spacing w:line="360" w:lineRule="exact"/>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szCs w:val="24"/>
              </w:rPr>
              <w:t>2</w:t>
            </w:r>
            <w:r>
              <w:rPr>
                <w:rFonts w:ascii="標楷體" w:eastAsia="標楷體" w:hAnsi="標楷體" w:cs="Times New Roman" w:hint="eastAsia"/>
                <w:szCs w:val="24"/>
              </w:rPr>
              <w:t>,</w:t>
            </w:r>
            <w:r>
              <w:rPr>
                <w:rFonts w:ascii="標楷體" w:eastAsia="標楷體" w:hAnsi="標楷體" w:cs="Times New Roman"/>
                <w:szCs w:val="24"/>
              </w:rPr>
              <w:t>4</w:t>
            </w:r>
            <w:r>
              <w:rPr>
                <w:rFonts w:ascii="標楷體" w:eastAsia="標楷體" w:hAnsi="標楷體" w:cs="Times New Roman" w:hint="eastAsia"/>
                <w:szCs w:val="24"/>
              </w:rPr>
              <w:t>,</w:t>
            </w:r>
            <w:r>
              <w:rPr>
                <w:rFonts w:ascii="標楷體" w:eastAsia="標楷體" w:hAnsi="標楷體" w:cs="Times New Roman"/>
                <w:szCs w:val="24"/>
              </w:rPr>
              <w:t>4-1,4-2,5,5-3,10</w:t>
            </w:r>
            <w:r>
              <w:rPr>
                <w:rFonts w:ascii="標楷體" w:eastAsia="標楷體" w:hAnsi="標楷體" w:cs="Times New Roman" w:hint="eastAsia"/>
                <w:szCs w:val="24"/>
              </w:rPr>
              <w:t>至12,</w:t>
            </w:r>
            <w:r>
              <w:rPr>
                <w:rFonts w:ascii="標楷體" w:eastAsia="標楷體" w:hAnsi="標楷體" w:cs="Times New Roman"/>
                <w:szCs w:val="24"/>
              </w:rPr>
              <w:t>15,16-3,18,21</w:t>
            </w:r>
            <w:r w:rsidRPr="005621DB">
              <w:rPr>
                <w:rFonts w:ascii="標楷體" w:eastAsia="標楷體" w:hAnsi="標楷體" w:cs="Times New Roman" w:hint="eastAsia"/>
                <w:szCs w:val="24"/>
              </w:rPr>
              <w:t>】</w:t>
            </w:r>
          </w:p>
        </w:tc>
        <w:tc>
          <w:tcPr>
            <w:tcW w:w="917" w:type="pct"/>
            <w:vAlign w:val="center"/>
          </w:tcPr>
          <w:p w14:paraId="04913253" w14:textId="77777777" w:rsidR="005240F9" w:rsidRDefault="005240F9" w:rsidP="005240F9">
            <w:pPr>
              <w:spacing w:line="360" w:lineRule="exact"/>
              <w:jc w:val="center"/>
              <w:rPr>
                <w:rFonts w:ascii="標楷體" w:eastAsia="標楷體" w:hAnsi="標楷體" w:cs="Times New Roman"/>
                <w:color w:val="000000"/>
                <w:sz w:val="28"/>
                <w:szCs w:val="28"/>
              </w:rPr>
            </w:pPr>
            <w:r w:rsidRPr="00F2536B">
              <w:rPr>
                <w:rFonts w:ascii="標楷體" w:eastAsia="標楷體" w:hAnsi="標楷體" w:cs="Times New Roman" w:hint="eastAsia"/>
                <w:color w:val="000000"/>
                <w:sz w:val="28"/>
                <w:szCs w:val="28"/>
              </w:rPr>
              <w:t>本院委員</w:t>
            </w:r>
          </w:p>
          <w:p w14:paraId="4E8B2B43" w14:textId="51444636" w:rsidR="005240F9" w:rsidRPr="00836397" w:rsidRDefault="005240F9" w:rsidP="005240F9">
            <w:pPr>
              <w:spacing w:line="360" w:lineRule="exact"/>
              <w:jc w:val="center"/>
              <w:rPr>
                <w:rFonts w:ascii="標楷體" w:eastAsia="標楷體" w:hAnsi="標楷體" w:cs="Times New Roman"/>
                <w:color w:val="000000"/>
                <w:sz w:val="28"/>
                <w:szCs w:val="28"/>
              </w:rPr>
            </w:pPr>
            <w:r w:rsidRPr="00F2536B">
              <w:rPr>
                <w:rFonts w:ascii="標楷體" w:eastAsia="標楷體" w:hAnsi="標楷體" w:cs="Times New Roman" w:hint="eastAsia"/>
                <w:color w:val="000000"/>
                <w:sz w:val="28"/>
                <w:szCs w:val="28"/>
              </w:rPr>
              <w:t>劉建國等18人</w:t>
            </w:r>
          </w:p>
        </w:tc>
        <w:tc>
          <w:tcPr>
            <w:tcW w:w="744" w:type="pct"/>
            <w:vAlign w:val="center"/>
          </w:tcPr>
          <w:p w14:paraId="434657F7"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6</w:t>
            </w:r>
          </w:p>
          <w:p w14:paraId="4C079B28" w14:textId="7CA96A1B"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w:t>
            </w:r>
          </w:p>
        </w:tc>
        <w:tc>
          <w:tcPr>
            <w:tcW w:w="744" w:type="pct"/>
            <w:vAlign w:val="center"/>
          </w:tcPr>
          <w:p w14:paraId="5AD823FF" w14:textId="0A5883AD"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01083AAC" w14:textId="77777777" w:rsidR="005240F9" w:rsidRPr="00A83759" w:rsidRDefault="005240F9" w:rsidP="005240F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114</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7</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 xml:space="preserve">7 </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w:t>
            </w:r>
          </w:p>
          <w:p w14:paraId="30E9DF01" w14:textId="33BF8F68" w:rsidR="005240F9" w:rsidRPr="0048729B" w:rsidRDefault="005240F9" w:rsidP="005240F9">
            <w:pPr>
              <w:spacing w:line="360" w:lineRule="exact"/>
              <w:rPr>
                <w:rFonts w:ascii="標楷體" w:eastAsia="標楷體" w:hAnsi="標楷體" w:cs="標楷體"/>
                <w:color w:val="000000"/>
                <w:szCs w:val="24"/>
              </w:rPr>
            </w:pPr>
            <w:r w:rsidRPr="00722E6D">
              <w:rPr>
                <w:rFonts w:ascii="標楷體" w:eastAsia="標楷體" w:hAnsi="標楷體" w:cs="標楷體" w:hint="eastAsia"/>
                <w:sz w:val="20"/>
                <w:szCs w:val="20"/>
              </w:rPr>
              <w:t>決議：另擇期繼續審查。</w:t>
            </w:r>
          </w:p>
        </w:tc>
      </w:tr>
      <w:tr w:rsidR="005240F9" w:rsidRPr="0048729B" w14:paraId="1AE1A977" w14:textId="77777777" w:rsidTr="005C5C23">
        <w:trPr>
          <w:trHeight w:val="850"/>
          <w:jc w:val="center"/>
        </w:trPr>
        <w:tc>
          <w:tcPr>
            <w:tcW w:w="315" w:type="pct"/>
            <w:vAlign w:val="center"/>
          </w:tcPr>
          <w:p w14:paraId="78863AF4" w14:textId="77777777" w:rsidR="005240F9" w:rsidRPr="0048729B" w:rsidRDefault="005240F9" w:rsidP="001F0C9D">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BC7B19A" w14:textId="77777777" w:rsidR="005240F9" w:rsidRDefault="005240F9" w:rsidP="005240F9">
            <w:pPr>
              <w:spacing w:line="360" w:lineRule="exact"/>
              <w:jc w:val="both"/>
              <w:rPr>
                <w:rFonts w:ascii="標楷體" w:eastAsia="標楷體" w:hAnsi="標楷體" w:cs="Times New Roman"/>
                <w:color w:val="000000"/>
                <w:sz w:val="28"/>
                <w:szCs w:val="28"/>
              </w:rPr>
            </w:pPr>
            <w:r w:rsidRPr="008C14E7">
              <w:rPr>
                <w:rFonts w:ascii="標楷體" w:eastAsia="標楷體" w:hAnsi="標楷體" w:cs="Times New Roman" w:hint="eastAsia"/>
                <w:color w:val="000000"/>
                <w:sz w:val="28"/>
                <w:szCs w:val="28"/>
              </w:rPr>
              <w:t>社會救助法部分條文修正草案</w:t>
            </w:r>
          </w:p>
          <w:p w14:paraId="66F54A98" w14:textId="77777777" w:rsidR="005240F9" w:rsidRPr="008C14E7" w:rsidRDefault="005240F9" w:rsidP="005240F9">
            <w:pPr>
              <w:spacing w:line="360" w:lineRule="exact"/>
              <w:jc w:val="both"/>
              <w:rPr>
                <w:rFonts w:ascii="標楷體" w:eastAsia="標楷體" w:hAnsi="標楷體" w:cs="Times New Roman"/>
                <w:szCs w:val="24"/>
              </w:rPr>
            </w:pPr>
            <w:proofErr w:type="gramStart"/>
            <w:r w:rsidRPr="0048729B">
              <w:rPr>
                <w:rFonts w:ascii="標楷體" w:eastAsia="標楷體" w:hAnsi="標楷體" w:cs="Times New Roman" w:hint="eastAsia"/>
                <w:szCs w:val="24"/>
              </w:rPr>
              <w:t>【</w:t>
            </w:r>
            <w:proofErr w:type="gramEnd"/>
            <w:r w:rsidRPr="008C14E7">
              <w:rPr>
                <w:rFonts w:ascii="標楷體" w:eastAsia="標楷體" w:hAnsi="標楷體" w:cs="Times New Roman" w:hint="eastAsia"/>
                <w:szCs w:val="24"/>
              </w:rPr>
              <w:t>名稱,1,2,4,4-1,5,5-1</w:t>
            </w:r>
          </w:p>
          <w:p w14:paraId="6B3B878D" w14:textId="77777777" w:rsidR="005240F9" w:rsidRDefault="005240F9" w:rsidP="005240F9">
            <w:pPr>
              <w:spacing w:line="360" w:lineRule="exact"/>
              <w:jc w:val="distribute"/>
              <w:rPr>
                <w:rFonts w:ascii="標楷體" w:eastAsia="標楷體" w:hAnsi="標楷體" w:cs="Times New Roman"/>
                <w:szCs w:val="24"/>
              </w:rPr>
            </w:pPr>
            <w:r>
              <w:rPr>
                <w:rFonts w:ascii="標楷體" w:eastAsia="標楷體" w:hAnsi="標楷體" w:cs="Times New Roman" w:hint="eastAsia"/>
                <w:szCs w:val="24"/>
              </w:rPr>
              <w:t>至</w:t>
            </w:r>
            <w:r w:rsidRPr="008C14E7">
              <w:rPr>
                <w:rFonts w:ascii="標楷體" w:eastAsia="標楷體" w:hAnsi="標楷體" w:cs="Times New Roman"/>
                <w:szCs w:val="24"/>
              </w:rPr>
              <w:t>5-3,6,8,9-2,10,</w:t>
            </w:r>
          </w:p>
          <w:p w14:paraId="65CC205C" w14:textId="77777777" w:rsidR="005240F9" w:rsidRPr="008C14E7" w:rsidRDefault="005240F9" w:rsidP="005240F9">
            <w:pPr>
              <w:spacing w:line="360" w:lineRule="exact"/>
              <w:jc w:val="distribute"/>
              <w:rPr>
                <w:rFonts w:ascii="標楷體" w:eastAsia="標楷體" w:hAnsi="標楷體" w:cs="Times New Roman"/>
                <w:szCs w:val="24"/>
              </w:rPr>
            </w:pPr>
            <w:r w:rsidRPr="008C14E7">
              <w:rPr>
                <w:rFonts w:ascii="標楷體" w:eastAsia="標楷體" w:hAnsi="標楷體" w:cs="Times New Roman"/>
                <w:szCs w:val="24"/>
              </w:rPr>
              <w:t>10-1,11,</w:t>
            </w:r>
            <w:r>
              <w:rPr>
                <w:rFonts w:ascii="標楷體" w:eastAsia="標楷體" w:hAnsi="標楷體" w:cs="Times New Roman" w:hint="eastAsia"/>
                <w:szCs w:val="24"/>
              </w:rPr>
              <w:t>12,</w:t>
            </w:r>
            <w:r w:rsidRPr="008C14E7">
              <w:rPr>
                <w:rFonts w:ascii="標楷體" w:eastAsia="標楷體" w:hAnsi="標楷體" w:cs="Times New Roman"/>
                <w:szCs w:val="24"/>
              </w:rPr>
              <w:t>14,15,15-1,</w:t>
            </w:r>
            <w:r>
              <w:rPr>
                <w:rFonts w:ascii="標楷體" w:eastAsia="標楷體" w:hAnsi="標楷體" w:cs="Times New Roman" w:hint="eastAsia"/>
                <w:szCs w:val="24"/>
              </w:rPr>
              <w:t>至</w:t>
            </w:r>
            <w:r>
              <w:rPr>
                <w:rFonts w:ascii="標楷體" w:eastAsia="標楷體" w:hAnsi="標楷體" w:cs="Times New Roman"/>
                <w:szCs w:val="24"/>
              </w:rPr>
              <w:t>15-</w:t>
            </w:r>
            <w:r>
              <w:rPr>
                <w:rFonts w:ascii="標楷體" w:eastAsia="標楷體" w:hAnsi="標楷體" w:cs="Times New Roman" w:hint="eastAsia"/>
                <w:szCs w:val="24"/>
              </w:rPr>
              <w:t>3</w:t>
            </w:r>
            <w:r w:rsidRPr="008C14E7">
              <w:rPr>
                <w:rFonts w:ascii="標楷體" w:eastAsia="標楷體" w:hAnsi="標楷體" w:cs="Times New Roman"/>
                <w:szCs w:val="24"/>
              </w:rPr>
              <w:t>,16,16-1,CH2-1,</w:t>
            </w:r>
          </w:p>
          <w:p w14:paraId="6302583D" w14:textId="77777777" w:rsidR="005240F9" w:rsidRDefault="005240F9" w:rsidP="005240F9">
            <w:pPr>
              <w:spacing w:line="360" w:lineRule="exact"/>
              <w:jc w:val="distribute"/>
              <w:rPr>
                <w:rFonts w:ascii="標楷體" w:eastAsia="標楷體" w:hAnsi="標楷體" w:cs="Times New Roman"/>
                <w:szCs w:val="24"/>
              </w:rPr>
            </w:pPr>
            <w:r w:rsidRPr="008C14E7">
              <w:rPr>
                <w:rFonts w:ascii="標楷體" w:eastAsia="標楷體" w:hAnsi="標楷體" w:cs="Times New Roman"/>
                <w:szCs w:val="24"/>
              </w:rPr>
              <w:t>17,17-1</w:t>
            </w:r>
            <w:r>
              <w:rPr>
                <w:rFonts w:ascii="標楷體" w:eastAsia="標楷體" w:hAnsi="標楷體" w:cs="Times New Roman" w:hint="eastAsia"/>
                <w:szCs w:val="24"/>
              </w:rPr>
              <w:t>至17</w:t>
            </w:r>
            <w:r w:rsidRPr="008C14E7">
              <w:rPr>
                <w:rFonts w:ascii="標楷體" w:eastAsia="標楷體" w:hAnsi="標楷體" w:cs="Times New Roman"/>
                <w:szCs w:val="24"/>
              </w:rPr>
              <w:t>-15,18,21,</w:t>
            </w:r>
          </w:p>
          <w:p w14:paraId="50908851" w14:textId="6C000ECC" w:rsidR="005240F9" w:rsidRPr="00F2536B" w:rsidRDefault="005240F9" w:rsidP="005240F9">
            <w:pPr>
              <w:spacing w:line="360" w:lineRule="exact"/>
              <w:jc w:val="both"/>
              <w:rPr>
                <w:rFonts w:ascii="標楷體" w:eastAsia="標楷體" w:hAnsi="標楷體" w:cs="Times New Roman"/>
                <w:color w:val="000000"/>
                <w:sz w:val="28"/>
                <w:szCs w:val="28"/>
              </w:rPr>
            </w:pPr>
            <w:r w:rsidRPr="008C14E7">
              <w:rPr>
                <w:rFonts w:ascii="標楷體" w:eastAsia="標楷體" w:hAnsi="標楷體" w:cs="Times New Roman"/>
                <w:szCs w:val="24"/>
              </w:rPr>
              <w:t>25,26</w:t>
            </w:r>
            <w:proofErr w:type="gramStart"/>
            <w:r w:rsidRPr="00BC0612">
              <w:rPr>
                <w:rFonts w:ascii="標楷體" w:eastAsia="標楷體" w:hAnsi="標楷體" w:cs="Times New Roman" w:hint="eastAsia"/>
                <w:spacing w:val="-4"/>
                <w:szCs w:val="24"/>
              </w:rPr>
              <w:t>】</w:t>
            </w:r>
            <w:proofErr w:type="gramEnd"/>
          </w:p>
        </w:tc>
        <w:tc>
          <w:tcPr>
            <w:tcW w:w="917" w:type="pct"/>
            <w:vAlign w:val="center"/>
          </w:tcPr>
          <w:p w14:paraId="5944A4DD" w14:textId="77777777" w:rsidR="005240F9" w:rsidRDefault="005240F9" w:rsidP="005240F9">
            <w:pPr>
              <w:spacing w:line="360" w:lineRule="exact"/>
              <w:jc w:val="center"/>
              <w:rPr>
                <w:rFonts w:ascii="標楷體" w:eastAsia="標楷體" w:hAnsi="標楷體" w:cs="Times New Roman"/>
                <w:color w:val="000000"/>
                <w:sz w:val="28"/>
                <w:szCs w:val="28"/>
              </w:rPr>
            </w:pPr>
            <w:r w:rsidRPr="008C14E7">
              <w:rPr>
                <w:rFonts w:ascii="標楷體" w:eastAsia="標楷體" w:hAnsi="標楷體" w:cs="Times New Roman" w:hint="eastAsia"/>
                <w:color w:val="000000"/>
                <w:sz w:val="28"/>
                <w:szCs w:val="28"/>
              </w:rPr>
              <w:t>本院委員</w:t>
            </w:r>
          </w:p>
          <w:p w14:paraId="53CA77FF" w14:textId="39759CC2" w:rsidR="005240F9" w:rsidRPr="00F2536B" w:rsidRDefault="005240F9" w:rsidP="005240F9">
            <w:pPr>
              <w:spacing w:line="360" w:lineRule="exact"/>
              <w:jc w:val="center"/>
              <w:rPr>
                <w:rFonts w:ascii="標楷體" w:eastAsia="標楷體" w:hAnsi="標楷體" w:cs="Times New Roman"/>
                <w:color w:val="000000"/>
                <w:sz w:val="28"/>
                <w:szCs w:val="28"/>
              </w:rPr>
            </w:pPr>
            <w:r w:rsidRPr="008C14E7">
              <w:rPr>
                <w:rFonts w:ascii="標楷體" w:eastAsia="標楷體" w:hAnsi="標楷體" w:cs="Times New Roman" w:hint="eastAsia"/>
                <w:color w:val="000000"/>
                <w:sz w:val="28"/>
                <w:szCs w:val="28"/>
              </w:rPr>
              <w:t>羅廷瑋等16人</w:t>
            </w:r>
          </w:p>
        </w:tc>
        <w:tc>
          <w:tcPr>
            <w:tcW w:w="744" w:type="pct"/>
            <w:vAlign w:val="center"/>
          </w:tcPr>
          <w:p w14:paraId="700B9C95"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.3.14</w:t>
            </w:r>
          </w:p>
          <w:p w14:paraId="196A530C" w14:textId="088305BB"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w:t>
            </w:r>
          </w:p>
        </w:tc>
        <w:tc>
          <w:tcPr>
            <w:tcW w:w="744" w:type="pct"/>
            <w:vAlign w:val="center"/>
          </w:tcPr>
          <w:p w14:paraId="1F00ABEF" w14:textId="257F8551"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56ED6817" w14:textId="77777777" w:rsidR="005240F9" w:rsidRPr="00A83759" w:rsidRDefault="005240F9" w:rsidP="005240F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114</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7</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 xml:space="preserve">7 </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w:t>
            </w:r>
          </w:p>
          <w:p w14:paraId="77D0A89E" w14:textId="6CBF217E" w:rsidR="005240F9" w:rsidRPr="0048729B" w:rsidRDefault="005240F9" w:rsidP="005240F9">
            <w:pPr>
              <w:spacing w:line="360" w:lineRule="exact"/>
              <w:rPr>
                <w:rFonts w:ascii="標楷體" w:eastAsia="標楷體" w:hAnsi="標楷體" w:cs="標楷體"/>
                <w:color w:val="000000"/>
                <w:szCs w:val="24"/>
              </w:rPr>
            </w:pPr>
            <w:r w:rsidRPr="00722E6D">
              <w:rPr>
                <w:rFonts w:ascii="標楷體" w:eastAsia="標楷體" w:hAnsi="標楷體" w:cs="標楷體" w:hint="eastAsia"/>
                <w:sz w:val="20"/>
                <w:szCs w:val="20"/>
              </w:rPr>
              <w:t>決議：另擇期繼續審查。</w:t>
            </w:r>
          </w:p>
        </w:tc>
      </w:tr>
      <w:tr w:rsidR="005240F9" w:rsidRPr="0048729B" w14:paraId="74F11751" w14:textId="77777777" w:rsidTr="005C5C23">
        <w:trPr>
          <w:trHeight w:val="850"/>
          <w:jc w:val="center"/>
        </w:trPr>
        <w:tc>
          <w:tcPr>
            <w:tcW w:w="315" w:type="pct"/>
            <w:vAlign w:val="center"/>
          </w:tcPr>
          <w:p w14:paraId="3DABF9DF" w14:textId="77777777" w:rsidR="005240F9" w:rsidRPr="0048729B" w:rsidRDefault="005240F9" w:rsidP="001F0C9D">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F885079" w14:textId="77777777" w:rsidR="005240F9" w:rsidRDefault="005240F9" w:rsidP="005240F9">
            <w:pPr>
              <w:spacing w:line="360" w:lineRule="exact"/>
              <w:jc w:val="both"/>
              <w:rPr>
                <w:rFonts w:ascii="標楷體" w:eastAsia="標楷體" w:hAnsi="標楷體" w:cs="Times New Roman"/>
                <w:color w:val="000000"/>
                <w:sz w:val="28"/>
                <w:szCs w:val="28"/>
              </w:rPr>
            </w:pPr>
            <w:r w:rsidRPr="006B024C">
              <w:rPr>
                <w:rFonts w:ascii="標楷體" w:eastAsia="標楷體" w:hAnsi="標楷體" w:cs="Times New Roman" w:hint="eastAsia"/>
                <w:color w:val="000000"/>
                <w:sz w:val="28"/>
                <w:szCs w:val="28"/>
              </w:rPr>
              <w:t>社會救助法部分條文修正草案</w:t>
            </w:r>
          </w:p>
          <w:p w14:paraId="099DB1B0" w14:textId="2B841EC1" w:rsidR="005240F9" w:rsidRPr="008C14E7" w:rsidRDefault="005240F9" w:rsidP="005240F9">
            <w:pPr>
              <w:spacing w:line="360" w:lineRule="exact"/>
              <w:jc w:val="both"/>
              <w:rPr>
                <w:rFonts w:ascii="標楷體" w:eastAsia="標楷體" w:hAnsi="標楷體" w:cs="Times New Roman"/>
                <w:color w:val="000000"/>
                <w:sz w:val="28"/>
                <w:szCs w:val="28"/>
              </w:rPr>
            </w:pPr>
            <w:r w:rsidRPr="00012E0E">
              <w:rPr>
                <w:rFonts w:ascii="標楷體" w:eastAsia="標楷體" w:hAnsi="標楷體" w:cs="Times New Roman" w:hint="eastAsia"/>
                <w:spacing w:val="-10"/>
                <w:szCs w:val="24"/>
              </w:rPr>
              <w:t>【</w:t>
            </w:r>
            <w:r w:rsidRPr="00012E0E">
              <w:rPr>
                <w:rFonts w:ascii="標楷體" w:eastAsia="標楷體" w:hAnsi="標楷體" w:cs="Times New Roman"/>
                <w:spacing w:val="-10"/>
                <w:szCs w:val="24"/>
              </w:rPr>
              <w:t>CH2-1,17,17-1</w:t>
            </w:r>
            <w:r w:rsidRPr="00012E0E">
              <w:rPr>
                <w:rFonts w:ascii="標楷體" w:eastAsia="標楷體" w:hAnsi="標楷體" w:cs="Times New Roman" w:hint="eastAsia"/>
                <w:spacing w:val="-10"/>
                <w:szCs w:val="24"/>
              </w:rPr>
              <w:t>至17-13】</w:t>
            </w:r>
          </w:p>
        </w:tc>
        <w:tc>
          <w:tcPr>
            <w:tcW w:w="917" w:type="pct"/>
            <w:vAlign w:val="center"/>
          </w:tcPr>
          <w:p w14:paraId="069CA211" w14:textId="77777777" w:rsidR="005240F9" w:rsidRDefault="005240F9" w:rsidP="005240F9">
            <w:pPr>
              <w:spacing w:line="360" w:lineRule="exact"/>
              <w:jc w:val="center"/>
              <w:rPr>
                <w:rFonts w:ascii="標楷體" w:eastAsia="標楷體" w:hAnsi="標楷體" w:cs="Times New Roman"/>
                <w:color w:val="000000"/>
                <w:sz w:val="28"/>
                <w:szCs w:val="28"/>
              </w:rPr>
            </w:pPr>
            <w:r w:rsidRPr="006B024C">
              <w:rPr>
                <w:rFonts w:ascii="標楷體" w:eastAsia="標楷體" w:hAnsi="標楷體" w:cs="Times New Roman" w:hint="eastAsia"/>
                <w:color w:val="000000"/>
                <w:sz w:val="28"/>
                <w:szCs w:val="28"/>
              </w:rPr>
              <w:t>本院委員</w:t>
            </w:r>
          </w:p>
          <w:p w14:paraId="01B65FF8" w14:textId="42021262" w:rsidR="005240F9" w:rsidRPr="008C14E7" w:rsidRDefault="005240F9" w:rsidP="005240F9">
            <w:pPr>
              <w:spacing w:line="360" w:lineRule="exact"/>
              <w:jc w:val="center"/>
              <w:rPr>
                <w:rFonts w:ascii="標楷體" w:eastAsia="標楷體" w:hAnsi="標楷體" w:cs="Times New Roman"/>
                <w:color w:val="000000"/>
                <w:sz w:val="28"/>
                <w:szCs w:val="28"/>
              </w:rPr>
            </w:pPr>
            <w:r w:rsidRPr="006B024C">
              <w:rPr>
                <w:rFonts w:ascii="標楷體" w:eastAsia="標楷體" w:hAnsi="標楷體" w:cs="Times New Roman" w:hint="eastAsia"/>
                <w:color w:val="000000"/>
                <w:sz w:val="28"/>
                <w:szCs w:val="28"/>
              </w:rPr>
              <w:t>吳沛憶等</w:t>
            </w:r>
            <w:r>
              <w:rPr>
                <w:rFonts w:ascii="標楷體" w:eastAsia="標楷體" w:hAnsi="標楷體" w:cs="Times New Roman" w:hint="eastAsia"/>
                <w:color w:val="000000"/>
                <w:sz w:val="28"/>
                <w:szCs w:val="28"/>
              </w:rPr>
              <w:t>16</w:t>
            </w:r>
            <w:r w:rsidRPr="006B024C">
              <w:rPr>
                <w:rFonts w:ascii="標楷體" w:eastAsia="標楷體" w:hAnsi="標楷體" w:cs="Times New Roman" w:hint="eastAsia"/>
                <w:color w:val="000000"/>
                <w:sz w:val="28"/>
                <w:szCs w:val="28"/>
              </w:rPr>
              <w:t>人</w:t>
            </w:r>
          </w:p>
        </w:tc>
        <w:tc>
          <w:tcPr>
            <w:tcW w:w="744" w:type="pct"/>
            <w:vAlign w:val="center"/>
          </w:tcPr>
          <w:p w14:paraId="648819E2" w14:textId="77777777" w:rsidR="005240F9" w:rsidRPr="00D86227" w:rsidRDefault="005240F9" w:rsidP="005240F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.5.2</w:t>
            </w:r>
          </w:p>
          <w:p w14:paraId="4C8C54F5" w14:textId="5455DC9A"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w:t>
            </w:r>
            <w:r w:rsidRPr="00D86227">
              <w:rPr>
                <w:rFonts w:ascii="標楷體" w:eastAsia="標楷體" w:hAnsi="標楷體" w:cs="Times New Roman" w:hint="eastAsia"/>
                <w:color w:val="000000"/>
                <w:sz w:val="28"/>
                <w:szCs w:val="28"/>
              </w:rPr>
              <w:t>)</w:t>
            </w:r>
          </w:p>
        </w:tc>
        <w:tc>
          <w:tcPr>
            <w:tcW w:w="744" w:type="pct"/>
            <w:vAlign w:val="center"/>
          </w:tcPr>
          <w:p w14:paraId="3EA406C2" w14:textId="7CFCD031" w:rsidR="005240F9" w:rsidRPr="0048729B" w:rsidRDefault="005240F9" w:rsidP="005240F9">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7B74CCEA" w14:textId="77777777" w:rsidR="005240F9" w:rsidRPr="00A83759" w:rsidRDefault="005240F9" w:rsidP="005240F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114</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7</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 xml:space="preserve">7 </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w:t>
            </w:r>
          </w:p>
          <w:p w14:paraId="35A42375" w14:textId="4AE62DCF" w:rsidR="005240F9" w:rsidRPr="0048729B" w:rsidRDefault="005240F9" w:rsidP="005240F9">
            <w:pPr>
              <w:spacing w:line="360" w:lineRule="exact"/>
              <w:rPr>
                <w:rFonts w:ascii="標楷體" w:eastAsia="標楷體" w:hAnsi="標楷體" w:cs="標楷體"/>
                <w:color w:val="000000"/>
                <w:szCs w:val="24"/>
              </w:rPr>
            </w:pPr>
            <w:r w:rsidRPr="00722E6D">
              <w:rPr>
                <w:rFonts w:ascii="標楷體" w:eastAsia="標楷體" w:hAnsi="標楷體" w:cs="標楷體" w:hint="eastAsia"/>
                <w:sz w:val="20"/>
                <w:szCs w:val="20"/>
              </w:rPr>
              <w:t>決議：另擇期繼續審查。</w:t>
            </w:r>
          </w:p>
        </w:tc>
      </w:tr>
      <w:tr w:rsidR="005240F9" w:rsidRPr="0048729B" w14:paraId="098E39B5" w14:textId="77777777" w:rsidTr="005C5C23">
        <w:trPr>
          <w:trHeight w:val="850"/>
          <w:jc w:val="center"/>
        </w:trPr>
        <w:tc>
          <w:tcPr>
            <w:tcW w:w="315" w:type="pct"/>
            <w:vAlign w:val="center"/>
          </w:tcPr>
          <w:p w14:paraId="52173484" w14:textId="77777777" w:rsidR="005240F9" w:rsidRPr="0048729B" w:rsidRDefault="005240F9" w:rsidP="001F0C9D">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9CC2A27" w14:textId="77777777" w:rsidR="005240F9" w:rsidRDefault="005240F9" w:rsidP="005240F9">
            <w:pPr>
              <w:spacing w:line="360" w:lineRule="exact"/>
              <w:jc w:val="both"/>
              <w:rPr>
                <w:rFonts w:ascii="標楷體" w:eastAsia="標楷體" w:hAnsi="標楷體" w:cs="Times New Roman"/>
                <w:color w:val="000000"/>
                <w:sz w:val="28"/>
                <w:szCs w:val="28"/>
              </w:rPr>
            </w:pPr>
            <w:r w:rsidRPr="001B0B64">
              <w:rPr>
                <w:rFonts w:ascii="標楷體" w:eastAsia="標楷體" w:hAnsi="標楷體" w:cs="Times New Roman" w:hint="eastAsia"/>
                <w:color w:val="000000"/>
                <w:sz w:val="28"/>
                <w:szCs w:val="28"/>
              </w:rPr>
              <w:t>社會救助法部分條文修正草案</w:t>
            </w:r>
          </w:p>
          <w:p w14:paraId="1879E82C" w14:textId="77777777" w:rsidR="005240F9" w:rsidRDefault="005240F9" w:rsidP="005240F9">
            <w:pPr>
              <w:spacing w:line="360" w:lineRule="exact"/>
              <w:jc w:val="distribute"/>
              <w:rPr>
                <w:rFonts w:ascii="標楷體" w:eastAsia="標楷體" w:hAnsi="標楷體" w:cs="Times New Roman"/>
                <w:spacing w:val="-10"/>
                <w:szCs w:val="24"/>
              </w:rPr>
            </w:pPr>
            <w:proofErr w:type="gramStart"/>
            <w:r w:rsidRPr="00012E0E">
              <w:rPr>
                <w:rFonts w:ascii="標楷體" w:eastAsia="標楷體" w:hAnsi="標楷體" w:cs="Times New Roman" w:hint="eastAsia"/>
                <w:spacing w:val="-10"/>
                <w:szCs w:val="24"/>
              </w:rPr>
              <w:t>【</w:t>
            </w:r>
            <w:proofErr w:type="gramEnd"/>
            <w:r>
              <w:rPr>
                <w:rFonts w:ascii="標楷體" w:eastAsia="標楷體" w:hAnsi="標楷體" w:cs="Times New Roman" w:hint="eastAsia"/>
                <w:spacing w:val="-10"/>
                <w:szCs w:val="24"/>
              </w:rPr>
              <w:t>4,</w:t>
            </w:r>
            <w:r>
              <w:rPr>
                <w:rFonts w:ascii="標楷體" w:eastAsia="標楷體" w:hAnsi="標楷體" w:cs="Times New Roman"/>
                <w:spacing w:val="-10"/>
                <w:szCs w:val="24"/>
              </w:rPr>
              <w:t>4-1,5-1,5-3,11,15-3,</w:t>
            </w:r>
          </w:p>
          <w:p w14:paraId="17CC96D6" w14:textId="77777777" w:rsidR="005240F9" w:rsidRDefault="005240F9" w:rsidP="005240F9">
            <w:pPr>
              <w:spacing w:line="360" w:lineRule="exact"/>
              <w:jc w:val="distribute"/>
              <w:rPr>
                <w:rFonts w:ascii="標楷體" w:eastAsia="標楷體" w:hAnsi="標楷體" w:cs="Times New Roman"/>
                <w:spacing w:val="-10"/>
                <w:szCs w:val="24"/>
              </w:rPr>
            </w:pPr>
            <w:r>
              <w:rPr>
                <w:rFonts w:ascii="標楷體" w:eastAsia="標楷體" w:hAnsi="標楷體" w:cs="Times New Roman"/>
                <w:spacing w:val="-10"/>
                <w:szCs w:val="24"/>
              </w:rPr>
              <w:t>15-4,16,</w:t>
            </w:r>
            <w:r w:rsidRPr="00012E0E">
              <w:rPr>
                <w:rFonts w:ascii="標楷體" w:eastAsia="標楷體" w:hAnsi="標楷體" w:cs="Times New Roman"/>
                <w:spacing w:val="-10"/>
                <w:szCs w:val="24"/>
              </w:rPr>
              <w:t>CH2-1,17,17-1</w:t>
            </w:r>
            <w:r w:rsidRPr="00012E0E">
              <w:rPr>
                <w:rFonts w:ascii="標楷體" w:eastAsia="標楷體" w:hAnsi="標楷體" w:cs="Times New Roman" w:hint="eastAsia"/>
                <w:spacing w:val="-10"/>
                <w:szCs w:val="24"/>
              </w:rPr>
              <w:t>至</w:t>
            </w:r>
            <w:r>
              <w:rPr>
                <w:rFonts w:ascii="標楷體" w:eastAsia="標楷體" w:hAnsi="標楷體" w:cs="Times New Roman" w:hint="eastAsia"/>
                <w:spacing w:val="-10"/>
                <w:szCs w:val="24"/>
              </w:rPr>
              <w:t>17-1</w:t>
            </w:r>
            <w:r>
              <w:rPr>
                <w:rFonts w:ascii="標楷體" w:eastAsia="標楷體" w:hAnsi="標楷體" w:cs="Times New Roman"/>
                <w:spacing w:val="-10"/>
                <w:szCs w:val="24"/>
              </w:rPr>
              <w:t>4,21,CH5</w:t>
            </w:r>
            <w:r w:rsidRPr="00012E0E">
              <w:rPr>
                <w:rFonts w:ascii="標楷體" w:eastAsia="標楷體" w:hAnsi="標楷體" w:cs="Times New Roman"/>
                <w:spacing w:val="-10"/>
                <w:szCs w:val="24"/>
              </w:rPr>
              <w:t>-1,</w:t>
            </w:r>
            <w:r>
              <w:rPr>
                <w:rFonts w:ascii="標楷體" w:eastAsia="標楷體" w:hAnsi="標楷體" w:cs="Times New Roman"/>
                <w:spacing w:val="-10"/>
                <w:szCs w:val="24"/>
              </w:rPr>
              <w:t>27-1</w:t>
            </w:r>
            <w:r>
              <w:rPr>
                <w:rFonts w:ascii="標楷體" w:eastAsia="標楷體" w:hAnsi="標楷體" w:cs="Times New Roman" w:hint="eastAsia"/>
                <w:spacing w:val="-10"/>
                <w:szCs w:val="24"/>
              </w:rPr>
              <w:t>至</w:t>
            </w:r>
          </w:p>
          <w:p w14:paraId="5F4696CD" w14:textId="1EC341B9" w:rsidR="005240F9" w:rsidRPr="006B024C" w:rsidRDefault="005240F9" w:rsidP="005240F9">
            <w:pPr>
              <w:spacing w:line="360" w:lineRule="exact"/>
              <w:jc w:val="both"/>
              <w:rPr>
                <w:rFonts w:ascii="標楷體" w:eastAsia="標楷體" w:hAnsi="標楷體" w:cs="Times New Roman"/>
                <w:color w:val="000000"/>
                <w:sz w:val="28"/>
                <w:szCs w:val="28"/>
              </w:rPr>
            </w:pPr>
            <w:r>
              <w:rPr>
                <w:rFonts w:ascii="標楷體" w:eastAsia="標楷體" w:hAnsi="標楷體" w:cs="Times New Roman" w:hint="eastAsia"/>
                <w:spacing w:val="-10"/>
                <w:szCs w:val="24"/>
              </w:rPr>
              <w:t>27-8,</w:t>
            </w:r>
            <w:r>
              <w:rPr>
                <w:rFonts w:ascii="標楷體" w:eastAsia="標楷體" w:hAnsi="標楷體" w:cs="Times New Roman"/>
                <w:spacing w:val="-10"/>
                <w:szCs w:val="24"/>
              </w:rPr>
              <w:t>46</w:t>
            </w:r>
            <w:proofErr w:type="gramStart"/>
            <w:r w:rsidRPr="00012E0E">
              <w:rPr>
                <w:rFonts w:ascii="標楷體" w:eastAsia="標楷體" w:hAnsi="標楷體" w:cs="Times New Roman" w:hint="eastAsia"/>
                <w:spacing w:val="-10"/>
                <w:szCs w:val="24"/>
              </w:rPr>
              <w:t>】</w:t>
            </w:r>
            <w:proofErr w:type="gramEnd"/>
          </w:p>
        </w:tc>
        <w:tc>
          <w:tcPr>
            <w:tcW w:w="917" w:type="pct"/>
            <w:vAlign w:val="center"/>
          </w:tcPr>
          <w:p w14:paraId="43BD0F9A" w14:textId="77777777" w:rsidR="005240F9" w:rsidRDefault="005240F9" w:rsidP="005240F9">
            <w:pPr>
              <w:spacing w:line="360" w:lineRule="exact"/>
              <w:jc w:val="center"/>
              <w:rPr>
                <w:rFonts w:ascii="標楷體" w:eastAsia="標楷體" w:hAnsi="標楷體" w:cs="Times New Roman"/>
                <w:color w:val="000000"/>
                <w:sz w:val="28"/>
                <w:szCs w:val="28"/>
              </w:rPr>
            </w:pPr>
            <w:r w:rsidRPr="001B0B64">
              <w:rPr>
                <w:rFonts w:ascii="標楷體" w:eastAsia="標楷體" w:hAnsi="標楷體" w:cs="Times New Roman" w:hint="eastAsia"/>
                <w:color w:val="000000"/>
                <w:sz w:val="28"/>
                <w:szCs w:val="28"/>
              </w:rPr>
              <w:t>本院委員</w:t>
            </w:r>
          </w:p>
          <w:p w14:paraId="32141110" w14:textId="470C6607" w:rsidR="005240F9" w:rsidRPr="006B024C" w:rsidRDefault="005240F9" w:rsidP="005240F9">
            <w:pPr>
              <w:spacing w:line="360" w:lineRule="exact"/>
              <w:jc w:val="center"/>
              <w:rPr>
                <w:rFonts w:ascii="標楷體" w:eastAsia="標楷體" w:hAnsi="標楷體" w:cs="Times New Roman"/>
                <w:color w:val="000000"/>
                <w:sz w:val="28"/>
                <w:szCs w:val="28"/>
              </w:rPr>
            </w:pPr>
            <w:r w:rsidRPr="001B0B64">
              <w:rPr>
                <w:rFonts w:ascii="標楷體" w:eastAsia="標楷體" w:hAnsi="標楷體" w:cs="Times New Roman" w:hint="eastAsia"/>
                <w:color w:val="000000"/>
                <w:sz w:val="28"/>
                <w:szCs w:val="28"/>
              </w:rPr>
              <w:t>鄭天財</w:t>
            </w:r>
            <w:proofErr w:type="spellStart"/>
            <w:r w:rsidRPr="001B0B64">
              <w:rPr>
                <w:rFonts w:ascii="標楷體" w:eastAsia="標楷體" w:hAnsi="標楷體" w:cs="Times New Roman" w:hint="eastAsia"/>
                <w:color w:val="000000"/>
                <w:sz w:val="28"/>
                <w:szCs w:val="28"/>
              </w:rPr>
              <w:t>Sra</w:t>
            </w:r>
            <w:proofErr w:type="spellEnd"/>
            <w:r w:rsidRPr="001B0B64">
              <w:rPr>
                <w:rFonts w:ascii="標楷體" w:eastAsia="標楷體" w:hAnsi="標楷體" w:cs="Times New Roman" w:hint="eastAsia"/>
                <w:color w:val="000000"/>
                <w:sz w:val="28"/>
                <w:szCs w:val="28"/>
              </w:rPr>
              <w:t xml:space="preserve"> </w:t>
            </w:r>
            <w:proofErr w:type="spellStart"/>
            <w:r w:rsidRPr="001B0B64">
              <w:rPr>
                <w:rFonts w:ascii="標楷體" w:eastAsia="標楷體" w:hAnsi="標楷體" w:cs="Times New Roman" w:hint="eastAsia"/>
                <w:color w:val="000000"/>
                <w:sz w:val="28"/>
                <w:szCs w:val="28"/>
              </w:rPr>
              <w:t>Kacaw</w:t>
            </w:r>
            <w:proofErr w:type="spellEnd"/>
            <w:r w:rsidRPr="001B0B64">
              <w:rPr>
                <w:rFonts w:ascii="標楷體" w:eastAsia="標楷體" w:hAnsi="標楷體" w:cs="Times New Roman" w:hint="eastAsia"/>
                <w:color w:val="000000"/>
                <w:sz w:val="28"/>
                <w:szCs w:val="28"/>
              </w:rPr>
              <w:t xml:space="preserve"> 等18 人</w:t>
            </w:r>
          </w:p>
        </w:tc>
        <w:tc>
          <w:tcPr>
            <w:tcW w:w="744" w:type="pct"/>
            <w:vAlign w:val="center"/>
          </w:tcPr>
          <w:p w14:paraId="41B307A4" w14:textId="77777777" w:rsidR="005240F9" w:rsidRPr="00D86227" w:rsidRDefault="005240F9" w:rsidP="005240F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.8.15</w:t>
            </w:r>
          </w:p>
          <w:p w14:paraId="46DF5D71" w14:textId="0C38E40A" w:rsidR="005240F9" w:rsidRPr="00D86227"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(11-3-25</w:t>
            </w:r>
            <w:r w:rsidRPr="00D86227">
              <w:rPr>
                <w:rFonts w:ascii="標楷體" w:eastAsia="標楷體" w:hAnsi="標楷體" w:cs="Times New Roman" w:hint="eastAsia"/>
                <w:color w:val="000000"/>
                <w:sz w:val="28"/>
                <w:szCs w:val="28"/>
              </w:rPr>
              <w:t>)</w:t>
            </w:r>
          </w:p>
        </w:tc>
        <w:tc>
          <w:tcPr>
            <w:tcW w:w="744" w:type="pct"/>
            <w:vAlign w:val="center"/>
          </w:tcPr>
          <w:p w14:paraId="02108E99" w14:textId="7D9115B7" w:rsidR="005240F9" w:rsidRPr="00D86227" w:rsidRDefault="005240F9" w:rsidP="005240F9">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503B2F31" w14:textId="77777777" w:rsidR="005240F9" w:rsidRPr="00A83759" w:rsidRDefault="005240F9" w:rsidP="005240F9">
            <w:pPr>
              <w:spacing w:line="360" w:lineRule="exact"/>
              <w:rPr>
                <w:rFonts w:ascii="標楷體" w:eastAsia="標楷體" w:hAnsi="標楷體" w:cs="標楷體"/>
                <w:spacing w:val="-12"/>
                <w:sz w:val="20"/>
                <w:szCs w:val="20"/>
              </w:rPr>
            </w:pPr>
          </w:p>
        </w:tc>
      </w:tr>
      <w:tr w:rsidR="005240F9" w:rsidRPr="0048729B" w14:paraId="34BDDECB" w14:textId="77777777" w:rsidTr="005C5C23">
        <w:trPr>
          <w:trHeight w:val="850"/>
          <w:jc w:val="center"/>
        </w:trPr>
        <w:tc>
          <w:tcPr>
            <w:tcW w:w="315" w:type="pct"/>
            <w:vAlign w:val="center"/>
          </w:tcPr>
          <w:p w14:paraId="561F1F2E" w14:textId="77777777" w:rsidR="005240F9" w:rsidRPr="0048729B" w:rsidRDefault="005240F9" w:rsidP="001F0C9D">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0FEA29D" w14:textId="77777777" w:rsidR="005240F9" w:rsidRDefault="005240F9" w:rsidP="005240F9">
            <w:pPr>
              <w:spacing w:line="360" w:lineRule="exact"/>
              <w:jc w:val="both"/>
              <w:rPr>
                <w:rFonts w:ascii="標楷體" w:eastAsia="標楷體" w:hAnsi="標楷體" w:cs="Times New Roman"/>
                <w:color w:val="000000"/>
                <w:sz w:val="28"/>
                <w:szCs w:val="28"/>
              </w:rPr>
            </w:pPr>
            <w:r w:rsidRPr="00581C27">
              <w:rPr>
                <w:rFonts w:ascii="標楷體" w:eastAsia="標楷體" w:hAnsi="標楷體" w:cs="Times New Roman" w:hint="eastAsia"/>
                <w:color w:val="000000"/>
                <w:sz w:val="28"/>
                <w:szCs w:val="28"/>
              </w:rPr>
              <w:t>社會救助法部分條文修正草案</w:t>
            </w:r>
          </w:p>
          <w:p w14:paraId="3D895C61" w14:textId="77777777" w:rsidR="005240F9" w:rsidRPr="00581C27" w:rsidRDefault="005240F9" w:rsidP="005240F9">
            <w:pPr>
              <w:spacing w:line="360" w:lineRule="exact"/>
              <w:jc w:val="distribute"/>
              <w:rPr>
                <w:rFonts w:ascii="標楷體" w:eastAsia="標楷體" w:hAnsi="標楷體" w:cs="Times New Roman"/>
                <w:spacing w:val="-10"/>
                <w:szCs w:val="24"/>
              </w:rPr>
            </w:pPr>
            <w:proofErr w:type="gramStart"/>
            <w:r w:rsidRPr="00581C27">
              <w:rPr>
                <w:rFonts w:ascii="標楷體" w:eastAsia="標楷體" w:hAnsi="標楷體" w:cs="Times New Roman" w:hint="eastAsia"/>
                <w:spacing w:val="-10"/>
                <w:szCs w:val="24"/>
              </w:rPr>
              <w:t>【</w:t>
            </w:r>
            <w:proofErr w:type="gramEnd"/>
            <w:r w:rsidRPr="00581C27">
              <w:rPr>
                <w:rFonts w:ascii="標楷體" w:eastAsia="標楷體" w:hAnsi="標楷體" w:cs="Times New Roman" w:hint="eastAsia"/>
                <w:spacing w:val="-10"/>
                <w:szCs w:val="24"/>
              </w:rPr>
              <w:t>4,</w:t>
            </w:r>
            <w:r w:rsidRPr="00581C27">
              <w:rPr>
                <w:rFonts w:ascii="標楷體" w:eastAsia="標楷體" w:hAnsi="標楷體" w:cs="Times New Roman"/>
                <w:spacing w:val="-10"/>
                <w:szCs w:val="24"/>
              </w:rPr>
              <w:t>4-1,5</w:t>
            </w:r>
            <w:r w:rsidRPr="00581C27">
              <w:rPr>
                <w:rFonts w:ascii="標楷體" w:eastAsia="標楷體" w:hAnsi="標楷體" w:cs="Times New Roman" w:hint="eastAsia"/>
                <w:spacing w:val="-10"/>
                <w:szCs w:val="24"/>
              </w:rPr>
              <w:t>,</w:t>
            </w:r>
            <w:r w:rsidRPr="00581C27">
              <w:rPr>
                <w:rFonts w:ascii="標楷體" w:eastAsia="標楷體" w:hAnsi="標楷體" w:cs="Times New Roman"/>
                <w:spacing w:val="-10"/>
                <w:szCs w:val="24"/>
              </w:rPr>
              <w:t>5-1</w:t>
            </w:r>
            <w:r w:rsidRPr="00581C27">
              <w:rPr>
                <w:rFonts w:ascii="標楷體" w:eastAsia="標楷體" w:hAnsi="標楷體" w:cs="Times New Roman" w:hint="eastAsia"/>
                <w:spacing w:val="-10"/>
                <w:szCs w:val="24"/>
              </w:rPr>
              <w:t>至</w:t>
            </w:r>
            <w:r w:rsidRPr="00581C27">
              <w:rPr>
                <w:rFonts w:ascii="標楷體" w:eastAsia="標楷體" w:hAnsi="標楷體" w:cs="Times New Roman"/>
                <w:spacing w:val="-10"/>
                <w:szCs w:val="24"/>
              </w:rPr>
              <w:t>5-3,9-2</w:t>
            </w:r>
            <w:r w:rsidRPr="00581C27">
              <w:rPr>
                <w:rFonts w:ascii="標楷體" w:eastAsia="標楷體" w:hAnsi="標楷體" w:cs="Times New Roman" w:hint="eastAsia"/>
                <w:spacing w:val="-10"/>
                <w:szCs w:val="24"/>
              </w:rPr>
              <w:t>,</w:t>
            </w:r>
          </w:p>
          <w:p w14:paraId="1BB36B94" w14:textId="77777777" w:rsidR="005240F9" w:rsidRPr="00581C27" w:rsidRDefault="005240F9" w:rsidP="005240F9">
            <w:pPr>
              <w:spacing w:line="360" w:lineRule="exact"/>
              <w:jc w:val="distribute"/>
              <w:rPr>
                <w:rFonts w:ascii="標楷體" w:eastAsia="標楷體" w:hAnsi="標楷體" w:cs="Times New Roman"/>
                <w:spacing w:val="-10"/>
                <w:szCs w:val="24"/>
              </w:rPr>
            </w:pPr>
            <w:r w:rsidRPr="00581C27">
              <w:rPr>
                <w:rFonts w:ascii="標楷體" w:eastAsia="標楷體" w:hAnsi="標楷體" w:cs="Times New Roman"/>
                <w:spacing w:val="-10"/>
                <w:szCs w:val="24"/>
              </w:rPr>
              <w:t>10,10-1,11,12,14,15,15-1,</w:t>
            </w:r>
          </w:p>
          <w:p w14:paraId="2FB5344F" w14:textId="77777777" w:rsidR="005240F9" w:rsidRPr="00581C27" w:rsidRDefault="005240F9" w:rsidP="005240F9">
            <w:pPr>
              <w:spacing w:line="360" w:lineRule="exact"/>
              <w:jc w:val="distribute"/>
              <w:rPr>
                <w:rFonts w:ascii="標楷體" w:eastAsia="標楷體" w:hAnsi="標楷體" w:cs="Times New Roman"/>
                <w:spacing w:val="-10"/>
                <w:szCs w:val="24"/>
              </w:rPr>
            </w:pPr>
            <w:r w:rsidRPr="00581C27">
              <w:rPr>
                <w:rFonts w:ascii="標楷體" w:eastAsia="標楷體" w:hAnsi="標楷體" w:cs="Times New Roman"/>
                <w:spacing w:val="-10"/>
                <w:szCs w:val="24"/>
              </w:rPr>
              <w:t>15-2,16,17,17-1</w:t>
            </w:r>
            <w:r w:rsidRPr="00581C27">
              <w:rPr>
                <w:rFonts w:ascii="標楷體" w:eastAsia="標楷體" w:hAnsi="標楷體" w:cs="Times New Roman" w:hint="eastAsia"/>
                <w:spacing w:val="-10"/>
                <w:szCs w:val="24"/>
              </w:rPr>
              <w:t>至17-</w:t>
            </w:r>
            <w:r w:rsidRPr="00581C27">
              <w:rPr>
                <w:rFonts w:ascii="標楷體" w:eastAsia="標楷體" w:hAnsi="標楷體" w:cs="Times New Roman"/>
                <w:spacing w:val="-10"/>
                <w:szCs w:val="24"/>
              </w:rPr>
              <w:t>3,</w:t>
            </w:r>
          </w:p>
          <w:p w14:paraId="02FC0454" w14:textId="4D32C4D0" w:rsidR="005240F9" w:rsidRPr="001B0B64" w:rsidRDefault="005240F9" w:rsidP="005240F9">
            <w:pPr>
              <w:spacing w:line="360" w:lineRule="exact"/>
              <w:rPr>
                <w:rFonts w:ascii="標楷體" w:eastAsia="標楷體" w:hAnsi="標楷體" w:cs="Times New Roman"/>
                <w:color w:val="000000"/>
                <w:sz w:val="28"/>
                <w:szCs w:val="28"/>
              </w:rPr>
            </w:pPr>
            <w:r w:rsidRPr="00581C27">
              <w:rPr>
                <w:rFonts w:ascii="標楷體" w:eastAsia="標楷體" w:hAnsi="標楷體" w:cs="Times New Roman"/>
                <w:spacing w:val="-10"/>
                <w:szCs w:val="24"/>
              </w:rPr>
              <w:t>18,21,25,26</w:t>
            </w:r>
            <w:proofErr w:type="gramStart"/>
            <w:r w:rsidRPr="00581C27">
              <w:rPr>
                <w:rFonts w:ascii="標楷體" w:eastAsia="標楷體" w:hAnsi="標楷體" w:cs="Times New Roman" w:hint="eastAsia"/>
                <w:spacing w:val="-10"/>
                <w:szCs w:val="24"/>
              </w:rPr>
              <w:t>】</w:t>
            </w:r>
            <w:proofErr w:type="gramEnd"/>
          </w:p>
        </w:tc>
        <w:tc>
          <w:tcPr>
            <w:tcW w:w="917" w:type="pct"/>
            <w:vAlign w:val="center"/>
          </w:tcPr>
          <w:p w14:paraId="261CBE49" w14:textId="77777777" w:rsidR="005240F9" w:rsidRDefault="005240F9" w:rsidP="005240F9">
            <w:pPr>
              <w:spacing w:line="360" w:lineRule="exact"/>
              <w:jc w:val="center"/>
              <w:rPr>
                <w:rFonts w:ascii="標楷體" w:eastAsia="標楷體" w:hAnsi="標楷體" w:cs="Times New Roman"/>
                <w:color w:val="000000"/>
                <w:sz w:val="28"/>
                <w:szCs w:val="28"/>
              </w:rPr>
            </w:pPr>
            <w:r w:rsidRPr="00581C27">
              <w:rPr>
                <w:rFonts w:ascii="標楷體" w:eastAsia="標楷體" w:hAnsi="標楷體" w:cs="Times New Roman" w:hint="eastAsia"/>
                <w:color w:val="000000"/>
                <w:sz w:val="28"/>
                <w:szCs w:val="28"/>
              </w:rPr>
              <w:t>本院委員</w:t>
            </w:r>
          </w:p>
          <w:p w14:paraId="193EC21D" w14:textId="5FE8BE3B" w:rsidR="005240F9" w:rsidRPr="00581C27" w:rsidRDefault="005240F9" w:rsidP="005240F9">
            <w:pPr>
              <w:spacing w:line="360" w:lineRule="exact"/>
              <w:jc w:val="center"/>
              <w:rPr>
                <w:rFonts w:ascii="標楷體" w:eastAsia="標楷體" w:hAnsi="標楷體" w:cs="Times New Roman"/>
                <w:color w:val="000000"/>
                <w:sz w:val="28"/>
                <w:szCs w:val="28"/>
              </w:rPr>
            </w:pPr>
            <w:r w:rsidRPr="00581C27">
              <w:rPr>
                <w:rFonts w:ascii="標楷體" w:eastAsia="標楷體" w:hAnsi="標楷體" w:cs="Times New Roman" w:hint="eastAsia"/>
                <w:color w:val="000000"/>
                <w:sz w:val="28"/>
                <w:szCs w:val="28"/>
              </w:rPr>
              <w:t>王育敏等16人</w:t>
            </w:r>
          </w:p>
        </w:tc>
        <w:tc>
          <w:tcPr>
            <w:tcW w:w="744" w:type="pct"/>
            <w:vAlign w:val="center"/>
          </w:tcPr>
          <w:p w14:paraId="134EA136" w14:textId="0DF52939" w:rsidR="005240F9" w:rsidRPr="00D86227" w:rsidRDefault="005240F9" w:rsidP="005240F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.11.7</w:t>
            </w:r>
          </w:p>
          <w:p w14:paraId="17A9A3D6" w14:textId="47A09398" w:rsidR="005240F9" w:rsidRPr="00D86227"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(11-4-8</w:t>
            </w:r>
            <w:r w:rsidRPr="00D86227">
              <w:rPr>
                <w:rFonts w:ascii="標楷體" w:eastAsia="標楷體" w:hAnsi="標楷體" w:cs="Times New Roman" w:hint="eastAsia"/>
                <w:color w:val="000000"/>
                <w:sz w:val="28"/>
                <w:szCs w:val="28"/>
              </w:rPr>
              <w:t>)</w:t>
            </w:r>
          </w:p>
        </w:tc>
        <w:tc>
          <w:tcPr>
            <w:tcW w:w="744" w:type="pct"/>
            <w:vAlign w:val="center"/>
          </w:tcPr>
          <w:p w14:paraId="61FF164B" w14:textId="5B7F1C38" w:rsidR="005240F9" w:rsidRPr="00D86227" w:rsidRDefault="005240F9" w:rsidP="005240F9">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12071503" w14:textId="77777777" w:rsidR="005240F9" w:rsidRPr="00A83759" w:rsidRDefault="005240F9" w:rsidP="005240F9">
            <w:pPr>
              <w:spacing w:line="360" w:lineRule="exact"/>
              <w:rPr>
                <w:rFonts w:ascii="標楷體" w:eastAsia="標楷體" w:hAnsi="標楷體" w:cs="標楷體"/>
                <w:spacing w:val="-12"/>
                <w:sz w:val="20"/>
                <w:szCs w:val="20"/>
              </w:rPr>
            </w:pPr>
          </w:p>
        </w:tc>
      </w:tr>
      <w:tr w:rsidR="005240F9" w:rsidRPr="0048729B" w14:paraId="7FD5486D" w14:textId="77777777" w:rsidTr="005C5C23">
        <w:trPr>
          <w:trHeight w:val="850"/>
          <w:jc w:val="center"/>
        </w:trPr>
        <w:tc>
          <w:tcPr>
            <w:tcW w:w="315" w:type="pct"/>
            <w:vAlign w:val="center"/>
          </w:tcPr>
          <w:p w14:paraId="32017ED2" w14:textId="77777777" w:rsidR="005240F9" w:rsidRPr="0048729B" w:rsidRDefault="005240F9" w:rsidP="001F0C9D">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EF492E9" w14:textId="77777777" w:rsidR="005240F9" w:rsidRDefault="005240F9" w:rsidP="005240F9">
            <w:pPr>
              <w:spacing w:line="360" w:lineRule="exact"/>
              <w:jc w:val="both"/>
              <w:rPr>
                <w:rFonts w:ascii="標楷體" w:eastAsia="標楷體" w:hAnsi="標楷體" w:cs="Times New Roman"/>
                <w:color w:val="000000"/>
                <w:sz w:val="28"/>
                <w:szCs w:val="28"/>
              </w:rPr>
            </w:pPr>
            <w:r w:rsidRPr="00EE513B">
              <w:rPr>
                <w:rFonts w:ascii="標楷體" w:eastAsia="標楷體" w:hAnsi="標楷體" w:cs="Times New Roman" w:hint="eastAsia"/>
                <w:color w:val="000000"/>
                <w:sz w:val="28"/>
                <w:szCs w:val="28"/>
              </w:rPr>
              <w:t>社會救助法部分條文修正草案</w:t>
            </w:r>
          </w:p>
          <w:p w14:paraId="75DE7AC5" w14:textId="77777777" w:rsidR="005240F9" w:rsidRDefault="005240F9" w:rsidP="005240F9">
            <w:pPr>
              <w:spacing w:line="360" w:lineRule="exact"/>
              <w:jc w:val="distribute"/>
              <w:rPr>
                <w:rFonts w:ascii="標楷體" w:eastAsia="標楷體" w:hAnsi="標楷體" w:cs="Times New Roman"/>
                <w:spacing w:val="-10"/>
                <w:szCs w:val="24"/>
              </w:rPr>
            </w:pPr>
            <w:proofErr w:type="gramStart"/>
            <w:r w:rsidRPr="00581C27">
              <w:rPr>
                <w:rFonts w:ascii="標楷體" w:eastAsia="標楷體" w:hAnsi="標楷體" w:cs="Times New Roman" w:hint="eastAsia"/>
                <w:spacing w:val="-10"/>
                <w:szCs w:val="24"/>
              </w:rPr>
              <w:t>【</w:t>
            </w:r>
            <w:proofErr w:type="gramEnd"/>
            <w:r w:rsidRPr="00012E0E">
              <w:rPr>
                <w:rFonts w:ascii="標楷體" w:eastAsia="標楷體" w:hAnsi="標楷體" w:cs="Times New Roman"/>
                <w:spacing w:val="-10"/>
                <w:szCs w:val="24"/>
              </w:rPr>
              <w:t>CH2-1,17,17-1</w:t>
            </w:r>
            <w:r w:rsidRPr="00012E0E">
              <w:rPr>
                <w:rFonts w:ascii="標楷體" w:eastAsia="標楷體" w:hAnsi="標楷體" w:cs="Times New Roman" w:hint="eastAsia"/>
                <w:spacing w:val="-10"/>
                <w:szCs w:val="24"/>
              </w:rPr>
              <w:t>至</w:t>
            </w:r>
            <w:r>
              <w:rPr>
                <w:rFonts w:ascii="標楷體" w:eastAsia="標楷體" w:hAnsi="標楷體" w:cs="Times New Roman" w:hint="eastAsia"/>
                <w:spacing w:val="-10"/>
                <w:szCs w:val="24"/>
              </w:rPr>
              <w:t>17-1</w:t>
            </w:r>
            <w:r>
              <w:rPr>
                <w:rFonts w:ascii="標楷體" w:eastAsia="標楷體" w:hAnsi="標楷體" w:cs="Times New Roman"/>
                <w:spacing w:val="-10"/>
                <w:szCs w:val="24"/>
              </w:rPr>
              <w:t>2</w:t>
            </w:r>
            <w:r>
              <w:rPr>
                <w:rFonts w:ascii="標楷體" w:eastAsia="標楷體" w:hAnsi="標楷體" w:cs="Times New Roman" w:hint="eastAsia"/>
                <w:spacing w:val="-10"/>
                <w:szCs w:val="24"/>
              </w:rPr>
              <w:t>,</w:t>
            </w:r>
          </w:p>
          <w:p w14:paraId="7E6AFF66" w14:textId="4961988A" w:rsidR="005240F9" w:rsidRPr="00581C27" w:rsidRDefault="005240F9" w:rsidP="005240F9">
            <w:pPr>
              <w:spacing w:line="360" w:lineRule="exact"/>
              <w:rPr>
                <w:rFonts w:ascii="標楷體" w:eastAsia="標楷體" w:hAnsi="標楷體" w:cs="Times New Roman"/>
                <w:color w:val="000000"/>
                <w:sz w:val="28"/>
                <w:szCs w:val="28"/>
              </w:rPr>
            </w:pPr>
            <w:r>
              <w:rPr>
                <w:rFonts w:ascii="標楷體" w:eastAsia="標楷體" w:hAnsi="標楷體" w:cs="Times New Roman" w:hint="eastAsia"/>
                <w:spacing w:val="-10"/>
                <w:szCs w:val="24"/>
              </w:rPr>
              <w:lastRenderedPageBreak/>
              <w:t>18,</w:t>
            </w:r>
            <w:r>
              <w:rPr>
                <w:rFonts w:ascii="標楷體" w:eastAsia="標楷體" w:hAnsi="標楷體" w:cs="Times New Roman"/>
                <w:spacing w:val="-10"/>
                <w:szCs w:val="24"/>
              </w:rPr>
              <w:t>21,25,26</w:t>
            </w:r>
            <w:proofErr w:type="gramStart"/>
            <w:r w:rsidRPr="00581C27">
              <w:rPr>
                <w:rFonts w:ascii="標楷體" w:eastAsia="標楷體" w:hAnsi="標楷體" w:cs="Times New Roman" w:hint="eastAsia"/>
                <w:spacing w:val="-10"/>
                <w:szCs w:val="24"/>
              </w:rPr>
              <w:t>】</w:t>
            </w:r>
            <w:proofErr w:type="gramEnd"/>
          </w:p>
        </w:tc>
        <w:tc>
          <w:tcPr>
            <w:tcW w:w="917" w:type="pct"/>
            <w:vAlign w:val="center"/>
          </w:tcPr>
          <w:p w14:paraId="1E8CEDF1" w14:textId="77777777" w:rsidR="005240F9" w:rsidRDefault="005240F9" w:rsidP="005240F9">
            <w:pPr>
              <w:spacing w:line="360" w:lineRule="exact"/>
              <w:jc w:val="center"/>
              <w:rPr>
                <w:rFonts w:ascii="標楷體" w:eastAsia="標楷體" w:hAnsi="標楷體" w:cs="Times New Roman"/>
                <w:color w:val="000000"/>
                <w:sz w:val="28"/>
                <w:szCs w:val="28"/>
              </w:rPr>
            </w:pPr>
            <w:r w:rsidRPr="00EE513B">
              <w:rPr>
                <w:rFonts w:ascii="標楷體" w:eastAsia="標楷體" w:hAnsi="標楷體" w:cs="Times New Roman" w:hint="eastAsia"/>
                <w:color w:val="000000"/>
                <w:sz w:val="28"/>
                <w:szCs w:val="28"/>
              </w:rPr>
              <w:lastRenderedPageBreak/>
              <w:t>本院委員</w:t>
            </w:r>
          </w:p>
          <w:p w14:paraId="69D4E656" w14:textId="38102F37" w:rsidR="005240F9" w:rsidRPr="00EE513B" w:rsidRDefault="005240F9" w:rsidP="005240F9">
            <w:pPr>
              <w:spacing w:line="360" w:lineRule="exact"/>
              <w:jc w:val="center"/>
              <w:rPr>
                <w:rFonts w:ascii="標楷體" w:eastAsia="標楷體" w:hAnsi="標楷體" w:cs="Times New Roman"/>
                <w:color w:val="000000"/>
                <w:sz w:val="28"/>
                <w:szCs w:val="28"/>
              </w:rPr>
            </w:pPr>
            <w:r w:rsidRPr="00EE513B">
              <w:rPr>
                <w:rFonts w:ascii="標楷體" w:eastAsia="標楷體" w:hAnsi="標楷體" w:cs="Times New Roman" w:hint="eastAsia"/>
                <w:color w:val="000000"/>
                <w:sz w:val="28"/>
                <w:szCs w:val="28"/>
              </w:rPr>
              <w:t>羅智強等17人</w:t>
            </w:r>
          </w:p>
        </w:tc>
        <w:tc>
          <w:tcPr>
            <w:tcW w:w="744" w:type="pct"/>
            <w:vAlign w:val="center"/>
          </w:tcPr>
          <w:p w14:paraId="2E580E91"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114.11.28</w:t>
            </w:r>
          </w:p>
          <w:p w14:paraId="27955BDE" w14:textId="0333ABB8" w:rsidR="005240F9" w:rsidRPr="00D86227"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w:t>
            </w:r>
          </w:p>
        </w:tc>
        <w:tc>
          <w:tcPr>
            <w:tcW w:w="744" w:type="pct"/>
            <w:vAlign w:val="center"/>
          </w:tcPr>
          <w:p w14:paraId="27F21955" w14:textId="704F598E" w:rsidR="005240F9" w:rsidRPr="00D86227" w:rsidRDefault="005240F9" w:rsidP="005240F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0DC2A8E0" w14:textId="77777777" w:rsidR="005240F9" w:rsidRPr="00A83759" w:rsidRDefault="005240F9" w:rsidP="005240F9">
            <w:pPr>
              <w:spacing w:line="360" w:lineRule="exact"/>
              <w:rPr>
                <w:rFonts w:ascii="標楷體" w:eastAsia="標楷體" w:hAnsi="標楷體" w:cs="標楷體"/>
                <w:spacing w:val="-12"/>
                <w:sz w:val="20"/>
                <w:szCs w:val="20"/>
              </w:rPr>
            </w:pPr>
          </w:p>
        </w:tc>
      </w:tr>
      <w:tr w:rsidR="005240F9" w:rsidRPr="0048729B" w14:paraId="01DF550E" w14:textId="77777777" w:rsidTr="005C5C23">
        <w:trPr>
          <w:trHeight w:val="850"/>
          <w:jc w:val="center"/>
        </w:trPr>
        <w:tc>
          <w:tcPr>
            <w:tcW w:w="315" w:type="pct"/>
            <w:vAlign w:val="center"/>
          </w:tcPr>
          <w:p w14:paraId="09B4F770" w14:textId="77777777" w:rsidR="005240F9" w:rsidRPr="0048729B" w:rsidRDefault="005240F9" w:rsidP="001F0C9D">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E715ABA" w14:textId="77777777" w:rsidR="005240F9" w:rsidRDefault="005240F9" w:rsidP="005240F9">
            <w:pPr>
              <w:spacing w:line="360" w:lineRule="exact"/>
              <w:jc w:val="both"/>
              <w:rPr>
                <w:rFonts w:ascii="標楷體" w:eastAsia="標楷體" w:hAnsi="標楷體" w:cs="Times New Roman"/>
                <w:color w:val="000000"/>
                <w:sz w:val="28"/>
                <w:szCs w:val="28"/>
              </w:rPr>
            </w:pPr>
            <w:r w:rsidRPr="00C915D0">
              <w:rPr>
                <w:rFonts w:ascii="標楷體" w:eastAsia="標楷體" w:hAnsi="標楷體" w:cs="Times New Roman" w:hint="eastAsia"/>
                <w:color w:val="000000"/>
                <w:sz w:val="28"/>
                <w:szCs w:val="28"/>
              </w:rPr>
              <w:t>社會救助法部分條文修正草案</w:t>
            </w:r>
          </w:p>
          <w:p w14:paraId="76C2B9CD" w14:textId="77777777" w:rsidR="005240F9" w:rsidRDefault="005240F9" w:rsidP="005240F9">
            <w:pPr>
              <w:spacing w:line="360" w:lineRule="exact"/>
              <w:jc w:val="distribute"/>
              <w:rPr>
                <w:rFonts w:ascii="標楷體" w:eastAsia="標楷體" w:hAnsi="標楷體" w:cs="Times New Roman"/>
                <w:kern w:val="0"/>
                <w:szCs w:val="24"/>
              </w:rPr>
            </w:pPr>
            <w:proofErr w:type="gramStart"/>
            <w:r>
              <w:rPr>
                <w:rFonts w:ascii="標楷體" w:eastAsia="標楷體" w:hAnsi="標楷體" w:cs="Times New Roman" w:hint="eastAsia"/>
                <w:kern w:val="0"/>
                <w:szCs w:val="24"/>
              </w:rPr>
              <w:t>【</w:t>
            </w:r>
            <w:proofErr w:type="gramEnd"/>
            <w:r>
              <w:rPr>
                <w:rFonts w:ascii="標楷體" w:eastAsia="標楷體" w:hAnsi="標楷體" w:cs="Times New Roman" w:hint="eastAsia"/>
                <w:kern w:val="0"/>
                <w:szCs w:val="24"/>
              </w:rPr>
              <w:t>1</w:t>
            </w:r>
            <w:r>
              <w:rPr>
                <w:rFonts w:ascii="標楷體" w:eastAsia="標楷體" w:hAnsi="標楷體" w:cs="Times New Roman"/>
                <w:kern w:val="0"/>
                <w:szCs w:val="24"/>
              </w:rPr>
              <w:t>,2,4,4-1,5,5-1</w:t>
            </w:r>
            <w:r>
              <w:rPr>
                <w:rFonts w:ascii="標楷體" w:eastAsia="標楷體" w:hAnsi="標楷體" w:cs="Times New Roman" w:hint="eastAsia"/>
                <w:kern w:val="0"/>
                <w:szCs w:val="24"/>
              </w:rPr>
              <w:t>至</w:t>
            </w:r>
          </w:p>
          <w:p w14:paraId="0129C814" w14:textId="77777777" w:rsidR="005240F9" w:rsidRDefault="005240F9" w:rsidP="005240F9">
            <w:pPr>
              <w:spacing w:line="360" w:lineRule="exact"/>
              <w:jc w:val="distribute"/>
              <w:rPr>
                <w:rFonts w:ascii="標楷體" w:eastAsia="標楷體" w:hAnsi="標楷體" w:cs="Times New Roman"/>
                <w:kern w:val="0"/>
                <w:szCs w:val="24"/>
              </w:rPr>
            </w:pPr>
            <w:r>
              <w:rPr>
                <w:rFonts w:ascii="標楷體" w:eastAsia="標楷體" w:hAnsi="標楷體" w:cs="Times New Roman" w:hint="eastAsia"/>
                <w:kern w:val="0"/>
                <w:szCs w:val="24"/>
              </w:rPr>
              <w:t>5</w:t>
            </w:r>
            <w:r>
              <w:rPr>
                <w:rFonts w:ascii="標楷體" w:eastAsia="標楷體" w:hAnsi="標楷體" w:cs="Times New Roman"/>
                <w:kern w:val="0"/>
                <w:szCs w:val="24"/>
              </w:rPr>
              <w:t>-3,8,10,15,15-1,15-3,</w:t>
            </w:r>
          </w:p>
          <w:p w14:paraId="405A0A34" w14:textId="77777777" w:rsidR="005240F9" w:rsidRDefault="005240F9" w:rsidP="005240F9">
            <w:pPr>
              <w:spacing w:line="360" w:lineRule="exact"/>
              <w:jc w:val="distribute"/>
              <w:rPr>
                <w:rFonts w:ascii="標楷體" w:eastAsia="標楷體" w:hAnsi="標楷體" w:cs="Times New Roman"/>
                <w:kern w:val="0"/>
                <w:szCs w:val="24"/>
              </w:rPr>
            </w:pPr>
            <w:r>
              <w:rPr>
                <w:rFonts w:ascii="標楷體" w:eastAsia="標楷體" w:hAnsi="標楷體" w:cs="Times New Roman"/>
                <w:kern w:val="0"/>
                <w:szCs w:val="24"/>
              </w:rPr>
              <w:t>16-4,17,17-1</w:t>
            </w:r>
            <w:r>
              <w:rPr>
                <w:rFonts w:ascii="標楷體" w:eastAsia="標楷體" w:hAnsi="標楷體" w:cs="Times New Roman" w:hint="eastAsia"/>
                <w:kern w:val="0"/>
                <w:szCs w:val="24"/>
              </w:rPr>
              <w:t>至17-3,</w:t>
            </w:r>
            <w:r>
              <w:rPr>
                <w:rFonts w:ascii="標楷體" w:eastAsia="標楷體" w:hAnsi="標楷體" w:cs="Times New Roman"/>
                <w:kern w:val="0"/>
                <w:szCs w:val="24"/>
              </w:rPr>
              <w:t>21,</w:t>
            </w:r>
          </w:p>
          <w:p w14:paraId="77A70A84" w14:textId="77777777" w:rsidR="005240F9" w:rsidRDefault="005240F9" w:rsidP="005240F9">
            <w:pPr>
              <w:spacing w:line="360" w:lineRule="exact"/>
              <w:jc w:val="distribute"/>
              <w:rPr>
                <w:rFonts w:ascii="標楷體" w:eastAsia="標楷體" w:hAnsi="標楷體" w:cs="Times New Roman"/>
                <w:kern w:val="0"/>
                <w:szCs w:val="24"/>
              </w:rPr>
            </w:pPr>
            <w:r>
              <w:rPr>
                <w:rFonts w:ascii="標楷體" w:eastAsia="標楷體" w:hAnsi="標楷體" w:cs="Times New Roman"/>
                <w:kern w:val="0"/>
                <w:szCs w:val="24"/>
              </w:rPr>
              <w:t>CH5-1,27-1</w:t>
            </w:r>
            <w:r>
              <w:rPr>
                <w:rFonts w:ascii="標楷體" w:eastAsia="標楷體" w:hAnsi="標楷體" w:cs="Times New Roman" w:hint="eastAsia"/>
                <w:kern w:val="0"/>
                <w:szCs w:val="24"/>
              </w:rPr>
              <w:t>至27-6,44-2</w:t>
            </w:r>
            <w:r>
              <w:rPr>
                <w:rFonts w:ascii="標楷體" w:eastAsia="標楷體" w:hAnsi="標楷體" w:cs="Times New Roman"/>
                <w:kern w:val="0"/>
                <w:szCs w:val="24"/>
              </w:rPr>
              <w:t>,</w:t>
            </w:r>
          </w:p>
          <w:p w14:paraId="7E853330" w14:textId="594643E2" w:rsidR="005240F9" w:rsidRPr="00C915D0" w:rsidRDefault="005240F9" w:rsidP="005240F9">
            <w:pPr>
              <w:spacing w:line="360" w:lineRule="exact"/>
              <w:jc w:val="both"/>
              <w:rPr>
                <w:rFonts w:ascii="標楷體" w:eastAsia="標楷體" w:hAnsi="標楷體" w:cs="Times New Roman"/>
                <w:color w:val="000000"/>
                <w:sz w:val="28"/>
                <w:szCs w:val="28"/>
              </w:rPr>
            </w:pPr>
            <w:r>
              <w:rPr>
                <w:rFonts w:ascii="標楷體" w:eastAsia="標楷體" w:hAnsi="標楷體" w:cs="Times New Roman" w:hint="eastAsia"/>
                <w:kern w:val="0"/>
                <w:szCs w:val="24"/>
              </w:rPr>
              <w:t>46</w:t>
            </w:r>
            <w:proofErr w:type="gramStart"/>
            <w:r>
              <w:rPr>
                <w:rFonts w:ascii="標楷體" w:eastAsia="標楷體" w:hAnsi="標楷體" w:cs="Times New Roman" w:hint="eastAsia"/>
                <w:spacing w:val="-20"/>
                <w:kern w:val="0"/>
                <w:szCs w:val="24"/>
              </w:rPr>
              <w:t>】</w:t>
            </w:r>
            <w:proofErr w:type="gramEnd"/>
          </w:p>
        </w:tc>
        <w:tc>
          <w:tcPr>
            <w:tcW w:w="917" w:type="pct"/>
            <w:vAlign w:val="center"/>
          </w:tcPr>
          <w:p w14:paraId="4C8F4C14" w14:textId="77777777" w:rsidR="005240F9" w:rsidRDefault="005240F9" w:rsidP="005240F9">
            <w:pPr>
              <w:spacing w:line="360" w:lineRule="exact"/>
              <w:jc w:val="center"/>
              <w:rPr>
                <w:rFonts w:ascii="標楷體" w:eastAsia="標楷體" w:hAnsi="標楷體" w:cs="Times New Roman"/>
                <w:color w:val="000000"/>
                <w:sz w:val="28"/>
                <w:szCs w:val="28"/>
              </w:rPr>
            </w:pPr>
            <w:r w:rsidRPr="00C915D0">
              <w:rPr>
                <w:rFonts w:ascii="標楷體" w:eastAsia="標楷體" w:hAnsi="標楷體" w:cs="Times New Roman" w:hint="eastAsia"/>
                <w:color w:val="000000"/>
                <w:sz w:val="28"/>
                <w:szCs w:val="28"/>
              </w:rPr>
              <w:t>本院委員</w:t>
            </w:r>
          </w:p>
          <w:p w14:paraId="5709BEC8" w14:textId="3066800C" w:rsidR="005240F9" w:rsidRPr="00EE513B" w:rsidRDefault="005240F9" w:rsidP="005240F9">
            <w:pPr>
              <w:spacing w:line="360" w:lineRule="exact"/>
              <w:jc w:val="center"/>
              <w:rPr>
                <w:rFonts w:ascii="標楷體" w:eastAsia="標楷體" w:hAnsi="標楷體" w:cs="Times New Roman"/>
                <w:color w:val="000000"/>
                <w:sz w:val="28"/>
                <w:szCs w:val="28"/>
              </w:rPr>
            </w:pPr>
            <w:r w:rsidRPr="00C915D0">
              <w:rPr>
                <w:rFonts w:ascii="標楷體" w:eastAsia="標楷體" w:hAnsi="標楷體" w:cs="Times New Roman" w:hint="eastAsia"/>
                <w:color w:val="000000"/>
                <w:sz w:val="28"/>
                <w:szCs w:val="28"/>
              </w:rPr>
              <w:t>張雅琳等20人</w:t>
            </w:r>
          </w:p>
        </w:tc>
        <w:tc>
          <w:tcPr>
            <w:tcW w:w="744" w:type="pct"/>
            <w:vAlign w:val="center"/>
          </w:tcPr>
          <w:p w14:paraId="3D5D5E68"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115.3.20</w:t>
            </w:r>
          </w:p>
          <w:p w14:paraId="2BE8F2B9" w14:textId="41FB855C"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w:t>
            </w:r>
          </w:p>
        </w:tc>
        <w:tc>
          <w:tcPr>
            <w:tcW w:w="744" w:type="pct"/>
            <w:vAlign w:val="center"/>
          </w:tcPr>
          <w:p w14:paraId="22B4648C" w14:textId="6938027F" w:rsidR="005240F9" w:rsidRDefault="005240F9" w:rsidP="005240F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7D821151" w14:textId="77777777" w:rsidR="005240F9" w:rsidRPr="00A83759" w:rsidRDefault="005240F9" w:rsidP="005240F9">
            <w:pPr>
              <w:spacing w:line="360" w:lineRule="exact"/>
              <w:rPr>
                <w:rFonts w:ascii="標楷體" w:eastAsia="標楷體" w:hAnsi="標楷體" w:cs="標楷體"/>
                <w:spacing w:val="-12"/>
                <w:sz w:val="20"/>
                <w:szCs w:val="20"/>
              </w:rPr>
            </w:pPr>
          </w:p>
        </w:tc>
      </w:tr>
      <w:tr w:rsidR="005240F9" w:rsidRPr="0048729B" w14:paraId="0924E4DD" w14:textId="77777777" w:rsidTr="005C5C23">
        <w:trPr>
          <w:trHeight w:val="850"/>
          <w:jc w:val="center"/>
        </w:trPr>
        <w:tc>
          <w:tcPr>
            <w:tcW w:w="315" w:type="pct"/>
            <w:vAlign w:val="center"/>
          </w:tcPr>
          <w:p w14:paraId="1D39711B" w14:textId="77777777" w:rsidR="005240F9" w:rsidRPr="0048729B" w:rsidRDefault="005240F9" w:rsidP="001F0C9D">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43167A0" w14:textId="77777777" w:rsidR="005240F9" w:rsidRDefault="005240F9" w:rsidP="005240F9">
            <w:pPr>
              <w:spacing w:line="360" w:lineRule="exact"/>
              <w:jc w:val="both"/>
              <w:rPr>
                <w:rFonts w:ascii="標楷體" w:eastAsia="標楷體" w:hAnsi="標楷體" w:cs="Times New Roman"/>
                <w:color w:val="000000"/>
                <w:sz w:val="28"/>
                <w:szCs w:val="28"/>
              </w:rPr>
            </w:pPr>
            <w:r w:rsidRPr="00A31010">
              <w:rPr>
                <w:rFonts w:ascii="標楷體" w:eastAsia="標楷體" w:hAnsi="標楷體" w:cs="Times New Roman" w:hint="eastAsia"/>
                <w:color w:val="000000"/>
                <w:sz w:val="28"/>
                <w:szCs w:val="28"/>
              </w:rPr>
              <w:t>社會救助法部分條文修正草案</w:t>
            </w:r>
          </w:p>
          <w:p w14:paraId="08E4DB0D" w14:textId="77777777" w:rsidR="005240F9" w:rsidRDefault="005240F9" w:rsidP="005240F9">
            <w:pPr>
              <w:spacing w:line="360" w:lineRule="exact"/>
              <w:jc w:val="distribute"/>
              <w:rPr>
                <w:rFonts w:ascii="標楷體" w:eastAsia="標楷體" w:hAnsi="標楷體" w:cs="Times New Roman"/>
                <w:kern w:val="0"/>
                <w:szCs w:val="24"/>
              </w:rPr>
            </w:pPr>
            <w:proofErr w:type="gramStart"/>
            <w:r>
              <w:rPr>
                <w:rFonts w:ascii="標楷體" w:eastAsia="標楷體" w:hAnsi="標楷體" w:cs="Times New Roman" w:hint="eastAsia"/>
                <w:kern w:val="0"/>
                <w:szCs w:val="24"/>
              </w:rPr>
              <w:t>【</w:t>
            </w:r>
            <w:proofErr w:type="gramEnd"/>
            <w:r>
              <w:rPr>
                <w:rFonts w:ascii="標楷體" w:eastAsia="標楷體" w:hAnsi="標楷體" w:cs="Times New Roman"/>
                <w:kern w:val="0"/>
                <w:szCs w:val="24"/>
              </w:rPr>
              <w:t>4,4-1,5,5-1</w:t>
            </w:r>
            <w:r>
              <w:rPr>
                <w:rFonts w:ascii="標楷體" w:eastAsia="標楷體" w:hAnsi="標楷體" w:cs="Times New Roman" w:hint="eastAsia"/>
                <w:kern w:val="0"/>
                <w:szCs w:val="24"/>
              </w:rPr>
              <w:t>至</w:t>
            </w:r>
            <w:r>
              <w:rPr>
                <w:rFonts w:ascii="標楷體" w:eastAsia="標楷體" w:hAnsi="標楷體" w:cs="Times New Roman"/>
                <w:kern w:val="0"/>
                <w:szCs w:val="24"/>
              </w:rPr>
              <w:t>5-3</w:t>
            </w:r>
            <w:r>
              <w:rPr>
                <w:rFonts w:ascii="標楷體" w:eastAsia="標楷體" w:hAnsi="標楷體" w:cs="Times New Roman" w:hint="eastAsia"/>
                <w:kern w:val="0"/>
                <w:szCs w:val="24"/>
              </w:rPr>
              <w:t>,</w:t>
            </w:r>
          </w:p>
          <w:p w14:paraId="3FB4D0EE" w14:textId="6C3A0529" w:rsidR="005240F9" w:rsidRPr="00A31010" w:rsidRDefault="005240F9" w:rsidP="005240F9">
            <w:pPr>
              <w:spacing w:line="360" w:lineRule="exact"/>
              <w:rPr>
                <w:rFonts w:ascii="標楷體" w:eastAsia="標楷體" w:hAnsi="標楷體" w:cs="Times New Roman"/>
                <w:kern w:val="0"/>
                <w:szCs w:val="24"/>
              </w:rPr>
            </w:pPr>
            <w:r>
              <w:rPr>
                <w:rFonts w:ascii="標楷體" w:eastAsia="標楷體" w:hAnsi="標楷體" w:cs="Times New Roman"/>
                <w:kern w:val="0"/>
                <w:szCs w:val="24"/>
              </w:rPr>
              <w:t>10</w:t>
            </w:r>
            <w:proofErr w:type="gramStart"/>
            <w:r>
              <w:rPr>
                <w:rFonts w:ascii="標楷體" w:eastAsia="標楷體" w:hAnsi="標楷體" w:cs="Times New Roman" w:hint="eastAsia"/>
                <w:spacing w:val="-20"/>
                <w:kern w:val="0"/>
                <w:szCs w:val="24"/>
              </w:rPr>
              <w:t>】</w:t>
            </w:r>
            <w:proofErr w:type="gramEnd"/>
          </w:p>
        </w:tc>
        <w:tc>
          <w:tcPr>
            <w:tcW w:w="917" w:type="pct"/>
            <w:vAlign w:val="center"/>
          </w:tcPr>
          <w:p w14:paraId="13F56F02" w14:textId="77777777" w:rsidR="005240F9" w:rsidRDefault="005240F9" w:rsidP="005240F9">
            <w:pPr>
              <w:spacing w:line="360" w:lineRule="exact"/>
              <w:jc w:val="center"/>
              <w:rPr>
                <w:rFonts w:ascii="標楷體" w:eastAsia="標楷體" w:hAnsi="標楷體" w:cs="Times New Roman"/>
                <w:color w:val="000000"/>
                <w:sz w:val="28"/>
                <w:szCs w:val="28"/>
              </w:rPr>
            </w:pPr>
            <w:r w:rsidRPr="00A31010">
              <w:rPr>
                <w:rFonts w:ascii="標楷體" w:eastAsia="標楷體" w:hAnsi="標楷體" w:cs="Times New Roman" w:hint="eastAsia"/>
                <w:color w:val="000000"/>
                <w:sz w:val="28"/>
                <w:szCs w:val="28"/>
              </w:rPr>
              <w:t>本院</w:t>
            </w:r>
          </w:p>
          <w:p w14:paraId="16C0162D" w14:textId="49B05839" w:rsidR="005240F9" w:rsidRPr="00A31010" w:rsidRDefault="005240F9" w:rsidP="005240F9">
            <w:pPr>
              <w:spacing w:line="360" w:lineRule="exact"/>
              <w:jc w:val="center"/>
              <w:rPr>
                <w:rFonts w:ascii="標楷體" w:eastAsia="標楷體" w:hAnsi="標楷體" w:cs="Times New Roman"/>
                <w:color w:val="000000"/>
                <w:sz w:val="28"/>
                <w:szCs w:val="28"/>
              </w:rPr>
            </w:pPr>
            <w:r w:rsidRPr="000A3821">
              <w:rPr>
                <w:rFonts w:ascii="標楷體" w:eastAsia="標楷體" w:hAnsi="標楷體" w:cs="Times New Roman" w:hint="eastAsia"/>
                <w:color w:val="000000"/>
                <w:spacing w:val="4"/>
                <w:w w:val="92"/>
                <w:kern w:val="0"/>
                <w:sz w:val="28"/>
                <w:szCs w:val="28"/>
                <w:fitText w:val="1820" w:id="-472128512"/>
              </w:rPr>
              <w:t>台灣民眾黨黨</w:t>
            </w:r>
            <w:r w:rsidRPr="000A3821">
              <w:rPr>
                <w:rFonts w:ascii="標楷體" w:eastAsia="標楷體" w:hAnsi="標楷體" w:cs="Times New Roman" w:hint="eastAsia"/>
                <w:color w:val="000000"/>
                <w:spacing w:val="-10"/>
                <w:w w:val="92"/>
                <w:kern w:val="0"/>
                <w:sz w:val="28"/>
                <w:szCs w:val="28"/>
                <w:fitText w:val="1820" w:id="-472128512"/>
              </w:rPr>
              <w:t>團</w:t>
            </w:r>
          </w:p>
        </w:tc>
        <w:tc>
          <w:tcPr>
            <w:tcW w:w="744" w:type="pct"/>
            <w:vAlign w:val="center"/>
          </w:tcPr>
          <w:p w14:paraId="55867A8E" w14:textId="0DED3ECC"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115.3.2</w:t>
            </w:r>
            <w:r>
              <w:rPr>
                <w:rFonts w:ascii="標楷體" w:eastAsia="標楷體" w:hAnsi="標楷體" w:cs="Times New Roman"/>
                <w:color w:val="000000"/>
                <w:sz w:val="28"/>
                <w:szCs w:val="28"/>
              </w:rPr>
              <w:t>7</w:t>
            </w:r>
          </w:p>
          <w:p w14:paraId="621F7C69" w14:textId="415E060C"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p>
        </w:tc>
        <w:tc>
          <w:tcPr>
            <w:tcW w:w="744" w:type="pct"/>
            <w:vAlign w:val="center"/>
          </w:tcPr>
          <w:p w14:paraId="6CF4AD98" w14:textId="7F470947" w:rsidR="005240F9" w:rsidRDefault="005240F9" w:rsidP="005240F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01B49E2D" w14:textId="77777777" w:rsidR="005240F9" w:rsidRPr="00A83759" w:rsidRDefault="005240F9" w:rsidP="005240F9">
            <w:pPr>
              <w:spacing w:line="360" w:lineRule="exact"/>
              <w:rPr>
                <w:rFonts w:ascii="標楷體" w:eastAsia="標楷體" w:hAnsi="標楷體" w:cs="標楷體"/>
                <w:spacing w:val="-12"/>
                <w:sz w:val="20"/>
                <w:szCs w:val="20"/>
              </w:rPr>
            </w:pPr>
          </w:p>
        </w:tc>
      </w:tr>
      <w:tr w:rsidR="005240F9" w:rsidRPr="0048729B" w14:paraId="5344585C" w14:textId="77777777" w:rsidTr="005C5C23">
        <w:trPr>
          <w:trHeight w:val="850"/>
          <w:jc w:val="center"/>
        </w:trPr>
        <w:tc>
          <w:tcPr>
            <w:tcW w:w="315" w:type="pct"/>
            <w:vAlign w:val="center"/>
          </w:tcPr>
          <w:p w14:paraId="70866D72" w14:textId="77777777" w:rsidR="005240F9" w:rsidRPr="0048729B" w:rsidRDefault="005240F9" w:rsidP="001F0C9D">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021B236" w14:textId="5F1BAA32" w:rsidR="005240F9" w:rsidRPr="00613536" w:rsidRDefault="005240F9" w:rsidP="005240F9">
            <w:pPr>
              <w:spacing w:line="360" w:lineRule="exact"/>
              <w:jc w:val="both"/>
              <w:rPr>
                <w:rFonts w:ascii="標楷體" w:eastAsia="標楷體" w:hAnsi="標楷體" w:cs="Times New Roman"/>
                <w:color w:val="000000"/>
                <w:sz w:val="28"/>
                <w:szCs w:val="28"/>
              </w:rPr>
            </w:pPr>
            <w:r w:rsidRPr="00316CCA">
              <w:rPr>
                <w:rFonts w:ascii="標楷體" w:eastAsia="標楷體" w:hAnsi="標楷體" w:cs="Times New Roman" w:hint="eastAsia"/>
                <w:color w:val="000000"/>
                <w:sz w:val="28"/>
                <w:szCs w:val="28"/>
              </w:rPr>
              <w:t>社會救助法第二條、第四條及第十四</w:t>
            </w:r>
            <w:proofErr w:type="gramStart"/>
            <w:r w:rsidRPr="00316CCA">
              <w:rPr>
                <w:rFonts w:ascii="標楷體" w:eastAsia="標楷體" w:hAnsi="標楷體" w:cs="Times New Roman" w:hint="eastAsia"/>
                <w:color w:val="000000"/>
                <w:sz w:val="28"/>
                <w:szCs w:val="28"/>
              </w:rPr>
              <w:t>條</w:t>
            </w:r>
            <w:proofErr w:type="gramEnd"/>
            <w:r w:rsidRPr="00316CCA">
              <w:rPr>
                <w:rFonts w:ascii="標楷體" w:eastAsia="標楷體" w:hAnsi="標楷體" w:cs="Times New Roman" w:hint="eastAsia"/>
                <w:color w:val="000000"/>
                <w:sz w:val="28"/>
                <w:szCs w:val="28"/>
              </w:rPr>
              <w:t>條文修正草案</w:t>
            </w:r>
          </w:p>
        </w:tc>
        <w:tc>
          <w:tcPr>
            <w:tcW w:w="917" w:type="pct"/>
            <w:vAlign w:val="center"/>
          </w:tcPr>
          <w:p w14:paraId="435D356D" w14:textId="77777777" w:rsidR="005240F9" w:rsidRDefault="005240F9" w:rsidP="005240F9">
            <w:pPr>
              <w:spacing w:line="0" w:lineRule="atLeast"/>
              <w:jc w:val="center"/>
              <w:rPr>
                <w:rFonts w:ascii="標楷體" w:eastAsia="標楷體" w:hAnsi="標楷體" w:cs="Times New Roman"/>
                <w:color w:val="000000"/>
                <w:sz w:val="28"/>
                <w:szCs w:val="28"/>
              </w:rPr>
            </w:pPr>
            <w:r w:rsidRPr="00316CCA">
              <w:rPr>
                <w:rFonts w:ascii="標楷體" w:eastAsia="標楷體" w:hAnsi="標楷體" w:cs="Times New Roman" w:hint="eastAsia"/>
                <w:color w:val="000000"/>
                <w:sz w:val="28"/>
                <w:szCs w:val="28"/>
              </w:rPr>
              <w:t>本院委員</w:t>
            </w:r>
          </w:p>
          <w:p w14:paraId="57BEAEF0" w14:textId="69D77AB3" w:rsidR="005240F9" w:rsidRPr="00613536" w:rsidRDefault="005240F9" w:rsidP="005240F9">
            <w:pPr>
              <w:spacing w:line="0" w:lineRule="atLeast"/>
              <w:jc w:val="center"/>
              <w:rPr>
                <w:rFonts w:ascii="標楷體" w:eastAsia="標楷體" w:hAnsi="標楷體" w:cs="Times New Roman"/>
                <w:color w:val="000000"/>
                <w:sz w:val="28"/>
                <w:szCs w:val="28"/>
              </w:rPr>
            </w:pPr>
            <w:r w:rsidRPr="00316CCA">
              <w:rPr>
                <w:rFonts w:ascii="標楷體" w:eastAsia="標楷體" w:hAnsi="標楷體" w:cs="Times New Roman" w:hint="eastAsia"/>
                <w:color w:val="000000"/>
                <w:sz w:val="28"/>
                <w:szCs w:val="28"/>
              </w:rPr>
              <w:t>黃秀芳等</w:t>
            </w:r>
            <w:r>
              <w:rPr>
                <w:rFonts w:ascii="標楷體" w:eastAsia="標楷體" w:hAnsi="標楷體" w:cs="Times New Roman" w:hint="eastAsia"/>
                <w:color w:val="000000"/>
                <w:sz w:val="28"/>
                <w:szCs w:val="28"/>
              </w:rPr>
              <w:t>20</w:t>
            </w:r>
            <w:r w:rsidRPr="00316CCA">
              <w:rPr>
                <w:rFonts w:ascii="標楷體" w:eastAsia="標楷體" w:hAnsi="標楷體" w:cs="Times New Roman" w:hint="eastAsia"/>
                <w:color w:val="000000"/>
                <w:sz w:val="28"/>
                <w:szCs w:val="28"/>
              </w:rPr>
              <w:t>人</w:t>
            </w:r>
          </w:p>
        </w:tc>
        <w:tc>
          <w:tcPr>
            <w:tcW w:w="744" w:type="pct"/>
            <w:vAlign w:val="center"/>
          </w:tcPr>
          <w:p w14:paraId="0A8B18A5"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113.3.22</w:t>
            </w:r>
          </w:p>
          <w:p w14:paraId="494A07A0" w14:textId="153D2FD6"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(11-1-6)</w:t>
            </w:r>
          </w:p>
        </w:tc>
        <w:tc>
          <w:tcPr>
            <w:tcW w:w="744" w:type="pct"/>
            <w:vAlign w:val="center"/>
          </w:tcPr>
          <w:p w14:paraId="3813682E" w14:textId="6760D991"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6D40E2E8" w14:textId="77777777" w:rsidR="005240F9" w:rsidRPr="00A83759" w:rsidRDefault="005240F9" w:rsidP="005240F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114</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7</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 xml:space="preserve">7 </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w:t>
            </w:r>
          </w:p>
          <w:p w14:paraId="5B908B7E" w14:textId="6D4DD8F0" w:rsidR="005240F9" w:rsidRPr="0048729B" w:rsidRDefault="005240F9" w:rsidP="005240F9">
            <w:pPr>
              <w:spacing w:line="360" w:lineRule="exact"/>
              <w:rPr>
                <w:rFonts w:ascii="標楷體" w:eastAsia="標楷體" w:hAnsi="標楷體" w:cs="標楷體"/>
                <w:color w:val="000000"/>
                <w:szCs w:val="24"/>
              </w:rPr>
            </w:pPr>
            <w:r w:rsidRPr="00722E6D">
              <w:rPr>
                <w:rFonts w:ascii="標楷體" w:eastAsia="標楷體" w:hAnsi="標楷體" w:cs="標楷體" w:hint="eastAsia"/>
                <w:sz w:val="20"/>
                <w:szCs w:val="20"/>
              </w:rPr>
              <w:t>決議：另擇期繼續審查。</w:t>
            </w:r>
          </w:p>
        </w:tc>
      </w:tr>
      <w:tr w:rsidR="005240F9" w:rsidRPr="0048729B" w14:paraId="148B70A3" w14:textId="77777777" w:rsidTr="005C5C23">
        <w:trPr>
          <w:trHeight w:val="850"/>
          <w:jc w:val="center"/>
        </w:trPr>
        <w:tc>
          <w:tcPr>
            <w:tcW w:w="315" w:type="pct"/>
            <w:vAlign w:val="center"/>
          </w:tcPr>
          <w:p w14:paraId="4BCA6898" w14:textId="77777777" w:rsidR="005240F9" w:rsidRPr="0048729B" w:rsidRDefault="005240F9" w:rsidP="001F0C9D">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F1B6084" w14:textId="7B95711A" w:rsidR="005240F9" w:rsidRPr="00316CCA" w:rsidRDefault="005240F9" w:rsidP="005240F9">
            <w:pPr>
              <w:spacing w:line="360" w:lineRule="exact"/>
              <w:jc w:val="both"/>
              <w:rPr>
                <w:rFonts w:ascii="標楷體" w:eastAsia="標楷體" w:hAnsi="標楷體" w:cs="Times New Roman"/>
                <w:color w:val="000000"/>
                <w:sz w:val="28"/>
                <w:szCs w:val="28"/>
              </w:rPr>
            </w:pPr>
            <w:r w:rsidRPr="00E96916">
              <w:rPr>
                <w:rFonts w:ascii="標楷體" w:eastAsia="標楷體" w:hAnsi="標楷體" w:cs="Times New Roman" w:hint="eastAsia"/>
                <w:color w:val="000000"/>
                <w:sz w:val="28"/>
                <w:szCs w:val="28"/>
              </w:rPr>
              <w:t>社會救助法第四條、第四條之</w:t>
            </w:r>
            <w:proofErr w:type="gramStart"/>
            <w:r w:rsidRPr="00E96916">
              <w:rPr>
                <w:rFonts w:ascii="標楷體" w:eastAsia="標楷體" w:hAnsi="標楷體" w:cs="Times New Roman" w:hint="eastAsia"/>
                <w:color w:val="000000"/>
                <w:sz w:val="28"/>
                <w:szCs w:val="28"/>
              </w:rPr>
              <w:t>一</w:t>
            </w:r>
            <w:proofErr w:type="gramEnd"/>
            <w:r w:rsidRPr="00E96916">
              <w:rPr>
                <w:rFonts w:ascii="標楷體" w:eastAsia="標楷體" w:hAnsi="標楷體" w:cs="Times New Roman" w:hint="eastAsia"/>
                <w:color w:val="000000"/>
                <w:sz w:val="28"/>
                <w:szCs w:val="28"/>
              </w:rPr>
              <w:t>及第五</w:t>
            </w:r>
            <w:proofErr w:type="gramStart"/>
            <w:r w:rsidRPr="00E96916">
              <w:rPr>
                <w:rFonts w:ascii="標楷體" w:eastAsia="標楷體" w:hAnsi="標楷體" w:cs="Times New Roman" w:hint="eastAsia"/>
                <w:color w:val="000000"/>
                <w:sz w:val="28"/>
                <w:szCs w:val="28"/>
              </w:rPr>
              <w:t>條</w:t>
            </w:r>
            <w:proofErr w:type="gramEnd"/>
            <w:r w:rsidRPr="00E96916">
              <w:rPr>
                <w:rFonts w:ascii="標楷體" w:eastAsia="標楷體" w:hAnsi="標楷體" w:cs="Times New Roman" w:hint="eastAsia"/>
                <w:color w:val="000000"/>
                <w:sz w:val="28"/>
                <w:szCs w:val="28"/>
              </w:rPr>
              <w:t>條文修正草案</w:t>
            </w:r>
          </w:p>
        </w:tc>
        <w:tc>
          <w:tcPr>
            <w:tcW w:w="917" w:type="pct"/>
            <w:vAlign w:val="center"/>
          </w:tcPr>
          <w:p w14:paraId="2F20F559" w14:textId="77777777" w:rsidR="005240F9" w:rsidRDefault="005240F9" w:rsidP="005240F9">
            <w:pPr>
              <w:spacing w:line="0" w:lineRule="atLeast"/>
              <w:jc w:val="center"/>
              <w:rPr>
                <w:rFonts w:ascii="標楷體" w:eastAsia="標楷體" w:hAnsi="標楷體" w:cs="Times New Roman"/>
                <w:color w:val="000000"/>
                <w:sz w:val="28"/>
                <w:szCs w:val="28"/>
              </w:rPr>
            </w:pPr>
            <w:r w:rsidRPr="00E96916">
              <w:rPr>
                <w:rFonts w:ascii="標楷體" w:eastAsia="標楷體" w:hAnsi="標楷體" w:cs="Times New Roman" w:hint="eastAsia"/>
                <w:color w:val="000000"/>
                <w:sz w:val="28"/>
                <w:szCs w:val="28"/>
              </w:rPr>
              <w:t>本院委員</w:t>
            </w:r>
          </w:p>
          <w:p w14:paraId="485284DD" w14:textId="1E711766" w:rsidR="005240F9" w:rsidRPr="00316CCA" w:rsidRDefault="005240F9" w:rsidP="005240F9">
            <w:pPr>
              <w:spacing w:line="0" w:lineRule="atLeast"/>
              <w:jc w:val="center"/>
              <w:rPr>
                <w:rFonts w:ascii="標楷體" w:eastAsia="標楷體" w:hAnsi="標楷體" w:cs="Times New Roman"/>
                <w:color w:val="000000"/>
                <w:sz w:val="28"/>
                <w:szCs w:val="28"/>
              </w:rPr>
            </w:pPr>
            <w:r w:rsidRPr="00E96916">
              <w:rPr>
                <w:rFonts w:ascii="標楷體" w:eastAsia="標楷體" w:hAnsi="標楷體" w:cs="Times New Roman" w:hint="eastAsia"/>
                <w:color w:val="000000"/>
                <w:sz w:val="28"/>
                <w:szCs w:val="28"/>
              </w:rPr>
              <w:t>蔡其昌等17人</w:t>
            </w:r>
          </w:p>
        </w:tc>
        <w:tc>
          <w:tcPr>
            <w:tcW w:w="744" w:type="pct"/>
            <w:vAlign w:val="center"/>
          </w:tcPr>
          <w:p w14:paraId="739B6324"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113.4.12</w:t>
            </w:r>
          </w:p>
          <w:p w14:paraId="20BFF51E" w14:textId="2B375A09"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(11-1-9)</w:t>
            </w:r>
          </w:p>
        </w:tc>
        <w:tc>
          <w:tcPr>
            <w:tcW w:w="744" w:type="pct"/>
            <w:vAlign w:val="center"/>
          </w:tcPr>
          <w:p w14:paraId="7F2B49C6" w14:textId="0585CBC9"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5E88565D" w14:textId="77777777" w:rsidR="005240F9" w:rsidRPr="00A83759" w:rsidRDefault="005240F9" w:rsidP="005240F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114</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7</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 xml:space="preserve">7 </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w:t>
            </w:r>
          </w:p>
          <w:p w14:paraId="3ABA34E1" w14:textId="2F660C45" w:rsidR="005240F9" w:rsidRPr="0048729B" w:rsidRDefault="005240F9" w:rsidP="005240F9">
            <w:pPr>
              <w:spacing w:line="360" w:lineRule="exact"/>
              <w:rPr>
                <w:rFonts w:ascii="標楷體" w:eastAsia="標楷體" w:hAnsi="標楷體" w:cs="標楷體"/>
                <w:color w:val="000000"/>
                <w:szCs w:val="24"/>
              </w:rPr>
            </w:pPr>
            <w:r w:rsidRPr="00722E6D">
              <w:rPr>
                <w:rFonts w:ascii="標楷體" w:eastAsia="標楷體" w:hAnsi="標楷體" w:cs="標楷體" w:hint="eastAsia"/>
                <w:sz w:val="20"/>
                <w:szCs w:val="20"/>
              </w:rPr>
              <w:t>決議：另擇期繼續審查。</w:t>
            </w:r>
          </w:p>
        </w:tc>
      </w:tr>
      <w:tr w:rsidR="005240F9" w:rsidRPr="0048729B" w14:paraId="7811675D" w14:textId="77777777" w:rsidTr="005C5C23">
        <w:trPr>
          <w:trHeight w:val="850"/>
          <w:jc w:val="center"/>
        </w:trPr>
        <w:tc>
          <w:tcPr>
            <w:tcW w:w="315" w:type="pct"/>
            <w:vAlign w:val="center"/>
          </w:tcPr>
          <w:p w14:paraId="2794AD37" w14:textId="77777777" w:rsidR="005240F9" w:rsidRPr="0048729B" w:rsidRDefault="005240F9" w:rsidP="001F0C9D">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DC5D58D" w14:textId="4EF0143B" w:rsidR="005240F9" w:rsidRPr="00E96916" w:rsidRDefault="005240F9" w:rsidP="005240F9">
            <w:pPr>
              <w:spacing w:line="360" w:lineRule="exact"/>
              <w:jc w:val="both"/>
              <w:rPr>
                <w:rFonts w:ascii="標楷體" w:eastAsia="標楷體" w:hAnsi="標楷體" w:cs="Times New Roman"/>
                <w:color w:val="000000"/>
                <w:sz w:val="28"/>
                <w:szCs w:val="28"/>
              </w:rPr>
            </w:pPr>
            <w:r w:rsidRPr="005C1111">
              <w:rPr>
                <w:rFonts w:ascii="標楷體" w:eastAsia="標楷體" w:hAnsi="標楷體" w:cs="Times New Roman" w:hint="eastAsia"/>
                <w:color w:val="000000"/>
                <w:sz w:val="28"/>
                <w:szCs w:val="28"/>
              </w:rPr>
              <w:t>社會救助法第四條及第十一</w:t>
            </w:r>
            <w:proofErr w:type="gramStart"/>
            <w:r w:rsidRPr="005C1111">
              <w:rPr>
                <w:rFonts w:ascii="標楷體" w:eastAsia="標楷體" w:hAnsi="標楷體" w:cs="Times New Roman" w:hint="eastAsia"/>
                <w:color w:val="000000"/>
                <w:sz w:val="28"/>
                <w:szCs w:val="28"/>
              </w:rPr>
              <w:t>條</w:t>
            </w:r>
            <w:proofErr w:type="gramEnd"/>
            <w:r w:rsidRPr="005C1111">
              <w:rPr>
                <w:rFonts w:ascii="標楷體" w:eastAsia="標楷體" w:hAnsi="標楷體" w:cs="Times New Roman" w:hint="eastAsia"/>
                <w:color w:val="000000"/>
                <w:sz w:val="28"/>
                <w:szCs w:val="28"/>
              </w:rPr>
              <w:t>條文修正草案</w:t>
            </w:r>
          </w:p>
        </w:tc>
        <w:tc>
          <w:tcPr>
            <w:tcW w:w="917" w:type="pct"/>
            <w:vAlign w:val="center"/>
          </w:tcPr>
          <w:p w14:paraId="6B44F4F8" w14:textId="77777777" w:rsidR="005240F9" w:rsidRDefault="005240F9" w:rsidP="005240F9">
            <w:pPr>
              <w:spacing w:line="360" w:lineRule="exact"/>
              <w:jc w:val="center"/>
              <w:rPr>
                <w:rFonts w:ascii="標楷體" w:eastAsia="標楷體" w:hAnsi="標楷體" w:cs="Times New Roman"/>
                <w:color w:val="000000"/>
                <w:sz w:val="28"/>
                <w:szCs w:val="28"/>
              </w:rPr>
            </w:pPr>
            <w:r w:rsidRPr="005C1111">
              <w:rPr>
                <w:rFonts w:ascii="標楷體" w:eastAsia="標楷體" w:hAnsi="標楷體" w:cs="Times New Roman" w:hint="eastAsia"/>
                <w:color w:val="000000"/>
                <w:sz w:val="28"/>
                <w:szCs w:val="28"/>
              </w:rPr>
              <w:t>本院委員</w:t>
            </w:r>
          </w:p>
          <w:p w14:paraId="799E2908" w14:textId="4F76D09E" w:rsidR="005240F9" w:rsidRPr="00E96916" w:rsidRDefault="005240F9" w:rsidP="005240F9">
            <w:pPr>
              <w:spacing w:line="0" w:lineRule="atLeast"/>
              <w:jc w:val="center"/>
              <w:rPr>
                <w:rFonts w:ascii="標楷體" w:eastAsia="標楷體" w:hAnsi="標楷體" w:cs="Times New Roman"/>
                <w:color w:val="000000"/>
                <w:sz w:val="28"/>
                <w:szCs w:val="28"/>
              </w:rPr>
            </w:pPr>
            <w:r w:rsidRPr="005C1111">
              <w:rPr>
                <w:rFonts w:ascii="標楷體" w:eastAsia="標楷體" w:hAnsi="標楷體" w:cs="Times New Roman" w:hint="eastAsia"/>
                <w:color w:val="000000"/>
                <w:sz w:val="28"/>
                <w:szCs w:val="28"/>
              </w:rPr>
              <w:t>萬美玲等</w:t>
            </w:r>
            <w:r>
              <w:rPr>
                <w:rFonts w:ascii="標楷體" w:eastAsia="標楷體" w:hAnsi="標楷體" w:cs="Times New Roman" w:hint="eastAsia"/>
                <w:color w:val="000000"/>
                <w:sz w:val="28"/>
                <w:szCs w:val="28"/>
              </w:rPr>
              <w:t>20</w:t>
            </w:r>
            <w:r w:rsidRPr="005C1111">
              <w:rPr>
                <w:rFonts w:ascii="標楷體" w:eastAsia="標楷體" w:hAnsi="標楷體" w:cs="Times New Roman" w:hint="eastAsia"/>
                <w:color w:val="000000"/>
                <w:sz w:val="28"/>
                <w:szCs w:val="28"/>
              </w:rPr>
              <w:t>人</w:t>
            </w:r>
          </w:p>
        </w:tc>
        <w:tc>
          <w:tcPr>
            <w:tcW w:w="744" w:type="pct"/>
            <w:vAlign w:val="center"/>
          </w:tcPr>
          <w:p w14:paraId="1C2E276D"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113.10.25</w:t>
            </w:r>
          </w:p>
          <w:p w14:paraId="43991B8E" w14:textId="31AB34E6"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(11-2-6)</w:t>
            </w:r>
          </w:p>
        </w:tc>
        <w:tc>
          <w:tcPr>
            <w:tcW w:w="744" w:type="pct"/>
            <w:vAlign w:val="center"/>
          </w:tcPr>
          <w:p w14:paraId="63C2F5F8" w14:textId="10192D28"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78F18EC7" w14:textId="77777777" w:rsidR="005240F9" w:rsidRPr="00A83759" w:rsidRDefault="005240F9" w:rsidP="005240F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114</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7</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 xml:space="preserve">7 </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w:t>
            </w:r>
          </w:p>
          <w:p w14:paraId="49630DB3" w14:textId="65FF4EB8" w:rsidR="005240F9" w:rsidRPr="0048729B" w:rsidRDefault="005240F9" w:rsidP="005240F9">
            <w:pPr>
              <w:spacing w:line="360" w:lineRule="exact"/>
              <w:rPr>
                <w:rFonts w:ascii="標楷體" w:eastAsia="標楷體" w:hAnsi="標楷體" w:cs="標楷體"/>
                <w:color w:val="000000"/>
                <w:szCs w:val="24"/>
              </w:rPr>
            </w:pPr>
            <w:r w:rsidRPr="00722E6D">
              <w:rPr>
                <w:rFonts w:ascii="標楷體" w:eastAsia="標楷體" w:hAnsi="標楷體" w:cs="標楷體" w:hint="eastAsia"/>
                <w:sz w:val="20"/>
                <w:szCs w:val="20"/>
              </w:rPr>
              <w:t>決議：另擇期繼續審查。</w:t>
            </w:r>
          </w:p>
        </w:tc>
      </w:tr>
      <w:tr w:rsidR="005240F9" w:rsidRPr="0048729B" w14:paraId="4FAC6BAE" w14:textId="77777777" w:rsidTr="005C5C23">
        <w:trPr>
          <w:trHeight w:val="850"/>
          <w:jc w:val="center"/>
        </w:trPr>
        <w:tc>
          <w:tcPr>
            <w:tcW w:w="315" w:type="pct"/>
            <w:vAlign w:val="center"/>
          </w:tcPr>
          <w:p w14:paraId="26ECFC57" w14:textId="77777777" w:rsidR="005240F9" w:rsidRPr="0048729B" w:rsidRDefault="005240F9" w:rsidP="001F0C9D">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C995C1C" w14:textId="73EFF059" w:rsidR="005240F9" w:rsidRPr="005C1111" w:rsidRDefault="005240F9" w:rsidP="005240F9">
            <w:pPr>
              <w:spacing w:line="360" w:lineRule="exact"/>
              <w:jc w:val="both"/>
              <w:rPr>
                <w:rFonts w:ascii="標楷體" w:eastAsia="標楷體" w:hAnsi="標楷體" w:cs="Times New Roman"/>
                <w:color w:val="000000"/>
                <w:sz w:val="28"/>
                <w:szCs w:val="28"/>
              </w:rPr>
            </w:pPr>
            <w:r w:rsidRPr="00114C30">
              <w:rPr>
                <w:rFonts w:ascii="標楷體" w:eastAsia="標楷體" w:hAnsi="標楷體" w:cs="Times New Roman"/>
                <w:color w:val="000000"/>
                <w:sz w:val="28"/>
                <w:szCs w:val="28"/>
              </w:rPr>
              <w:t>社會救助法第四條、第五條之二及第五條之三條文修正草案</w:t>
            </w:r>
          </w:p>
        </w:tc>
        <w:tc>
          <w:tcPr>
            <w:tcW w:w="917" w:type="pct"/>
            <w:vAlign w:val="center"/>
          </w:tcPr>
          <w:p w14:paraId="1D029BE2" w14:textId="77777777" w:rsidR="005240F9" w:rsidRDefault="005240F9" w:rsidP="005240F9">
            <w:pPr>
              <w:spacing w:line="360" w:lineRule="exact"/>
              <w:jc w:val="center"/>
              <w:rPr>
                <w:rFonts w:ascii="標楷體" w:eastAsia="標楷體" w:hAnsi="標楷體" w:cs="Times New Roman"/>
                <w:color w:val="000000"/>
                <w:sz w:val="28"/>
                <w:szCs w:val="28"/>
              </w:rPr>
            </w:pPr>
            <w:r w:rsidRPr="00114C30">
              <w:rPr>
                <w:rFonts w:ascii="標楷體" w:eastAsia="標楷體" w:hAnsi="標楷體" w:cs="Times New Roman"/>
                <w:color w:val="000000"/>
                <w:sz w:val="28"/>
                <w:szCs w:val="28"/>
              </w:rPr>
              <w:t>本院委員</w:t>
            </w:r>
          </w:p>
          <w:p w14:paraId="526F9B74" w14:textId="2D0862B1" w:rsidR="005240F9" w:rsidRPr="00114C30" w:rsidRDefault="005240F9" w:rsidP="005240F9">
            <w:pPr>
              <w:spacing w:line="360" w:lineRule="exact"/>
              <w:jc w:val="center"/>
              <w:rPr>
                <w:rFonts w:ascii="標楷體" w:eastAsia="標楷體" w:hAnsi="標楷體" w:cs="Times New Roman"/>
                <w:color w:val="000000"/>
                <w:sz w:val="28"/>
                <w:szCs w:val="28"/>
              </w:rPr>
            </w:pPr>
            <w:proofErr w:type="gramStart"/>
            <w:r w:rsidRPr="00114C30">
              <w:rPr>
                <w:rFonts w:ascii="標楷體" w:eastAsia="標楷體" w:hAnsi="標楷體" w:cs="Times New Roman"/>
                <w:color w:val="000000"/>
                <w:sz w:val="28"/>
                <w:szCs w:val="28"/>
              </w:rPr>
              <w:t>盧</w:t>
            </w:r>
            <w:proofErr w:type="gramEnd"/>
            <w:r w:rsidRPr="00114C30">
              <w:rPr>
                <w:rFonts w:ascii="標楷體" w:eastAsia="標楷體" w:hAnsi="標楷體" w:cs="Times New Roman"/>
                <w:color w:val="000000"/>
                <w:sz w:val="28"/>
                <w:szCs w:val="28"/>
              </w:rPr>
              <w:t>縣一等16人</w:t>
            </w:r>
          </w:p>
        </w:tc>
        <w:tc>
          <w:tcPr>
            <w:tcW w:w="744" w:type="pct"/>
            <w:vAlign w:val="center"/>
          </w:tcPr>
          <w:p w14:paraId="254B3C6E" w14:textId="37535286" w:rsidR="005240F9" w:rsidRPr="00D86227" w:rsidRDefault="005240F9" w:rsidP="005240F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.11.14</w:t>
            </w:r>
          </w:p>
          <w:p w14:paraId="1EAB7F98" w14:textId="2829DEE1"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(11-4-9</w:t>
            </w:r>
            <w:r w:rsidRPr="00D86227">
              <w:rPr>
                <w:rFonts w:ascii="標楷體" w:eastAsia="標楷體" w:hAnsi="標楷體" w:cs="Times New Roman" w:hint="eastAsia"/>
                <w:color w:val="000000"/>
                <w:sz w:val="28"/>
                <w:szCs w:val="28"/>
              </w:rPr>
              <w:t>)</w:t>
            </w:r>
          </w:p>
        </w:tc>
        <w:tc>
          <w:tcPr>
            <w:tcW w:w="744" w:type="pct"/>
            <w:vAlign w:val="center"/>
          </w:tcPr>
          <w:p w14:paraId="344AA484" w14:textId="65261A48" w:rsidR="005240F9" w:rsidRPr="0048729B" w:rsidRDefault="005240F9" w:rsidP="005240F9">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2E961B92" w14:textId="77777777" w:rsidR="005240F9" w:rsidRPr="00A83759" w:rsidRDefault="005240F9" w:rsidP="005240F9">
            <w:pPr>
              <w:spacing w:line="360" w:lineRule="exact"/>
              <w:rPr>
                <w:rFonts w:ascii="標楷體" w:eastAsia="標楷體" w:hAnsi="標楷體" w:cs="標楷體"/>
                <w:spacing w:val="-12"/>
                <w:sz w:val="20"/>
                <w:szCs w:val="20"/>
              </w:rPr>
            </w:pPr>
          </w:p>
        </w:tc>
      </w:tr>
      <w:tr w:rsidR="005240F9" w:rsidRPr="0048729B" w14:paraId="40AD8E3D" w14:textId="77777777" w:rsidTr="005C5C23">
        <w:trPr>
          <w:trHeight w:val="850"/>
          <w:jc w:val="center"/>
        </w:trPr>
        <w:tc>
          <w:tcPr>
            <w:tcW w:w="315" w:type="pct"/>
            <w:vAlign w:val="center"/>
          </w:tcPr>
          <w:p w14:paraId="4B2D2E07"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F4B932B" w14:textId="0D03B31B" w:rsidR="005240F9" w:rsidRPr="005C1111" w:rsidRDefault="005240F9" w:rsidP="005240F9">
            <w:pPr>
              <w:spacing w:line="360" w:lineRule="exact"/>
              <w:jc w:val="both"/>
              <w:rPr>
                <w:rFonts w:ascii="標楷體" w:eastAsia="標楷體" w:hAnsi="標楷體" w:cs="Times New Roman"/>
                <w:color w:val="000000"/>
                <w:sz w:val="28"/>
                <w:szCs w:val="28"/>
              </w:rPr>
            </w:pPr>
            <w:r w:rsidRPr="00E33B86">
              <w:rPr>
                <w:rFonts w:ascii="標楷體" w:eastAsia="標楷體" w:hAnsi="標楷體" w:cs="Times New Roman" w:hint="eastAsia"/>
                <w:color w:val="000000"/>
                <w:sz w:val="28"/>
                <w:szCs w:val="28"/>
              </w:rPr>
              <w:t>社會救助法第五</w:t>
            </w:r>
            <w:proofErr w:type="gramStart"/>
            <w:r w:rsidRPr="00E33B86">
              <w:rPr>
                <w:rFonts w:ascii="標楷體" w:eastAsia="標楷體" w:hAnsi="標楷體" w:cs="Times New Roman" w:hint="eastAsia"/>
                <w:color w:val="000000"/>
                <w:sz w:val="28"/>
                <w:szCs w:val="28"/>
              </w:rPr>
              <w:t>條</w:t>
            </w:r>
            <w:proofErr w:type="gramEnd"/>
            <w:r w:rsidRPr="00E33B86">
              <w:rPr>
                <w:rFonts w:ascii="標楷體" w:eastAsia="標楷體" w:hAnsi="標楷體" w:cs="Times New Roman" w:hint="eastAsia"/>
                <w:color w:val="000000"/>
                <w:sz w:val="28"/>
                <w:szCs w:val="28"/>
              </w:rPr>
              <w:t>條文修正草案</w:t>
            </w:r>
          </w:p>
        </w:tc>
        <w:tc>
          <w:tcPr>
            <w:tcW w:w="917" w:type="pct"/>
            <w:vAlign w:val="center"/>
          </w:tcPr>
          <w:p w14:paraId="61FAC54F" w14:textId="77777777" w:rsidR="005240F9" w:rsidRDefault="005240F9" w:rsidP="005240F9">
            <w:pPr>
              <w:spacing w:line="360" w:lineRule="exact"/>
              <w:jc w:val="center"/>
              <w:rPr>
                <w:rFonts w:ascii="標楷體" w:eastAsia="標楷體" w:hAnsi="標楷體" w:cs="Times New Roman"/>
                <w:color w:val="000000"/>
                <w:sz w:val="28"/>
                <w:szCs w:val="28"/>
              </w:rPr>
            </w:pPr>
            <w:r w:rsidRPr="00E33B86">
              <w:rPr>
                <w:rFonts w:ascii="標楷體" w:eastAsia="標楷體" w:hAnsi="標楷體" w:cs="Times New Roman" w:hint="eastAsia"/>
                <w:color w:val="000000"/>
                <w:sz w:val="28"/>
                <w:szCs w:val="28"/>
              </w:rPr>
              <w:t>本院委員</w:t>
            </w:r>
          </w:p>
          <w:p w14:paraId="31599D2F" w14:textId="6C7051DF" w:rsidR="005240F9" w:rsidRPr="005C1111" w:rsidRDefault="005240F9" w:rsidP="005240F9">
            <w:pPr>
              <w:spacing w:line="360" w:lineRule="exact"/>
              <w:jc w:val="center"/>
              <w:rPr>
                <w:rFonts w:ascii="標楷體" w:eastAsia="標楷體" w:hAnsi="標楷體" w:cs="Times New Roman"/>
                <w:color w:val="000000"/>
                <w:sz w:val="28"/>
                <w:szCs w:val="28"/>
              </w:rPr>
            </w:pPr>
            <w:r w:rsidRPr="00E33B86">
              <w:rPr>
                <w:rFonts w:ascii="標楷體" w:eastAsia="標楷體" w:hAnsi="標楷體" w:cs="Times New Roman" w:hint="eastAsia"/>
                <w:color w:val="000000"/>
                <w:sz w:val="28"/>
                <w:szCs w:val="28"/>
              </w:rPr>
              <w:t>林倩綺等</w:t>
            </w:r>
            <w:r>
              <w:rPr>
                <w:rFonts w:ascii="標楷體" w:eastAsia="標楷體" w:hAnsi="標楷體" w:cs="Times New Roman" w:hint="eastAsia"/>
                <w:color w:val="000000"/>
                <w:sz w:val="28"/>
                <w:szCs w:val="28"/>
              </w:rPr>
              <w:t>16</w:t>
            </w:r>
            <w:r w:rsidRPr="00E33B86">
              <w:rPr>
                <w:rFonts w:ascii="標楷體" w:eastAsia="標楷體" w:hAnsi="標楷體" w:cs="Times New Roman" w:hint="eastAsia"/>
                <w:color w:val="000000"/>
                <w:sz w:val="28"/>
                <w:szCs w:val="28"/>
              </w:rPr>
              <w:t>人</w:t>
            </w:r>
          </w:p>
        </w:tc>
        <w:tc>
          <w:tcPr>
            <w:tcW w:w="744" w:type="pct"/>
            <w:vAlign w:val="center"/>
          </w:tcPr>
          <w:p w14:paraId="2C01C09D" w14:textId="77777777" w:rsidR="005240F9" w:rsidRPr="00D86227" w:rsidRDefault="005240F9" w:rsidP="005240F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.6.27</w:t>
            </w:r>
          </w:p>
          <w:p w14:paraId="55EFCF44" w14:textId="5A471064"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(11-3-18</w:t>
            </w:r>
            <w:r w:rsidRPr="00D86227">
              <w:rPr>
                <w:rFonts w:ascii="標楷體" w:eastAsia="標楷體" w:hAnsi="標楷體" w:cs="Times New Roman" w:hint="eastAsia"/>
                <w:color w:val="000000"/>
                <w:sz w:val="28"/>
                <w:szCs w:val="28"/>
              </w:rPr>
              <w:t>)</w:t>
            </w:r>
          </w:p>
        </w:tc>
        <w:tc>
          <w:tcPr>
            <w:tcW w:w="744" w:type="pct"/>
            <w:vAlign w:val="center"/>
          </w:tcPr>
          <w:p w14:paraId="6BEF5092" w14:textId="734C9F7F" w:rsidR="005240F9" w:rsidRPr="0048729B" w:rsidRDefault="005240F9" w:rsidP="005240F9">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56F2EE51" w14:textId="10A37FFA" w:rsidR="005240F9" w:rsidRPr="0048729B" w:rsidRDefault="005240F9" w:rsidP="005240F9">
            <w:pPr>
              <w:spacing w:line="360" w:lineRule="exact"/>
              <w:rPr>
                <w:rFonts w:ascii="標楷體" w:eastAsia="標楷體" w:hAnsi="標楷體" w:cs="標楷體"/>
                <w:color w:val="000000"/>
                <w:szCs w:val="24"/>
              </w:rPr>
            </w:pPr>
          </w:p>
        </w:tc>
      </w:tr>
      <w:tr w:rsidR="005240F9" w:rsidRPr="0048729B" w14:paraId="3FACEEDA" w14:textId="77777777" w:rsidTr="005C5C23">
        <w:trPr>
          <w:trHeight w:val="850"/>
          <w:jc w:val="center"/>
        </w:trPr>
        <w:tc>
          <w:tcPr>
            <w:tcW w:w="315" w:type="pct"/>
            <w:vAlign w:val="center"/>
          </w:tcPr>
          <w:p w14:paraId="5021C356"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A4FAC95" w14:textId="56919F49" w:rsidR="005240F9" w:rsidRPr="00C74E37" w:rsidRDefault="005240F9" w:rsidP="005240F9">
            <w:pPr>
              <w:spacing w:line="360" w:lineRule="exact"/>
              <w:jc w:val="both"/>
              <w:rPr>
                <w:rFonts w:ascii="標楷體" w:eastAsia="標楷體" w:hAnsi="標楷體" w:cs="Times New Roman"/>
                <w:color w:val="000000"/>
                <w:sz w:val="28"/>
                <w:szCs w:val="28"/>
              </w:rPr>
            </w:pPr>
            <w:r w:rsidRPr="007F1169">
              <w:rPr>
                <w:rFonts w:ascii="標楷體" w:eastAsia="標楷體" w:hAnsi="標楷體" w:cs="Times New Roman" w:hint="eastAsia"/>
                <w:color w:val="000000"/>
                <w:sz w:val="28"/>
                <w:szCs w:val="28"/>
              </w:rPr>
              <w:t>社會救助法第五條之</w:t>
            </w:r>
            <w:proofErr w:type="gramStart"/>
            <w:r w:rsidRPr="007F1169">
              <w:rPr>
                <w:rFonts w:ascii="標楷體" w:eastAsia="標楷體" w:hAnsi="標楷體" w:cs="Times New Roman" w:hint="eastAsia"/>
                <w:color w:val="000000"/>
                <w:sz w:val="28"/>
                <w:szCs w:val="28"/>
              </w:rPr>
              <w:t>一</w:t>
            </w:r>
            <w:proofErr w:type="gramEnd"/>
            <w:r w:rsidRPr="007F1169">
              <w:rPr>
                <w:rFonts w:ascii="標楷體" w:eastAsia="標楷體" w:hAnsi="標楷體" w:cs="Times New Roman" w:hint="eastAsia"/>
                <w:color w:val="000000"/>
                <w:sz w:val="28"/>
                <w:szCs w:val="28"/>
              </w:rPr>
              <w:t>及第五條之二條文修正草案</w:t>
            </w:r>
          </w:p>
        </w:tc>
        <w:tc>
          <w:tcPr>
            <w:tcW w:w="917" w:type="pct"/>
            <w:vAlign w:val="center"/>
          </w:tcPr>
          <w:p w14:paraId="2B98924E" w14:textId="77777777" w:rsidR="005240F9" w:rsidRDefault="005240F9" w:rsidP="005240F9">
            <w:pPr>
              <w:spacing w:line="360" w:lineRule="exact"/>
              <w:jc w:val="center"/>
              <w:rPr>
                <w:rFonts w:ascii="標楷體" w:eastAsia="標楷體" w:hAnsi="標楷體" w:cs="Times New Roman"/>
                <w:color w:val="000000"/>
                <w:sz w:val="28"/>
                <w:szCs w:val="28"/>
              </w:rPr>
            </w:pPr>
            <w:r w:rsidRPr="007F1169">
              <w:rPr>
                <w:rFonts w:ascii="標楷體" w:eastAsia="標楷體" w:hAnsi="標楷體" w:cs="Times New Roman" w:hint="eastAsia"/>
                <w:color w:val="000000"/>
                <w:sz w:val="28"/>
                <w:szCs w:val="28"/>
              </w:rPr>
              <w:t>本院委員</w:t>
            </w:r>
          </w:p>
          <w:p w14:paraId="1D9CB103" w14:textId="17318B90" w:rsidR="005240F9" w:rsidRPr="00C74E37" w:rsidRDefault="005240F9" w:rsidP="005240F9">
            <w:pPr>
              <w:spacing w:line="360" w:lineRule="exact"/>
              <w:jc w:val="center"/>
              <w:rPr>
                <w:rFonts w:ascii="標楷體" w:eastAsia="標楷體" w:hAnsi="標楷體" w:cs="Times New Roman"/>
                <w:color w:val="000000"/>
                <w:sz w:val="28"/>
                <w:szCs w:val="28"/>
              </w:rPr>
            </w:pPr>
            <w:proofErr w:type="gramStart"/>
            <w:r w:rsidRPr="007F1169">
              <w:rPr>
                <w:rFonts w:ascii="標楷體" w:eastAsia="標楷體" w:hAnsi="標楷體" w:cs="Times New Roman" w:hint="eastAsia"/>
                <w:color w:val="000000"/>
                <w:sz w:val="28"/>
                <w:szCs w:val="28"/>
              </w:rPr>
              <w:t>游顥</w:t>
            </w:r>
            <w:proofErr w:type="gramEnd"/>
            <w:r w:rsidRPr="007F1169">
              <w:rPr>
                <w:rFonts w:ascii="標楷體" w:eastAsia="標楷體" w:hAnsi="標楷體" w:cs="Times New Roman" w:hint="eastAsia"/>
                <w:color w:val="000000"/>
                <w:sz w:val="28"/>
                <w:szCs w:val="28"/>
              </w:rPr>
              <w:t>等17人</w:t>
            </w:r>
          </w:p>
        </w:tc>
        <w:tc>
          <w:tcPr>
            <w:tcW w:w="744" w:type="pct"/>
            <w:vAlign w:val="center"/>
          </w:tcPr>
          <w:p w14:paraId="62C3C2E4" w14:textId="77777777" w:rsidR="005240F9" w:rsidRPr="00D86227" w:rsidRDefault="005240F9" w:rsidP="005240F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.6.3</w:t>
            </w:r>
          </w:p>
          <w:p w14:paraId="1F3F949C" w14:textId="0B188BC8"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(11-3-14</w:t>
            </w:r>
            <w:r w:rsidRPr="00D86227">
              <w:rPr>
                <w:rFonts w:ascii="標楷體" w:eastAsia="標楷體" w:hAnsi="標楷體" w:cs="Times New Roman" w:hint="eastAsia"/>
                <w:color w:val="000000"/>
                <w:sz w:val="28"/>
                <w:szCs w:val="28"/>
              </w:rPr>
              <w:t>)</w:t>
            </w:r>
          </w:p>
        </w:tc>
        <w:tc>
          <w:tcPr>
            <w:tcW w:w="744" w:type="pct"/>
            <w:vAlign w:val="center"/>
          </w:tcPr>
          <w:p w14:paraId="6534FA50" w14:textId="47B74129" w:rsidR="005240F9" w:rsidRPr="0048729B" w:rsidRDefault="005240F9" w:rsidP="005240F9">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34D6A750" w14:textId="77777777" w:rsidR="005240F9" w:rsidRPr="00A83759" w:rsidRDefault="005240F9" w:rsidP="005240F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114</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7</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 xml:space="preserve">7 </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w:t>
            </w:r>
          </w:p>
          <w:p w14:paraId="3C73C081" w14:textId="29DD8AF8" w:rsidR="005240F9" w:rsidRPr="0048729B" w:rsidRDefault="005240F9" w:rsidP="005240F9">
            <w:pPr>
              <w:spacing w:line="360" w:lineRule="exact"/>
              <w:rPr>
                <w:rFonts w:ascii="標楷體" w:eastAsia="標楷體" w:hAnsi="標楷體" w:cs="標楷體"/>
                <w:color w:val="000000"/>
                <w:szCs w:val="24"/>
              </w:rPr>
            </w:pPr>
            <w:r w:rsidRPr="00722E6D">
              <w:rPr>
                <w:rFonts w:ascii="標楷體" w:eastAsia="標楷體" w:hAnsi="標楷體" w:cs="標楷體" w:hint="eastAsia"/>
                <w:sz w:val="20"/>
                <w:szCs w:val="20"/>
              </w:rPr>
              <w:t>決議：另擇期繼續審查。</w:t>
            </w:r>
          </w:p>
        </w:tc>
      </w:tr>
      <w:tr w:rsidR="005240F9" w:rsidRPr="0048729B" w14:paraId="1EBE0340" w14:textId="77777777" w:rsidTr="005C5C23">
        <w:trPr>
          <w:trHeight w:val="850"/>
          <w:jc w:val="center"/>
        </w:trPr>
        <w:tc>
          <w:tcPr>
            <w:tcW w:w="315" w:type="pct"/>
            <w:vAlign w:val="center"/>
          </w:tcPr>
          <w:p w14:paraId="3D72B4F7"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4953128" w14:textId="0B3853BA" w:rsidR="005240F9" w:rsidRPr="007F1169" w:rsidRDefault="005240F9" w:rsidP="005240F9">
            <w:pPr>
              <w:spacing w:line="360" w:lineRule="exact"/>
              <w:jc w:val="both"/>
              <w:rPr>
                <w:rFonts w:ascii="標楷體" w:eastAsia="標楷體" w:hAnsi="標楷體" w:cs="Times New Roman"/>
                <w:color w:val="000000"/>
                <w:sz w:val="28"/>
                <w:szCs w:val="28"/>
              </w:rPr>
            </w:pPr>
            <w:r w:rsidRPr="00EB1D17">
              <w:rPr>
                <w:rFonts w:ascii="標楷體" w:eastAsia="標楷體" w:hAnsi="標楷體" w:cs="Times New Roman" w:hint="eastAsia"/>
                <w:color w:val="000000"/>
                <w:sz w:val="28"/>
                <w:szCs w:val="28"/>
              </w:rPr>
              <w:t>社會救助法第五條之</w:t>
            </w:r>
            <w:proofErr w:type="gramStart"/>
            <w:r w:rsidRPr="00EB1D17">
              <w:rPr>
                <w:rFonts w:ascii="標楷體" w:eastAsia="標楷體" w:hAnsi="標楷體" w:cs="Times New Roman" w:hint="eastAsia"/>
                <w:color w:val="000000"/>
                <w:sz w:val="28"/>
                <w:szCs w:val="28"/>
              </w:rPr>
              <w:t>一</w:t>
            </w:r>
            <w:proofErr w:type="gramEnd"/>
            <w:r w:rsidRPr="00EB1D17">
              <w:rPr>
                <w:rFonts w:ascii="標楷體" w:eastAsia="標楷體" w:hAnsi="標楷體" w:cs="Times New Roman" w:hint="eastAsia"/>
                <w:color w:val="000000"/>
                <w:sz w:val="28"/>
                <w:szCs w:val="28"/>
              </w:rPr>
              <w:t>條文修正草案</w:t>
            </w:r>
          </w:p>
        </w:tc>
        <w:tc>
          <w:tcPr>
            <w:tcW w:w="917" w:type="pct"/>
            <w:vAlign w:val="center"/>
          </w:tcPr>
          <w:p w14:paraId="7B13584D" w14:textId="77777777" w:rsidR="005240F9" w:rsidRDefault="005240F9" w:rsidP="005240F9">
            <w:pPr>
              <w:spacing w:line="360" w:lineRule="exact"/>
              <w:jc w:val="center"/>
              <w:rPr>
                <w:rFonts w:ascii="標楷體" w:eastAsia="標楷體" w:hAnsi="標楷體" w:cs="Times New Roman"/>
                <w:color w:val="000000"/>
                <w:sz w:val="28"/>
                <w:szCs w:val="28"/>
              </w:rPr>
            </w:pPr>
            <w:r w:rsidRPr="00EB1D17">
              <w:rPr>
                <w:rFonts w:ascii="標楷體" w:eastAsia="標楷體" w:hAnsi="標楷體" w:cs="Times New Roman" w:hint="eastAsia"/>
                <w:color w:val="000000"/>
                <w:sz w:val="28"/>
                <w:szCs w:val="28"/>
              </w:rPr>
              <w:t>本院委員</w:t>
            </w:r>
          </w:p>
          <w:p w14:paraId="1A8BCC09" w14:textId="302F8A91" w:rsidR="005240F9" w:rsidRPr="00EB1D17" w:rsidRDefault="005240F9" w:rsidP="005240F9">
            <w:pPr>
              <w:spacing w:line="360" w:lineRule="exact"/>
              <w:jc w:val="center"/>
              <w:rPr>
                <w:rFonts w:ascii="標楷體" w:eastAsia="標楷體" w:hAnsi="標楷體" w:cs="Times New Roman"/>
                <w:color w:val="000000"/>
                <w:sz w:val="28"/>
                <w:szCs w:val="28"/>
              </w:rPr>
            </w:pPr>
            <w:r w:rsidRPr="00EB1D17">
              <w:rPr>
                <w:rFonts w:ascii="標楷體" w:eastAsia="標楷體" w:hAnsi="標楷體" w:cs="Times New Roman" w:hint="eastAsia"/>
                <w:color w:val="000000"/>
                <w:sz w:val="28"/>
                <w:szCs w:val="28"/>
              </w:rPr>
              <w:t>高金素梅等17人</w:t>
            </w:r>
          </w:p>
        </w:tc>
        <w:tc>
          <w:tcPr>
            <w:tcW w:w="744" w:type="pct"/>
            <w:vAlign w:val="center"/>
          </w:tcPr>
          <w:p w14:paraId="0FFCA731" w14:textId="0BDF8F74" w:rsidR="005240F9" w:rsidRPr="00D86227" w:rsidRDefault="005240F9" w:rsidP="005240F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Pr>
                <w:rFonts w:ascii="標楷體" w:eastAsia="標楷體" w:hAnsi="標楷體" w:cs="Times New Roman" w:hint="eastAsia"/>
                <w:color w:val="000000"/>
                <w:sz w:val="28"/>
                <w:szCs w:val="28"/>
              </w:rPr>
              <w:t>5.4.10</w:t>
            </w:r>
          </w:p>
          <w:p w14:paraId="001F3C88" w14:textId="5D93C45B" w:rsidR="005240F9" w:rsidRPr="00D86227"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(11-5-6</w:t>
            </w:r>
            <w:r w:rsidRPr="00D86227">
              <w:rPr>
                <w:rFonts w:ascii="標楷體" w:eastAsia="標楷體" w:hAnsi="標楷體" w:cs="Times New Roman" w:hint="eastAsia"/>
                <w:color w:val="000000"/>
                <w:sz w:val="28"/>
                <w:szCs w:val="28"/>
              </w:rPr>
              <w:t>)</w:t>
            </w:r>
          </w:p>
        </w:tc>
        <w:tc>
          <w:tcPr>
            <w:tcW w:w="744" w:type="pct"/>
            <w:vAlign w:val="center"/>
          </w:tcPr>
          <w:p w14:paraId="4961D6EB" w14:textId="19F90477" w:rsidR="005240F9" w:rsidRPr="00D86227" w:rsidRDefault="005240F9" w:rsidP="005240F9">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497EC0FA" w14:textId="77777777" w:rsidR="005240F9" w:rsidRPr="00A83759" w:rsidRDefault="005240F9" w:rsidP="005240F9">
            <w:pPr>
              <w:spacing w:line="360" w:lineRule="exact"/>
              <w:rPr>
                <w:rFonts w:ascii="標楷體" w:eastAsia="標楷體" w:hAnsi="標楷體" w:cs="標楷體"/>
                <w:spacing w:val="-12"/>
                <w:sz w:val="20"/>
                <w:szCs w:val="20"/>
              </w:rPr>
            </w:pPr>
          </w:p>
        </w:tc>
      </w:tr>
      <w:tr w:rsidR="005240F9" w:rsidRPr="0048729B" w14:paraId="0A8E2496" w14:textId="77777777" w:rsidTr="005C5C23">
        <w:trPr>
          <w:trHeight w:val="850"/>
          <w:jc w:val="center"/>
        </w:trPr>
        <w:tc>
          <w:tcPr>
            <w:tcW w:w="315" w:type="pct"/>
            <w:vAlign w:val="center"/>
          </w:tcPr>
          <w:p w14:paraId="60E68035"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5D16B8A" w14:textId="54361B13" w:rsidR="005240F9" w:rsidRPr="00EB1D17" w:rsidRDefault="005240F9" w:rsidP="005240F9">
            <w:pPr>
              <w:spacing w:line="360" w:lineRule="exact"/>
              <w:jc w:val="both"/>
              <w:rPr>
                <w:rFonts w:ascii="標楷體" w:eastAsia="標楷體" w:hAnsi="標楷體" w:cs="Times New Roman"/>
                <w:color w:val="000000"/>
                <w:sz w:val="28"/>
                <w:szCs w:val="28"/>
              </w:rPr>
            </w:pPr>
            <w:r w:rsidRPr="002D79D8">
              <w:rPr>
                <w:rFonts w:ascii="標楷體" w:eastAsia="標楷體" w:hAnsi="標楷體" w:cs="Times New Roman" w:hint="eastAsia"/>
                <w:color w:val="000000"/>
                <w:sz w:val="28"/>
                <w:szCs w:val="28"/>
              </w:rPr>
              <w:t>社會救助法第五條之</w:t>
            </w:r>
            <w:proofErr w:type="gramStart"/>
            <w:r w:rsidRPr="002D79D8">
              <w:rPr>
                <w:rFonts w:ascii="標楷體" w:eastAsia="標楷體" w:hAnsi="標楷體" w:cs="Times New Roman" w:hint="eastAsia"/>
                <w:color w:val="000000"/>
                <w:sz w:val="28"/>
                <w:szCs w:val="28"/>
              </w:rPr>
              <w:t>一</w:t>
            </w:r>
            <w:proofErr w:type="gramEnd"/>
            <w:r w:rsidRPr="002D79D8">
              <w:rPr>
                <w:rFonts w:ascii="標楷體" w:eastAsia="標楷體" w:hAnsi="標楷體" w:cs="Times New Roman" w:hint="eastAsia"/>
                <w:color w:val="000000"/>
                <w:sz w:val="28"/>
                <w:szCs w:val="28"/>
              </w:rPr>
              <w:t>條文修正草案</w:t>
            </w:r>
          </w:p>
        </w:tc>
        <w:tc>
          <w:tcPr>
            <w:tcW w:w="917" w:type="pct"/>
            <w:vAlign w:val="center"/>
          </w:tcPr>
          <w:p w14:paraId="46064829" w14:textId="77777777" w:rsidR="005240F9" w:rsidRDefault="005240F9" w:rsidP="005240F9">
            <w:pPr>
              <w:spacing w:line="360" w:lineRule="exact"/>
              <w:jc w:val="center"/>
              <w:rPr>
                <w:rFonts w:ascii="標楷體" w:eastAsia="標楷體" w:hAnsi="標楷體" w:cs="Times New Roman"/>
                <w:color w:val="000000"/>
                <w:sz w:val="28"/>
                <w:szCs w:val="28"/>
              </w:rPr>
            </w:pPr>
            <w:r w:rsidRPr="002D79D8">
              <w:rPr>
                <w:rFonts w:ascii="標楷體" w:eastAsia="標楷體" w:hAnsi="標楷體" w:cs="Times New Roman" w:hint="eastAsia"/>
                <w:color w:val="000000"/>
                <w:sz w:val="28"/>
                <w:szCs w:val="28"/>
              </w:rPr>
              <w:t>本院委員</w:t>
            </w:r>
          </w:p>
          <w:p w14:paraId="4E175164" w14:textId="7A0B3079" w:rsidR="005240F9" w:rsidRPr="002D79D8" w:rsidRDefault="005240F9" w:rsidP="005240F9">
            <w:pPr>
              <w:spacing w:line="360" w:lineRule="exact"/>
              <w:jc w:val="center"/>
              <w:rPr>
                <w:rFonts w:ascii="標楷體" w:eastAsia="標楷體" w:hAnsi="標楷體" w:cs="Times New Roman"/>
                <w:color w:val="000000"/>
                <w:sz w:val="28"/>
                <w:szCs w:val="28"/>
              </w:rPr>
            </w:pPr>
            <w:r w:rsidRPr="002D79D8">
              <w:rPr>
                <w:rFonts w:ascii="標楷體" w:eastAsia="標楷體" w:hAnsi="標楷體" w:cs="Times New Roman" w:hint="eastAsia"/>
                <w:color w:val="000000"/>
                <w:sz w:val="28"/>
                <w:szCs w:val="28"/>
              </w:rPr>
              <w:t>鄭天財</w:t>
            </w:r>
            <w:proofErr w:type="spellStart"/>
            <w:r w:rsidRPr="002D79D8">
              <w:rPr>
                <w:rFonts w:ascii="標楷體" w:eastAsia="標楷體" w:hAnsi="標楷體" w:cs="Times New Roman" w:hint="eastAsia"/>
                <w:color w:val="000000"/>
                <w:sz w:val="28"/>
                <w:szCs w:val="28"/>
              </w:rPr>
              <w:t>Sra</w:t>
            </w:r>
            <w:proofErr w:type="spellEnd"/>
            <w:r w:rsidRPr="002D79D8">
              <w:rPr>
                <w:rFonts w:ascii="標楷體" w:eastAsia="標楷體" w:hAnsi="標楷體" w:cs="Times New Roman" w:hint="eastAsia"/>
                <w:color w:val="000000"/>
                <w:sz w:val="28"/>
                <w:szCs w:val="28"/>
              </w:rPr>
              <w:t xml:space="preserve"> </w:t>
            </w:r>
            <w:proofErr w:type="spellStart"/>
            <w:r w:rsidRPr="002D79D8">
              <w:rPr>
                <w:rFonts w:ascii="標楷體" w:eastAsia="標楷體" w:hAnsi="標楷體" w:cs="Times New Roman" w:hint="eastAsia"/>
                <w:color w:val="000000"/>
                <w:sz w:val="28"/>
                <w:szCs w:val="28"/>
              </w:rPr>
              <w:t>Kacaw</w:t>
            </w:r>
            <w:proofErr w:type="spellEnd"/>
            <w:r w:rsidRPr="002D79D8">
              <w:rPr>
                <w:rFonts w:ascii="標楷體" w:eastAsia="標楷體" w:hAnsi="標楷體" w:cs="Times New Roman" w:hint="eastAsia"/>
                <w:color w:val="000000"/>
                <w:sz w:val="28"/>
                <w:szCs w:val="28"/>
              </w:rPr>
              <w:t>等20人</w:t>
            </w:r>
          </w:p>
        </w:tc>
        <w:tc>
          <w:tcPr>
            <w:tcW w:w="744" w:type="pct"/>
            <w:vAlign w:val="center"/>
          </w:tcPr>
          <w:p w14:paraId="5F9255B9" w14:textId="7F1906BC" w:rsidR="005240F9" w:rsidRPr="00D86227" w:rsidRDefault="005240F9" w:rsidP="005240F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Pr>
                <w:rFonts w:ascii="標楷體" w:eastAsia="標楷體" w:hAnsi="標楷體" w:cs="Times New Roman" w:hint="eastAsia"/>
                <w:color w:val="000000"/>
                <w:sz w:val="28"/>
                <w:szCs w:val="28"/>
              </w:rPr>
              <w:t>5.4.10</w:t>
            </w:r>
          </w:p>
          <w:p w14:paraId="6F9A555F" w14:textId="0BEF74B9" w:rsidR="005240F9" w:rsidRPr="00D86227"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(11-5-6</w:t>
            </w:r>
            <w:r w:rsidRPr="00D86227">
              <w:rPr>
                <w:rFonts w:ascii="標楷體" w:eastAsia="標楷體" w:hAnsi="標楷體" w:cs="Times New Roman" w:hint="eastAsia"/>
                <w:color w:val="000000"/>
                <w:sz w:val="28"/>
                <w:szCs w:val="28"/>
              </w:rPr>
              <w:t>)</w:t>
            </w:r>
          </w:p>
        </w:tc>
        <w:tc>
          <w:tcPr>
            <w:tcW w:w="744" w:type="pct"/>
            <w:vAlign w:val="center"/>
          </w:tcPr>
          <w:p w14:paraId="0ECA1ADF" w14:textId="7C5DA0DD" w:rsidR="005240F9" w:rsidRPr="00D86227" w:rsidRDefault="005240F9" w:rsidP="005240F9">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7A758C23" w14:textId="77777777" w:rsidR="005240F9" w:rsidRPr="00A83759" w:rsidRDefault="005240F9" w:rsidP="005240F9">
            <w:pPr>
              <w:spacing w:line="360" w:lineRule="exact"/>
              <w:rPr>
                <w:rFonts w:ascii="標楷體" w:eastAsia="標楷體" w:hAnsi="標楷體" w:cs="標楷體"/>
                <w:spacing w:val="-12"/>
                <w:sz w:val="20"/>
                <w:szCs w:val="20"/>
              </w:rPr>
            </w:pPr>
          </w:p>
        </w:tc>
      </w:tr>
      <w:tr w:rsidR="005240F9" w:rsidRPr="0048729B" w14:paraId="42169E72" w14:textId="77777777" w:rsidTr="005C5C23">
        <w:trPr>
          <w:trHeight w:val="850"/>
          <w:jc w:val="center"/>
        </w:trPr>
        <w:tc>
          <w:tcPr>
            <w:tcW w:w="315" w:type="pct"/>
            <w:vAlign w:val="center"/>
          </w:tcPr>
          <w:p w14:paraId="660017E3"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CA13D20" w14:textId="20BC401B" w:rsidR="005240F9" w:rsidRPr="00E96916" w:rsidRDefault="005240F9" w:rsidP="005240F9">
            <w:pPr>
              <w:spacing w:line="360" w:lineRule="exact"/>
              <w:jc w:val="both"/>
              <w:rPr>
                <w:rFonts w:ascii="標楷體" w:eastAsia="標楷體" w:hAnsi="標楷體" w:cs="Times New Roman"/>
                <w:color w:val="000000"/>
                <w:sz w:val="28"/>
                <w:szCs w:val="28"/>
              </w:rPr>
            </w:pPr>
            <w:r w:rsidRPr="00C74E37">
              <w:rPr>
                <w:rFonts w:ascii="標楷體" w:eastAsia="標楷體" w:hAnsi="標楷體" w:cs="Times New Roman" w:hint="eastAsia"/>
                <w:color w:val="000000"/>
                <w:sz w:val="28"/>
                <w:szCs w:val="28"/>
              </w:rPr>
              <w:t>社會救助法第五條之二、第十一條及第二十一</w:t>
            </w:r>
            <w:proofErr w:type="gramStart"/>
            <w:r w:rsidRPr="00C74E37">
              <w:rPr>
                <w:rFonts w:ascii="標楷體" w:eastAsia="標楷體" w:hAnsi="標楷體" w:cs="Times New Roman" w:hint="eastAsia"/>
                <w:color w:val="000000"/>
                <w:sz w:val="28"/>
                <w:szCs w:val="28"/>
              </w:rPr>
              <w:t>條</w:t>
            </w:r>
            <w:proofErr w:type="gramEnd"/>
            <w:r w:rsidRPr="00C74E37">
              <w:rPr>
                <w:rFonts w:ascii="標楷體" w:eastAsia="標楷體" w:hAnsi="標楷體" w:cs="Times New Roman" w:hint="eastAsia"/>
                <w:color w:val="000000"/>
                <w:sz w:val="28"/>
                <w:szCs w:val="28"/>
              </w:rPr>
              <w:t>條文修正草案</w:t>
            </w:r>
          </w:p>
        </w:tc>
        <w:tc>
          <w:tcPr>
            <w:tcW w:w="917" w:type="pct"/>
            <w:vAlign w:val="center"/>
          </w:tcPr>
          <w:p w14:paraId="70F40F77" w14:textId="77777777" w:rsidR="005240F9" w:rsidRDefault="005240F9" w:rsidP="005240F9">
            <w:pPr>
              <w:spacing w:line="360" w:lineRule="exact"/>
              <w:jc w:val="center"/>
              <w:rPr>
                <w:rFonts w:ascii="標楷體" w:eastAsia="標楷體" w:hAnsi="標楷體" w:cs="Times New Roman"/>
                <w:color w:val="000000"/>
                <w:sz w:val="28"/>
                <w:szCs w:val="28"/>
              </w:rPr>
            </w:pPr>
            <w:r w:rsidRPr="00C74E37">
              <w:rPr>
                <w:rFonts w:ascii="標楷體" w:eastAsia="標楷體" w:hAnsi="標楷體" w:cs="Times New Roman" w:hint="eastAsia"/>
                <w:color w:val="000000"/>
                <w:sz w:val="28"/>
                <w:szCs w:val="28"/>
              </w:rPr>
              <w:t>本院委員</w:t>
            </w:r>
          </w:p>
          <w:p w14:paraId="5E024941" w14:textId="77777777" w:rsidR="005240F9" w:rsidRDefault="005240F9" w:rsidP="005240F9">
            <w:pPr>
              <w:spacing w:line="360" w:lineRule="exact"/>
              <w:jc w:val="center"/>
              <w:rPr>
                <w:rFonts w:ascii="標楷體" w:eastAsia="標楷體" w:hAnsi="標楷體" w:cs="Times New Roman"/>
                <w:color w:val="000000"/>
                <w:sz w:val="28"/>
                <w:szCs w:val="28"/>
              </w:rPr>
            </w:pPr>
            <w:r w:rsidRPr="00C74E37">
              <w:rPr>
                <w:rFonts w:ascii="標楷體" w:eastAsia="標楷體" w:hAnsi="標楷體" w:cs="Times New Roman" w:hint="eastAsia"/>
                <w:color w:val="000000"/>
                <w:sz w:val="28"/>
                <w:szCs w:val="28"/>
              </w:rPr>
              <w:t>伍麗華</w:t>
            </w:r>
            <w:proofErr w:type="spellStart"/>
            <w:r w:rsidRPr="00C74E37">
              <w:rPr>
                <w:rFonts w:ascii="標楷體" w:eastAsia="標楷體" w:hAnsi="標楷體" w:cs="Times New Roman" w:hint="eastAsia"/>
                <w:color w:val="000000"/>
                <w:sz w:val="28"/>
                <w:szCs w:val="28"/>
              </w:rPr>
              <w:t>Saidhai</w:t>
            </w:r>
            <w:proofErr w:type="spellEnd"/>
            <w:r w:rsidRPr="00C74E37">
              <w:rPr>
                <w:rFonts w:ascii="標楷體" w:eastAsia="標楷體" w:hAnsi="標楷體" w:cs="Times New Roman" w:hint="eastAsia"/>
                <w:color w:val="000000"/>
                <w:sz w:val="28"/>
                <w:szCs w:val="28"/>
              </w:rPr>
              <w:t xml:space="preserve"> </w:t>
            </w:r>
            <w:proofErr w:type="spellStart"/>
            <w:r w:rsidRPr="00C74E37">
              <w:rPr>
                <w:rFonts w:ascii="標楷體" w:eastAsia="標楷體" w:hAnsi="標楷體" w:cs="Times New Roman" w:hint="eastAsia"/>
                <w:color w:val="000000"/>
                <w:sz w:val="28"/>
                <w:szCs w:val="28"/>
              </w:rPr>
              <w:t>Tahovecahe</w:t>
            </w:r>
            <w:proofErr w:type="spellEnd"/>
            <w:r w:rsidRPr="00C74E37">
              <w:rPr>
                <w:rFonts w:ascii="標楷體" w:eastAsia="標楷體" w:hAnsi="標楷體" w:cs="Times New Roman" w:hint="eastAsia"/>
                <w:color w:val="000000"/>
                <w:sz w:val="28"/>
                <w:szCs w:val="28"/>
              </w:rPr>
              <w:t xml:space="preserve"> </w:t>
            </w:r>
          </w:p>
          <w:p w14:paraId="40B2D06A" w14:textId="18C13ABA" w:rsidR="005240F9" w:rsidRPr="00E96916" w:rsidRDefault="005240F9" w:rsidP="005240F9">
            <w:pPr>
              <w:spacing w:line="0" w:lineRule="atLeast"/>
              <w:jc w:val="center"/>
              <w:rPr>
                <w:rFonts w:ascii="標楷體" w:eastAsia="標楷體" w:hAnsi="標楷體" w:cs="Times New Roman"/>
                <w:color w:val="000000"/>
                <w:sz w:val="28"/>
                <w:szCs w:val="28"/>
              </w:rPr>
            </w:pPr>
            <w:r w:rsidRPr="00C74E37">
              <w:rPr>
                <w:rFonts w:ascii="標楷體" w:eastAsia="標楷體" w:hAnsi="標楷體" w:cs="Times New Roman" w:hint="eastAsia"/>
                <w:color w:val="000000"/>
                <w:sz w:val="28"/>
                <w:szCs w:val="28"/>
              </w:rPr>
              <w:t>等</w:t>
            </w:r>
            <w:r>
              <w:rPr>
                <w:rFonts w:ascii="標楷體" w:eastAsia="標楷體" w:hAnsi="標楷體" w:cs="Times New Roman" w:hint="eastAsia"/>
                <w:color w:val="000000"/>
                <w:sz w:val="28"/>
                <w:szCs w:val="28"/>
              </w:rPr>
              <w:t>18</w:t>
            </w:r>
            <w:r w:rsidRPr="00C74E37">
              <w:rPr>
                <w:rFonts w:ascii="標楷體" w:eastAsia="標楷體" w:hAnsi="標楷體" w:cs="Times New Roman" w:hint="eastAsia"/>
                <w:color w:val="000000"/>
                <w:sz w:val="28"/>
                <w:szCs w:val="28"/>
              </w:rPr>
              <w:t>人</w:t>
            </w:r>
          </w:p>
        </w:tc>
        <w:tc>
          <w:tcPr>
            <w:tcW w:w="744" w:type="pct"/>
            <w:vAlign w:val="center"/>
          </w:tcPr>
          <w:p w14:paraId="47F6AB91"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113.6.2</w:t>
            </w:r>
            <w:r>
              <w:rPr>
                <w:rFonts w:ascii="標楷體" w:eastAsia="標楷體" w:hAnsi="標楷體" w:cs="Times New Roman"/>
                <w:color w:val="000000"/>
                <w:sz w:val="28"/>
                <w:szCs w:val="28"/>
              </w:rPr>
              <w:t>8</w:t>
            </w:r>
          </w:p>
          <w:p w14:paraId="26F2398B" w14:textId="5D20A3C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w:t>
            </w:r>
            <w:r>
              <w:rPr>
                <w:rFonts w:ascii="標楷體" w:eastAsia="標楷體" w:hAnsi="標楷體" w:cs="Times New Roman"/>
                <w:color w:val="000000"/>
                <w:sz w:val="28"/>
                <w:szCs w:val="28"/>
              </w:rPr>
              <w:t>20</w:t>
            </w:r>
            <w:r>
              <w:rPr>
                <w:rFonts w:ascii="標楷體" w:eastAsia="標楷體" w:hAnsi="標楷體" w:cs="Times New Roman" w:hint="eastAsia"/>
                <w:color w:val="000000"/>
                <w:sz w:val="28"/>
                <w:szCs w:val="28"/>
              </w:rPr>
              <w:t>)</w:t>
            </w:r>
          </w:p>
        </w:tc>
        <w:tc>
          <w:tcPr>
            <w:tcW w:w="744" w:type="pct"/>
            <w:vAlign w:val="center"/>
          </w:tcPr>
          <w:p w14:paraId="35964477" w14:textId="4837FBC9"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33291CF1" w14:textId="77777777" w:rsidR="005240F9" w:rsidRPr="00A83759" w:rsidRDefault="005240F9" w:rsidP="005240F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114</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7</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 xml:space="preserve">7 </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w:t>
            </w:r>
          </w:p>
          <w:p w14:paraId="60CD6132" w14:textId="4B482304" w:rsidR="005240F9" w:rsidRPr="0048729B" w:rsidRDefault="005240F9" w:rsidP="005240F9">
            <w:pPr>
              <w:spacing w:line="360" w:lineRule="exact"/>
              <w:rPr>
                <w:rFonts w:ascii="標楷體" w:eastAsia="標楷體" w:hAnsi="標楷體" w:cs="標楷體"/>
                <w:color w:val="000000"/>
                <w:szCs w:val="24"/>
              </w:rPr>
            </w:pPr>
            <w:r w:rsidRPr="00722E6D">
              <w:rPr>
                <w:rFonts w:ascii="標楷體" w:eastAsia="標楷體" w:hAnsi="標楷體" w:cs="標楷體" w:hint="eastAsia"/>
                <w:sz w:val="20"/>
                <w:szCs w:val="20"/>
              </w:rPr>
              <w:t>決議：另擇期繼續審查。</w:t>
            </w:r>
          </w:p>
        </w:tc>
      </w:tr>
      <w:tr w:rsidR="005240F9" w:rsidRPr="0048729B" w14:paraId="46F99B18" w14:textId="77777777" w:rsidTr="005C5C23">
        <w:trPr>
          <w:trHeight w:val="850"/>
          <w:jc w:val="center"/>
        </w:trPr>
        <w:tc>
          <w:tcPr>
            <w:tcW w:w="315" w:type="pct"/>
            <w:vAlign w:val="center"/>
          </w:tcPr>
          <w:p w14:paraId="5A24C5E6"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FC8EB89" w14:textId="787F16D4" w:rsidR="005240F9" w:rsidRPr="00C74E37" w:rsidRDefault="005240F9" w:rsidP="005240F9">
            <w:pPr>
              <w:spacing w:line="360" w:lineRule="exact"/>
              <w:jc w:val="both"/>
              <w:rPr>
                <w:rFonts w:ascii="標楷體" w:eastAsia="標楷體" w:hAnsi="標楷體" w:cs="Times New Roman"/>
                <w:color w:val="000000"/>
                <w:sz w:val="28"/>
                <w:szCs w:val="28"/>
              </w:rPr>
            </w:pPr>
            <w:r w:rsidRPr="006C08FE">
              <w:rPr>
                <w:rFonts w:ascii="標楷體" w:eastAsia="標楷體" w:hAnsi="標楷體" w:cs="Times New Roman" w:hint="eastAsia"/>
                <w:color w:val="000000"/>
                <w:sz w:val="28"/>
                <w:szCs w:val="28"/>
              </w:rPr>
              <w:t>社會救助法第五條之二條文修正草案</w:t>
            </w:r>
          </w:p>
        </w:tc>
        <w:tc>
          <w:tcPr>
            <w:tcW w:w="917" w:type="pct"/>
            <w:vAlign w:val="center"/>
          </w:tcPr>
          <w:p w14:paraId="3E9BCE3C" w14:textId="77777777" w:rsidR="005240F9" w:rsidRDefault="005240F9" w:rsidP="005240F9">
            <w:pPr>
              <w:spacing w:line="360" w:lineRule="exact"/>
              <w:jc w:val="center"/>
              <w:rPr>
                <w:rFonts w:ascii="標楷體" w:eastAsia="標楷體" w:hAnsi="標楷體" w:cs="Times New Roman"/>
                <w:color w:val="000000"/>
                <w:sz w:val="28"/>
                <w:szCs w:val="28"/>
              </w:rPr>
            </w:pPr>
            <w:r w:rsidRPr="006C08FE">
              <w:rPr>
                <w:rFonts w:ascii="標楷體" w:eastAsia="標楷體" w:hAnsi="標楷體" w:cs="Times New Roman" w:hint="eastAsia"/>
                <w:color w:val="000000"/>
                <w:sz w:val="28"/>
                <w:szCs w:val="28"/>
              </w:rPr>
              <w:t>本院委員</w:t>
            </w:r>
          </w:p>
          <w:p w14:paraId="6A00BE95" w14:textId="7A439A27" w:rsidR="005240F9" w:rsidRPr="00C74E37" w:rsidRDefault="005240F9" w:rsidP="005240F9">
            <w:pPr>
              <w:spacing w:line="360" w:lineRule="exact"/>
              <w:jc w:val="center"/>
              <w:rPr>
                <w:rFonts w:ascii="標楷體" w:eastAsia="標楷體" w:hAnsi="標楷體" w:cs="Times New Roman"/>
                <w:color w:val="000000"/>
                <w:sz w:val="28"/>
                <w:szCs w:val="28"/>
              </w:rPr>
            </w:pPr>
            <w:r w:rsidRPr="006C08FE">
              <w:rPr>
                <w:rFonts w:ascii="標楷體" w:eastAsia="標楷體" w:hAnsi="標楷體" w:cs="Times New Roman" w:hint="eastAsia"/>
                <w:color w:val="000000"/>
                <w:sz w:val="28"/>
                <w:szCs w:val="28"/>
              </w:rPr>
              <w:t>邱鎮軍等</w:t>
            </w:r>
            <w:r>
              <w:rPr>
                <w:rFonts w:ascii="標楷體" w:eastAsia="標楷體" w:hAnsi="標楷體" w:cs="Times New Roman" w:hint="eastAsia"/>
                <w:color w:val="000000"/>
                <w:sz w:val="28"/>
                <w:szCs w:val="28"/>
              </w:rPr>
              <w:t>24</w:t>
            </w:r>
            <w:r w:rsidRPr="006C08FE">
              <w:rPr>
                <w:rFonts w:ascii="標楷體" w:eastAsia="標楷體" w:hAnsi="標楷體" w:cs="Times New Roman" w:hint="eastAsia"/>
                <w:color w:val="000000"/>
                <w:sz w:val="28"/>
                <w:szCs w:val="28"/>
              </w:rPr>
              <w:t>人</w:t>
            </w:r>
          </w:p>
        </w:tc>
        <w:tc>
          <w:tcPr>
            <w:tcW w:w="744" w:type="pct"/>
            <w:vAlign w:val="center"/>
          </w:tcPr>
          <w:p w14:paraId="0E7DB984" w14:textId="77777777" w:rsidR="005240F9" w:rsidRPr="00D86227" w:rsidRDefault="005240F9" w:rsidP="005240F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.5.23</w:t>
            </w:r>
          </w:p>
          <w:p w14:paraId="399C55D6" w14:textId="0842AD6F"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(11-3-13</w:t>
            </w:r>
            <w:r w:rsidRPr="00D86227">
              <w:rPr>
                <w:rFonts w:ascii="標楷體" w:eastAsia="標楷體" w:hAnsi="標楷體" w:cs="Times New Roman" w:hint="eastAsia"/>
                <w:color w:val="000000"/>
                <w:sz w:val="28"/>
                <w:szCs w:val="28"/>
              </w:rPr>
              <w:t>)</w:t>
            </w:r>
          </w:p>
        </w:tc>
        <w:tc>
          <w:tcPr>
            <w:tcW w:w="744" w:type="pct"/>
            <w:vAlign w:val="center"/>
          </w:tcPr>
          <w:p w14:paraId="3D95C850" w14:textId="010442CF" w:rsidR="005240F9" w:rsidRPr="0048729B" w:rsidRDefault="005240F9" w:rsidP="005240F9">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297425A6" w14:textId="77777777" w:rsidR="005240F9" w:rsidRPr="00A83759" w:rsidRDefault="005240F9" w:rsidP="005240F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114</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7</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 xml:space="preserve">7 </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w:t>
            </w:r>
          </w:p>
          <w:p w14:paraId="3632692C" w14:textId="67D518EF" w:rsidR="005240F9" w:rsidRPr="0048729B" w:rsidRDefault="005240F9" w:rsidP="005240F9">
            <w:pPr>
              <w:spacing w:line="360" w:lineRule="exact"/>
              <w:rPr>
                <w:rFonts w:ascii="標楷體" w:eastAsia="標楷體" w:hAnsi="標楷體" w:cs="標楷體"/>
                <w:color w:val="000000"/>
                <w:szCs w:val="24"/>
              </w:rPr>
            </w:pPr>
            <w:r w:rsidRPr="00722E6D">
              <w:rPr>
                <w:rFonts w:ascii="標楷體" w:eastAsia="標楷體" w:hAnsi="標楷體" w:cs="標楷體" w:hint="eastAsia"/>
                <w:sz w:val="20"/>
                <w:szCs w:val="20"/>
              </w:rPr>
              <w:t>決議：另擇期繼續審查。</w:t>
            </w:r>
          </w:p>
        </w:tc>
      </w:tr>
      <w:tr w:rsidR="005240F9" w:rsidRPr="0048729B" w14:paraId="6A6A279B" w14:textId="77777777" w:rsidTr="005C5C23">
        <w:trPr>
          <w:trHeight w:val="850"/>
          <w:jc w:val="center"/>
        </w:trPr>
        <w:tc>
          <w:tcPr>
            <w:tcW w:w="315" w:type="pct"/>
            <w:vAlign w:val="center"/>
          </w:tcPr>
          <w:p w14:paraId="31F9A690"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177B542" w14:textId="00ECF602" w:rsidR="005240F9" w:rsidRPr="006C08FE" w:rsidRDefault="005240F9" w:rsidP="005240F9">
            <w:pPr>
              <w:spacing w:line="360" w:lineRule="exact"/>
              <w:jc w:val="both"/>
              <w:rPr>
                <w:rFonts w:ascii="標楷體" w:eastAsia="標楷體" w:hAnsi="標楷體" w:cs="Times New Roman"/>
                <w:color w:val="000000"/>
                <w:sz w:val="28"/>
                <w:szCs w:val="28"/>
              </w:rPr>
            </w:pPr>
            <w:r w:rsidRPr="007F1169">
              <w:rPr>
                <w:rFonts w:ascii="標楷體" w:eastAsia="標楷體" w:hAnsi="標楷體" w:cs="Times New Roman" w:hint="eastAsia"/>
                <w:color w:val="000000"/>
                <w:sz w:val="28"/>
                <w:szCs w:val="28"/>
              </w:rPr>
              <w:t>社會救助法第五條之二條文修正草案</w:t>
            </w:r>
          </w:p>
        </w:tc>
        <w:tc>
          <w:tcPr>
            <w:tcW w:w="917" w:type="pct"/>
            <w:vAlign w:val="center"/>
          </w:tcPr>
          <w:p w14:paraId="1DA65D9B" w14:textId="77777777" w:rsidR="005240F9" w:rsidRDefault="005240F9" w:rsidP="005240F9">
            <w:pPr>
              <w:spacing w:line="360" w:lineRule="exact"/>
              <w:jc w:val="center"/>
              <w:rPr>
                <w:rFonts w:ascii="標楷體" w:eastAsia="標楷體" w:hAnsi="標楷體" w:cs="Times New Roman"/>
                <w:color w:val="000000"/>
                <w:sz w:val="28"/>
                <w:szCs w:val="28"/>
              </w:rPr>
            </w:pPr>
            <w:r w:rsidRPr="007F1169">
              <w:rPr>
                <w:rFonts w:ascii="標楷體" w:eastAsia="標楷體" w:hAnsi="標楷體" w:cs="Times New Roman" w:hint="eastAsia"/>
                <w:color w:val="000000"/>
                <w:sz w:val="28"/>
                <w:szCs w:val="28"/>
              </w:rPr>
              <w:t>本院委員</w:t>
            </w:r>
          </w:p>
          <w:p w14:paraId="787181BC" w14:textId="1261C39A" w:rsidR="005240F9" w:rsidRPr="006C08FE" w:rsidRDefault="005240F9" w:rsidP="005240F9">
            <w:pPr>
              <w:spacing w:line="360" w:lineRule="exact"/>
              <w:jc w:val="center"/>
              <w:rPr>
                <w:rFonts w:ascii="標楷體" w:eastAsia="標楷體" w:hAnsi="標楷體" w:cs="Times New Roman"/>
                <w:color w:val="000000"/>
                <w:sz w:val="28"/>
                <w:szCs w:val="28"/>
              </w:rPr>
            </w:pPr>
            <w:r w:rsidRPr="007F1169">
              <w:rPr>
                <w:rFonts w:ascii="標楷體" w:eastAsia="標楷體" w:hAnsi="標楷體" w:cs="Times New Roman" w:hint="eastAsia"/>
                <w:color w:val="000000"/>
                <w:sz w:val="28"/>
                <w:szCs w:val="28"/>
              </w:rPr>
              <w:t>翁曉玲等16人</w:t>
            </w:r>
          </w:p>
        </w:tc>
        <w:tc>
          <w:tcPr>
            <w:tcW w:w="744" w:type="pct"/>
            <w:vAlign w:val="center"/>
          </w:tcPr>
          <w:p w14:paraId="4B99A414" w14:textId="77777777" w:rsidR="005240F9" w:rsidRPr="00D86227" w:rsidRDefault="005240F9" w:rsidP="005240F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.6.3</w:t>
            </w:r>
          </w:p>
          <w:p w14:paraId="358B048E" w14:textId="60386D24" w:rsidR="005240F9" w:rsidRPr="00D86227"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(11-3-14</w:t>
            </w:r>
            <w:r w:rsidRPr="00D86227">
              <w:rPr>
                <w:rFonts w:ascii="標楷體" w:eastAsia="標楷體" w:hAnsi="標楷體" w:cs="Times New Roman" w:hint="eastAsia"/>
                <w:color w:val="000000"/>
                <w:sz w:val="28"/>
                <w:szCs w:val="28"/>
              </w:rPr>
              <w:t>)</w:t>
            </w:r>
          </w:p>
        </w:tc>
        <w:tc>
          <w:tcPr>
            <w:tcW w:w="744" w:type="pct"/>
            <w:vAlign w:val="center"/>
          </w:tcPr>
          <w:p w14:paraId="313A8DC9" w14:textId="6FBFE660" w:rsidR="005240F9" w:rsidRPr="00D86227" w:rsidRDefault="005240F9" w:rsidP="005240F9">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752A7B89" w14:textId="77777777" w:rsidR="005240F9" w:rsidRPr="00A83759" w:rsidRDefault="005240F9" w:rsidP="005240F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114</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7</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 xml:space="preserve">7 </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w:t>
            </w:r>
          </w:p>
          <w:p w14:paraId="2E5E1576" w14:textId="79D23A7E" w:rsidR="005240F9" w:rsidRPr="0048729B" w:rsidRDefault="005240F9" w:rsidP="005240F9">
            <w:pPr>
              <w:spacing w:line="360" w:lineRule="exact"/>
              <w:rPr>
                <w:rFonts w:ascii="標楷體" w:eastAsia="標楷體" w:hAnsi="標楷體" w:cs="標楷體"/>
                <w:color w:val="000000"/>
                <w:szCs w:val="24"/>
              </w:rPr>
            </w:pPr>
            <w:r w:rsidRPr="00722E6D">
              <w:rPr>
                <w:rFonts w:ascii="標楷體" w:eastAsia="標楷體" w:hAnsi="標楷體" w:cs="標楷體" w:hint="eastAsia"/>
                <w:sz w:val="20"/>
                <w:szCs w:val="20"/>
              </w:rPr>
              <w:t>決議：另擇期繼續審查。</w:t>
            </w:r>
          </w:p>
        </w:tc>
      </w:tr>
      <w:tr w:rsidR="005240F9" w:rsidRPr="0048729B" w14:paraId="76A1B5B6" w14:textId="77777777" w:rsidTr="005C5C23">
        <w:trPr>
          <w:trHeight w:val="850"/>
          <w:jc w:val="center"/>
        </w:trPr>
        <w:tc>
          <w:tcPr>
            <w:tcW w:w="315" w:type="pct"/>
            <w:vAlign w:val="center"/>
          </w:tcPr>
          <w:p w14:paraId="738FD2DE"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F998A81" w14:textId="74067795" w:rsidR="005240F9" w:rsidRPr="007F1169" w:rsidRDefault="005240F9" w:rsidP="005240F9">
            <w:pPr>
              <w:spacing w:line="360" w:lineRule="exact"/>
              <w:jc w:val="both"/>
              <w:rPr>
                <w:rFonts w:ascii="標楷體" w:eastAsia="標楷體" w:hAnsi="標楷體" w:cs="Times New Roman"/>
                <w:color w:val="000000"/>
                <w:sz w:val="28"/>
                <w:szCs w:val="28"/>
              </w:rPr>
            </w:pPr>
            <w:r w:rsidRPr="00A613B3">
              <w:rPr>
                <w:rFonts w:ascii="標楷體" w:eastAsia="標楷體" w:hAnsi="標楷體" w:cs="Times New Roman" w:hint="eastAsia"/>
                <w:color w:val="000000"/>
                <w:sz w:val="28"/>
                <w:szCs w:val="28"/>
              </w:rPr>
              <w:t>社會救助法第五條之二條文修正草案</w:t>
            </w:r>
          </w:p>
        </w:tc>
        <w:tc>
          <w:tcPr>
            <w:tcW w:w="917" w:type="pct"/>
            <w:vAlign w:val="center"/>
          </w:tcPr>
          <w:p w14:paraId="37267ABA" w14:textId="77777777" w:rsidR="005240F9" w:rsidRDefault="005240F9" w:rsidP="005240F9">
            <w:pPr>
              <w:spacing w:line="360" w:lineRule="exact"/>
              <w:jc w:val="center"/>
              <w:rPr>
                <w:rFonts w:ascii="標楷體" w:eastAsia="標楷體" w:hAnsi="標楷體" w:cs="Times New Roman"/>
                <w:color w:val="000000"/>
                <w:sz w:val="28"/>
                <w:szCs w:val="28"/>
              </w:rPr>
            </w:pPr>
            <w:r w:rsidRPr="00A613B3">
              <w:rPr>
                <w:rFonts w:ascii="標楷體" w:eastAsia="標楷體" w:hAnsi="標楷體" w:cs="Times New Roman" w:hint="eastAsia"/>
                <w:color w:val="000000"/>
                <w:sz w:val="28"/>
                <w:szCs w:val="28"/>
              </w:rPr>
              <w:t>本院委員</w:t>
            </w:r>
          </w:p>
          <w:p w14:paraId="70635A71" w14:textId="5A3F051D" w:rsidR="005240F9" w:rsidRPr="007F1169" w:rsidRDefault="005240F9" w:rsidP="005240F9">
            <w:pPr>
              <w:spacing w:line="360" w:lineRule="exact"/>
              <w:jc w:val="center"/>
              <w:rPr>
                <w:rFonts w:ascii="標楷體" w:eastAsia="標楷體" w:hAnsi="標楷體" w:cs="Times New Roman"/>
                <w:color w:val="000000"/>
                <w:sz w:val="28"/>
                <w:szCs w:val="28"/>
              </w:rPr>
            </w:pPr>
            <w:r w:rsidRPr="00A613B3">
              <w:rPr>
                <w:rFonts w:ascii="標楷體" w:eastAsia="標楷體" w:hAnsi="標楷體" w:cs="Times New Roman" w:hint="eastAsia"/>
                <w:color w:val="000000"/>
                <w:sz w:val="28"/>
                <w:szCs w:val="28"/>
              </w:rPr>
              <w:t>馬文君等16人</w:t>
            </w:r>
          </w:p>
        </w:tc>
        <w:tc>
          <w:tcPr>
            <w:tcW w:w="744" w:type="pct"/>
            <w:vAlign w:val="center"/>
          </w:tcPr>
          <w:p w14:paraId="3EB417AE" w14:textId="77777777" w:rsidR="005240F9" w:rsidRPr="00D86227" w:rsidRDefault="005240F9" w:rsidP="005240F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.6.</w:t>
            </w:r>
            <w:r>
              <w:rPr>
                <w:rFonts w:ascii="標楷體" w:eastAsia="標楷體" w:hAnsi="標楷體" w:cs="Times New Roman"/>
                <w:color w:val="000000"/>
                <w:sz w:val="28"/>
                <w:szCs w:val="28"/>
              </w:rPr>
              <w:t>13</w:t>
            </w:r>
          </w:p>
          <w:p w14:paraId="2E918A54" w14:textId="1DFD4880" w:rsidR="005240F9" w:rsidRPr="00D86227"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w:t>
            </w:r>
            <w:r>
              <w:rPr>
                <w:rFonts w:ascii="標楷體" w:eastAsia="標楷體" w:hAnsi="標楷體" w:cs="Times New Roman"/>
                <w:color w:val="000000"/>
                <w:sz w:val="28"/>
                <w:szCs w:val="28"/>
              </w:rPr>
              <w:t>6</w:t>
            </w:r>
            <w:r w:rsidRPr="00D86227">
              <w:rPr>
                <w:rFonts w:ascii="標楷體" w:eastAsia="標楷體" w:hAnsi="標楷體" w:cs="Times New Roman" w:hint="eastAsia"/>
                <w:color w:val="000000"/>
                <w:sz w:val="28"/>
                <w:szCs w:val="28"/>
              </w:rPr>
              <w:t>)</w:t>
            </w:r>
          </w:p>
        </w:tc>
        <w:tc>
          <w:tcPr>
            <w:tcW w:w="744" w:type="pct"/>
            <w:vAlign w:val="center"/>
          </w:tcPr>
          <w:p w14:paraId="207473F0" w14:textId="18D32B9F" w:rsidR="005240F9" w:rsidRPr="00D86227" w:rsidRDefault="005240F9" w:rsidP="005240F9">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507F8DD1" w14:textId="77777777" w:rsidR="005240F9" w:rsidRPr="00A83759" w:rsidRDefault="005240F9" w:rsidP="005240F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114</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7</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 xml:space="preserve">7 </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w:t>
            </w:r>
          </w:p>
          <w:p w14:paraId="2E90733D" w14:textId="48705FF8" w:rsidR="005240F9" w:rsidRPr="0048729B" w:rsidRDefault="005240F9" w:rsidP="005240F9">
            <w:pPr>
              <w:spacing w:line="360" w:lineRule="exact"/>
              <w:rPr>
                <w:rFonts w:ascii="標楷體" w:eastAsia="標楷體" w:hAnsi="標楷體" w:cs="標楷體"/>
                <w:color w:val="000000"/>
                <w:szCs w:val="24"/>
              </w:rPr>
            </w:pPr>
            <w:r w:rsidRPr="00722E6D">
              <w:rPr>
                <w:rFonts w:ascii="標楷體" w:eastAsia="標楷體" w:hAnsi="標楷體" w:cs="標楷體" w:hint="eastAsia"/>
                <w:sz w:val="20"/>
                <w:szCs w:val="20"/>
              </w:rPr>
              <w:t>決議：另擇期繼續審查。</w:t>
            </w:r>
          </w:p>
        </w:tc>
      </w:tr>
      <w:tr w:rsidR="005240F9" w:rsidRPr="0048729B" w14:paraId="07B51DBF" w14:textId="77777777" w:rsidTr="005C5C23">
        <w:trPr>
          <w:trHeight w:val="850"/>
          <w:jc w:val="center"/>
        </w:trPr>
        <w:tc>
          <w:tcPr>
            <w:tcW w:w="315" w:type="pct"/>
            <w:vAlign w:val="center"/>
          </w:tcPr>
          <w:p w14:paraId="596C0861"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08A4C81" w14:textId="70FD598C" w:rsidR="005240F9" w:rsidRPr="00A613B3" w:rsidRDefault="005240F9" w:rsidP="005240F9">
            <w:pPr>
              <w:spacing w:line="360" w:lineRule="exact"/>
              <w:jc w:val="both"/>
              <w:rPr>
                <w:rFonts w:ascii="標楷體" w:eastAsia="標楷體" w:hAnsi="標楷體" w:cs="Times New Roman"/>
                <w:color w:val="000000"/>
                <w:sz w:val="28"/>
                <w:szCs w:val="28"/>
              </w:rPr>
            </w:pPr>
            <w:r w:rsidRPr="00A95E6D">
              <w:rPr>
                <w:rFonts w:ascii="標楷體" w:eastAsia="標楷體" w:hAnsi="標楷體" w:cs="Times New Roman" w:hint="eastAsia"/>
                <w:color w:val="000000"/>
                <w:sz w:val="28"/>
                <w:szCs w:val="28"/>
              </w:rPr>
              <w:t>社會救助法第五條之二條文修正草案</w:t>
            </w:r>
          </w:p>
        </w:tc>
        <w:tc>
          <w:tcPr>
            <w:tcW w:w="917" w:type="pct"/>
            <w:vAlign w:val="center"/>
          </w:tcPr>
          <w:p w14:paraId="235B7AB6" w14:textId="77777777" w:rsidR="005240F9" w:rsidRDefault="005240F9" w:rsidP="005240F9">
            <w:pPr>
              <w:spacing w:line="360" w:lineRule="exact"/>
              <w:jc w:val="center"/>
              <w:rPr>
                <w:rFonts w:ascii="標楷體" w:eastAsia="標楷體" w:hAnsi="標楷體" w:cs="Times New Roman"/>
                <w:color w:val="000000"/>
                <w:sz w:val="28"/>
                <w:szCs w:val="28"/>
              </w:rPr>
            </w:pPr>
            <w:r w:rsidRPr="00A95E6D">
              <w:rPr>
                <w:rFonts w:ascii="標楷體" w:eastAsia="標楷體" w:hAnsi="標楷體" w:cs="Times New Roman" w:hint="eastAsia"/>
                <w:color w:val="000000"/>
                <w:sz w:val="28"/>
                <w:szCs w:val="28"/>
              </w:rPr>
              <w:t>本院委員</w:t>
            </w:r>
          </w:p>
          <w:p w14:paraId="74A5AD7A" w14:textId="6A5D964A" w:rsidR="005240F9" w:rsidRPr="00A95E6D" w:rsidRDefault="005240F9" w:rsidP="005240F9">
            <w:pPr>
              <w:spacing w:line="360" w:lineRule="exact"/>
              <w:jc w:val="center"/>
              <w:rPr>
                <w:rFonts w:ascii="標楷體" w:eastAsia="標楷體" w:hAnsi="標楷體" w:cs="Times New Roman"/>
                <w:color w:val="000000"/>
                <w:sz w:val="28"/>
                <w:szCs w:val="28"/>
              </w:rPr>
            </w:pPr>
            <w:r w:rsidRPr="00A95E6D">
              <w:rPr>
                <w:rFonts w:ascii="標楷體" w:eastAsia="標楷體" w:hAnsi="標楷體" w:cs="Times New Roman" w:hint="eastAsia"/>
                <w:color w:val="000000"/>
                <w:sz w:val="28"/>
                <w:szCs w:val="28"/>
              </w:rPr>
              <w:t>廖偉翔等17人</w:t>
            </w:r>
          </w:p>
        </w:tc>
        <w:tc>
          <w:tcPr>
            <w:tcW w:w="744" w:type="pct"/>
            <w:vAlign w:val="center"/>
          </w:tcPr>
          <w:p w14:paraId="3E2C0CA9"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114.10.31</w:t>
            </w:r>
          </w:p>
          <w:p w14:paraId="12FD1F81" w14:textId="3AEE8437" w:rsidR="005240F9" w:rsidRPr="00D86227"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(11-4-7)</w:t>
            </w:r>
          </w:p>
        </w:tc>
        <w:tc>
          <w:tcPr>
            <w:tcW w:w="744" w:type="pct"/>
            <w:vAlign w:val="center"/>
          </w:tcPr>
          <w:p w14:paraId="13AE46D9" w14:textId="6B52FD22" w:rsidR="005240F9" w:rsidRPr="00D86227" w:rsidRDefault="005240F9" w:rsidP="005240F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1FE0A20A" w14:textId="77777777" w:rsidR="005240F9" w:rsidRPr="00A83759" w:rsidRDefault="005240F9" w:rsidP="005240F9">
            <w:pPr>
              <w:spacing w:line="360" w:lineRule="exact"/>
              <w:rPr>
                <w:rFonts w:ascii="標楷體" w:eastAsia="標楷體" w:hAnsi="標楷體" w:cs="標楷體"/>
                <w:spacing w:val="-12"/>
                <w:sz w:val="20"/>
                <w:szCs w:val="20"/>
              </w:rPr>
            </w:pPr>
          </w:p>
        </w:tc>
      </w:tr>
      <w:tr w:rsidR="005240F9" w:rsidRPr="0048729B" w14:paraId="36F8FE38" w14:textId="77777777" w:rsidTr="005C5C23">
        <w:trPr>
          <w:trHeight w:val="850"/>
          <w:jc w:val="center"/>
        </w:trPr>
        <w:tc>
          <w:tcPr>
            <w:tcW w:w="315" w:type="pct"/>
            <w:vAlign w:val="center"/>
          </w:tcPr>
          <w:p w14:paraId="74F4E6D3"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248116E" w14:textId="1C315D2C" w:rsidR="005240F9" w:rsidRPr="00A95E6D" w:rsidRDefault="005240F9" w:rsidP="005240F9">
            <w:pPr>
              <w:spacing w:line="360" w:lineRule="exact"/>
              <w:jc w:val="both"/>
              <w:rPr>
                <w:rFonts w:ascii="標楷體" w:eastAsia="標楷體" w:hAnsi="標楷體" w:cs="Times New Roman"/>
                <w:color w:val="000000"/>
                <w:sz w:val="28"/>
                <w:szCs w:val="28"/>
              </w:rPr>
            </w:pPr>
            <w:r w:rsidRPr="00327EA5">
              <w:rPr>
                <w:rFonts w:ascii="標楷體" w:eastAsia="標楷體" w:hAnsi="標楷體" w:cs="Times New Roman"/>
                <w:color w:val="000000"/>
                <w:sz w:val="28"/>
                <w:szCs w:val="28"/>
              </w:rPr>
              <w:t>社會救助法第五條之二條文修正草案</w:t>
            </w:r>
          </w:p>
        </w:tc>
        <w:tc>
          <w:tcPr>
            <w:tcW w:w="917" w:type="pct"/>
            <w:vAlign w:val="center"/>
          </w:tcPr>
          <w:p w14:paraId="3678D8A1" w14:textId="77777777" w:rsidR="005240F9" w:rsidRDefault="005240F9" w:rsidP="005240F9">
            <w:pPr>
              <w:spacing w:line="360" w:lineRule="exact"/>
              <w:jc w:val="center"/>
              <w:rPr>
                <w:rFonts w:ascii="標楷體" w:eastAsia="標楷體" w:hAnsi="標楷體" w:cs="Times New Roman"/>
                <w:color w:val="000000"/>
                <w:sz w:val="28"/>
                <w:szCs w:val="28"/>
              </w:rPr>
            </w:pPr>
            <w:r w:rsidRPr="00327EA5">
              <w:rPr>
                <w:rFonts w:ascii="標楷體" w:eastAsia="標楷體" w:hAnsi="標楷體" w:cs="Times New Roman"/>
                <w:color w:val="000000"/>
                <w:sz w:val="28"/>
                <w:szCs w:val="28"/>
              </w:rPr>
              <w:t>本院委員</w:t>
            </w:r>
          </w:p>
          <w:p w14:paraId="51D1A591" w14:textId="6F253377" w:rsidR="005240F9" w:rsidRPr="00327EA5" w:rsidRDefault="005240F9" w:rsidP="005240F9">
            <w:pPr>
              <w:spacing w:line="360" w:lineRule="exact"/>
              <w:jc w:val="center"/>
              <w:rPr>
                <w:rFonts w:ascii="標楷體" w:eastAsia="標楷體" w:hAnsi="標楷體" w:cs="Times New Roman"/>
                <w:color w:val="000000"/>
                <w:sz w:val="28"/>
                <w:szCs w:val="28"/>
              </w:rPr>
            </w:pPr>
            <w:r w:rsidRPr="00327EA5">
              <w:rPr>
                <w:rFonts w:ascii="標楷體" w:eastAsia="標楷體" w:hAnsi="標楷體" w:cs="Times New Roman"/>
                <w:color w:val="000000"/>
                <w:sz w:val="28"/>
                <w:szCs w:val="28"/>
              </w:rPr>
              <w:t>葉元之等19人</w:t>
            </w:r>
          </w:p>
        </w:tc>
        <w:tc>
          <w:tcPr>
            <w:tcW w:w="744" w:type="pct"/>
            <w:vAlign w:val="center"/>
          </w:tcPr>
          <w:p w14:paraId="1B409F83" w14:textId="68B836CC"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114.11.14</w:t>
            </w:r>
          </w:p>
          <w:p w14:paraId="72C98836" w14:textId="26150EA5"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(11-4-9)</w:t>
            </w:r>
          </w:p>
        </w:tc>
        <w:tc>
          <w:tcPr>
            <w:tcW w:w="744" w:type="pct"/>
            <w:vAlign w:val="center"/>
          </w:tcPr>
          <w:p w14:paraId="387B65F8" w14:textId="0154F5C7" w:rsidR="005240F9" w:rsidRDefault="005240F9" w:rsidP="005240F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7103B9BA" w14:textId="77777777" w:rsidR="005240F9" w:rsidRPr="00A83759" w:rsidRDefault="005240F9" w:rsidP="005240F9">
            <w:pPr>
              <w:spacing w:line="360" w:lineRule="exact"/>
              <w:rPr>
                <w:rFonts w:ascii="標楷體" w:eastAsia="標楷體" w:hAnsi="標楷體" w:cs="標楷體"/>
                <w:spacing w:val="-12"/>
                <w:sz w:val="20"/>
                <w:szCs w:val="20"/>
              </w:rPr>
            </w:pPr>
          </w:p>
        </w:tc>
      </w:tr>
      <w:tr w:rsidR="005240F9" w:rsidRPr="0048729B" w14:paraId="7EEC3DD2" w14:textId="77777777" w:rsidTr="005C5C23">
        <w:trPr>
          <w:trHeight w:val="850"/>
          <w:jc w:val="center"/>
        </w:trPr>
        <w:tc>
          <w:tcPr>
            <w:tcW w:w="315" w:type="pct"/>
            <w:vAlign w:val="center"/>
          </w:tcPr>
          <w:p w14:paraId="7B1E3359"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0A4CBED" w14:textId="0C46A925" w:rsidR="005240F9" w:rsidRPr="00327EA5" w:rsidRDefault="005240F9" w:rsidP="005240F9">
            <w:pPr>
              <w:spacing w:line="360" w:lineRule="exact"/>
              <w:jc w:val="both"/>
              <w:rPr>
                <w:rFonts w:ascii="標楷體" w:eastAsia="標楷體" w:hAnsi="標楷體" w:cs="Times New Roman"/>
                <w:color w:val="000000"/>
                <w:sz w:val="28"/>
                <w:szCs w:val="28"/>
              </w:rPr>
            </w:pPr>
            <w:r w:rsidRPr="002D3BE4">
              <w:rPr>
                <w:rFonts w:ascii="標楷體" w:eastAsia="標楷體" w:hAnsi="標楷體" w:cs="Times New Roman" w:hint="eastAsia"/>
                <w:color w:val="000000"/>
                <w:sz w:val="28"/>
                <w:szCs w:val="28"/>
              </w:rPr>
              <w:t>社會救助法第五條之二條文修正草案</w:t>
            </w:r>
          </w:p>
        </w:tc>
        <w:tc>
          <w:tcPr>
            <w:tcW w:w="917" w:type="pct"/>
            <w:vAlign w:val="center"/>
          </w:tcPr>
          <w:p w14:paraId="48B22CCA" w14:textId="77777777" w:rsidR="005240F9" w:rsidRDefault="005240F9" w:rsidP="005240F9">
            <w:pPr>
              <w:spacing w:line="360" w:lineRule="exact"/>
              <w:jc w:val="center"/>
              <w:rPr>
                <w:rFonts w:ascii="標楷體" w:eastAsia="標楷體" w:hAnsi="標楷體" w:cs="Times New Roman"/>
                <w:color w:val="000000"/>
                <w:sz w:val="28"/>
                <w:szCs w:val="28"/>
              </w:rPr>
            </w:pPr>
            <w:r w:rsidRPr="002D3BE4">
              <w:rPr>
                <w:rFonts w:ascii="標楷體" w:eastAsia="標楷體" w:hAnsi="標楷體" w:cs="Times New Roman" w:hint="eastAsia"/>
                <w:color w:val="000000"/>
                <w:sz w:val="28"/>
                <w:szCs w:val="28"/>
              </w:rPr>
              <w:t>本院委員</w:t>
            </w:r>
          </w:p>
          <w:p w14:paraId="5D3020D5" w14:textId="3609DC4E" w:rsidR="005240F9" w:rsidRPr="002D3BE4" w:rsidRDefault="005240F9" w:rsidP="005240F9">
            <w:pPr>
              <w:spacing w:line="360" w:lineRule="exact"/>
              <w:jc w:val="center"/>
              <w:rPr>
                <w:rFonts w:ascii="標楷體" w:eastAsia="標楷體" w:hAnsi="標楷體" w:cs="Times New Roman"/>
                <w:color w:val="000000"/>
                <w:sz w:val="28"/>
                <w:szCs w:val="28"/>
              </w:rPr>
            </w:pPr>
            <w:r w:rsidRPr="002D3BE4">
              <w:rPr>
                <w:rFonts w:ascii="標楷體" w:eastAsia="標楷體" w:hAnsi="標楷體" w:cs="Times New Roman" w:hint="eastAsia"/>
                <w:color w:val="000000"/>
                <w:sz w:val="28"/>
                <w:szCs w:val="28"/>
              </w:rPr>
              <w:t>王鴻薇等20人</w:t>
            </w:r>
          </w:p>
        </w:tc>
        <w:tc>
          <w:tcPr>
            <w:tcW w:w="744" w:type="pct"/>
            <w:vAlign w:val="center"/>
          </w:tcPr>
          <w:p w14:paraId="0314CDC1" w14:textId="7FDB5355"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114.12.19</w:t>
            </w:r>
          </w:p>
          <w:p w14:paraId="1A686E23" w14:textId="057FBEB6"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(11-4-14)</w:t>
            </w:r>
          </w:p>
        </w:tc>
        <w:tc>
          <w:tcPr>
            <w:tcW w:w="744" w:type="pct"/>
            <w:vAlign w:val="center"/>
          </w:tcPr>
          <w:p w14:paraId="3355F7A0" w14:textId="60732B90" w:rsidR="005240F9" w:rsidRDefault="005240F9" w:rsidP="005240F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040996D6" w14:textId="77777777" w:rsidR="005240F9" w:rsidRPr="00A83759" w:rsidRDefault="005240F9" w:rsidP="005240F9">
            <w:pPr>
              <w:spacing w:line="360" w:lineRule="exact"/>
              <w:rPr>
                <w:rFonts w:ascii="標楷體" w:eastAsia="標楷體" w:hAnsi="標楷體" w:cs="標楷體"/>
                <w:spacing w:val="-12"/>
                <w:sz w:val="20"/>
                <w:szCs w:val="20"/>
              </w:rPr>
            </w:pPr>
          </w:p>
        </w:tc>
      </w:tr>
      <w:tr w:rsidR="005240F9" w:rsidRPr="0048729B" w14:paraId="024B79AA" w14:textId="77777777" w:rsidTr="005C5C23">
        <w:trPr>
          <w:trHeight w:val="850"/>
          <w:jc w:val="center"/>
        </w:trPr>
        <w:tc>
          <w:tcPr>
            <w:tcW w:w="315" w:type="pct"/>
            <w:vAlign w:val="center"/>
          </w:tcPr>
          <w:p w14:paraId="78B61A4A"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D1B7F7E" w14:textId="72ABE8DD" w:rsidR="005240F9" w:rsidRPr="00556086" w:rsidRDefault="005240F9" w:rsidP="005240F9">
            <w:pPr>
              <w:spacing w:line="360" w:lineRule="exact"/>
              <w:jc w:val="both"/>
              <w:rPr>
                <w:rFonts w:ascii="標楷體" w:eastAsia="標楷體" w:hAnsi="標楷體" w:cs="Times New Roman"/>
                <w:color w:val="000000"/>
                <w:sz w:val="28"/>
                <w:szCs w:val="28"/>
              </w:rPr>
            </w:pPr>
            <w:r w:rsidRPr="00920EB6">
              <w:rPr>
                <w:rFonts w:ascii="標楷體" w:eastAsia="標楷體" w:hAnsi="標楷體" w:cs="Times New Roman" w:hint="eastAsia"/>
                <w:color w:val="000000"/>
                <w:sz w:val="28"/>
                <w:szCs w:val="28"/>
              </w:rPr>
              <w:t>社會救助法第十一</w:t>
            </w:r>
            <w:proofErr w:type="gramStart"/>
            <w:r w:rsidRPr="00920EB6">
              <w:rPr>
                <w:rFonts w:ascii="標楷體" w:eastAsia="標楷體" w:hAnsi="標楷體" w:cs="Times New Roman" w:hint="eastAsia"/>
                <w:color w:val="000000"/>
                <w:sz w:val="28"/>
                <w:szCs w:val="28"/>
              </w:rPr>
              <w:t>條</w:t>
            </w:r>
            <w:proofErr w:type="gramEnd"/>
            <w:r w:rsidRPr="00920EB6">
              <w:rPr>
                <w:rFonts w:ascii="標楷體" w:eastAsia="標楷體" w:hAnsi="標楷體" w:cs="Times New Roman" w:hint="eastAsia"/>
                <w:color w:val="000000"/>
                <w:sz w:val="28"/>
                <w:szCs w:val="28"/>
              </w:rPr>
              <w:t>條文修正草案</w:t>
            </w:r>
          </w:p>
        </w:tc>
        <w:tc>
          <w:tcPr>
            <w:tcW w:w="917" w:type="pct"/>
            <w:vAlign w:val="center"/>
          </w:tcPr>
          <w:p w14:paraId="481168BC" w14:textId="77777777" w:rsidR="005240F9" w:rsidRDefault="005240F9" w:rsidP="005240F9">
            <w:pPr>
              <w:spacing w:line="0" w:lineRule="atLeast"/>
              <w:jc w:val="center"/>
              <w:rPr>
                <w:rFonts w:ascii="標楷體" w:eastAsia="標楷體" w:hAnsi="標楷體" w:cs="Times New Roman"/>
                <w:color w:val="000000"/>
                <w:sz w:val="28"/>
                <w:szCs w:val="28"/>
              </w:rPr>
            </w:pPr>
            <w:r w:rsidRPr="00920EB6">
              <w:rPr>
                <w:rFonts w:ascii="標楷體" w:eastAsia="標楷體" w:hAnsi="標楷體" w:cs="Times New Roman" w:hint="eastAsia"/>
                <w:color w:val="000000"/>
                <w:sz w:val="28"/>
                <w:szCs w:val="28"/>
              </w:rPr>
              <w:t>本院委員</w:t>
            </w:r>
          </w:p>
          <w:p w14:paraId="22F6F34B" w14:textId="5EEBD747" w:rsidR="005240F9" w:rsidRPr="00556086" w:rsidRDefault="005240F9" w:rsidP="005240F9">
            <w:pPr>
              <w:spacing w:line="0" w:lineRule="atLeast"/>
              <w:jc w:val="center"/>
              <w:rPr>
                <w:rFonts w:ascii="標楷體" w:eastAsia="標楷體" w:hAnsi="標楷體" w:cs="Times New Roman"/>
                <w:color w:val="000000"/>
                <w:sz w:val="28"/>
                <w:szCs w:val="28"/>
              </w:rPr>
            </w:pPr>
            <w:r w:rsidRPr="00920EB6">
              <w:rPr>
                <w:rFonts w:ascii="標楷體" w:eastAsia="標楷體" w:hAnsi="標楷體" w:cs="Times New Roman" w:hint="eastAsia"/>
                <w:color w:val="000000"/>
                <w:sz w:val="28"/>
                <w:szCs w:val="28"/>
              </w:rPr>
              <w:t>翁曉玲等</w:t>
            </w:r>
            <w:r>
              <w:rPr>
                <w:rFonts w:ascii="標楷體" w:eastAsia="標楷體" w:hAnsi="標楷體" w:cs="Times New Roman" w:hint="eastAsia"/>
                <w:color w:val="000000"/>
                <w:sz w:val="28"/>
                <w:szCs w:val="28"/>
              </w:rPr>
              <w:t>18</w:t>
            </w:r>
            <w:r w:rsidRPr="00920EB6">
              <w:rPr>
                <w:rFonts w:ascii="標楷體" w:eastAsia="標楷體" w:hAnsi="標楷體" w:cs="Times New Roman" w:hint="eastAsia"/>
                <w:color w:val="000000"/>
                <w:sz w:val="28"/>
                <w:szCs w:val="28"/>
              </w:rPr>
              <w:t>人</w:t>
            </w:r>
          </w:p>
        </w:tc>
        <w:tc>
          <w:tcPr>
            <w:tcW w:w="744" w:type="pct"/>
            <w:vAlign w:val="center"/>
          </w:tcPr>
          <w:p w14:paraId="18AE969D"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113.3.22</w:t>
            </w:r>
          </w:p>
          <w:p w14:paraId="76E05B16" w14:textId="7CD4B403"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(11-1-6)</w:t>
            </w:r>
          </w:p>
        </w:tc>
        <w:tc>
          <w:tcPr>
            <w:tcW w:w="744" w:type="pct"/>
            <w:vAlign w:val="center"/>
          </w:tcPr>
          <w:p w14:paraId="181348D7" w14:textId="070AD306"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A1E8D28" w14:textId="77777777" w:rsidR="005240F9" w:rsidRPr="00A83759" w:rsidRDefault="005240F9" w:rsidP="005240F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114</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7</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 xml:space="preserve">7 </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w:t>
            </w:r>
          </w:p>
          <w:p w14:paraId="36DE1EAC" w14:textId="2119E5C4" w:rsidR="005240F9" w:rsidRPr="0048729B" w:rsidRDefault="005240F9" w:rsidP="005240F9">
            <w:pPr>
              <w:spacing w:line="360" w:lineRule="exact"/>
              <w:rPr>
                <w:rFonts w:ascii="標楷體" w:eastAsia="標楷體" w:hAnsi="標楷體" w:cs="標楷體"/>
                <w:color w:val="000000"/>
                <w:szCs w:val="24"/>
              </w:rPr>
            </w:pPr>
            <w:r w:rsidRPr="00722E6D">
              <w:rPr>
                <w:rFonts w:ascii="標楷體" w:eastAsia="標楷體" w:hAnsi="標楷體" w:cs="標楷體" w:hint="eastAsia"/>
                <w:sz w:val="20"/>
                <w:szCs w:val="20"/>
              </w:rPr>
              <w:t>決議：另擇期繼續審查。</w:t>
            </w:r>
          </w:p>
        </w:tc>
      </w:tr>
      <w:tr w:rsidR="005240F9" w:rsidRPr="0048729B" w14:paraId="349C7F09" w14:textId="77777777" w:rsidTr="005C5C23">
        <w:trPr>
          <w:trHeight w:val="850"/>
          <w:jc w:val="center"/>
        </w:trPr>
        <w:tc>
          <w:tcPr>
            <w:tcW w:w="315" w:type="pct"/>
            <w:vAlign w:val="center"/>
          </w:tcPr>
          <w:p w14:paraId="144B55DD"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929AE6B" w14:textId="6F18FFA4" w:rsidR="005240F9" w:rsidRPr="00920EB6" w:rsidRDefault="005240F9" w:rsidP="005240F9">
            <w:pPr>
              <w:spacing w:line="360" w:lineRule="exact"/>
              <w:jc w:val="both"/>
              <w:rPr>
                <w:rFonts w:ascii="標楷體" w:eastAsia="標楷體" w:hAnsi="標楷體" w:cs="Times New Roman"/>
                <w:color w:val="000000"/>
                <w:sz w:val="28"/>
                <w:szCs w:val="28"/>
              </w:rPr>
            </w:pPr>
            <w:r w:rsidRPr="006347F4">
              <w:rPr>
                <w:rFonts w:ascii="標楷體" w:eastAsia="標楷體" w:hAnsi="標楷體" w:cs="Times New Roman" w:hint="eastAsia"/>
                <w:color w:val="000000"/>
                <w:sz w:val="28"/>
                <w:szCs w:val="28"/>
              </w:rPr>
              <w:t>社會救助法第十一</w:t>
            </w:r>
            <w:proofErr w:type="gramStart"/>
            <w:r w:rsidRPr="006347F4">
              <w:rPr>
                <w:rFonts w:ascii="標楷體" w:eastAsia="標楷體" w:hAnsi="標楷體" w:cs="Times New Roman" w:hint="eastAsia"/>
                <w:color w:val="000000"/>
                <w:sz w:val="28"/>
                <w:szCs w:val="28"/>
              </w:rPr>
              <w:t>條</w:t>
            </w:r>
            <w:proofErr w:type="gramEnd"/>
            <w:r w:rsidRPr="006347F4">
              <w:rPr>
                <w:rFonts w:ascii="標楷體" w:eastAsia="標楷體" w:hAnsi="標楷體" w:cs="Times New Roman" w:hint="eastAsia"/>
                <w:color w:val="000000"/>
                <w:sz w:val="28"/>
                <w:szCs w:val="28"/>
              </w:rPr>
              <w:t>條文修正草案</w:t>
            </w:r>
          </w:p>
        </w:tc>
        <w:tc>
          <w:tcPr>
            <w:tcW w:w="917" w:type="pct"/>
            <w:vAlign w:val="center"/>
          </w:tcPr>
          <w:p w14:paraId="2D14258C" w14:textId="77777777" w:rsidR="005240F9" w:rsidRDefault="005240F9" w:rsidP="005240F9">
            <w:pPr>
              <w:spacing w:line="0" w:lineRule="atLeast"/>
              <w:jc w:val="center"/>
              <w:rPr>
                <w:rFonts w:ascii="標楷體" w:eastAsia="標楷體" w:hAnsi="標楷體" w:cs="Times New Roman"/>
                <w:color w:val="000000"/>
                <w:sz w:val="28"/>
                <w:szCs w:val="28"/>
              </w:rPr>
            </w:pPr>
            <w:r w:rsidRPr="006347F4">
              <w:rPr>
                <w:rFonts w:ascii="標楷體" w:eastAsia="標楷體" w:hAnsi="標楷體" w:cs="Times New Roman" w:hint="eastAsia"/>
                <w:color w:val="000000"/>
                <w:sz w:val="28"/>
                <w:szCs w:val="28"/>
              </w:rPr>
              <w:t>本院委員</w:t>
            </w:r>
          </w:p>
          <w:p w14:paraId="3F14FC03" w14:textId="78F14625" w:rsidR="005240F9" w:rsidRPr="00920EB6" w:rsidRDefault="005240F9" w:rsidP="005240F9">
            <w:pPr>
              <w:spacing w:line="0" w:lineRule="atLeast"/>
              <w:jc w:val="center"/>
              <w:rPr>
                <w:rFonts w:ascii="標楷體" w:eastAsia="標楷體" w:hAnsi="標楷體" w:cs="Times New Roman"/>
                <w:color w:val="000000"/>
                <w:sz w:val="28"/>
                <w:szCs w:val="28"/>
              </w:rPr>
            </w:pPr>
            <w:r w:rsidRPr="006347F4">
              <w:rPr>
                <w:rFonts w:ascii="標楷體" w:eastAsia="標楷體" w:hAnsi="標楷體" w:cs="Times New Roman" w:hint="eastAsia"/>
                <w:color w:val="000000"/>
                <w:sz w:val="28"/>
                <w:szCs w:val="28"/>
              </w:rPr>
              <w:t>徐富</w:t>
            </w:r>
            <w:proofErr w:type="gramStart"/>
            <w:r w:rsidRPr="006347F4">
              <w:rPr>
                <w:rFonts w:ascii="標楷體" w:eastAsia="標楷體" w:hAnsi="標楷體" w:cs="Times New Roman" w:hint="eastAsia"/>
                <w:color w:val="000000"/>
                <w:sz w:val="28"/>
                <w:szCs w:val="28"/>
              </w:rPr>
              <w:t>癸</w:t>
            </w:r>
            <w:proofErr w:type="gramEnd"/>
            <w:r w:rsidRPr="006347F4">
              <w:rPr>
                <w:rFonts w:ascii="標楷體" w:eastAsia="標楷體" w:hAnsi="標楷體" w:cs="Times New Roman" w:hint="eastAsia"/>
                <w:color w:val="000000"/>
                <w:sz w:val="28"/>
                <w:szCs w:val="28"/>
              </w:rPr>
              <w:t>等</w:t>
            </w:r>
            <w:r>
              <w:rPr>
                <w:rFonts w:ascii="標楷體" w:eastAsia="標楷體" w:hAnsi="標楷體" w:cs="Times New Roman" w:hint="eastAsia"/>
                <w:color w:val="000000"/>
                <w:sz w:val="28"/>
                <w:szCs w:val="28"/>
              </w:rPr>
              <w:t>17</w:t>
            </w:r>
            <w:r w:rsidRPr="006347F4">
              <w:rPr>
                <w:rFonts w:ascii="標楷體" w:eastAsia="標楷體" w:hAnsi="標楷體" w:cs="Times New Roman" w:hint="eastAsia"/>
                <w:color w:val="000000"/>
                <w:sz w:val="28"/>
                <w:szCs w:val="28"/>
              </w:rPr>
              <w:t>人</w:t>
            </w:r>
          </w:p>
        </w:tc>
        <w:tc>
          <w:tcPr>
            <w:tcW w:w="744" w:type="pct"/>
            <w:vAlign w:val="center"/>
          </w:tcPr>
          <w:p w14:paraId="5B1CF4EC"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113.4.12</w:t>
            </w:r>
          </w:p>
          <w:p w14:paraId="2314E153" w14:textId="00ECE8C4"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(11-1-9)</w:t>
            </w:r>
          </w:p>
        </w:tc>
        <w:tc>
          <w:tcPr>
            <w:tcW w:w="744" w:type="pct"/>
            <w:vAlign w:val="center"/>
          </w:tcPr>
          <w:p w14:paraId="7314E5A5" w14:textId="1BAA5151"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79904673" w14:textId="77777777" w:rsidR="005240F9" w:rsidRPr="00A83759" w:rsidRDefault="005240F9" w:rsidP="005240F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114</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7</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 xml:space="preserve">7 </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w:t>
            </w:r>
          </w:p>
          <w:p w14:paraId="03BAE980" w14:textId="2EEB9719" w:rsidR="005240F9" w:rsidRPr="0048729B" w:rsidRDefault="005240F9" w:rsidP="005240F9">
            <w:pPr>
              <w:spacing w:line="360" w:lineRule="exact"/>
              <w:rPr>
                <w:rFonts w:ascii="標楷體" w:eastAsia="標楷體" w:hAnsi="標楷體" w:cs="標楷體"/>
                <w:color w:val="000000"/>
                <w:szCs w:val="24"/>
              </w:rPr>
            </w:pPr>
            <w:r w:rsidRPr="00722E6D">
              <w:rPr>
                <w:rFonts w:ascii="標楷體" w:eastAsia="標楷體" w:hAnsi="標楷體" w:cs="標楷體" w:hint="eastAsia"/>
                <w:sz w:val="20"/>
                <w:szCs w:val="20"/>
              </w:rPr>
              <w:t>決議：另擇期繼續審查。</w:t>
            </w:r>
          </w:p>
        </w:tc>
      </w:tr>
      <w:tr w:rsidR="005240F9" w:rsidRPr="0048729B" w14:paraId="7B8E1946" w14:textId="77777777" w:rsidTr="005C5C23">
        <w:trPr>
          <w:trHeight w:val="850"/>
          <w:jc w:val="center"/>
        </w:trPr>
        <w:tc>
          <w:tcPr>
            <w:tcW w:w="315" w:type="pct"/>
            <w:vAlign w:val="center"/>
          </w:tcPr>
          <w:p w14:paraId="632118AA"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7BC0BE6" w14:textId="1ADE2494" w:rsidR="005240F9" w:rsidRPr="006347F4" w:rsidRDefault="005240F9" w:rsidP="005240F9">
            <w:pPr>
              <w:spacing w:line="360" w:lineRule="exact"/>
              <w:jc w:val="both"/>
              <w:rPr>
                <w:rFonts w:ascii="標楷體" w:eastAsia="標楷體" w:hAnsi="標楷體" w:cs="Times New Roman"/>
                <w:color w:val="000000"/>
                <w:sz w:val="28"/>
                <w:szCs w:val="28"/>
              </w:rPr>
            </w:pPr>
            <w:r w:rsidRPr="00E03DCA">
              <w:rPr>
                <w:rFonts w:ascii="標楷體" w:eastAsia="標楷體" w:hAnsi="標楷體" w:cs="Times New Roman" w:hint="eastAsia"/>
                <w:color w:val="000000"/>
                <w:sz w:val="28"/>
                <w:szCs w:val="28"/>
              </w:rPr>
              <w:t>社會救助法第十一</w:t>
            </w:r>
            <w:proofErr w:type="gramStart"/>
            <w:r w:rsidRPr="00E03DCA">
              <w:rPr>
                <w:rFonts w:ascii="標楷體" w:eastAsia="標楷體" w:hAnsi="標楷體" w:cs="Times New Roman" w:hint="eastAsia"/>
                <w:color w:val="000000"/>
                <w:sz w:val="28"/>
                <w:szCs w:val="28"/>
              </w:rPr>
              <w:t>條</w:t>
            </w:r>
            <w:proofErr w:type="gramEnd"/>
            <w:r w:rsidRPr="00E03DCA">
              <w:rPr>
                <w:rFonts w:ascii="標楷體" w:eastAsia="標楷體" w:hAnsi="標楷體" w:cs="Times New Roman" w:hint="eastAsia"/>
                <w:color w:val="000000"/>
                <w:sz w:val="28"/>
                <w:szCs w:val="28"/>
              </w:rPr>
              <w:t>條文修正草案</w:t>
            </w:r>
          </w:p>
        </w:tc>
        <w:tc>
          <w:tcPr>
            <w:tcW w:w="917" w:type="pct"/>
            <w:vAlign w:val="center"/>
          </w:tcPr>
          <w:p w14:paraId="572E0354" w14:textId="77777777" w:rsidR="005240F9" w:rsidRDefault="005240F9" w:rsidP="005240F9">
            <w:pPr>
              <w:spacing w:line="360" w:lineRule="exact"/>
              <w:jc w:val="center"/>
              <w:rPr>
                <w:rFonts w:ascii="標楷體" w:eastAsia="標楷體" w:hAnsi="標楷體" w:cs="Times New Roman"/>
                <w:color w:val="000000"/>
                <w:sz w:val="28"/>
                <w:szCs w:val="28"/>
              </w:rPr>
            </w:pPr>
            <w:r w:rsidRPr="00E03DCA">
              <w:rPr>
                <w:rFonts w:ascii="標楷體" w:eastAsia="標楷體" w:hAnsi="標楷體" w:cs="Times New Roman" w:hint="eastAsia"/>
                <w:color w:val="000000"/>
                <w:sz w:val="28"/>
                <w:szCs w:val="28"/>
              </w:rPr>
              <w:t>本院</w:t>
            </w:r>
          </w:p>
          <w:p w14:paraId="54213DBC" w14:textId="1B4284E2" w:rsidR="005240F9" w:rsidRPr="00BE0B3F" w:rsidRDefault="005240F9" w:rsidP="005240F9">
            <w:pPr>
              <w:spacing w:line="0" w:lineRule="atLeast"/>
              <w:jc w:val="center"/>
              <w:rPr>
                <w:rFonts w:ascii="標楷體" w:eastAsia="標楷體" w:hAnsi="標楷體" w:cs="Times New Roman"/>
                <w:color w:val="000000"/>
                <w:spacing w:val="-16"/>
                <w:sz w:val="28"/>
                <w:szCs w:val="28"/>
              </w:rPr>
            </w:pPr>
            <w:r w:rsidRPr="00BE0B3F">
              <w:rPr>
                <w:rFonts w:ascii="標楷體" w:eastAsia="標楷體" w:hAnsi="標楷體" w:cs="Times New Roman" w:hint="eastAsia"/>
                <w:color w:val="000000"/>
                <w:spacing w:val="-16"/>
                <w:sz w:val="28"/>
                <w:szCs w:val="28"/>
              </w:rPr>
              <w:t>台灣民眾黨黨團</w:t>
            </w:r>
          </w:p>
        </w:tc>
        <w:tc>
          <w:tcPr>
            <w:tcW w:w="744" w:type="pct"/>
            <w:vAlign w:val="center"/>
          </w:tcPr>
          <w:p w14:paraId="61F0A3FF"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113.6.14</w:t>
            </w:r>
          </w:p>
          <w:p w14:paraId="1A4A4491" w14:textId="67D05BEE"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(11-1-18)</w:t>
            </w:r>
          </w:p>
        </w:tc>
        <w:tc>
          <w:tcPr>
            <w:tcW w:w="744" w:type="pct"/>
            <w:vAlign w:val="center"/>
          </w:tcPr>
          <w:p w14:paraId="2E353E67" w14:textId="3F63A1B0"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F107486" w14:textId="77777777" w:rsidR="005240F9" w:rsidRPr="00A83759" w:rsidRDefault="005240F9" w:rsidP="005240F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114</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7</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 xml:space="preserve">7 </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w:t>
            </w:r>
          </w:p>
          <w:p w14:paraId="4BA7B315" w14:textId="5552F55F" w:rsidR="005240F9" w:rsidRPr="0048729B" w:rsidRDefault="005240F9" w:rsidP="005240F9">
            <w:pPr>
              <w:spacing w:line="360" w:lineRule="exact"/>
              <w:rPr>
                <w:rFonts w:ascii="標楷體" w:eastAsia="標楷體" w:hAnsi="標楷體" w:cs="標楷體"/>
                <w:color w:val="000000"/>
                <w:szCs w:val="24"/>
              </w:rPr>
            </w:pPr>
            <w:r w:rsidRPr="00722E6D">
              <w:rPr>
                <w:rFonts w:ascii="標楷體" w:eastAsia="標楷體" w:hAnsi="標楷體" w:cs="標楷體" w:hint="eastAsia"/>
                <w:sz w:val="20"/>
                <w:szCs w:val="20"/>
              </w:rPr>
              <w:t>決議：另擇期繼續審查。</w:t>
            </w:r>
          </w:p>
        </w:tc>
      </w:tr>
      <w:tr w:rsidR="005240F9" w:rsidRPr="0048729B" w14:paraId="6CAA587B" w14:textId="77777777" w:rsidTr="005C5C23">
        <w:trPr>
          <w:trHeight w:val="850"/>
          <w:jc w:val="center"/>
        </w:trPr>
        <w:tc>
          <w:tcPr>
            <w:tcW w:w="315" w:type="pct"/>
            <w:vAlign w:val="center"/>
          </w:tcPr>
          <w:p w14:paraId="65C07B92"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4517E8F" w14:textId="45B518DE" w:rsidR="005240F9" w:rsidRPr="00E03DCA" w:rsidRDefault="005240F9" w:rsidP="005240F9">
            <w:pPr>
              <w:spacing w:line="360" w:lineRule="exact"/>
              <w:jc w:val="both"/>
              <w:rPr>
                <w:rFonts w:ascii="標楷體" w:eastAsia="標楷體" w:hAnsi="標楷體" w:cs="Times New Roman"/>
                <w:color w:val="000000"/>
                <w:sz w:val="28"/>
                <w:szCs w:val="28"/>
              </w:rPr>
            </w:pPr>
            <w:r w:rsidRPr="00C16D6B">
              <w:rPr>
                <w:rFonts w:ascii="標楷體" w:eastAsia="標楷體" w:hAnsi="標楷體" w:cs="Times New Roman" w:hint="eastAsia"/>
                <w:color w:val="000000"/>
                <w:sz w:val="28"/>
                <w:szCs w:val="28"/>
              </w:rPr>
              <w:t>社會救助法第十一</w:t>
            </w:r>
            <w:proofErr w:type="gramStart"/>
            <w:r w:rsidRPr="00C16D6B">
              <w:rPr>
                <w:rFonts w:ascii="標楷體" w:eastAsia="標楷體" w:hAnsi="標楷體" w:cs="Times New Roman" w:hint="eastAsia"/>
                <w:color w:val="000000"/>
                <w:sz w:val="28"/>
                <w:szCs w:val="28"/>
              </w:rPr>
              <w:t>條</w:t>
            </w:r>
            <w:proofErr w:type="gramEnd"/>
            <w:r w:rsidRPr="00C16D6B">
              <w:rPr>
                <w:rFonts w:ascii="標楷體" w:eastAsia="標楷體" w:hAnsi="標楷體" w:cs="Times New Roman" w:hint="eastAsia"/>
                <w:color w:val="000000"/>
                <w:sz w:val="28"/>
                <w:szCs w:val="28"/>
              </w:rPr>
              <w:t>條文修正草案</w:t>
            </w:r>
          </w:p>
        </w:tc>
        <w:tc>
          <w:tcPr>
            <w:tcW w:w="917" w:type="pct"/>
            <w:vAlign w:val="center"/>
          </w:tcPr>
          <w:p w14:paraId="4F87C421" w14:textId="77777777" w:rsidR="005240F9" w:rsidRDefault="005240F9" w:rsidP="005240F9">
            <w:pPr>
              <w:spacing w:line="360" w:lineRule="exact"/>
              <w:jc w:val="center"/>
              <w:rPr>
                <w:rFonts w:ascii="標楷體" w:eastAsia="標楷體" w:hAnsi="標楷體" w:cs="Times New Roman"/>
                <w:color w:val="000000"/>
                <w:sz w:val="28"/>
                <w:szCs w:val="28"/>
              </w:rPr>
            </w:pPr>
            <w:r w:rsidRPr="00C16D6B">
              <w:rPr>
                <w:rFonts w:ascii="標楷體" w:eastAsia="標楷體" w:hAnsi="標楷體" w:cs="Times New Roman" w:hint="eastAsia"/>
                <w:color w:val="000000"/>
                <w:sz w:val="28"/>
                <w:szCs w:val="28"/>
              </w:rPr>
              <w:t>本院委員</w:t>
            </w:r>
          </w:p>
          <w:p w14:paraId="65710AB7" w14:textId="267C0AC5" w:rsidR="005240F9" w:rsidRPr="00E03DCA" w:rsidRDefault="005240F9" w:rsidP="005240F9">
            <w:pPr>
              <w:spacing w:line="360" w:lineRule="exact"/>
              <w:jc w:val="center"/>
              <w:rPr>
                <w:rFonts w:ascii="標楷體" w:eastAsia="標楷體" w:hAnsi="標楷體" w:cs="Times New Roman"/>
                <w:color w:val="000000"/>
                <w:sz w:val="28"/>
                <w:szCs w:val="28"/>
              </w:rPr>
            </w:pPr>
            <w:r w:rsidRPr="00C16D6B">
              <w:rPr>
                <w:rFonts w:ascii="標楷體" w:eastAsia="標楷體" w:hAnsi="標楷體" w:cs="Times New Roman" w:hint="eastAsia"/>
                <w:color w:val="000000"/>
                <w:sz w:val="28"/>
                <w:szCs w:val="28"/>
              </w:rPr>
              <w:t>楊瓊瓔等</w:t>
            </w:r>
            <w:r>
              <w:rPr>
                <w:rFonts w:ascii="標楷體" w:eastAsia="標楷體" w:hAnsi="標楷體" w:cs="Times New Roman" w:hint="eastAsia"/>
                <w:color w:val="000000"/>
                <w:sz w:val="28"/>
                <w:szCs w:val="28"/>
              </w:rPr>
              <w:t>21</w:t>
            </w:r>
            <w:r w:rsidRPr="00C16D6B">
              <w:rPr>
                <w:rFonts w:ascii="標楷體" w:eastAsia="標楷體" w:hAnsi="標楷體" w:cs="Times New Roman" w:hint="eastAsia"/>
                <w:color w:val="000000"/>
                <w:sz w:val="28"/>
                <w:szCs w:val="28"/>
              </w:rPr>
              <w:t>人</w:t>
            </w:r>
          </w:p>
        </w:tc>
        <w:tc>
          <w:tcPr>
            <w:tcW w:w="744" w:type="pct"/>
            <w:vAlign w:val="center"/>
          </w:tcPr>
          <w:p w14:paraId="7FB5E6CD"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113.10.11</w:t>
            </w:r>
          </w:p>
          <w:p w14:paraId="3CB4F55C" w14:textId="0064525E"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(11-2-4)</w:t>
            </w:r>
          </w:p>
        </w:tc>
        <w:tc>
          <w:tcPr>
            <w:tcW w:w="744" w:type="pct"/>
            <w:vAlign w:val="center"/>
          </w:tcPr>
          <w:p w14:paraId="05358CF6" w14:textId="23B8986C"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1FB0832" w14:textId="77777777" w:rsidR="005240F9" w:rsidRPr="00A83759" w:rsidRDefault="005240F9" w:rsidP="005240F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114</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7</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 xml:space="preserve">7 </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w:t>
            </w:r>
          </w:p>
          <w:p w14:paraId="726D783B" w14:textId="6676124B" w:rsidR="005240F9" w:rsidRPr="0048729B" w:rsidRDefault="005240F9" w:rsidP="005240F9">
            <w:pPr>
              <w:spacing w:line="360" w:lineRule="exact"/>
              <w:rPr>
                <w:rFonts w:ascii="標楷體" w:eastAsia="標楷體" w:hAnsi="標楷體" w:cs="標楷體"/>
                <w:color w:val="000000"/>
                <w:szCs w:val="24"/>
              </w:rPr>
            </w:pPr>
            <w:r w:rsidRPr="00722E6D">
              <w:rPr>
                <w:rFonts w:ascii="標楷體" w:eastAsia="標楷體" w:hAnsi="標楷體" w:cs="標楷體" w:hint="eastAsia"/>
                <w:sz w:val="20"/>
                <w:szCs w:val="20"/>
              </w:rPr>
              <w:t>決議：另擇期繼續審查。</w:t>
            </w:r>
          </w:p>
        </w:tc>
      </w:tr>
      <w:tr w:rsidR="005240F9" w:rsidRPr="0048729B" w14:paraId="12BB79EF" w14:textId="77777777" w:rsidTr="005C5C23">
        <w:trPr>
          <w:trHeight w:val="850"/>
          <w:jc w:val="center"/>
        </w:trPr>
        <w:tc>
          <w:tcPr>
            <w:tcW w:w="315" w:type="pct"/>
            <w:vAlign w:val="center"/>
          </w:tcPr>
          <w:p w14:paraId="0D97C79F"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2D1E5CC" w14:textId="1358AA13" w:rsidR="005240F9" w:rsidRPr="00C16D6B" w:rsidRDefault="005240F9" w:rsidP="005240F9">
            <w:pPr>
              <w:spacing w:line="360" w:lineRule="exact"/>
              <w:jc w:val="both"/>
              <w:rPr>
                <w:rFonts w:ascii="標楷體" w:eastAsia="標楷體" w:hAnsi="標楷體" w:cs="Times New Roman"/>
                <w:color w:val="000000"/>
                <w:sz w:val="28"/>
                <w:szCs w:val="28"/>
              </w:rPr>
            </w:pPr>
            <w:r w:rsidRPr="00885209">
              <w:rPr>
                <w:rFonts w:ascii="標楷體" w:eastAsia="標楷體" w:hAnsi="標楷體" w:cs="Times New Roman" w:hint="eastAsia"/>
                <w:color w:val="000000"/>
                <w:sz w:val="28"/>
                <w:szCs w:val="28"/>
              </w:rPr>
              <w:t>社會救助法第十一</w:t>
            </w:r>
            <w:proofErr w:type="gramStart"/>
            <w:r w:rsidRPr="00885209">
              <w:rPr>
                <w:rFonts w:ascii="標楷體" w:eastAsia="標楷體" w:hAnsi="標楷體" w:cs="Times New Roman" w:hint="eastAsia"/>
                <w:color w:val="000000"/>
                <w:sz w:val="28"/>
                <w:szCs w:val="28"/>
              </w:rPr>
              <w:t>條</w:t>
            </w:r>
            <w:proofErr w:type="gramEnd"/>
            <w:r w:rsidRPr="00885209">
              <w:rPr>
                <w:rFonts w:ascii="標楷體" w:eastAsia="標楷體" w:hAnsi="標楷體" w:cs="Times New Roman" w:hint="eastAsia"/>
                <w:color w:val="000000"/>
                <w:sz w:val="28"/>
                <w:szCs w:val="28"/>
              </w:rPr>
              <w:t>條文修正草案</w:t>
            </w:r>
          </w:p>
        </w:tc>
        <w:tc>
          <w:tcPr>
            <w:tcW w:w="917" w:type="pct"/>
            <w:vAlign w:val="center"/>
          </w:tcPr>
          <w:p w14:paraId="4B8155CC" w14:textId="77777777" w:rsidR="005240F9" w:rsidRDefault="005240F9" w:rsidP="005240F9">
            <w:pPr>
              <w:spacing w:line="360" w:lineRule="exact"/>
              <w:jc w:val="center"/>
              <w:rPr>
                <w:rFonts w:ascii="標楷體" w:eastAsia="標楷體" w:hAnsi="標楷體" w:cs="Times New Roman"/>
                <w:color w:val="000000"/>
                <w:sz w:val="28"/>
                <w:szCs w:val="28"/>
              </w:rPr>
            </w:pPr>
            <w:r w:rsidRPr="00885209">
              <w:rPr>
                <w:rFonts w:ascii="標楷體" w:eastAsia="標楷體" w:hAnsi="標楷體" w:cs="Times New Roman" w:hint="eastAsia"/>
                <w:color w:val="000000"/>
                <w:sz w:val="28"/>
                <w:szCs w:val="28"/>
              </w:rPr>
              <w:t>本院委員</w:t>
            </w:r>
          </w:p>
          <w:p w14:paraId="19697E15" w14:textId="3BC5441C" w:rsidR="005240F9" w:rsidRPr="00C16D6B" w:rsidRDefault="005240F9" w:rsidP="005240F9">
            <w:pPr>
              <w:spacing w:line="360" w:lineRule="exact"/>
              <w:jc w:val="center"/>
              <w:rPr>
                <w:rFonts w:ascii="標楷體" w:eastAsia="標楷體" w:hAnsi="標楷體" w:cs="Times New Roman"/>
                <w:color w:val="000000"/>
                <w:sz w:val="28"/>
                <w:szCs w:val="28"/>
              </w:rPr>
            </w:pPr>
            <w:r w:rsidRPr="00885209">
              <w:rPr>
                <w:rFonts w:ascii="標楷體" w:eastAsia="標楷體" w:hAnsi="標楷體" w:cs="Times New Roman" w:hint="eastAsia"/>
                <w:color w:val="000000"/>
                <w:sz w:val="28"/>
                <w:szCs w:val="28"/>
              </w:rPr>
              <w:t>馬文君等</w:t>
            </w:r>
            <w:r>
              <w:rPr>
                <w:rFonts w:ascii="標楷體" w:eastAsia="標楷體" w:hAnsi="標楷體" w:cs="Times New Roman" w:hint="eastAsia"/>
                <w:color w:val="000000"/>
                <w:sz w:val="28"/>
                <w:szCs w:val="28"/>
              </w:rPr>
              <w:t>20</w:t>
            </w:r>
            <w:r w:rsidRPr="00885209">
              <w:rPr>
                <w:rFonts w:ascii="標楷體" w:eastAsia="標楷體" w:hAnsi="標楷體" w:cs="Times New Roman" w:hint="eastAsia"/>
                <w:color w:val="000000"/>
                <w:sz w:val="28"/>
                <w:szCs w:val="28"/>
              </w:rPr>
              <w:t>人</w:t>
            </w:r>
          </w:p>
        </w:tc>
        <w:tc>
          <w:tcPr>
            <w:tcW w:w="744" w:type="pct"/>
            <w:vAlign w:val="center"/>
          </w:tcPr>
          <w:p w14:paraId="19D2A736"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113.11.1</w:t>
            </w:r>
          </w:p>
          <w:p w14:paraId="7F169D3A" w14:textId="41658F92"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(11-2-7)</w:t>
            </w:r>
          </w:p>
        </w:tc>
        <w:tc>
          <w:tcPr>
            <w:tcW w:w="744" w:type="pct"/>
            <w:vAlign w:val="center"/>
          </w:tcPr>
          <w:p w14:paraId="219AC3B7" w14:textId="70419C6B"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5AA8C6EC" w14:textId="77777777" w:rsidR="005240F9" w:rsidRPr="00A83759" w:rsidRDefault="005240F9" w:rsidP="005240F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114</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7</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 xml:space="preserve">7 </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w:t>
            </w:r>
          </w:p>
          <w:p w14:paraId="495310E2" w14:textId="17E4395B" w:rsidR="005240F9" w:rsidRPr="0048729B" w:rsidRDefault="005240F9" w:rsidP="005240F9">
            <w:pPr>
              <w:spacing w:line="360" w:lineRule="exact"/>
              <w:rPr>
                <w:rFonts w:ascii="標楷體" w:eastAsia="標楷體" w:hAnsi="標楷體" w:cs="標楷體"/>
                <w:color w:val="000000"/>
                <w:szCs w:val="24"/>
              </w:rPr>
            </w:pPr>
            <w:r w:rsidRPr="00722E6D">
              <w:rPr>
                <w:rFonts w:ascii="標楷體" w:eastAsia="標楷體" w:hAnsi="標楷體" w:cs="標楷體" w:hint="eastAsia"/>
                <w:sz w:val="20"/>
                <w:szCs w:val="20"/>
              </w:rPr>
              <w:t>決議：另擇期繼續審查。</w:t>
            </w:r>
          </w:p>
        </w:tc>
      </w:tr>
      <w:tr w:rsidR="005240F9" w:rsidRPr="0048729B" w14:paraId="333322D7" w14:textId="77777777" w:rsidTr="005C5C23">
        <w:trPr>
          <w:trHeight w:val="850"/>
          <w:jc w:val="center"/>
        </w:trPr>
        <w:tc>
          <w:tcPr>
            <w:tcW w:w="315" w:type="pct"/>
            <w:vAlign w:val="center"/>
          </w:tcPr>
          <w:p w14:paraId="6BAAAAFE"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D6EC13F" w14:textId="3BED39ED" w:rsidR="005240F9" w:rsidRPr="00885209" w:rsidRDefault="005240F9" w:rsidP="005240F9">
            <w:pPr>
              <w:spacing w:line="360" w:lineRule="exact"/>
              <w:jc w:val="both"/>
              <w:rPr>
                <w:rFonts w:ascii="標楷體" w:eastAsia="標楷體" w:hAnsi="標楷體" w:cs="Times New Roman"/>
                <w:color w:val="000000"/>
                <w:sz w:val="28"/>
                <w:szCs w:val="28"/>
              </w:rPr>
            </w:pPr>
            <w:r w:rsidRPr="008255DC">
              <w:rPr>
                <w:rFonts w:ascii="標楷體" w:eastAsia="標楷體" w:hAnsi="標楷體" w:cs="Times New Roman" w:hint="eastAsia"/>
                <w:color w:val="000000"/>
                <w:sz w:val="28"/>
                <w:szCs w:val="28"/>
              </w:rPr>
              <w:t>社會救助法第十一</w:t>
            </w:r>
            <w:proofErr w:type="gramStart"/>
            <w:r w:rsidRPr="008255DC">
              <w:rPr>
                <w:rFonts w:ascii="標楷體" w:eastAsia="標楷體" w:hAnsi="標楷體" w:cs="Times New Roman" w:hint="eastAsia"/>
                <w:color w:val="000000"/>
                <w:sz w:val="28"/>
                <w:szCs w:val="28"/>
              </w:rPr>
              <w:t>條</w:t>
            </w:r>
            <w:proofErr w:type="gramEnd"/>
            <w:r w:rsidRPr="008255DC">
              <w:rPr>
                <w:rFonts w:ascii="標楷體" w:eastAsia="標楷體" w:hAnsi="標楷體" w:cs="Times New Roman" w:hint="eastAsia"/>
                <w:color w:val="000000"/>
                <w:sz w:val="28"/>
                <w:szCs w:val="28"/>
              </w:rPr>
              <w:t>條文修正草案</w:t>
            </w:r>
          </w:p>
        </w:tc>
        <w:tc>
          <w:tcPr>
            <w:tcW w:w="917" w:type="pct"/>
            <w:vAlign w:val="center"/>
          </w:tcPr>
          <w:p w14:paraId="16D4029B" w14:textId="77777777" w:rsidR="005240F9" w:rsidRDefault="005240F9" w:rsidP="005240F9">
            <w:pPr>
              <w:spacing w:line="360" w:lineRule="exact"/>
              <w:jc w:val="center"/>
              <w:rPr>
                <w:rFonts w:ascii="標楷體" w:eastAsia="標楷體" w:hAnsi="標楷體" w:cs="Times New Roman"/>
                <w:color w:val="000000"/>
                <w:sz w:val="28"/>
                <w:szCs w:val="28"/>
              </w:rPr>
            </w:pPr>
            <w:r w:rsidRPr="008255DC">
              <w:rPr>
                <w:rFonts w:ascii="標楷體" w:eastAsia="標楷體" w:hAnsi="標楷體" w:cs="Times New Roman" w:hint="eastAsia"/>
                <w:color w:val="000000"/>
                <w:sz w:val="28"/>
                <w:szCs w:val="28"/>
              </w:rPr>
              <w:t>本院委員</w:t>
            </w:r>
          </w:p>
          <w:p w14:paraId="6CF841CF" w14:textId="5E74AF0D" w:rsidR="005240F9" w:rsidRPr="00885209" w:rsidRDefault="005240F9" w:rsidP="005240F9">
            <w:pPr>
              <w:spacing w:line="360" w:lineRule="exact"/>
              <w:jc w:val="center"/>
              <w:rPr>
                <w:rFonts w:ascii="標楷體" w:eastAsia="標楷體" w:hAnsi="標楷體" w:cs="Times New Roman"/>
                <w:color w:val="000000"/>
                <w:sz w:val="28"/>
                <w:szCs w:val="28"/>
              </w:rPr>
            </w:pPr>
            <w:r w:rsidRPr="008255DC">
              <w:rPr>
                <w:rFonts w:ascii="標楷體" w:eastAsia="標楷體" w:hAnsi="標楷體" w:cs="Times New Roman" w:hint="eastAsia"/>
                <w:color w:val="000000"/>
                <w:sz w:val="28"/>
                <w:szCs w:val="28"/>
              </w:rPr>
              <w:t>葉元之等</w:t>
            </w:r>
            <w:r>
              <w:rPr>
                <w:rFonts w:ascii="標楷體" w:eastAsia="標楷體" w:hAnsi="標楷體" w:cs="Times New Roman" w:hint="eastAsia"/>
                <w:color w:val="000000"/>
                <w:sz w:val="28"/>
                <w:szCs w:val="28"/>
              </w:rPr>
              <w:t>21</w:t>
            </w:r>
            <w:r w:rsidRPr="008255DC">
              <w:rPr>
                <w:rFonts w:ascii="標楷體" w:eastAsia="標楷體" w:hAnsi="標楷體" w:cs="Times New Roman" w:hint="eastAsia"/>
                <w:color w:val="000000"/>
                <w:sz w:val="28"/>
                <w:szCs w:val="28"/>
              </w:rPr>
              <w:t>人</w:t>
            </w:r>
          </w:p>
        </w:tc>
        <w:tc>
          <w:tcPr>
            <w:tcW w:w="744" w:type="pct"/>
            <w:vAlign w:val="center"/>
          </w:tcPr>
          <w:p w14:paraId="3D6C6F26"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113.11.8</w:t>
            </w:r>
          </w:p>
          <w:p w14:paraId="0B019DAF" w14:textId="03F0CE1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(11-2-8)</w:t>
            </w:r>
          </w:p>
        </w:tc>
        <w:tc>
          <w:tcPr>
            <w:tcW w:w="744" w:type="pct"/>
            <w:vAlign w:val="center"/>
          </w:tcPr>
          <w:p w14:paraId="580B033C" w14:textId="481EEE32"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297927EF" w14:textId="77777777" w:rsidR="005240F9" w:rsidRPr="00A83759" w:rsidRDefault="005240F9" w:rsidP="005240F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114</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7</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 xml:space="preserve">7 </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w:t>
            </w:r>
          </w:p>
          <w:p w14:paraId="39880BA2" w14:textId="27FDC76E" w:rsidR="005240F9" w:rsidRPr="0048729B" w:rsidRDefault="005240F9" w:rsidP="005240F9">
            <w:pPr>
              <w:spacing w:line="360" w:lineRule="exact"/>
              <w:rPr>
                <w:rFonts w:ascii="標楷體" w:eastAsia="標楷體" w:hAnsi="標楷體" w:cs="標楷體"/>
                <w:color w:val="000000"/>
                <w:szCs w:val="24"/>
              </w:rPr>
            </w:pPr>
            <w:r w:rsidRPr="00722E6D">
              <w:rPr>
                <w:rFonts w:ascii="標楷體" w:eastAsia="標楷體" w:hAnsi="標楷體" w:cs="標楷體" w:hint="eastAsia"/>
                <w:sz w:val="20"/>
                <w:szCs w:val="20"/>
              </w:rPr>
              <w:t>決議：另擇期繼續審查。</w:t>
            </w:r>
          </w:p>
        </w:tc>
      </w:tr>
      <w:tr w:rsidR="005240F9" w:rsidRPr="0048729B" w14:paraId="68D58074" w14:textId="77777777" w:rsidTr="005C5C23">
        <w:trPr>
          <w:trHeight w:val="850"/>
          <w:jc w:val="center"/>
        </w:trPr>
        <w:tc>
          <w:tcPr>
            <w:tcW w:w="315" w:type="pct"/>
            <w:vAlign w:val="center"/>
          </w:tcPr>
          <w:p w14:paraId="5DD1B5D8"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13A11E2" w14:textId="707E1326" w:rsidR="005240F9" w:rsidRPr="008255DC" w:rsidRDefault="005240F9" w:rsidP="005240F9">
            <w:pPr>
              <w:spacing w:line="360" w:lineRule="exact"/>
              <w:jc w:val="both"/>
              <w:rPr>
                <w:rFonts w:ascii="標楷體" w:eastAsia="標楷體" w:hAnsi="標楷體" w:cs="Times New Roman"/>
                <w:color w:val="000000"/>
                <w:sz w:val="28"/>
                <w:szCs w:val="28"/>
              </w:rPr>
            </w:pPr>
            <w:r w:rsidRPr="008255DC">
              <w:rPr>
                <w:rFonts w:ascii="標楷體" w:eastAsia="標楷體" w:hAnsi="標楷體" w:cs="Times New Roman" w:hint="eastAsia"/>
                <w:color w:val="000000"/>
                <w:sz w:val="28"/>
                <w:szCs w:val="28"/>
              </w:rPr>
              <w:t>社會救助法第十一條及第十六</w:t>
            </w:r>
            <w:proofErr w:type="gramStart"/>
            <w:r w:rsidRPr="008255DC">
              <w:rPr>
                <w:rFonts w:ascii="標楷體" w:eastAsia="標楷體" w:hAnsi="標楷體" w:cs="Times New Roman" w:hint="eastAsia"/>
                <w:color w:val="000000"/>
                <w:sz w:val="28"/>
                <w:szCs w:val="28"/>
              </w:rPr>
              <w:t>條</w:t>
            </w:r>
            <w:proofErr w:type="gramEnd"/>
            <w:r w:rsidRPr="008255DC">
              <w:rPr>
                <w:rFonts w:ascii="標楷體" w:eastAsia="標楷體" w:hAnsi="標楷體" w:cs="Times New Roman" w:hint="eastAsia"/>
                <w:color w:val="000000"/>
                <w:sz w:val="28"/>
                <w:szCs w:val="28"/>
              </w:rPr>
              <w:t>條文修正草案</w:t>
            </w:r>
          </w:p>
        </w:tc>
        <w:tc>
          <w:tcPr>
            <w:tcW w:w="917" w:type="pct"/>
            <w:vAlign w:val="center"/>
          </w:tcPr>
          <w:p w14:paraId="2FB190D7" w14:textId="77777777" w:rsidR="005240F9" w:rsidRDefault="005240F9" w:rsidP="005240F9">
            <w:pPr>
              <w:spacing w:line="360" w:lineRule="exact"/>
              <w:jc w:val="center"/>
              <w:rPr>
                <w:rFonts w:ascii="標楷體" w:eastAsia="標楷體" w:hAnsi="標楷體" w:cs="Times New Roman"/>
                <w:color w:val="000000"/>
                <w:sz w:val="28"/>
                <w:szCs w:val="28"/>
              </w:rPr>
            </w:pPr>
            <w:r w:rsidRPr="008255DC">
              <w:rPr>
                <w:rFonts w:ascii="標楷體" w:eastAsia="標楷體" w:hAnsi="標楷體" w:cs="Times New Roman" w:hint="eastAsia"/>
                <w:color w:val="000000"/>
                <w:sz w:val="28"/>
                <w:szCs w:val="28"/>
              </w:rPr>
              <w:t>本院委員</w:t>
            </w:r>
          </w:p>
          <w:p w14:paraId="3BCCF2F4" w14:textId="4A0E61A5" w:rsidR="005240F9" w:rsidRPr="008255DC" w:rsidRDefault="005240F9" w:rsidP="005240F9">
            <w:pPr>
              <w:spacing w:line="360" w:lineRule="exact"/>
              <w:jc w:val="center"/>
              <w:rPr>
                <w:rFonts w:ascii="標楷體" w:eastAsia="標楷體" w:hAnsi="標楷體" w:cs="Times New Roman"/>
                <w:color w:val="000000"/>
                <w:sz w:val="28"/>
                <w:szCs w:val="28"/>
              </w:rPr>
            </w:pPr>
            <w:r w:rsidRPr="008255DC">
              <w:rPr>
                <w:rFonts w:ascii="標楷體" w:eastAsia="標楷體" w:hAnsi="標楷體" w:cs="Times New Roman" w:hint="eastAsia"/>
                <w:color w:val="000000"/>
                <w:sz w:val="28"/>
                <w:szCs w:val="28"/>
              </w:rPr>
              <w:t>羅智強等</w:t>
            </w:r>
            <w:r>
              <w:rPr>
                <w:rFonts w:ascii="標楷體" w:eastAsia="標楷體" w:hAnsi="標楷體" w:cs="Times New Roman" w:hint="eastAsia"/>
                <w:color w:val="000000"/>
                <w:sz w:val="28"/>
                <w:szCs w:val="28"/>
              </w:rPr>
              <w:t>18</w:t>
            </w:r>
            <w:r w:rsidRPr="008255DC">
              <w:rPr>
                <w:rFonts w:ascii="標楷體" w:eastAsia="標楷體" w:hAnsi="標楷體" w:cs="Times New Roman" w:hint="eastAsia"/>
                <w:color w:val="000000"/>
                <w:sz w:val="28"/>
                <w:szCs w:val="28"/>
              </w:rPr>
              <w:t>人</w:t>
            </w:r>
          </w:p>
        </w:tc>
        <w:tc>
          <w:tcPr>
            <w:tcW w:w="744" w:type="pct"/>
            <w:vAlign w:val="center"/>
          </w:tcPr>
          <w:p w14:paraId="24C4D31B"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113.11.8</w:t>
            </w:r>
          </w:p>
          <w:p w14:paraId="40914B0A" w14:textId="2DE37652"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(11-2-8)</w:t>
            </w:r>
          </w:p>
        </w:tc>
        <w:tc>
          <w:tcPr>
            <w:tcW w:w="744" w:type="pct"/>
            <w:vAlign w:val="center"/>
          </w:tcPr>
          <w:p w14:paraId="20F894A7" w14:textId="0A3EF485"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4DD88500" w14:textId="77777777" w:rsidR="005240F9" w:rsidRPr="00A83759" w:rsidRDefault="005240F9" w:rsidP="005240F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114</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7</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 xml:space="preserve">7 </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w:t>
            </w:r>
          </w:p>
          <w:p w14:paraId="7B6B9239" w14:textId="06733A21" w:rsidR="005240F9" w:rsidRPr="0048729B" w:rsidRDefault="005240F9" w:rsidP="005240F9">
            <w:pPr>
              <w:spacing w:line="360" w:lineRule="exact"/>
              <w:rPr>
                <w:rFonts w:ascii="標楷體" w:eastAsia="標楷體" w:hAnsi="標楷體" w:cs="標楷體"/>
                <w:color w:val="000000"/>
                <w:szCs w:val="24"/>
              </w:rPr>
            </w:pPr>
            <w:r w:rsidRPr="00722E6D">
              <w:rPr>
                <w:rFonts w:ascii="標楷體" w:eastAsia="標楷體" w:hAnsi="標楷體" w:cs="標楷體" w:hint="eastAsia"/>
                <w:sz w:val="20"/>
                <w:szCs w:val="20"/>
              </w:rPr>
              <w:t>決議：另擇期繼續審查。</w:t>
            </w:r>
          </w:p>
        </w:tc>
      </w:tr>
      <w:tr w:rsidR="005240F9" w:rsidRPr="0048729B" w14:paraId="7F5E6EA1" w14:textId="77777777" w:rsidTr="005C5C23">
        <w:trPr>
          <w:trHeight w:val="850"/>
          <w:jc w:val="center"/>
        </w:trPr>
        <w:tc>
          <w:tcPr>
            <w:tcW w:w="315" w:type="pct"/>
            <w:vAlign w:val="center"/>
          </w:tcPr>
          <w:p w14:paraId="6DF34323"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863886F" w14:textId="092ECE59" w:rsidR="005240F9" w:rsidRPr="008255DC" w:rsidRDefault="005240F9" w:rsidP="005240F9">
            <w:pPr>
              <w:spacing w:line="360" w:lineRule="exact"/>
              <w:jc w:val="both"/>
              <w:rPr>
                <w:rFonts w:ascii="標楷體" w:eastAsia="標楷體" w:hAnsi="標楷體" w:cs="Times New Roman"/>
                <w:color w:val="000000"/>
                <w:sz w:val="28"/>
                <w:szCs w:val="28"/>
              </w:rPr>
            </w:pPr>
            <w:r w:rsidRPr="00657504">
              <w:rPr>
                <w:rFonts w:ascii="標楷體" w:eastAsia="標楷體" w:hAnsi="標楷體" w:cs="Times New Roman" w:hint="eastAsia"/>
                <w:color w:val="000000"/>
                <w:sz w:val="28"/>
                <w:szCs w:val="28"/>
              </w:rPr>
              <w:t>社會救助法第十一</w:t>
            </w:r>
            <w:proofErr w:type="gramStart"/>
            <w:r w:rsidRPr="00657504">
              <w:rPr>
                <w:rFonts w:ascii="標楷體" w:eastAsia="標楷體" w:hAnsi="標楷體" w:cs="Times New Roman" w:hint="eastAsia"/>
                <w:color w:val="000000"/>
                <w:sz w:val="28"/>
                <w:szCs w:val="28"/>
              </w:rPr>
              <w:t>條</w:t>
            </w:r>
            <w:proofErr w:type="gramEnd"/>
            <w:r w:rsidRPr="00657504">
              <w:rPr>
                <w:rFonts w:ascii="標楷體" w:eastAsia="標楷體" w:hAnsi="標楷體" w:cs="Times New Roman" w:hint="eastAsia"/>
                <w:color w:val="000000"/>
                <w:sz w:val="28"/>
                <w:szCs w:val="28"/>
              </w:rPr>
              <w:t>條文修正草案</w:t>
            </w:r>
          </w:p>
        </w:tc>
        <w:tc>
          <w:tcPr>
            <w:tcW w:w="917" w:type="pct"/>
            <w:vAlign w:val="center"/>
          </w:tcPr>
          <w:p w14:paraId="63AED4B7" w14:textId="77777777" w:rsidR="005240F9" w:rsidRDefault="005240F9" w:rsidP="005240F9">
            <w:pPr>
              <w:spacing w:line="360" w:lineRule="exact"/>
              <w:jc w:val="center"/>
              <w:rPr>
                <w:rFonts w:ascii="標楷體" w:eastAsia="標楷體" w:hAnsi="標楷體" w:cs="Times New Roman"/>
                <w:color w:val="000000"/>
                <w:sz w:val="28"/>
                <w:szCs w:val="28"/>
              </w:rPr>
            </w:pPr>
            <w:r w:rsidRPr="00657504">
              <w:rPr>
                <w:rFonts w:ascii="標楷體" w:eastAsia="標楷體" w:hAnsi="標楷體" w:cs="Times New Roman" w:hint="eastAsia"/>
                <w:color w:val="000000"/>
                <w:sz w:val="28"/>
                <w:szCs w:val="28"/>
              </w:rPr>
              <w:t>本院委員</w:t>
            </w:r>
          </w:p>
          <w:p w14:paraId="0D75D854" w14:textId="45236D03" w:rsidR="005240F9" w:rsidRPr="008255DC" w:rsidRDefault="005240F9" w:rsidP="005240F9">
            <w:pPr>
              <w:spacing w:line="360" w:lineRule="exact"/>
              <w:jc w:val="center"/>
              <w:rPr>
                <w:rFonts w:ascii="標楷體" w:eastAsia="標楷體" w:hAnsi="標楷體" w:cs="Times New Roman"/>
                <w:color w:val="000000"/>
                <w:sz w:val="28"/>
                <w:szCs w:val="28"/>
              </w:rPr>
            </w:pPr>
            <w:r w:rsidRPr="00657504">
              <w:rPr>
                <w:rFonts w:ascii="標楷體" w:eastAsia="標楷體" w:hAnsi="標楷體" w:cs="Times New Roman" w:hint="eastAsia"/>
                <w:color w:val="000000"/>
                <w:sz w:val="28"/>
                <w:szCs w:val="28"/>
              </w:rPr>
              <w:t>邱若華等17人</w:t>
            </w:r>
          </w:p>
        </w:tc>
        <w:tc>
          <w:tcPr>
            <w:tcW w:w="744" w:type="pct"/>
            <w:vAlign w:val="center"/>
          </w:tcPr>
          <w:p w14:paraId="7B19E194"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.3.21</w:t>
            </w:r>
          </w:p>
          <w:p w14:paraId="7CF8C55C" w14:textId="2AEFF4A3"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w:t>
            </w:r>
          </w:p>
        </w:tc>
        <w:tc>
          <w:tcPr>
            <w:tcW w:w="744" w:type="pct"/>
            <w:vAlign w:val="center"/>
          </w:tcPr>
          <w:p w14:paraId="6EB85920" w14:textId="5288CD15"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7E90EFC1" w14:textId="77777777" w:rsidR="005240F9" w:rsidRPr="00A83759" w:rsidRDefault="005240F9" w:rsidP="005240F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114</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7</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 xml:space="preserve">7 </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w:t>
            </w:r>
          </w:p>
          <w:p w14:paraId="31400076" w14:textId="194AC10B" w:rsidR="005240F9" w:rsidRPr="0048729B" w:rsidRDefault="005240F9" w:rsidP="005240F9">
            <w:pPr>
              <w:spacing w:line="360" w:lineRule="exact"/>
              <w:rPr>
                <w:rFonts w:ascii="標楷體" w:eastAsia="標楷體" w:hAnsi="標楷體" w:cs="標楷體"/>
                <w:color w:val="000000"/>
                <w:szCs w:val="24"/>
              </w:rPr>
            </w:pPr>
            <w:r w:rsidRPr="00722E6D">
              <w:rPr>
                <w:rFonts w:ascii="標楷體" w:eastAsia="標楷體" w:hAnsi="標楷體" w:cs="標楷體" w:hint="eastAsia"/>
                <w:sz w:val="20"/>
                <w:szCs w:val="20"/>
              </w:rPr>
              <w:t>決議：另擇期繼續審查。</w:t>
            </w:r>
          </w:p>
        </w:tc>
      </w:tr>
      <w:tr w:rsidR="005240F9" w:rsidRPr="0048729B" w14:paraId="082DBDB9" w14:textId="77777777" w:rsidTr="005C5C23">
        <w:trPr>
          <w:trHeight w:val="850"/>
          <w:jc w:val="center"/>
        </w:trPr>
        <w:tc>
          <w:tcPr>
            <w:tcW w:w="315" w:type="pct"/>
            <w:vAlign w:val="center"/>
          </w:tcPr>
          <w:p w14:paraId="5317CF3D"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3762ED3" w14:textId="38DCFFA9" w:rsidR="005240F9" w:rsidRPr="00657504" w:rsidRDefault="005240F9" w:rsidP="005240F9">
            <w:pPr>
              <w:spacing w:line="360" w:lineRule="exact"/>
              <w:jc w:val="both"/>
              <w:rPr>
                <w:rFonts w:ascii="標楷體" w:eastAsia="標楷體" w:hAnsi="標楷體" w:cs="Times New Roman"/>
                <w:color w:val="000000"/>
                <w:sz w:val="28"/>
                <w:szCs w:val="28"/>
              </w:rPr>
            </w:pPr>
            <w:r w:rsidRPr="005F3A76">
              <w:rPr>
                <w:rFonts w:ascii="標楷體" w:eastAsia="標楷體" w:hAnsi="標楷體" w:cs="Times New Roman" w:hint="eastAsia"/>
                <w:color w:val="000000"/>
                <w:sz w:val="28"/>
                <w:szCs w:val="28"/>
              </w:rPr>
              <w:t>社會救助法第十一條及第十六</w:t>
            </w:r>
            <w:proofErr w:type="gramStart"/>
            <w:r w:rsidRPr="005F3A76">
              <w:rPr>
                <w:rFonts w:ascii="標楷體" w:eastAsia="標楷體" w:hAnsi="標楷體" w:cs="Times New Roman" w:hint="eastAsia"/>
                <w:color w:val="000000"/>
                <w:sz w:val="28"/>
                <w:szCs w:val="28"/>
              </w:rPr>
              <w:t>條</w:t>
            </w:r>
            <w:proofErr w:type="gramEnd"/>
            <w:r w:rsidRPr="005F3A76">
              <w:rPr>
                <w:rFonts w:ascii="標楷體" w:eastAsia="標楷體" w:hAnsi="標楷體" w:cs="Times New Roman" w:hint="eastAsia"/>
                <w:color w:val="000000"/>
                <w:sz w:val="28"/>
                <w:szCs w:val="28"/>
              </w:rPr>
              <w:t>條文修正草案</w:t>
            </w:r>
          </w:p>
        </w:tc>
        <w:tc>
          <w:tcPr>
            <w:tcW w:w="917" w:type="pct"/>
            <w:vAlign w:val="center"/>
          </w:tcPr>
          <w:p w14:paraId="1148B5C9" w14:textId="77777777" w:rsidR="005240F9" w:rsidRDefault="005240F9" w:rsidP="005240F9">
            <w:pPr>
              <w:spacing w:line="360" w:lineRule="exact"/>
              <w:jc w:val="center"/>
              <w:rPr>
                <w:rFonts w:ascii="標楷體" w:eastAsia="標楷體" w:hAnsi="標楷體" w:cs="Times New Roman"/>
                <w:color w:val="000000"/>
                <w:sz w:val="28"/>
                <w:szCs w:val="28"/>
              </w:rPr>
            </w:pPr>
            <w:r w:rsidRPr="005F3A76">
              <w:rPr>
                <w:rFonts w:ascii="標楷體" w:eastAsia="標楷體" w:hAnsi="標楷體" w:cs="Times New Roman" w:hint="eastAsia"/>
                <w:color w:val="000000"/>
                <w:sz w:val="28"/>
                <w:szCs w:val="28"/>
              </w:rPr>
              <w:t>本院委員</w:t>
            </w:r>
          </w:p>
          <w:p w14:paraId="77EF426B" w14:textId="7D339F44" w:rsidR="005240F9" w:rsidRPr="00657504" w:rsidRDefault="005240F9" w:rsidP="005240F9">
            <w:pPr>
              <w:spacing w:line="360" w:lineRule="exact"/>
              <w:jc w:val="center"/>
              <w:rPr>
                <w:rFonts w:ascii="標楷體" w:eastAsia="標楷體" w:hAnsi="標楷體" w:cs="Times New Roman"/>
                <w:color w:val="000000"/>
                <w:sz w:val="28"/>
                <w:szCs w:val="28"/>
              </w:rPr>
            </w:pPr>
            <w:r w:rsidRPr="005F3A76">
              <w:rPr>
                <w:rFonts w:ascii="標楷體" w:eastAsia="標楷體" w:hAnsi="標楷體" w:cs="Times New Roman" w:hint="eastAsia"/>
                <w:color w:val="000000"/>
                <w:sz w:val="28"/>
                <w:szCs w:val="28"/>
              </w:rPr>
              <w:t>蘇清泉等</w:t>
            </w:r>
            <w:r>
              <w:rPr>
                <w:rFonts w:ascii="標楷體" w:eastAsia="標楷體" w:hAnsi="標楷體" w:cs="Times New Roman"/>
                <w:color w:val="000000"/>
                <w:sz w:val="28"/>
                <w:szCs w:val="28"/>
              </w:rPr>
              <w:t>24</w:t>
            </w:r>
            <w:r w:rsidRPr="005F3A76">
              <w:rPr>
                <w:rFonts w:ascii="標楷體" w:eastAsia="標楷體" w:hAnsi="標楷體" w:cs="Times New Roman" w:hint="eastAsia"/>
                <w:color w:val="000000"/>
                <w:sz w:val="28"/>
                <w:szCs w:val="28"/>
              </w:rPr>
              <w:t>人</w:t>
            </w:r>
          </w:p>
        </w:tc>
        <w:tc>
          <w:tcPr>
            <w:tcW w:w="744" w:type="pct"/>
            <w:vAlign w:val="center"/>
          </w:tcPr>
          <w:p w14:paraId="23685495" w14:textId="77777777" w:rsidR="005240F9" w:rsidRPr="00D86227" w:rsidRDefault="005240F9" w:rsidP="005240F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.7.11</w:t>
            </w:r>
          </w:p>
          <w:p w14:paraId="30D4070C" w14:textId="74819531"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(11-3-20</w:t>
            </w:r>
            <w:r w:rsidRPr="00D86227">
              <w:rPr>
                <w:rFonts w:ascii="標楷體" w:eastAsia="標楷體" w:hAnsi="標楷體" w:cs="Times New Roman" w:hint="eastAsia"/>
                <w:color w:val="000000"/>
                <w:sz w:val="28"/>
                <w:szCs w:val="28"/>
              </w:rPr>
              <w:t>)</w:t>
            </w:r>
          </w:p>
        </w:tc>
        <w:tc>
          <w:tcPr>
            <w:tcW w:w="744" w:type="pct"/>
            <w:vAlign w:val="center"/>
          </w:tcPr>
          <w:p w14:paraId="511F1AB8" w14:textId="2A457A6E" w:rsidR="005240F9" w:rsidRPr="0048729B" w:rsidRDefault="005240F9" w:rsidP="005240F9">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3150EA00" w14:textId="77777777" w:rsidR="005240F9" w:rsidRPr="00A83759" w:rsidRDefault="005240F9" w:rsidP="005240F9">
            <w:pPr>
              <w:spacing w:line="360" w:lineRule="exact"/>
              <w:rPr>
                <w:rFonts w:ascii="標楷體" w:eastAsia="標楷體" w:hAnsi="標楷體" w:cs="標楷體"/>
                <w:spacing w:val="-12"/>
                <w:sz w:val="20"/>
                <w:szCs w:val="20"/>
              </w:rPr>
            </w:pPr>
          </w:p>
        </w:tc>
      </w:tr>
      <w:tr w:rsidR="005240F9" w:rsidRPr="0048729B" w14:paraId="01F38B46" w14:textId="77777777" w:rsidTr="005C5C23">
        <w:trPr>
          <w:trHeight w:val="850"/>
          <w:jc w:val="center"/>
        </w:trPr>
        <w:tc>
          <w:tcPr>
            <w:tcW w:w="315" w:type="pct"/>
            <w:vAlign w:val="center"/>
          </w:tcPr>
          <w:p w14:paraId="796C3430"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71B00E2" w14:textId="64D4AF73" w:rsidR="005240F9" w:rsidRPr="006347F4" w:rsidRDefault="005240F9" w:rsidP="005240F9">
            <w:pPr>
              <w:spacing w:line="360" w:lineRule="exact"/>
              <w:jc w:val="both"/>
              <w:rPr>
                <w:rFonts w:ascii="標楷體" w:eastAsia="標楷體" w:hAnsi="標楷體" w:cs="Times New Roman"/>
                <w:color w:val="000000"/>
                <w:sz w:val="28"/>
                <w:szCs w:val="28"/>
              </w:rPr>
            </w:pPr>
            <w:r w:rsidRPr="00C23A5C">
              <w:rPr>
                <w:rFonts w:ascii="標楷體" w:eastAsia="標楷體" w:hAnsi="標楷體" w:cs="Times New Roman" w:hint="eastAsia"/>
                <w:color w:val="000000"/>
                <w:sz w:val="28"/>
                <w:szCs w:val="28"/>
              </w:rPr>
              <w:t>社會救助法第十五條及第十五條之</w:t>
            </w:r>
            <w:proofErr w:type="gramStart"/>
            <w:r w:rsidRPr="00C23A5C">
              <w:rPr>
                <w:rFonts w:ascii="標楷體" w:eastAsia="標楷體" w:hAnsi="標楷體" w:cs="Times New Roman" w:hint="eastAsia"/>
                <w:color w:val="000000"/>
                <w:sz w:val="28"/>
                <w:szCs w:val="28"/>
              </w:rPr>
              <w:t>一</w:t>
            </w:r>
            <w:proofErr w:type="gramEnd"/>
            <w:r w:rsidRPr="00C23A5C">
              <w:rPr>
                <w:rFonts w:ascii="標楷體" w:eastAsia="標楷體" w:hAnsi="標楷體" w:cs="Times New Roman" w:hint="eastAsia"/>
                <w:color w:val="000000"/>
                <w:sz w:val="28"/>
                <w:szCs w:val="28"/>
              </w:rPr>
              <w:t>條文修正草案</w:t>
            </w:r>
          </w:p>
        </w:tc>
        <w:tc>
          <w:tcPr>
            <w:tcW w:w="917" w:type="pct"/>
            <w:vAlign w:val="center"/>
          </w:tcPr>
          <w:p w14:paraId="4E5BCA42" w14:textId="77777777" w:rsidR="005240F9" w:rsidRDefault="005240F9" w:rsidP="005240F9">
            <w:pPr>
              <w:spacing w:line="0" w:lineRule="atLeast"/>
              <w:jc w:val="center"/>
              <w:rPr>
                <w:rFonts w:ascii="標楷體" w:eastAsia="標楷體" w:hAnsi="標楷體" w:cs="Times New Roman"/>
                <w:color w:val="000000"/>
                <w:sz w:val="28"/>
                <w:szCs w:val="28"/>
              </w:rPr>
            </w:pPr>
            <w:r w:rsidRPr="00C23A5C">
              <w:rPr>
                <w:rFonts w:ascii="標楷體" w:eastAsia="標楷體" w:hAnsi="標楷體" w:cs="Times New Roman" w:hint="eastAsia"/>
                <w:color w:val="000000"/>
                <w:sz w:val="28"/>
                <w:szCs w:val="28"/>
              </w:rPr>
              <w:t>本院委員</w:t>
            </w:r>
          </w:p>
          <w:p w14:paraId="71FDCA38" w14:textId="6E7E54C9" w:rsidR="005240F9" w:rsidRPr="006347F4" w:rsidRDefault="005240F9" w:rsidP="005240F9">
            <w:pPr>
              <w:spacing w:line="0" w:lineRule="atLeast"/>
              <w:jc w:val="center"/>
              <w:rPr>
                <w:rFonts w:ascii="標楷體" w:eastAsia="標楷體" w:hAnsi="標楷體" w:cs="Times New Roman"/>
                <w:color w:val="000000"/>
                <w:sz w:val="28"/>
                <w:szCs w:val="28"/>
              </w:rPr>
            </w:pPr>
            <w:r w:rsidRPr="00C23A5C">
              <w:rPr>
                <w:rFonts w:ascii="標楷體" w:eastAsia="標楷體" w:hAnsi="標楷體" w:cs="Times New Roman" w:hint="eastAsia"/>
                <w:color w:val="000000"/>
                <w:sz w:val="28"/>
                <w:szCs w:val="28"/>
              </w:rPr>
              <w:t>王鴻薇等</w:t>
            </w:r>
            <w:r>
              <w:rPr>
                <w:rFonts w:ascii="標楷體" w:eastAsia="標楷體" w:hAnsi="標楷體" w:cs="Times New Roman" w:hint="eastAsia"/>
                <w:color w:val="000000"/>
                <w:sz w:val="28"/>
                <w:szCs w:val="28"/>
              </w:rPr>
              <w:t>26</w:t>
            </w:r>
            <w:r w:rsidRPr="00C23A5C">
              <w:rPr>
                <w:rFonts w:ascii="標楷體" w:eastAsia="標楷體" w:hAnsi="標楷體" w:cs="Times New Roman" w:hint="eastAsia"/>
                <w:color w:val="000000"/>
                <w:sz w:val="28"/>
                <w:szCs w:val="28"/>
              </w:rPr>
              <w:t>人</w:t>
            </w:r>
          </w:p>
        </w:tc>
        <w:tc>
          <w:tcPr>
            <w:tcW w:w="744" w:type="pct"/>
            <w:vAlign w:val="center"/>
          </w:tcPr>
          <w:p w14:paraId="54AA4FD6"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113.4.19</w:t>
            </w:r>
          </w:p>
          <w:p w14:paraId="3043CAAB" w14:textId="24C5A1BB"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(11-1-10)</w:t>
            </w:r>
          </w:p>
        </w:tc>
        <w:tc>
          <w:tcPr>
            <w:tcW w:w="744" w:type="pct"/>
            <w:vAlign w:val="center"/>
          </w:tcPr>
          <w:p w14:paraId="33C2D392" w14:textId="4CDA465E"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63DC7545" w14:textId="77777777" w:rsidR="005240F9" w:rsidRPr="00A83759" w:rsidRDefault="005240F9" w:rsidP="005240F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114</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7</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 xml:space="preserve">7 </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w:t>
            </w:r>
          </w:p>
          <w:p w14:paraId="543B4C86" w14:textId="1B8BD3B3" w:rsidR="005240F9" w:rsidRPr="0048729B" w:rsidRDefault="005240F9" w:rsidP="005240F9">
            <w:pPr>
              <w:spacing w:line="360" w:lineRule="exact"/>
              <w:rPr>
                <w:rFonts w:ascii="標楷體" w:eastAsia="標楷體" w:hAnsi="標楷體" w:cs="標楷體"/>
                <w:color w:val="000000"/>
                <w:szCs w:val="24"/>
              </w:rPr>
            </w:pPr>
            <w:r w:rsidRPr="00722E6D">
              <w:rPr>
                <w:rFonts w:ascii="標楷體" w:eastAsia="標楷體" w:hAnsi="標楷體" w:cs="標楷體" w:hint="eastAsia"/>
                <w:sz w:val="20"/>
                <w:szCs w:val="20"/>
              </w:rPr>
              <w:t>決議：另擇期繼續審查。</w:t>
            </w:r>
          </w:p>
        </w:tc>
      </w:tr>
      <w:tr w:rsidR="005240F9" w:rsidRPr="0048729B" w14:paraId="6AB471EC" w14:textId="77777777" w:rsidTr="005C5C23">
        <w:trPr>
          <w:trHeight w:val="850"/>
          <w:jc w:val="center"/>
        </w:trPr>
        <w:tc>
          <w:tcPr>
            <w:tcW w:w="315" w:type="pct"/>
            <w:vAlign w:val="center"/>
          </w:tcPr>
          <w:p w14:paraId="0DFDB052"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8620551" w14:textId="3E049ECF" w:rsidR="005240F9" w:rsidRPr="00A839F0" w:rsidRDefault="005240F9" w:rsidP="005240F9">
            <w:pPr>
              <w:spacing w:line="360" w:lineRule="exact"/>
              <w:jc w:val="both"/>
              <w:rPr>
                <w:rFonts w:ascii="標楷體" w:eastAsia="標楷體" w:hAnsi="標楷體" w:cs="Times New Roman"/>
                <w:color w:val="000000"/>
                <w:sz w:val="28"/>
                <w:szCs w:val="28"/>
              </w:rPr>
            </w:pPr>
            <w:r w:rsidRPr="00556086">
              <w:rPr>
                <w:rFonts w:ascii="標楷體" w:eastAsia="標楷體" w:hAnsi="標楷體" w:cs="Times New Roman" w:hint="eastAsia"/>
                <w:color w:val="000000"/>
                <w:sz w:val="28"/>
                <w:szCs w:val="28"/>
              </w:rPr>
              <w:t>社會救助法第十六</w:t>
            </w:r>
            <w:proofErr w:type="gramStart"/>
            <w:r w:rsidRPr="00556086">
              <w:rPr>
                <w:rFonts w:ascii="標楷體" w:eastAsia="標楷體" w:hAnsi="標楷體" w:cs="Times New Roman" w:hint="eastAsia"/>
                <w:color w:val="000000"/>
                <w:sz w:val="28"/>
                <w:szCs w:val="28"/>
              </w:rPr>
              <w:t>條</w:t>
            </w:r>
            <w:proofErr w:type="gramEnd"/>
            <w:r w:rsidRPr="00556086">
              <w:rPr>
                <w:rFonts w:ascii="標楷體" w:eastAsia="標楷體" w:hAnsi="標楷體" w:cs="Times New Roman" w:hint="eastAsia"/>
                <w:color w:val="000000"/>
                <w:sz w:val="28"/>
                <w:szCs w:val="28"/>
              </w:rPr>
              <w:t>條文修正草案</w:t>
            </w:r>
          </w:p>
        </w:tc>
        <w:tc>
          <w:tcPr>
            <w:tcW w:w="917" w:type="pct"/>
            <w:vAlign w:val="center"/>
          </w:tcPr>
          <w:p w14:paraId="5A1F4C16" w14:textId="77777777" w:rsidR="005240F9" w:rsidRDefault="005240F9" w:rsidP="005240F9">
            <w:pPr>
              <w:spacing w:line="0" w:lineRule="atLeast"/>
              <w:jc w:val="center"/>
              <w:rPr>
                <w:rFonts w:ascii="標楷體" w:eastAsia="標楷體" w:hAnsi="標楷體" w:cs="Times New Roman"/>
                <w:color w:val="000000"/>
                <w:sz w:val="28"/>
                <w:szCs w:val="28"/>
              </w:rPr>
            </w:pPr>
            <w:r w:rsidRPr="00556086">
              <w:rPr>
                <w:rFonts w:ascii="標楷體" w:eastAsia="標楷體" w:hAnsi="標楷體" w:cs="Times New Roman" w:hint="eastAsia"/>
                <w:color w:val="000000"/>
                <w:sz w:val="28"/>
                <w:szCs w:val="28"/>
              </w:rPr>
              <w:t>本院委員</w:t>
            </w:r>
          </w:p>
          <w:p w14:paraId="4372D1DD" w14:textId="57C921B7" w:rsidR="005240F9" w:rsidRPr="00A839F0" w:rsidRDefault="005240F9" w:rsidP="005240F9">
            <w:pPr>
              <w:spacing w:line="0" w:lineRule="atLeast"/>
              <w:jc w:val="center"/>
              <w:rPr>
                <w:rFonts w:ascii="標楷體" w:eastAsia="標楷體" w:hAnsi="標楷體" w:cs="Times New Roman"/>
                <w:color w:val="000000"/>
                <w:sz w:val="28"/>
                <w:szCs w:val="28"/>
              </w:rPr>
            </w:pPr>
            <w:r w:rsidRPr="00556086">
              <w:rPr>
                <w:rFonts w:ascii="標楷體" w:eastAsia="標楷體" w:hAnsi="標楷體" w:cs="Times New Roman" w:hint="eastAsia"/>
                <w:color w:val="000000"/>
                <w:sz w:val="28"/>
                <w:szCs w:val="28"/>
              </w:rPr>
              <w:t>楊曜等</w:t>
            </w:r>
            <w:r>
              <w:rPr>
                <w:rFonts w:ascii="標楷體" w:eastAsia="標楷體" w:hAnsi="標楷體" w:cs="Times New Roman" w:hint="eastAsia"/>
                <w:color w:val="000000"/>
                <w:sz w:val="28"/>
                <w:szCs w:val="28"/>
              </w:rPr>
              <w:t>17</w:t>
            </w:r>
            <w:r w:rsidRPr="00556086">
              <w:rPr>
                <w:rFonts w:ascii="標楷體" w:eastAsia="標楷體" w:hAnsi="標楷體" w:cs="Times New Roman" w:hint="eastAsia"/>
                <w:color w:val="000000"/>
                <w:sz w:val="28"/>
                <w:szCs w:val="28"/>
              </w:rPr>
              <w:t>人</w:t>
            </w:r>
          </w:p>
        </w:tc>
        <w:tc>
          <w:tcPr>
            <w:tcW w:w="744" w:type="pct"/>
            <w:vAlign w:val="center"/>
          </w:tcPr>
          <w:p w14:paraId="08A3FA6B"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w:t>
            </w:r>
          </w:p>
          <w:p w14:paraId="26E9D22B" w14:textId="15CAA02F"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(11-1-3)</w:t>
            </w:r>
          </w:p>
        </w:tc>
        <w:tc>
          <w:tcPr>
            <w:tcW w:w="744" w:type="pct"/>
            <w:vAlign w:val="center"/>
          </w:tcPr>
          <w:p w14:paraId="73308F03" w14:textId="196FDF3A"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5E4548A0" w14:textId="77777777" w:rsidR="005240F9" w:rsidRPr="00A83759" w:rsidRDefault="005240F9" w:rsidP="005240F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114</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7</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 xml:space="preserve">7 </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w:t>
            </w:r>
          </w:p>
          <w:p w14:paraId="28EB6CAA" w14:textId="230010B9" w:rsidR="005240F9" w:rsidRPr="0048729B" w:rsidRDefault="005240F9" w:rsidP="005240F9">
            <w:pPr>
              <w:spacing w:line="360" w:lineRule="exact"/>
              <w:rPr>
                <w:rFonts w:ascii="標楷體" w:eastAsia="標楷體" w:hAnsi="標楷體" w:cs="標楷體"/>
                <w:color w:val="000000"/>
                <w:szCs w:val="24"/>
              </w:rPr>
            </w:pPr>
            <w:r w:rsidRPr="00722E6D">
              <w:rPr>
                <w:rFonts w:ascii="標楷體" w:eastAsia="標楷體" w:hAnsi="標楷體" w:cs="標楷體" w:hint="eastAsia"/>
                <w:sz w:val="20"/>
                <w:szCs w:val="20"/>
              </w:rPr>
              <w:t>決議：另擇期繼續審查。</w:t>
            </w:r>
          </w:p>
        </w:tc>
      </w:tr>
      <w:tr w:rsidR="005240F9" w:rsidRPr="0048729B" w14:paraId="313BC120" w14:textId="77777777" w:rsidTr="005C5C23">
        <w:trPr>
          <w:trHeight w:val="850"/>
          <w:jc w:val="center"/>
        </w:trPr>
        <w:tc>
          <w:tcPr>
            <w:tcW w:w="315" w:type="pct"/>
            <w:vAlign w:val="center"/>
          </w:tcPr>
          <w:p w14:paraId="59C4A808"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86F32F0" w14:textId="65B2603A" w:rsidR="005240F9" w:rsidRPr="00556086" w:rsidRDefault="005240F9" w:rsidP="005240F9">
            <w:pPr>
              <w:spacing w:line="360" w:lineRule="exact"/>
              <w:jc w:val="both"/>
              <w:rPr>
                <w:rFonts w:ascii="標楷體" w:eastAsia="標楷體" w:hAnsi="標楷體" w:cs="Times New Roman"/>
                <w:color w:val="000000"/>
                <w:sz w:val="28"/>
                <w:szCs w:val="28"/>
              </w:rPr>
            </w:pPr>
            <w:r w:rsidRPr="00F12469">
              <w:rPr>
                <w:rFonts w:ascii="標楷體" w:eastAsia="標楷體" w:hAnsi="標楷體" w:cs="Times New Roman" w:hint="eastAsia"/>
                <w:color w:val="000000"/>
                <w:sz w:val="28"/>
                <w:szCs w:val="28"/>
              </w:rPr>
              <w:t>社會救助法第十六</w:t>
            </w:r>
            <w:proofErr w:type="gramStart"/>
            <w:r w:rsidRPr="00F12469">
              <w:rPr>
                <w:rFonts w:ascii="標楷體" w:eastAsia="標楷體" w:hAnsi="標楷體" w:cs="Times New Roman" w:hint="eastAsia"/>
                <w:color w:val="000000"/>
                <w:sz w:val="28"/>
                <w:szCs w:val="28"/>
              </w:rPr>
              <w:t>條</w:t>
            </w:r>
            <w:proofErr w:type="gramEnd"/>
            <w:r w:rsidRPr="00F12469">
              <w:rPr>
                <w:rFonts w:ascii="標楷體" w:eastAsia="標楷體" w:hAnsi="標楷體" w:cs="Times New Roman" w:hint="eastAsia"/>
                <w:color w:val="000000"/>
                <w:sz w:val="28"/>
                <w:szCs w:val="28"/>
              </w:rPr>
              <w:t>條文修正草案</w:t>
            </w:r>
          </w:p>
        </w:tc>
        <w:tc>
          <w:tcPr>
            <w:tcW w:w="917" w:type="pct"/>
            <w:vAlign w:val="center"/>
          </w:tcPr>
          <w:p w14:paraId="0722886F" w14:textId="77777777" w:rsidR="005240F9" w:rsidRDefault="005240F9" w:rsidP="005240F9">
            <w:pPr>
              <w:spacing w:line="0" w:lineRule="atLeast"/>
              <w:jc w:val="center"/>
              <w:rPr>
                <w:rFonts w:ascii="標楷體" w:eastAsia="標楷體" w:hAnsi="標楷體" w:cs="Times New Roman"/>
                <w:color w:val="000000"/>
                <w:sz w:val="28"/>
                <w:szCs w:val="28"/>
              </w:rPr>
            </w:pPr>
            <w:r w:rsidRPr="00F12469">
              <w:rPr>
                <w:rFonts w:ascii="標楷體" w:eastAsia="標楷體" w:hAnsi="標楷體" w:cs="Times New Roman" w:hint="eastAsia"/>
                <w:color w:val="000000"/>
                <w:sz w:val="28"/>
                <w:szCs w:val="28"/>
              </w:rPr>
              <w:t>本院委員</w:t>
            </w:r>
          </w:p>
          <w:p w14:paraId="0D0220F2" w14:textId="52D8CB5C" w:rsidR="005240F9" w:rsidRPr="00556086" w:rsidRDefault="005240F9" w:rsidP="005240F9">
            <w:pPr>
              <w:spacing w:line="0" w:lineRule="atLeast"/>
              <w:jc w:val="center"/>
              <w:rPr>
                <w:rFonts w:ascii="標楷體" w:eastAsia="標楷體" w:hAnsi="標楷體" w:cs="Times New Roman"/>
                <w:color w:val="000000"/>
                <w:sz w:val="28"/>
                <w:szCs w:val="28"/>
              </w:rPr>
            </w:pPr>
            <w:r w:rsidRPr="00F12469">
              <w:rPr>
                <w:rFonts w:ascii="標楷體" w:eastAsia="標楷體" w:hAnsi="標楷體" w:cs="Times New Roman" w:hint="eastAsia"/>
                <w:color w:val="000000"/>
                <w:sz w:val="28"/>
                <w:szCs w:val="28"/>
              </w:rPr>
              <w:t>黃捷等</w:t>
            </w:r>
            <w:r>
              <w:rPr>
                <w:rFonts w:ascii="標楷體" w:eastAsia="標楷體" w:hAnsi="標楷體" w:cs="Times New Roman" w:hint="eastAsia"/>
                <w:color w:val="000000"/>
                <w:sz w:val="28"/>
                <w:szCs w:val="28"/>
              </w:rPr>
              <w:t>16</w:t>
            </w:r>
            <w:r w:rsidRPr="00F12469">
              <w:rPr>
                <w:rFonts w:ascii="標楷體" w:eastAsia="標楷體" w:hAnsi="標楷體" w:cs="Times New Roman" w:hint="eastAsia"/>
                <w:color w:val="000000"/>
                <w:sz w:val="28"/>
                <w:szCs w:val="28"/>
              </w:rPr>
              <w:t>人</w:t>
            </w:r>
          </w:p>
        </w:tc>
        <w:tc>
          <w:tcPr>
            <w:tcW w:w="744" w:type="pct"/>
            <w:vAlign w:val="center"/>
          </w:tcPr>
          <w:p w14:paraId="61FE7BBC"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113.3.29</w:t>
            </w:r>
          </w:p>
          <w:p w14:paraId="25B68BC7" w14:textId="7ADDCA0A"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(11-1-7)</w:t>
            </w:r>
          </w:p>
        </w:tc>
        <w:tc>
          <w:tcPr>
            <w:tcW w:w="744" w:type="pct"/>
            <w:vAlign w:val="center"/>
          </w:tcPr>
          <w:p w14:paraId="671D1D0B" w14:textId="299CCD4E"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548E4094" w14:textId="77777777" w:rsidR="005240F9" w:rsidRPr="00A83759" w:rsidRDefault="005240F9" w:rsidP="005240F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114</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7</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 xml:space="preserve">7 </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w:t>
            </w:r>
          </w:p>
          <w:p w14:paraId="62F02156" w14:textId="70505085" w:rsidR="005240F9" w:rsidRPr="0048729B" w:rsidRDefault="005240F9" w:rsidP="005240F9">
            <w:pPr>
              <w:spacing w:line="360" w:lineRule="exact"/>
              <w:rPr>
                <w:rFonts w:ascii="標楷體" w:eastAsia="標楷體" w:hAnsi="標楷體" w:cs="標楷體"/>
                <w:color w:val="000000"/>
                <w:szCs w:val="24"/>
              </w:rPr>
            </w:pPr>
            <w:r w:rsidRPr="00722E6D">
              <w:rPr>
                <w:rFonts w:ascii="標楷體" w:eastAsia="標楷體" w:hAnsi="標楷體" w:cs="標楷體" w:hint="eastAsia"/>
                <w:sz w:val="20"/>
                <w:szCs w:val="20"/>
              </w:rPr>
              <w:t>決議：另擇期繼續審查。</w:t>
            </w:r>
          </w:p>
        </w:tc>
      </w:tr>
      <w:tr w:rsidR="005240F9" w:rsidRPr="0048729B" w14:paraId="1D2AFA38" w14:textId="77777777" w:rsidTr="005C5C23">
        <w:trPr>
          <w:trHeight w:val="850"/>
          <w:jc w:val="center"/>
        </w:trPr>
        <w:tc>
          <w:tcPr>
            <w:tcW w:w="315" w:type="pct"/>
            <w:vAlign w:val="center"/>
          </w:tcPr>
          <w:p w14:paraId="0F11BADE"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63A99A3" w14:textId="3841379D" w:rsidR="005240F9" w:rsidRPr="00F12469" w:rsidRDefault="005240F9" w:rsidP="005240F9">
            <w:pPr>
              <w:spacing w:line="360" w:lineRule="exact"/>
              <w:jc w:val="both"/>
              <w:rPr>
                <w:rFonts w:ascii="標楷體" w:eastAsia="標楷體" w:hAnsi="標楷體" w:cs="Times New Roman"/>
                <w:color w:val="000000"/>
                <w:sz w:val="28"/>
                <w:szCs w:val="28"/>
              </w:rPr>
            </w:pPr>
            <w:r w:rsidRPr="00885209">
              <w:rPr>
                <w:rFonts w:ascii="標楷體" w:eastAsia="標楷體" w:hAnsi="標楷體" w:cs="Times New Roman" w:hint="eastAsia"/>
                <w:color w:val="000000"/>
                <w:sz w:val="28"/>
                <w:szCs w:val="28"/>
              </w:rPr>
              <w:t>社會救助法第十六</w:t>
            </w:r>
            <w:proofErr w:type="gramStart"/>
            <w:r w:rsidRPr="00885209">
              <w:rPr>
                <w:rFonts w:ascii="標楷體" w:eastAsia="標楷體" w:hAnsi="標楷體" w:cs="Times New Roman" w:hint="eastAsia"/>
                <w:color w:val="000000"/>
                <w:sz w:val="28"/>
                <w:szCs w:val="28"/>
              </w:rPr>
              <w:t>條</w:t>
            </w:r>
            <w:proofErr w:type="gramEnd"/>
            <w:r w:rsidRPr="00885209">
              <w:rPr>
                <w:rFonts w:ascii="標楷體" w:eastAsia="標楷體" w:hAnsi="標楷體" w:cs="Times New Roman" w:hint="eastAsia"/>
                <w:color w:val="000000"/>
                <w:sz w:val="28"/>
                <w:szCs w:val="28"/>
              </w:rPr>
              <w:t>條文修正草案</w:t>
            </w:r>
          </w:p>
        </w:tc>
        <w:tc>
          <w:tcPr>
            <w:tcW w:w="917" w:type="pct"/>
            <w:vAlign w:val="center"/>
          </w:tcPr>
          <w:p w14:paraId="38FF5E46" w14:textId="77777777" w:rsidR="005240F9" w:rsidRDefault="005240F9" w:rsidP="005240F9">
            <w:pPr>
              <w:spacing w:line="360" w:lineRule="exact"/>
              <w:jc w:val="center"/>
              <w:rPr>
                <w:rFonts w:ascii="標楷體" w:eastAsia="標楷體" w:hAnsi="標楷體" w:cs="Times New Roman"/>
                <w:color w:val="000000"/>
                <w:sz w:val="28"/>
                <w:szCs w:val="28"/>
              </w:rPr>
            </w:pPr>
            <w:r w:rsidRPr="00885209">
              <w:rPr>
                <w:rFonts w:ascii="標楷體" w:eastAsia="標楷體" w:hAnsi="標楷體" w:cs="Times New Roman" w:hint="eastAsia"/>
                <w:color w:val="000000"/>
                <w:sz w:val="28"/>
                <w:szCs w:val="28"/>
              </w:rPr>
              <w:t>本院委員</w:t>
            </w:r>
          </w:p>
          <w:p w14:paraId="0124C488" w14:textId="37D06DE9" w:rsidR="005240F9" w:rsidRPr="00F12469" w:rsidRDefault="005240F9" w:rsidP="005240F9">
            <w:pPr>
              <w:spacing w:line="0" w:lineRule="atLeast"/>
              <w:jc w:val="center"/>
              <w:rPr>
                <w:rFonts w:ascii="標楷體" w:eastAsia="標楷體" w:hAnsi="標楷體" w:cs="Times New Roman"/>
                <w:color w:val="000000"/>
                <w:sz w:val="28"/>
                <w:szCs w:val="28"/>
              </w:rPr>
            </w:pPr>
            <w:r w:rsidRPr="00885209">
              <w:rPr>
                <w:rFonts w:ascii="標楷體" w:eastAsia="標楷體" w:hAnsi="標楷體" w:cs="Times New Roman" w:hint="eastAsia"/>
                <w:color w:val="000000"/>
                <w:sz w:val="28"/>
                <w:szCs w:val="28"/>
              </w:rPr>
              <w:t>楊曜等24人</w:t>
            </w:r>
          </w:p>
        </w:tc>
        <w:tc>
          <w:tcPr>
            <w:tcW w:w="744" w:type="pct"/>
            <w:vAlign w:val="center"/>
          </w:tcPr>
          <w:p w14:paraId="52154C40"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113.11.1</w:t>
            </w:r>
          </w:p>
          <w:p w14:paraId="7A943F5D" w14:textId="161B0D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(11-2-7)</w:t>
            </w:r>
          </w:p>
        </w:tc>
        <w:tc>
          <w:tcPr>
            <w:tcW w:w="744" w:type="pct"/>
            <w:vAlign w:val="center"/>
          </w:tcPr>
          <w:p w14:paraId="244FC833" w14:textId="26E05C62"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256DBEC7" w14:textId="77777777" w:rsidR="005240F9" w:rsidRPr="00A83759" w:rsidRDefault="005240F9" w:rsidP="005240F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114</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7</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 xml:space="preserve">7 </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w:t>
            </w:r>
          </w:p>
          <w:p w14:paraId="23C023D2" w14:textId="7E3C968E" w:rsidR="005240F9" w:rsidRPr="0048729B" w:rsidRDefault="005240F9" w:rsidP="005240F9">
            <w:pPr>
              <w:spacing w:line="360" w:lineRule="exact"/>
              <w:rPr>
                <w:rFonts w:ascii="標楷體" w:eastAsia="標楷體" w:hAnsi="標楷體" w:cs="標楷體"/>
                <w:color w:val="000000"/>
                <w:szCs w:val="24"/>
              </w:rPr>
            </w:pPr>
            <w:r w:rsidRPr="00722E6D">
              <w:rPr>
                <w:rFonts w:ascii="標楷體" w:eastAsia="標楷體" w:hAnsi="標楷體" w:cs="標楷體" w:hint="eastAsia"/>
                <w:sz w:val="20"/>
                <w:szCs w:val="20"/>
              </w:rPr>
              <w:t>決議：另擇期繼續審查。</w:t>
            </w:r>
          </w:p>
        </w:tc>
      </w:tr>
      <w:tr w:rsidR="005240F9" w:rsidRPr="0048729B" w14:paraId="11969822" w14:textId="77777777" w:rsidTr="005C5C23">
        <w:trPr>
          <w:trHeight w:val="850"/>
          <w:jc w:val="center"/>
        </w:trPr>
        <w:tc>
          <w:tcPr>
            <w:tcW w:w="315" w:type="pct"/>
            <w:vAlign w:val="center"/>
          </w:tcPr>
          <w:p w14:paraId="71B93591"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948EB64" w14:textId="6A319AF9" w:rsidR="005240F9" w:rsidRPr="00885209" w:rsidRDefault="005240F9" w:rsidP="005240F9">
            <w:pPr>
              <w:spacing w:line="360" w:lineRule="exact"/>
              <w:jc w:val="both"/>
              <w:rPr>
                <w:rFonts w:ascii="標楷體" w:eastAsia="標楷體" w:hAnsi="標楷體" w:cs="Times New Roman"/>
                <w:color w:val="000000"/>
                <w:sz w:val="28"/>
                <w:szCs w:val="28"/>
              </w:rPr>
            </w:pPr>
            <w:r w:rsidRPr="00543C22">
              <w:rPr>
                <w:rFonts w:ascii="標楷體" w:eastAsia="標楷體" w:hAnsi="標楷體" w:cs="Times New Roman" w:hint="eastAsia"/>
                <w:color w:val="000000"/>
                <w:sz w:val="28"/>
                <w:szCs w:val="28"/>
              </w:rPr>
              <w:t>社會救助法第十六</w:t>
            </w:r>
            <w:proofErr w:type="gramStart"/>
            <w:r w:rsidRPr="00543C22">
              <w:rPr>
                <w:rFonts w:ascii="標楷體" w:eastAsia="標楷體" w:hAnsi="標楷體" w:cs="Times New Roman" w:hint="eastAsia"/>
                <w:color w:val="000000"/>
                <w:sz w:val="28"/>
                <w:szCs w:val="28"/>
              </w:rPr>
              <w:t>條</w:t>
            </w:r>
            <w:proofErr w:type="gramEnd"/>
            <w:r w:rsidRPr="00543C22">
              <w:rPr>
                <w:rFonts w:ascii="標楷體" w:eastAsia="標楷體" w:hAnsi="標楷體" w:cs="Times New Roman" w:hint="eastAsia"/>
                <w:color w:val="000000"/>
                <w:sz w:val="28"/>
                <w:szCs w:val="28"/>
              </w:rPr>
              <w:t>條文修正草案</w:t>
            </w:r>
          </w:p>
        </w:tc>
        <w:tc>
          <w:tcPr>
            <w:tcW w:w="917" w:type="pct"/>
            <w:vAlign w:val="center"/>
          </w:tcPr>
          <w:p w14:paraId="0C13225E" w14:textId="77777777" w:rsidR="005240F9" w:rsidRDefault="005240F9" w:rsidP="005240F9">
            <w:pPr>
              <w:spacing w:line="360" w:lineRule="exact"/>
              <w:jc w:val="center"/>
              <w:rPr>
                <w:rFonts w:ascii="標楷體" w:eastAsia="標楷體" w:hAnsi="標楷體" w:cs="Times New Roman"/>
                <w:color w:val="000000"/>
                <w:sz w:val="28"/>
                <w:szCs w:val="28"/>
              </w:rPr>
            </w:pPr>
            <w:r w:rsidRPr="00543C22">
              <w:rPr>
                <w:rFonts w:ascii="標楷體" w:eastAsia="標楷體" w:hAnsi="標楷體" w:cs="Times New Roman" w:hint="eastAsia"/>
                <w:color w:val="000000"/>
                <w:sz w:val="28"/>
                <w:szCs w:val="28"/>
              </w:rPr>
              <w:t>本院委員</w:t>
            </w:r>
          </w:p>
          <w:p w14:paraId="2D7B54F0" w14:textId="551A36CE" w:rsidR="005240F9" w:rsidRPr="00885209" w:rsidRDefault="005240F9" w:rsidP="005240F9">
            <w:pPr>
              <w:spacing w:line="360" w:lineRule="exact"/>
              <w:jc w:val="center"/>
              <w:rPr>
                <w:rFonts w:ascii="標楷體" w:eastAsia="標楷體" w:hAnsi="標楷體" w:cs="Times New Roman"/>
                <w:color w:val="000000"/>
                <w:sz w:val="28"/>
                <w:szCs w:val="28"/>
              </w:rPr>
            </w:pPr>
            <w:r w:rsidRPr="00543C22">
              <w:rPr>
                <w:rFonts w:ascii="標楷體" w:eastAsia="標楷體" w:hAnsi="標楷體" w:cs="Times New Roman" w:hint="eastAsia"/>
                <w:color w:val="000000"/>
                <w:sz w:val="28"/>
                <w:szCs w:val="28"/>
              </w:rPr>
              <w:t>林</w:t>
            </w:r>
            <w:proofErr w:type="gramStart"/>
            <w:r w:rsidRPr="00543C22">
              <w:rPr>
                <w:rFonts w:ascii="標楷體" w:eastAsia="標楷體" w:hAnsi="標楷體" w:cs="Times New Roman" w:hint="eastAsia"/>
                <w:color w:val="000000"/>
                <w:sz w:val="28"/>
                <w:szCs w:val="28"/>
              </w:rPr>
              <w:t>楚茵等</w:t>
            </w:r>
            <w:proofErr w:type="gramEnd"/>
            <w:r>
              <w:rPr>
                <w:rFonts w:ascii="標楷體" w:eastAsia="標楷體" w:hAnsi="標楷體" w:cs="Times New Roman" w:hint="eastAsia"/>
                <w:color w:val="000000"/>
                <w:sz w:val="28"/>
                <w:szCs w:val="28"/>
              </w:rPr>
              <w:t>18</w:t>
            </w:r>
            <w:r w:rsidRPr="00543C22">
              <w:rPr>
                <w:rFonts w:ascii="標楷體" w:eastAsia="標楷體" w:hAnsi="標楷體" w:cs="Times New Roman" w:hint="eastAsia"/>
                <w:color w:val="000000"/>
                <w:sz w:val="28"/>
                <w:szCs w:val="28"/>
              </w:rPr>
              <w:t>人</w:t>
            </w:r>
          </w:p>
        </w:tc>
        <w:tc>
          <w:tcPr>
            <w:tcW w:w="744" w:type="pct"/>
            <w:vAlign w:val="center"/>
          </w:tcPr>
          <w:p w14:paraId="69B561B0"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.3.</w:t>
            </w:r>
            <w:r>
              <w:rPr>
                <w:rFonts w:ascii="標楷體" w:eastAsia="標楷體" w:hAnsi="標楷體" w:cs="Times New Roman"/>
                <w:color w:val="000000"/>
                <w:sz w:val="28"/>
                <w:szCs w:val="28"/>
              </w:rPr>
              <w:t>7</w:t>
            </w:r>
          </w:p>
          <w:p w14:paraId="6F764D75" w14:textId="6E718982"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p>
        </w:tc>
        <w:tc>
          <w:tcPr>
            <w:tcW w:w="744" w:type="pct"/>
            <w:vAlign w:val="center"/>
          </w:tcPr>
          <w:p w14:paraId="28866C47" w14:textId="14B521A3"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7568C39D" w14:textId="77777777" w:rsidR="005240F9" w:rsidRPr="00A83759" w:rsidRDefault="005240F9" w:rsidP="005240F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114</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7</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 xml:space="preserve">7 </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w:t>
            </w:r>
          </w:p>
          <w:p w14:paraId="47F4B37D" w14:textId="4F254BF4" w:rsidR="005240F9" w:rsidRPr="0048729B" w:rsidRDefault="005240F9" w:rsidP="005240F9">
            <w:pPr>
              <w:spacing w:line="360" w:lineRule="exact"/>
              <w:rPr>
                <w:rFonts w:ascii="標楷體" w:eastAsia="標楷體" w:hAnsi="標楷體" w:cs="標楷體"/>
                <w:color w:val="000000"/>
                <w:szCs w:val="24"/>
              </w:rPr>
            </w:pPr>
            <w:r w:rsidRPr="00722E6D">
              <w:rPr>
                <w:rFonts w:ascii="標楷體" w:eastAsia="標楷體" w:hAnsi="標楷體" w:cs="標楷體" w:hint="eastAsia"/>
                <w:sz w:val="20"/>
                <w:szCs w:val="20"/>
              </w:rPr>
              <w:t>決議：另擇期繼續審查。</w:t>
            </w:r>
          </w:p>
        </w:tc>
      </w:tr>
      <w:tr w:rsidR="005240F9" w:rsidRPr="0048729B" w14:paraId="5BDDC4F5" w14:textId="77777777" w:rsidTr="005C5C23">
        <w:trPr>
          <w:trHeight w:val="850"/>
          <w:jc w:val="center"/>
        </w:trPr>
        <w:tc>
          <w:tcPr>
            <w:tcW w:w="315" w:type="pct"/>
            <w:vAlign w:val="center"/>
          </w:tcPr>
          <w:p w14:paraId="5D6DE4DB"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BF1949A" w14:textId="7640B7CB" w:rsidR="005240F9" w:rsidRPr="00543C22" w:rsidRDefault="005240F9" w:rsidP="005240F9">
            <w:pPr>
              <w:spacing w:line="360" w:lineRule="exact"/>
              <w:jc w:val="both"/>
              <w:rPr>
                <w:rFonts w:ascii="標楷體" w:eastAsia="標楷體" w:hAnsi="標楷體" w:cs="Times New Roman"/>
                <w:color w:val="000000"/>
                <w:sz w:val="28"/>
                <w:szCs w:val="28"/>
              </w:rPr>
            </w:pPr>
            <w:r w:rsidRPr="00C62470">
              <w:rPr>
                <w:rFonts w:ascii="標楷體" w:eastAsia="標楷體" w:hAnsi="標楷體" w:cs="Times New Roman" w:hint="eastAsia"/>
                <w:color w:val="000000"/>
                <w:sz w:val="28"/>
                <w:szCs w:val="28"/>
              </w:rPr>
              <w:t>社會救助法第二十四</w:t>
            </w:r>
            <w:proofErr w:type="gramStart"/>
            <w:r w:rsidRPr="00C62470">
              <w:rPr>
                <w:rFonts w:ascii="標楷體" w:eastAsia="標楷體" w:hAnsi="標楷體" w:cs="Times New Roman" w:hint="eastAsia"/>
                <w:color w:val="000000"/>
                <w:sz w:val="28"/>
                <w:szCs w:val="28"/>
              </w:rPr>
              <w:t>條</w:t>
            </w:r>
            <w:proofErr w:type="gramEnd"/>
            <w:r w:rsidRPr="00C62470">
              <w:rPr>
                <w:rFonts w:ascii="標楷體" w:eastAsia="標楷體" w:hAnsi="標楷體" w:cs="Times New Roman" w:hint="eastAsia"/>
                <w:color w:val="000000"/>
                <w:sz w:val="28"/>
                <w:szCs w:val="28"/>
              </w:rPr>
              <w:t>條文修正草案</w:t>
            </w:r>
          </w:p>
        </w:tc>
        <w:tc>
          <w:tcPr>
            <w:tcW w:w="917" w:type="pct"/>
            <w:vAlign w:val="center"/>
          </w:tcPr>
          <w:p w14:paraId="2BD7D052" w14:textId="77777777" w:rsidR="005240F9" w:rsidRDefault="005240F9" w:rsidP="005240F9">
            <w:pPr>
              <w:spacing w:line="360" w:lineRule="exact"/>
              <w:jc w:val="center"/>
              <w:rPr>
                <w:rFonts w:ascii="標楷體" w:eastAsia="標楷體" w:hAnsi="標楷體" w:cs="Times New Roman"/>
                <w:color w:val="000000"/>
                <w:sz w:val="28"/>
                <w:szCs w:val="28"/>
              </w:rPr>
            </w:pPr>
            <w:r w:rsidRPr="00C62470">
              <w:rPr>
                <w:rFonts w:ascii="標楷體" w:eastAsia="標楷體" w:hAnsi="標楷體" w:cs="Times New Roman" w:hint="eastAsia"/>
                <w:color w:val="000000"/>
                <w:sz w:val="28"/>
                <w:szCs w:val="28"/>
              </w:rPr>
              <w:t>本院委員</w:t>
            </w:r>
          </w:p>
          <w:p w14:paraId="5DDEB920" w14:textId="115FB115" w:rsidR="005240F9" w:rsidRPr="00543C22" w:rsidRDefault="005240F9" w:rsidP="005240F9">
            <w:pPr>
              <w:spacing w:line="360" w:lineRule="exact"/>
              <w:jc w:val="center"/>
              <w:rPr>
                <w:rFonts w:ascii="標楷體" w:eastAsia="標楷體" w:hAnsi="標楷體" w:cs="Times New Roman"/>
                <w:color w:val="000000"/>
                <w:sz w:val="28"/>
                <w:szCs w:val="28"/>
              </w:rPr>
            </w:pPr>
            <w:r w:rsidRPr="00C62470">
              <w:rPr>
                <w:rFonts w:ascii="標楷體" w:eastAsia="標楷體" w:hAnsi="標楷體" w:cs="Times New Roman" w:hint="eastAsia"/>
                <w:color w:val="000000"/>
                <w:sz w:val="28"/>
                <w:szCs w:val="28"/>
              </w:rPr>
              <w:t>陳</w:t>
            </w:r>
            <w:proofErr w:type="gramStart"/>
            <w:r w:rsidRPr="00C62470">
              <w:rPr>
                <w:rFonts w:ascii="標楷體" w:eastAsia="標楷體" w:hAnsi="標楷體" w:cs="Times New Roman" w:hint="eastAsia"/>
                <w:color w:val="000000"/>
                <w:sz w:val="28"/>
                <w:szCs w:val="28"/>
              </w:rPr>
              <w:t>亭妃等</w:t>
            </w:r>
            <w:proofErr w:type="gramEnd"/>
            <w:r w:rsidRPr="00C62470">
              <w:rPr>
                <w:rFonts w:ascii="標楷體" w:eastAsia="標楷體" w:hAnsi="標楷體" w:cs="Times New Roman" w:hint="eastAsia"/>
                <w:color w:val="000000"/>
                <w:sz w:val="28"/>
                <w:szCs w:val="28"/>
              </w:rPr>
              <w:t>16人</w:t>
            </w:r>
          </w:p>
        </w:tc>
        <w:tc>
          <w:tcPr>
            <w:tcW w:w="744" w:type="pct"/>
            <w:vAlign w:val="center"/>
          </w:tcPr>
          <w:p w14:paraId="1F193D8F"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.3.21</w:t>
            </w:r>
          </w:p>
          <w:p w14:paraId="4470F104" w14:textId="265B6301"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w:t>
            </w:r>
          </w:p>
        </w:tc>
        <w:tc>
          <w:tcPr>
            <w:tcW w:w="744" w:type="pct"/>
            <w:vAlign w:val="center"/>
          </w:tcPr>
          <w:p w14:paraId="3BDB11FA" w14:textId="1AF1DEDA"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64DFBB76" w14:textId="77777777" w:rsidR="005240F9" w:rsidRPr="00A83759" w:rsidRDefault="005240F9" w:rsidP="005240F9">
            <w:pPr>
              <w:spacing w:line="360" w:lineRule="exact"/>
              <w:rPr>
                <w:rFonts w:ascii="標楷體" w:eastAsia="標楷體" w:hAnsi="標楷體" w:cs="標楷體"/>
                <w:spacing w:val="-12"/>
                <w:sz w:val="20"/>
                <w:szCs w:val="20"/>
              </w:rPr>
            </w:pPr>
            <w:r w:rsidRPr="00A83759">
              <w:rPr>
                <w:rFonts w:ascii="標楷體" w:eastAsia="標楷體" w:hAnsi="標楷體" w:cs="標楷體" w:hint="eastAsia"/>
                <w:spacing w:val="-12"/>
                <w:sz w:val="20"/>
                <w:szCs w:val="20"/>
              </w:rPr>
              <w:t>114</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7</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 xml:space="preserve">7 </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3</w:t>
            </w:r>
            <w:r w:rsidRPr="00A83759">
              <w:rPr>
                <w:rFonts w:ascii="標楷體" w:eastAsia="標楷體" w:hAnsi="標楷體" w:cs="標楷體"/>
                <w:spacing w:val="-12"/>
                <w:sz w:val="20"/>
                <w:szCs w:val="20"/>
              </w:rPr>
              <w:t>-</w:t>
            </w:r>
            <w:r w:rsidRPr="00A83759">
              <w:rPr>
                <w:rFonts w:ascii="標楷體" w:eastAsia="標楷體" w:hAnsi="標楷體" w:cs="標楷體" w:hint="eastAsia"/>
                <w:spacing w:val="-12"/>
                <w:sz w:val="20"/>
                <w:szCs w:val="20"/>
              </w:rPr>
              <w:t>19</w:t>
            </w:r>
            <w:r w:rsidRPr="00A83759">
              <w:rPr>
                <w:rFonts w:ascii="標楷體" w:eastAsia="標楷體" w:hAnsi="標楷體" w:cs="標楷體"/>
                <w:spacing w:val="-12"/>
                <w:sz w:val="20"/>
                <w:szCs w:val="20"/>
              </w:rPr>
              <w:t>)</w:t>
            </w:r>
          </w:p>
          <w:p w14:paraId="5E4D7065" w14:textId="76278650" w:rsidR="005240F9" w:rsidRPr="0048729B" w:rsidRDefault="005240F9" w:rsidP="005240F9">
            <w:pPr>
              <w:spacing w:line="360" w:lineRule="exact"/>
              <w:rPr>
                <w:rFonts w:ascii="標楷體" w:eastAsia="標楷體" w:hAnsi="標楷體" w:cs="標楷體"/>
                <w:color w:val="000000"/>
                <w:szCs w:val="24"/>
              </w:rPr>
            </w:pPr>
            <w:r w:rsidRPr="00722E6D">
              <w:rPr>
                <w:rFonts w:ascii="標楷體" w:eastAsia="標楷體" w:hAnsi="標楷體" w:cs="標楷體" w:hint="eastAsia"/>
                <w:sz w:val="20"/>
                <w:szCs w:val="20"/>
              </w:rPr>
              <w:t>決議：另擇期繼續審查。</w:t>
            </w:r>
          </w:p>
        </w:tc>
      </w:tr>
      <w:tr w:rsidR="005240F9" w:rsidRPr="0048729B" w14:paraId="519E8263" w14:textId="77777777" w:rsidTr="005C5C23">
        <w:trPr>
          <w:trHeight w:val="850"/>
          <w:jc w:val="center"/>
        </w:trPr>
        <w:tc>
          <w:tcPr>
            <w:tcW w:w="315" w:type="pct"/>
            <w:vAlign w:val="center"/>
          </w:tcPr>
          <w:p w14:paraId="617915EE"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D4B461D" w14:textId="14A34A3E" w:rsidR="005240F9" w:rsidRPr="00543C22" w:rsidRDefault="005240F9" w:rsidP="005240F9">
            <w:pPr>
              <w:spacing w:line="360" w:lineRule="exact"/>
              <w:jc w:val="both"/>
              <w:rPr>
                <w:rFonts w:ascii="標楷體" w:eastAsia="標楷體" w:hAnsi="標楷體" w:cs="Times New Roman"/>
                <w:color w:val="000000"/>
                <w:sz w:val="28"/>
                <w:szCs w:val="28"/>
              </w:rPr>
            </w:pPr>
            <w:r w:rsidRPr="00657504">
              <w:rPr>
                <w:rFonts w:ascii="標楷體" w:eastAsia="標楷體" w:hAnsi="標楷體" w:cs="Times New Roman" w:hint="eastAsia"/>
                <w:color w:val="000000"/>
                <w:sz w:val="28"/>
                <w:szCs w:val="28"/>
              </w:rPr>
              <w:t>助產人員法第七</w:t>
            </w:r>
            <w:proofErr w:type="gramStart"/>
            <w:r w:rsidRPr="00657504">
              <w:rPr>
                <w:rFonts w:ascii="標楷體" w:eastAsia="標楷體" w:hAnsi="標楷體" w:cs="Times New Roman" w:hint="eastAsia"/>
                <w:color w:val="000000"/>
                <w:sz w:val="28"/>
                <w:szCs w:val="28"/>
              </w:rPr>
              <w:t>條</w:t>
            </w:r>
            <w:proofErr w:type="gramEnd"/>
            <w:r w:rsidRPr="00657504">
              <w:rPr>
                <w:rFonts w:ascii="標楷體" w:eastAsia="標楷體" w:hAnsi="標楷體" w:cs="Times New Roman" w:hint="eastAsia"/>
                <w:color w:val="000000"/>
                <w:sz w:val="28"/>
                <w:szCs w:val="28"/>
              </w:rPr>
              <w:t>條文修正草案</w:t>
            </w:r>
          </w:p>
        </w:tc>
        <w:tc>
          <w:tcPr>
            <w:tcW w:w="917" w:type="pct"/>
            <w:vAlign w:val="center"/>
          </w:tcPr>
          <w:p w14:paraId="5763DC1A" w14:textId="77777777" w:rsidR="005240F9" w:rsidRDefault="005240F9" w:rsidP="005240F9">
            <w:pPr>
              <w:spacing w:line="360" w:lineRule="exact"/>
              <w:jc w:val="center"/>
              <w:rPr>
                <w:rFonts w:ascii="標楷體" w:eastAsia="標楷體" w:hAnsi="標楷體" w:cs="Times New Roman"/>
                <w:color w:val="000000"/>
                <w:sz w:val="28"/>
                <w:szCs w:val="28"/>
              </w:rPr>
            </w:pPr>
            <w:r w:rsidRPr="00657504">
              <w:rPr>
                <w:rFonts w:ascii="標楷體" w:eastAsia="標楷體" w:hAnsi="標楷體" w:cs="Times New Roman" w:hint="eastAsia"/>
                <w:color w:val="000000"/>
                <w:sz w:val="28"/>
                <w:szCs w:val="28"/>
              </w:rPr>
              <w:t>本院委員</w:t>
            </w:r>
          </w:p>
          <w:p w14:paraId="4BCDD400" w14:textId="2CFFB866" w:rsidR="005240F9" w:rsidRPr="00543C22" w:rsidRDefault="005240F9" w:rsidP="005240F9">
            <w:pPr>
              <w:spacing w:line="360" w:lineRule="exact"/>
              <w:jc w:val="center"/>
              <w:rPr>
                <w:rFonts w:ascii="標楷體" w:eastAsia="標楷體" w:hAnsi="標楷體" w:cs="Times New Roman"/>
                <w:color w:val="000000"/>
                <w:sz w:val="28"/>
                <w:szCs w:val="28"/>
              </w:rPr>
            </w:pPr>
            <w:r w:rsidRPr="00657504">
              <w:rPr>
                <w:rFonts w:ascii="標楷體" w:eastAsia="標楷體" w:hAnsi="標楷體" w:cs="Times New Roman" w:hint="eastAsia"/>
                <w:color w:val="000000"/>
                <w:sz w:val="28"/>
                <w:szCs w:val="28"/>
              </w:rPr>
              <w:t>郭昱晴等16人</w:t>
            </w:r>
          </w:p>
        </w:tc>
        <w:tc>
          <w:tcPr>
            <w:tcW w:w="744" w:type="pct"/>
            <w:vAlign w:val="center"/>
          </w:tcPr>
          <w:p w14:paraId="6951EA8F"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.3.21</w:t>
            </w:r>
          </w:p>
          <w:p w14:paraId="324ADB71" w14:textId="06A0510F"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w:t>
            </w:r>
          </w:p>
        </w:tc>
        <w:tc>
          <w:tcPr>
            <w:tcW w:w="744" w:type="pct"/>
            <w:vAlign w:val="center"/>
          </w:tcPr>
          <w:p w14:paraId="7CD156EA" w14:textId="4F526F82"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0600392F" w14:textId="0A243EF2" w:rsidR="005240F9" w:rsidRPr="0048729B" w:rsidRDefault="005240F9" w:rsidP="005240F9">
            <w:pPr>
              <w:spacing w:line="360" w:lineRule="exact"/>
              <w:rPr>
                <w:rFonts w:ascii="標楷體" w:eastAsia="標楷體" w:hAnsi="標楷體" w:cs="標楷體"/>
                <w:color w:val="000000"/>
                <w:szCs w:val="24"/>
              </w:rPr>
            </w:pPr>
          </w:p>
        </w:tc>
      </w:tr>
      <w:tr w:rsidR="005240F9" w:rsidRPr="0048729B" w14:paraId="2716D7C8" w14:textId="77777777" w:rsidTr="005C5C23">
        <w:trPr>
          <w:trHeight w:val="850"/>
          <w:jc w:val="center"/>
        </w:trPr>
        <w:tc>
          <w:tcPr>
            <w:tcW w:w="315" w:type="pct"/>
            <w:vAlign w:val="center"/>
          </w:tcPr>
          <w:p w14:paraId="09042153"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E7F1682" w14:textId="50A3C426" w:rsidR="005240F9" w:rsidRPr="00657504" w:rsidRDefault="005240F9" w:rsidP="005240F9">
            <w:pPr>
              <w:spacing w:line="360" w:lineRule="exact"/>
              <w:jc w:val="both"/>
              <w:rPr>
                <w:rFonts w:ascii="標楷體" w:eastAsia="標楷體" w:hAnsi="標楷體" w:cs="Times New Roman"/>
                <w:color w:val="000000"/>
                <w:sz w:val="28"/>
                <w:szCs w:val="28"/>
              </w:rPr>
            </w:pPr>
            <w:r w:rsidRPr="00DD612F">
              <w:rPr>
                <w:rFonts w:ascii="標楷體" w:eastAsia="標楷體" w:hAnsi="標楷體" w:cs="Times New Roman"/>
                <w:color w:val="000000"/>
                <w:sz w:val="28"/>
                <w:szCs w:val="28"/>
              </w:rPr>
              <w:t>原住民族健康法第七</w:t>
            </w:r>
            <w:proofErr w:type="gramStart"/>
            <w:r w:rsidRPr="00DD612F">
              <w:rPr>
                <w:rFonts w:ascii="標楷體" w:eastAsia="標楷體" w:hAnsi="標楷體" w:cs="Times New Roman"/>
                <w:color w:val="000000"/>
                <w:sz w:val="28"/>
                <w:szCs w:val="28"/>
              </w:rPr>
              <w:t>條</w:t>
            </w:r>
            <w:proofErr w:type="gramEnd"/>
            <w:r w:rsidRPr="00DD612F">
              <w:rPr>
                <w:rFonts w:ascii="標楷體" w:eastAsia="標楷體" w:hAnsi="標楷體" w:cs="Times New Roman"/>
                <w:color w:val="000000"/>
                <w:sz w:val="28"/>
                <w:szCs w:val="28"/>
              </w:rPr>
              <w:t>條文修正草案</w:t>
            </w:r>
          </w:p>
        </w:tc>
        <w:tc>
          <w:tcPr>
            <w:tcW w:w="917" w:type="pct"/>
            <w:vAlign w:val="center"/>
          </w:tcPr>
          <w:p w14:paraId="50065764" w14:textId="77777777" w:rsidR="005240F9" w:rsidRDefault="005240F9" w:rsidP="005240F9">
            <w:pPr>
              <w:spacing w:line="360" w:lineRule="exact"/>
              <w:jc w:val="center"/>
              <w:rPr>
                <w:rFonts w:ascii="標楷體" w:eastAsia="標楷體" w:hAnsi="標楷體" w:cs="Times New Roman"/>
                <w:color w:val="000000"/>
                <w:sz w:val="28"/>
                <w:szCs w:val="28"/>
              </w:rPr>
            </w:pPr>
            <w:r w:rsidRPr="00DD612F">
              <w:rPr>
                <w:rFonts w:ascii="標楷體" w:eastAsia="標楷體" w:hAnsi="標楷體" w:cs="Times New Roman"/>
                <w:color w:val="000000"/>
                <w:sz w:val="28"/>
                <w:szCs w:val="28"/>
              </w:rPr>
              <w:t>本院委員</w:t>
            </w:r>
          </w:p>
          <w:p w14:paraId="6C8F839E" w14:textId="7A416C3D" w:rsidR="005240F9" w:rsidRPr="00DD612F" w:rsidRDefault="005240F9" w:rsidP="005240F9">
            <w:pPr>
              <w:spacing w:line="360" w:lineRule="exact"/>
              <w:jc w:val="center"/>
              <w:rPr>
                <w:rFonts w:ascii="標楷體" w:eastAsia="標楷體" w:hAnsi="標楷體" w:cs="Times New Roman"/>
                <w:color w:val="000000"/>
                <w:sz w:val="28"/>
                <w:szCs w:val="28"/>
              </w:rPr>
            </w:pPr>
            <w:r w:rsidRPr="00DD612F">
              <w:rPr>
                <w:rFonts w:ascii="標楷體" w:eastAsia="標楷體" w:hAnsi="標楷體" w:cs="Times New Roman"/>
                <w:color w:val="000000"/>
                <w:sz w:val="28"/>
                <w:szCs w:val="28"/>
              </w:rPr>
              <w:t>林倩綺等26人</w:t>
            </w:r>
          </w:p>
        </w:tc>
        <w:tc>
          <w:tcPr>
            <w:tcW w:w="744" w:type="pct"/>
            <w:vAlign w:val="center"/>
          </w:tcPr>
          <w:p w14:paraId="772463CF" w14:textId="6B1BD70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.11.14</w:t>
            </w:r>
          </w:p>
          <w:p w14:paraId="58B9311E" w14:textId="67D29A23"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(11-4-9)</w:t>
            </w:r>
          </w:p>
        </w:tc>
        <w:tc>
          <w:tcPr>
            <w:tcW w:w="744" w:type="pct"/>
            <w:vAlign w:val="center"/>
          </w:tcPr>
          <w:p w14:paraId="539E3B51" w14:textId="448FDA7C"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78567015" w14:textId="77777777" w:rsidR="005240F9" w:rsidRPr="0048729B" w:rsidRDefault="005240F9" w:rsidP="005240F9">
            <w:pPr>
              <w:spacing w:line="360" w:lineRule="exact"/>
              <w:rPr>
                <w:rFonts w:ascii="標楷體" w:eastAsia="標楷體" w:hAnsi="標楷體" w:cs="標楷體"/>
                <w:color w:val="000000"/>
                <w:szCs w:val="24"/>
              </w:rPr>
            </w:pPr>
          </w:p>
        </w:tc>
      </w:tr>
      <w:tr w:rsidR="005240F9" w:rsidRPr="0048729B" w14:paraId="1342A0D8" w14:textId="77777777" w:rsidTr="005C5C23">
        <w:trPr>
          <w:trHeight w:val="850"/>
          <w:jc w:val="center"/>
        </w:trPr>
        <w:tc>
          <w:tcPr>
            <w:tcW w:w="315" w:type="pct"/>
            <w:vAlign w:val="center"/>
          </w:tcPr>
          <w:p w14:paraId="34F8F7D9"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3AF9F87" w14:textId="77777777" w:rsidR="005240F9" w:rsidRDefault="005240F9" w:rsidP="005240F9">
            <w:pPr>
              <w:spacing w:line="360" w:lineRule="exact"/>
              <w:jc w:val="both"/>
              <w:rPr>
                <w:rFonts w:ascii="標楷體" w:eastAsia="標楷體" w:hAnsi="標楷體" w:cs="Times New Roman"/>
                <w:color w:val="000000"/>
                <w:sz w:val="28"/>
                <w:szCs w:val="28"/>
              </w:rPr>
            </w:pPr>
            <w:r w:rsidRPr="00407231">
              <w:rPr>
                <w:rFonts w:ascii="標楷體" w:eastAsia="標楷體" w:hAnsi="標楷體" w:cs="Times New Roman" w:hint="eastAsia"/>
                <w:color w:val="000000"/>
                <w:sz w:val="28"/>
                <w:szCs w:val="28"/>
              </w:rPr>
              <w:t>護理人員法部分條文修正草案</w:t>
            </w:r>
          </w:p>
          <w:p w14:paraId="4E491061" w14:textId="7387DB67" w:rsidR="005240F9" w:rsidRPr="00657504" w:rsidRDefault="005240F9" w:rsidP="005240F9">
            <w:pPr>
              <w:spacing w:line="360" w:lineRule="exac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hint="eastAsia"/>
                <w:szCs w:val="24"/>
              </w:rPr>
              <w:t>16</w:t>
            </w:r>
            <w:r>
              <w:rPr>
                <w:rFonts w:ascii="標楷體" w:eastAsia="標楷體" w:hAnsi="標楷體" w:cs="Times New Roman"/>
                <w:szCs w:val="24"/>
              </w:rPr>
              <w:t>,</w:t>
            </w:r>
            <w:r>
              <w:rPr>
                <w:rFonts w:ascii="標楷體" w:eastAsia="標楷體" w:hAnsi="標楷體" w:cs="Times New Roman" w:hint="eastAsia"/>
                <w:szCs w:val="24"/>
              </w:rPr>
              <w:t>17</w:t>
            </w:r>
            <w:r>
              <w:rPr>
                <w:rFonts w:ascii="標楷體" w:eastAsia="標楷體" w:hAnsi="標楷體" w:cs="Times New Roman"/>
                <w:szCs w:val="24"/>
              </w:rPr>
              <w:t>,</w:t>
            </w:r>
            <w:r>
              <w:rPr>
                <w:rFonts w:ascii="標楷體" w:eastAsia="標楷體" w:hAnsi="標楷體" w:cs="Times New Roman" w:hint="eastAsia"/>
                <w:szCs w:val="24"/>
              </w:rPr>
              <w:t>19</w:t>
            </w:r>
            <w:r>
              <w:rPr>
                <w:rFonts w:ascii="標楷體" w:eastAsia="標楷體" w:hAnsi="標楷體" w:cs="Times New Roman"/>
                <w:szCs w:val="24"/>
              </w:rPr>
              <w:t>,</w:t>
            </w:r>
            <w:r>
              <w:rPr>
                <w:rFonts w:ascii="標楷體" w:eastAsia="標楷體" w:hAnsi="標楷體" w:cs="Times New Roman" w:hint="eastAsia"/>
                <w:szCs w:val="24"/>
              </w:rPr>
              <w:t>31</w:t>
            </w:r>
            <w:r w:rsidRPr="005621DB">
              <w:rPr>
                <w:rFonts w:ascii="標楷體" w:eastAsia="標楷體" w:hAnsi="標楷體" w:cs="Times New Roman" w:hint="eastAsia"/>
                <w:szCs w:val="24"/>
              </w:rPr>
              <w:t>】</w:t>
            </w:r>
          </w:p>
        </w:tc>
        <w:tc>
          <w:tcPr>
            <w:tcW w:w="917" w:type="pct"/>
            <w:vAlign w:val="center"/>
          </w:tcPr>
          <w:p w14:paraId="3DF8E4B2" w14:textId="77777777" w:rsidR="005240F9" w:rsidRDefault="005240F9" w:rsidP="005240F9">
            <w:pPr>
              <w:spacing w:line="360" w:lineRule="exact"/>
              <w:jc w:val="center"/>
              <w:rPr>
                <w:rFonts w:ascii="標楷體" w:eastAsia="標楷體" w:hAnsi="標楷體" w:cs="Times New Roman"/>
                <w:color w:val="000000"/>
                <w:sz w:val="28"/>
                <w:szCs w:val="28"/>
              </w:rPr>
            </w:pPr>
            <w:r w:rsidRPr="00407231">
              <w:rPr>
                <w:rFonts w:ascii="標楷體" w:eastAsia="標楷體" w:hAnsi="標楷體" w:cs="Times New Roman" w:hint="eastAsia"/>
                <w:color w:val="000000"/>
                <w:sz w:val="28"/>
                <w:szCs w:val="28"/>
              </w:rPr>
              <w:t>本院委員</w:t>
            </w:r>
          </w:p>
          <w:p w14:paraId="64063D31" w14:textId="106A5842" w:rsidR="005240F9" w:rsidRPr="00657504" w:rsidRDefault="005240F9" w:rsidP="005240F9">
            <w:pPr>
              <w:spacing w:line="360" w:lineRule="exact"/>
              <w:jc w:val="center"/>
              <w:rPr>
                <w:rFonts w:ascii="標楷體" w:eastAsia="標楷體" w:hAnsi="標楷體" w:cs="Times New Roman"/>
                <w:color w:val="000000"/>
                <w:sz w:val="28"/>
                <w:szCs w:val="28"/>
              </w:rPr>
            </w:pPr>
            <w:r w:rsidRPr="00407231">
              <w:rPr>
                <w:rFonts w:ascii="標楷體" w:eastAsia="標楷體" w:hAnsi="標楷體" w:cs="Times New Roman" w:hint="eastAsia"/>
                <w:color w:val="000000"/>
                <w:sz w:val="28"/>
                <w:szCs w:val="28"/>
              </w:rPr>
              <w:t>劉建國等</w:t>
            </w:r>
            <w:r>
              <w:rPr>
                <w:rFonts w:ascii="標楷體" w:eastAsia="標楷體" w:hAnsi="標楷體" w:cs="Times New Roman" w:hint="eastAsia"/>
                <w:color w:val="000000"/>
                <w:sz w:val="28"/>
                <w:szCs w:val="28"/>
              </w:rPr>
              <w:t>17</w:t>
            </w:r>
            <w:r w:rsidRPr="00407231">
              <w:rPr>
                <w:rFonts w:ascii="標楷體" w:eastAsia="標楷體" w:hAnsi="標楷體" w:cs="Times New Roman" w:hint="eastAsia"/>
                <w:color w:val="000000"/>
                <w:sz w:val="28"/>
                <w:szCs w:val="28"/>
              </w:rPr>
              <w:t>人</w:t>
            </w:r>
          </w:p>
        </w:tc>
        <w:tc>
          <w:tcPr>
            <w:tcW w:w="744" w:type="pct"/>
            <w:vAlign w:val="center"/>
          </w:tcPr>
          <w:p w14:paraId="5AC89C6A" w14:textId="77777777" w:rsidR="005240F9" w:rsidRPr="00D86227" w:rsidRDefault="005240F9" w:rsidP="005240F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.5.2</w:t>
            </w:r>
          </w:p>
          <w:p w14:paraId="5E66667A" w14:textId="5D257070"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w:t>
            </w:r>
            <w:r w:rsidRPr="00D86227">
              <w:rPr>
                <w:rFonts w:ascii="標楷體" w:eastAsia="標楷體" w:hAnsi="標楷體" w:cs="Times New Roman" w:hint="eastAsia"/>
                <w:color w:val="000000"/>
                <w:sz w:val="28"/>
                <w:szCs w:val="28"/>
              </w:rPr>
              <w:t>)</w:t>
            </w:r>
          </w:p>
        </w:tc>
        <w:tc>
          <w:tcPr>
            <w:tcW w:w="744" w:type="pct"/>
            <w:vAlign w:val="center"/>
          </w:tcPr>
          <w:p w14:paraId="197642D2" w14:textId="0057620A" w:rsidR="005240F9" w:rsidRPr="0048729B" w:rsidRDefault="005240F9" w:rsidP="005240F9">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68EE265D" w14:textId="77777777" w:rsidR="005240F9" w:rsidRPr="0048729B" w:rsidRDefault="005240F9" w:rsidP="005240F9">
            <w:pPr>
              <w:spacing w:line="360" w:lineRule="exact"/>
              <w:rPr>
                <w:rFonts w:ascii="標楷體" w:eastAsia="標楷體" w:hAnsi="標楷體" w:cs="標楷體"/>
                <w:color w:val="000000"/>
                <w:szCs w:val="24"/>
              </w:rPr>
            </w:pPr>
          </w:p>
        </w:tc>
      </w:tr>
      <w:tr w:rsidR="00A038AB" w:rsidRPr="0048729B" w14:paraId="1606D8EF" w14:textId="77777777" w:rsidTr="005C5C23">
        <w:trPr>
          <w:trHeight w:val="850"/>
          <w:jc w:val="center"/>
        </w:trPr>
        <w:tc>
          <w:tcPr>
            <w:tcW w:w="315" w:type="pct"/>
            <w:vAlign w:val="center"/>
          </w:tcPr>
          <w:p w14:paraId="71A78492" w14:textId="77777777" w:rsidR="00A038AB" w:rsidRPr="0048729B" w:rsidRDefault="00A038AB" w:rsidP="00A038AB">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295D338" w14:textId="6F9A576B" w:rsidR="00A038AB" w:rsidRPr="00407231" w:rsidRDefault="00A038AB" w:rsidP="00A038AB">
            <w:pPr>
              <w:spacing w:line="360" w:lineRule="exact"/>
              <w:jc w:val="both"/>
              <w:rPr>
                <w:rFonts w:ascii="標楷體" w:eastAsia="標楷體" w:hAnsi="標楷體" w:cs="Times New Roman"/>
                <w:color w:val="000000"/>
                <w:sz w:val="28"/>
                <w:szCs w:val="28"/>
              </w:rPr>
            </w:pPr>
            <w:r w:rsidRPr="00A038AB">
              <w:rPr>
                <w:rFonts w:ascii="標楷體" w:eastAsia="標楷體" w:hAnsi="標楷體" w:cs="Times New Roman" w:hint="eastAsia"/>
                <w:color w:val="000000"/>
                <w:sz w:val="28"/>
                <w:szCs w:val="28"/>
              </w:rPr>
              <w:t>護理人員法第六條及第九</w:t>
            </w:r>
            <w:proofErr w:type="gramStart"/>
            <w:r w:rsidRPr="00A038AB">
              <w:rPr>
                <w:rFonts w:ascii="標楷體" w:eastAsia="標楷體" w:hAnsi="標楷體" w:cs="Times New Roman" w:hint="eastAsia"/>
                <w:color w:val="000000"/>
                <w:sz w:val="28"/>
                <w:szCs w:val="28"/>
              </w:rPr>
              <w:t>條</w:t>
            </w:r>
            <w:proofErr w:type="gramEnd"/>
            <w:r w:rsidRPr="00A038AB">
              <w:rPr>
                <w:rFonts w:ascii="標楷體" w:eastAsia="標楷體" w:hAnsi="標楷體" w:cs="Times New Roman" w:hint="eastAsia"/>
                <w:color w:val="000000"/>
                <w:sz w:val="28"/>
                <w:szCs w:val="28"/>
              </w:rPr>
              <w:t>條文修正草案</w:t>
            </w:r>
          </w:p>
        </w:tc>
        <w:tc>
          <w:tcPr>
            <w:tcW w:w="917" w:type="pct"/>
            <w:vAlign w:val="center"/>
          </w:tcPr>
          <w:p w14:paraId="385173FD" w14:textId="77777777" w:rsidR="00A038AB" w:rsidRDefault="00A038AB" w:rsidP="00A038AB">
            <w:pPr>
              <w:spacing w:line="360" w:lineRule="exact"/>
              <w:jc w:val="center"/>
              <w:rPr>
                <w:rFonts w:ascii="標楷體" w:eastAsia="標楷體" w:hAnsi="標楷體" w:cs="Times New Roman"/>
                <w:color w:val="000000"/>
                <w:sz w:val="28"/>
                <w:szCs w:val="28"/>
              </w:rPr>
            </w:pPr>
            <w:r w:rsidRPr="00A038AB">
              <w:rPr>
                <w:rFonts w:ascii="標楷體" w:eastAsia="標楷體" w:hAnsi="標楷體" w:cs="Times New Roman" w:hint="eastAsia"/>
                <w:color w:val="000000"/>
                <w:sz w:val="28"/>
                <w:szCs w:val="28"/>
              </w:rPr>
              <w:t>本院委員</w:t>
            </w:r>
          </w:p>
          <w:p w14:paraId="08D4E0B1" w14:textId="27DB8EF2" w:rsidR="00A038AB" w:rsidRPr="00A038AB" w:rsidRDefault="00A038AB" w:rsidP="00A038AB">
            <w:pPr>
              <w:spacing w:line="360" w:lineRule="exact"/>
              <w:jc w:val="center"/>
              <w:rPr>
                <w:rFonts w:ascii="標楷體" w:eastAsia="標楷體" w:hAnsi="標楷體" w:cs="Times New Roman"/>
                <w:color w:val="000000"/>
                <w:sz w:val="28"/>
                <w:szCs w:val="28"/>
              </w:rPr>
            </w:pPr>
            <w:r w:rsidRPr="00A038AB">
              <w:rPr>
                <w:rFonts w:ascii="標楷體" w:eastAsia="標楷體" w:hAnsi="標楷體" w:cs="Times New Roman" w:hint="eastAsia"/>
                <w:color w:val="000000"/>
                <w:sz w:val="28"/>
                <w:szCs w:val="28"/>
              </w:rPr>
              <w:t>楊曜等19人</w:t>
            </w:r>
          </w:p>
        </w:tc>
        <w:tc>
          <w:tcPr>
            <w:tcW w:w="744" w:type="pct"/>
            <w:vAlign w:val="center"/>
          </w:tcPr>
          <w:p w14:paraId="0273D3D5" w14:textId="77777777" w:rsidR="00A038AB" w:rsidRDefault="00A038AB" w:rsidP="00A038AB">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69BC9581" w14:textId="309254D7" w:rsidR="00A038AB" w:rsidRPr="00D86227" w:rsidRDefault="00A038AB" w:rsidP="00A038AB">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(11-5-8)</w:t>
            </w:r>
          </w:p>
        </w:tc>
        <w:tc>
          <w:tcPr>
            <w:tcW w:w="744" w:type="pct"/>
            <w:vAlign w:val="center"/>
          </w:tcPr>
          <w:p w14:paraId="02C06057" w14:textId="78CD9A5D" w:rsidR="00A038AB" w:rsidRPr="00D86227" w:rsidRDefault="00A038AB" w:rsidP="00A038AB">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293CA15B" w14:textId="77777777" w:rsidR="00A038AB" w:rsidRPr="0048729B" w:rsidRDefault="00A038AB" w:rsidP="00A038AB">
            <w:pPr>
              <w:spacing w:line="360" w:lineRule="exact"/>
              <w:rPr>
                <w:rFonts w:ascii="標楷體" w:eastAsia="標楷體" w:hAnsi="標楷體" w:cs="標楷體"/>
                <w:color w:val="000000"/>
                <w:szCs w:val="24"/>
              </w:rPr>
            </w:pPr>
          </w:p>
        </w:tc>
      </w:tr>
      <w:tr w:rsidR="005240F9" w:rsidRPr="0048729B" w14:paraId="29210656" w14:textId="77777777" w:rsidTr="005C5C23">
        <w:trPr>
          <w:trHeight w:val="850"/>
          <w:jc w:val="center"/>
        </w:trPr>
        <w:tc>
          <w:tcPr>
            <w:tcW w:w="315" w:type="pct"/>
            <w:vAlign w:val="center"/>
          </w:tcPr>
          <w:p w14:paraId="257C8391"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4D01364" w14:textId="4B18653C" w:rsidR="005240F9" w:rsidRPr="00407231" w:rsidRDefault="005240F9" w:rsidP="005240F9">
            <w:pPr>
              <w:spacing w:line="360" w:lineRule="exact"/>
              <w:jc w:val="both"/>
              <w:rPr>
                <w:rFonts w:ascii="標楷體" w:eastAsia="標楷體" w:hAnsi="標楷體" w:cs="Times New Roman"/>
                <w:color w:val="000000"/>
                <w:sz w:val="28"/>
                <w:szCs w:val="28"/>
              </w:rPr>
            </w:pPr>
            <w:r w:rsidRPr="00C915D0">
              <w:rPr>
                <w:rFonts w:ascii="標楷體" w:eastAsia="標楷體" w:hAnsi="標楷體" w:cs="Times New Roman" w:hint="eastAsia"/>
                <w:color w:val="000000"/>
                <w:sz w:val="28"/>
                <w:szCs w:val="28"/>
              </w:rPr>
              <w:t>護理人員法增訂第十四條之</w:t>
            </w:r>
            <w:proofErr w:type="gramStart"/>
            <w:r w:rsidRPr="00C915D0">
              <w:rPr>
                <w:rFonts w:ascii="標楷體" w:eastAsia="標楷體" w:hAnsi="標楷體" w:cs="Times New Roman" w:hint="eastAsia"/>
                <w:color w:val="000000"/>
                <w:sz w:val="28"/>
                <w:szCs w:val="28"/>
              </w:rPr>
              <w:t>一</w:t>
            </w:r>
            <w:proofErr w:type="gramEnd"/>
            <w:r w:rsidRPr="00C915D0">
              <w:rPr>
                <w:rFonts w:ascii="標楷體" w:eastAsia="標楷體" w:hAnsi="標楷體" w:cs="Times New Roman" w:hint="eastAsia"/>
                <w:color w:val="000000"/>
                <w:sz w:val="28"/>
                <w:szCs w:val="28"/>
              </w:rPr>
              <w:t>及第四十一條之</w:t>
            </w:r>
            <w:proofErr w:type="gramStart"/>
            <w:r w:rsidRPr="00C915D0">
              <w:rPr>
                <w:rFonts w:ascii="標楷體" w:eastAsia="標楷體" w:hAnsi="標楷體" w:cs="Times New Roman" w:hint="eastAsia"/>
                <w:color w:val="000000"/>
                <w:sz w:val="28"/>
                <w:szCs w:val="28"/>
              </w:rPr>
              <w:t>一</w:t>
            </w:r>
            <w:proofErr w:type="gramEnd"/>
            <w:r w:rsidRPr="00C915D0">
              <w:rPr>
                <w:rFonts w:ascii="標楷體" w:eastAsia="標楷體" w:hAnsi="標楷體" w:cs="Times New Roman" w:hint="eastAsia"/>
                <w:color w:val="000000"/>
                <w:sz w:val="28"/>
                <w:szCs w:val="28"/>
              </w:rPr>
              <w:t>條文草案</w:t>
            </w:r>
          </w:p>
        </w:tc>
        <w:tc>
          <w:tcPr>
            <w:tcW w:w="917" w:type="pct"/>
            <w:vAlign w:val="center"/>
          </w:tcPr>
          <w:p w14:paraId="1A88B507" w14:textId="77777777" w:rsidR="005240F9" w:rsidRDefault="005240F9" w:rsidP="005240F9">
            <w:pPr>
              <w:spacing w:line="360" w:lineRule="exact"/>
              <w:jc w:val="center"/>
              <w:rPr>
                <w:rFonts w:ascii="標楷體" w:eastAsia="標楷體" w:hAnsi="標楷體" w:cs="Times New Roman"/>
                <w:color w:val="000000"/>
                <w:sz w:val="28"/>
                <w:szCs w:val="28"/>
              </w:rPr>
            </w:pPr>
            <w:r w:rsidRPr="00C915D0">
              <w:rPr>
                <w:rFonts w:ascii="標楷體" w:eastAsia="標楷體" w:hAnsi="標楷體" w:cs="Times New Roman" w:hint="eastAsia"/>
                <w:color w:val="000000"/>
                <w:sz w:val="28"/>
                <w:szCs w:val="28"/>
              </w:rPr>
              <w:t>本院</w:t>
            </w:r>
          </w:p>
          <w:p w14:paraId="2D84A245" w14:textId="099598ED" w:rsidR="005240F9" w:rsidRPr="00407231" w:rsidRDefault="005240F9" w:rsidP="005240F9">
            <w:pPr>
              <w:spacing w:line="360" w:lineRule="exact"/>
              <w:jc w:val="center"/>
              <w:rPr>
                <w:rFonts w:ascii="標楷體" w:eastAsia="標楷體" w:hAnsi="標楷體" w:cs="Times New Roman"/>
                <w:color w:val="000000"/>
                <w:sz w:val="28"/>
                <w:szCs w:val="28"/>
              </w:rPr>
            </w:pPr>
            <w:r w:rsidRPr="00B8520E">
              <w:rPr>
                <w:rFonts w:ascii="標楷體" w:eastAsia="標楷體" w:hAnsi="標楷體" w:cs="Times New Roman" w:hint="eastAsia"/>
                <w:color w:val="000000"/>
                <w:spacing w:val="-16"/>
                <w:sz w:val="28"/>
                <w:szCs w:val="28"/>
              </w:rPr>
              <w:t>台灣民眾黨黨團</w:t>
            </w:r>
          </w:p>
        </w:tc>
        <w:tc>
          <w:tcPr>
            <w:tcW w:w="744" w:type="pct"/>
            <w:vAlign w:val="center"/>
          </w:tcPr>
          <w:p w14:paraId="0D8A066C" w14:textId="1A830201" w:rsidR="005240F9" w:rsidRPr="00D86227" w:rsidRDefault="005240F9" w:rsidP="005240F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Pr>
                <w:rFonts w:ascii="標楷體" w:eastAsia="標楷體" w:hAnsi="標楷體" w:cs="Times New Roman" w:hint="eastAsia"/>
                <w:color w:val="000000"/>
                <w:sz w:val="28"/>
                <w:szCs w:val="28"/>
              </w:rPr>
              <w:t>5.3.20</w:t>
            </w:r>
          </w:p>
          <w:p w14:paraId="5451FAB8" w14:textId="3B8BEFF1" w:rsidR="005240F9" w:rsidRPr="00D86227"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w:t>
            </w:r>
            <w:r w:rsidRPr="00D86227">
              <w:rPr>
                <w:rFonts w:ascii="標楷體" w:eastAsia="標楷體" w:hAnsi="標楷體" w:cs="Times New Roman" w:hint="eastAsia"/>
                <w:color w:val="000000"/>
                <w:sz w:val="28"/>
                <w:szCs w:val="28"/>
              </w:rPr>
              <w:t>)</w:t>
            </w:r>
          </w:p>
        </w:tc>
        <w:tc>
          <w:tcPr>
            <w:tcW w:w="744" w:type="pct"/>
            <w:vAlign w:val="center"/>
          </w:tcPr>
          <w:p w14:paraId="680C53E3" w14:textId="3E249D21" w:rsidR="005240F9" w:rsidRPr="00D86227" w:rsidRDefault="005240F9" w:rsidP="005240F9">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3BFB0CA6" w14:textId="77777777" w:rsidR="005240F9" w:rsidRPr="0048729B" w:rsidRDefault="005240F9" w:rsidP="005240F9">
            <w:pPr>
              <w:spacing w:line="360" w:lineRule="exact"/>
              <w:rPr>
                <w:rFonts w:ascii="標楷體" w:eastAsia="標楷體" w:hAnsi="標楷體" w:cs="標楷體"/>
                <w:color w:val="000000"/>
                <w:szCs w:val="24"/>
              </w:rPr>
            </w:pPr>
          </w:p>
        </w:tc>
      </w:tr>
      <w:tr w:rsidR="005240F9" w:rsidRPr="0048729B" w14:paraId="6E5BEF04" w14:textId="77777777" w:rsidTr="005C5C23">
        <w:trPr>
          <w:trHeight w:val="850"/>
          <w:jc w:val="center"/>
        </w:trPr>
        <w:tc>
          <w:tcPr>
            <w:tcW w:w="315" w:type="pct"/>
            <w:vAlign w:val="center"/>
          </w:tcPr>
          <w:p w14:paraId="51F6B7EC"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0FAB041" w14:textId="755D9FB8" w:rsidR="005240F9" w:rsidRPr="00C915D0" w:rsidRDefault="005240F9" w:rsidP="005240F9">
            <w:pPr>
              <w:spacing w:line="360" w:lineRule="exact"/>
              <w:jc w:val="both"/>
              <w:rPr>
                <w:rFonts w:ascii="標楷體" w:eastAsia="標楷體" w:hAnsi="標楷體" w:cs="Times New Roman"/>
                <w:color w:val="000000"/>
                <w:sz w:val="28"/>
                <w:szCs w:val="28"/>
              </w:rPr>
            </w:pPr>
            <w:r w:rsidRPr="00C915D0">
              <w:rPr>
                <w:rFonts w:ascii="標楷體" w:eastAsia="標楷體" w:hAnsi="標楷體" w:cs="Times New Roman" w:hint="eastAsia"/>
                <w:color w:val="000000"/>
                <w:sz w:val="28"/>
                <w:szCs w:val="28"/>
              </w:rPr>
              <w:t>護理人員法第二十四條及第二十九</w:t>
            </w:r>
            <w:proofErr w:type="gramStart"/>
            <w:r w:rsidRPr="00C915D0">
              <w:rPr>
                <w:rFonts w:ascii="標楷體" w:eastAsia="標楷體" w:hAnsi="標楷體" w:cs="Times New Roman" w:hint="eastAsia"/>
                <w:color w:val="000000"/>
                <w:sz w:val="28"/>
                <w:szCs w:val="28"/>
              </w:rPr>
              <w:t>條</w:t>
            </w:r>
            <w:proofErr w:type="gramEnd"/>
            <w:r w:rsidRPr="00C915D0">
              <w:rPr>
                <w:rFonts w:ascii="標楷體" w:eastAsia="標楷體" w:hAnsi="標楷體" w:cs="Times New Roman" w:hint="eastAsia"/>
                <w:color w:val="000000"/>
                <w:sz w:val="28"/>
                <w:szCs w:val="28"/>
              </w:rPr>
              <w:t>條文修正草案</w:t>
            </w:r>
          </w:p>
        </w:tc>
        <w:tc>
          <w:tcPr>
            <w:tcW w:w="917" w:type="pct"/>
            <w:vAlign w:val="center"/>
          </w:tcPr>
          <w:p w14:paraId="2B3B6834" w14:textId="77777777" w:rsidR="005240F9" w:rsidRDefault="005240F9" w:rsidP="005240F9">
            <w:pPr>
              <w:spacing w:line="360" w:lineRule="exact"/>
              <w:jc w:val="center"/>
              <w:rPr>
                <w:rFonts w:ascii="標楷體" w:eastAsia="標楷體" w:hAnsi="標楷體" w:cs="Times New Roman"/>
                <w:color w:val="000000"/>
                <w:sz w:val="28"/>
                <w:szCs w:val="28"/>
              </w:rPr>
            </w:pPr>
            <w:r w:rsidRPr="00C915D0">
              <w:rPr>
                <w:rFonts w:ascii="標楷體" w:eastAsia="標楷體" w:hAnsi="標楷體" w:cs="Times New Roman" w:hint="eastAsia"/>
                <w:color w:val="000000"/>
                <w:sz w:val="28"/>
                <w:szCs w:val="28"/>
              </w:rPr>
              <w:t>本院</w:t>
            </w:r>
          </w:p>
          <w:p w14:paraId="2C486716" w14:textId="2F38A5BF" w:rsidR="005240F9" w:rsidRPr="00C915D0" w:rsidRDefault="005240F9" w:rsidP="005240F9">
            <w:pPr>
              <w:pStyle w:val="affffa"/>
            </w:pPr>
            <w:r w:rsidRPr="00B8520E">
              <w:rPr>
                <w:rFonts w:hint="eastAsia"/>
              </w:rPr>
              <w:t>台灣民眾黨黨團</w:t>
            </w:r>
          </w:p>
        </w:tc>
        <w:tc>
          <w:tcPr>
            <w:tcW w:w="744" w:type="pct"/>
            <w:vAlign w:val="center"/>
          </w:tcPr>
          <w:p w14:paraId="66ABCB26" w14:textId="77777777" w:rsidR="005240F9" w:rsidRPr="00D86227" w:rsidRDefault="005240F9" w:rsidP="005240F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Pr>
                <w:rFonts w:ascii="標楷體" w:eastAsia="標楷體" w:hAnsi="標楷體" w:cs="Times New Roman" w:hint="eastAsia"/>
                <w:color w:val="000000"/>
                <w:sz w:val="28"/>
                <w:szCs w:val="28"/>
              </w:rPr>
              <w:t>5.3.20</w:t>
            </w:r>
          </w:p>
          <w:p w14:paraId="70A776AE" w14:textId="679D4C5D" w:rsidR="005240F9" w:rsidRPr="00D86227"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w:t>
            </w:r>
            <w:r w:rsidRPr="00D86227">
              <w:rPr>
                <w:rFonts w:ascii="標楷體" w:eastAsia="標楷體" w:hAnsi="標楷體" w:cs="Times New Roman" w:hint="eastAsia"/>
                <w:color w:val="000000"/>
                <w:sz w:val="28"/>
                <w:szCs w:val="28"/>
              </w:rPr>
              <w:t>)</w:t>
            </w:r>
          </w:p>
        </w:tc>
        <w:tc>
          <w:tcPr>
            <w:tcW w:w="744" w:type="pct"/>
            <w:vAlign w:val="center"/>
          </w:tcPr>
          <w:p w14:paraId="6380E5AF" w14:textId="18878AA4" w:rsidR="005240F9" w:rsidRPr="00D86227" w:rsidRDefault="005240F9" w:rsidP="005240F9">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62F86588" w14:textId="77777777" w:rsidR="005240F9" w:rsidRPr="0048729B" w:rsidRDefault="005240F9" w:rsidP="005240F9">
            <w:pPr>
              <w:spacing w:line="360" w:lineRule="exact"/>
              <w:rPr>
                <w:rFonts w:ascii="標楷體" w:eastAsia="標楷體" w:hAnsi="標楷體" w:cs="標楷體"/>
                <w:color w:val="000000"/>
                <w:szCs w:val="24"/>
              </w:rPr>
            </w:pPr>
          </w:p>
        </w:tc>
      </w:tr>
      <w:tr w:rsidR="005809A9" w:rsidRPr="0048729B" w14:paraId="519AF83D" w14:textId="77777777" w:rsidTr="005C5C23">
        <w:trPr>
          <w:trHeight w:val="850"/>
          <w:jc w:val="center"/>
        </w:trPr>
        <w:tc>
          <w:tcPr>
            <w:tcW w:w="315" w:type="pct"/>
            <w:vAlign w:val="center"/>
          </w:tcPr>
          <w:p w14:paraId="1D0593CD" w14:textId="77777777" w:rsidR="005809A9" w:rsidRPr="0048729B" w:rsidRDefault="005809A9" w:rsidP="005809A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A03D920" w14:textId="3A81F4FB" w:rsidR="005809A9" w:rsidRPr="00C915D0" w:rsidRDefault="005809A9" w:rsidP="005809A9">
            <w:pPr>
              <w:spacing w:line="360" w:lineRule="exact"/>
              <w:jc w:val="both"/>
              <w:rPr>
                <w:rFonts w:ascii="標楷體" w:eastAsia="標楷體" w:hAnsi="標楷體" w:cs="Times New Roman"/>
                <w:color w:val="000000"/>
                <w:sz w:val="28"/>
                <w:szCs w:val="28"/>
              </w:rPr>
            </w:pPr>
            <w:r w:rsidRPr="005809A9">
              <w:rPr>
                <w:rFonts w:ascii="標楷體" w:eastAsia="標楷體" w:hAnsi="標楷體" w:cs="Times New Roman" w:hint="eastAsia"/>
                <w:color w:val="000000"/>
                <w:sz w:val="28"/>
                <w:szCs w:val="28"/>
              </w:rPr>
              <w:t>護理人員法第三十七</w:t>
            </w:r>
            <w:proofErr w:type="gramStart"/>
            <w:r w:rsidRPr="005809A9">
              <w:rPr>
                <w:rFonts w:ascii="標楷體" w:eastAsia="標楷體" w:hAnsi="標楷體" w:cs="Times New Roman" w:hint="eastAsia"/>
                <w:color w:val="000000"/>
                <w:sz w:val="28"/>
                <w:szCs w:val="28"/>
              </w:rPr>
              <w:t>條</w:t>
            </w:r>
            <w:proofErr w:type="gramEnd"/>
            <w:r w:rsidRPr="005809A9">
              <w:rPr>
                <w:rFonts w:ascii="標楷體" w:eastAsia="標楷體" w:hAnsi="標楷體" w:cs="Times New Roman" w:hint="eastAsia"/>
                <w:color w:val="000000"/>
                <w:sz w:val="28"/>
                <w:szCs w:val="28"/>
              </w:rPr>
              <w:t>條文修正草案</w:t>
            </w:r>
          </w:p>
        </w:tc>
        <w:tc>
          <w:tcPr>
            <w:tcW w:w="917" w:type="pct"/>
            <w:vAlign w:val="center"/>
          </w:tcPr>
          <w:p w14:paraId="1441FE53" w14:textId="77777777" w:rsidR="005809A9" w:rsidRPr="005809A9" w:rsidRDefault="005809A9" w:rsidP="005809A9">
            <w:pPr>
              <w:spacing w:line="360" w:lineRule="exact"/>
              <w:jc w:val="center"/>
              <w:rPr>
                <w:rFonts w:ascii="標楷體" w:eastAsia="標楷體" w:hAnsi="標楷體" w:cs="Times New Roman"/>
                <w:color w:val="000000"/>
                <w:sz w:val="28"/>
                <w:szCs w:val="28"/>
              </w:rPr>
            </w:pPr>
            <w:r w:rsidRPr="005809A9">
              <w:rPr>
                <w:rFonts w:ascii="標楷體" w:eastAsia="標楷體" w:hAnsi="標楷體" w:cs="Times New Roman" w:hint="eastAsia"/>
                <w:color w:val="000000"/>
                <w:sz w:val="28"/>
                <w:szCs w:val="28"/>
              </w:rPr>
              <w:t>本院</w:t>
            </w:r>
          </w:p>
          <w:p w14:paraId="00ADAB49" w14:textId="42C67FF5" w:rsidR="005809A9" w:rsidRPr="005809A9" w:rsidRDefault="005809A9" w:rsidP="005809A9">
            <w:pPr>
              <w:spacing w:line="360" w:lineRule="exact"/>
              <w:jc w:val="center"/>
              <w:rPr>
                <w:rFonts w:ascii="標楷體" w:eastAsia="標楷體" w:hAnsi="標楷體" w:cs="Times New Roman"/>
                <w:color w:val="000000"/>
                <w:sz w:val="28"/>
                <w:szCs w:val="28"/>
              </w:rPr>
            </w:pPr>
            <w:r w:rsidRPr="000A3821">
              <w:rPr>
                <w:rFonts w:ascii="標楷體" w:eastAsia="標楷體" w:hAnsi="標楷體" w:cs="Times New Roman" w:hint="eastAsia"/>
                <w:color w:val="000000"/>
                <w:spacing w:val="4"/>
                <w:w w:val="92"/>
                <w:kern w:val="0"/>
                <w:sz w:val="28"/>
                <w:szCs w:val="28"/>
                <w:fitText w:val="1820" w:id="-458584576"/>
              </w:rPr>
              <w:t>台灣民眾黨黨</w:t>
            </w:r>
            <w:r w:rsidRPr="000A3821">
              <w:rPr>
                <w:rFonts w:ascii="標楷體" w:eastAsia="標楷體" w:hAnsi="標楷體" w:cs="Times New Roman" w:hint="eastAsia"/>
                <w:color w:val="000000"/>
                <w:spacing w:val="-10"/>
                <w:w w:val="92"/>
                <w:kern w:val="0"/>
                <w:sz w:val="28"/>
                <w:szCs w:val="28"/>
                <w:fitText w:val="1820" w:id="-458584576"/>
              </w:rPr>
              <w:t>團</w:t>
            </w:r>
          </w:p>
        </w:tc>
        <w:tc>
          <w:tcPr>
            <w:tcW w:w="744" w:type="pct"/>
            <w:vAlign w:val="center"/>
          </w:tcPr>
          <w:p w14:paraId="7AB6FFD3"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2190B4C3" w14:textId="59813198" w:rsidR="005809A9" w:rsidRPr="00D86227"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744" w:type="pct"/>
            <w:vAlign w:val="center"/>
          </w:tcPr>
          <w:p w14:paraId="47735AE2" w14:textId="4C587C72" w:rsidR="005809A9" w:rsidRPr="00D86227" w:rsidRDefault="005809A9" w:rsidP="005809A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2F725E5E" w14:textId="77777777" w:rsidR="005809A9" w:rsidRPr="0048729B" w:rsidRDefault="005809A9" w:rsidP="005809A9">
            <w:pPr>
              <w:spacing w:line="360" w:lineRule="exact"/>
              <w:rPr>
                <w:rFonts w:ascii="標楷體" w:eastAsia="標楷體" w:hAnsi="標楷體" w:cs="標楷體"/>
                <w:color w:val="000000"/>
                <w:szCs w:val="24"/>
              </w:rPr>
            </w:pPr>
          </w:p>
        </w:tc>
      </w:tr>
      <w:tr w:rsidR="005240F9" w:rsidRPr="0048729B" w14:paraId="34E79F7C" w14:textId="77777777" w:rsidTr="005C5C23">
        <w:trPr>
          <w:trHeight w:val="850"/>
          <w:jc w:val="center"/>
        </w:trPr>
        <w:tc>
          <w:tcPr>
            <w:tcW w:w="315" w:type="pct"/>
            <w:vAlign w:val="center"/>
          </w:tcPr>
          <w:p w14:paraId="43825509"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5FECC23" w14:textId="77777777" w:rsidR="005240F9" w:rsidRDefault="005240F9" w:rsidP="005240F9">
            <w:pPr>
              <w:spacing w:line="360" w:lineRule="exact"/>
              <w:jc w:val="both"/>
              <w:rPr>
                <w:rFonts w:ascii="標楷體" w:eastAsia="標楷體" w:hAnsi="標楷體" w:cs="Times New Roman"/>
                <w:color w:val="000000"/>
                <w:sz w:val="28"/>
                <w:szCs w:val="28"/>
              </w:rPr>
            </w:pPr>
            <w:r w:rsidRPr="00921D12">
              <w:rPr>
                <w:rFonts w:ascii="標楷體" w:eastAsia="標楷體" w:hAnsi="標楷體" w:cs="Times New Roman" w:hint="eastAsia"/>
                <w:color w:val="000000"/>
                <w:sz w:val="28"/>
                <w:szCs w:val="28"/>
              </w:rPr>
              <w:t>兒童及少年性剝削防制條例部分條文修正草案</w:t>
            </w:r>
          </w:p>
          <w:p w14:paraId="7A04FFCD" w14:textId="0AEA33A9" w:rsidR="005240F9" w:rsidRPr="00657504" w:rsidRDefault="005240F9" w:rsidP="005240F9">
            <w:pPr>
              <w:spacing w:line="360" w:lineRule="exac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szCs w:val="24"/>
              </w:rPr>
              <w:t>35,36,38,39</w:t>
            </w:r>
            <w:r w:rsidRPr="00BC0612">
              <w:rPr>
                <w:rFonts w:ascii="標楷體" w:eastAsia="標楷體" w:hAnsi="標楷體" w:cs="Times New Roman" w:hint="eastAsia"/>
                <w:spacing w:val="-4"/>
                <w:szCs w:val="24"/>
              </w:rPr>
              <w:t>】</w:t>
            </w:r>
          </w:p>
        </w:tc>
        <w:tc>
          <w:tcPr>
            <w:tcW w:w="917" w:type="pct"/>
            <w:vAlign w:val="center"/>
          </w:tcPr>
          <w:p w14:paraId="55CC7ECF" w14:textId="77777777" w:rsidR="005240F9" w:rsidRDefault="005240F9" w:rsidP="005240F9">
            <w:pPr>
              <w:spacing w:line="360" w:lineRule="exact"/>
              <w:jc w:val="center"/>
              <w:rPr>
                <w:rFonts w:ascii="標楷體" w:eastAsia="標楷體" w:hAnsi="標楷體" w:cs="Times New Roman"/>
                <w:color w:val="000000"/>
                <w:sz w:val="28"/>
                <w:szCs w:val="28"/>
              </w:rPr>
            </w:pPr>
            <w:r w:rsidRPr="00921D12">
              <w:rPr>
                <w:rFonts w:ascii="標楷體" w:eastAsia="標楷體" w:hAnsi="標楷體" w:cs="Times New Roman" w:hint="eastAsia"/>
                <w:color w:val="000000"/>
                <w:sz w:val="28"/>
                <w:szCs w:val="28"/>
              </w:rPr>
              <w:t>本院委員</w:t>
            </w:r>
          </w:p>
          <w:p w14:paraId="2CD64AE4" w14:textId="2129AFAE" w:rsidR="005240F9" w:rsidRPr="00657504" w:rsidRDefault="005240F9" w:rsidP="005240F9">
            <w:pPr>
              <w:spacing w:line="360" w:lineRule="exact"/>
              <w:jc w:val="center"/>
              <w:rPr>
                <w:rFonts w:ascii="標楷體" w:eastAsia="標楷體" w:hAnsi="標楷體" w:cs="Times New Roman"/>
                <w:color w:val="000000"/>
                <w:sz w:val="28"/>
                <w:szCs w:val="28"/>
              </w:rPr>
            </w:pPr>
            <w:r w:rsidRPr="00921D12">
              <w:rPr>
                <w:rFonts w:ascii="標楷體" w:eastAsia="標楷體" w:hAnsi="標楷體" w:cs="Times New Roman" w:hint="eastAsia"/>
                <w:color w:val="000000"/>
                <w:sz w:val="28"/>
                <w:szCs w:val="28"/>
              </w:rPr>
              <w:t>陳</w:t>
            </w:r>
            <w:proofErr w:type="gramStart"/>
            <w:r w:rsidRPr="00921D12">
              <w:rPr>
                <w:rFonts w:ascii="標楷體" w:eastAsia="標楷體" w:hAnsi="標楷體" w:cs="Times New Roman" w:hint="eastAsia"/>
                <w:color w:val="000000"/>
                <w:sz w:val="28"/>
                <w:szCs w:val="28"/>
              </w:rPr>
              <w:t>亭妃等</w:t>
            </w:r>
            <w:proofErr w:type="gramEnd"/>
            <w:r w:rsidRPr="00921D12">
              <w:rPr>
                <w:rFonts w:ascii="標楷體" w:eastAsia="標楷體" w:hAnsi="標楷體" w:cs="Times New Roman" w:hint="eastAsia"/>
                <w:color w:val="000000"/>
                <w:sz w:val="28"/>
                <w:szCs w:val="28"/>
              </w:rPr>
              <w:t>17人</w:t>
            </w:r>
          </w:p>
        </w:tc>
        <w:tc>
          <w:tcPr>
            <w:tcW w:w="744" w:type="pct"/>
            <w:vAlign w:val="center"/>
          </w:tcPr>
          <w:p w14:paraId="57456FF0" w14:textId="77777777" w:rsidR="005240F9" w:rsidRPr="00313A8F" w:rsidRDefault="005240F9" w:rsidP="005240F9">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.4.1</w:t>
            </w:r>
            <w:r>
              <w:rPr>
                <w:rFonts w:ascii="標楷體" w:eastAsia="標楷體" w:hAnsi="標楷體" w:cs="Times New Roman"/>
                <w:color w:val="000000"/>
                <w:sz w:val="28"/>
                <w:szCs w:val="28"/>
              </w:rPr>
              <w:t>8</w:t>
            </w:r>
          </w:p>
          <w:p w14:paraId="3403EA91" w14:textId="1DE44034"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8</w:t>
            </w:r>
            <w:r w:rsidRPr="00313A8F">
              <w:rPr>
                <w:rFonts w:ascii="標楷體" w:eastAsia="標楷體" w:hAnsi="標楷體" w:cs="Times New Roman" w:hint="eastAsia"/>
                <w:color w:val="000000"/>
                <w:sz w:val="28"/>
                <w:szCs w:val="28"/>
              </w:rPr>
              <w:t>)</w:t>
            </w:r>
          </w:p>
        </w:tc>
        <w:tc>
          <w:tcPr>
            <w:tcW w:w="744" w:type="pct"/>
            <w:vAlign w:val="center"/>
          </w:tcPr>
          <w:p w14:paraId="154A7912" w14:textId="587FC196"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65136A73" w14:textId="77777777" w:rsidR="005240F9" w:rsidRPr="0048729B" w:rsidRDefault="005240F9" w:rsidP="005240F9">
            <w:pPr>
              <w:spacing w:line="360" w:lineRule="exact"/>
              <w:rPr>
                <w:rFonts w:ascii="標楷體" w:eastAsia="標楷體" w:hAnsi="標楷體" w:cs="標楷體"/>
                <w:color w:val="000000"/>
                <w:szCs w:val="24"/>
              </w:rPr>
            </w:pPr>
          </w:p>
        </w:tc>
      </w:tr>
      <w:tr w:rsidR="005240F9" w:rsidRPr="0048729B" w14:paraId="4016E256" w14:textId="77777777" w:rsidTr="005C5C23">
        <w:trPr>
          <w:trHeight w:val="850"/>
          <w:jc w:val="center"/>
        </w:trPr>
        <w:tc>
          <w:tcPr>
            <w:tcW w:w="315" w:type="pct"/>
            <w:vAlign w:val="center"/>
          </w:tcPr>
          <w:p w14:paraId="0E691ADA"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E99A2FD" w14:textId="77777777" w:rsidR="005240F9" w:rsidRDefault="005240F9" w:rsidP="005240F9">
            <w:pPr>
              <w:spacing w:line="360" w:lineRule="exact"/>
              <w:jc w:val="both"/>
              <w:rPr>
                <w:rFonts w:ascii="標楷體" w:eastAsia="標楷體" w:hAnsi="標楷體" w:cs="Times New Roman"/>
                <w:color w:val="000000"/>
                <w:sz w:val="28"/>
                <w:szCs w:val="28"/>
              </w:rPr>
            </w:pPr>
            <w:r w:rsidRPr="008523A1">
              <w:rPr>
                <w:rFonts w:ascii="標楷體" w:eastAsia="標楷體" w:hAnsi="標楷體" w:cs="Times New Roman" w:hint="eastAsia"/>
                <w:color w:val="000000"/>
                <w:sz w:val="28"/>
                <w:szCs w:val="28"/>
              </w:rPr>
              <w:t>兒童及少年性剝削防制條例部分條文修正草案</w:t>
            </w:r>
          </w:p>
          <w:p w14:paraId="7137DD68" w14:textId="670EB7E6" w:rsidR="005240F9" w:rsidRPr="00921D12" w:rsidRDefault="005240F9" w:rsidP="005240F9">
            <w:pPr>
              <w:spacing w:line="360" w:lineRule="exact"/>
              <w:jc w:val="both"/>
              <w:rPr>
                <w:rFonts w:ascii="標楷體" w:eastAsia="標楷體" w:hAnsi="標楷體" w:cs="Times New Roman"/>
                <w:color w:val="000000"/>
                <w:sz w:val="28"/>
                <w:szCs w:val="28"/>
              </w:rPr>
            </w:pPr>
            <w:r w:rsidRPr="00012E0E">
              <w:rPr>
                <w:rFonts w:ascii="標楷體" w:eastAsia="標楷體" w:hAnsi="標楷體" w:cs="Times New Roman" w:hint="eastAsia"/>
                <w:spacing w:val="-10"/>
                <w:szCs w:val="24"/>
              </w:rPr>
              <w:t>【</w:t>
            </w:r>
            <w:r>
              <w:rPr>
                <w:rFonts w:ascii="標楷體" w:eastAsia="標楷體" w:hAnsi="標楷體" w:cs="Times New Roman" w:hint="eastAsia"/>
                <w:spacing w:val="-10"/>
                <w:szCs w:val="24"/>
              </w:rPr>
              <w:t>31</w:t>
            </w:r>
            <w:r w:rsidRPr="00012E0E">
              <w:rPr>
                <w:rFonts w:ascii="標楷體" w:eastAsia="標楷體" w:hAnsi="標楷體" w:cs="Times New Roman" w:hint="eastAsia"/>
                <w:spacing w:val="-10"/>
                <w:szCs w:val="24"/>
              </w:rPr>
              <w:t>至</w:t>
            </w:r>
            <w:r>
              <w:rPr>
                <w:rFonts w:ascii="標楷體" w:eastAsia="標楷體" w:hAnsi="標楷體" w:cs="Times New Roman" w:hint="eastAsia"/>
                <w:spacing w:val="-10"/>
                <w:szCs w:val="24"/>
              </w:rPr>
              <w:t>36,38至40,44,</w:t>
            </w:r>
            <w:r>
              <w:rPr>
                <w:rFonts w:ascii="標楷體" w:eastAsia="標楷體" w:hAnsi="標楷體" w:cs="Times New Roman"/>
                <w:spacing w:val="-10"/>
                <w:szCs w:val="24"/>
              </w:rPr>
              <w:t>45</w:t>
            </w:r>
            <w:r w:rsidRPr="00012E0E">
              <w:rPr>
                <w:rFonts w:ascii="標楷體" w:eastAsia="標楷體" w:hAnsi="標楷體" w:cs="Times New Roman" w:hint="eastAsia"/>
                <w:spacing w:val="-10"/>
                <w:szCs w:val="24"/>
              </w:rPr>
              <w:t>】</w:t>
            </w:r>
          </w:p>
        </w:tc>
        <w:tc>
          <w:tcPr>
            <w:tcW w:w="917" w:type="pct"/>
            <w:vAlign w:val="center"/>
          </w:tcPr>
          <w:p w14:paraId="3AB1D34A" w14:textId="77777777" w:rsidR="005240F9" w:rsidRDefault="005240F9" w:rsidP="005240F9">
            <w:pPr>
              <w:spacing w:line="360" w:lineRule="exact"/>
              <w:jc w:val="center"/>
              <w:rPr>
                <w:rFonts w:ascii="標楷體" w:eastAsia="標楷體" w:hAnsi="標楷體" w:cs="Times New Roman"/>
                <w:color w:val="000000"/>
                <w:sz w:val="28"/>
                <w:szCs w:val="28"/>
              </w:rPr>
            </w:pPr>
            <w:r w:rsidRPr="008523A1">
              <w:rPr>
                <w:rFonts w:ascii="標楷體" w:eastAsia="標楷體" w:hAnsi="標楷體" w:cs="Times New Roman" w:hint="eastAsia"/>
                <w:color w:val="000000"/>
                <w:sz w:val="28"/>
                <w:szCs w:val="28"/>
              </w:rPr>
              <w:t>本院委員</w:t>
            </w:r>
          </w:p>
          <w:p w14:paraId="0735D22D" w14:textId="53038477" w:rsidR="005240F9" w:rsidRPr="00921D12" w:rsidRDefault="005240F9" w:rsidP="005240F9">
            <w:pPr>
              <w:spacing w:line="360" w:lineRule="exact"/>
              <w:jc w:val="center"/>
              <w:rPr>
                <w:rFonts w:ascii="標楷體" w:eastAsia="標楷體" w:hAnsi="標楷體" w:cs="Times New Roman"/>
                <w:color w:val="000000"/>
                <w:sz w:val="28"/>
                <w:szCs w:val="28"/>
              </w:rPr>
            </w:pPr>
            <w:r w:rsidRPr="008523A1">
              <w:rPr>
                <w:rFonts w:ascii="標楷體" w:eastAsia="標楷體" w:hAnsi="標楷體" w:cs="Times New Roman" w:hint="eastAsia"/>
                <w:color w:val="000000"/>
                <w:sz w:val="28"/>
                <w:szCs w:val="28"/>
              </w:rPr>
              <w:t>張智倫等18人</w:t>
            </w:r>
          </w:p>
        </w:tc>
        <w:tc>
          <w:tcPr>
            <w:tcW w:w="744" w:type="pct"/>
            <w:vAlign w:val="center"/>
          </w:tcPr>
          <w:p w14:paraId="48FDA71E" w14:textId="77777777" w:rsidR="005240F9" w:rsidRPr="00313A8F" w:rsidRDefault="005240F9" w:rsidP="005240F9">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.1</w:t>
            </w:r>
            <w:r>
              <w:rPr>
                <w:rFonts w:ascii="標楷體" w:eastAsia="標楷體" w:hAnsi="標楷體" w:cs="Times New Roman"/>
                <w:color w:val="000000"/>
                <w:sz w:val="28"/>
                <w:szCs w:val="28"/>
              </w:rPr>
              <w:t>6</w:t>
            </w:r>
          </w:p>
          <w:p w14:paraId="36CCB156" w14:textId="4600F43A" w:rsidR="005240F9" w:rsidRPr="00313A8F"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12</w:t>
            </w:r>
            <w:r w:rsidRPr="00313A8F">
              <w:rPr>
                <w:rFonts w:ascii="標楷體" w:eastAsia="標楷體" w:hAnsi="標楷體" w:cs="Times New Roman" w:hint="eastAsia"/>
                <w:color w:val="000000"/>
                <w:sz w:val="28"/>
                <w:szCs w:val="28"/>
              </w:rPr>
              <w:t>)</w:t>
            </w:r>
          </w:p>
        </w:tc>
        <w:tc>
          <w:tcPr>
            <w:tcW w:w="744" w:type="pct"/>
            <w:vAlign w:val="center"/>
          </w:tcPr>
          <w:p w14:paraId="65BBF16E" w14:textId="2DA6361B"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7629E3D9" w14:textId="77777777" w:rsidR="005240F9" w:rsidRPr="0048729B" w:rsidRDefault="005240F9" w:rsidP="005240F9">
            <w:pPr>
              <w:spacing w:line="360" w:lineRule="exact"/>
              <w:rPr>
                <w:rFonts w:ascii="標楷體" w:eastAsia="標楷體" w:hAnsi="標楷體" w:cs="標楷體"/>
                <w:color w:val="000000"/>
                <w:szCs w:val="24"/>
              </w:rPr>
            </w:pPr>
          </w:p>
        </w:tc>
      </w:tr>
      <w:tr w:rsidR="005240F9" w:rsidRPr="0048729B" w14:paraId="01E9C641" w14:textId="77777777" w:rsidTr="005C5C23">
        <w:trPr>
          <w:trHeight w:val="850"/>
          <w:jc w:val="center"/>
        </w:trPr>
        <w:tc>
          <w:tcPr>
            <w:tcW w:w="315" w:type="pct"/>
            <w:vAlign w:val="center"/>
          </w:tcPr>
          <w:p w14:paraId="2EB2E402"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FE1FCF7" w14:textId="362FCC59" w:rsidR="005240F9" w:rsidRPr="008523A1" w:rsidRDefault="005240F9" w:rsidP="005240F9">
            <w:pPr>
              <w:spacing w:line="360" w:lineRule="exact"/>
              <w:jc w:val="both"/>
              <w:rPr>
                <w:rFonts w:ascii="標楷體" w:eastAsia="標楷體" w:hAnsi="標楷體" w:cs="Times New Roman"/>
                <w:color w:val="000000"/>
                <w:sz w:val="28"/>
                <w:szCs w:val="28"/>
              </w:rPr>
            </w:pPr>
            <w:r w:rsidRPr="009826C4">
              <w:rPr>
                <w:rFonts w:ascii="標楷體" w:eastAsia="標楷體" w:hAnsi="標楷體" w:cs="Times New Roman" w:hint="eastAsia"/>
                <w:color w:val="000000"/>
                <w:sz w:val="28"/>
                <w:szCs w:val="28"/>
              </w:rPr>
              <w:t>兒童及少年性剝削防制條例第十二條、第五十三條之二及第五十五</w:t>
            </w:r>
            <w:proofErr w:type="gramStart"/>
            <w:r w:rsidRPr="009826C4">
              <w:rPr>
                <w:rFonts w:ascii="標楷體" w:eastAsia="標楷體" w:hAnsi="標楷體" w:cs="Times New Roman" w:hint="eastAsia"/>
                <w:color w:val="000000"/>
                <w:sz w:val="28"/>
                <w:szCs w:val="28"/>
              </w:rPr>
              <w:t>條</w:t>
            </w:r>
            <w:proofErr w:type="gramEnd"/>
            <w:r w:rsidRPr="009826C4">
              <w:rPr>
                <w:rFonts w:ascii="標楷體" w:eastAsia="標楷體" w:hAnsi="標楷體" w:cs="Times New Roman" w:hint="eastAsia"/>
                <w:color w:val="000000"/>
                <w:sz w:val="28"/>
                <w:szCs w:val="28"/>
              </w:rPr>
              <w:t>條文修正草案</w:t>
            </w:r>
          </w:p>
        </w:tc>
        <w:tc>
          <w:tcPr>
            <w:tcW w:w="917" w:type="pct"/>
            <w:vAlign w:val="center"/>
          </w:tcPr>
          <w:p w14:paraId="68C8FC8E" w14:textId="77777777" w:rsidR="005240F9" w:rsidRDefault="005240F9" w:rsidP="005240F9">
            <w:pPr>
              <w:spacing w:line="360" w:lineRule="exact"/>
              <w:jc w:val="center"/>
              <w:rPr>
                <w:rFonts w:ascii="標楷體" w:eastAsia="標楷體" w:hAnsi="標楷體" w:cs="Times New Roman"/>
                <w:color w:val="000000"/>
                <w:sz w:val="28"/>
                <w:szCs w:val="28"/>
              </w:rPr>
            </w:pPr>
            <w:r w:rsidRPr="009826C4">
              <w:rPr>
                <w:rFonts w:ascii="標楷體" w:eastAsia="標楷體" w:hAnsi="標楷體" w:cs="Times New Roman" w:hint="eastAsia"/>
                <w:color w:val="000000"/>
                <w:sz w:val="28"/>
                <w:szCs w:val="28"/>
              </w:rPr>
              <w:t>本院委員</w:t>
            </w:r>
          </w:p>
          <w:p w14:paraId="3BB25A36" w14:textId="018DBF69" w:rsidR="005240F9" w:rsidRPr="009826C4" w:rsidRDefault="005240F9" w:rsidP="005240F9">
            <w:pPr>
              <w:spacing w:line="360" w:lineRule="exact"/>
              <w:jc w:val="center"/>
              <w:rPr>
                <w:rFonts w:ascii="標楷體" w:eastAsia="標楷體" w:hAnsi="標楷體" w:cs="Times New Roman"/>
                <w:color w:val="000000"/>
                <w:sz w:val="28"/>
                <w:szCs w:val="28"/>
              </w:rPr>
            </w:pPr>
            <w:r w:rsidRPr="009826C4">
              <w:rPr>
                <w:rFonts w:ascii="標楷體" w:eastAsia="標楷體" w:hAnsi="標楷體" w:cs="Times New Roman" w:hint="eastAsia"/>
                <w:color w:val="000000"/>
                <w:sz w:val="28"/>
                <w:szCs w:val="28"/>
              </w:rPr>
              <w:t>羅廷瑋等18人</w:t>
            </w:r>
          </w:p>
        </w:tc>
        <w:tc>
          <w:tcPr>
            <w:tcW w:w="744" w:type="pct"/>
            <w:vAlign w:val="center"/>
          </w:tcPr>
          <w:p w14:paraId="0504BE52" w14:textId="18D83CA7" w:rsidR="005240F9" w:rsidRPr="00313A8F" w:rsidRDefault="005240F9" w:rsidP="005240F9">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Pr>
                <w:rFonts w:ascii="標楷體" w:eastAsia="標楷體" w:hAnsi="標楷體" w:cs="Times New Roman" w:hint="eastAsia"/>
                <w:color w:val="000000"/>
                <w:sz w:val="28"/>
                <w:szCs w:val="28"/>
              </w:rPr>
              <w:t>5.3.13</w:t>
            </w:r>
          </w:p>
          <w:p w14:paraId="443B9239" w14:textId="7BDC1D29" w:rsidR="005240F9" w:rsidRPr="00313A8F"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w:t>
            </w:r>
            <w:r w:rsidRPr="00313A8F">
              <w:rPr>
                <w:rFonts w:ascii="標楷體" w:eastAsia="標楷體" w:hAnsi="標楷體" w:cs="Times New Roman" w:hint="eastAsia"/>
                <w:color w:val="000000"/>
                <w:sz w:val="28"/>
                <w:szCs w:val="28"/>
              </w:rPr>
              <w:t>)</w:t>
            </w:r>
          </w:p>
        </w:tc>
        <w:tc>
          <w:tcPr>
            <w:tcW w:w="744" w:type="pct"/>
            <w:vAlign w:val="center"/>
          </w:tcPr>
          <w:p w14:paraId="3C656EEC" w14:textId="5C47D2E8"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1A5D21E3" w14:textId="77777777" w:rsidR="005240F9" w:rsidRPr="0048729B" w:rsidRDefault="005240F9" w:rsidP="005240F9">
            <w:pPr>
              <w:spacing w:line="360" w:lineRule="exact"/>
              <w:rPr>
                <w:rFonts w:ascii="標楷體" w:eastAsia="標楷體" w:hAnsi="標楷體" w:cs="標楷體"/>
                <w:color w:val="000000"/>
                <w:szCs w:val="24"/>
              </w:rPr>
            </w:pPr>
          </w:p>
        </w:tc>
      </w:tr>
      <w:tr w:rsidR="00726157" w:rsidRPr="0048729B" w14:paraId="74EC4F15" w14:textId="77777777" w:rsidTr="005C5C23">
        <w:trPr>
          <w:trHeight w:val="850"/>
          <w:jc w:val="center"/>
        </w:trPr>
        <w:tc>
          <w:tcPr>
            <w:tcW w:w="315" w:type="pct"/>
            <w:vAlign w:val="center"/>
          </w:tcPr>
          <w:p w14:paraId="5733E835" w14:textId="77777777" w:rsidR="00726157" w:rsidRPr="0048729B" w:rsidRDefault="00726157" w:rsidP="00726157">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D6017F6" w14:textId="33BACDDB" w:rsidR="00726157" w:rsidRPr="009826C4" w:rsidRDefault="00726157" w:rsidP="00726157">
            <w:pPr>
              <w:spacing w:line="360" w:lineRule="exact"/>
              <w:jc w:val="both"/>
              <w:rPr>
                <w:rFonts w:ascii="標楷體" w:eastAsia="標楷體" w:hAnsi="標楷體" w:cs="Times New Roman"/>
                <w:color w:val="000000"/>
                <w:sz w:val="28"/>
                <w:szCs w:val="28"/>
              </w:rPr>
            </w:pPr>
            <w:r w:rsidRPr="00726157">
              <w:rPr>
                <w:rFonts w:ascii="標楷體" w:eastAsia="標楷體" w:hAnsi="標楷體" w:cs="Times New Roman" w:hint="eastAsia"/>
                <w:color w:val="000000"/>
                <w:sz w:val="28"/>
                <w:szCs w:val="28"/>
              </w:rPr>
              <w:t>兒童及少年性剝削防制條例增訂第十三條之</w:t>
            </w:r>
            <w:proofErr w:type="gramStart"/>
            <w:r w:rsidRPr="00726157">
              <w:rPr>
                <w:rFonts w:ascii="標楷體" w:eastAsia="標楷體" w:hAnsi="標楷體" w:cs="Times New Roman" w:hint="eastAsia"/>
                <w:color w:val="000000"/>
                <w:sz w:val="28"/>
                <w:szCs w:val="28"/>
              </w:rPr>
              <w:t>一</w:t>
            </w:r>
            <w:proofErr w:type="gramEnd"/>
            <w:r w:rsidRPr="00726157">
              <w:rPr>
                <w:rFonts w:ascii="標楷體" w:eastAsia="標楷體" w:hAnsi="標楷體" w:cs="Times New Roman" w:hint="eastAsia"/>
                <w:color w:val="000000"/>
                <w:sz w:val="28"/>
                <w:szCs w:val="28"/>
              </w:rPr>
              <w:t>及第五十三條之二條文草案</w:t>
            </w:r>
          </w:p>
        </w:tc>
        <w:tc>
          <w:tcPr>
            <w:tcW w:w="917" w:type="pct"/>
            <w:vAlign w:val="center"/>
          </w:tcPr>
          <w:p w14:paraId="246522D4" w14:textId="77777777" w:rsidR="00726157" w:rsidRDefault="00726157" w:rsidP="00726157">
            <w:pPr>
              <w:spacing w:line="360" w:lineRule="exact"/>
              <w:jc w:val="center"/>
              <w:rPr>
                <w:rFonts w:ascii="標楷體" w:eastAsia="標楷體" w:hAnsi="標楷體" w:cs="Times New Roman"/>
                <w:color w:val="000000"/>
                <w:sz w:val="28"/>
                <w:szCs w:val="28"/>
              </w:rPr>
            </w:pPr>
            <w:r w:rsidRPr="00726157">
              <w:rPr>
                <w:rFonts w:ascii="標楷體" w:eastAsia="標楷體" w:hAnsi="標楷體" w:cs="Times New Roman" w:hint="eastAsia"/>
                <w:color w:val="000000"/>
                <w:sz w:val="28"/>
                <w:szCs w:val="28"/>
              </w:rPr>
              <w:t>本院委員</w:t>
            </w:r>
          </w:p>
          <w:p w14:paraId="6A8428FB" w14:textId="56F5EE10" w:rsidR="00726157" w:rsidRPr="009826C4" w:rsidRDefault="00726157" w:rsidP="00726157">
            <w:pPr>
              <w:spacing w:line="360" w:lineRule="exact"/>
              <w:jc w:val="center"/>
              <w:rPr>
                <w:rFonts w:ascii="標楷體" w:eastAsia="標楷體" w:hAnsi="標楷體" w:cs="Times New Roman"/>
                <w:color w:val="000000"/>
                <w:sz w:val="28"/>
                <w:szCs w:val="28"/>
              </w:rPr>
            </w:pPr>
            <w:r w:rsidRPr="00726157">
              <w:rPr>
                <w:rFonts w:ascii="標楷體" w:eastAsia="標楷體" w:hAnsi="標楷體" w:cs="Times New Roman" w:hint="eastAsia"/>
                <w:color w:val="000000"/>
                <w:sz w:val="28"/>
                <w:szCs w:val="28"/>
              </w:rPr>
              <w:t>林月琴等21人</w:t>
            </w:r>
          </w:p>
        </w:tc>
        <w:tc>
          <w:tcPr>
            <w:tcW w:w="744" w:type="pct"/>
            <w:vAlign w:val="center"/>
          </w:tcPr>
          <w:p w14:paraId="377D09C0" w14:textId="77777777" w:rsidR="00726157" w:rsidRDefault="00726157" w:rsidP="00726157">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6B2525AF" w14:textId="52EBE1F7" w:rsidR="00726157" w:rsidRPr="00313A8F" w:rsidRDefault="00726157" w:rsidP="00726157">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(11-5-8)</w:t>
            </w:r>
          </w:p>
        </w:tc>
        <w:tc>
          <w:tcPr>
            <w:tcW w:w="744" w:type="pct"/>
            <w:vAlign w:val="center"/>
          </w:tcPr>
          <w:p w14:paraId="0B23981F" w14:textId="5A453D0F" w:rsidR="00726157" w:rsidRPr="0048729B" w:rsidRDefault="00726157" w:rsidP="00726157">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6F8FA650" w14:textId="77777777" w:rsidR="00726157" w:rsidRPr="0048729B" w:rsidRDefault="00726157" w:rsidP="00726157">
            <w:pPr>
              <w:spacing w:line="360" w:lineRule="exact"/>
              <w:rPr>
                <w:rFonts w:ascii="標楷體" w:eastAsia="標楷體" w:hAnsi="標楷體" w:cs="標楷體"/>
                <w:color w:val="000000"/>
                <w:szCs w:val="24"/>
              </w:rPr>
            </w:pPr>
          </w:p>
        </w:tc>
      </w:tr>
      <w:tr w:rsidR="005240F9" w:rsidRPr="0048729B" w14:paraId="457F022F" w14:textId="77777777" w:rsidTr="005C5C23">
        <w:trPr>
          <w:trHeight w:val="850"/>
          <w:jc w:val="center"/>
        </w:trPr>
        <w:tc>
          <w:tcPr>
            <w:tcW w:w="315" w:type="pct"/>
            <w:vAlign w:val="center"/>
          </w:tcPr>
          <w:p w14:paraId="5F7E9B9D"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724BF2A" w14:textId="7F2BA6D5" w:rsidR="005240F9" w:rsidRPr="00921D12" w:rsidRDefault="005240F9" w:rsidP="005240F9">
            <w:pPr>
              <w:spacing w:line="360" w:lineRule="exact"/>
              <w:jc w:val="both"/>
              <w:rPr>
                <w:rFonts w:ascii="標楷體" w:eastAsia="標楷體" w:hAnsi="標楷體" w:cs="Times New Roman"/>
                <w:color w:val="000000"/>
                <w:sz w:val="28"/>
                <w:szCs w:val="28"/>
              </w:rPr>
            </w:pPr>
            <w:r w:rsidRPr="006061EB">
              <w:rPr>
                <w:rFonts w:ascii="標楷體" w:eastAsia="標楷體" w:hAnsi="標楷體" w:cs="Times New Roman" w:hint="eastAsia"/>
                <w:color w:val="000000"/>
                <w:sz w:val="28"/>
                <w:szCs w:val="28"/>
              </w:rPr>
              <w:t>兒童及少年性剝削防制條例第三十二條及第三十三</w:t>
            </w:r>
            <w:proofErr w:type="gramStart"/>
            <w:r w:rsidRPr="006061EB">
              <w:rPr>
                <w:rFonts w:ascii="標楷體" w:eastAsia="標楷體" w:hAnsi="標楷體" w:cs="Times New Roman" w:hint="eastAsia"/>
                <w:color w:val="000000"/>
                <w:sz w:val="28"/>
                <w:szCs w:val="28"/>
              </w:rPr>
              <w:t>條</w:t>
            </w:r>
            <w:proofErr w:type="gramEnd"/>
            <w:r w:rsidRPr="006061EB">
              <w:rPr>
                <w:rFonts w:ascii="標楷體" w:eastAsia="標楷體" w:hAnsi="標楷體" w:cs="Times New Roman" w:hint="eastAsia"/>
                <w:color w:val="000000"/>
                <w:sz w:val="28"/>
                <w:szCs w:val="28"/>
              </w:rPr>
              <w:t>條文修正草案</w:t>
            </w:r>
          </w:p>
        </w:tc>
        <w:tc>
          <w:tcPr>
            <w:tcW w:w="917" w:type="pct"/>
            <w:vAlign w:val="center"/>
          </w:tcPr>
          <w:p w14:paraId="3591E30D" w14:textId="77777777" w:rsidR="005240F9" w:rsidRDefault="005240F9" w:rsidP="005240F9">
            <w:pPr>
              <w:spacing w:line="360" w:lineRule="exact"/>
              <w:jc w:val="center"/>
              <w:rPr>
                <w:rFonts w:ascii="標楷體" w:eastAsia="標楷體" w:hAnsi="標楷體" w:cs="Times New Roman"/>
                <w:color w:val="000000"/>
                <w:sz w:val="28"/>
                <w:szCs w:val="28"/>
              </w:rPr>
            </w:pPr>
            <w:r w:rsidRPr="006061EB">
              <w:rPr>
                <w:rFonts w:ascii="標楷體" w:eastAsia="標楷體" w:hAnsi="標楷體" w:cs="Times New Roman" w:hint="eastAsia"/>
                <w:color w:val="000000"/>
                <w:sz w:val="28"/>
                <w:szCs w:val="28"/>
              </w:rPr>
              <w:t>本院委員</w:t>
            </w:r>
          </w:p>
          <w:p w14:paraId="77C65BA9" w14:textId="01A25433" w:rsidR="005240F9" w:rsidRPr="00921D12" w:rsidRDefault="005240F9" w:rsidP="005240F9">
            <w:pPr>
              <w:spacing w:line="360" w:lineRule="exact"/>
              <w:jc w:val="center"/>
              <w:rPr>
                <w:rFonts w:ascii="標楷體" w:eastAsia="標楷體" w:hAnsi="標楷體" w:cs="Times New Roman"/>
                <w:color w:val="000000"/>
                <w:sz w:val="28"/>
                <w:szCs w:val="28"/>
              </w:rPr>
            </w:pPr>
            <w:r w:rsidRPr="006061EB">
              <w:rPr>
                <w:rFonts w:ascii="標楷體" w:eastAsia="標楷體" w:hAnsi="標楷體" w:cs="Times New Roman" w:hint="eastAsia"/>
                <w:color w:val="000000"/>
                <w:sz w:val="28"/>
                <w:szCs w:val="28"/>
              </w:rPr>
              <w:t>徐欣瑩等</w:t>
            </w:r>
            <w:r>
              <w:rPr>
                <w:rFonts w:ascii="標楷體" w:eastAsia="標楷體" w:hAnsi="標楷體" w:cs="Times New Roman" w:hint="eastAsia"/>
                <w:color w:val="000000"/>
                <w:sz w:val="28"/>
                <w:szCs w:val="28"/>
              </w:rPr>
              <w:t>27</w:t>
            </w:r>
            <w:r w:rsidRPr="006061EB">
              <w:rPr>
                <w:rFonts w:ascii="標楷體" w:eastAsia="標楷體" w:hAnsi="標楷體" w:cs="Times New Roman" w:hint="eastAsia"/>
                <w:color w:val="000000"/>
                <w:sz w:val="28"/>
                <w:szCs w:val="28"/>
              </w:rPr>
              <w:t>人</w:t>
            </w:r>
          </w:p>
        </w:tc>
        <w:tc>
          <w:tcPr>
            <w:tcW w:w="744" w:type="pct"/>
            <w:vAlign w:val="center"/>
          </w:tcPr>
          <w:p w14:paraId="1A0E04B9" w14:textId="77777777" w:rsidR="005240F9" w:rsidRPr="00313A8F" w:rsidRDefault="005240F9" w:rsidP="005240F9">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.4.1</w:t>
            </w:r>
            <w:r>
              <w:rPr>
                <w:rFonts w:ascii="標楷體" w:eastAsia="標楷體" w:hAnsi="標楷體" w:cs="Times New Roman"/>
                <w:color w:val="000000"/>
                <w:sz w:val="28"/>
                <w:szCs w:val="28"/>
              </w:rPr>
              <w:t>8</w:t>
            </w:r>
          </w:p>
          <w:p w14:paraId="0FB76573" w14:textId="26D7E628" w:rsidR="005240F9" w:rsidRPr="00313A8F"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8</w:t>
            </w:r>
            <w:r w:rsidRPr="00313A8F">
              <w:rPr>
                <w:rFonts w:ascii="標楷體" w:eastAsia="標楷體" w:hAnsi="標楷體" w:cs="Times New Roman" w:hint="eastAsia"/>
                <w:color w:val="000000"/>
                <w:sz w:val="28"/>
                <w:szCs w:val="28"/>
              </w:rPr>
              <w:t>)</w:t>
            </w:r>
          </w:p>
        </w:tc>
        <w:tc>
          <w:tcPr>
            <w:tcW w:w="744" w:type="pct"/>
            <w:vAlign w:val="center"/>
          </w:tcPr>
          <w:p w14:paraId="09BB946B" w14:textId="43A541CE"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7C3983B7" w14:textId="77777777" w:rsidR="005240F9" w:rsidRPr="0048729B" w:rsidRDefault="005240F9" w:rsidP="005240F9">
            <w:pPr>
              <w:spacing w:line="360" w:lineRule="exact"/>
              <w:rPr>
                <w:rFonts w:ascii="標楷體" w:eastAsia="標楷體" w:hAnsi="標楷體" w:cs="標楷體"/>
                <w:color w:val="000000"/>
                <w:szCs w:val="24"/>
              </w:rPr>
            </w:pPr>
          </w:p>
        </w:tc>
      </w:tr>
      <w:tr w:rsidR="005240F9" w:rsidRPr="0048729B" w14:paraId="2F932A82" w14:textId="77777777" w:rsidTr="005C5C23">
        <w:trPr>
          <w:trHeight w:val="850"/>
          <w:jc w:val="center"/>
        </w:trPr>
        <w:tc>
          <w:tcPr>
            <w:tcW w:w="315" w:type="pct"/>
            <w:vAlign w:val="center"/>
          </w:tcPr>
          <w:p w14:paraId="3850D504"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008BDD1" w14:textId="3DEB1474" w:rsidR="005240F9" w:rsidRPr="006061EB" w:rsidRDefault="005240F9" w:rsidP="005240F9">
            <w:pPr>
              <w:spacing w:line="360" w:lineRule="exact"/>
              <w:jc w:val="both"/>
              <w:rPr>
                <w:rFonts w:ascii="標楷體" w:eastAsia="標楷體" w:hAnsi="標楷體" w:cs="Times New Roman"/>
                <w:color w:val="000000"/>
                <w:sz w:val="28"/>
                <w:szCs w:val="28"/>
              </w:rPr>
            </w:pPr>
            <w:r w:rsidRPr="00D50013">
              <w:rPr>
                <w:rFonts w:ascii="標楷體" w:eastAsia="標楷體" w:hAnsi="標楷體" w:cs="Times New Roman" w:hint="eastAsia"/>
                <w:color w:val="000000"/>
                <w:sz w:val="28"/>
                <w:szCs w:val="28"/>
              </w:rPr>
              <w:t>兒童及少年性剝削防制條例第三十九</w:t>
            </w:r>
            <w:proofErr w:type="gramStart"/>
            <w:r w:rsidRPr="00D50013">
              <w:rPr>
                <w:rFonts w:ascii="標楷體" w:eastAsia="標楷體" w:hAnsi="標楷體" w:cs="Times New Roman" w:hint="eastAsia"/>
                <w:color w:val="000000"/>
                <w:sz w:val="28"/>
                <w:szCs w:val="28"/>
              </w:rPr>
              <w:t>條</w:t>
            </w:r>
            <w:proofErr w:type="gramEnd"/>
            <w:r w:rsidRPr="00D50013">
              <w:rPr>
                <w:rFonts w:ascii="標楷體" w:eastAsia="標楷體" w:hAnsi="標楷體" w:cs="Times New Roman" w:hint="eastAsia"/>
                <w:color w:val="000000"/>
                <w:sz w:val="28"/>
                <w:szCs w:val="28"/>
              </w:rPr>
              <w:t>條文修正草案</w:t>
            </w:r>
          </w:p>
        </w:tc>
        <w:tc>
          <w:tcPr>
            <w:tcW w:w="917" w:type="pct"/>
            <w:vAlign w:val="center"/>
          </w:tcPr>
          <w:p w14:paraId="7E7C691F" w14:textId="77777777" w:rsidR="005240F9" w:rsidRDefault="005240F9" w:rsidP="005240F9">
            <w:pPr>
              <w:spacing w:line="360" w:lineRule="exact"/>
              <w:jc w:val="center"/>
              <w:rPr>
                <w:rFonts w:ascii="標楷體" w:eastAsia="標楷體" w:hAnsi="標楷體" w:cs="Times New Roman"/>
                <w:color w:val="000000"/>
                <w:sz w:val="28"/>
                <w:szCs w:val="28"/>
              </w:rPr>
            </w:pPr>
            <w:r w:rsidRPr="00D50013">
              <w:rPr>
                <w:rFonts w:ascii="標楷體" w:eastAsia="標楷體" w:hAnsi="標楷體" w:cs="Times New Roman" w:hint="eastAsia"/>
                <w:color w:val="000000"/>
                <w:sz w:val="28"/>
                <w:szCs w:val="28"/>
              </w:rPr>
              <w:t>本院委員</w:t>
            </w:r>
          </w:p>
          <w:p w14:paraId="3A66B9B7" w14:textId="05D9D94E" w:rsidR="005240F9" w:rsidRPr="006061EB" w:rsidRDefault="005240F9" w:rsidP="005240F9">
            <w:pPr>
              <w:spacing w:line="360" w:lineRule="exact"/>
              <w:jc w:val="center"/>
              <w:rPr>
                <w:rFonts w:ascii="標楷體" w:eastAsia="標楷體" w:hAnsi="標楷體" w:cs="Times New Roman"/>
                <w:color w:val="000000"/>
                <w:sz w:val="28"/>
                <w:szCs w:val="28"/>
              </w:rPr>
            </w:pPr>
            <w:r w:rsidRPr="00D50013">
              <w:rPr>
                <w:rFonts w:ascii="標楷體" w:eastAsia="標楷體" w:hAnsi="標楷體" w:cs="Times New Roman" w:hint="eastAsia"/>
                <w:color w:val="000000"/>
                <w:sz w:val="28"/>
                <w:szCs w:val="28"/>
              </w:rPr>
              <w:t>廖先翔等</w:t>
            </w:r>
            <w:r>
              <w:rPr>
                <w:rFonts w:ascii="標楷體" w:eastAsia="標楷體" w:hAnsi="標楷體" w:cs="Times New Roman" w:hint="eastAsia"/>
                <w:color w:val="000000"/>
                <w:sz w:val="28"/>
                <w:szCs w:val="28"/>
              </w:rPr>
              <w:t>17</w:t>
            </w:r>
            <w:r w:rsidRPr="00D50013">
              <w:rPr>
                <w:rFonts w:ascii="標楷體" w:eastAsia="標楷體" w:hAnsi="標楷體" w:cs="Times New Roman" w:hint="eastAsia"/>
                <w:color w:val="000000"/>
                <w:sz w:val="28"/>
                <w:szCs w:val="28"/>
              </w:rPr>
              <w:t>人</w:t>
            </w:r>
          </w:p>
        </w:tc>
        <w:tc>
          <w:tcPr>
            <w:tcW w:w="744" w:type="pct"/>
            <w:vAlign w:val="center"/>
          </w:tcPr>
          <w:p w14:paraId="11722F60" w14:textId="77777777" w:rsidR="005240F9" w:rsidRPr="00313A8F" w:rsidRDefault="005240F9" w:rsidP="005240F9">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.23</w:t>
            </w:r>
          </w:p>
          <w:p w14:paraId="11EF8391" w14:textId="64902587" w:rsidR="005240F9" w:rsidRPr="00313A8F"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3</w:t>
            </w:r>
            <w:r w:rsidRPr="00313A8F">
              <w:rPr>
                <w:rFonts w:ascii="標楷體" w:eastAsia="標楷體" w:hAnsi="標楷體" w:cs="Times New Roman" w:hint="eastAsia"/>
                <w:color w:val="000000"/>
                <w:sz w:val="28"/>
                <w:szCs w:val="28"/>
              </w:rPr>
              <w:t>)</w:t>
            </w:r>
          </w:p>
        </w:tc>
        <w:tc>
          <w:tcPr>
            <w:tcW w:w="744" w:type="pct"/>
            <w:vAlign w:val="center"/>
          </w:tcPr>
          <w:p w14:paraId="2C96FC3D" w14:textId="08FC99F7"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37576A3B" w14:textId="77777777" w:rsidR="005240F9" w:rsidRPr="0048729B" w:rsidRDefault="005240F9" w:rsidP="005240F9">
            <w:pPr>
              <w:spacing w:line="360" w:lineRule="exact"/>
              <w:rPr>
                <w:rFonts w:ascii="標楷體" w:eastAsia="標楷體" w:hAnsi="標楷體" w:cs="標楷體"/>
                <w:color w:val="000000"/>
                <w:szCs w:val="24"/>
              </w:rPr>
            </w:pPr>
          </w:p>
        </w:tc>
      </w:tr>
      <w:tr w:rsidR="005240F9" w:rsidRPr="0048729B" w14:paraId="4217D9A1" w14:textId="77777777" w:rsidTr="005C5C23">
        <w:trPr>
          <w:trHeight w:val="850"/>
          <w:jc w:val="center"/>
        </w:trPr>
        <w:tc>
          <w:tcPr>
            <w:tcW w:w="315" w:type="pct"/>
            <w:vAlign w:val="center"/>
          </w:tcPr>
          <w:p w14:paraId="330B7BFB"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AA01C5B" w14:textId="24CBABDE" w:rsidR="005240F9" w:rsidRPr="00D50013" w:rsidRDefault="005240F9" w:rsidP="005240F9">
            <w:pPr>
              <w:spacing w:line="360" w:lineRule="exact"/>
              <w:jc w:val="both"/>
              <w:rPr>
                <w:rFonts w:ascii="標楷體" w:eastAsia="標楷體" w:hAnsi="標楷體" w:cs="Times New Roman"/>
                <w:color w:val="000000"/>
                <w:sz w:val="28"/>
                <w:szCs w:val="28"/>
              </w:rPr>
            </w:pPr>
            <w:r w:rsidRPr="00E96165">
              <w:rPr>
                <w:rFonts w:ascii="標楷體" w:eastAsia="標楷體" w:hAnsi="標楷體" w:cs="Times New Roman" w:hint="eastAsia"/>
                <w:color w:val="000000"/>
                <w:sz w:val="28"/>
                <w:szCs w:val="28"/>
              </w:rPr>
              <w:t>兒童及少年性剝削防制條例增訂第五十三條之二條文草案</w:t>
            </w:r>
          </w:p>
        </w:tc>
        <w:tc>
          <w:tcPr>
            <w:tcW w:w="917" w:type="pct"/>
            <w:vAlign w:val="center"/>
          </w:tcPr>
          <w:p w14:paraId="01093B7D" w14:textId="77777777" w:rsidR="005240F9" w:rsidRDefault="005240F9" w:rsidP="005240F9">
            <w:pPr>
              <w:spacing w:line="360" w:lineRule="exact"/>
              <w:jc w:val="center"/>
              <w:rPr>
                <w:rFonts w:ascii="標楷體" w:eastAsia="標楷體" w:hAnsi="標楷體" w:cs="Times New Roman"/>
                <w:color w:val="000000"/>
                <w:sz w:val="28"/>
                <w:szCs w:val="28"/>
              </w:rPr>
            </w:pPr>
            <w:r w:rsidRPr="00E96165">
              <w:rPr>
                <w:rFonts w:ascii="標楷體" w:eastAsia="標楷體" w:hAnsi="標楷體" w:cs="Times New Roman" w:hint="eastAsia"/>
                <w:color w:val="000000"/>
                <w:sz w:val="28"/>
                <w:szCs w:val="28"/>
              </w:rPr>
              <w:t>本院委員</w:t>
            </w:r>
          </w:p>
          <w:p w14:paraId="4B6CB689" w14:textId="60D25B66" w:rsidR="005240F9" w:rsidRPr="00E96165" w:rsidRDefault="005240F9" w:rsidP="005240F9">
            <w:pPr>
              <w:spacing w:line="360" w:lineRule="exact"/>
              <w:jc w:val="center"/>
              <w:rPr>
                <w:rFonts w:ascii="標楷體" w:eastAsia="標楷體" w:hAnsi="標楷體" w:cs="Times New Roman"/>
                <w:color w:val="000000"/>
                <w:sz w:val="28"/>
                <w:szCs w:val="28"/>
              </w:rPr>
            </w:pPr>
            <w:r w:rsidRPr="00E96165">
              <w:rPr>
                <w:rFonts w:ascii="標楷體" w:eastAsia="標楷體" w:hAnsi="標楷體" w:cs="Times New Roman" w:hint="eastAsia"/>
                <w:color w:val="000000"/>
                <w:sz w:val="28"/>
                <w:szCs w:val="28"/>
              </w:rPr>
              <w:t>蔡其昌等17人</w:t>
            </w:r>
          </w:p>
        </w:tc>
        <w:tc>
          <w:tcPr>
            <w:tcW w:w="744" w:type="pct"/>
            <w:vAlign w:val="center"/>
          </w:tcPr>
          <w:p w14:paraId="597B41D6" w14:textId="1CC52473" w:rsidR="005240F9" w:rsidRPr="00313A8F" w:rsidRDefault="005240F9" w:rsidP="005240F9">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.10.28</w:t>
            </w:r>
          </w:p>
          <w:p w14:paraId="24A379B1" w14:textId="71E247A1" w:rsidR="005240F9" w:rsidRPr="00313A8F"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(11-4-6</w:t>
            </w:r>
            <w:r w:rsidRPr="00313A8F">
              <w:rPr>
                <w:rFonts w:ascii="標楷體" w:eastAsia="標楷體" w:hAnsi="標楷體" w:cs="Times New Roman" w:hint="eastAsia"/>
                <w:color w:val="000000"/>
                <w:sz w:val="28"/>
                <w:szCs w:val="28"/>
              </w:rPr>
              <w:t>)</w:t>
            </w:r>
          </w:p>
        </w:tc>
        <w:tc>
          <w:tcPr>
            <w:tcW w:w="744" w:type="pct"/>
            <w:vAlign w:val="center"/>
          </w:tcPr>
          <w:p w14:paraId="2E803F90" w14:textId="6458F677"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09133D00" w14:textId="77777777" w:rsidR="005240F9" w:rsidRPr="0048729B" w:rsidRDefault="005240F9" w:rsidP="005240F9">
            <w:pPr>
              <w:spacing w:line="360" w:lineRule="exact"/>
              <w:rPr>
                <w:rFonts w:ascii="標楷體" w:eastAsia="標楷體" w:hAnsi="標楷體" w:cs="標楷體"/>
                <w:color w:val="000000"/>
                <w:szCs w:val="24"/>
              </w:rPr>
            </w:pPr>
          </w:p>
        </w:tc>
      </w:tr>
      <w:tr w:rsidR="005240F9" w:rsidRPr="0048729B" w14:paraId="64456D6B" w14:textId="77777777" w:rsidTr="005C5C23">
        <w:trPr>
          <w:trHeight w:val="850"/>
          <w:jc w:val="center"/>
        </w:trPr>
        <w:tc>
          <w:tcPr>
            <w:tcW w:w="315" w:type="pct"/>
            <w:vAlign w:val="center"/>
          </w:tcPr>
          <w:p w14:paraId="221FCC4E"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8ED9B29" w14:textId="55287EB6" w:rsidR="005240F9" w:rsidRPr="00E96165" w:rsidRDefault="005240F9" w:rsidP="005240F9">
            <w:pPr>
              <w:spacing w:line="360" w:lineRule="exact"/>
              <w:jc w:val="both"/>
              <w:rPr>
                <w:rFonts w:ascii="標楷體" w:eastAsia="標楷體" w:hAnsi="標楷體" w:cs="Times New Roman"/>
                <w:color w:val="000000"/>
                <w:sz w:val="28"/>
                <w:szCs w:val="28"/>
              </w:rPr>
            </w:pPr>
            <w:r w:rsidRPr="00E3238F">
              <w:rPr>
                <w:rFonts w:ascii="標楷體" w:eastAsia="標楷體" w:hAnsi="標楷體" w:cs="Times New Roman" w:hint="eastAsia"/>
                <w:color w:val="000000"/>
                <w:sz w:val="28"/>
                <w:szCs w:val="28"/>
              </w:rPr>
              <w:t>兒童及少年性剝削防制條例增訂第五十三條之二條文草案</w:t>
            </w:r>
          </w:p>
        </w:tc>
        <w:tc>
          <w:tcPr>
            <w:tcW w:w="917" w:type="pct"/>
            <w:vAlign w:val="center"/>
          </w:tcPr>
          <w:p w14:paraId="34EC5E66" w14:textId="77777777" w:rsidR="005240F9" w:rsidRDefault="005240F9" w:rsidP="005240F9">
            <w:pPr>
              <w:spacing w:line="360" w:lineRule="exact"/>
              <w:jc w:val="center"/>
              <w:rPr>
                <w:rFonts w:ascii="標楷體" w:eastAsia="標楷體" w:hAnsi="標楷體" w:cs="Times New Roman"/>
                <w:color w:val="000000"/>
                <w:sz w:val="28"/>
                <w:szCs w:val="28"/>
              </w:rPr>
            </w:pPr>
            <w:r w:rsidRPr="00E3238F">
              <w:rPr>
                <w:rFonts w:ascii="標楷體" w:eastAsia="標楷體" w:hAnsi="標楷體" w:cs="Times New Roman" w:hint="eastAsia"/>
                <w:color w:val="000000"/>
                <w:sz w:val="28"/>
                <w:szCs w:val="28"/>
              </w:rPr>
              <w:t>本院委員</w:t>
            </w:r>
          </w:p>
          <w:p w14:paraId="0E665109" w14:textId="6AEE4A2A" w:rsidR="005240F9" w:rsidRPr="00E3238F" w:rsidRDefault="005240F9" w:rsidP="005240F9">
            <w:pPr>
              <w:spacing w:line="360" w:lineRule="exact"/>
              <w:jc w:val="center"/>
              <w:rPr>
                <w:rFonts w:ascii="標楷體" w:eastAsia="標楷體" w:hAnsi="標楷體" w:cs="Times New Roman"/>
                <w:color w:val="000000"/>
                <w:sz w:val="28"/>
                <w:szCs w:val="28"/>
              </w:rPr>
            </w:pPr>
            <w:r w:rsidRPr="00E3238F">
              <w:rPr>
                <w:rFonts w:ascii="標楷體" w:eastAsia="標楷體" w:hAnsi="標楷體" w:cs="Times New Roman" w:hint="eastAsia"/>
                <w:color w:val="000000"/>
                <w:sz w:val="28"/>
                <w:szCs w:val="28"/>
              </w:rPr>
              <w:t>黃秀芳等18人</w:t>
            </w:r>
          </w:p>
        </w:tc>
        <w:tc>
          <w:tcPr>
            <w:tcW w:w="744" w:type="pct"/>
            <w:vAlign w:val="center"/>
          </w:tcPr>
          <w:p w14:paraId="7A927E50" w14:textId="2A3C2F05" w:rsidR="005240F9" w:rsidRPr="00313A8F" w:rsidRDefault="005240F9" w:rsidP="005240F9">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.12.5</w:t>
            </w:r>
          </w:p>
          <w:p w14:paraId="063F7148" w14:textId="7BFB32C6" w:rsidR="005240F9" w:rsidRPr="00313A8F"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(11-4-12</w:t>
            </w:r>
            <w:r w:rsidRPr="00313A8F">
              <w:rPr>
                <w:rFonts w:ascii="標楷體" w:eastAsia="標楷體" w:hAnsi="標楷體" w:cs="Times New Roman" w:hint="eastAsia"/>
                <w:color w:val="000000"/>
                <w:sz w:val="28"/>
                <w:szCs w:val="28"/>
              </w:rPr>
              <w:t>)</w:t>
            </w:r>
          </w:p>
        </w:tc>
        <w:tc>
          <w:tcPr>
            <w:tcW w:w="744" w:type="pct"/>
            <w:vAlign w:val="center"/>
          </w:tcPr>
          <w:p w14:paraId="4AE994AC" w14:textId="10170A31"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7DF96931" w14:textId="77777777" w:rsidR="005240F9" w:rsidRPr="0048729B" w:rsidRDefault="005240F9" w:rsidP="005240F9">
            <w:pPr>
              <w:spacing w:line="360" w:lineRule="exact"/>
              <w:rPr>
                <w:rFonts w:ascii="標楷體" w:eastAsia="標楷體" w:hAnsi="標楷體" w:cs="標楷體"/>
                <w:color w:val="000000"/>
                <w:szCs w:val="24"/>
              </w:rPr>
            </w:pPr>
          </w:p>
        </w:tc>
      </w:tr>
      <w:tr w:rsidR="005240F9" w:rsidRPr="0048729B" w14:paraId="5F2174BF" w14:textId="77777777" w:rsidTr="005C5C23">
        <w:trPr>
          <w:trHeight w:val="850"/>
          <w:jc w:val="center"/>
        </w:trPr>
        <w:tc>
          <w:tcPr>
            <w:tcW w:w="315" w:type="pct"/>
            <w:vAlign w:val="center"/>
          </w:tcPr>
          <w:p w14:paraId="090C1632"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FBC2227" w14:textId="47856670" w:rsidR="005240F9" w:rsidRPr="00E3238F" w:rsidRDefault="005240F9" w:rsidP="005240F9">
            <w:pPr>
              <w:spacing w:line="360" w:lineRule="exact"/>
              <w:jc w:val="both"/>
              <w:rPr>
                <w:rFonts w:ascii="標楷體" w:eastAsia="標楷體" w:hAnsi="標楷體" w:cs="Times New Roman"/>
                <w:color w:val="000000"/>
                <w:sz w:val="28"/>
                <w:szCs w:val="28"/>
              </w:rPr>
            </w:pPr>
            <w:r w:rsidRPr="00347CA9">
              <w:rPr>
                <w:rFonts w:ascii="標楷體" w:eastAsia="標楷體" w:hAnsi="標楷體" w:cs="Times New Roman" w:hint="eastAsia"/>
                <w:color w:val="000000"/>
                <w:sz w:val="28"/>
                <w:szCs w:val="28"/>
              </w:rPr>
              <w:t>兒童及少年性剝削防制條例增訂第五十三條之二條文草案</w:t>
            </w:r>
          </w:p>
        </w:tc>
        <w:tc>
          <w:tcPr>
            <w:tcW w:w="917" w:type="pct"/>
            <w:vAlign w:val="center"/>
          </w:tcPr>
          <w:p w14:paraId="03A44803" w14:textId="77777777" w:rsidR="005240F9" w:rsidRDefault="005240F9" w:rsidP="005240F9">
            <w:pPr>
              <w:spacing w:line="360" w:lineRule="exact"/>
              <w:jc w:val="center"/>
              <w:rPr>
                <w:rFonts w:ascii="標楷體" w:eastAsia="標楷體" w:hAnsi="標楷體" w:cs="Times New Roman"/>
                <w:color w:val="000000"/>
                <w:sz w:val="28"/>
                <w:szCs w:val="28"/>
              </w:rPr>
            </w:pPr>
            <w:r w:rsidRPr="00347CA9">
              <w:rPr>
                <w:rFonts w:ascii="標楷體" w:eastAsia="標楷體" w:hAnsi="標楷體" w:cs="Times New Roman" w:hint="eastAsia"/>
                <w:color w:val="000000"/>
                <w:sz w:val="28"/>
                <w:szCs w:val="28"/>
              </w:rPr>
              <w:t>本院委員</w:t>
            </w:r>
          </w:p>
          <w:p w14:paraId="5F770F87" w14:textId="506B577B" w:rsidR="005240F9" w:rsidRPr="00347CA9" w:rsidRDefault="005240F9" w:rsidP="005240F9">
            <w:pPr>
              <w:spacing w:line="360" w:lineRule="exact"/>
              <w:jc w:val="center"/>
              <w:rPr>
                <w:rFonts w:ascii="標楷體" w:eastAsia="標楷體" w:hAnsi="標楷體" w:cs="Times New Roman"/>
                <w:color w:val="000000"/>
                <w:sz w:val="28"/>
                <w:szCs w:val="28"/>
              </w:rPr>
            </w:pPr>
            <w:r w:rsidRPr="00347CA9">
              <w:rPr>
                <w:rFonts w:ascii="標楷體" w:eastAsia="標楷體" w:hAnsi="標楷體" w:cs="Times New Roman" w:hint="eastAsia"/>
                <w:color w:val="000000"/>
                <w:sz w:val="28"/>
                <w:szCs w:val="28"/>
              </w:rPr>
              <w:t>林俊憲等18人</w:t>
            </w:r>
          </w:p>
        </w:tc>
        <w:tc>
          <w:tcPr>
            <w:tcW w:w="744" w:type="pct"/>
            <w:vAlign w:val="center"/>
          </w:tcPr>
          <w:p w14:paraId="4F4641D8" w14:textId="65B08E09" w:rsidR="005240F9" w:rsidRPr="00313A8F" w:rsidRDefault="005240F9" w:rsidP="005240F9">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3</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27</w:t>
            </w:r>
          </w:p>
          <w:p w14:paraId="759B9451" w14:textId="2D9867FD" w:rsidR="005240F9" w:rsidRPr="00313A8F"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5</w:t>
            </w:r>
            <w:r w:rsidRPr="00313A8F">
              <w:rPr>
                <w:rFonts w:ascii="標楷體" w:eastAsia="標楷體" w:hAnsi="標楷體" w:cs="Times New Roman" w:hint="eastAsia"/>
                <w:color w:val="000000"/>
                <w:sz w:val="28"/>
                <w:szCs w:val="28"/>
              </w:rPr>
              <w:t>)</w:t>
            </w:r>
          </w:p>
        </w:tc>
        <w:tc>
          <w:tcPr>
            <w:tcW w:w="744" w:type="pct"/>
            <w:vAlign w:val="center"/>
          </w:tcPr>
          <w:p w14:paraId="6C95E54E" w14:textId="4C4F659F"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4D8AC12B" w14:textId="77777777" w:rsidR="005240F9" w:rsidRPr="0048729B" w:rsidRDefault="005240F9" w:rsidP="005240F9">
            <w:pPr>
              <w:spacing w:line="360" w:lineRule="exact"/>
              <w:rPr>
                <w:rFonts w:ascii="標楷體" w:eastAsia="標楷體" w:hAnsi="標楷體" w:cs="標楷體"/>
                <w:color w:val="000000"/>
                <w:szCs w:val="24"/>
              </w:rPr>
            </w:pPr>
          </w:p>
        </w:tc>
      </w:tr>
      <w:tr w:rsidR="005240F9" w:rsidRPr="0048729B" w14:paraId="69E18299" w14:textId="77777777" w:rsidTr="005C5C23">
        <w:trPr>
          <w:trHeight w:val="850"/>
          <w:jc w:val="center"/>
        </w:trPr>
        <w:tc>
          <w:tcPr>
            <w:tcW w:w="315" w:type="pct"/>
            <w:vAlign w:val="center"/>
          </w:tcPr>
          <w:p w14:paraId="14FB3D08"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5611F6C" w14:textId="4CAE5AB9" w:rsidR="005240F9" w:rsidRPr="00347CA9" w:rsidRDefault="005240F9" w:rsidP="005240F9">
            <w:pPr>
              <w:spacing w:line="360" w:lineRule="exact"/>
              <w:jc w:val="both"/>
              <w:rPr>
                <w:rFonts w:ascii="標楷體" w:eastAsia="標楷體" w:hAnsi="標楷體" w:cs="Times New Roman"/>
                <w:color w:val="000000"/>
                <w:sz w:val="28"/>
                <w:szCs w:val="28"/>
              </w:rPr>
            </w:pPr>
            <w:r w:rsidRPr="00B06747">
              <w:rPr>
                <w:rFonts w:ascii="標楷體" w:eastAsia="標楷體" w:hAnsi="標楷體" w:cs="Times New Roman" w:hint="eastAsia"/>
                <w:color w:val="000000"/>
                <w:sz w:val="28"/>
                <w:szCs w:val="28"/>
              </w:rPr>
              <w:t>兒童及少年性剝削防制條例增訂第五十三條之二條文草案</w:t>
            </w:r>
          </w:p>
        </w:tc>
        <w:tc>
          <w:tcPr>
            <w:tcW w:w="917" w:type="pct"/>
            <w:vAlign w:val="center"/>
          </w:tcPr>
          <w:p w14:paraId="3AA9B9D6" w14:textId="77777777" w:rsidR="005240F9" w:rsidRDefault="005240F9" w:rsidP="005240F9">
            <w:pPr>
              <w:spacing w:line="360" w:lineRule="exact"/>
              <w:jc w:val="center"/>
              <w:rPr>
                <w:rFonts w:ascii="標楷體" w:eastAsia="標楷體" w:hAnsi="標楷體" w:cs="Times New Roman"/>
                <w:color w:val="000000"/>
                <w:sz w:val="28"/>
                <w:szCs w:val="28"/>
              </w:rPr>
            </w:pPr>
            <w:r w:rsidRPr="00B06747">
              <w:rPr>
                <w:rFonts w:ascii="標楷體" w:eastAsia="標楷體" w:hAnsi="標楷體" w:cs="Times New Roman" w:hint="eastAsia"/>
                <w:color w:val="000000"/>
                <w:sz w:val="28"/>
                <w:szCs w:val="28"/>
              </w:rPr>
              <w:t>本院委員</w:t>
            </w:r>
          </w:p>
          <w:p w14:paraId="79FF1898" w14:textId="1C4B1A37" w:rsidR="005240F9" w:rsidRPr="00B06747" w:rsidRDefault="005240F9" w:rsidP="005240F9">
            <w:pPr>
              <w:spacing w:line="360" w:lineRule="exact"/>
              <w:jc w:val="center"/>
              <w:rPr>
                <w:rFonts w:ascii="標楷體" w:eastAsia="標楷體" w:hAnsi="標楷體" w:cs="Times New Roman"/>
                <w:color w:val="000000"/>
                <w:sz w:val="28"/>
                <w:szCs w:val="28"/>
              </w:rPr>
            </w:pPr>
            <w:r w:rsidRPr="00B06747">
              <w:rPr>
                <w:rFonts w:ascii="標楷體" w:eastAsia="標楷體" w:hAnsi="標楷體" w:cs="Times New Roman" w:hint="eastAsia"/>
                <w:color w:val="000000"/>
                <w:sz w:val="28"/>
                <w:szCs w:val="28"/>
              </w:rPr>
              <w:t>林宜瑾等19人</w:t>
            </w:r>
          </w:p>
        </w:tc>
        <w:tc>
          <w:tcPr>
            <w:tcW w:w="744" w:type="pct"/>
            <w:vAlign w:val="center"/>
          </w:tcPr>
          <w:p w14:paraId="27C107EB" w14:textId="77777777" w:rsidR="005240F9" w:rsidRPr="00313A8F" w:rsidRDefault="005240F9" w:rsidP="005240F9">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3</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27</w:t>
            </w:r>
          </w:p>
          <w:p w14:paraId="4A5F7F6C" w14:textId="33599CBC" w:rsidR="005240F9" w:rsidRPr="00313A8F"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5</w:t>
            </w:r>
            <w:r w:rsidRPr="00313A8F">
              <w:rPr>
                <w:rFonts w:ascii="標楷體" w:eastAsia="標楷體" w:hAnsi="標楷體" w:cs="Times New Roman" w:hint="eastAsia"/>
                <w:color w:val="000000"/>
                <w:sz w:val="28"/>
                <w:szCs w:val="28"/>
              </w:rPr>
              <w:t>)</w:t>
            </w:r>
          </w:p>
        </w:tc>
        <w:tc>
          <w:tcPr>
            <w:tcW w:w="744" w:type="pct"/>
            <w:vAlign w:val="center"/>
          </w:tcPr>
          <w:p w14:paraId="4CA823FB" w14:textId="0FDEB463"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6979348A" w14:textId="77777777" w:rsidR="005240F9" w:rsidRPr="0048729B" w:rsidRDefault="005240F9" w:rsidP="005240F9">
            <w:pPr>
              <w:spacing w:line="360" w:lineRule="exact"/>
              <w:rPr>
                <w:rFonts w:ascii="標楷體" w:eastAsia="標楷體" w:hAnsi="標楷體" w:cs="標楷體"/>
                <w:color w:val="000000"/>
                <w:szCs w:val="24"/>
              </w:rPr>
            </w:pPr>
          </w:p>
        </w:tc>
      </w:tr>
      <w:tr w:rsidR="005240F9" w:rsidRPr="0048729B" w14:paraId="7FDAF235" w14:textId="77777777" w:rsidTr="005C5C23">
        <w:trPr>
          <w:trHeight w:val="850"/>
          <w:jc w:val="center"/>
        </w:trPr>
        <w:tc>
          <w:tcPr>
            <w:tcW w:w="315" w:type="pct"/>
            <w:vAlign w:val="center"/>
          </w:tcPr>
          <w:p w14:paraId="5D38C624"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6164139" w14:textId="67073F5B" w:rsidR="005240F9" w:rsidRPr="00B06747" w:rsidRDefault="005240F9" w:rsidP="005240F9">
            <w:pPr>
              <w:spacing w:line="360" w:lineRule="exact"/>
              <w:jc w:val="both"/>
              <w:rPr>
                <w:rFonts w:ascii="標楷體" w:eastAsia="標楷體" w:hAnsi="標楷體" w:cs="Times New Roman"/>
                <w:color w:val="000000"/>
                <w:sz w:val="28"/>
                <w:szCs w:val="28"/>
              </w:rPr>
            </w:pPr>
            <w:r w:rsidRPr="002265F6">
              <w:rPr>
                <w:rFonts w:ascii="標楷體" w:eastAsia="標楷體" w:hAnsi="標楷體" w:cs="Times New Roman" w:hint="eastAsia"/>
                <w:color w:val="000000"/>
                <w:sz w:val="28"/>
                <w:szCs w:val="28"/>
              </w:rPr>
              <w:t>兒童及少年性剝削防制條例增訂第五十三條之二條文草案</w:t>
            </w:r>
          </w:p>
        </w:tc>
        <w:tc>
          <w:tcPr>
            <w:tcW w:w="917" w:type="pct"/>
            <w:vAlign w:val="center"/>
          </w:tcPr>
          <w:p w14:paraId="4A48DF69" w14:textId="77777777" w:rsidR="005240F9" w:rsidRDefault="005240F9" w:rsidP="005240F9">
            <w:pPr>
              <w:spacing w:line="360" w:lineRule="exact"/>
              <w:jc w:val="center"/>
              <w:rPr>
                <w:rFonts w:ascii="標楷體" w:eastAsia="標楷體" w:hAnsi="標楷體" w:cs="Times New Roman"/>
                <w:color w:val="000000"/>
                <w:sz w:val="28"/>
                <w:szCs w:val="28"/>
              </w:rPr>
            </w:pPr>
            <w:r w:rsidRPr="002265F6">
              <w:rPr>
                <w:rFonts w:ascii="標楷體" w:eastAsia="標楷體" w:hAnsi="標楷體" w:cs="Times New Roman" w:hint="eastAsia"/>
                <w:color w:val="000000"/>
                <w:sz w:val="28"/>
                <w:szCs w:val="28"/>
              </w:rPr>
              <w:t>本院委員</w:t>
            </w:r>
          </w:p>
          <w:p w14:paraId="7ED101FE" w14:textId="68AF989B" w:rsidR="005240F9" w:rsidRPr="002265F6" w:rsidRDefault="005240F9" w:rsidP="005240F9">
            <w:pPr>
              <w:spacing w:line="360" w:lineRule="exact"/>
              <w:jc w:val="center"/>
              <w:rPr>
                <w:rFonts w:ascii="標楷體" w:eastAsia="標楷體" w:hAnsi="標楷體" w:cs="Times New Roman"/>
                <w:color w:val="000000"/>
                <w:sz w:val="28"/>
                <w:szCs w:val="28"/>
              </w:rPr>
            </w:pPr>
            <w:r w:rsidRPr="002265F6">
              <w:rPr>
                <w:rFonts w:ascii="標楷體" w:eastAsia="標楷體" w:hAnsi="標楷體" w:cs="Times New Roman" w:hint="eastAsia"/>
                <w:color w:val="000000"/>
                <w:sz w:val="28"/>
                <w:szCs w:val="28"/>
              </w:rPr>
              <w:t>邱議瑩等16人</w:t>
            </w:r>
          </w:p>
        </w:tc>
        <w:tc>
          <w:tcPr>
            <w:tcW w:w="744" w:type="pct"/>
            <w:vAlign w:val="center"/>
          </w:tcPr>
          <w:p w14:paraId="2D49D5B0" w14:textId="04F3AA2D" w:rsidR="005240F9" w:rsidRPr="00313A8F" w:rsidRDefault="005240F9" w:rsidP="005240F9">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10</w:t>
            </w:r>
          </w:p>
          <w:p w14:paraId="334668C2" w14:textId="721CD417" w:rsidR="005240F9" w:rsidRPr="00313A8F"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6</w:t>
            </w:r>
            <w:r w:rsidRPr="00313A8F">
              <w:rPr>
                <w:rFonts w:ascii="標楷體" w:eastAsia="標楷體" w:hAnsi="標楷體" w:cs="Times New Roman" w:hint="eastAsia"/>
                <w:color w:val="000000"/>
                <w:sz w:val="28"/>
                <w:szCs w:val="28"/>
              </w:rPr>
              <w:t>)</w:t>
            </w:r>
          </w:p>
        </w:tc>
        <w:tc>
          <w:tcPr>
            <w:tcW w:w="744" w:type="pct"/>
            <w:vAlign w:val="center"/>
          </w:tcPr>
          <w:p w14:paraId="2F2D9B24" w14:textId="44CC507A"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03A5848E" w14:textId="77777777" w:rsidR="005240F9" w:rsidRPr="0048729B" w:rsidRDefault="005240F9" w:rsidP="005240F9">
            <w:pPr>
              <w:spacing w:line="360" w:lineRule="exact"/>
              <w:rPr>
                <w:rFonts w:ascii="標楷體" w:eastAsia="標楷體" w:hAnsi="標楷體" w:cs="標楷體"/>
                <w:color w:val="000000"/>
                <w:szCs w:val="24"/>
              </w:rPr>
            </w:pPr>
          </w:p>
        </w:tc>
      </w:tr>
      <w:tr w:rsidR="005240F9" w:rsidRPr="0048729B" w14:paraId="136E07A5" w14:textId="77777777" w:rsidTr="005C5C23">
        <w:trPr>
          <w:trHeight w:val="850"/>
          <w:jc w:val="center"/>
        </w:trPr>
        <w:tc>
          <w:tcPr>
            <w:tcW w:w="315" w:type="pct"/>
            <w:vAlign w:val="center"/>
          </w:tcPr>
          <w:p w14:paraId="65C559AF"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D9069A5" w14:textId="77777777" w:rsidR="005240F9" w:rsidRDefault="005240F9" w:rsidP="005240F9">
            <w:pPr>
              <w:spacing w:line="360" w:lineRule="exact"/>
              <w:jc w:val="both"/>
              <w:rPr>
                <w:rFonts w:ascii="標楷體" w:eastAsia="標楷體" w:hAnsi="標楷體" w:cs="Times New Roman"/>
                <w:color w:val="000000"/>
                <w:sz w:val="28"/>
                <w:szCs w:val="28"/>
              </w:rPr>
            </w:pPr>
            <w:r w:rsidRPr="00940C69">
              <w:rPr>
                <w:rFonts w:ascii="標楷體" w:eastAsia="標楷體" w:hAnsi="標楷體" w:cs="Times New Roman" w:hint="eastAsia"/>
                <w:color w:val="000000"/>
                <w:sz w:val="28"/>
                <w:szCs w:val="28"/>
              </w:rPr>
              <w:t>性侵害犯罪防治法部分條文修正草案</w:t>
            </w:r>
          </w:p>
          <w:p w14:paraId="5F0E833C" w14:textId="42EA9145" w:rsidR="005240F9" w:rsidRPr="004848BA" w:rsidRDefault="005240F9" w:rsidP="005240F9">
            <w:pPr>
              <w:spacing w:line="360" w:lineRule="exact"/>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hint="eastAsia"/>
                <w:szCs w:val="24"/>
              </w:rPr>
              <w:t>16</w:t>
            </w:r>
            <w:r>
              <w:rPr>
                <w:rFonts w:ascii="標楷體" w:eastAsia="標楷體" w:hAnsi="標楷體" w:cs="Times New Roman"/>
                <w:szCs w:val="24"/>
              </w:rPr>
              <w:t>,</w:t>
            </w:r>
            <w:r>
              <w:rPr>
                <w:rFonts w:ascii="標楷體" w:eastAsia="標楷體" w:hAnsi="標楷體" w:cs="Times New Roman" w:hint="eastAsia"/>
                <w:szCs w:val="24"/>
              </w:rPr>
              <w:t>29</w:t>
            </w:r>
            <w:r>
              <w:rPr>
                <w:rFonts w:ascii="標楷體" w:eastAsia="標楷體" w:hAnsi="標楷體" w:cs="Times New Roman"/>
                <w:szCs w:val="24"/>
              </w:rPr>
              <w:t>,</w:t>
            </w:r>
            <w:r>
              <w:rPr>
                <w:rFonts w:ascii="標楷體" w:eastAsia="標楷體" w:hAnsi="標楷體" w:cs="Times New Roman" w:hint="eastAsia"/>
                <w:szCs w:val="24"/>
              </w:rPr>
              <w:t>33</w:t>
            </w:r>
            <w:r>
              <w:rPr>
                <w:rFonts w:ascii="標楷體" w:eastAsia="標楷體" w:hAnsi="標楷體" w:cs="Times New Roman"/>
                <w:szCs w:val="24"/>
              </w:rPr>
              <w:t>,</w:t>
            </w:r>
            <w:r>
              <w:rPr>
                <w:rFonts w:ascii="標楷體" w:eastAsia="標楷體" w:hAnsi="標楷體" w:cs="Times New Roman" w:hint="eastAsia"/>
                <w:szCs w:val="24"/>
              </w:rPr>
              <w:t>48</w:t>
            </w:r>
            <w:r>
              <w:rPr>
                <w:rFonts w:ascii="標楷體" w:eastAsia="標楷體" w:hAnsi="標楷體" w:cs="Times New Roman"/>
                <w:szCs w:val="24"/>
              </w:rPr>
              <w:t>,</w:t>
            </w:r>
            <w:r>
              <w:rPr>
                <w:rFonts w:ascii="標楷體" w:eastAsia="標楷體" w:hAnsi="標楷體" w:cs="Times New Roman" w:hint="eastAsia"/>
                <w:szCs w:val="24"/>
              </w:rPr>
              <w:t>52</w:t>
            </w:r>
            <w:r w:rsidRPr="00F1276C">
              <w:rPr>
                <w:rFonts w:ascii="標楷體" w:eastAsia="標楷體" w:hAnsi="標楷體" w:cs="Times New Roman" w:hint="eastAsia"/>
                <w:spacing w:val="-10"/>
                <w:szCs w:val="24"/>
              </w:rPr>
              <w:t>】</w:t>
            </w:r>
          </w:p>
        </w:tc>
        <w:tc>
          <w:tcPr>
            <w:tcW w:w="917" w:type="pct"/>
            <w:vAlign w:val="center"/>
          </w:tcPr>
          <w:p w14:paraId="1464243C" w14:textId="77777777" w:rsidR="005240F9" w:rsidRDefault="005240F9" w:rsidP="005240F9">
            <w:pPr>
              <w:spacing w:line="360" w:lineRule="exact"/>
              <w:jc w:val="center"/>
              <w:rPr>
                <w:rFonts w:ascii="標楷體" w:eastAsia="標楷體" w:hAnsi="標楷體" w:cs="Times New Roman"/>
                <w:color w:val="000000"/>
                <w:sz w:val="28"/>
                <w:szCs w:val="28"/>
              </w:rPr>
            </w:pPr>
            <w:r w:rsidRPr="00940C69">
              <w:rPr>
                <w:rFonts w:ascii="標楷體" w:eastAsia="標楷體" w:hAnsi="標楷體" w:cs="Times New Roman" w:hint="eastAsia"/>
                <w:color w:val="000000"/>
                <w:sz w:val="28"/>
                <w:szCs w:val="28"/>
              </w:rPr>
              <w:t>本院委員</w:t>
            </w:r>
          </w:p>
          <w:p w14:paraId="4ACD8DE1" w14:textId="593F1CE0" w:rsidR="005240F9" w:rsidRPr="004848BA" w:rsidRDefault="005240F9" w:rsidP="005240F9">
            <w:pPr>
              <w:spacing w:line="360" w:lineRule="exact"/>
              <w:jc w:val="center"/>
              <w:rPr>
                <w:rFonts w:ascii="標楷體" w:eastAsia="標楷體" w:hAnsi="標楷體" w:cs="Times New Roman"/>
                <w:color w:val="000000"/>
                <w:sz w:val="28"/>
                <w:szCs w:val="28"/>
              </w:rPr>
            </w:pPr>
            <w:r w:rsidRPr="00940C69">
              <w:rPr>
                <w:rFonts w:ascii="標楷體" w:eastAsia="標楷體" w:hAnsi="標楷體" w:cs="Times New Roman" w:hint="eastAsia"/>
                <w:color w:val="000000"/>
                <w:sz w:val="28"/>
                <w:szCs w:val="28"/>
              </w:rPr>
              <w:t>黃健豪等23人</w:t>
            </w:r>
          </w:p>
        </w:tc>
        <w:tc>
          <w:tcPr>
            <w:tcW w:w="744" w:type="pct"/>
            <w:vAlign w:val="center"/>
          </w:tcPr>
          <w:p w14:paraId="72C4D8C8" w14:textId="67FA5F52"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113.9.20</w:t>
            </w:r>
          </w:p>
          <w:p w14:paraId="4AC8DEF5" w14:textId="490F8A69"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(11-2-1)</w:t>
            </w:r>
          </w:p>
        </w:tc>
        <w:tc>
          <w:tcPr>
            <w:tcW w:w="744" w:type="pct"/>
            <w:vAlign w:val="center"/>
          </w:tcPr>
          <w:p w14:paraId="171E3E43" w14:textId="70CDCE9E"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7E476155" w14:textId="77777777" w:rsidR="005240F9" w:rsidRPr="0048729B" w:rsidRDefault="005240F9" w:rsidP="005240F9">
            <w:pPr>
              <w:spacing w:line="360" w:lineRule="exact"/>
              <w:rPr>
                <w:rFonts w:ascii="標楷體" w:eastAsia="標楷體" w:hAnsi="標楷體" w:cs="標楷體"/>
                <w:color w:val="000000"/>
                <w:szCs w:val="24"/>
              </w:rPr>
            </w:pPr>
          </w:p>
        </w:tc>
      </w:tr>
      <w:tr w:rsidR="005240F9" w:rsidRPr="0048729B" w14:paraId="4CAEA8EB" w14:textId="77777777" w:rsidTr="005C5C23">
        <w:trPr>
          <w:trHeight w:val="850"/>
          <w:jc w:val="center"/>
        </w:trPr>
        <w:tc>
          <w:tcPr>
            <w:tcW w:w="315" w:type="pct"/>
            <w:vAlign w:val="center"/>
          </w:tcPr>
          <w:p w14:paraId="6A50B12E"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4AA306A" w14:textId="06DE23B8" w:rsidR="005240F9" w:rsidRPr="00940C69" w:rsidRDefault="005240F9" w:rsidP="005240F9">
            <w:pPr>
              <w:spacing w:line="360" w:lineRule="exact"/>
              <w:jc w:val="both"/>
              <w:rPr>
                <w:rFonts w:ascii="標楷體" w:eastAsia="標楷體" w:hAnsi="標楷體" w:cs="Times New Roman"/>
                <w:color w:val="000000"/>
                <w:sz w:val="28"/>
                <w:szCs w:val="28"/>
              </w:rPr>
            </w:pPr>
            <w:r w:rsidRPr="000D6A3B">
              <w:rPr>
                <w:rFonts w:ascii="標楷體" w:eastAsia="標楷體" w:hAnsi="標楷體" w:cs="Times New Roman" w:hint="eastAsia"/>
                <w:color w:val="000000"/>
                <w:sz w:val="28"/>
                <w:szCs w:val="28"/>
              </w:rPr>
              <w:t>性侵害犯罪防治法增訂第十條之</w:t>
            </w:r>
            <w:proofErr w:type="gramStart"/>
            <w:r w:rsidRPr="000D6A3B">
              <w:rPr>
                <w:rFonts w:ascii="標楷體" w:eastAsia="標楷體" w:hAnsi="標楷體" w:cs="Times New Roman" w:hint="eastAsia"/>
                <w:color w:val="000000"/>
                <w:sz w:val="28"/>
                <w:szCs w:val="28"/>
              </w:rPr>
              <w:t>一</w:t>
            </w:r>
            <w:proofErr w:type="gramEnd"/>
            <w:r w:rsidRPr="000D6A3B">
              <w:rPr>
                <w:rFonts w:ascii="標楷體" w:eastAsia="標楷體" w:hAnsi="標楷體" w:cs="Times New Roman" w:hint="eastAsia"/>
                <w:color w:val="000000"/>
                <w:sz w:val="28"/>
                <w:szCs w:val="28"/>
              </w:rPr>
              <w:t>條文草案</w:t>
            </w:r>
          </w:p>
        </w:tc>
        <w:tc>
          <w:tcPr>
            <w:tcW w:w="917" w:type="pct"/>
            <w:vAlign w:val="center"/>
          </w:tcPr>
          <w:p w14:paraId="130D0869" w14:textId="77777777" w:rsidR="005240F9" w:rsidRDefault="005240F9" w:rsidP="005240F9">
            <w:pPr>
              <w:spacing w:line="360" w:lineRule="exact"/>
              <w:jc w:val="center"/>
              <w:rPr>
                <w:rFonts w:ascii="標楷體" w:eastAsia="標楷體" w:hAnsi="標楷體" w:cs="Times New Roman"/>
                <w:color w:val="000000"/>
                <w:sz w:val="28"/>
                <w:szCs w:val="28"/>
              </w:rPr>
            </w:pPr>
            <w:r w:rsidRPr="000D6A3B">
              <w:rPr>
                <w:rFonts w:ascii="標楷體" w:eastAsia="標楷體" w:hAnsi="標楷體" w:cs="Times New Roman" w:hint="eastAsia"/>
                <w:color w:val="000000"/>
                <w:sz w:val="28"/>
                <w:szCs w:val="28"/>
              </w:rPr>
              <w:t>本院委員</w:t>
            </w:r>
          </w:p>
          <w:p w14:paraId="00103245" w14:textId="76087151" w:rsidR="005240F9" w:rsidRPr="00940C69" w:rsidRDefault="005240F9" w:rsidP="005240F9">
            <w:pPr>
              <w:spacing w:line="360" w:lineRule="exact"/>
              <w:jc w:val="center"/>
              <w:rPr>
                <w:rFonts w:ascii="標楷體" w:eastAsia="標楷體" w:hAnsi="標楷體" w:cs="Times New Roman"/>
                <w:color w:val="000000"/>
                <w:sz w:val="28"/>
                <w:szCs w:val="28"/>
              </w:rPr>
            </w:pPr>
            <w:r w:rsidRPr="000D6A3B">
              <w:rPr>
                <w:rFonts w:ascii="標楷體" w:eastAsia="標楷體" w:hAnsi="標楷體" w:cs="Times New Roman" w:hint="eastAsia"/>
                <w:color w:val="000000"/>
                <w:sz w:val="28"/>
                <w:szCs w:val="28"/>
              </w:rPr>
              <w:t>吳沛憶等17人</w:t>
            </w:r>
          </w:p>
        </w:tc>
        <w:tc>
          <w:tcPr>
            <w:tcW w:w="744" w:type="pct"/>
            <w:vAlign w:val="center"/>
          </w:tcPr>
          <w:p w14:paraId="3CF03413"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.3.21</w:t>
            </w:r>
          </w:p>
          <w:p w14:paraId="086539CA" w14:textId="660A9C49"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w:t>
            </w:r>
          </w:p>
        </w:tc>
        <w:tc>
          <w:tcPr>
            <w:tcW w:w="744" w:type="pct"/>
            <w:vAlign w:val="center"/>
          </w:tcPr>
          <w:p w14:paraId="2E66C11E" w14:textId="401A7F20"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370B6F03" w14:textId="77777777" w:rsidR="005240F9" w:rsidRPr="0048729B" w:rsidRDefault="005240F9" w:rsidP="005240F9">
            <w:pPr>
              <w:spacing w:line="360" w:lineRule="exact"/>
              <w:rPr>
                <w:rFonts w:ascii="標楷體" w:eastAsia="標楷體" w:hAnsi="標楷體" w:cs="標楷體"/>
                <w:color w:val="000000"/>
                <w:szCs w:val="24"/>
              </w:rPr>
            </w:pPr>
          </w:p>
        </w:tc>
      </w:tr>
      <w:tr w:rsidR="005240F9" w:rsidRPr="0048729B" w14:paraId="36F4AFC1" w14:textId="77777777" w:rsidTr="005C5C23">
        <w:trPr>
          <w:trHeight w:val="850"/>
          <w:jc w:val="center"/>
        </w:trPr>
        <w:tc>
          <w:tcPr>
            <w:tcW w:w="315" w:type="pct"/>
            <w:vAlign w:val="center"/>
          </w:tcPr>
          <w:p w14:paraId="11C4DBFA"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837CA9B" w14:textId="70ECE3B0" w:rsidR="005240F9" w:rsidRPr="000D6A3B" w:rsidRDefault="005240F9" w:rsidP="005240F9">
            <w:pPr>
              <w:spacing w:line="360" w:lineRule="exact"/>
              <w:jc w:val="both"/>
              <w:rPr>
                <w:rFonts w:ascii="標楷體" w:eastAsia="標楷體" w:hAnsi="標楷體" w:cs="Times New Roman"/>
                <w:color w:val="000000"/>
                <w:sz w:val="28"/>
                <w:szCs w:val="28"/>
              </w:rPr>
            </w:pPr>
            <w:r w:rsidRPr="006C08FE">
              <w:rPr>
                <w:rFonts w:ascii="標楷體" w:eastAsia="標楷體" w:hAnsi="標楷體" w:cs="Times New Roman" w:hint="eastAsia"/>
                <w:color w:val="000000"/>
                <w:sz w:val="28"/>
                <w:szCs w:val="28"/>
              </w:rPr>
              <w:t>性侵害犯罪防治法增訂第十一條之</w:t>
            </w:r>
            <w:proofErr w:type="gramStart"/>
            <w:r w:rsidRPr="006C08FE">
              <w:rPr>
                <w:rFonts w:ascii="標楷體" w:eastAsia="標楷體" w:hAnsi="標楷體" w:cs="Times New Roman" w:hint="eastAsia"/>
                <w:color w:val="000000"/>
                <w:sz w:val="28"/>
                <w:szCs w:val="28"/>
              </w:rPr>
              <w:t>一</w:t>
            </w:r>
            <w:proofErr w:type="gramEnd"/>
            <w:r w:rsidRPr="006C08FE">
              <w:rPr>
                <w:rFonts w:ascii="標楷體" w:eastAsia="標楷體" w:hAnsi="標楷體" w:cs="Times New Roman" w:hint="eastAsia"/>
                <w:color w:val="000000"/>
                <w:sz w:val="28"/>
                <w:szCs w:val="28"/>
              </w:rPr>
              <w:t>條文草案</w:t>
            </w:r>
          </w:p>
        </w:tc>
        <w:tc>
          <w:tcPr>
            <w:tcW w:w="917" w:type="pct"/>
            <w:vAlign w:val="center"/>
          </w:tcPr>
          <w:p w14:paraId="4AE7C1B6" w14:textId="77777777" w:rsidR="005240F9" w:rsidRPr="006C08FE" w:rsidRDefault="005240F9" w:rsidP="005240F9">
            <w:pPr>
              <w:spacing w:line="360" w:lineRule="exact"/>
              <w:jc w:val="center"/>
              <w:rPr>
                <w:rFonts w:ascii="標楷體" w:eastAsia="標楷體" w:hAnsi="標楷體" w:cs="Times New Roman"/>
                <w:color w:val="000000"/>
                <w:sz w:val="28"/>
                <w:szCs w:val="28"/>
              </w:rPr>
            </w:pPr>
            <w:r w:rsidRPr="006C08FE">
              <w:rPr>
                <w:rFonts w:ascii="標楷體" w:eastAsia="標楷體" w:hAnsi="標楷體" w:cs="Times New Roman" w:hint="eastAsia"/>
                <w:color w:val="000000"/>
                <w:sz w:val="28"/>
                <w:szCs w:val="28"/>
              </w:rPr>
              <w:t>本院委員</w:t>
            </w:r>
          </w:p>
          <w:p w14:paraId="1F646C69" w14:textId="37FF36D0" w:rsidR="005240F9" w:rsidRPr="000D6A3B" w:rsidRDefault="005240F9" w:rsidP="005240F9">
            <w:pPr>
              <w:spacing w:line="360" w:lineRule="exact"/>
              <w:jc w:val="center"/>
              <w:rPr>
                <w:rFonts w:ascii="標楷體" w:eastAsia="標楷體" w:hAnsi="標楷體" w:cs="Times New Roman"/>
                <w:color w:val="000000"/>
                <w:sz w:val="28"/>
                <w:szCs w:val="28"/>
              </w:rPr>
            </w:pPr>
            <w:r w:rsidRPr="006C08FE">
              <w:rPr>
                <w:rFonts w:ascii="標楷體" w:eastAsia="標楷體" w:hAnsi="標楷體" w:cs="Times New Roman" w:hint="eastAsia"/>
                <w:color w:val="000000"/>
                <w:sz w:val="28"/>
                <w:szCs w:val="28"/>
              </w:rPr>
              <w:t>魯明哲等18人</w:t>
            </w:r>
          </w:p>
        </w:tc>
        <w:tc>
          <w:tcPr>
            <w:tcW w:w="744" w:type="pct"/>
            <w:vAlign w:val="center"/>
          </w:tcPr>
          <w:p w14:paraId="54E69F48" w14:textId="77777777" w:rsidR="005240F9" w:rsidRPr="00313A8F" w:rsidRDefault="005240F9" w:rsidP="005240F9">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.23</w:t>
            </w:r>
          </w:p>
          <w:p w14:paraId="6A9FB249" w14:textId="2E795F34"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3</w:t>
            </w:r>
            <w:r w:rsidRPr="00313A8F">
              <w:rPr>
                <w:rFonts w:ascii="標楷體" w:eastAsia="標楷體" w:hAnsi="標楷體" w:cs="Times New Roman" w:hint="eastAsia"/>
                <w:color w:val="000000"/>
                <w:sz w:val="28"/>
                <w:szCs w:val="28"/>
              </w:rPr>
              <w:t>)</w:t>
            </w:r>
          </w:p>
        </w:tc>
        <w:tc>
          <w:tcPr>
            <w:tcW w:w="744" w:type="pct"/>
            <w:vAlign w:val="center"/>
          </w:tcPr>
          <w:p w14:paraId="0B8798ED" w14:textId="014623C3"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6C027FFB" w14:textId="77777777" w:rsidR="005240F9" w:rsidRPr="0048729B" w:rsidRDefault="005240F9" w:rsidP="005240F9">
            <w:pPr>
              <w:spacing w:line="360" w:lineRule="exact"/>
              <w:rPr>
                <w:rFonts w:ascii="標楷體" w:eastAsia="標楷體" w:hAnsi="標楷體" w:cs="標楷體"/>
                <w:color w:val="000000"/>
                <w:szCs w:val="24"/>
              </w:rPr>
            </w:pPr>
          </w:p>
        </w:tc>
      </w:tr>
      <w:tr w:rsidR="005240F9" w:rsidRPr="0048729B" w14:paraId="792F26F2" w14:textId="77777777" w:rsidTr="005C5C23">
        <w:trPr>
          <w:trHeight w:val="850"/>
          <w:jc w:val="center"/>
        </w:trPr>
        <w:tc>
          <w:tcPr>
            <w:tcW w:w="315" w:type="pct"/>
            <w:vAlign w:val="center"/>
          </w:tcPr>
          <w:p w14:paraId="2F541EFD"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935AEFE" w14:textId="134FC8CF" w:rsidR="005240F9" w:rsidRPr="00E36F34" w:rsidRDefault="005240F9" w:rsidP="005240F9">
            <w:pPr>
              <w:spacing w:line="360" w:lineRule="exact"/>
              <w:jc w:val="both"/>
              <w:rPr>
                <w:rFonts w:ascii="標楷體" w:eastAsia="標楷體" w:hAnsi="標楷體" w:cs="Times New Roman"/>
                <w:color w:val="000000"/>
                <w:sz w:val="28"/>
                <w:szCs w:val="28"/>
              </w:rPr>
            </w:pPr>
            <w:r w:rsidRPr="001C274A">
              <w:rPr>
                <w:rFonts w:ascii="標楷體" w:eastAsia="標楷體" w:hAnsi="標楷體" w:cs="Times New Roman" w:hint="eastAsia"/>
                <w:color w:val="000000"/>
                <w:sz w:val="28"/>
                <w:szCs w:val="28"/>
              </w:rPr>
              <w:t>性侵害犯罪防治法增訂第二十八條之</w:t>
            </w:r>
            <w:proofErr w:type="gramStart"/>
            <w:r w:rsidRPr="001C274A">
              <w:rPr>
                <w:rFonts w:ascii="標楷體" w:eastAsia="標楷體" w:hAnsi="標楷體" w:cs="Times New Roman" w:hint="eastAsia"/>
                <w:color w:val="000000"/>
                <w:sz w:val="28"/>
                <w:szCs w:val="28"/>
              </w:rPr>
              <w:t>一</w:t>
            </w:r>
            <w:proofErr w:type="gramEnd"/>
            <w:r w:rsidRPr="001C274A">
              <w:rPr>
                <w:rFonts w:ascii="標楷體" w:eastAsia="標楷體" w:hAnsi="標楷體" w:cs="Times New Roman" w:hint="eastAsia"/>
                <w:color w:val="000000"/>
                <w:sz w:val="28"/>
                <w:szCs w:val="28"/>
              </w:rPr>
              <w:t>條文草案</w:t>
            </w:r>
          </w:p>
        </w:tc>
        <w:tc>
          <w:tcPr>
            <w:tcW w:w="917" w:type="pct"/>
            <w:vAlign w:val="center"/>
          </w:tcPr>
          <w:p w14:paraId="76D75941" w14:textId="77777777" w:rsidR="005240F9" w:rsidRDefault="005240F9" w:rsidP="005240F9">
            <w:pPr>
              <w:spacing w:line="360" w:lineRule="exact"/>
              <w:jc w:val="center"/>
              <w:rPr>
                <w:rFonts w:ascii="標楷體" w:eastAsia="標楷體" w:hAnsi="標楷體" w:cs="Times New Roman"/>
                <w:color w:val="000000"/>
                <w:sz w:val="28"/>
                <w:szCs w:val="28"/>
              </w:rPr>
            </w:pPr>
            <w:r w:rsidRPr="001C274A">
              <w:rPr>
                <w:rFonts w:ascii="標楷體" w:eastAsia="標楷體" w:hAnsi="標楷體" w:cs="Times New Roman" w:hint="eastAsia"/>
                <w:color w:val="000000"/>
                <w:sz w:val="28"/>
                <w:szCs w:val="28"/>
              </w:rPr>
              <w:t>本院委員</w:t>
            </w:r>
          </w:p>
          <w:p w14:paraId="2B87335F" w14:textId="3E880B53" w:rsidR="005240F9" w:rsidRPr="00E36F34" w:rsidRDefault="005240F9" w:rsidP="005240F9">
            <w:pPr>
              <w:spacing w:line="360" w:lineRule="exact"/>
              <w:jc w:val="center"/>
              <w:rPr>
                <w:rFonts w:ascii="標楷體" w:eastAsia="標楷體" w:hAnsi="標楷體" w:cs="Times New Roman"/>
                <w:color w:val="000000"/>
                <w:sz w:val="28"/>
                <w:szCs w:val="28"/>
              </w:rPr>
            </w:pPr>
            <w:r w:rsidRPr="001C274A">
              <w:rPr>
                <w:rFonts w:ascii="標楷體" w:eastAsia="標楷體" w:hAnsi="標楷體" w:cs="Times New Roman" w:hint="eastAsia"/>
                <w:color w:val="000000"/>
                <w:sz w:val="28"/>
                <w:szCs w:val="28"/>
              </w:rPr>
              <w:t>鄭正鈐等</w:t>
            </w:r>
            <w:r>
              <w:rPr>
                <w:rFonts w:ascii="標楷體" w:eastAsia="標楷體" w:hAnsi="標楷體" w:cs="Times New Roman" w:hint="eastAsia"/>
                <w:color w:val="000000"/>
                <w:sz w:val="28"/>
                <w:szCs w:val="28"/>
              </w:rPr>
              <w:t>22</w:t>
            </w:r>
            <w:r w:rsidRPr="001C274A">
              <w:rPr>
                <w:rFonts w:ascii="標楷體" w:eastAsia="標楷體" w:hAnsi="標楷體" w:cs="Times New Roman" w:hint="eastAsia"/>
                <w:color w:val="000000"/>
                <w:sz w:val="28"/>
                <w:szCs w:val="28"/>
              </w:rPr>
              <w:t>人</w:t>
            </w:r>
          </w:p>
        </w:tc>
        <w:tc>
          <w:tcPr>
            <w:tcW w:w="744" w:type="pct"/>
            <w:vAlign w:val="center"/>
          </w:tcPr>
          <w:p w14:paraId="04273A9C"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113.11.15</w:t>
            </w:r>
          </w:p>
          <w:p w14:paraId="7CCA88F8" w14:textId="700022C6"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(11-2-9)</w:t>
            </w:r>
          </w:p>
        </w:tc>
        <w:tc>
          <w:tcPr>
            <w:tcW w:w="744" w:type="pct"/>
            <w:vAlign w:val="center"/>
          </w:tcPr>
          <w:p w14:paraId="00F57A8C" w14:textId="5042F74C"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646B086D" w14:textId="77777777" w:rsidR="005240F9" w:rsidRPr="0048729B" w:rsidRDefault="005240F9" w:rsidP="005240F9">
            <w:pPr>
              <w:spacing w:line="360" w:lineRule="exact"/>
              <w:rPr>
                <w:rFonts w:ascii="標楷體" w:eastAsia="標楷體" w:hAnsi="標楷體" w:cs="標楷體"/>
                <w:color w:val="000000"/>
                <w:szCs w:val="24"/>
              </w:rPr>
            </w:pPr>
          </w:p>
        </w:tc>
      </w:tr>
      <w:tr w:rsidR="005240F9" w:rsidRPr="0048729B" w14:paraId="26581937" w14:textId="77777777" w:rsidTr="005C5C23">
        <w:trPr>
          <w:trHeight w:val="850"/>
          <w:jc w:val="center"/>
        </w:trPr>
        <w:tc>
          <w:tcPr>
            <w:tcW w:w="315" w:type="pct"/>
            <w:vAlign w:val="center"/>
          </w:tcPr>
          <w:p w14:paraId="356A2ABF"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4F6B468" w14:textId="1AF26BA7" w:rsidR="005240F9" w:rsidRPr="00940C69" w:rsidRDefault="005240F9" w:rsidP="005240F9">
            <w:pPr>
              <w:spacing w:line="360" w:lineRule="exact"/>
              <w:jc w:val="both"/>
              <w:rPr>
                <w:rFonts w:ascii="標楷體" w:eastAsia="標楷體" w:hAnsi="標楷體" w:cs="Times New Roman"/>
                <w:color w:val="000000"/>
                <w:sz w:val="28"/>
                <w:szCs w:val="28"/>
              </w:rPr>
            </w:pPr>
            <w:r w:rsidRPr="00E36F34">
              <w:rPr>
                <w:rFonts w:ascii="標楷體" w:eastAsia="標楷體" w:hAnsi="標楷體" w:cs="Times New Roman" w:hint="eastAsia"/>
                <w:color w:val="000000"/>
                <w:sz w:val="28"/>
                <w:szCs w:val="28"/>
              </w:rPr>
              <w:t>性侵害犯罪防治法增訂第三十二條之</w:t>
            </w:r>
            <w:proofErr w:type="gramStart"/>
            <w:r w:rsidRPr="00E36F34">
              <w:rPr>
                <w:rFonts w:ascii="標楷體" w:eastAsia="標楷體" w:hAnsi="標楷體" w:cs="Times New Roman" w:hint="eastAsia"/>
                <w:color w:val="000000"/>
                <w:sz w:val="28"/>
                <w:szCs w:val="28"/>
              </w:rPr>
              <w:t>一</w:t>
            </w:r>
            <w:proofErr w:type="gramEnd"/>
            <w:r w:rsidRPr="00E36F34">
              <w:rPr>
                <w:rFonts w:ascii="標楷體" w:eastAsia="標楷體" w:hAnsi="標楷體" w:cs="Times New Roman" w:hint="eastAsia"/>
                <w:color w:val="000000"/>
                <w:sz w:val="28"/>
                <w:szCs w:val="28"/>
              </w:rPr>
              <w:t>條文草案</w:t>
            </w:r>
          </w:p>
        </w:tc>
        <w:tc>
          <w:tcPr>
            <w:tcW w:w="917" w:type="pct"/>
            <w:vAlign w:val="center"/>
          </w:tcPr>
          <w:p w14:paraId="6118AA9A" w14:textId="77777777" w:rsidR="005240F9" w:rsidRDefault="005240F9" w:rsidP="005240F9">
            <w:pPr>
              <w:spacing w:line="360" w:lineRule="exact"/>
              <w:jc w:val="center"/>
              <w:rPr>
                <w:rFonts w:ascii="標楷體" w:eastAsia="標楷體" w:hAnsi="標楷體" w:cs="Times New Roman"/>
                <w:color w:val="000000"/>
                <w:sz w:val="28"/>
                <w:szCs w:val="28"/>
              </w:rPr>
            </w:pPr>
            <w:r w:rsidRPr="00E36F34">
              <w:rPr>
                <w:rFonts w:ascii="標楷體" w:eastAsia="標楷體" w:hAnsi="標楷體" w:cs="Times New Roman" w:hint="eastAsia"/>
                <w:color w:val="000000"/>
                <w:sz w:val="28"/>
                <w:szCs w:val="28"/>
              </w:rPr>
              <w:t>本院委員</w:t>
            </w:r>
          </w:p>
          <w:p w14:paraId="4773DD83" w14:textId="0A55B3FC" w:rsidR="005240F9" w:rsidRPr="00940C69" w:rsidRDefault="005240F9" w:rsidP="005240F9">
            <w:pPr>
              <w:spacing w:line="360" w:lineRule="exact"/>
              <w:jc w:val="center"/>
              <w:rPr>
                <w:rFonts w:ascii="標楷體" w:eastAsia="標楷體" w:hAnsi="標楷體" w:cs="Times New Roman"/>
                <w:color w:val="000000"/>
                <w:sz w:val="28"/>
                <w:szCs w:val="28"/>
              </w:rPr>
            </w:pPr>
            <w:r w:rsidRPr="00E36F34">
              <w:rPr>
                <w:rFonts w:ascii="標楷體" w:eastAsia="標楷體" w:hAnsi="標楷體" w:cs="Times New Roman" w:hint="eastAsia"/>
                <w:color w:val="000000"/>
                <w:sz w:val="28"/>
                <w:szCs w:val="28"/>
              </w:rPr>
              <w:t>徐巧芯等</w:t>
            </w:r>
            <w:r>
              <w:rPr>
                <w:rFonts w:ascii="標楷體" w:eastAsia="標楷體" w:hAnsi="標楷體" w:cs="Times New Roman" w:hint="eastAsia"/>
                <w:color w:val="000000"/>
                <w:sz w:val="28"/>
                <w:szCs w:val="28"/>
              </w:rPr>
              <w:t>16</w:t>
            </w:r>
            <w:r w:rsidRPr="00E36F34">
              <w:rPr>
                <w:rFonts w:ascii="標楷體" w:eastAsia="標楷體" w:hAnsi="標楷體" w:cs="Times New Roman" w:hint="eastAsia"/>
                <w:color w:val="000000"/>
                <w:sz w:val="28"/>
                <w:szCs w:val="28"/>
              </w:rPr>
              <w:t>人</w:t>
            </w:r>
          </w:p>
        </w:tc>
        <w:tc>
          <w:tcPr>
            <w:tcW w:w="744" w:type="pct"/>
            <w:vAlign w:val="center"/>
          </w:tcPr>
          <w:p w14:paraId="14E67C74"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113.10.25</w:t>
            </w:r>
          </w:p>
          <w:p w14:paraId="4305BB5D" w14:textId="69412091"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(11-2-6)</w:t>
            </w:r>
          </w:p>
        </w:tc>
        <w:tc>
          <w:tcPr>
            <w:tcW w:w="744" w:type="pct"/>
            <w:vAlign w:val="center"/>
          </w:tcPr>
          <w:p w14:paraId="4DF1B148" w14:textId="028B3DE3"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4C2AF078" w14:textId="77777777" w:rsidR="005240F9" w:rsidRPr="0048729B" w:rsidRDefault="005240F9" w:rsidP="005240F9">
            <w:pPr>
              <w:spacing w:line="360" w:lineRule="exact"/>
              <w:rPr>
                <w:rFonts w:ascii="標楷體" w:eastAsia="標楷體" w:hAnsi="標楷體" w:cs="標楷體"/>
                <w:color w:val="000000"/>
                <w:szCs w:val="24"/>
              </w:rPr>
            </w:pPr>
          </w:p>
        </w:tc>
      </w:tr>
      <w:tr w:rsidR="005240F9" w:rsidRPr="0048729B" w14:paraId="55C09FED" w14:textId="77777777" w:rsidTr="005C5C23">
        <w:trPr>
          <w:trHeight w:val="850"/>
          <w:jc w:val="center"/>
        </w:trPr>
        <w:tc>
          <w:tcPr>
            <w:tcW w:w="315" w:type="pct"/>
            <w:vAlign w:val="center"/>
          </w:tcPr>
          <w:p w14:paraId="602C5799"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0297036" w14:textId="007F53BB" w:rsidR="005240F9" w:rsidRPr="00F12469" w:rsidRDefault="005240F9" w:rsidP="005240F9">
            <w:pPr>
              <w:spacing w:line="360" w:lineRule="exact"/>
              <w:jc w:val="both"/>
              <w:rPr>
                <w:rFonts w:ascii="標楷體" w:eastAsia="標楷體" w:hAnsi="標楷體" w:cs="Times New Roman"/>
                <w:color w:val="000000"/>
                <w:sz w:val="28"/>
                <w:szCs w:val="28"/>
              </w:rPr>
            </w:pPr>
            <w:r w:rsidRPr="004848BA">
              <w:rPr>
                <w:rFonts w:ascii="標楷體" w:eastAsia="標楷體" w:hAnsi="標楷體" w:cs="Times New Roman" w:hint="eastAsia"/>
                <w:color w:val="000000"/>
                <w:sz w:val="28"/>
                <w:szCs w:val="28"/>
              </w:rPr>
              <w:t>性侵害犯罪防治法第五十二</w:t>
            </w:r>
            <w:proofErr w:type="gramStart"/>
            <w:r w:rsidRPr="004848BA">
              <w:rPr>
                <w:rFonts w:ascii="標楷體" w:eastAsia="標楷體" w:hAnsi="標楷體" w:cs="Times New Roman" w:hint="eastAsia"/>
                <w:color w:val="000000"/>
                <w:sz w:val="28"/>
                <w:szCs w:val="28"/>
              </w:rPr>
              <w:t>條</w:t>
            </w:r>
            <w:proofErr w:type="gramEnd"/>
            <w:r w:rsidRPr="004848BA">
              <w:rPr>
                <w:rFonts w:ascii="標楷體" w:eastAsia="標楷體" w:hAnsi="標楷體" w:cs="Times New Roman" w:hint="eastAsia"/>
                <w:color w:val="000000"/>
                <w:sz w:val="28"/>
                <w:szCs w:val="28"/>
              </w:rPr>
              <w:t>條文修正草案</w:t>
            </w:r>
          </w:p>
        </w:tc>
        <w:tc>
          <w:tcPr>
            <w:tcW w:w="917" w:type="pct"/>
            <w:vAlign w:val="center"/>
          </w:tcPr>
          <w:p w14:paraId="2FBBDCE4" w14:textId="77777777" w:rsidR="005240F9" w:rsidRDefault="005240F9" w:rsidP="005240F9">
            <w:pPr>
              <w:spacing w:line="360" w:lineRule="exact"/>
              <w:jc w:val="center"/>
              <w:rPr>
                <w:rFonts w:ascii="標楷體" w:eastAsia="標楷體" w:hAnsi="標楷體" w:cs="Times New Roman"/>
                <w:color w:val="000000"/>
                <w:sz w:val="28"/>
                <w:szCs w:val="28"/>
              </w:rPr>
            </w:pPr>
            <w:r w:rsidRPr="004848BA">
              <w:rPr>
                <w:rFonts w:ascii="標楷體" w:eastAsia="標楷體" w:hAnsi="標楷體" w:cs="Times New Roman" w:hint="eastAsia"/>
                <w:color w:val="000000"/>
                <w:sz w:val="28"/>
                <w:szCs w:val="28"/>
              </w:rPr>
              <w:t>本院委員</w:t>
            </w:r>
          </w:p>
          <w:p w14:paraId="70C29A1C" w14:textId="5515D3E5" w:rsidR="005240F9" w:rsidRPr="00F12469" w:rsidRDefault="005240F9" w:rsidP="005240F9">
            <w:pPr>
              <w:spacing w:line="0" w:lineRule="atLeast"/>
              <w:jc w:val="center"/>
              <w:rPr>
                <w:rFonts w:ascii="標楷體" w:eastAsia="標楷體" w:hAnsi="標楷體" w:cs="Times New Roman"/>
                <w:color w:val="000000"/>
                <w:sz w:val="28"/>
                <w:szCs w:val="28"/>
              </w:rPr>
            </w:pPr>
            <w:r w:rsidRPr="004848BA">
              <w:rPr>
                <w:rFonts w:ascii="標楷體" w:eastAsia="標楷體" w:hAnsi="標楷體" w:cs="Times New Roman" w:hint="eastAsia"/>
                <w:color w:val="000000"/>
                <w:sz w:val="28"/>
                <w:szCs w:val="28"/>
              </w:rPr>
              <w:t>葉元之等</w:t>
            </w:r>
            <w:r>
              <w:rPr>
                <w:rFonts w:ascii="標楷體" w:eastAsia="標楷體" w:hAnsi="標楷體" w:cs="Times New Roman" w:hint="eastAsia"/>
                <w:color w:val="000000"/>
                <w:sz w:val="28"/>
                <w:szCs w:val="28"/>
              </w:rPr>
              <w:t>19</w:t>
            </w:r>
            <w:r w:rsidRPr="004848BA">
              <w:rPr>
                <w:rFonts w:ascii="標楷體" w:eastAsia="標楷體" w:hAnsi="標楷體" w:cs="Times New Roman" w:hint="eastAsia"/>
                <w:color w:val="000000"/>
                <w:sz w:val="28"/>
                <w:szCs w:val="28"/>
              </w:rPr>
              <w:t>人</w:t>
            </w:r>
          </w:p>
        </w:tc>
        <w:tc>
          <w:tcPr>
            <w:tcW w:w="744" w:type="pct"/>
            <w:vAlign w:val="center"/>
          </w:tcPr>
          <w:p w14:paraId="416EDEF5"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113.7.12</w:t>
            </w:r>
          </w:p>
          <w:p w14:paraId="749F23D9" w14:textId="556C283B"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2)</w:t>
            </w:r>
          </w:p>
        </w:tc>
        <w:tc>
          <w:tcPr>
            <w:tcW w:w="744" w:type="pct"/>
            <w:vAlign w:val="center"/>
          </w:tcPr>
          <w:p w14:paraId="182F2974" w14:textId="3150475C"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64561716" w14:textId="77777777" w:rsidR="005240F9" w:rsidRPr="0048729B" w:rsidRDefault="005240F9" w:rsidP="005240F9">
            <w:pPr>
              <w:spacing w:line="360" w:lineRule="exact"/>
              <w:rPr>
                <w:rFonts w:ascii="標楷體" w:eastAsia="標楷體" w:hAnsi="標楷體" w:cs="標楷體"/>
                <w:color w:val="000000"/>
                <w:szCs w:val="24"/>
              </w:rPr>
            </w:pPr>
          </w:p>
        </w:tc>
      </w:tr>
      <w:tr w:rsidR="005240F9" w:rsidRPr="0048729B" w14:paraId="5FF8ED4D" w14:textId="77777777" w:rsidTr="005C5C23">
        <w:trPr>
          <w:trHeight w:val="850"/>
          <w:jc w:val="center"/>
        </w:trPr>
        <w:tc>
          <w:tcPr>
            <w:tcW w:w="315" w:type="pct"/>
            <w:vAlign w:val="center"/>
          </w:tcPr>
          <w:p w14:paraId="0F8423F7"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B647ED7" w14:textId="3CA0719C" w:rsidR="005240F9" w:rsidRPr="004848BA" w:rsidRDefault="005240F9" w:rsidP="005240F9">
            <w:pPr>
              <w:spacing w:line="360" w:lineRule="exact"/>
              <w:jc w:val="both"/>
              <w:rPr>
                <w:rFonts w:ascii="標楷體" w:eastAsia="標楷體" w:hAnsi="標楷體" w:cs="Times New Roman"/>
                <w:color w:val="000000"/>
                <w:sz w:val="28"/>
                <w:szCs w:val="28"/>
              </w:rPr>
            </w:pPr>
            <w:r w:rsidRPr="002D393F">
              <w:rPr>
                <w:rFonts w:ascii="標楷體" w:eastAsia="標楷體" w:hAnsi="標楷體" w:cs="Times New Roman" w:hint="eastAsia"/>
                <w:color w:val="000000"/>
                <w:sz w:val="28"/>
                <w:szCs w:val="28"/>
              </w:rPr>
              <w:t>性騷擾防治法第十四</w:t>
            </w:r>
            <w:proofErr w:type="gramStart"/>
            <w:r w:rsidRPr="002D393F">
              <w:rPr>
                <w:rFonts w:ascii="標楷體" w:eastAsia="標楷體" w:hAnsi="標楷體" w:cs="Times New Roman" w:hint="eastAsia"/>
                <w:color w:val="000000"/>
                <w:sz w:val="28"/>
                <w:szCs w:val="28"/>
              </w:rPr>
              <w:t>條</w:t>
            </w:r>
            <w:proofErr w:type="gramEnd"/>
            <w:r w:rsidRPr="002D393F">
              <w:rPr>
                <w:rFonts w:ascii="標楷體" w:eastAsia="標楷體" w:hAnsi="標楷體" w:cs="Times New Roman" w:hint="eastAsia"/>
                <w:color w:val="000000"/>
                <w:sz w:val="28"/>
                <w:szCs w:val="28"/>
              </w:rPr>
              <w:t>條文修正草案</w:t>
            </w:r>
          </w:p>
        </w:tc>
        <w:tc>
          <w:tcPr>
            <w:tcW w:w="917" w:type="pct"/>
            <w:vAlign w:val="center"/>
          </w:tcPr>
          <w:p w14:paraId="326853FD" w14:textId="77777777" w:rsidR="005240F9" w:rsidRDefault="005240F9" w:rsidP="005240F9">
            <w:pPr>
              <w:spacing w:line="360" w:lineRule="exact"/>
              <w:jc w:val="center"/>
              <w:rPr>
                <w:rFonts w:ascii="標楷體" w:eastAsia="標楷體" w:hAnsi="標楷體" w:cs="Times New Roman"/>
                <w:color w:val="000000"/>
                <w:sz w:val="28"/>
                <w:szCs w:val="28"/>
              </w:rPr>
            </w:pPr>
            <w:r w:rsidRPr="002D393F">
              <w:rPr>
                <w:rFonts w:ascii="標楷體" w:eastAsia="標楷體" w:hAnsi="標楷體" w:cs="Times New Roman" w:hint="eastAsia"/>
                <w:color w:val="000000"/>
                <w:sz w:val="28"/>
                <w:szCs w:val="28"/>
              </w:rPr>
              <w:t>本院委員</w:t>
            </w:r>
          </w:p>
          <w:p w14:paraId="3962DC37" w14:textId="0404CF82" w:rsidR="005240F9" w:rsidRPr="004848BA" w:rsidRDefault="005240F9" w:rsidP="005240F9">
            <w:pPr>
              <w:spacing w:line="360" w:lineRule="exact"/>
              <w:jc w:val="center"/>
              <w:rPr>
                <w:rFonts w:ascii="標楷體" w:eastAsia="標楷體" w:hAnsi="標楷體" w:cs="Times New Roman"/>
                <w:color w:val="000000"/>
                <w:sz w:val="28"/>
                <w:szCs w:val="28"/>
              </w:rPr>
            </w:pPr>
            <w:r w:rsidRPr="002D393F">
              <w:rPr>
                <w:rFonts w:ascii="標楷體" w:eastAsia="標楷體" w:hAnsi="標楷體" w:cs="Times New Roman" w:hint="eastAsia"/>
                <w:color w:val="000000"/>
                <w:sz w:val="28"/>
                <w:szCs w:val="28"/>
              </w:rPr>
              <w:t>林月琴等21人</w:t>
            </w:r>
          </w:p>
        </w:tc>
        <w:tc>
          <w:tcPr>
            <w:tcW w:w="744" w:type="pct"/>
            <w:vAlign w:val="center"/>
          </w:tcPr>
          <w:p w14:paraId="7654C7DB"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w:t>
            </w:r>
            <w:r>
              <w:rPr>
                <w:rFonts w:ascii="標楷體" w:eastAsia="標楷體" w:hAnsi="標楷體" w:cs="Times New Roman"/>
                <w:color w:val="000000"/>
                <w:sz w:val="28"/>
                <w:szCs w:val="28"/>
              </w:rPr>
              <w:t>14.10.17</w:t>
            </w:r>
          </w:p>
          <w:p w14:paraId="20A70937" w14:textId="2D841B30"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11-4-5)</w:t>
            </w:r>
          </w:p>
        </w:tc>
        <w:tc>
          <w:tcPr>
            <w:tcW w:w="744" w:type="pct"/>
            <w:vAlign w:val="center"/>
          </w:tcPr>
          <w:p w14:paraId="431957A6" w14:textId="4013D961" w:rsidR="005240F9" w:rsidRPr="0048729B" w:rsidRDefault="005240F9" w:rsidP="005240F9">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3E445EE3" w14:textId="77777777" w:rsidR="005240F9" w:rsidRPr="0048729B" w:rsidRDefault="005240F9" w:rsidP="005240F9">
            <w:pPr>
              <w:spacing w:line="360" w:lineRule="exact"/>
              <w:rPr>
                <w:rFonts w:ascii="標楷體" w:eastAsia="標楷體" w:hAnsi="標楷體" w:cs="標楷體"/>
                <w:color w:val="000000"/>
                <w:szCs w:val="24"/>
              </w:rPr>
            </w:pPr>
          </w:p>
        </w:tc>
      </w:tr>
      <w:tr w:rsidR="005240F9" w:rsidRPr="0048729B" w14:paraId="310AA13B" w14:textId="77777777" w:rsidTr="005C5C23">
        <w:trPr>
          <w:trHeight w:val="850"/>
          <w:jc w:val="center"/>
        </w:trPr>
        <w:tc>
          <w:tcPr>
            <w:tcW w:w="315" w:type="pct"/>
            <w:vAlign w:val="center"/>
          </w:tcPr>
          <w:p w14:paraId="3D1358F4"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7AB3BF7" w14:textId="77777777" w:rsidR="005240F9" w:rsidRDefault="005240F9" w:rsidP="005240F9">
            <w:pPr>
              <w:spacing w:line="360" w:lineRule="exact"/>
              <w:jc w:val="distribute"/>
              <w:rPr>
                <w:rFonts w:ascii="標楷體" w:eastAsia="標楷體" w:hAnsi="標楷體" w:cs="Times New Roman"/>
                <w:color w:val="000000"/>
                <w:sz w:val="28"/>
                <w:szCs w:val="28"/>
              </w:rPr>
            </w:pPr>
            <w:r w:rsidRPr="001B0B64">
              <w:rPr>
                <w:rFonts w:ascii="標楷體" w:eastAsia="標楷體" w:hAnsi="標楷體" w:cs="Times New Roman" w:hint="eastAsia"/>
                <w:color w:val="000000"/>
                <w:sz w:val="28"/>
                <w:szCs w:val="28"/>
              </w:rPr>
              <w:t>家庭暴力防治法部分</w:t>
            </w:r>
          </w:p>
          <w:p w14:paraId="2F286AD8" w14:textId="77777777" w:rsidR="005240F9" w:rsidRDefault="005240F9" w:rsidP="005240F9">
            <w:pPr>
              <w:spacing w:line="360" w:lineRule="exact"/>
              <w:jc w:val="both"/>
              <w:rPr>
                <w:rFonts w:ascii="標楷體" w:eastAsia="標楷體" w:hAnsi="標楷體" w:cs="Times New Roman"/>
                <w:color w:val="000000"/>
                <w:sz w:val="28"/>
                <w:szCs w:val="28"/>
              </w:rPr>
            </w:pPr>
            <w:r w:rsidRPr="001B0B64">
              <w:rPr>
                <w:rFonts w:ascii="標楷體" w:eastAsia="標楷體" w:hAnsi="標楷體" w:cs="Times New Roman" w:hint="eastAsia"/>
                <w:color w:val="000000"/>
                <w:sz w:val="28"/>
                <w:szCs w:val="28"/>
              </w:rPr>
              <w:t>條文修正草案</w:t>
            </w:r>
          </w:p>
          <w:p w14:paraId="2A484E2D" w14:textId="3C979A77" w:rsidR="005240F9" w:rsidRPr="008F1CC6" w:rsidRDefault="005240F9" w:rsidP="005240F9">
            <w:pPr>
              <w:spacing w:line="360" w:lineRule="exact"/>
              <w:jc w:val="both"/>
              <w:rPr>
                <w:rFonts w:ascii="標楷體" w:eastAsia="標楷體" w:hAnsi="標楷體" w:cs="Times New Roman"/>
                <w:color w:val="000000"/>
                <w:sz w:val="28"/>
                <w:szCs w:val="28"/>
              </w:rPr>
            </w:pPr>
            <w:r w:rsidRPr="00012E0E">
              <w:rPr>
                <w:rFonts w:ascii="標楷體" w:eastAsia="標楷體" w:hAnsi="標楷體" w:cs="Times New Roman" w:hint="eastAsia"/>
                <w:spacing w:val="-10"/>
                <w:szCs w:val="24"/>
              </w:rPr>
              <w:t>【</w:t>
            </w:r>
            <w:r>
              <w:rPr>
                <w:rFonts w:ascii="標楷體" w:eastAsia="標楷體" w:hAnsi="標楷體" w:cs="Times New Roman" w:hint="eastAsia"/>
                <w:spacing w:val="-10"/>
                <w:szCs w:val="24"/>
              </w:rPr>
              <w:t>30-1,</w:t>
            </w:r>
            <w:r>
              <w:rPr>
                <w:rFonts w:ascii="標楷體" w:eastAsia="標楷體" w:hAnsi="標楷體" w:cs="Times New Roman"/>
                <w:spacing w:val="-10"/>
                <w:szCs w:val="24"/>
              </w:rPr>
              <w:t>31,35,38</w:t>
            </w:r>
            <w:r w:rsidRPr="00012E0E">
              <w:rPr>
                <w:rFonts w:ascii="標楷體" w:eastAsia="標楷體" w:hAnsi="標楷體" w:cs="Times New Roman" w:hint="eastAsia"/>
                <w:spacing w:val="-10"/>
                <w:szCs w:val="24"/>
              </w:rPr>
              <w:t>】</w:t>
            </w:r>
          </w:p>
        </w:tc>
        <w:tc>
          <w:tcPr>
            <w:tcW w:w="917" w:type="pct"/>
            <w:vAlign w:val="center"/>
          </w:tcPr>
          <w:p w14:paraId="1F0D9156" w14:textId="77777777" w:rsidR="005240F9" w:rsidRDefault="005240F9" w:rsidP="005240F9">
            <w:pPr>
              <w:spacing w:line="360" w:lineRule="exact"/>
              <w:jc w:val="center"/>
              <w:rPr>
                <w:rFonts w:ascii="標楷體" w:eastAsia="標楷體" w:hAnsi="標楷體" w:cs="Times New Roman"/>
                <w:color w:val="000000"/>
                <w:sz w:val="28"/>
                <w:szCs w:val="28"/>
              </w:rPr>
            </w:pPr>
            <w:r w:rsidRPr="001B0B64">
              <w:rPr>
                <w:rFonts w:ascii="標楷體" w:eastAsia="標楷體" w:hAnsi="標楷體" w:cs="Times New Roman" w:hint="eastAsia"/>
                <w:color w:val="000000"/>
                <w:sz w:val="28"/>
                <w:szCs w:val="28"/>
              </w:rPr>
              <w:t>本院委員</w:t>
            </w:r>
          </w:p>
          <w:p w14:paraId="32EBDD67" w14:textId="668D5C5E" w:rsidR="005240F9" w:rsidRPr="008F1CC6" w:rsidRDefault="005240F9" w:rsidP="005240F9">
            <w:pPr>
              <w:spacing w:line="360" w:lineRule="exact"/>
              <w:jc w:val="center"/>
              <w:rPr>
                <w:rFonts w:ascii="標楷體" w:eastAsia="標楷體" w:hAnsi="標楷體" w:cs="Times New Roman"/>
                <w:color w:val="000000"/>
                <w:sz w:val="28"/>
                <w:szCs w:val="28"/>
              </w:rPr>
            </w:pPr>
            <w:r w:rsidRPr="001B0B64">
              <w:rPr>
                <w:rFonts w:ascii="標楷體" w:eastAsia="標楷體" w:hAnsi="標楷體" w:cs="Times New Roman" w:hint="eastAsia"/>
                <w:color w:val="000000"/>
                <w:sz w:val="28"/>
                <w:szCs w:val="28"/>
              </w:rPr>
              <w:t>王育敏等</w:t>
            </w:r>
            <w:r>
              <w:rPr>
                <w:rFonts w:ascii="標楷體" w:eastAsia="標楷體" w:hAnsi="標楷體" w:cs="Times New Roman" w:hint="eastAsia"/>
                <w:color w:val="000000"/>
                <w:sz w:val="28"/>
                <w:szCs w:val="28"/>
              </w:rPr>
              <w:t>16</w:t>
            </w:r>
            <w:r w:rsidRPr="001B0B64">
              <w:rPr>
                <w:rFonts w:ascii="標楷體" w:eastAsia="標楷體" w:hAnsi="標楷體" w:cs="Times New Roman" w:hint="eastAsia"/>
                <w:color w:val="000000"/>
                <w:sz w:val="28"/>
                <w:szCs w:val="28"/>
              </w:rPr>
              <w:t>人</w:t>
            </w:r>
          </w:p>
        </w:tc>
        <w:tc>
          <w:tcPr>
            <w:tcW w:w="744" w:type="pct"/>
            <w:vAlign w:val="center"/>
          </w:tcPr>
          <w:p w14:paraId="581D70F7" w14:textId="77777777" w:rsidR="005240F9" w:rsidRPr="00D86227" w:rsidRDefault="005240F9" w:rsidP="005240F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.8.15</w:t>
            </w:r>
          </w:p>
          <w:p w14:paraId="1D999615" w14:textId="7C83A65E"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(11-3-25</w:t>
            </w:r>
            <w:r w:rsidRPr="00D86227">
              <w:rPr>
                <w:rFonts w:ascii="標楷體" w:eastAsia="標楷體" w:hAnsi="標楷體" w:cs="Times New Roman" w:hint="eastAsia"/>
                <w:color w:val="000000"/>
                <w:sz w:val="28"/>
                <w:szCs w:val="28"/>
              </w:rPr>
              <w:t>)</w:t>
            </w:r>
          </w:p>
        </w:tc>
        <w:tc>
          <w:tcPr>
            <w:tcW w:w="744" w:type="pct"/>
            <w:vAlign w:val="center"/>
          </w:tcPr>
          <w:p w14:paraId="281F590E" w14:textId="619260E7"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55A8351E" w14:textId="7ABFDF3A" w:rsidR="005240F9" w:rsidRPr="0048729B" w:rsidRDefault="005240F9" w:rsidP="005240F9">
            <w:pPr>
              <w:spacing w:line="360" w:lineRule="exact"/>
              <w:jc w:val="both"/>
              <w:rPr>
                <w:rFonts w:ascii="標楷體" w:eastAsia="標楷體" w:hAnsi="標楷體" w:cs="標楷體"/>
                <w:color w:val="000000"/>
                <w:szCs w:val="24"/>
              </w:rPr>
            </w:pPr>
            <w:r>
              <w:rPr>
                <w:rFonts w:ascii="標楷體" w:eastAsia="標楷體" w:hAnsi="標楷體" w:cs="標楷體" w:hint="eastAsia"/>
                <w:spacing w:val="-6"/>
                <w:w w:val="90"/>
                <w:sz w:val="20"/>
                <w:szCs w:val="20"/>
              </w:rPr>
              <w:t>114.11.19(11-4-聯席1)</w:t>
            </w:r>
            <w:proofErr w:type="gramStart"/>
            <w:r>
              <w:rPr>
                <w:rFonts w:ascii="標楷體" w:eastAsia="標楷體" w:hAnsi="標楷體" w:cs="標楷體" w:hint="eastAsia"/>
                <w:spacing w:val="-6"/>
                <w:w w:val="90"/>
                <w:sz w:val="20"/>
                <w:szCs w:val="20"/>
              </w:rPr>
              <w:t>詢</w:t>
            </w:r>
            <w:proofErr w:type="gramEnd"/>
            <w:r>
              <w:rPr>
                <w:rFonts w:ascii="標楷體" w:eastAsia="標楷體" w:hAnsi="標楷體" w:cs="標楷體" w:hint="eastAsia"/>
                <w:spacing w:val="-6"/>
                <w:w w:val="90"/>
                <w:sz w:val="20"/>
                <w:szCs w:val="20"/>
              </w:rPr>
              <w:t>答完畢，決議：另擇期繼續審查。</w:t>
            </w:r>
          </w:p>
        </w:tc>
      </w:tr>
      <w:tr w:rsidR="005240F9" w:rsidRPr="0048729B" w14:paraId="379A2EB9" w14:textId="77777777" w:rsidTr="005C5C23">
        <w:trPr>
          <w:trHeight w:val="850"/>
          <w:jc w:val="center"/>
        </w:trPr>
        <w:tc>
          <w:tcPr>
            <w:tcW w:w="315" w:type="pct"/>
            <w:vAlign w:val="center"/>
          </w:tcPr>
          <w:p w14:paraId="2CFFB8D7"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95B3871" w14:textId="77777777" w:rsidR="005240F9" w:rsidRDefault="005240F9" w:rsidP="005240F9">
            <w:pPr>
              <w:spacing w:line="360" w:lineRule="exact"/>
              <w:jc w:val="both"/>
              <w:rPr>
                <w:rFonts w:ascii="標楷體" w:eastAsia="標楷體" w:hAnsi="標楷體" w:cs="Times New Roman"/>
                <w:color w:val="000000"/>
                <w:sz w:val="28"/>
                <w:szCs w:val="28"/>
              </w:rPr>
            </w:pPr>
            <w:r w:rsidRPr="000249C9">
              <w:rPr>
                <w:rFonts w:ascii="標楷體" w:eastAsia="標楷體" w:hAnsi="標楷體" w:cs="Times New Roman" w:hint="eastAsia"/>
                <w:color w:val="000000"/>
                <w:sz w:val="28"/>
                <w:szCs w:val="28"/>
              </w:rPr>
              <w:t>家庭暴力防治法部分條文修正草案</w:t>
            </w:r>
          </w:p>
          <w:p w14:paraId="6962D0B1" w14:textId="5B90F8BA" w:rsidR="005240F9" w:rsidRPr="001B0B64" w:rsidRDefault="005240F9" w:rsidP="005240F9">
            <w:pPr>
              <w:spacing w:line="360" w:lineRule="exact"/>
              <w:rPr>
                <w:rFonts w:ascii="標楷體" w:eastAsia="標楷體" w:hAnsi="標楷體" w:cs="Times New Roman"/>
                <w:color w:val="000000"/>
                <w:sz w:val="28"/>
                <w:szCs w:val="28"/>
              </w:rPr>
            </w:pPr>
            <w:r w:rsidRPr="00012E0E">
              <w:rPr>
                <w:rFonts w:ascii="標楷體" w:eastAsia="標楷體" w:hAnsi="標楷體" w:cs="Times New Roman" w:hint="eastAsia"/>
                <w:spacing w:val="-10"/>
                <w:szCs w:val="24"/>
              </w:rPr>
              <w:t>【</w:t>
            </w:r>
            <w:r>
              <w:rPr>
                <w:rFonts w:ascii="標楷體" w:eastAsia="標楷體" w:hAnsi="標楷體" w:cs="Times New Roman" w:hint="eastAsia"/>
                <w:spacing w:val="-10"/>
                <w:szCs w:val="24"/>
              </w:rPr>
              <w:t>5,</w:t>
            </w:r>
            <w:r>
              <w:rPr>
                <w:rFonts w:ascii="標楷體" w:eastAsia="標楷體" w:hAnsi="標楷體" w:cs="Times New Roman"/>
                <w:spacing w:val="-10"/>
                <w:szCs w:val="24"/>
              </w:rPr>
              <w:t>31,35,38</w:t>
            </w:r>
            <w:r w:rsidRPr="00012E0E">
              <w:rPr>
                <w:rFonts w:ascii="標楷體" w:eastAsia="標楷體" w:hAnsi="標楷體" w:cs="Times New Roman" w:hint="eastAsia"/>
                <w:spacing w:val="-10"/>
                <w:szCs w:val="24"/>
              </w:rPr>
              <w:t>】</w:t>
            </w:r>
          </w:p>
        </w:tc>
        <w:tc>
          <w:tcPr>
            <w:tcW w:w="917" w:type="pct"/>
            <w:vAlign w:val="center"/>
          </w:tcPr>
          <w:p w14:paraId="63A2E1D1" w14:textId="77777777" w:rsidR="005240F9" w:rsidRDefault="005240F9" w:rsidP="005240F9">
            <w:pPr>
              <w:spacing w:line="360" w:lineRule="exact"/>
              <w:jc w:val="center"/>
              <w:rPr>
                <w:rFonts w:ascii="標楷體" w:eastAsia="標楷體" w:hAnsi="標楷體" w:cs="Times New Roman"/>
                <w:color w:val="000000"/>
                <w:sz w:val="28"/>
                <w:szCs w:val="28"/>
              </w:rPr>
            </w:pPr>
            <w:r w:rsidRPr="000249C9">
              <w:rPr>
                <w:rFonts w:ascii="標楷體" w:eastAsia="標楷體" w:hAnsi="標楷體" w:cs="Times New Roman" w:hint="eastAsia"/>
                <w:color w:val="000000"/>
                <w:sz w:val="28"/>
                <w:szCs w:val="28"/>
              </w:rPr>
              <w:t>本院委員</w:t>
            </w:r>
          </w:p>
          <w:p w14:paraId="0EED062C" w14:textId="7ABDFE7E" w:rsidR="005240F9" w:rsidRPr="001B0B64" w:rsidRDefault="005240F9" w:rsidP="005240F9">
            <w:pPr>
              <w:spacing w:line="360" w:lineRule="exact"/>
              <w:jc w:val="center"/>
              <w:rPr>
                <w:rFonts w:ascii="標楷體" w:eastAsia="標楷體" w:hAnsi="標楷體" w:cs="Times New Roman"/>
                <w:color w:val="000000"/>
                <w:sz w:val="28"/>
                <w:szCs w:val="28"/>
              </w:rPr>
            </w:pPr>
            <w:r w:rsidRPr="000249C9">
              <w:rPr>
                <w:rFonts w:ascii="標楷體" w:eastAsia="標楷體" w:hAnsi="標楷體" w:cs="Times New Roman" w:hint="eastAsia"/>
                <w:color w:val="000000"/>
                <w:sz w:val="28"/>
                <w:szCs w:val="28"/>
              </w:rPr>
              <w:t>邱鎮軍等</w:t>
            </w:r>
            <w:r>
              <w:rPr>
                <w:rFonts w:ascii="標楷體" w:eastAsia="標楷體" w:hAnsi="標楷體" w:cs="Times New Roman" w:hint="eastAsia"/>
                <w:color w:val="000000"/>
                <w:sz w:val="28"/>
                <w:szCs w:val="28"/>
              </w:rPr>
              <w:t>18</w:t>
            </w:r>
            <w:r w:rsidRPr="000249C9">
              <w:rPr>
                <w:rFonts w:ascii="標楷體" w:eastAsia="標楷體" w:hAnsi="標楷體" w:cs="Times New Roman" w:hint="eastAsia"/>
                <w:color w:val="000000"/>
                <w:sz w:val="28"/>
                <w:szCs w:val="28"/>
              </w:rPr>
              <w:t>人</w:t>
            </w:r>
          </w:p>
        </w:tc>
        <w:tc>
          <w:tcPr>
            <w:tcW w:w="744" w:type="pct"/>
            <w:vAlign w:val="center"/>
          </w:tcPr>
          <w:p w14:paraId="65D9135E" w14:textId="77777777" w:rsidR="005240F9" w:rsidRPr="00D86227" w:rsidRDefault="005240F9" w:rsidP="005240F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.8.22</w:t>
            </w:r>
          </w:p>
          <w:p w14:paraId="361280BB" w14:textId="53C8F70E" w:rsidR="005240F9" w:rsidRPr="00D86227"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(11-3-26</w:t>
            </w:r>
            <w:r w:rsidRPr="00D86227">
              <w:rPr>
                <w:rFonts w:ascii="標楷體" w:eastAsia="標楷體" w:hAnsi="標楷體" w:cs="Times New Roman" w:hint="eastAsia"/>
                <w:color w:val="000000"/>
                <w:sz w:val="28"/>
                <w:szCs w:val="28"/>
              </w:rPr>
              <w:t>)</w:t>
            </w:r>
          </w:p>
        </w:tc>
        <w:tc>
          <w:tcPr>
            <w:tcW w:w="744" w:type="pct"/>
            <w:vAlign w:val="center"/>
          </w:tcPr>
          <w:p w14:paraId="7EE148FE" w14:textId="5FBAC23B"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23BA27EB" w14:textId="28462DEF" w:rsidR="005240F9" w:rsidRPr="0048729B" w:rsidRDefault="005240F9" w:rsidP="005240F9">
            <w:pPr>
              <w:spacing w:line="360" w:lineRule="exact"/>
              <w:jc w:val="both"/>
              <w:rPr>
                <w:rFonts w:ascii="標楷體" w:eastAsia="標楷體" w:hAnsi="標楷體" w:cs="標楷體"/>
                <w:color w:val="000000"/>
                <w:szCs w:val="24"/>
              </w:rPr>
            </w:pPr>
            <w:r>
              <w:rPr>
                <w:rFonts w:ascii="標楷體" w:eastAsia="標楷體" w:hAnsi="標楷體" w:cs="標楷體" w:hint="eastAsia"/>
                <w:spacing w:val="-6"/>
                <w:w w:val="90"/>
                <w:sz w:val="20"/>
                <w:szCs w:val="20"/>
              </w:rPr>
              <w:t>114.11.19(11-4-聯席1)</w:t>
            </w:r>
            <w:proofErr w:type="gramStart"/>
            <w:r>
              <w:rPr>
                <w:rFonts w:ascii="標楷體" w:eastAsia="標楷體" w:hAnsi="標楷體" w:cs="標楷體" w:hint="eastAsia"/>
                <w:spacing w:val="-6"/>
                <w:w w:val="90"/>
                <w:sz w:val="20"/>
                <w:szCs w:val="20"/>
              </w:rPr>
              <w:t>詢</w:t>
            </w:r>
            <w:proofErr w:type="gramEnd"/>
            <w:r>
              <w:rPr>
                <w:rFonts w:ascii="標楷體" w:eastAsia="標楷體" w:hAnsi="標楷體" w:cs="標楷體" w:hint="eastAsia"/>
                <w:spacing w:val="-6"/>
                <w:w w:val="90"/>
                <w:sz w:val="20"/>
                <w:szCs w:val="20"/>
              </w:rPr>
              <w:t>答完畢，決議：另擇期繼續審查。</w:t>
            </w:r>
          </w:p>
        </w:tc>
      </w:tr>
      <w:tr w:rsidR="005240F9" w:rsidRPr="0048729B" w14:paraId="27855F12" w14:textId="77777777" w:rsidTr="005C5C23">
        <w:trPr>
          <w:trHeight w:val="850"/>
          <w:jc w:val="center"/>
        </w:trPr>
        <w:tc>
          <w:tcPr>
            <w:tcW w:w="315" w:type="pct"/>
            <w:vAlign w:val="center"/>
          </w:tcPr>
          <w:p w14:paraId="59FAA0CB"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1FE92A6" w14:textId="77777777" w:rsidR="005240F9" w:rsidRDefault="005240F9" w:rsidP="005240F9">
            <w:pPr>
              <w:spacing w:line="360" w:lineRule="exact"/>
              <w:jc w:val="both"/>
              <w:rPr>
                <w:rFonts w:ascii="標楷體" w:eastAsia="標楷體" w:hAnsi="標楷體" w:cs="Times New Roman"/>
                <w:color w:val="000000"/>
                <w:sz w:val="28"/>
                <w:szCs w:val="28"/>
              </w:rPr>
            </w:pPr>
            <w:r w:rsidRPr="00755D36">
              <w:rPr>
                <w:rFonts w:ascii="標楷體" w:eastAsia="標楷體" w:hAnsi="標楷體" w:cs="Times New Roman" w:hint="eastAsia"/>
                <w:color w:val="000000"/>
                <w:sz w:val="28"/>
                <w:szCs w:val="28"/>
              </w:rPr>
              <w:t>家庭暴力防治法部分條文修正草案</w:t>
            </w:r>
          </w:p>
          <w:p w14:paraId="7EF78188" w14:textId="5E4CAF50" w:rsidR="005240F9" w:rsidRPr="00755D36" w:rsidRDefault="005240F9" w:rsidP="005240F9">
            <w:pPr>
              <w:spacing w:line="360" w:lineRule="exact"/>
              <w:jc w:val="both"/>
              <w:rPr>
                <w:rFonts w:ascii="標楷體" w:eastAsia="標楷體" w:hAnsi="標楷體" w:cs="Times New Roman"/>
                <w:color w:val="000000"/>
                <w:sz w:val="28"/>
                <w:szCs w:val="28"/>
              </w:rPr>
            </w:pPr>
            <w:r w:rsidRPr="00012E0E">
              <w:rPr>
                <w:rFonts w:ascii="標楷體" w:eastAsia="標楷體" w:hAnsi="標楷體" w:cs="Times New Roman" w:hint="eastAsia"/>
                <w:spacing w:val="-10"/>
                <w:szCs w:val="24"/>
              </w:rPr>
              <w:t>【</w:t>
            </w:r>
            <w:r>
              <w:rPr>
                <w:rFonts w:ascii="標楷體" w:eastAsia="標楷體" w:hAnsi="標楷體" w:cs="Times New Roman" w:hint="eastAsia"/>
                <w:spacing w:val="-10"/>
                <w:szCs w:val="24"/>
              </w:rPr>
              <w:t>2,13</w:t>
            </w:r>
            <w:r>
              <w:rPr>
                <w:rFonts w:ascii="標楷體" w:eastAsia="標楷體" w:hAnsi="標楷體" w:cs="Times New Roman"/>
                <w:spacing w:val="-10"/>
                <w:szCs w:val="24"/>
              </w:rPr>
              <w:t>,</w:t>
            </w:r>
            <w:r>
              <w:rPr>
                <w:rFonts w:ascii="標楷體" w:eastAsia="標楷體" w:hAnsi="標楷體" w:cs="Times New Roman" w:hint="eastAsia"/>
                <w:spacing w:val="-10"/>
                <w:szCs w:val="24"/>
              </w:rPr>
              <w:t>16,</w:t>
            </w:r>
            <w:r>
              <w:rPr>
                <w:rFonts w:ascii="標楷體" w:eastAsia="標楷體" w:hAnsi="標楷體" w:cs="Times New Roman"/>
                <w:spacing w:val="-10"/>
                <w:szCs w:val="24"/>
              </w:rPr>
              <w:t>19,31,38,61</w:t>
            </w:r>
            <w:r w:rsidRPr="00012E0E">
              <w:rPr>
                <w:rFonts w:ascii="標楷體" w:eastAsia="標楷體" w:hAnsi="標楷體" w:cs="Times New Roman" w:hint="eastAsia"/>
                <w:spacing w:val="-10"/>
                <w:szCs w:val="24"/>
              </w:rPr>
              <w:t>】</w:t>
            </w:r>
          </w:p>
        </w:tc>
        <w:tc>
          <w:tcPr>
            <w:tcW w:w="917" w:type="pct"/>
            <w:vAlign w:val="center"/>
          </w:tcPr>
          <w:p w14:paraId="3EEE7511" w14:textId="77777777" w:rsidR="005240F9" w:rsidRDefault="005240F9" w:rsidP="005240F9">
            <w:pPr>
              <w:spacing w:line="360" w:lineRule="exact"/>
              <w:jc w:val="center"/>
              <w:rPr>
                <w:rFonts w:ascii="標楷體" w:eastAsia="標楷體" w:hAnsi="標楷體" w:cs="Times New Roman"/>
                <w:color w:val="000000"/>
                <w:sz w:val="28"/>
                <w:szCs w:val="28"/>
              </w:rPr>
            </w:pPr>
            <w:r w:rsidRPr="00755D36">
              <w:rPr>
                <w:rFonts w:ascii="標楷體" w:eastAsia="標楷體" w:hAnsi="標楷體" w:cs="Times New Roman" w:hint="eastAsia"/>
                <w:color w:val="000000"/>
                <w:sz w:val="28"/>
                <w:szCs w:val="28"/>
              </w:rPr>
              <w:t>本院委員</w:t>
            </w:r>
          </w:p>
          <w:p w14:paraId="78312CEC" w14:textId="5D0DE152" w:rsidR="005240F9" w:rsidRPr="00755D36" w:rsidRDefault="005240F9" w:rsidP="005240F9">
            <w:pPr>
              <w:spacing w:line="360" w:lineRule="exact"/>
              <w:jc w:val="center"/>
              <w:rPr>
                <w:rFonts w:ascii="標楷體" w:eastAsia="標楷體" w:hAnsi="標楷體" w:cs="Times New Roman"/>
                <w:color w:val="000000"/>
                <w:sz w:val="28"/>
                <w:szCs w:val="28"/>
              </w:rPr>
            </w:pPr>
            <w:r w:rsidRPr="00755D36">
              <w:rPr>
                <w:rFonts w:ascii="標楷體" w:eastAsia="標楷體" w:hAnsi="標楷體" w:cs="Times New Roman" w:hint="eastAsia"/>
                <w:color w:val="000000"/>
                <w:sz w:val="28"/>
                <w:szCs w:val="28"/>
              </w:rPr>
              <w:t>廖先翔等22人</w:t>
            </w:r>
          </w:p>
        </w:tc>
        <w:tc>
          <w:tcPr>
            <w:tcW w:w="744" w:type="pct"/>
            <w:vAlign w:val="center"/>
          </w:tcPr>
          <w:p w14:paraId="7889DFF3" w14:textId="77777777" w:rsidR="005240F9" w:rsidRPr="00D86227" w:rsidRDefault="005240F9" w:rsidP="005240F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.8.29</w:t>
            </w:r>
          </w:p>
          <w:p w14:paraId="119556F1" w14:textId="5C617353" w:rsidR="005240F9" w:rsidRPr="00D86227"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(11-3-27</w:t>
            </w:r>
            <w:r w:rsidRPr="00D86227">
              <w:rPr>
                <w:rFonts w:ascii="標楷體" w:eastAsia="標楷體" w:hAnsi="標楷體" w:cs="Times New Roman" w:hint="eastAsia"/>
                <w:color w:val="000000"/>
                <w:sz w:val="28"/>
                <w:szCs w:val="28"/>
              </w:rPr>
              <w:t>)</w:t>
            </w:r>
          </w:p>
        </w:tc>
        <w:tc>
          <w:tcPr>
            <w:tcW w:w="744" w:type="pct"/>
            <w:vAlign w:val="center"/>
          </w:tcPr>
          <w:p w14:paraId="2935231C" w14:textId="21920F58"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7690AE8D" w14:textId="5192A309" w:rsidR="005240F9" w:rsidRPr="0048729B" w:rsidRDefault="005240F9" w:rsidP="005240F9">
            <w:pPr>
              <w:spacing w:line="360" w:lineRule="exact"/>
              <w:jc w:val="both"/>
              <w:rPr>
                <w:rFonts w:ascii="標楷體" w:eastAsia="標楷體" w:hAnsi="標楷體" w:cs="標楷體"/>
                <w:color w:val="000000"/>
                <w:szCs w:val="24"/>
              </w:rPr>
            </w:pPr>
            <w:r>
              <w:rPr>
                <w:rFonts w:ascii="標楷體" w:eastAsia="標楷體" w:hAnsi="標楷體" w:cs="標楷體" w:hint="eastAsia"/>
                <w:spacing w:val="-6"/>
                <w:w w:val="90"/>
                <w:sz w:val="20"/>
                <w:szCs w:val="20"/>
              </w:rPr>
              <w:t>114.11.19(11-4-聯席1)</w:t>
            </w:r>
            <w:proofErr w:type="gramStart"/>
            <w:r>
              <w:rPr>
                <w:rFonts w:ascii="標楷體" w:eastAsia="標楷體" w:hAnsi="標楷體" w:cs="標楷體" w:hint="eastAsia"/>
                <w:spacing w:val="-6"/>
                <w:w w:val="90"/>
                <w:sz w:val="20"/>
                <w:szCs w:val="20"/>
              </w:rPr>
              <w:t>詢</w:t>
            </w:r>
            <w:proofErr w:type="gramEnd"/>
            <w:r>
              <w:rPr>
                <w:rFonts w:ascii="標楷體" w:eastAsia="標楷體" w:hAnsi="標楷體" w:cs="標楷體" w:hint="eastAsia"/>
                <w:spacing w:val="-6"/>
                <w:w w:val="90"/>
                <w:sz w:val="20"/>
                <w:szCs w:val="20"/>
              </w:rPr>
              <w:t>答完畢，決議：另擇期繼續審查。</w:t>
            </w:r>
          </w:p>
        </w:tc>
      </w:tr>
      <w:tr w:rsidR="005240F9" w:rsidRPr="0048729B" w14:paraId="5EBE78A6" w14:textId="77777777" w:rsidTr="005C5C23">
        <w:trPr>
          <w:trHeight w:val="850"/>
          <w:jc w:val="center"/>
        </w:trPr>
        <w:tc>
          <w:tcPr>
            <w:tcW w:w="315" w:type="pct"/>
            <w:vAlign w:val="center"/>
          </w:tcPr>
          <w:p w14:paraId="79EE6531"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B81373A" w14:textId="77777777" w:rsidR="005240F9" w:rsidRDefault="005240F9" w:rsidP="005240F9">
            <w:pPr>
              <w:spacing w:line="360" w:lineRule="exact"/>
              <w:jc w:val="both"/>
              <w:rPr>
                <w:rFonts w:ascii="標楷體" w:eastAsia="標楷體" w:hAnsi="標楷體" w:cs="Times New Roman"/>
                <w:color w:val="000000"/>
                <w:sz w:val="28"/>
                <w:szCs w:val="28"/>
              </w:rPr>
            </w:pPr>
            <w:r w:rsidRPr="00E702EB">
              <w:rPr>
                <w:rFonts w:ascii="標楷體" w:eastAsia="標楷體" w:hAnsi="標楷體" w:cs="Times New Roman" w:hint="eastAsia"/>
                <w:color w:val="000000"/>
                <w:sz w:val="28"/>
                <w:szCs w:val="28"/>
              </w:rPr>
              <w:t>家庭暴力防治法部分條文修正草案</w:t>
            </w:r>
          </w:p>
          <w:p w14:paraId="49AD009C" w14:textId="5B309917" w:rsidR="005240F9" w:rsidRPr="00755D36" w:rsidRDefault="005240F9" w:rsidP="005240F9">
            <w:pPr>
              <w:spacing w:line="360" w:lineRule="exact"/>
              <w:jc w:val="both"/>
              <w:rPr>
                <w:rFonts w:ascii="標楷體" w:eastAsia="標楷體" w:hAnsi="標楷體" w:cs="Times New Roman"/>
                <w:color w:val="000000"/>
                <w:sz w:val="28"/>
                <w:szCs w:val="28"/>
              </w:rPr>
            </w:pPr>
            <w:r w:rsidRPr="00012E0E">
              <w:rPr>
                <w:rFonts w:ascii="標楷體" w:eastAsia="標楷體" w:hAnsi="標楷體" w:cs="Times New Roman" w:hint="eastAsia"/>
                <w:spacing w:val="-10"/>
                <w:szCs w:val="24"/>
              </w:rPr>
              <w:t>【</w:t>
            </w:r>
            <w:r>
              <w:rPr>
                <w:rFonts w:ascii="標楷體" w:eastAsia="標楷體" w:hAnsi="標楷體" w:cs="Times New Roman" w:hint="eastAsia"/>
                <w:spacing w:val="-10"/>
                <w:szCs w:val="24"/>
              </w:rPr>
              <w:t>2</w:t>
            </w:r>
            <w:r>
              <w:rPr>
                <w:rFonts w:ascii="標楷體" w:eastAsia="標楷體" w:hAnsi="標楷體" w:cs="Times New Roman"/>
                <w:spacing w:val="-10"/>
                <w:szCs w:val="24"/>
              </w:rPr>
              <w:t>,14,31,61</w:t>
            </w:r>
            <w:r w:rsidRPr="00012E0E">
              <w:rPr>
                <w:rFonts w:ascii="標楷體" w:eastAsia="標楷體" w:hAnsi="標楷體" w:cs="Times New Roman" w:hint="eastAsia"/>
                <w:spacing w:val="-10"/>
                <w:szCs w:val="24"/>
              </w:rPr>
              <w:t>】</w:t>
            </w:r>
          </w:p>
        </w:tc>
        <w:tc>
          <w:tcPr>
            <w:tcW w:w="917" w:type="pct"/>
            <w:vAlign w:val="center"/>
          </w:tcPr>
          <w:p w14:paraId="5DEC25F1" w14:textId="77777777" w:rsidR="005240F9" w:rsidRDefault="005240F9" w:rsidP="005240F9">
            <w:pPr>
              <w:spacing w:line="360" w:lineRule="exact"/>
              <w:jc w:val="center"/>
              <w:rPr>
                <w:rFonts w:ascii="標楷體" w:eastAsia="標楷體" w:hAnsi="標楷體" w:cs="Times New Roman"/>
                <w:color w:val="000000"/>
                <w:sz w:val="28"/>
                <w:szCs w:val="28"/>
              </w:rPr>
            </w:pPr>
            <w:r w:rsidRPr="00E702EB">
              <w:rPr>
                <w:rFonts w:ascii="標楷體" w:eastAsia="標楷體" w:hAnsi="標楷體" w:cs="Times New Roman" w:hint="eastAsia"/>
                <w:color w:val="000000"/>
                <w:sz w:val="28"/>
                <w:szCs w:val="28"/>
              </w:rPr>
              <w:t>本院委員</w:t>
            </w:r>
          </w:p>
          <w:p w14:paraId="0CFD4B99" w14:textId="47786D69" w:rsidR="005240F9" w:rsidRPr="00755D36" w:rsidRDefault="005240F9" w:rsidP="005240F9">
            <w:pPr>
              <w:spacing w:line="360" w:lineRule="exact"/>
              <w:jc w:val="center"/>
              <w:rPr>
                <w:rFonts w:ascii="標楷體" w:eastAsia="標楷體" w:hAnsi="標楷體" w:cs="Times New Roman"/>
                <w:color w:val="000000"/>
                <w:sz w:val="28"/>
                <w:szCs w:val="28"/>
              </w:rPr>
            </w:pPr>
            <w:r w:rsidRPr="00E702EB">
              <w:rPr>
                <w:rFonts w:ascii="標楷體" w:eastAsia="標楷體" w:hAnsi="標楷體" w:cs="Times New Roman" w:hint="eastAsia"/>
                <w:color w:val="000000"/>
                <w:sz w:val="28"/>
                <w:szCs w:val="28"/>
              </w:rPr>
              <w:t>郭昱晴等17人</w:t>
            </w:r>
          </w:p>
        </w:tc>
        <w:tc>
          <w:tcPr>
            <w:tcW w:w="744" w:type="pct"/>
            <w:vAlign w:val="center"/>
          </w:tcPr>
          <w:p w14:paraId="31ED5344"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114.9.30</w:t>
            </w:r>
          </w:p>
          <w:p w14:paraId="6C49E7C6" w14:textId="1257A906" w:rsidR="005240F9" w:rsidRPr="00D86227"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(11-4-2)</w:t>
            </w:r>
          </w:p>
        </w:tc>
        <w:tc>
          <w:tcPr>
            <w:tcW w:w="744" w:type="pct"/>
            <w:vAlign w:val="center"/>
          </w:tcPr>
          <w:p w14:paraId="6A4D83CC" w14:textId="03A37429"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3AC62677" w14:textId="78D2035E" w:rsidR="005240F9" w:rsidRPr="0048729B" w:rsidRDefault="005240F9" w:rsidP="005240F9">
            <w:pPr>
              <w:spacing w:line="360" w:lineRule="exact"/>
              <w:jc w:val="both"/>
              <w:rPr>
                <w:rFonts w:ascii="標楷體" w:eastAsia="標楷體" w:hAnsi="標楷體" w:cs="標楷體"/>
                <w:color w:val="000000"/>
                <w:szCs w:val="24"/>
              </w:rPr>
            </w:pPr>
            <w:r>
              <w:rPr>
                <w:rFonts w:ascii="標楷體" w:eastAsia="標楷體" w:hAnsi="標楷體" w:cs="標楷體" w:hint="eastAsia"/>
                <w:spacing w:val="-6"/>
                <w:w w:val="90"/>
                <w:sz w:val="20"/>
                <w:szCs w:val="20"/>
              </w:rPr>
              <w:t>114.11.19(11-4-聯席1)</w:t>
            </w:r>
            <w:proofErr w:type="gramStart"/>
            <w:r>
              <w:rPr>
                <w:rFonts w:ascii="標楷體" w:eastAsia="標楷體" w:hAnsi="標楷體" w:cs="標楷體" w:hint="eastAsia"/>
                <w:spacing w:val="-6"/>
                <w:w w:val="90"/>
                <w:sz w:val="20"/>
                <w:szCs w:val="20"/>
              </w:rPr>
              <w:t>詢</w:t>
            </w:r>
            <w:proofErr w:type="gramEnd"/>
            <w:r>
              <w:rPr>
                <w:rFonts w:ascii="標楷體" w:eastAsia="標楷體" w:hAnsi="標楷體" w:cs="標楷體" w:hint="eastAsia"/>
                <w:spacing w:val="-6"/>
                <w:w w:val="90"/>
                <w:sz w:val="20"/>
                <w:szCs w:val="20"/>
              </w:rPr>
              <w:t>答完畢，決議：另擇期繼續審查。</w:t>
            </w:r>
          </w:p>
        </w:tc>
      </w:tr>
      <w:tr w:rsidR="005240F9" w:rsidRPr="0048729B" w14:paraId="75DD6893" w14:textId="77777777" w:rsidTr="005C5C23">
        <w:trPr>
          <w:trHeight w:val="850"/>
          <w:jc w:val="center"/>
        </w:trPr>
        <w:tc>
          <w:tcPr>
            <w:tcW w:w="315" w:type="pct"/>
            <w:vAlign w:val="center"/>
          </w:tcPr>
          <w:p w14:paraId="6209FB2A" w14:textId="77777777" w:rsidR="005240F9" w:rsidRPr="0048729B" w:rsidRDefault="005240F9"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9C59E0F" w14:textId="77777777" w:rsidR="005240F9" w:rsidRDefault="005240F9" w:rsidP="005240F9">
            <w:pPr>
              <w:spacing w:line="360" w:lineRule="exact"/>
              <w:jc w:val="both"/>
              <w:rPr>
                <w:rFonts w:ascii="標楷體" w:eastAsia="標楷體" w:hAnsi="標楷體" w:cs="Times New Roman"/>
                <w:color w:val="000000"/>
                <w:sz w:val="28"/>
                <w:szCs w:val="28"/>
              </w:rPr>
            </w:pPr>
            <w:r w:rsidRPr="007D18AA">
              <w:rPr>
                <w:rFonts w:ascii="標楷體" w:eastAsia="標楷體" w:hAnsi="標楷體" w:cs="Times New Roman"/>
                <w:color w:val="000000"/>
                <w:sz w:val="28"/>
                <w:szCs w:val="28"/>
              </w:rPr>
              <w:t>家庭暴力防治法部分條文修正草案</w:t>
            </w:r>
          </w:p>
          <w:p w14:paraId="33F56B1A" w14:textId="6EFD394D" w:rsidR="005240F9" w:rsidRPr="00E702EB" w:rsidRDefault="005240F9" w:rsidP="005240F9">
            <w:pPr>
              <w:spacing w:line="360" w:lineRule="exact"/>
              <w:jc w:val="both"/>
              <w:rPr>
                <w:rFonts w:ascii="標楷體" w:eastAsia="標楷體" w:hAnsi="標楷體" w:cs="Times New Roman"/>
                <w:color w:val="000000"/>
                <w:sz w:val="28"/>
                <w:szCs w:val="28"/>
              </w:rPr>
            </w:pPr>
            <w:r w:rsidRPr="00012E0E">
              <w:rPr>
                <w:rFonts w:ascii="標楷體" w:eastAsia="標楷體" w:hAnsi="標楷體" w:cs="Times New Roman" w:hint="eastAsia"/>
                <w:spacing w:val="-10"/>
                <w:szCs w:val="24"/>
              </w:rPr>
              <w:t>【</w:t>
            </w:r>
            <w:r>
              <w:rPr>
                <w:rFonts w:ascii="標楷體" w:eastAsia="標楷體" w:hAnsi="標楷體" w:cs="Times New Roman"/>
                <w:spacing w:val="-10"/>
                <w:szCs w:val="24"/>
              </w:rPr>
              <w:t>14,</w:t>
            </w:r>
            <w:r>
              <w:rPr>
                <w:rFonts w:ascii="標楷體" w:eastAsia="標楷體" w:hAnsi="標楷體" w:cs="Times New Roman" w:hint="eastAsia"/>
                <w:spacing w:val="-10"/>
                <w:szCs w:val="24"/>
              </w:rPr>
              <w:t>21,</w:t>
            </w:r>
            <w:r>
              <w:rPr>
                <w:rFonts w:ascii="標楷體" w:eastAsia="標楷體" w:hAnsi="標楷體" w:cs="Times New Roman"/>
                <w:spacing w:val="-10"/>
                <w:szCs w:val="24"/>
              </w:rPr>
              <w:t>3</w:t>
            </w:r>
            <w:r>
              <w:rPr>
                <w:rFonts w:ascii="標楷體" w:eastAsia="標楷體" w:hAnsi="標楷體" w:cs="Times New Roman" w:hint="eastAsia"/>
                <w:spacing w:val="-10"/>
                <w:szCs w:val="24"/>
              </w:rPr>
              <w:t>0-</w:t>
            </w:r>
            <w:r>
              <w:rPr>
                <w:rFonts w:ascii="標楷體" w:eastAsia="標楷體" w:hAnsi="標楷體" w:cs="Times New Roman"/>
                <w:spacing w:val="-10"/>
                <w:szCs w:val="24"/>
              </w:rPr>
              <w:t>1,61</w:t>
            </w:r>
            <w:r w:rsidRPr="00012E0E">
              <w:rPr>
                <w:rFonts w:ascii="標楷體" w:eastAsia="標楷體" w:hAnsi="標楷體" w:cs="Times New Roman" w:hint="eastAsia"/>
                <w:spacing w:val="-10"/>
                <w:szCs w:val="24"/>
              </w:rPr>
              <w:t>】</w:t>
            </w:r>
          </w:p>
        </w:tc>
        <w:tc>
          <w:tcPr>
            <w:tcW w:w="917" w:type="pct"/>
            <w:vAlign w:val="center"/>
          </w:tcPr>
          <w:p w14:paraId="2089D296" w14:textId="77777777" w:rsidR="005240F9" w:rsidRDefault="005240F9" w:rsidP="005240F9">
            <w:pPr>
              <w:spacing w:line="360" w:lineRule="exact"/>
              <w:jc w:val="center"/>
              <w:rPr>
                <w:rFonts w:ascii="標楷體" w:eastAsia="標楷體" w:hAnsi="標楷體" w:cs="Times New Roman"/>
                <w:color w:val="000000"/>
                <w:sz w:val="28"/>
                <w:szCs w:val="28"/>
              </w:rPr>
            </w:pPr>
            <w:r w:rsidRPr="007D18AA">
              <w:rPr>
                <w:rFonts w:ascii="標楷體" w:eastAsia="標楷體" w:hAnsi="標楷體" w:cs="Times New Roman"/>
                <w:color w:val="000000"/>
                <w:sz w:val="28"/>
                <w:szCs w:val="28"/>
              </w:rPr>
              <w:t>本院委員</w:t>
            </w:r>
          </w:p>
          <w:p w14:paraId="691A8D0C" w14:textId="649841C8" w:rsidR="005240F9" w:rsidRPr="007D18AA" w:rsidRDefault="005240F9" w:rsidP="005240F9">
            <w:pPr>
              <w:spacing w:line="360" w:lineRule="exact"/>
              <w:jc w:val="center"/>
              <w:rPr>
                <w:rFonts w:ascii="標楷體" w:eastAsia="標楷體" w:hAnsi="標楷體" w:cs="Times New Roman"/>
                <w:color w:val="000000"/>
                <w:sz w:val="28"/>
                <w:szCs w:val="28"/>
              </w:rPr>
            </w:pPr>
            <w:proofErr w:type="gramStart"/>
            <w:r w:rsidRPr="007D18AA">
              <w:rPr>
                <w:rFonts w:ascii="標楷體" w:eastAsia="標楷體" w:hAnsi="標楷體" w:cs="Times New Roman"/>
                <w:color w:val="000000"/>
                <w:sz w:val="28"/>
                <w:szCs w:val="28"/>
              </w:rPr>
              <w:t>盧</w:t>
            </w:r>
            <w:proofErr w:type="gramEnd"/>
            <w:r w:rsidRPr="007D18AA">
              <w:rPr>
                <w:rFonts w:ascii="標楷體" w:eastAsia="標楷體" w:hAnsi="標楷體" w:cs="Times New Roman"/>
                <w:color w:val="000000"/>
                <w:sz w:val="28"/>
                <w:szCs w:val="28"/>
              </w:rPr>
              <w:t>縣一等16人</w:t>
            </w:r>
          </w:p>
        </w:tc>
        <w:tc>
          <w:tcPr>
            <w:tcW w:w="744" w:type="pct"/>
            <w:vAlign w:val="center"/>
          </w:tcPr>
          <w:p w14:paraId="0BF54853" w14:textId="7777777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114.11.21</w:t>
            </w:r>
          </w:p>
          <w:p w14:paraId="3AA205F0" w14:textId="63A2E9B7" w:rsidR="005240F9" w:rsidRDefault="005240F9" w:rsidP="005240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(11-4-10)</w:t>
            </w:r>
          </w:p>
        </w:tc>
        <w:tc>
          <w:tcPr>
            <w:tcW w:w="744" w:type="pct"/>
            <w:vAlign w:val="center"/>
          </w:tcPr>
          <w:p w14:paraId="74CA9656" w14:textId="7F8ED124" w:rsidR="005240F9" w:rsidRPr="0048729B" w:rsidRDefault="005240F9"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1AF64C64" w14:textId="77777777" w:rsidR="005240F9" w:rsidRDefault="005240F9" w:rsidP="005240F9">
            <w:pPr>
              <w:spacing w:line="360" w:lineRule="exact"/>
              <w:jc w:val="both"/>
              <w:rPr>
                <w:rFonts w:ascii="標楷體" w:eastAsia="標楷體" w:hAnsi="標楷體" w:cs="標楷體"/>
                <w:spacing w:val="-6"/>
                <w:w w:val="90"/>
                <w:sz w:val="20"/>
                <w:szCs w:val="20"/>
              </w:rPr>
            </w:pPr>
          </w:p>
        </w:tc>
      </w:tr>
      <w:tr w:rsidR="002D2093" w:rsidRPr="0048729B" w14:paraId="13D0F210" w14:textId="77777777" w:rsidTr="005C5C23">
        <w:trPr>
          <w:trHeight w:val="850"/>
          <w:jc w:val="center"/>
        </w:trPr>
        <w:tc>
          <w:tcPr>
            <w:tcW w:w="315" w:type="pct"/>
            <w:vAlign w:val="center"/>
          </w:tcPr>
          <w:p w14:paraId="16A52011" w14:textId="77777777" w:rsidR="002D2093" w:rsidRPr="0048729B" w:rsidRDefault="002D2093" w:rsidP="002D2093">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D81E667" w14:textId="77777777" w:rsidR="002D2093" w:rsidRDefault="002D2093" w:rsidP="002D2093">
            <w:pPr>
              <w:spacing w:line="360" w:lineRule="exact"/>
              <w:jc w:val="both"/>
              <w:rPr>
                <w:rFonts w:ascii="標楷體" w:eastAsia="標楷體" w:hAnsi="標楷體" w:cs="Times New Roman"/>
                <w:color w:val="000000"/>
                <w:sz w:val="28"/>
                <w:szCs w:val="28"/>
              </w:rPr>
            </w:pPr>
            <w:r w:rsidRPr="006C7499">
              <w:rPr>
                <w:rFonts w:ascii="標楷體" w:eastAsia="標楷體" w:hAnsi="標楷體" w:cs="Times New Roman" w:hint="eastAsia"/>
                <w:color w:val="000000"/>
                <w:sz w:val="28"/>
                <w:szCs w:val="28"/>
              </w:rPr>
              <w:t>家庭暴力防治法部分條文修正草案</w:t>
            </w:r>
          </w:p>
          <w:p w14:paraId="57CBE4E5" w14:textId="0B70CA99" w:rsidR="002D2093" w:rsidRPr="007D18AA" w:rsidRDefault="002D2093" w:rsidP="002D2093">
            <w:pPr>
              <w:spacing w:line="360" w:lineRule="exact"/>
              <w:jc w:val="both"/>
              <w:rPr>
                <w:rFonts w:ascii="標楷體" w:eastAsia="標楷體" w:hAnsi="標楷體" w:cs="Times New Roman"/>
                <w:color w:val="000000"/>
                <w:sz w:val="28"/>
                <w:szCs w:val="28"/>
              </w:rPr>
            </w:pPr>
            <w:r w:rsidRPr="00012E0E">
              <w:rPr>
                <w:rFonts w:ascii="標楷體" w:eastAsia="標楷體" w:hAnsi="標楷體" w:cs="Times New Roman" w:hint="eastAsia"/>
                <w:spacing w:val="-10"/>
                <w:szCs w:val="24"/>
              </w:rPr>
              <w:t>【</w:t>
            </w:r>
            <w:r>
              <w:rPr>
                <w:rFonts w:ascii="標楷體" w:eastAsia="標楷體" w:hAnsi="標楷體" w:cs="Times New Roman" w:hint="eastAsia"/>
                <w:spacing w:val="-10"/>
                <w:szCs w:val="24"/>
              </w:rPr>
              <w:t>1</w:t>
            </w:r>
            <w:r>
              <w:rPr>
                <w:rFonts w:ascii="標楷體" w:eastAsia="標楷體" w:hAnsi="標楷體" w:cs="Times New Roman"/>
                <w:spacing w:val="-10"/>
                <w:szCs w:val="24"/>
              </w:rPr>
              <w:t>4,31,35,38</w:t>
            </w:r>
            <w:r w:rsidRPr="00012E0E">
              <w:rPr>
                <w:rFonts w:ascii="標楷體" w:eastAsia="標楷體" w:hAnsi="標楷體" w:cs="Times New Roman" w:hint="eastAsia"/>
                <w:spacing w:val="-10"/>
                <w:szCs w:val="24"/>
              </w:rPr>
              <w:t>】</w:t>
            </w:r>
          </w:p>
        </w:tc>
        <w:tc>
          <w:tcPr>
            <w:tcW w:w="917" w:type="pct"/>
            <w:vAlign w:val="center"/>
          </w:tcPr>
          <w:p w14:paraId="01190682" w14:textId="77777777" w:rsidR="002D2093" w:rsidRDefault="002D2093" w:rsidP="002D2093">
            <w:pPr>
              <w:spacing w:line="360" w:lineRule="exact"/>
              <w:jc w:val="center"/>
              <w:rPr>
                <w:rFonts w:ascii="標楷體" w:eastAsia="標楷體" w:hAnsi="標楷體" w:cs="Times New Roman"/>
                <w:color w:val="000000"/>
                <w:sz w:val="28"/>
                <w:szCs w:val="28"/>
              </w:rPr>
            </w:pPr>
            <w:r w:rsidRPr="006C7499">
              <w:rPr>
                <w:rFonts w:ascii="標楷體" w:eastAsia="標楷體" w:hAnsi="標楷體" w:cs="Times New Roman" w:hint="eastAsia"/>
                <w:color w:val="000000"/>
                <w:sz w:val="28"/>
                <w:szCs w:val="28"/>
              </w:rPr>
              <w:t>本院</w:t>
            </w:r>
          </w:p>
          <w:p w14:paraId="44191249" w14:textId="381B622C" w:rsidR="002D2093" w:rsidRPr="007D18AA" w:rsidRDefault="002D2093" w:rsidP="002D2093">
            <w:pPr>
              <w:spacing w:line="360" w:lineRule="exact"/>
              <w:jc w:val="center"/>
              <w:rPr>
                <w:rFonts w:ascii="標楷體" w:eastAsia="標楷體" w:hAnsi="標楷體" w:cs="Times New Roman"/>
                <w:color w:val="000000"/>
                <w:sz w:val="28"/>
                <w:szCs w:val="28"/>
              </w:rPr>
            </w:pPr>
            <w:r w:rsidRPr="000A3821">
              <w:rPr>
                <w:rFonts w:ascii="標楷體" w:eastAsia="標楷體" w:hAnsi="標楷體" w:cs="Times New Roman" w:hint="eastAsia"/>
                <w:color w:val="000000"/>
                <w:spacing w:val="4"/>
                <w:w w:val="92"/>
                <w:kern w:val="0"/>
                <w:sz w:val="28"/>
                <w:szCs w:val="28"/>
                <w:fitText w:val="1820" w:id="-458590208"/>
              </w:rPr>
              <w:t>台灣民眾黨黨</w:t>
            </w:r>
            <w:r w:rsidRPr="000A3821">
              <w:rPr>
                <w:rFonts w:ascii="標楷體" w:eastAsia="標楷體" w:hAnsi="標楷體" w:cs="Times New Roman" w:hint="eastAsia"/>
                <w:color w:val="000000"/>
                <w:spacing w:val="-10"/>
                <w:w w:val="92"/>
                <w:kern w:val="0"/>
                <w:sz w:val="28"/>
                <w:szCs w:val="28"/>
                <w:fitText w:val="1820" w:id="-458590208"/>
              </w:rPr>
              <w:t>團</w:t>
            </w:r>
          </w:p>
        </w:tc>
        <w:tc>
          <w:tcPr>
            <w:tcW w:w="744" w:type="pct"/>
            <w:vAlign w:val="center"/>
          </w:tcPr>
          <w:p w14:paraId="0D920DA0" w14:textId="77777777" w:rsidR="002D2093" w:rsidRPr="00D86227" w:rsidRDefault="002D2093" w:rsidP="002D2093">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.12.12</w:t>
            </w:r>
          </w:p>
          <w:p w14:paraId="10DF6658" w14:textId="372177AF" w:rsidR="002D2093" w:rsidRDefault="002D2093" w:rsidP="002D2093">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(11-4-13</w:t>
            </w:r>
            <w:r w:rsidRPr="00D86227">
              <w:rPr>
                <w:rFonts w:ascii="標楷體" w:eastAsia="標楷體" w:hAnsi="標楷體" w:cs="Times New Roman" w:hint="eastAsia"/>
                <w:color w:val="000000"/>
                <w:sz w:val="28"/>
                <w:szCs w:val="28"/>
              </w:rPr>
              <w:t>)</w:t>
            </w:r>
          </w:p>
        </w:tc>
        <w:tc>
          <w:tcPr>
            <w:tcW w:w="744" w:type="pct"/>
            <w:vAlign w:val="center"/>
          </w:tcPr>
          <w:p w14:paraId="6566000E" w14:textId="19F95622" w:rsidR="002D2093" w:rsidRPr="0048729B" w:rsidRDefault="002D2093" w:rsidP="002D2093">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151CFADF" w14:textId="77777777" w:rsidR="002D2093" w:rsidRDefault="002D2093" w:rsidP="002D2093">
            <w:pPr>
              <w:spacing w:line="360" w:lineRule="exact"/>
              <w:jc w:val="both"/>
              <w:rPr>
                <w:rFonts w:ascii="標楷體" w:eastAsia="標楷體" w:hAnsi="標楷體" w:cs="標楷體"/>
                <w:spacing w:val="-6"/>
                <w:w w:val="90"/>
                <w:sz w:val="20"/>
                <w:szCs w:val="20"/>
              </w:rPr>
            </w:pPr>
          </w:p>
        </w:tc>
      </w:tr>
      <w:tr w:rsidR="002D2093" w:rsidRPr="0048729B" w14:paraId="3160D135" w14:textId="77777777" w:rsidTr="005C5C23">
        <w:trPr>
          <w:trHeight w:val="850"/>
          <w:jc w:val="center"/>
        </w:trPr>
        <w:tc>
          <w:tcPr>
            <w:tcW w:w="315" w:type="pct"/>
            <w:vAlign w:val="center"/>
          </w:tcPr>
          <w:p w14:paraId="543C66B7" w14:textId="77777777" w:rsidR="002D2093" w:rsidRPr="0048729B" w:rsidRDefault="002D2093" w:rsidP="005240F9">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060A03E" w14:textId="77777777" w:rsidR="002D2093" w:rsidRDefault="002D2093" w:rsidP="005240F9">
            <w:pPr>
              <w:spacing w:line="360" w:lineRule="exact"/>
              <w:jc w:val="both"/>
              <w:rPr>
                <w:rFonts w:ascii="標楷體" w:eastAsia="標楷體" w:hAnsi="標楷體" w:cs="Times New Roman"/>
                <w:color w:val="000000"/>
                <w:sz w:val="28"/>
                <w:szCs w:val="28"/>
              </w:rPr>
            </w:pPr>
            <w:r w:rsidRPr="002D2093">
              <w:rPr>
                <w:rFonts w:ascii="標楷體" w:eastAsia="標楷體" w:hAnsi="標楷體" w:cs="Times New Roman" w:hint="eastAsia"/>
                <w:color w:val="000000"/>
                <w:sz w:val="28"/>
                <w:szCs w:val="28"/>
              </w:rPr>
              <w:t>家庭暴力防治法部分條文修正草案</w:t>
            </w:r>
          </w:p>
          <w:p w14:paraId="2C3D567E" w14:textId="4E2DE9D3" w:rsidR="002D2093" w:rsidRPr="007D18AA" w:rsidRDefault="002D2093" w:rsidP="005240F9">
            <w:pPr>
              <w:spacing w:line="360" w:lineRule="exact"/>
              <w:jc w:val="both"/>
              <w:rPr>
                <w:rFonts w:ascii="標楷體" w:eastAsia="標楷體" w:hAnsi="標楷體" w:cs="Times New Roman"/>
                <w:color w:val="000000"/>
                <w:sz w:val="28"/>
                <w:szCs w:val="28"/>
              </w:rPr>
            </w:pPr>
            <w:r w:rsidRPr="00012E0E">
              <w:rPr>
                <w:rFonts w:ascii="標楷體" w:eastAsia="標楷體" w:hAnsi="標楷體" w:cs="Times New Roman" w:hint="eastAsia"/>
                <w:spacing w:val="-10"/>
                <w:szCs w:val="24"/>
              </w:rPr>
              <w:t>【</w:t>
            </w:r>
            <w:r>
              <w:rPr>
                <w:rFonts w:ascii="標楷體" w:eastAsia="標楷體" w:hAnsi="標楷體" w:cs="Times New Roman"/>
                <w:spacing w:val="-10"/>
                <w:szCs w:val="24"/>
              </w:rPr>
              <w:t>5,31,35,38</w:t>
            </w:r>
            <w:r w:rsidRPr="00012E0E">
              <w:rPr>
                <w:rFonts w:ascii="標楷體" w:eastAsia="標楷體" w:hAnsi="標楷體" w:cs="Times New Roman" w:hint="eastAsia"/>
                <w:spacing w:val="-10"/>
                <w:szCs w:val="24"/>
              </w:rPr>
              <w:t>】</w:t>
            </w:r>
          </w:p>
        </w:tc>
        <w:tc>
          <w:tcPr>
            <w:tcW w:w="917" w:type="pct"/>
            <w:vAlign w:val="center"/>
          </w:tcPr>
          <w:p w14:paraId="4319B90C" w14:textId="77777777" w:rsidR="002D2093" w:rsidRDefault="002D2093" w:rsidP="005240F9">
            <w:pPr>
              <w:spacing w:line="360" w:lineRule="exact"/>
              <w:jc w:val="center"/>
              <w:rPr>
                <w:rFonts w:ascii="標楷體" w:eastAsia="標楷體" w:hAnsi="標楷體" w:cs="Times New Roman"/>
                <w:color w:val="000000"/>
                <w:sz w:val="28"/>
                <w:szCs w:val="28"/>
              </w:rPr>
            </w:pPr>
            <w:r w:rsidRPr="002D2093">
              <w:rPr>
                <w:rFonts w:ascii="標楷體" w:eastAsia="標楷體" w:hAnsi="標楷體" w:cs="Times New Roman" w:hint="eastAsia"/>
                <w:color w:val="000000"/>
                <w:sz w:val="28"/>
                <w:szCs w:val="28"/>
              </w:rPr>
              <w:t>本院</w:t>
            </w:r>
          </w:p>
          <w:p w14:paraId="482BFBB6" w14:textId="4CDCC70B" w:rsidR="002D2093" w:rsidRPr="002D2093" w:rsidRDefault="002D2093" w:rsidP="005240F9">
            <w:pPr>
              <w:spacing w:line="360" w:lineRule="exact"/>
              <w:jc w:val="center"/>
              <w:rPr>
                <w:rFonts w:ascii="標楷體" w:eastAsia="標楷體" w:hAnsi="標楷體" w:cs="Times New Roman"/>
                <w:color w:val="000000"/>
                <w:sz w:val="28"/>
                <w:szCs w:val="28"/>
              </w:rPr>
            </w:pPr>
            <w:r w:rsidRPr="002D2093">
              <w:rPr>
                <w:rFonts w:ascii="標楷體" w:eastAsia="標楷體" w:hAnsi="標楷體" w:cs="Times New Roman" w:hint="eastAsia"/>
                <w:color w:val="000000"/>
                <w:sz w:val="28"/>
                <w:szCs w:val="28"/>
              </w:rPr>
              <w:t>國民黨黨團</w:t>
            </w:r>
          </w:p>
        </w:tc>
        <w:tc>
          <w:tcPr>
            <w:tcW w:w="744" w:type="pct"/>
            <w:vAlign w:val="center"/>
          </w:tcPr>
          <w:p w14:paraId="23297C9A" w14:textId="77777777" w:rsidR="002D2093" w:rsidRDefault="002D2093" w:rsidP="002D2093">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5A644A16" w14:textId="06B368B0" w:rsidR="002D2093" w:rsidRDefault="002D2093" w:rsidP="002D2093">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744" w:type="pct"/>
            <w:vAlign w:val="center"/>
          </w:tcPr>
          <w:p w14:paraId="547B0715" w14:textId="2ADAB62E" w:rsidR="002D2093" w:rsidRPr="0048729B" w:rsidRDefault="002D2093" w:rsidP="005240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0ECB8959" w14:textId="77777777" w:rsidR="002D2093" w:rsidRDefault="002D2093" w:rsidP="005240F9">
            <w:pPr>
              <w:spacing w:line="360" w:lineRule="exact"/>
              <w:jc w:val="both"/>
              <w:rPr>
                <w:rFonts w:ascii="標楷體" w:eastAsia="標楷體" w:hAnsi="標楷體" w:cs="標楷體"/>
                <w:spacing w:val="-6"/>
                <w:w w:val="90"/>
                <w:sz w:val="20"/>
                <w:szCs w:val="20"/>
              </w:rPr>
            </w:pPr>
          </w:p>
        </w:tc>
      </w:tr>
      <w:tr w:rsidR="00726157" w:rsidRPr="0048729B" w14:paraId="5E5F7264" w14:textId="77777777" w:rsidTr="005C5C23">
        <w:trPr>
          <w:trHeight w:val="850"/>
          <w:jc w:val="center"/>
        </w:trPr>
        <w:tc>
          <w:tcPr>
            <w:tcW w:w="315" w:type="pct"/>
            <w:vAlign w:val="center"/>
          </w:tcPr>
          <w:p w14:paraId="3CACA0EF" w14:textId="77777777" w:rsidR="00726157" w:rsidRPr="0048729B" w:rsidRDefault="00726157" w:rsidP="00726157">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D44C28E" w14:textId="77777777" w:rsidR="00726157" w:rsidRDefault="00726157" w:rsidP="00726157">
            <w:pPr>
              <w:spacing w:line="360" w:lineRule="exact"/>
              <w:jc w:val="both"/>
              <w:rPr>
                <w:rFonts w:ascii="標楷體" w:eastAsia="標楷體" w:hAnsi="標楷體" w:cs="Times New Roman"/>
                <w:color w:val="000000"/>
                <w:sz w:val="28"/>
                <w:szCs w:val="28"/>
              </w:rPr>
            </w:pPr>
            <w:r w:rsidRPr="00726157">
              <w:rPr>
                <w:rFonts w:ascii="標楷體" w:eastAsia="標楷體" w:hAnsi="標楷體" w:cs="Times New Roman" w:hint="eastAsia"/>
                <w:color w:val="000000"/>
                <w:sz w:val="28"/>
                <w:szCs w:val="28"/>
              </w:rPr>
              <w:t>家庭暴力防治法部分條文修正草案</w:t>
            </w:r>
          </w:p>
          <w:p w14:paraId="45A6C784" w14:textId="266AA8BA" w:rsidR="00726157" w:rsidRPr="002D2093" w:rsidRDefault="00726157" w:rsidP="00726157">
            <w:pPr>
              <w:spacing w:line="360" w:lineRule="exact"/>
              <w:jc w:val="both"/>
              <w:rPr>
                <w:rFonts w:ascii="標楷體" w:eastAsia="標楷體" w:hAnsi="標楷體" w:cs="Times New Roman"/>
                <w:color w:val="000000"/>
                <w:sz w:val="28"/>
                <w:szCs w:val="28"/>
              </w:rPr>
            </w:pPr>
            <w:r w:rsidRPr="00012E0E">
              <w:rPr>
                <w:rFonts w:ascii="標楷體" w:eastAsia="標楷體" w:hAnsi="標楷體" w:cs="Times New Roman" w:hint="eastAsia"/>
                <w:spacing w:val="-10"/>
                <w:szCs w:val="24"/>
              </w:rPr>
              <w:t>【</w:t>
            </w:r>
            <w:r>
              <w:rPr>
                <w:rFonts w:ascii="標楷體" w:eastAsia="標楷體" w:hAnsi="標楷體" w:cs="Times New Roman"/>
                <w:spacing w:val="-10"/>
                <w:szCs w:val="24"/>
              </w:rPr>
              <w:t>5,31,35,38</w:t>
            </w:r>
            <w:r w:rsidRPr="00012E0E">
              <w:rPr>
                <w:rFonts w:ascii="標楷體" w:eastAsia="標楷體" w:hAnsi="標楷體" w:cs="Times New Roman" w:hint="eastAsia"/>
                <w:spacing w:val="-10"/>
                <w:szCs w:val="24"/>
              </w:rPr>
              <w:t>】</w:t>
            </w:r>
          </w:p>
        </w:tc>
        <w:tc>
          <w:tcPr>
            <w:tcW w:w="917" w:type="pct"/>
            <w:vAlign w:val="center"/>
          </w:tcPr>
          <w:p w14:paraId="0DB981D6" w14:textId="77777777" w:rsidR="00726157" w:rsidRDefault="00726157" w:rsidP="00726157">
            <w:pPr>
              <w:spacing w:line="360" w:lineRule="exact"/>
              <w:jc w:val="center"/>
              <w:rPr>
                <w:rFonts w:ascii="標楷體" w:eastAsia="標楷體" w:hAnsi="標楷體" w:cs="Times New Roman"/>
                <w:color w:val="000000"/>
                <w:sz w:val="28"/>
                <w:szCs w:val="28"/>
              </w:rPr>
            </w:pPr>
            <w:r w:rsidRPr="00726157">
              <w:rPr>
                <w:rFonts w:ascii="標楷體" w:eastAsia="標楷體" w:hAnsi="標楷體" w:cs="Times New Roman" w:hint="eastAsia"/>
                <w:color w:val="000000"/>
                <w:sz w:val="28"/>
                <w:szCs w:val="28"/>
              </w:rPr>
              <w:t>本院委員</w:t>
            </w:r>
          </w:p>
          <w:p w14:paraId="2A40F2DD" w14:textId="20B6B540" w:rsidR="00726157" w:rsidRPr="00726157" w:rsidRDefault="00726157" w:rsidP="00726157">
            <w:pPr>
              <w:spacing w:line="360" w:lineRule="exact"/>
              <w:jc w:val="center"/>
              <w:rPr>
                <w:rFonts w:ascii="標楷體" w:eastAsia="標楷體" w:hAnsi="標楷體" w:cs="Times New Roman"/>
                <w:color w:val="000000"/>
                <w:sz w:val="28"/>
                <w:szCs w:val="28"/>
              </w:rPr>
            </w:pPr>
            <w:r w:rsidRPr="00726157">
              <w:rPr>
                <w:rFonts w:ascii="標楷體" w:eastAsia="標楷體" w:hAnsi="標楷體" w:cs="Times New Roman" w:hint="eastAsia"/>
                <w:color w:val="000000"/>
                <w:sz w:val="28"/>
                <w:szCs w:val="28"/>
              </w:rPr>
              <w:t>許宇</w:t>
            </w:r>
            <w:proofErr w:type="gramStart"/>
            <w:r w:rsidRPr="00726157">
              <w:rPr>
                <w:rFonts w:ascii="標楷體" w:eastAsia="標楷體" w:hAnsi="標楷體" w:cs="Times New Roman" w:hint="eastAsia"/>
                <w:color w:val="000000"/>
                <w:sz w:val="28"/>
                <w:szCs w:val="28"/>
              </w:rPr>
              <w:t>甄</w:t>
            </w:r>
            <w:proofErr w:type="gramEnd"/>
            <w:r w:rsidRPr="00726157">
              <w:rPr>
                <w:rFonts w:ascii="標楷體" w:eastAsia="標楷體" w:hAnsi="標楷體" w:cs="Times New Roman" w:hint="eastAsia"/>
                <w:color w:val="000000"/>
                <w:sz w:val="28"/>
                <w:szCs w:val="28"/>
              </w:rPr>
              <w:t>等16人</w:t>
            </w:r>
          </w:p>
        </w:tc>
        <w:tc>
          <w:tcPr>
            <w:tcW w:w="744" w:type="pct"/>
            <w:vAlign w:val="center"/>
          </w:tcPr>
          <w:p w14:paraId="0A25A0F5" w14:textId="77777777" w:rsidR="00726157" w:rsidRDefault="00726157" w:rsidP="00726157">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18B1CEF2" w14:textId="609C8EF9" w:rsidR="00726157" w:rsidRDefault="00726157" w:rsidP="00726157">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(11-5-8)</w:t>
            </w:r>
          </w:p>
        </w:tc>
        <w:tc>
          <w:tcPr>
            <w:tcW w:w="744" w:type="pct"/>
            <w:vAlign w:val="center"/>
          </w:tcPr>
          <w:p w14:paraId="785CD867" w14:textId="1E6E3421" w:rsidR="00726157" w:rsidRPr="0048729B" w:rsidRDefault="00726157" w:rsidP="00726157">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1CE6D3FE" w14:textId="77777777" w:rsidR="00726157" w:rsidRDefault="00726157" w:rsidP="00726157">
            <w:pPr>
              <w:spacing w:line="360" w:lineRule="exact"/>
              <w:jc w:val="both"/>
              <w:rPr>
                <w:rFonts w:ascii="標楷體" w:eastAsia="標楷體" w:hAnsi="標楷體" w:cs="標楷體"/>
                <w:spacing w:val="-6"/>
                <w:w w:val="90"/>
                <w:sz w:val="20"/>
                <w:szCs w:val="20"/>
              </w:rPr>
            </w:pPr>
          </w:p>
        </w:tc>
      </w:tr>
      <w:tr w:rsidR="00FF1F61" w:rsidRPr="0048729B" w14:paraId="52DA3327" w14:textId="77777777" w:rsidTr="005C5C23">
        <w:trPr>
          <w:trHeight w:val="850"/>
          <w:jc w:val="center"/>
        </w:trPr>
        <w:tc>
          <w:tcPr>
            <w:tcW w:w="315" w:type="pct"/>
            <w:vAlign w:val="center"/>
          </w:tcPr>
          <w:p w14:paraId="24707CF9"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FD28098" w14:textId="77777777" w:rsidR="00FF1F61" w:rsidRDefault="00FF1F61" w:rsidP="00FF1F61">
            <w:pPr>
              <w:spacing w:line="360" w:lineRule="exact"/>
              <w:jc w:val="both"/>
              <w:rPr>
                <w:rFonts w:ascii="標楷體" w:eastAsia="標楷體" w:hAnsi="標楷體" w:cs="Times New Roman"/>
                <w:color w:val="000000"/>
                <w:sz w:val="28"/>
                <w:szCs w:val="28"/>
              </w:rPr>
            </w:pPr>
            <w:r w:rsidRPr="00FF1F61">
              <w:rPr>
                <w:rFonts w:ascii="標楷體" w:eastAsia="標楷體" w:hAnsi="標楷體" w:cs="Times New Roman" w:hint="eastAsia"/>
                <w:color w:val="000000"/>
                <w:sz w:val="28"/>
                <w:szCs w:val="28"/>
              </w:rPr>
              <w:t>家庭暴力防治法部分條文修正草案</w:t>
            </w:r>
          </w:p>
          <w:p w14:paraId="0A771A17" w14:textId="32BDFFB1" w:rsidR="00FF1F61" w:rsidRPr="00726157" w:rsidRDefault="00FF1F61" w:rsidP="00FF1F61">
            <w:pPr>
              <w:spacing w:line="360" w:lineRule="exact"/>
              <w:jc w:val="both"/>
              <w:rPr>
                <w:rFonts w:ascii="標楷體" w:eastAsia="標楷體" w:hAnsi="標楷體" w:cs="Times New Roman"/>
                <w:color w:val="000000"/>
                <w:sz w:val="28"/>
                <w:szCs w:val="28"/>
              </w:rPr>
            </w:pPr>
            <w:r w:rsidRPr="00012E0E">
              <w:rPr>
                <w:rFonts w:ascii="標楷體" w:eastAsia="標楷體" w:hAnsi="標楷體" w:cs="Times New Roman" w:hint="eastAsia"/>
                <w:spacing w:val="-10"/>
                <w:szCs w:val="24"/>
              </w:rPr>
              <w:t>【</w:t>
            </w:r>
            <w:r>
              <w:rPr>
                <w:rFonts w:ascii="標楷體" w:eastAsia="標楷體" w:hAnsi="標楷體" w:cs="Times New Roman" w:hint="eastAsia"/>
                <w:spacing w:val="-10"/>
                <w:szCs w:val="24"/>
              </w:rPr>
              <w:t>14</w:t>
            </w:r>
            <w:r>
              <w:rPr>
                <w:rFonts w:ascii="標楷體" w:eastAsia="標楷體" w:hAnsi="標楷體" w:cs="Times New Roman"/>
                <w:spacing w:val="-10"/>
                <w:szCs w:val="24"/>
              </w:rPr>
              <w:t>,31,35,38</w:t>
            </w:r>
            <w:r w:rsidRPr="00012E0E">
              <w:rPr>
                <w:rFonts w:ascii="標楷體" w:eastAsia="標楷體" w:hAnsi="標楷體" w:cs="Times New Roman" w:hint="eastAsia"/>
                <w:spacing w:val="-10"/>
                <w:szCs w:val="24"/>
              </w:rPr>
              <w:t>】</w:t>
            </w:r>
          </w:p>
        </w:tc>
        <w:tc>
          <w:tcPr>
            <w:tcW w:w="917" w:type="pct"/>
            <w:vAlign w:val="center"/>
          </w:tcPr>
          <w:p w14:paraId="7A9286D4" w14:textId="77777777" w:rsidR="00FF1F61" w:rsidRDefault="00FF1F61" w:rsidP="00FF1F61">
            <w:pPr>
              <w:spacing w:line="360" w:lineRule="exact"/>
              <w:jc w:val="center"/>
              <w:rPr>
                <w:rFonts w:ascii="標楷體" w:eastAsia="標楷體" w:hAnsi="標楷體" w:cs="Times New Roman"/>
                <w:color w:val="000000"/>
                <w:sz w:val="28"/>
                <w:szCs w:val="28"/>
              </w:rPr>
            </w:pPr>
            <w:r w:rsidRPr="00FF1F61">
              <w:rPr>
                <w:rFonts w:ascii="標楷體" w:eastAsia="標楷體" w:hAnsi="標楷體" w:cs="Times New Roman" w:hint="eastAsia"/>
                <w:color w:val="000000"/>
                <w:sz w:val="28"/>
                <w:szCs w:val="28"/>
              </w:rPr>
              <w:t>本院委員</w:t>
            </w:r>
          </w:p>
          <w:p w14:paraId="163093FA" w14:textId="624B5A57" w:rsidR="00FF1F61" w:rsidRPr="00FF1F61" w:rsidRDefault="00FF1F61" w:rsidP="00FF1F61">
            <w:pPr>
              <w:spacing w:line="360" w:lineRule="exact"/>
              <w:jc w:val="center"/>
              <w:rPr>
                <w:rFonts w:ascii="標楷體" w:eastAsia="標楷體" w:hAnsi="標楷體" w:cs="Times New Roman"/>
                <w:color w:val="000000"/>
                <w:sz w:val="28"/>
                <w:szCs w:val="28"/>
              </w:rPr>
            </w:pPr>
            <w:r w:rsidRPr="00FF1F61">
              <w:rPr>
                <w:rFonts w:ascii="標楷體" w:eastAsia="標楷體" w:hAnsi="標楷體" w:cs="Times New Roman" w:hint="eastAsia"/>
                <w:color w:val="000000"/>
                <w:sz w:val="28"/>
                <w:szCs w:val="28"/>
              </w:rPr>
              <w:t>洪孟楷等19人</w:t>
            </w:r>
          </w:p>
        </w:tc>
        <w:tc>
          <w:tcPr>
            <w:tcW w:w="744" w:type="pct"/>
            <w:vAlign w:val="center"/>
          </w:tcPr>
          <w:p w14:paraId="626A5205"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60A98EB6" w14:textId="23D97C4F"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(11-5-8)</w:t>
            </w:r>
          </w:p>
        </w:tc>
        <w:tc>
          <w:tcPr>
            <w:tcW w:w="744" w:type="pct"/>
            <w:vAlign w:val="center"/>
          </w:tcPr>
          <w:p w14:paraId="63D4B6BE" w14:textId="6982AB27"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72737847" w14:textId="77777777" w:rsidR="00FF1F61" w:rsidRDefault="00FF1F61" w:rsidP="00FF1F61">
            <w:pPr>
              <w:spacing w:line="360" w:lineRule="exact"/>
              <w:jc w:val="both"/>
              <w:rPr>
                <w:rFonts w:ascii="標楷體" w:eastAsia="標楷體" w:hAnsi="標楷體" w:cs="標楷體"/>
                <w:spacing w:val="-6"/>
                <w:w w:val="90"/>
                <w:sz w:val="20"/>
                <w:szCs w:val="20"/>
              </w:rPr>
            </w:pPr>
          </w:p>
        </w:tc>
      </w:tr>
      <w:tr w:rsidR="00FF1F61" w:rsidRPr="0048729B" w14:paraId="0E596B4C" w14:textId="77777777" w:rsidTr="005C5C23">
        <w:trPr>
          <w:trHeight w:val="850"/>
          <w:jc w:val="center"/>
        </w:trPr>
        <w:tc>
          <w:tcPr>
            <w:tcW w:w="315" w:type="pct"/>
            <w:vAlign w:val="center"/>
          </w:tcPr>
          <w:p w14:paraId="74DE60DE"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2371A5D" w14:textId="1AFE8E0E" w:rsidR="00FF1F61" w:rsidRPr="007D18AA" w:rsidRDefault="00FF1F61" w:rsidP="00FF1F61">
            <w:pPr>
              <w:spacing w:line="360" w:lineRule="exact"/>
              <w:jc w:val="both"/>
              <w:rPr>
                <w:rFonts w:ascii="標楷體" w:eastAsia="標楷體" w:hAnsi="標楷體" w:cs="Times New Roman"/>
                <w:color w:val="000000"/>
                <w:sz w:val="28"/>
                <w:szCs w:val="28"/>
              </w:rPr>
            </w:pPr>
            <w:r w:rsidRPr="00EE513B">
              <w:rPr>
                <w:rFonts w:ascii="標楷體" w:eastAsia="標楷體" w:hAnsi="標楷體" w:cs="Times New Roman" w:hint="eastAsia"/>
                <w:color w:val="000000"/>
                <w:sz w:val="28"/>
                <w:szCs w:val="28"/>
              </w:rPr>
              <w:t>家庭暴力防治法第三十條之</w:t>
            </w:r>
            <w:proofErr w:type="gramStart"/>
            <w:r w:rsidRPr="00EE513B">
              <w:rPr>
                <w:rFonts w:ascii="標楷體" w:eastAsia="標楷體" w:hAnsi="標楷體" w:cs="Times New Roman" w:hint="eastAsia"/>
                <w:color w:val="000000"/>
                <w:sz w:val="28"/>
                <w:szCs w:val="28"/>
              </w:rPr>
              <w:t>一</w:t>
            </w:r>
            <w:proofErr w:type="gramEnd"/>
            <w:r w:rsidRPr="00EE513B">
              <w:rPr>
                <w:rFonts w:ascii="標楷體" w:eastAsia="標楷體" w:hAnsi="標楷體" w:cs="Times New Roman" w:hint="eastAsia"/>
                <w:color w:val="000000"/>
                <w:sz w:val="28"/>
                <w:szCs w:val="28"/>
              </w:rPr>
              <w:t>條文修正草案</w:t>
            </w:r>
          </w:p>
        </w:tc>
        <w:tc>
          <w:tcPr>
            <w:tcW w:w="917" w:type="pct"/>
            <w:vAlign w:val="center"/>
          </w:tcPr>
          <w:p w14:paraId="329C61D0" w14:textId="77777777" w:rsidR="00FF1F61" w:rsidRDefault="00FF1F61" w:rsidP="00FF1F61">
            <w:pPr>
              <w:spacing w:line="360" w:lineRule="exact"/>
              <w:jc w:val="center"/>
              <w:rPr>
                <w:rFonts w:ascii="標楷體" w:eastAsia="標楷體" w:hAnsi="標楷體" w:cs="Times New Roman"/>
                <w:color w:val="000000"/>
                <w:sz w:val="28"/>
                <w:szCs w:val="28"/>
              </w:rPr>
            </w:pPr>
            <w:r w:rsidRPr="00EE513B">
              <w:rPr>
                <w:rFonts w:ascii="標楷體" w:eastAsia="標楷體" w:hAnsi="標楷體" w:cs="Times New Roman" w:hint="eastAsia"/>
                <w:color w:val="000000"/>
                <w:sz w:val="28"/>
                <w:szCs w:val="28"/>
              </w:rPr>
              <w:t>本院委員</w:t>
            </w:r>
          </w:p>
          <w:p w14:paraId="66FB230C" w14:textId="34614147" w:rsidR="00FF1F61" w:rsidRPr="007D18AA" w:rsidRDefault="00FF1F61" w:rsidP="00FF1F61">
            <w:pPr>
              <w:spacing w:line="360" w:lineRule="exact"/>
              <w:jc w:val="center"/>
              <w:rPr>
                <w:rFonts w:ascii="標楷體" w:eastAsia="標楷體" w:hAnsi="標楷體" w:cs="Times New Roman"/>
                <w:color w:val="000000"/>
                <w:sz w:val="28"/>
                <w:szCs w:val="28"/>
              </w:rPr>
            </w:pPr>
            <w:r w:rsidRPr="00EE513B">
              <w:rPr>
                <w:rFonts w:ascii="標楷體" w:eastAsia="標楷體" w:hAnsi="標楷體" w:cs="Times New Roman" w:hint="eastAsia"/>
                <w:color w:val="000000"/>
                <w:sz w:val="28"/>
                <w:szCs w:val="28"/>
              </w:rPr>
              <w:t>牛煦庭等19人</w:t>
            </w:r>
          </w:p>
        </w:tc>
        <w:tc>
          <w:tcPr>
            <w:tcW w:w="744" w:type="pct"/>
            <w:vAlign w:val="center"/>
          </w:tcPr>
          <w:p w14:paraId="12121D08"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114.11.28</w:t>
            </w:r>
          </w:p>
          <w:p w14:paraId="4B7C6537" w14:textId="5BF08662"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w:t>
            </w:r>
          </w:p>
        </w:tc>
        <w:tc>
          <w:tcPr>
            <w:tcW w:w="744" w:type="pct"/>
            <w:vAlign w:val="center"/>
          </w:tcPr>
          <w:p w14:paraId="7E43D15C" w14:textId="35604C92"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0AC3A339" w14:textId="77777777" w:rsidR="00FF1F61" w:rsidRDefault="00FF1F61" w:rsidP="00FF1F61">
            <w:pPr>
              <w:spacing w:line="360" w:lineRule="exact"/>
              <w:jc w:val="both"/>
              <w:rPr>
                <w:rFonts w:ascii="標楷體" w:eastAsia="標楷體" w:hAnsi="標楷體" w:cs="標楷體"/>
                <w:spacing w:val="-6"/>
                <w:w w:val="90"/>
                <w:sz w:val="20"/>
                <w:szCs w:val="20"/>
              </w:rPr>
            </w:pPr>
          </w:p>
        </w:tc>
      </w:tr>
      <w:tr w:rsidR="00FF1F61" w:rsidRPr="0048729B" w14:paraId="41C1520A" w14:textId="77777777" w:rsidTr="005C5C23">
        <w:trPr>
          <w:trHeight w:val="850"/>
          <w:jc w:val="center"/>
        </w:trPr>
        <w:tc>
          <w:tcPr>
            <w:tcW w:w="315" w:type="pct"/>
            <w:vAlign w:val="center"/>
          </w:tcPr>
          <w:p w14:paraId="0CDB216A"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D9DA1AB" w14:textId="4A665741" w:rsidR="00FF1F61" w:rsidRPr="007D18AA" w:rsidRDefault="00FF1F61" w:rsidP="00FF1F61">
            <w:pPr>
              <w:spacing w:line="360" w:lineRule="exact"/>
              <w:jc w:val="both"/>
              <w:rPr>
                <w:rFonts w:ascii="標楷體" w:eastAsia="標楷體" w:hAnsi="標楷體" w:cs="Times New Roman"/>
                <w:color w:val="000000"/>
                <w:sz w:val="28"/>
                <w:szCs w:val="28"/>
              </w:rPr>
            </w:pPr>
            <w:r w:rsidRPr="00FF50A1">
              <w:rPr>
                <w:rFonts w:ascii="標楷體" w:eastAsia="標楷體" w:hAnsi="標楷體" w:cs="Times New Roman" w:hint="eastAsia"/>
                <w:color w:val="000000"/>
                <w:sz w:val="28"/>
                <w:szCs w:val="28"/>
              </w:rPr>
              <w:t>家庭暴力防治法第三十條之</w:t>
            </w:r>
            <w:proofErr w:type="gramStart"/>
            <w:r w:rsidRPr="00FF50A1">
              <w:rPr>
                <w:rFonts w:ascii="標楷體" w:eastAsia="標楷體" w:hAnsi="標楷體" w:cs="Times New Roman" w:hint="eastAsia"/>
                <w:color w:val="000000"/>
                <w:sz w:val="28"/>
                <w:szCs w:val="28"/>
              </w:rPr>
              <w:t>一</w:t>
            </w:r>
            <w:proofErr w:type="gramEnd"/>
            <w:r w:rsidRPr="00FF50A1">
              <w:rPr>
                <w:rFonts w:ascii="標楷體" w:eastAsia="標楷體" w:hAnsi="標楷體" w:cs="Times New Roman" w:hint="eastAsia"/>
                <w:color w:val="000000"/>
                <w:sz w:val="28"/>
                <w:szCs w:val="28"/>
              </w:rPr>
              <w:t>條文修正草案</w:t>
            </w:r>
          </w:p>
        </w:tc>
        <w:tc>
          <w:tcPr>
            <w:tcW w:w="917" w:type="pct"/>
            <w:vAlign w:val="center"/>
          </w:tcPr>
          <w:p w14:paraId="532E26C3" w14:textId="77777777" w:rsidR="00FF1F61" w:rsidRDefault="00FF1F61" w:rsidP="00FF1F61">
            <w:pPr>
              <w:spacing w:line="360" w:lineRule="exact"/>
              <w:jc w:val="center"/>
              <w:rPr>
                <w:rFonts w:ascii="標楷體" w:eastAsia="標楷體" w:hAnsi="標楷體" w:cs="Times New Roman"/>
                <w:color w:val="000000"/>
                <w:sz w:val="28"/>
                <w:szCs w:val="28"/>
              </w:rPr>
            </w:pPr>
            <w:r w:rsidRPr="00FF50A1">
              <w:rPr>
                <w:rFonts w:ascii="標楷體" w:eastAsia="標楷體" w:hAnsi="標楷體" w:cs="Times New Roman" w:hint="eastAsia"/>
                <w:color w:val="000000"/>
                <w:sz w:val="28"/>
                <w:szCs w:val="28"/>
              </w:rPr>
              <w:t>本院委員</w:t>
            </w:r>
          </w:p>
          <w:p w14:paraId="335005DF" w14:textId="2C91F1FD" w:rsidR="00FF1F61" w:rsidRPr="007D18AA" w:rsidRDefault="00FF1F61" w:rsidP="00FF1F61">
            <w:pPr>
              <w:spacing w:line="360" w:lineRule="exact"/>
              <w:jc w:val="center"/>
              <w:rPr>
                <w:rFonts w:ascii="標楷體" w:eastAsia="標楷體" w:hAnsi="標楷體" w:cs="Times New Roman"/>
                <w:color w:val="000000"/>
                <w:sz w:val="28"/>
                <w:szCs w:val="28"/>
              </w:rPr>
            </w:pPr>
            <w:r w:rsidRPr="00FF50A1">
              <w:rPr>
                <w:rFonts w:ascii="標楷體" w:eastAsia="標楷體" w:hAnsi="標楷體" w:cs="Times New Roman" w:hint="eastAsia"/>
                <w:color w:val="000000"/>
                <w:sz w:val="28"/>
                <w:szCs w:val="28"/>
              </w:rPr>
              <w:t>廖偉翔等17人</w:t>
            </w:r>
          </w:p>
        </w:tc>
        <w:tc>
          <w:tcPr>
            <w:tcW w:w="744" w:type="pct"/>
            <w:vAlign w:val="center"/>
          </w:tcPr>
          <w:p w14:paraId="75FD4701"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115.1.9</w:t>
            </w:r>
          </w:p>
          <w:p w14:paraId="1FFE134E" w14:textId="1099F83D"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(11-4-17)</w:t>
            </w:r>
          </w:p>
        </w:tc>
        <w:tc>
          <w:tcPr>
            <w:tcW w:w="744" w:type="pct"/>
            <w:vAlign w:val="center"/>
          </w:tcPr>
          <w:p w14:paraId="71376243" w14:textId="7DD4EDD6"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74C196C1" w14:textId="77777777" w:rsidR="00FF1F61" w:rsidRDefault="00FF1F61" w:rsidP="00FF1F61">
            <w:pPr>
              <w:spacing w:line="360" w:lineRule="exact"/>
              <w:jc w:val="both"/>
              <w:rPr>
                <w:rFonts w:ascii="標楷體" w:eastAsia="標楷體" w:hAnsi="標楷體" w:cs="標楷體"/>
                <w:spacing w:val="-6"/>
                <w:w w:val="90"/>
                <w:sz w:val="20"/>
                <w:szCs w:val="20"/>
              </w:rPr>
            </w:pPr>
          </w:p>
        </w:tc>
      </w:tr>
      <w:tr w:rsidR="00FF1F61" w:rsidRPr="0048729B" w14:paraId="10A10489" w14:textId="77777777" w:rsidTr="005C5C23">
        <w:trPr>
          <w:trHeight w:val="850"/>
          <w:jc w:val="center"/>
        </w:trPr>
        <w:tc>
          <w:tcPr>
            <w:tcW w:w="315" w:type="pct"/>
            <w:vAlign w:val="center"/>
          </w:tcPr>
          <w:p w14:paraId="5946AFA5"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7CD30E6" w14:textId="0D926226" w:rsidR="00FF1F61" w:rsidRPr="00FF50A1" w:rsidRDefault="00FF1F61" w:rsidP="00FF1F61">
            <w:pPr>
              <w:spacing w:line="360" w:lineRule="exact"/>
              <w:jc w:val="both"/>
              <w:rPr>
                <w:rFonts w:ascii="標楷體" w:eastAsia="標楷體" w:hAnsi="標楷體" w:cs="Times New Roman"/>
                <w:color w:val="000000"/>
                <w:sz w:val="28"/>
                <w:szCs w:val="28"/>
              </w:rPr>
            </w:pPr>
            <w:r w:rsidRPr="00053039">
              <w:rPr>
                <w:rFonts w:ascii="標楷體" w:eastAsia="標楷體" w:hAnsi="標楷體" w:cs="Times New Roman" w:hint="eastAsia"/>
                <w:color w:val="000000"/>
                <w:sz w:val="28"/>
                <w:szCs w:val="28"/>
              </w:rPr>
              <w:t>家庭暴力防治法第三十條之</w:t>
            </w:r>
            <w:proofErr w:type="gramStart"/>
            <w:r w:rsidRPr="00053039">
              <w:rPr>
                <w:rFonts w:ascii="標楷體" w:eastAsia="標楷體" w:hAnsi="標楷體" w:cs="Times New Roman" w:hint="eastAsia"/>
                <w:color w:val="000000"/>
                <w:sz w:val="28"/>
                <w:szCs w:val="28"/>
              </w:rPr>
              <w:t>一</w:t>
            </w:r>
            <w:proofErr w:type="gramEnd"/>
            <w:r w:rsidRPr="00053039">
              <w:rPr>
                <w:rFonts w:ascii="標楷體" w:eastAsia="標楷體" w:hAnsi="標楷體" w:cs="Times New Roman" w:hint="eastAsia"/>
                <w:color w:val="000000"/>
                <w:sz w:val="28"/>
                <w:szCs w:val="28"/>
              </w:rPr>
              <w:t>及第三十一</w:t>
            </w:r>
            <w:proofErr w:type="gramStart"/>
            <w:r w:rsidRPr="00053039">
              <w:rPr>
                <w:rFonts w:ascii="標楷體" w:eastAsia="標楷體" w:hAnsi="標楷體" w:cs="Times New Roman" w:hint="eastAsia"/>
                <w:color w:val="000000"/>
                <w:sz w:val="28"/>
                <w:szCs w:val="28"/>
              </w:rPr>
              <w:t>條</w:t>
            </w:r>
            <w:proofErr w:type="gramEnd"/>
            <w:r w:rsidRPr="00053039">
              <w:rPr>
                <w:rFonts w:ascii="標楷體" w:eastAsia="標楷體" w:hAnsi="標楷體" w:cs="Times New Roman" w:hint="eastAsia"/>
                <w:color w:val="000000"/>
                <w:sz w:val="28"/>
                <w:szCs w:val="28"/>
              </w:rPr>
              <w:t>條文修正草案</w:t>
            </w:r>
          </w:p>
        </w:tc>
        <w:tc>
          <w:tcPr>
            <w:tcW w:w="917" w:type="pct"/>
            <w:vAlign w:val="center"/>
          </w:tcPr>
          <w:p w14:paraId="4D072B5C" w14:textId="77777777" w:rsidR="00FF1F61" w:rsidRDefault="00FF1F61" w:rsidP="00FF1F61">
            <w:pPr>
              <w:spacing w:line="360" w:lineRule="exact"/>
              <w:jc w:val="center"/>
              <w:rPr>
                <w:rFonts w:ascii="標楷體" w:eastAsia="標楷體" w:hAnsi="標楷體" w:cs="Times New Roman"/>
                <w:color w:val="000000"/>
                <w:sz w:val="28"/>
                <w:szCs w:val="28"/>
              </w:rPr>
            </w:pPr>
            <w:r w:rsidRPr="00053039">
              <w:rPr>
                <w:rFonts w:ascii="標楷體" w:eastAsia="標楷體" w:hAnsi="標楷體" w:cs="Times New Roman" w:hint="eastAsia"/>
                <w:color w:val="000000"/>
                <w:sz w:val="28"/>
                <w:szCs w:val="28"/>
              </w:rPr>
              <w:t>本院委員</w:t>
            </w:r>
          </w:p>
          <w:p w14:paraId="65D9A6DE" w14:textId="27173E5E" w:rsidR="00FF1F61" w:rsidRPr="00053039" w:rsidRDefault="00FF1F61" w:rsidP="00FF1F61">
            <w:pPr>
              <w:spacing w:line="360" w:lineRule="exact"/>
              <w:jc w:val="center"/>
              <w:rPr>
                <w:rFonts w:ascii="標楷體" w:eastAsia="標楷體" w:hAnsi="標楷體" w:cs="Times New Roman"/>
                <w:color w:val="000000"/>
                <w:sz w:val="28"/>
                <w:szCs w:val="28"/>
              </w:rPr>
            </w:pPr>
            <w:r w:rsidRPr="00053039">
              <w:rPr>
                <w:rFonts w:ascii="標楷體" w:eastAsia="標楷體" w:hAnsi="標楷體" w:cs="Times New Roman" w:hint="eastAsia"/>
                <w:color w:val="000000"/>
                <w:sz w:val="28"/>
                <w:szCs w:val="28"/>
              </w:rPr>
              <w:t>洪孟楷等17人</w:t>
            </w:r>
          </w:p>
        </w:tc>
        <w:tc>
          <w:tcPr>
            <w:tcW w:w="744" w:type="pct"/>
            <w:vAlign w:val="center"/>
          </w:tcPr>
          <w:p w14:paraId="59D382E7" w14:textId="5E8D0046"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115.1.16</w:t>
            </w:r>
          </w:p>
          <w:p w14:paraId="69E37F24" w14:textId="72812343"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(11-4-18)</w:t>
            </w:r>
          </w:p>
        </w:tc>
        <w:tc>
          <w:tcPr>
            <w:tcW w:w="744" w:type="pct"/>
            <w:vAlign w:val="center"/>
          </w:tcPr>
          <w:p w14:paraId="579188E1" w14:textId="377B5ED7"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053D02CC" w14:textId="77777777" w:rsidR="00FF1F61" w:rsidRDefault="00FF1F61" w:rsidP="00FF1F61">
            <w:pPr>
              <w:spacing w:line="360" w:lineRule="exact"/>
              <w:jc w:val="both"/>
              <w:rPr>
                <w:rFonts w:ascii="標楷體" w:eastAsia="標楷體" w:hAnsi="標楷體" w:cs="標楷體"/>
                <w:spacing w:val="-6"/>
                <w:w w:val="90"/>
                <w:sz w:val="20"/>
                <w:szCs w:val="20"/>
              </w:rPr>
            </w:pPr>
          </w:p>
        </w:tc>
      </w:tr>
      <w:tr w:rsidR="00FF1F61" w:rsidRPr="0048729B" w14:paraId="45756BD3" w14:textId="77777777" w:rsidTr="005C5C23">
        <w:trPr>
          <w:trHeight w:val="850"/>
          <w:jc w:val="center"/>
        </w:trPr>
        <w:tc>
          <w:tcPr>
            <w:tcW w:w="315" w:type="pct"/>
            <w:vAlign w:val="center"/>
          </w:tcPr>
          <w:p w14:paraId="54FDDAED"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9C48CF1" w14:textId="2257842C" w:rsidR="00FF1F61" w:rsidRPr="008F1CC6" w:rsidRDefault="00FF1F61" w:rsidP="00FF1F61">
            <w:pPr>
              <w:spacing w:line="360" w:lineRule="exact"/>
              <w:jc w:val="both"/>
              <w:rPr>
                <w:rFonts w:ascii="標楷體" w:eastAsia="標楷體" w:hAnsi="標楷體" w:cs="Times New Roman"/>
                <w:color w:val="000000"/>
                <w:sz w:val="28"/>
                <w:szCs w:val="28"/>
              </w:rPr>
            </w:pPr>
            <w:r w:rsidRPr="00755D36">
              <w:rPr>
                <w:rFonts w:ascii="標楷體" w:eastAsia="標楷體" w:hAnsi="標楷體" w:cs="Times New Roman" w:hint="eastAsia"/>
                <w:color w:val="000000"/>
                <w:sz w:val="28"/>
                <w:szCs w:val="28"/>
              </w:rPr>
              <w:t>家庭暴力防治法第三十一</w:t>
            </w:r>
            <w:proofErr w:type="gramStart"/>
            <w:r w:rsidRPr="00755D36">
              <w:rPr>
                <w:rFonts w:ascii="標楷體" w:eastAsia="標楷體" w:hAnsi="標楷體" w:cs="Times New Roman" w:hint="eastAsia"/>
                <w:color w:val="000000"/>
                <w:sz w:val="28"/>
                <w:szCs w:val="28"/>
              </w:rPr>
              <w:t>條</w:t>
            </w:r>
            <w:proofErr w:type="gramEnd"/>
            <w:r w:rsidRPr="00755D36">
              <w:rPr>
                <w:rFonts w:ascii="標楷體" w:eastAsia="標楷體" w:hAnsi="標楷體" w:cs="Times New Roman" w:hint="eastAsia"/>
                <w:color w:val="000000"/>
                <w:sz w:val="28"/>
                <w:szCs w:val="28"/>
              </w:rPr>
              <w:t>條文修正草案</w:t>
            </w:r>
          </w:p>
        </w:tc>
        <w:tc>
          <w:tcPr>
            <w:tcW w:w="917" w:type="pct"/>
            <w:vAlign w:val="center"/>
          </w:tcPr>
          <w:p w14:paraId="12764635" w14:textId="77777777" w:rsidR="00FF1F61" w:rsidRDefault="00FF1F61" w:rsidP="00FF1F61">
            <w:pPr>
              <w:spacing w:line="360" w:lineRule="exact"/>
              <w:jc w:val="center"/>
              <w:rPr>
                <w:rFonts w:ascii="標楷體" w:eastAsia="標楷體" w:hAnsi="標楷體" w:cs="Times New Roman"/>
                <w:color w:val="000000"/>
                <w:sz w:val="28"/>
                <w:szCs w:val="28"/>
              </w:rPr>
            </w:pPr>
            <w:r w:rsidRPr="00755D36">
              <w:rPr>
                <w:rFonts w:ascii="標楷體" w:eastAsia="標楷體" w:hAnsi="標楷體" w:cs="Times New Roman" w:hint="eastAsia"/>
                <w:color w:val="000000"/>
                <w:sz w:val="28"/>
                <w:szCs w:val="28"/>
              </w:rPr>
              <w:t>本院委員</w:t>
            </w:r>
          </w:p>
          <w:p w14:paraId="745FC108" w14:textId="5E7017E6" w:rsidR="00FF1F61" w:rsidRPr="008F1CC6" w:rsidRDefault="00FF1F61" w:rsidP="00FF1F61">
            <w:pPr>
              <w:spacing w:line="360" w:lineRule="exact"/>
              <w:jc w:val="center"/>
              <w:rPr>
                <w:rFonts w:ascii="標楷體" w:eastAsia="標楷體" w:hAnsi="標楷體" w:cs="Times New Roman"/>
                <w:color w:val="000000"/>
                <w:sz w:val="28"/>
                <w:szCs w:val="28"/>
              </w:rPr>
            </w:pPr>
            <w:r w:rsidRPr="00755D36">
              <w:rPr>
                <w:rFonts w:ascii="標楷體" w:eastAsia="標楷體" w:hAnsi="標楷體" w:cs="Times New Roman" w:hint="eastAsia"/>
                <w:color w:val="000000"/>
                <w:sz w:val="28"/>
                <w:szCs w:val="28"/>
              </w:rPr>
              <w:t>蘇清泉等18人</w:t>
            </w:r>
          </w:p>
        </w:tc>
        <w:tc>
          <w:tcPr>
            <w:tcW w:w="744" w:type="pct"/>
            <w:vAlign w:val="center"/>
          </w:tcPr>
          <w:p w14:paraId="0D51B8AF" w14:textId="77777777" w:rsidR="00FF1F61" w:rsidRPr="00D86227" w:rsidRDefault="00FF1F61" w:rsidP="00FF1F61">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.8.29</w:t>
            </w:r>
          </w:p>
          <w:p w14:paraId="187D34B0" w14:textId="1326DB28"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(11-3-27</w:t>
            </w:r>
            <w:r w:rsidRPr="00D86227">
              <w:rPr>
                <w:rFonts w:ascii="標楷體" w:eastAsia="標楷體" w:hAnsi="標楷體" w:cs="Times New Roman" w:hint="eastAsia"/>
                <w:color w:val="000000"/>
                <w:sz w:val="28"/>
                <w:szCs w:val="28"/>
              </w:rPr>
              <w:t>)</w:t>
            </w:r>
          </w:p>
        </w:tc>
        <w:tc>
          <w:tcPr>
            <w:tcW w:w="744" w:type="pct"/>
            <w:vAlign w:val="center"/>
          </w:tcPr>
          <w:p w14:paraId="165B0341" w14:textId="54B24F3E"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3C989ABF" w14:textId="6707977D" w:rsidR="00FF1F61" w:rsidRPr="00D128F9" w:rsidRDefault="00FF1F61" w:rsidP="00FF1F61">
            <w:pPr>
              <w:spacing w:line="360" w:lineRule="exact"/>
              <w:jc w:val="both"/>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114.11.19(11-4-聯席1)</w:t>
            </w:r>
            <w:proofErr w:type="gramStart"/>
            <w:r>
              <w:rPr>
                <w:rFonts w:ascii="標楷體" w:eastAsia="標楷體" w:hAnsi="標楷體" w:cs="標楷體" w:hint="eastAsia"/>
                <w:spacing w:val="-6"/>
                <w:w w:val="90"/>
                <w:sz w:val="20"/>
                <w:szCs w:val="20"/>
              </w:rPr>
              <w:t>詢</w:t>
            </w:r>
            <w:proofErr w:type="gramEnd"/>
            <w:r>
              <w:rPr>
                <w:rFonts w:ascii="標楷體" w:eastAsia="標楷體" w:hAnsi="標楷體" w:cs="標楷體" w:hint="eastAsia"/>
                <w:spacing w:val="-6"/>
                <w:w w:val="90"/>
                <w:sz w:val="20"/>
                <w:szCs w:val="20"/>
              </w:rPr>
              <w:t>答完畢，決議：另擇期繼續審查。</w:t>
            </w:r>
          </w:p>
        </w:tc>
      </w:tr>
      <w:tr w:rsidR="00FF1F61" w:rsidRPr="0048729B" w14:paraId="68B56042" w14:textId="77777777" w:rsidTr="005C5C23">
        <w:trPr>
          <w:trHeight w:val="850"/>
          <w:jc w:val="center"/>
        </w:trPr>
        <w:tc>
          <w:tcPr>
            <w:tcW w:w="315" w:type="pct"/>
            <w:vAlign w:val="center"/>
          </w:tcPr>
          <w:p w14:paraId="636D5990"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511E518" w14:textId="2F57A8E6" w:rsidR="00FF1F61" w:rsidRPr="00755D36" w:rsidRDefault="00FF1F61" w:rsidP="00FF1F61">
            <w:pPr>
              <w:spacing w:line="360" w:lineRule="exact"/>
              <w:jc w:val="both"/>
              <w:rPr>
                <w:rFonts w:ascii="標楷體" w:eastAsia="標楷體" w:hAnsi="標楷體" w:cs="Times New Roman"/>
                <w:color w:val="000000"/>
                <w:sz w:val="28"/>
                <w:szCs w:val="28"/>
              </w:rPr>
            </w:pPr>
            <w:r w:rsidRPr="00A62B24">
              <w:rPr>
                <w:rFonts w:ascii="標楷體" w:eastAsia="標楷體" w:hAnsi="標楷體" w:cs="Times New Roman" w:hint="eastAsia"/>
                <w:color w:val="000000"/>
                <w:sz w:val="28"/>
                <w:szCs w:val="28"/>
              </w:rPr>
              <w:t>家庭暴力防治法第三十一</w:t>
            </w:r>
            <w:proofErr w:type="gramStart"/>
            <w:r w:rsidRPr="00A62B24">
              <w:rPr>
                <w:rFonts w:ascii="標楷體" w:eastAsia="標楷體" w:hAnsi="標楷體" w:cs="Times New Roman" w:hint="eastAsia"/>
                <w:color w:val="000000"/>
                <w:sz w:val="28"/>
                <w:szCs w:val="28"/>
              </w:rPr>
              <w:t>條</w:t>
            </w:r>
            <w:proofErr w:type="gramEnd"/>
            <w:r w:rsidRPr="00A62B24">
              <w:rPr>
                <w:rFonts w:ascii="標楷體" w:eastAsia="標楷體" w:hAnsi="標楷體" w:cs="Times New Roman" w:hint="eastAsia"/>
                <w:color w:val="000000"/>
                <w:sz w:val="28"/>
                <w:szCs w:val="28"/>
              </w:rPr>
              <w:t>條文修正草案</w:t>
            </w:r>
          </w:p>
        </w:tc>
        <w:tc>
          <w:tcPr>
            <w:tcW w:w="917" w:type="pct"/>
            <w:vAlign w:val="center"/>
          </w:tcPr>
          <w:p w14:paraId="13B728BF" w14:textId="77777777" w:rsidR="00FF1F61" w:rsidRDefault="00FF1F61" w:rsidP="00FF1F61">
            <w:pPr>
              <w:spacing w:line="360" w:lineRule="exact"/>
              <w:jc w:val="center"/>
              <w:rPr>
                <w:rFonts w:ascii="標楷體" w:eastAsia="標楷體" w:hAnsi="標楷體" w:cs="Times New Roman"/>
                <w:color w:val="000000"/>
                <w:sz w:val="28"/>
                <w:szCs w:val="28"/>
              </w:rPr>
            </w:pPr>
            <w:r w:rsidRPr="00A62B24">
              <w:rPr>
                <w:rFonts w:ascii="標楷體" w:eastAsia="標楷體" w:hAnsi="標楷體" w:cs="Times New Roman" w:hint="eastAsia"/>
                <w:color w:val="000000"/>
                <w:sz w:val="28"/>
                <w:szCs w:val="28"/>
              </w:rPr>
              <w:t>本院委員</w:t>
            </w:r>
          </w:p>
          <w:p w14:paraId="4A8EB1B8" w14:textId="74A2F010" w:rsidR="00FF1F61" w:rsidRPr="00A62B24" w:rsidRDefault="00FF1F61" w:rsidP="00FF1F61">
            <w:pPr>
              <w:spacing w:line="360" w:lineRule="exact"/>
              <w:jc w:val="center"/>
              <w:rPr>
                <w:rFonts w:ascii="標楷體" w:eastAsia="標楷體" w:hAnsi="標楷體" w:cs="Times New Roman"/>
                <w:color w:val="000000"/>
                <w:sz w:val="28"/>
                <w:szCs w:val="28"/>
              </w:rPr>
            </w:pPr>
            <w:r w:rsidRPr="00A62B24">
              <w:rPr>
                <w:rFonts w:ascii="標楷體" w:eastAsia="標楷體" w:hAnsi="標楷體" w:cs="Times New Roman" w:hint="eastAsia"/>
                <w:color w:val="000000"/>
                <w:sz w:val="28"/>
                <w:szCs w:val="28"/>
              </w:rPr>
              <w:t>羅廷瑋等16人</w:t>
            </w:r>
          </w:p>
        </w:tc>
        <w:tc>
          <w:tcPr>
            <w:tcW w:w="744" w:type="pct"/>
            <w:vAlign w:val="center"/>
          </w:tcPr>
          <w:p w14:paraId="1AF4D86A"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114.10.28</w:t>
            </w:r>
          </w:p>
          <w:p w14:paraId="5F44BE2D" w14:textId="3E1F285C" w:rsidR="00FF1F61" w:rsidRPr="00D86227"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(11-4-6)</w:t>
            </w:r>
          </w:p>
        </w:tc>
        <w:tc>
          <w:tcPr>
            <w:tcW w:w="744" w:type="pct"/>
            <w:vAlign w:val="center"/>
          </w:tcPr>
          <w:p w14:paraId="6B40B87C" w14:textId="18673504"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2CF25BB8" w14:textId="0101BD90" w:rsidR="00FF1F61" w:rsidRPr="0048729B" w:rsidRDefault="00FF1F61" w:rsidP="00FF1F61">
            <w:pPr>
              <w:spacing w:line="360" w:lineRule="exact"/>
              <w:jc w:val="both"/>
              <w:rPr>
                <w:rFonts w:ascii="標楷體" w:eastAsia="標楷體" w:hAnsi="標楷體" w:cs="標楷體"/>
                <w:color w:val="000000"/>
                <w:szCs w:val="24"/>
              </w:rPr>
            </w:pPr>
            <w:r>
              <w:rPr>
                <w:rFonts w:ascii="標楷體" w:eastAsia="標楷體" w:hAnsi="標楷體" w:cs="標楷體" w:hint="eastAsia"/>
                <w:spacing w:val="-6"/>
                <w:w w:val="90"/>
                <w:sz w:val="20"/>
                <w:szCs w:val="20"/>
              </w:rPr>
              <w:t>114.11.19(11-4-聯席1)</w:t>
            </w:r>
            <w:proofErr w:type="gramStart"/>
            <w:r>
              <w:rPr>
                <w:rFonts w:ascii="標楷體" w:eastAsia="標楷體" w:hAnsi="標楷體" w:cs="標楷體" w:hint="eastAsia"/>
                <w:spacing w:val="-6"/>
                <w:w w:val="90"/>
                <w:sz w:val="20"/>
                <w:szCs w:val="20"/>
              </w:rPr>
              <w:t>詢</w:t>
            </w:r>
            <w:proofErr w:type="gramEnd"/>
            <w:r>
              <w:rPr>
                <w:rFonts w:ascii="標楷體" w:eastAsia="標楷體" w:hAnsi="標楷體" w:cs="標楷體" w:hint="eastAsia"/>
                <w:spacing w:val="-6"/>
                <w:w w:val="90"/>
                <w:sz w:val="20"/>
                <w:szCs w:val="20"/>
              </w:rPr>
              <w:t>答完畢，決議：另擇期繼續審查。</w:t>
            </w:r>
          </w:p>
        </w:tc>
      </w:tr>
      <w:tr w:rsidR="00FF1F61" w:rsidRPr="0048729B" w14:paraId="2E85874B" w14:textId="77777777" w:rsidTr="005C5C23">
        <w:trPr>
          <w:trHeight w:val="850"/>
          <w:jc w:val="center"/>
        </w:trPr>
        <w:tc>
          <w:tcPr>
            <w:tcW w:w="315" w:type="pct"/>
            <w:vAlign w:val="center"/>
          </w:tcPr>
          <w:p w14:paraId="19590658"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7551F29" w14:textId="40E360CC" w:rsidR="00FF1F61" w:rsidRPr="00A62B24" w:rsidRDefault="00FF1F61" w:rsidP="00FF1F61">
            <w:pPr>
              <w:spacing w:line="360" w:lineRule="exact"/>
              <w:jc w:val="both"/>
              <w:rPr>
                <w:rFonts w:ascii="標楷體" w:eastAsia="標楷體" w:hAnsi="標楷體" w:cs="Times New Roman"/>
                <w:color w:val="000000"/>
                <w:sz w:val="28"/>
                <w:szCs w:val="28"/>
              </w:rPr>
            </w:pPr>
            <w:r w:rsidRPr="00A415DC">
              <w:rPr>
                <w:rFonts w:ascii="標楷體" w:eastAsia="標楷體" w:hAnsi="標楷體" w:cs="Times New Roman" w:hint="eastAsia"/>
                <w:color w:val="000000"/>
                <w:sz w:val="28"/>
                <w:szCs w:val="28"/>
              </w:rPr>
              <w:t>家庭暴力防治法第三十一</w:t>
            </w:r>
            <w:proofErr w:type="gramStart"/>
            <w:r w:rsidRPr="00A415DC">
              <w:rPr>
                <w:rFonts w:ascii="標楷體" w:eastAsia="標楷體" w:hAnsi="標楷體" w:cs="Times New Roman" w:hint="eastAsia"/>
                <w:color w:val="000000"/>
                <w:sz w:val="28"/>
                <w:szCs w:val="28"/>
              </w:rPr>
              <w:t>條</w:t>
            </w:r>
            <w:proofErr w:type="gramEnd"/>
            <w:r w:rsidRPr="00A415DC">
              <w:rPr>
                <w:rFonts w:ascii="標楷體" w:eastAsia="標楷體" w:hAnsi="標楷體" w:cs="Times New Roman" w:hint="eastAsia"/>
                <w:color w:val="000000"/>
                <w:sz w:val="28"/>
                <w:szCs w:val="28"/>
              </w:rPr>
              <w:t>條文修正草案</w:t>
            </w:r>
          </w:p>
        </w:tc>
        <w:tc>
          <w:tcPr>
            <w:tcW w:w="917" w:type="pct"/>
            <w:vAlign w:val="center"/>
          </w:tcPr>
          <w:p w14:paraId="47BA6D06" w14:textId="77777777" w:rsidR="00FF1F61" w:rsidRDefault="00FF1F61" w:rsidP="00FF1F61">
            <w:pPr>
              <w:spacing w:line="360" w:lineRule="exact"/>
              <w:jc w:val="center"/>
              <w:rPr>
                <w:rFonts w:ascii="標楷體" w:eastAsia="標楷體" w:hAnsi="標楷體" w:cs="Times New Roman"/>
                <w:color w:val="000000"/>
                <w:sz w:val="28"/>
                <w:szCs w:val="28"/>
              </w:rPr>
            </w:pPr>
            <w:r w:rsidRPr="00A415DC">
              <w:rPr>
                <w:rFonts w:ascii="標楷體" w:eastAsia="標楷體" w:hAnsi="標楷體" w:cs="Times New Roman" w:hint="eastAsia"/>
                <w:color w:val="000000"/>
                <w:sz w:val="28"/>
                <w:szCs w:val="28"/>
              </w:rPr>
              <w:t>本院委員</w:t>
            </w:r>
          </w:p>
          <w:p w14:paraId="67991C6B" w14:textId="55F55C51" w:rsidR="00FF1F61" w:rsidRPr="00A62B24" w:rsidRDefault="00FF1F61" w:rsidP="00FF1F61">
            <w:pPr>
              <w:spacing w:line="360" w:lineRule="exact"/>
              <w:jc w:val="center"/>
              <w:rPr>
                <w:rFonts w:ascii="標楷體" w:eastAsia="標楷體" w:hAnsi="標楷體" w:cs="Times New Roman"/>
                <w:color w:val="000000"/>
                <w:sz w:val="28"/>
                <w:szCs w:val="28"/>
              </w:rPr>
            </w:pPr>
            <w:r w:rsidRPr="00A415DC">
              <w:rPr>
                <w:rFonts w:ascii="標楷體" w:eastAsia="標楷體" w:hAnsi="標楷體" w:cs="Times New Roman" w:hint="eastAsia"/>
                <w:color w:val="000000"/>
                <w:sz w:val="28"/>
                <w:szCs w:val="28"/>
              </w:rPr>
              <w:t>廖偉翔等16人</w:t>
            </w:r>
          </w:p>
        </w:tc>
        <w:tc>
          <w:tcPr>
            <w:tcW w:w="744" w:type="pct"/>
            <w:vAlign w:val="center"/>
          </w:tcPr>
          <w:p w14:paraId="37246525"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114.11.7</w:t>
            </w:r>
          </w:p>
          <w:p w14:paraId="77E41B5F" w14:textId="0A4900A1"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(11-4-8)</w:t>
            </w:r>
          </w:p>
        </w:tc>
        <w:tc>
          <w:tcPr>
            <w:tcW w:w="744" w:type="pct"/>
            <w:vAlign w:val="center"/>
          </w:tcPr>
          <w:p w14:paraId="04FAF7F0" w14:textId="0F9E0322" w:rsidR="00FF1F61"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2B065F5F" w14:textId="4EAC360F" w:rsidR="00FF1F61" w:rsidRPr="0048729B" w:rsidRDefault="00FF1F61" w:rsidP="00FF1F61">
            <w:pPr>
              <w:spacing w:line="360" w:lineRule="exact"/>
              <w:jc w:val="both"/>
              <w:rPr>
                <w:rFonts w:ascii="標楷體" w:eastAsia="標楷體" w:hAnsi="標楷體" w:cs="標楷體"/>
                <w:color w:val="000000"/>
                <w:szCs w:val="24"/>
              </w:rPr>
            </w:pPr>
            <w:r>
              <w:rPr>
                <w:rFonts w:ascii="標楷體" w:eastAsia="標楷體" w:hAnsi="標楷體" w:cs="標楷體" w:hint="eastAsia"/>
                <w:spacing w:val="-6"/>
                <w:w w:val="90"/>
                <w:sz w:val="20"/>
                <w:szCs w:val="20"/>
              </w:rPr>
              <w:t>114.11.19(11-4-聯席1)</w:t>
            </w:r>
            <w:proofErr w:type="gramStart"/>
            <w:r>
              <w:rPr>
                <w:rFonts w:ascii="標楷體" w:eastAsia="標楷體" w:hAnsi="標楷體" w:cs="標楷體" w:hint="eastAsia"/>
                <w:spacing w:val="-6"/>
                <w:w w:val="90"/>
                <w:sz w:val="20"/>
                <w:szCs w:val="20"/>
              </w:rPr>
              <w:t>詢</w:t>
            </w:r>
            <w:proofErr w:type="gramEnd"/>
            <w:r>
              <w:rPr>
                <w:rFonts w:ascii="標楷體" w:eastAsia="標楷體" w:hAnsi="標楷體" w:cs="標楷體" w:hint="eastAsia"/>
                <w:spacing w:val="-6"/>
                <w:w w:val="90"/>
                <w:sz w:val="20"/>
                <w:szCs w:val="20"/>
              </w:rPr>
              <w:t>答完畢，決議：另擇期繼續審查。</w:t>
            </w:r>
          </w:p>
        </w:tc>
      </w:tr>
      <w:tr w:rsidR="00FF1F61" w:rsidRPr="0048729B" w14:paraId="576A39FE" w14:textId="77777777" w:rsidTr="005C5C23">
        <w:trPr>
          <w:trHeight w:val="850"/>
          <w:jc w:val="center"/>
        </w:trPr>
        <w:tc>
          <w:tcPr>
            <w:tcW w:w="315" w:type="pct"/>
            <w:vAlign w:val="center"/>
          </w:tcPr>
          <w:p w14:paraId="65A64330"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66C7216" w14:textId="5CF2A45B" w:rsidR="00FF1F61" w:rsidRPr="00FF50A1" w:rsidRDefault="00FF1F61" w:rsidP="00FF1F61">
            <w:pPr>
              <w:spacing w:line="360" w:lineRule="exact"/>
              <w:jc w:val="both"/>
              <w:rPr>
                <w:rFonts w:ascii="標楷體" w:eastAsia="標楷體" w:hAnsi="標楷體" w:cs="Times New Roman"/>
                <w:color w:val="000000"/>
                <w:sz w:val="28"/>
                <w:szCs w:val="28"/>
              </w:rPr>
            </w:pPr>
            <w:r w:rsidRPr="00FF50A1">
              <w:rPr>
                <w:rFonts w:ascii="標楷體" w:eastAsia="標楷體" w:hAnsi="標楷體" w:cs="Times New Roman" w:hint="eastAsia"/>
                <w:color w:val="000000"/>
                <w:sz w:val="28"/>
                <w:szCs w:val="28"/>
              </w:rPr>
              <w:t>家庭暴力防治法第三十一</w:t>
            </w:r>
            <w:proofErr w:type="gramStart"/>
            <w:r w:rsidRPr="00FF50A1">
              <w:rPr>
                <w:rFonts w:ascii="標楷體" w:eastAsia="標楷體" w:hAnsi="標楷體" w:cs="Times New Roman" w:hint="eastAsia"/>
                <w:color w:val="000000"/>
                <w:sz w:val="28"/>
                <w:szCs w:val="28"/>
              </w:rPr>
              <w:t>條</w:t>
            </w:r>
            <w:proofErr w:type="gramEnd"/>
            <w:r w:rsidRPr="00FF50A1">
              <w:rPr>
                <w:rFonts w:ascii="標楷體" w:eastAsia="標楷體" w:hAnsi="標楷體" w:cs="Times New Roman" w:hint="eastAsia"/>
                <w:color w:val="000000"/>
                <w:sz w:val="28"/>
                <w:szCs w:val="28"/>
              </w:rPr>
              <w:t>條文修正草案</w:t>
            </w:r>
          </w:p>
        </w:tc>
        <w:tc>
          <w:tcPr>
            <w:tcW w:w="917" w:type="pct"/>
            <w:vAlign w:val="center"/>
          </w:tcPr>
          <w:p w14:paraId="63981757" w14:textId="77777777" w:rsidR="00FF1F61" w:rsidRDefault="00FF1F61" w:rsidP="00FF1F61">
            <w:pPr>
              <w:spacing w:line="360" w:lineRule="exact"/>
              <w:jc w:val="center"/>
              <w:rPr>
                <w:rFonts w:ascii="標楷體" w:eastAsia="標楷體" w:hAnsi="標楷體" w:cs="Times New Roman"/>
                <w:color w:val="000000"/>
                <w:sz w:val="28"/>
                <w:szCs w:val="28"/>
              </w:rPr>
            </w:pPr>
            <w:r w:rsidRPr="00FF50A1">
              <w:rPr>
                <w:rFonts w:ascii="標楷體" w:eastAsia="標楷體" w:hAnsi="標楷體" w:cs="Times New Roman" w:hint="eastAsia"/>
                <w:color w:val="000000"/>
                <w:sz w:val="28"/>
                <w:szCs w:val="28"/>
              </w:rPr>
              <w:t>本院委員</w:t>
            </w:r>
          </w:p>
          <w:p w14:paraId="7961942D" w14:textId="5CC44E1A" w:rsidR="00FF1F61" w:rsidRPr="00FF50A1" w:rsidRDefault="00FF1F61" w:rsidP="00FF1F61">
            <w:pPr>
              <w:spacing w:line="360" w:lineRule="exact"/>
              <w:jc w:val="center"/>
              <w:rPr>
                <w:rFonts w:ascii="標楷體" w:eastAsia="標楷體" w:hAnsi="標楷體" w:cs="Times New Roman"/>
                <w:color w:val="000000"/>
                <w:sz w:val="28"/>
                <w:szCs w:val="28"/>
              </w:rPr>
            </w:pPr>
            <w:r w:rsidRPr="00FF50A1">
              <w:rPr>
                <w:rFonts w:ascii="標楷體" w:eastAsia="標楷體" w:hAnsi="標楷體" w:cs="Times New Roman" w:hint="eastAsia"/>
                <w:color w:val="000000"/>
                <w:sz w:val="28"/>
                <w:szCs w:val="28"/>
              </w:rPr>
              <w:t>羅明才等19人</w:t>
            </w:r>
          </w:p>
        </w:tc>
        <w:tc>
          <w:tcPr>
            <w:tcW w:w="744" w:type="pct"/>
            <w:vAlign w:val="center"/>
          </w:tcPr>
          <w:p w14:paraId="71F5320E"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115.1.9</w:t>
            </w:r>
          </w:p>
          <w:p w14:paraId="2F7E688D" w14:textId="668E318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(11-4-17)</w:t>
            </w:r>
          </w:p>
        </w:tc>
        <w:tc>
          <w:tcPr>
            <w:tcW w:w="744" w:type="pct"/>
            <w:vAlign w:val="center"/>
          </w:tcPr>
          <w:p w14:paraId="1F7DB9C6" w14:textId="780EFE5A"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354C9E86" w14:textId="77777777" w:rsidR="00FF1F61" w:rsidRDefault="00FF1F61" w:rsidP="00FF1F61">
            <w:pPr>
              <w:spacing w:line="360" w:lineRule="exact"/>
              <w:jc w:val="both"/>
              <w:rPr>
                <w:rFonts w:ascii="標楷體" w:eastAsia="標楷體" w:hAnsi="標楷體" w:cs="標楷體"/>
                <w:spacing w:val="-6"/>
                <w:w w:val="90"/>
                <w:sz w:val="20"/>
                <w:szCs w:val="20"/>
              </w:rPr>
            </w:pPr>
          </w:p>
        </w:tc>
      </w:tr>
      <w:tr w:rsidR="00FF1F61" w:rsidRPr="0048729B" w14:paraId="70AF74D6" w14:textId="77777777" w:rsidTr="005C5C23">
        <w:trPr>
          <w:trHeight w:val="850"/>
          <w:jc w:val="center"/>
        </w:trPr>
        <w:tc>
          <w:tcPr>
            <w:tcW w:w="315" w:type="pct"/>
            <w:vAlign w:val="center"/>
          </w:tcPr>
          <w:p w14:paraId="0FB4A08B"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F7FA859" w14:textId="51C8313E" w:rsidR="00FF1F61" w:rsidRPr="00FF50A1" w:rsidRDefault="00FF1F61" w:rsidP="00FF1F61">
            <w:pPr>
              <w:spacing w:line="360" w:lineRule="exact"/>
              <w:jc w:val="both"/>
              <w:rPr>
                <w:rFonts w:ascii="標楷體" w:eastAsia="標楷體" w:hAnsi="標楷體" w:cs="Times New Roman"/>
                <w:color w:val="000000"/>
                <w:sz w:val="28"/>
                <w:szCs w:val="28"/>
              </w:rPr>
            </w:pPr>
            <w:r w:rsidRPr="00D96986">
              <w:rPr>
                <w:rFonts w:ascii="標楷體" w:eastAsia="標楷體" w:hAnsi="標楷體" w:cs="Times New Roman" w:hint="eastAsia"/>
                <w:color w:val="000000"/>
                <w:sz w:val="28"/>
                <w:szCs w:val="28"/>
              </w:rPr>
              <w:t>家庭暴力防治法第三十一</w:t>
            </w:r>
            <w:proofErr w:type="gramStart"/>
            <w:r w:rsidRPr="00D96986">
              <w:rPr>
                <w:rFonts w:ascii="標楷體" w:eastAsia="標楷體" w:hAnsi="標楷體" w:cs="Times New Roman" w:hint="eastAsia"/>
                <w:color w:val="000000"/>
                <w:sz w:val="28"/>
                <w:szCs w:val="28"/>
              </w:rPr>
              <w:t>條</w:t>
            </w:r>
            <w:proofErr w:type="gramEnd"/>
            <w:r w:rsidRPr="00D96986">
              <w:rPr>
                <w:rFonts w:ascii="標楷體" w:eastAsia="標楷體" w:hAnsi="標楷體" w:cs="Times New Roman" w:hint="eastAsia"/>
                <w:color w:val="000000"/>
                <w:sz w:val="28"/>
                <w:szCs w:val="28"/>
              </w:rPr>
              <w:t>條文修正草案</w:t>
            </w:r>
          </w:p>
        </w:tc>
        <w:tc>
          <w:tcPr>
            <w:tcW w:w="917" w:type="pct"/>
            <w:vAlign w:val="center"/>
          </w:tcPr>
          <w:p w14:paraId="4C83CFD6" w14:textId="77777777" w:rsidR="00FF1F61" w:rsidRDefault="00FF1F61" w:rsidP="00FF1F61">
            <w:pPr>
              <w:spacing w:line="360" w:lineRule="exact"/>
              <w:jc w:val="center"/>
              <w:rPr>
                <w:rFonts w:ascii="標楷體" w:eastAsia="標楷體" w:hAnsi="標楷體" w:cs="Times New Roman"/>
                <w:color w:val="000000"/>
                <w:sz w:val="28"/>
                <w:szCs w:val="28"/>
              </w:rPr>
            </w:pPr>
            <w:r w:rsidRPr="00D96986">
              <w:rPr>
                <w:rFonts w:ascii="標楷體" w:eastAsia="標楷體" w:hAnsi="標楷體" w:cs="Times New Roman" w:hint="eastAsia"/>
                <w:color w:val="000000"/>
                <w:sz w:val="28"/>
                <w:szCs w:val="28"/>
              </w:rPr>
              <w:t>本院委員</w:t>
            </w:r>
          </w:p>
          <w:p w14:paraId="7F6A2C7B" w14:textId="77C9192F" w:rsidR="00FF1F61" w:rsidRPr="00D96986" w:rsidRDefault="00FF1F61" w:rsidP="00FF1F61">
            <w:pPr>
              <w:spacing w:line="360" w:lineRule="exact"/>
              <w:jc w:val="center"/>
              <w:rPr>
                <w:rFonts w:ascii="標楷體" w:eastAsia="標楷體" w:hAnsi="標楷體" w:cs="Times New Roman"/>
                <w:color w:val="000000"/>
                <w:sz w:val="28"/>
                <w:szCs w:val="28"/>
              </w:rPr>
            </w:pPr>
            <w:r w:rsidRPr="00D96986">
              <w:rPr>
                <w:rFonts w:ascii="標楷體" w:eastAsia="標楷體" w:hAnsi="標楷體" w:cs="Times New Roman" w:hint="eastAsia"/>
                <w:color w:val="000000"/>
                <w:sz w:val="28"/>
                <w:szCs w:val="28"/>
              </w:rPr>
              <w:t>徐巧芯等16人</w:t>
            </w:r>
          </w:p>
        </w:tc>
        <w:tc>
          <w:tcPr>
            <w:tcW w:w="744" w:type="pct"/>
            <w:vAlign w:val="center"/>
          </w:tcPr>
          <w:p w14:paraId="74C85EF8" w14:textId="78245E3F"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115.1.30</w:t>
            </w:r>
          </w:p>
          <w:p w14:paraId="273955D5" w14:textId="78D22FAF"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(11-4-20)</w:t>
            </w:r>
          </w:p>
        </w:tc>
        <w:tc>
          <w:tcPr>
            <w:tcW w:w="744" w:type="pct"/>
            <w:vAlign w:val="center"/>
          </w:tcPr>
          <w:p w14:paraId="5D9E9CA0" w14:textId="2BE6EC28"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28EB9492" w14:textId="77777777" w:rsidR="00FF1F61" w:rsidRDefault="00FF1F61" w:rsidP="00FF1F61">
            <w:pPr>
              <w:spacing w:line="360" w:lineRule="exact"/>
              <w:jc w:val="both"/>
              <w:rPr>
                <w:rFonts w:ascii="標楷體" w:eastAsia="標楷體" w:hAnsi="標楷體" w:cs="標楷體"/>
                <w:spacing w:val="-6"/>
                <w:w w:val="90"/>
                <w:sz w:val="20"/>
                <w:szCs w:val="20"/>
              </w:rPr>
            </w:pPr>
          </w:p>
        </w:tc>
      </w:tr>
      <w:tr w:rsidR="00FF1F61" w:rsidRPr="0048729B" w14:paraId="43410241" w14:textId="77777777" w:rsidTr="005C5C23">
        <w:trPr>
          <w:trHeight w:val="850"/>
          <w:jc w:val="center"/>
        </w:trPr>
        <w:tc>
          <w:tcPr>
            <w:tcW w:w="315" w:type="pct"/>
            <w:vAlign w:val="center"/>
          </w:tcPr>
          <w:p w14:paraId="5EDEFB42"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B59FDD3" w14:textId="25957F20" w:rsidR="00FF1F61" w:rsidRPr="00D96986" w:rsidRDefault="00FF1F61" w:rsidP="00FF1F61">
            <w:pPr>
              <w:spacing w:line="360" w:lineRule="exact"/>
              <w:jc w:val="both"/>
              <w:rPr>
                <w:rFonts w:ascii="標楷體" w:eastAsia="標楷體" w:hAnsi="標楷體" w:cs="Times New Roman"/>
                <w:color w:val="000000"/>
                <w:sz w:val="28"/>
                <w:szCs w:val="28"/>
              </w:rPr>
            </w:pPr>
            <w:r w:rsidRPr="001A52EC">
              <w:rPr>
                <w:rFonts w:ascii="標楷體" w:eastAsia="標楷體" w:hAnsi="標楷體" w:cs="Times New Roman" w:hint="eastAsia"/>
                <w:color w:val="000000"/>
                <w:sz w:val="28"/>
                <w:szCs w:val="28"/>
              </w:rPr>
              <w:t>家庭暴力防治法第三十一</w:t>
            </w:r>
            <w:proofErr w:type="gramStart"/>
            <w:r w:rsidRPr="001A52EC">
              <w:rPr>
                <w:rFonts w:ascii="標楷體" w:eastAsia="標楷體" w:hAnsi="標楷體" w:cs="Times New Roman" w:hint="eastAsia"/>
                <w:color w:val="000000"/>
                <w:sz w:val="28"/>
                <w:szCs w:val="28"/>
              </w:rPr>
              <w:t>條</w:t>
            </w:r>
            <w:proofErr w:type="gramEnd"/>
            <w:r w:rsidRPr="001A52EC">
              <w:rPr>
                <w:rFonts w:ascii="標楷體" w:eastAsia="標楷體" w:hAnsi="標楷體" w:cs="Times New Roman" w:hint="eastAsia"/>
                <w:color w:val="000000"/>
                <w:sz w:val="28"/>
                <w:szCs w:val="28"/>
              </w:rPr>
              <w:t>條文修正草案</w:t>
            </w:r>
          </w:p>
        </w:tc>
        <w:tc>
          <w:tcPr>
            <w:tcW w:w="917" w:type="pct"/>
            <w:vAlign w:val="center"/>
          </w:tcPr>
          <w:p w14:paraId="4EB23484" w14:textId="77777777" w:rsidR="00FF1F61" w:rsidRDefault="00FF1F61" w:rsidP="00FF1F61">
            <w:pPr>
              <w:spacing w:line="360" w:lineRule="exact"/>
              <w:jc w:val="center"/>
              <w:rPr>
                <w:rFonts w:ascii="標楷體" w:eastAsia="標楷體" w:hAnsi="標楷體" w:cs="Times New Roman"/>
                <w:color w:val="000000"/>
                <w:sz w:val="28"/>
                <w:szCs w:val="28"/>
              </w:rPr>
            </w:pPr>
            <w:r w:rsidRPr="001A52EC">
              <w:rPr>
                <w:rFonts w:ascii="標楷體" w:eastAsia="標楷體" w:hAnsi="標楷體" w:cs="Times New Roman" w:hint="eastAsia"/>
                <w:color w:val="000000"/>
                <w:sz w:val="28"/>
                <w:szCs w:val="28"/>
              </w:rPr>
              <w:t>本院委員</w:t>
            </w:r>
          </w:p>
          <w:p w14:paraId="366B623E" w14:textId="34DAF33D" w:rsidR="00FF1F61" w:rsidRPr="00D96986" w:rsidRDefault="00FF1F61" w:rsidP="00FF1F61">
            <w:pPr>
              <w:spacing w:line="360" w:lineRule="exact"/>
              <w:jc w:val="center"/>
              <w:rPr>
                <w:rFonts w:ascii="標楷體" w:eastAsia="標楷體" w:hAnsi="標楷體" w:cs="Times New Roman"/>
                <w:color w:val="000000"/>
                <w:sz w:val="28"/>
                <w:szCs w:val="28"/>
              </w:rPr>
            </w:pPr>
            <w:r w:rsidRPr="001A52EC">
              <w:rPr>
                <w:rFonts w:ascii="標楷體" w:eastAsia="標楷體" w:hAnsi="標楷體" w:cs="Times New Roman" w:hint="eastAsia"/>
                <w:color w:val="000000"/>
                <w:sz w:val="28"/>
                <w:szCs w:val="28"/>
              </w:rPr>
              <w:t>林倩綺等20人</w:t>
            </w:r>
          </w:p>
        </w:tc>
        <w:tc>
          <w:tcPr>
            <w:tcW w:w="744" w:type="pct"/>
            <w:vAlign w:val="center"/>
          </w:tcPr>
          <w:p w14:paraId="10F89217"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115.3.20</w:t>
            </w:r>
          </w:p>
          <w:p w14:paraId="50A4AF27" w14:textId="2B09425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w:t>
            </w:r>
          </w:p>
        </w:tc>
        <w:tc>
          <w:tcPr>
            <w:tcW w:w="744" w:type="pct"/>
            <w:vAlign w:val="center"/>
          </w:tcPr>
          <w:p w14:paraId="58E041B5" w14:textId="3762DABC"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2E45B517" w14:textId="77777777" w:rsidR="00FF1F61" w:rsidRDefault="00FF1F61" w:rsidP="00FF1F61">
            <w:pPr>
              <w:spacing w:line="360" w:lineRule="exact"/>
              <w:jc w:val="both"/>
              <w:rPr>
                <w:rFonts w:ascii="標楷體" w:eastAsia="標楷體" w:hAnsi="標楷體" w:cs="標楷體"/>
                <w:spacing w:val="-6"/>
                <w:w w:val="90"/>
                <w:sz w:val="20"/>
                <w:szCs w:val="20"/>
              </w:rPr>
            </w:pPr>
          </w:p>
        </w:tc>
      </w:tr>
      <w:tr w:rsidR="00FF1F61" w:rsidRPr="0048729B" w14:paraId="57BC66A0" w14:textId="77777777" w:rsidTr="005C5C23">
        <w:trPr>
          <w:trHeight w:val="850"/>
          <w:jc w:val="center"/>
        </w:trPr>
        <w:tc>
          <w:tcPr>
            <w:tcW w:w="315" w:type="pct"/>
            <w:vAlign w:val="center"/>
          </w:tcPr>
          <w:p w14:paraId="2F3231EB"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3B1DB5D" w14:textId="541EA72C" w:rsidR="00FF1F61" w:rsidRPr="001A52EC" w:rsidRDefault="00FF1F61" w:rsidP="00FF1F61">
            <w:pPr>
              <w:spacing w:line="360" w:lineRule="exact"/>
              <w:jc w:val="both"/>
              <w:rPr>
                <w:rFonts w:ascii="標楷體" w:eastAsia="標楷體" w:hAnsi="標楷體" w:cs="Times New Roman"/>
                <w:color w:val="000000"/>
                <w:sz w:val="28"/>
                <w:szCs w:val="28"/>
              </w:rPr>
            </w:pPr>
            <w:r w:rsidRPr="00EC0519">
              <w:rPr>
                <w:rFonts w:ascii="標楷體" w:eastAsia="標楷體" w:hAnsi="標楷體" w:cs="Times New Roman" w:hint="eastAsia"/>
                <w:color w:val="000000"/>
                <w:sz w:val="28"/>
                <w:szCs w:val="28"/>
              </w:rPr>
              <w:t>家庭暴力防治法第三十一</w:t>
            </w:r>
            <w:proofErr w:type="gramStart"/>
            <w:r w:rsidRPr="00EC0519">
              <w:rPr>
                <w:rFonts w:ascii="標楷體" w:eastAsia="標楷體" w:hAnsi="標楷體" w:cs="Times New Roman" w:hint="eastAsia"/>
                <w:color w:val="000000"/>
                <w:sz w:val="28"/>
                <w:szCs w:val="28"/>
              </w:rPr>
              <w:t>條</w:t>
            </w:r>
            <w:proofErr w:type="gramEnd"/>
            <w:r w:rsidRPr="00EC0519">
              <w:rPr>
                <w:rFonts w:ascii="標楷體" w:eastAsia="標楷體" w:hAnsi="標楷體" w:cs="Times New Roman" w:hint="eastAsia"/>
                <w:color w:val="000000"/>
                <w:sz w:val="28"/>
                <w:szCs w:val="28"/>
              </w:rPr>
              <w:t>條文修正草案</w:t>
            </w:r>
          </w:p>
        </w:tc>
        <w:tc>
          <w:tcPr>
            <w:tcW w:w="917" w:type="pct"/>
            <w:vAlign w:val="center"/>
          </w:tcPr>
          <w:p w14:paraId="1A811AC6" w14:textId="77777777" w:rsidR="00FF1F61" w:rsidRDefault="00FF1F61" w:rsidP="00FF1F61">
            <w:pPr>
              <w:spacing w:line="360" w:lineRule="exact"/>
              <w:jc w:val="center"/>
              <w:rPr>
                <w:rFonts w:ascii="標楷體" w:eastAsia="標楷體" w:hAnsi="標楷體" w:cs="Times New Roman"/>
                <w:color w:val="000000"/>
                <w:sz w:val="28"/>
                <w:szCs w:val="28"/>
              </w:rPr>
            </w:pPr>
            <w:r w:rsidRPr="00EC0519">
              <w:rPr>
                <w:rFonts w:ascii="標楷體" w:eastAsia="標楷體" w:hAnsi="標楷體" w:cs="Times New Roman" w:hint="eastAsia"/>
                <w:color w:val="000000"/>
                <w:sz w:val="28"/>
                <w:szCs w:val="28"/>
              </w:rPr>
              <w:t>本院委員</w:t>
            </w:r>
          </w:p>
          <w:p w14:paraId="49395434" w14:textId="65ECEC3A" w:rsidR="00FF1F61" w:rsidRPr="001A52EC" w:rsidRDefault="00FF1F61" w:rsidP="00FF1F61">
            <w:pPr>
              <w:spacing w:line="360" w:lineRule="exact"/>
              <w:jc w:val="center"/>
              <w:rPr>
                <w:rFonts w:ascii="標楷體" w:eastAsia="標楷體" w:hAnsi="標楷體" w:cs="Times New Roman"/>
                <w:color w:val="000000"/>
                <w:sz w:val="28"/>
                <w:szCs w:val="28"/>
              </w:rPr>
            </w:pPr>
            <w:r w:rsidRPr="00EC0519">
              <w:rPr>
                <w:rFonts w:ascii="標楷體" w:eastAsia="標楷體" w:hAnsi="標楷體" w:cs="Times New Roman" w:hint="eastAsia"/>
                <w:color w:val="000000"/>
                <w:sz w:val="28"/>
                <w:szCs w:val="28"/>
              </w:rPr>
              <w:t>陳菁徽等16人</w:t>
            </w:r>
          </w:p>
        </w:tc>
        <w:tc>
          <w:tcPr>
            <w:tcW w:w="744" w:type="pct"/>
            <w:vAlign w:val="center"/>
          </w:tcPr>
          <w:p w14:paraId="6467471E" w14:textId="04C02F3E"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37602B6E" w14:textId="64503EEE"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744" w:type="pct"/>
            <w:vAlign w:val="center"/>
          </w:tcPr>
          <w:p w14:paraId="7F6EDAF2" w14:textId="12E7E5BD"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5AD27AC3" w14:textId="77777777" w:rsidR="00FF1F61" w:rsidRDefault="00FF1F61" w:rsidP="00FF1F61">
            <w:pPr>
              <w:spacing w:line="360" w:lineRule="exact"/>
              <w:jc w:val="both"/>
              <w:rPr>
                <w:rFonts w:ascii="標楷體" w:eastAsia="標楷體" w:hAnsi="標楷體" w:cs="標楷體"/>
                <w:spacing w:val="-6"/>
                <w:w w:val="90"/>
                <w:sz w:val="20"/>
                <w:szCs w:val="20"/>
              </w:rPr>
            </w:pPr>
          </w:p>
        </w:tc>
      </w:tr>
      <w:tr w:rsidR="00FF1F61" w:rsidRPr="0048729B" w14:paraId="4A737E00" w14:textId="77777777" w:rsidTr="005C5C23">
        <w:trPr>
          <w:trHeight w:val="850"/>
          <w:jc w:val="center"/>
        </w:trPr>
        <w:tc>
          <w:tcPr>
            <w:tcW w:w="315" w:type="pct"/>
            <w:vAlign w:val="center"/>
          </w:tcPr>
          <w:p w14:paraId="014133E8"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D7108DF" w14:textId="47D5028F" w:rsidR="00FF1F61" w:rsidRPr="00EE513B" w:rsidRDefault="00FF1F61" w:rsidP="00FF1F61">
            <w:pPr>
              <w:spacing w:line="360" w:lineRule="exact"/>
              <w:jc w:val="both"/>
              <w:rPr>
                <w:rFonts w:ascii="標楷體" w:eastAsia="標楷體" w:hAnsi="標楷體" w:cs="Times New Roman"/>
                <w:color w:val="000000"/>
                <w:sz w:val="28"/>
                <w:szCs w:val="28"/>
              </w:rPr>
            </w:pPr>
            <w:r w:rsidRPr="00666845">
              <w:rPr>
                <w:rFonts w:ascii="標楷體" w:eastAsia="標楷體" w:hAnsi="標楷體" w:cs="Times New Roman" w:hint="eastAsia"/>
                <w:color w:val="000000"/>
                <w:sz w:val="28"/>
                <w:szCs w:val="28"/>
              </w:rPr>
              <w:t>家庭暴力防治法第五十一條及第六十三</w:t>
            </w:r>
            <w:proofErr w:type="gramStart"/>
            <w:r w:rsidRPr="00666845">
              <w:rPr>
                <w:rFonts w:ascii="標楷體" w:eastAsia="標楷體" w:hAnsi="標楷體" w:cs="Times New Roman" w:hint="eastAsia"/>
                <w:color w:val="000000"/>
                <w:sz w:val="28"/>
                <w:szCs w:val="28"/>
              </w:rPr>
              <w:t>條</w:t>
            </w:r>
            <w:proofErr w:type="gramEnd"/>
            <w:r w:rsidRPr="00666845">
              <w:rPr>
                <w:rFonts w:ascii="標楷體" w:eastAsia="標楷體" w:hAnsi="標楷體" w:cs="Times New Roman" w:hint="eastAsia"/>
                <w:color w:val="000000"/>
                <w:sz w:val="28"/>
                <w:szCs w:val="28"/>
              </w:rPr>
              <w:t>條文修正草案</w:t>
            </w:r>
          </w:p>
        </w:tc>
        <w:tc>
          <w:tcPr>
            <w:tcW w:w="917" w:type="pct"/>
            <w:vAlign w:val="center"/>
          </w:tcPr>
          <w:p w14:paraId="5D14C193" w14:textId="77777777" w:rsidR="00FF1F61" w:rsidRDefault="00FF1F61" w:rsidP="00FF1F61">
            <w:pPr>
              <w:spacing w:line="360" w:lineRule="exact"/>
              <w:jc w:val="center"/>
              <w:rPr>
                <w:rFonts w:ascii="標楷體" w:eastAsia="標楷體" w:hAnsi="標楷體" w:cs="Times New Roman"/>
                <w:color w:val="000000"/>
                <w:sz w:val="28"/>
                <w:szCs w:val="28"/>
              </w:rPr>
            </w:pPr>
            <w:r w:rsidRPr="00666845">
              <w:rPr>
                <w:rFonts w:ascii="標楷體" w:eastAsia="標楷體" w:hAnsi="標楷體" w:cs="Times New Roman" w:hint="eastAsia"/>
                <w:color w:val="000000"/>
                <w:sz w:val="28"/>
                <w:szCs w:val="28"/>
              </w:rPr>
              <w:t>本院委員</w:t>
            </w:r>
          </w:p>
          <w:p w14:paraId="346E38B1" w14:textId="0053037E" w:rsidR="00FF1F61" w:rsidRPr="00666845" w:rsidRDefault="00FF1F61" w:rsidP="00FF1F61">
            <w:pPr>
              <w:spacing w:line="360" w:lineRule="exact"/>
              <w:jc w:val="center"/>
              <w:rPr>
                <w:rFonts w:ascii="標楷體" w:eastAsia="標楷體" w:hAnsi="標楷體" w:cs="Times New Roman"/>
                <w:color w:val="000000"/>
                <w:sz w:val="28"/>
                <w:szCs w:val="28"/>
              </w:rPr>
            </w:pPr>
            <w:r w:rsidRPr="00666845">
              <w:rPr>
                <w:rFonts w:ascii="標楷體" w:eastAsia="標楷體" w:hAnsi="標楷體" w:cs="Times New Roman" w:hint="eastAsia"/>
                <w:color w:val="000000"/>
                <w:sz w:val="28"/>
                <w:szCs w:val="28"/>
              </w:rPr>
              <w:t>林月琴等21人</w:t>
            </w:r>
          </w:p>
        </w:tc>
        <w:tc>
          <w:tcPr>
            <w:tcW w:w="744" w:type="pct"/>
            <w:vAlign w:val="center"/>
          </w:tcPr>
          <w:p w14:paraId="1AA0E423" w14:textId="267D1FBA"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114.12.12</w:t>
            </w:r>
          </w:p>
          <w:p w14:paraId="0381AFE7" w14:textId="397EC7DB"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(11-4-13)</w:t>
            </w:r>
          </w:p>
        </w:tc>
        <w:tc>
          <w:tcPr>
            <w:tcW w:w="744" w:type="pct"/>
            <w:vAlign w:val="center"/>
          </w:tcPr>
          <w:p w14:paraId="2145DCFA" w14:textId="66E15AD5"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103B352B" w14:textId="77777777" w:rsidR="00FF1F61" w:rsidRDefault="00FF1F61" w:rsidP="00FF1F61">
            <w:pPr>
              <w:spacing w:line="360" w:lineRule="exact"/>
              <w:jc w:val="both"/>
              <w:rPr>
                <w:rFonts w:ascii="標楷體" w:eastAsia="標楷體" w:hAnsi="標楷體" w:cs="標楷體"/>
                <w:spacing w:val="-6"/>
                <w:w w:val="90"/>
                <w:sz w:val="20"/>
                <w:szCs w:val="20"/>
              </w:rPr>
            </w:pPr>
          </w:p>
        </w:tc>
      </w:tr>
      <w:tr w:rsidR="00FF1F61" w:rsidRPr="0048729B" w14:paraId="7A27319E" w14:textId="77777777" w:rsidTr="005C5C23">
        <w:trPr>
          <w:trHeight w:val="850"/>
          <w:jc w:val="center"/>
        </w:trPr>
        <w:tc>
          <w:tcPr>
            <w:tcW w:w="315" w:type="pct"/>
            <w:vAlign w:val="center"/>
          </w:tcPr>
          <w:p w14:paraId="6BDF8493"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8EDDCBB" w14:textId="30C4CE1A" w:rsidR="00FF1F61" w:rsidRPr="004848BA" w:rsidRDefault="00FF1F61" w:rsidP="00FF1F61">
            <w:pPr>
              <w:spacing w:line="360" w:lineRule="exact"/>
              <w:jc w:val="both"/>
              <w:rPr>
                <w:rFonts w:ascii="標楷體" w:eastAsia="標楷體" w:hAnsi="標楷體" w:cs="Times New Roman"/>
                <w:color w:val="000000"/>
                <w:sz w:val="28"/>
                <w:szCs w:val="28"/>
              </w:rPr>
            </w:pPr>
            <w:r w:rsidRPr="008F1CC6">
              <w:rPr>
                <w:rFonts w:ascii="標楷體" w:eastAsia="標楷體" w:hAnsi="標楷體" w:cs="Times New Roman" w:hint="eastAsia"/>
                <w:color w:val="000000"/>
                <w:sz w:val="28"/>
                <w:szCs w:val="28"/>
              </w:rPr>
              <w:t>家庭暴力防治法第六十</w:t>
            </w:r>
            <w:proofErr w:type="gramStart"/>
            <w:r w:rsidRPr="008F1CC6">
              <w:rPr>
                <w:rFonts w:ascii="標楷體" w:eastAsia="標楷體" w:hAnsi="標楷體" w:cs="Times New Roman" w:hint="eastAsia"/>
                <w:color w:val="000000"/>
                <w:sz w:val="28"/>
                <w:szCs w:val="28"/>
              </w:rPr>
              <w:t>條</w:t>
            </w:r>
            <w:proofErr w:type="gramEnd"/>
            <w:r w:rsidRPr="008F1CC6">
              <w:rPr>
                <w:rFonts w:ascii="標楷體" w:eastAsia="標楷體" w:hAnsi="標楷體" w:cs="Times New Roman" w:hint="eastAsia"/>
                <w:color w:val="000000"/>
                <w:sz w:val="28"/>
                <w:szCs w:val="28"/>
              </w:rPr>
              <w:t>條文修正草案</w:t>
            </w:r>
          </w:p>
        </w:tc>
        <w:tc>
          <w:tcPr>
            <w:tcW w:w="917" w:type="pct"/>
            <w:vAlign w:val="center"/>
          </w:tcPr>
          <w:p w14:paraId="0923834F" w14:textId="77777777" w:rsidR="00FF1F61" w:rsidRDefault="00FF1F61" w:rsidP="00FF1F61">
            <w:pPr>
              <w:spacing w:line="360" w:lineRule="exact"/>
              <w:jc w:val="center"/>
              <w:rPr>
                <w:rFonts w:ascii="標楷體" w:eastAsia="標楷體" w:hAnsi="標楷體" w:cs="Times New Roman"/>
                <w:color w:val="000000"/>
                <w:sz w:val="28"/>
                <w:szCs w:val="28"/>
              </w:rPr>
            </w:pPr>
            <w:r w:rsidRPr="008F1CC6">
              <w:rPr>
                <w:rFonts w:ascii="標楷體" w:eastAsia="標楷體" w:hAnsi="標楷體" w:cs="Times New Roman" w:hint="eastAsia"/>
                <w:color w:val="000000"/>
                <w:sz w:val="28"/>
                <w:szCs w:val="28"/>
              </w:rPr>
              <w:t>本院委員</w:t>
            </w:r>
          </w:p>
          <w:p w14:paraId="5839F056" w14:textId="3271109E" w:rsidR="00FF1F61" w:rsidRPr="004848BA" w:rsidRDefault="00FF1F61" w:rsidP="00FF1F61">
            <w:pPr>
              <w:spacing w:line="360" w:lineRule="exact"/>
              <w:jc w:val="center"/>
              <w:rPr>
                <w:rFonts w:ascii="標楷體" w:eastAsia="標楷體" w:hAnsi="標楷體" w:cs="Times New Roman"/>
                <w:color w:val="000000"/>
                <w:sz w:val="28"/>
                <w:szCs w:val="28"/>
              </w:rPr>
            </w:pPr>
            <w:r w:rsidRPr="008F1CC6">
              <w:rPr>
                <w:rFonts w:ascii="標楷體" w:eastAsia="標楷體" w:hAnsi="標楷體" w:cs="Times New Roman" w:hint="eastAsia"/>
                <w:color w:val="000000"/>
                <w:sz w:val="28"/>
                <w:szCs w:val="28"/>
              </w:rPr>
              <w:t>葉元之等</w:t>
            </w:r>
            <w:r>
              <w:rPr>
                <w:rFonts w:ascii="標楷體" w:eastAsia="標楷體" w:hAnsi="標楷體" w:cs="Times New Roman" w:hint="eastAsia"/>
                <w:color w:val="000000"/>
                <w:sz w:val="28"/>
                <w:szCs w:val="28"/>
              </w:rPr>
              <w:t>18</w:t>
            </w:r>
            <w:r w:rsidRPr="008F1CC6">
              <w:rPr>
                <w:rFonts w:ascii="標楷體" w:eastAsia="標楷體" w:hAnsi="標楷體" w:cs="Times New Roman" w:hint="eastAsia"/>
                <w:color w:val="000000"/>
                <w:sz w:val="28"/>
                <w:szCs w:val="28"/>
              </w:rPr>
              <w:t>人</w:t>
            </w:r>
          </w:p>
        </w:tc>
        <w:tc>
          <w:tcPr>
            <w:tcW w:w="744" w:type="pct"/>
            <w:vAlign w:val="center"/>
          </w:tcPr>
          <w:p w14:paraId="3697499A"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.13</w:t>
            </w:r>
          </w:p>
          <w:p w14:paraId="41C5FD91" w14:textId="64EF685E"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(11-2-13)</w:t>
            </w:r>
          </w:p>
        </w:tc>
        <w:tc>
          <w:tcPr>
            <w:tcW w:w="744" w:type="pct"/>
            <w:vAlign w:val="center"/>
          </w:tcPr>
          <w:p w14:paraId="639D73D9" w14:textId="4F83CCAB"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2A72334F" w14:textId="737A8C3B" w:rsidR="00FF1F61" w:rsidRPr="0048729B" w:rsidRDefault="00FF1F61" w:rsidP="00FF1F61">
            <w:pPr>
              <w:spacing w:line="360" w:lineRule="exact"/>
              <w:jc w:val="both"/>
              <w:rPr>
                <w:rFonts w:ascii="標楷體" w:eastAsia="標楷體" w:hAnsi="標楷體" w:cs="標楷體"/>
                <w:color w:val="000000"/>
                <w:szCs w:val="24"/>
              </w:rPr>
            </w:pPr>
            <w:r>
              <w:rPr>
                <w:rFonts w:ascii="標楷體" w:eastAsia="標楷體" w:hAnsi="標楷體" w:cs="標楷體" w:hint="eastAsia"/>
                <w:spacing w:val="-6"/>
                <w:w w:val="90"/>
                <w:sz w:val="20"/>
                <w:szCs w:val="20"/>
              </w:rPr>
              <w:t>114.11.19(11-4-聯席1)</w:t>
            </w:r>
            <w:proofErr w:type="gramStart"/>
            <w:r>
              <w:rPr>
                <w:rFonts w:ascii="標楷體" w:eastAsia="標楷體" w:hAnsi="標楷體" w:cs="標楷體" w:hint="eastAsia"/>
                <w:spacing w:val="-6"/>
                <w:w w:val="90"/>
                <w:sz w:val="20"/>
                <w:szCs w:val="20"/>
              </w:rPr>
              <w:t>詢</w:t>
            </w:r>
            <w:proofErr w:type="gramEnd"/>
            <w:r>
              <w:rPr>
                <w:rFonts w:ascii="標楷體" w:eastAsia="標楷體" w:hAnsi="標楷體" w:cs="標楷體" w:hint="eastAsia"/>
                <w:spacing w:val="-6"/>
                <w:w w:val="90"/>
                <w:sz w:val="20"/>
                <w:szCs w:val="20"/>
              </w:rPr>
              <w:t>答完畢，決議：另擇期繼續審查。</w:t>
            </w:r>
          </w:p>
        </w:tc>
      </w:tr>
      <w:tr w:rsidR="00FF1F61" w:rsidRPr="0048729B" w14:paraId="57D2D629" w14:textId="77777777" w:rsidTr="005C5C23">
        <w:trPr>
          <w:trHeight w:val="850"/>
          <w:jc w:val="center"/>
        </w:trPr>
        <w:tc>
          <w:tcPr>
            <w:tcW w:w="315" w:type="pct"/>
            <w:vAlign w:val="center"/>
          </w:tcPr>
          <w:p w14:paraId="7CFAE397"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FFA07A6" w14:textId="24593262" w:rsidR="00FF1F61" w:rsidRPr="008F1CC6" w:rsidRDefault="00FF1F61" w:rsidP="00FF1F61">
            <w:pPr>
              <w:spacing w:line="360" w:lineRule="exact"/>
              <w:jc w:val="both"/>
              <w:rPr>
                <w:rFonts w:ascii="標楷體" w:eastAsia="標楷體" w:hAnsi="標楷體" w:cs="Times New Roman"/>
                <w:color w:val="000000"/>
                <w:sz w:val="28"/>
                <w:szCs w:val="28"/>
              </w:rPr>
            </w:pPr>
            <w:r w:rsidRPr="00601586">
              <w:rPr>
                <w:rFonts w:ascii="標楷體" w:eastAsia="標楷體" w:hAnsi="標楷體" w:cs="Times New Roman" w:hint="eastAsia"/>
                <w:color w:val="000000"/>
                <w:sz w:val="28"/>
                <w:szCs w:val="28"/>
              </w:rPr>
              <w:t>家庭暴力防治法第六十一</w:t>
            </w:r>
            <w:proofErr w:type="gramStart"/>
            <w:r w:rsidRPr="00601586">
              <w:rPr>
                <w:rFonts w:ascii="標楷體" w:eastAsia="標楷體" w:hAnsi="標楷體" w:cs="Times New Roman" w:hint="eastAsia"/>
                <w:color w:val="000000"/>
                <w:sz w:val="28"/>
                <w:szCs w:val="28"/>
              </w:rPr>
              <w:t>條</w:t>
            </w:r>
            <w:proofErr w:type="gramEnd"/>
            <w:r w:rsidRPr="00601586">
              <w:rPr>
                <w:rFonts w:ascii="標楷體" w:eastAsia="標楷體" w:hAnsi="標楷體" w:cs="Times New Roman" w:hint="eastAsia"/>
                <w:color w:val="000000"/>
                <w:sz w:val="28"/>
                <w:szCs w:val="28"/>
              </w:rPr>
              <w:t>條文修正草案</w:t>
            </w:r>
          </w:p>
        </w:tc>
        <w:tc>
          <w:tcPr>
            <w:tcW w:w="917" w:type="pct"/>
            <w:vAlign w:val="center"/>
          </w:tcPr>
          <w:p w14:paraId="6E74D2CA" w14:textId="77777777" w:rsidR="00FF1F61" w:rsidRDefault="00FF1F61" w:rsidP="00FF1F61">
            <w:pPr>
              <w:spacing w:line="360" w:lineRule="exact"/>
              <w:jc w:val="center"/>
              <w:rPr>
                <w:rFonts w:ascii="標楷體" w:eastAsia="標楷體" w:hAnsi="標楷體" w:cs="Times New Roman"/>
                <w:color w:val="000000"/>
                <w:sz w:val="28"/>
                <w:szCs w:val="28"/>
              </w:rPr>
            </w:pPr>
            <w:r w:rsidRPr="00601586">
              <w:rPr>
                <w:rFonts w:ascii="標楷體" w:eastAsia="標楷體" w:hAnsi="標楷體" w:cs="Times New Roman" w:hint="eastAsia"/>
                <w:color w:val="000000"/>
                <w:sz w:val="28"/>
                <w:szCs w:val="28"/>
              </w:rPr>
              <w:t>本院委員</w:t>
            </w:r>
          </w:p>
          <w:p w14:paraId="76044571" w14:textId="12C773CB" w:rsidR="00FF1F61" w:rsidRPr="00601586" w:rsidRDefault="00FF1F61" w:rsidP="00FF1F61">
            <w:pPr>
              <w:spacing w:line="360" w:lineRule="exact"/>
              <w:jc w:val="center"/>
              <w:rPr>
                <w:rFonts w:ascii="標楷體" w:eastAsia="標楷體" w:hAnsi="標楷體" w:cs="Times New Roman"/>
                <w:color w:val="000000"/>
                <w:sz w:val="28"/>
                <w:szCs w:val="28"/>
              </w:rPr>
            </w:pPr>
            <w:r w:rsidRPr="00601586">
              <w:rPr>
                <w:rFonts w:ascii="標楷體" w:eastAsia="標楷體" w:hAnsi="標楷體" w:cs="Times New Roman" w:hint="eastAsia"/>
                <w:color w:val="000000"/>
                <w:sz w:val="28"/>
                <w:szCs w:val="28"/>
              </w:rPr>
              <w:t>林淑芬等21人</w:t>
            </w:r>
          </w:p>
        </w:tc>
        <w:tc>
          <w:tcPr>
            <w:tcW w:w="744" w:type="pct"/>
            <w:vAlign w:val="center"/>
          </w:tcPr>
          <w:p w14:paraId="7A6BCFB9"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114.11.28</w:t>
            </w:r>
          </w:p>
          <w:p w14:paraId="1CE8ED99" w14:textId="150CD2B6"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w:t>
            </w:r>
          </w:p>
        </w:tc>
        <w:tc>
          <w:tcPr>
            <w:tcW w:w="744" w:type="pct"/>
            <w:vAlign w:val="center"/>
          </w:tcPr>
          <w:p w14:paraId="2EEFCFA3" w14:textId="660BAE4E"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40FD7DE0" w14:textId="77777777" w:rsidR="00FF1F61" w:rsidRDefault="00FF1F61" w:rsidP="00FF1F61">
            <w:pPr>
              <w:spacing w:line="360" w:lineRule="exact"/>
              <w:jc w:val="both"/>
              <w:rPr>
                <w:rFonts w:ascii="標楷體" w:eastAsia="標楷體" w:hAnsi="標楷體" w:cs="標楷體"/>
                <w:spacing w:val="-6"/>
                <w:w w:val="90"/>
                <w:sz w:val="20"/>
                <w:szCs w:val="20"/>
              </w:rPr>
            </w:pPr>
          </w:p>
        </w:tc>
      </w:tr>
      <w:tr w:rsidR="00FF1F61" w:rsidRPr="0048729B" w14:paraId="6C8FEA14" w14:textId="77777777" w:rsidTr="005C5C23">
        <w:trPr>
          <w:trHeight w:val="850"/>
          <w:jc w:val="center"/>
        </w:trPr>
        <w:tc>
          <w:tcPr>
            <w:tcW w:w="315" w:type="pct"/>
            <w:vAlign w:val="center"/>
          </w:tcPr>
          <w:p w14:paraId="3898AF50"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48A5E83" w14:textId="6CC586DB" w:rsidR="00FF1F61" w:rsidRPr="000413DA" w:rsidRDefault="00FF1F61" w:rsidP="00FF1F61">
            <w:pPr>
              <w:spacing w:line="360" w:lineRule="exact"/>
              <w:jc w:val="both"/>
              <w:rPr>
                <w:rFonts w:ascii="標楷體" w:eastAsia="標楷體" w:hAnsi="標楷體" w:cs="Times New Roman"/>
                <w:color w:val="000000"/>
                <w:sz w:val="28"/>
                <w:szCs w:val="28"/>
              </w:rPr>
            </w:pPr>
            <w:r w:rsidRPr="000729C4">
              <w:rPr>
                <w:rFonts w:ascii="標楷體" w:eastAsia="標楷體" w:hAnsi="標楷體" w:cs="Times New Roman" w:hint="eastAsia"/>
                <w:color w:val="000000"/>
                <w:sz w:val="28"/>
                <w:szCs w:val="28"/>
              </w:rPr>
              <w:t>人體生物資料庫管理條例修正草案</w:t>
            </w:r>
          </w:p>
        </w:tc>
        <w:tc>
          <w:tcPr>
            <w:tcW w:w="917" w:type="pct"/>
            <w:vAlign w:val="center"/>
          </w:tcPr>
          <w:p w14:paraId="70D38381" w14:textId="77777777" w:rsidR="00FF1F61" w:rsidRDefault="00FF1F61" w:rsidP="00FF1F61">
            <w:pPr>
              <w:spacing w:line="360" w:lineRule="exact"/>
              <w:jc w:val="center"/>
              <w:rPr>
                <w:rFonts w:ascii="標楷體" w:eastAsia="標楷體" w:hAnsi="標楷體" w:cs="Times New Roman"/>
                <w:color w:val="000000"/>
                <w:sz w:val="28"/>
                <w:szCs w:val="28"/>
              </w:rPr>
            </w:pPr>
            <w:r w:rsidRPr="000729C4">
              <w:rPr>
                <w:rFonts w:ascii="標楷體" w:eastAsia="標楷體" w:hAnsi="標楷體" w:cs="Times New Roman" w:hint="eastAsia"/>
                <w:color w:val="000000"/>
                <w:sz w:val="28"/>
                <w:szCs w:val="28"/>
              </w:rPr>
              <w:t>本院委員</w:t>
            </w:r>
          </w:p>
          <w:p w14:paraId="5B58A83F" w14:textId="7D68E71E" w:rsidR="00FF1F61" w:rsidRPr="000413DA" w:rsidRDefault="00FF1F61" w:rsidP="00FF1F61">
            <w:pPr>
              <w:spacing w:line="360" w:lineRule="exact"/>
              <w:jc w:val="center"/>
              <w:rPr>
                <w:rFonts w:ascii="標楷體" w:eastAsia="標楷體" w:hAnsi="標楷體" w:cs="Times New Roman"/>
                <w:color w:val="000000"/>
                <w:sz w:val="28"/>
                <w:szCs w:val="28"/>
              </w:rPr>
            </w:pPr>
            <w:r w:rsidRPr="000729C4">
              <w:rPr>
                <w:rFonts w:ascii="標楷體" w:eastAsia="標楷體" w:hAnsi="標楷體" w:cs="Times New Roman" w:hint="eastAsia"/>
                <w:color w:val="000000"/>
                <w:sz w:val="28"/>
                <w:szCs w:val="28"/>
              </w:rPr>
              <w:t>林月琴等18人</w:t>
            </w:r>
          </w:p>
        </w:tc>
        <w:tc>
          <w:tcPr>
            <w:tcW w:w="744" w:type="pct"/>
            <w:vAlign w:val="center"/>
          </w:tcPr>
          <w:p w14:paraId="3C776275"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.3.21</w:t>
            </w:r>
          </w:p>
          <w:p w14:paraId="733B5EDC" w14:textId="4B090662"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w:t>
            </w:r>
          </w:p>
        </w:tc>
        <w:tc>
          <w:tcPr>
            <w:tcW w:w="744" w:type="pct"/>
            <w:vAlign w:val="center"/>
          </w:tcPr>
          <w:p w14:paraId="47B3264B" w14:textId="3446BC50"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3ED0D533"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3D6315C5" w14:textId="77777777" w:rsidTr="005C5C23">
        <w:trPr>
          <w:trHeight w:val="850"/>
          <w:jc w:val="center"/>
        </w:trPr>
        <w:tc>
          <w:tcPr>
            <w:tcW w:w="315" w:type="pct"/>
            <w:vAlign w:val="center"/>
          </w:tcPr>
          <w:p w14:paraId="7DE02EB9"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C6D6526" w14:textId="742104E1" w:rsidR="00FF1F61" w:rsidRPr="000729C4" w:rsidRDefault="00FF1F61" w:rsidP="00FF1F61">
            <w:pPr>
              <w:spacing w:line="360" w:lineRule="exact"/>
              <w:jc w:val="both"/>
              <w:rPr>
                <w:rFonts w:ascii="標楷體" w:eastAsia="標楷體" w:hAnsi="標楷體" w:cs="Times New Roman"/>
                <w:color w:val="000000"/>
                <w:sz w:val="28"/>
                <w:szCs w:val="28"/>
              </w:rPr>
            </w:pPr>
            <w:r w:rsidRPr="00803E09">
              <w:rPr>
                <w:rFonts w:ascii="標楷體" w:eastAsia="標楷體" w:hAnsi="標楷體" w:cs="Times New Roman" w:hint="eastAsia"/>
                <w:color w:val="000000"/>
                <w:sz w:val="28"/>
                <w:szCs w:val="28"/>
              </w:rPr>
              <w:t>人體生物資料庫管理條例修正草案</w:t>
            </w:r>
          </w:p>
        </w:tc>
        <w:tc>
          <w:tcPr>
            <w:tcW w:w="917" w:type="pct"/>
            <w:vAlign w:val="center"/>
          </w:tcPr>
          <w:p w14:paraId="31C53216" w14:textId="77777777" w:rsidR="00FF1F61" w:rsidRDefault="00FF1F61" w:rsidP="00FF1F61">
            <w:pPr>
              <w:spacing w:line="360" w:lineRule="exact"/>
              <w:jc w:val="center"/>
              <w:rPr>
                <w:rFonts w:ascii="標楷體" w:eastAsia="標楷體" w:hAnsi="標楷體" w:cs="Times New Roman"/>
                <w:color w:val="000000"/>
                <w:sz w:val="28"/>
                <w:szCs w:val="28"/>
              </w:rPr>
            </w:pPr>
            <w:r w:rsidRPr="00803E09">
              <w:rPr>
                <w:rFonts w:ascii="標楷體" w:eastAsia="標楷體" w:hAnsi="標楷體" w:cs="Times New Roman" w:hint="eastAsia"/>
                <w:color w:val="000000"/>
                <w:sz w:val="28"/>
                <w:szCs w:val="28"/>
              </w:rPr>
              <w:t>本院委員</w:t>
            </w:r>
          </w:p>
          <w:p w14:paraId="2BCE12AF" w14:textId="751F43B1" w:rsidR="00FF1F61" w:rsidRPr="000729C4" w:rsidRDefault="00FF1F61" w:rsidP="00FF1F61">
            <w:pPr>
              <w:spacing w:line="360" w:lineRule="exact"/>
              <w:jc w:val="center"/>
              <w:rPr>
                <w:rFonts w:ascii="標楷體" w:eastAsia="標楷體" w:hAnsi="標楷體" w:cs="Times New Roman"/>
                <w:color w:val="000000"/>
                <w:sz w:val="28"/>
                <w:szCs w:val="28"/>
              </w:rPr>
            </w:pPr>
            <w:r w:rsidRPr="00803E09">
              <w:rPr>
                <w:rFonts w:ascii="標楷體" w:eastAsia="標楷體" w:hAnsi="標楷體" w:cs="Times New Roman" w:hint="eastAsia"/>
                <w:color w:val="000000"/>
                <w:sz w:val="28"/>
                <w:szCs w:val="28"/>
              </w:rPr>
              <w:t>劉建國等</w:t>
            </w:r>
            <w:r>
              <w:rPr>
                <w:rFonts w:ascii="標楷體" w:eastAsia="標楷體" w:hAnsi="標楷體" w:cs="Times New Roman" w:hint="eastAsia"/>
                <w:color w:val="000000"/>
                <w:sz w:val="28"/>
                <w:szCs w:val="28"/>
              </w:rPr>
              <w:t>18</w:t>
            </w:r>
            <w:r w:rsidRPr="00803E09">
              <w:rPr>
                <w:rFonts w:ascii="標楷體" w:eastAsia="標楷體" w:hAnsi="標楷體" w:cs="Times New Roman" w:hint="eastAsia"/>
                <w:color w:val="000000"/>
                <w:sz w:val="28"/>
                <w:szCs w:val="28"/>
              </w:rPr>
              <w:t>人</w:t>
            </w:r>
          </w:p>
        </w:tc>
        <w:tc>
          <w:tcPr>
            <w:tcW w:w="744" w:type="pct"/>
            <w:vAlign w:val="center"/>
          </w:tcPr>
          <w:p w14:paraId="4B74C500" w14:textId="77777777" w:rsidR="00FF1F61" w:rsidRPr="00D86227" w:rsidRDefault="00FF1F61" w:rsidP="00FF1F61">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.6.27</w:t>
            </w:r>
          </w:p>
          <w:p w14:paraId="1BAFA00A" w14:textId="59B679D3"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(11-3-18</w:t>
            </w:r>
            <w:r w:rsidRPr="00D86227">
              <w:rPr>
                <w:rFonts w:ascii="標楷體" w:eastAsia="標楷體" w:hAnsi="標楷體" w:cs="Times New Roman" w:hint="eastAsia"/>
                <w:color w:val="000000"/>
                <w:sz w:val="28"/>
                <w:szCs w:val="28"/>
              </w:rPr>
              <w:t>)</w:t>
            </w:r>
          </w:p>
        </w:tc>
        <w:tc>
          <w:tcPr>
            <w:tcW w:w="744" w:type="pct"/>
            <w:vAlign w:val="center"/>
          </w:tcPr>
          <w:p w14:paraId="3B9B58A7" w14:textId="486C71E9" w:rsidR="00FF1F61" w:rsidRPr="0048729B" w:rsidRDefault="00FF1F61" w:rsidP="00FF1F61">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51A4E146" w14:textId="77777777" w:rsidR="00FF1F61" w:rsidRPr="0048729B" w:rsidRDefault="00FF1F61" w:rsidP="00FF1F61">
            <w:pPr>
              <w:spacing w:line="360" w:lineRule="exact"/>
              <w:rPr>
                <w:rFonts w:ascii="標楷體" w:eastAsia="標楷體" w:hAnsi="標楷體" w:cs="標楷體"/>
                <w:color w:val="000000"/>
                <w:szCs w:val="24"/>
              </w:rPr>
            </w:pPr>
          </w:p>
        </w:tc>
      </w:tr>
      <w:tr w:rsidR="004F0092" w:rsidRPr="0048729B" w14:paraId="7783337B" w14:textId="77777777" w:rsidTr="005C5C23">
        <w:trPr>
          <w:trHeight w:val="850"/>
          <w:jc w:val="center"/>
        </w:trPr>
        <w:tc>
          <w:tcPr>
            <w:tcW w:w="315" w:type="pct"/>
            <w:vAlign w:val="center"/>
          </w:tcPr>
          <w:p w14:paraId="6FB851EC" w14:textId="77777777" w:rsidR="004F0092" w:rsidRPr="0048729B" w:rsidRDefault="004F0092" w:rsidP="004F0092">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D2BABC5" w14:textId="1794F858" w:rsidR="004F0092" w:rsidRPr="00803E09" w:rsidRDefault="004F0092" w:rsidP="004F0092">
            <w:pPr>
              <w:spacing w:line="360" w:lineRule="exact"/>
              <w:jc w:val="both"/>
              <w:rPr>
                <w:rFonts w:ascii="標楷體" w:eastAsia="標楷體" w:hAnsi="標楷體" w:cs="Times New Roman"/>
                <w:color w:val="000000"/>
                <w:sz w:val="28"/>
                <w:szCs w:val="28"/>
              </w:rPr>
            </w:pPr>
            <w:r w:rsidRPr="004F0092">
              <w:rPr>
                <w:rFonts w:ascii="標楷體" w:eastAsia="標楷體" w:hAnsi="標楷體" w:cs="Times New Roman" w:hint="eastAsia"/>
                <w:color w:val="000000"/>
                <w:sz w:val="28"/>
                <w:szCs w:val="28"/>
              </w:rPr>
              <w:t>人體研究法第六條、第十二條及第十四</w:t>
            </w:r>
            <w:proofErr w:type="gramStart"/>
            <w:r w:rsidRPr="004F0092">
              <w:rPr>
                <w:rFonts w:ascii="標楷體" w:eastAsia="標楷體" w:hAnsi="標楷體" w:cs="Times New Roman" w:hint="eastAsia"/>
                <w:color w:val="000000"/>
                <w:sz w:val="28"/>
                <w:szCs w:val="28"/>
              </w:rPr>
              <w:t>條</w:t>
            </w:r>
            <w:proofErr w:type="gramEnd"/>
            <w:r w:rsidRPr="004F0092">
              <w:rPr>
                <w:rFonts w:ascii="標楷體" w:eastAsia="標楷體" w:hAnsi="標楷體" w:cs="Times New Roman" w:hint="eastAsia"/>
                <w:color w:val="000000"/>
                <w:sz w:val="28"/>
                <w:szCs w:val="28"/>
              </w:rPr>
              <w:t>條文修正草案</w:t>
            </w:r>
          </w:p>
        </w:tc>
        <w:tc>
          <w:tcPr>
            <w:tcW w:w="917" w:type="pct"/>
            <w:vAlign w:val="center"/>
          </w:tcPr>
          <w:p w14:paraId="36E01F45" w14:textId="77777777" w:rsidR="004F0092" w:rsidRDefault="004F0092" w:rsidP="004F0092">
            <w:pPr>
              <w:spacing w:line="360" w:lineRule="exact"/>
              <w:jc w:val="center"/>
              <w:rPr>
                <w:rFonts w:ascii="標楷體" w:eastAsia="標楷體" w:hAnsi="標楷體" w:cs="Times New Roman"/>
                <w:color w:val="000000"/>
                <w:sz w:val="28"/>
                <w:szCs w:val="28"/>
              </w:rPr>
            </w:pPr>
            <w:r w:rsidRPr="004F0092">
              <w:rPr>
                <w:rFonts w:ascii="標楷體" w:eastAsia="標楷體" w:hAnsi="標楷體" w:cs="Times New Roman" w:hint="eastAsia"/>
                <w:color w:val="000000"/>
                <w:sz w:val="28"/>
                <w:szCs w:val="28"/>
              </w:rPr>
              <w:t>本院委員</w:t>
            </w:r>
          </w:p>
          <w:p w14:paraId="5F6960BB" w14:textId="18C51365" w:rsidR="004F0092" w:rsidRPr="00803E09" w:rsidRDefault="004F0092" w:rsidP="004F0092">
            <w:pPr>
              <w:spacing w:line="360" w:lineRule="exact"/>
              <w:jc w:val="center"/>
              <w:rPr>
                <w:rFonts w:ascii="標楷體" w:eastAsia="標楷體" w:hAnsi="標楷體" w:cs="Times New Roman"/>
                <w:color w:val="000000"/>
                <w:sz w:val="28"/>
                <w:szCs w:val="28"/>
              </w:rPr>
            </w:pPr>
            <w:r w:rsidRPr="004F0092">
              <w:rPr>
                <w:rFonts w:ascii="標楷體" w:eastAsia="標楷體" w:hAnsi="標楷體" w:cs="Times New Roman" w:hint="eastAsia"/>
                <w:color w:val="000000"/>
                <w:sz w:val="28"/>
                <w:szCs w:val="28"/>
              </w:rPr>
              <w:t>羅智強等17人</w:t>
            </w:r>
          </w:p>
        </w:tc>
        <w:tc>
          <w:tcPr>
            <w:tcW w:w="744" w:type="pct"/>
            <w:vAlign w:val="center"/>
          </w:tcPr>
          <w:p w14:paraId="4CE3D0D7" w14:textId="77777777" w:rsidR="004F0092" w:rsidRDefault="004F0092" w:rsidP="004F009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68B0E0AA" w14:textId="5ACFA996" w:rsidR="004F0092" w:rsidRPr="00D86227" w:rsidRDefault="004F0092" w:rsidP="004F009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(11-5-8)</w:t>
            </w:r>
          </w:p>
        </w:tc>
        <w:tc>
          <w:tcPr>
            <w:tcW w:w="744" w:type="pct"/>
            <w:vAlign w:val="center"/>
          </w:tcPr>
          <w:p w14:paraId="64A7C7D3" w14:textId="6BA9C564" w:rsidR="004F0092" w:rsidRPr="00D86227" w:rsidRDefault="004F0092" w:rsidP="004F0092">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13A9E357" w14:textId="77777777" w:rsidR="004F0092" w:rsidRPr="0048729B" w:rsidRDefault="004F0092" w:rsidP="004F0092">
            <w:pPr>
              <w:spacing w:line="360" w:lineRule="exact"/>
              <w:rPr>
                <w:rFonts w:ascii="標楷體" w:eastAsia="標楷體" w:hAnsi="標楷體" w:cs="標楷體"/>
                <w:color w:val="000000"/>
                <w:szCs w:val="24"/>
              </w:rPr>
            </w:pPr>
          </w:p>
        </w:tc>
      </w:tr>
      <w:tr w:rsidR="00FF1F61" w:rsidRPr="0048729B" w14:paraId="5B8A8373" w14:textId="77777777" w:rsidTr="005C5C23">
        <w:trPr>
          <w:trHeight w:val="850"/>
          <w:jc w:val="center"/>
        </w:trPr>
        <w:tc>
          <w:tcPr>
            <w:tcW w:w="315" w:type="pct"/>
            <w:vAlign w:val="center"/>
          </w:tcPr>
          <w:p w14:paraId="61781CEE"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7FACAD3" w14:textId="61CD237B" w:rsidR="00FF1F61" w:rsidRPr="000C7FC7" w:rsidRDefault="00FF1F61" w:rsidP="00FF1F61">
            <w:pPr>
              <w:spacing w:line="360" w:lineRule="exact"/>
              <w:jc w:val="both"/>
              <w:rPr>
                <w:rFonts w:ascii="標楷體" w:eastAsia="標楷體" w:hAnsi="標楷體" w:cs="Times New Roman"/>
                <w:color w:val="000000"/>
                <w:sz w:val="28"/>
                <w:szCs w:val="28"/>
              </w:rPr>
            </w:pPr>
            <w:r w:rsidRPr="000413DA">
              <w:rPr>
                <w:rFonts w:ascii="標楷體" w:eastAsia="標楷體" w:hAnsi="標楷體" w:cs="Times New Roman" w:hint="eastAsia"/>
                <w:color w:val="000000"/>
                <w:sz w:val="28"/>
                <w:szCs w:val="28"/>
              </w:rPr>
              <w:t>人體器官移植條例第一條之</w:t>
            </w:r>
            <w:proofErr w:type="gramStart"/>
            <w:r w:rsidRPr="000413DA">
              <w:rPr>
                <w:rFonts w:ascii="標楷體" w:eastAsia="標楷體" w:hAnsi="標楷體" w:cs="Times New Roman" w:hint="eastAsia"/>
                <w:color w:val="000000"/>
                <w:sz w:val="28"/>
                <w:szCs w:val="28"/>
              </w:rPr>
              <w:t>一</w:t>
            </w:r>
            <w:proofErr w:type="gramEnd"/>
            <w:r w:rsidRPr="000413DA">
              <w:rPr>
                <w:rFonts w:ascii="標楷體" w:eastAsia="標楷體" w:hAnsi="標楷體" w:cs="Times New Roman" w:hint="eastAsia"/>
                <w:color w:val="000000"/>
                <w:sz w:val="28"/>
                <w:szCs w:val="28"/>
              </w:rPr>
              <w:t>條文修正草案</w:t>
            </w:r>
          </w:p>
        </w:tc>
        <w:tc>
          <w:tcPr>
            <w:tcW w:w="917" w:type="pct"/>
            <w:vAlign w:val="center"/>
          </w:tcPr>
          <w:p w14:paraId="15D71627" w14:textId="77777777" w:rsidR="00FF1F61" w:rsidRDefault="00FF1F61" w:rsidP="00FF1F61">
            <w:pPr>
              <w:spacing w:line="360" w:lineRule="exact"/>
              <w:jc w:val="center"/>
              <w:rPr>
                <w:rFonts w:ascii="標楷體" w:eastAsia="標楷體" w:hAnsi="標楷體" w:cs="Times New Roman"/>
                <w:color w:val="000000"/>
                <w:sz w:val="28"/>
                <w:szCs w:val="28"/>
              </w:rPr>
            </w:pPr>
            <w:r w:rsidRPr="000413DA">
              <w:rPr>
                <w:rFonts w:ascii="標楷體" w:eastAsia="標楷體" w:hAnsi="標楷體" w:cs="Times New Roman" w:hint="eastAsia"/>
                <w:color w:val="000000"/>
                <w:sz w:val="28"/>
                <w:szCs w:val="28"/>
              </w:rPr>
              <w:t>本院委員</w:t>
            </w:r>
          </w:p>
          <w:p w14:paraId="4B43F4DE" w14:textId="7779A24B" w:rsidR="00FF1F61" w:rsidRPr="000C7FC7" w:rsidRDefault="00FF1F61" w:rsidP="00FF1F61">
            <w:pPr>
              <w:spacing w:line="0" w:lineRule="atLeast"/>
              <w:jc w:val="center"/>
              <w:rPr>
                <w:rFonts w:ascii="標楷體" w:eastAsia="標楷體" w:hAnsi="標楷體" w:cs="Times New Roman"/>
                <w:color w:val="000000"/>
                <w:sz w:val="28"/>
                <w:szCs w:val="28"/>
              </w:rPr>
            </w:pPr>
            <w:r w:rsidRPr="000413DA">
              <w:rPr>
                <w:rFonts w:ascii="標楷體" w:eastAsia="標楷體" w:hAnsi="標楷體" w:cs="Times New Roman" w:hint="eastAsia"/>
                <w:color w:val="000000"/>
                <w:sz w:val="28"/>
                <w:szCs w:val="28"/>
              </w:rPr>
              <w:t>羅廷瑋等</w:t>
            </w:r>
            <w:r>
              <w:rPr>
                <w:rFonts w:ascii="標楷體" w:eastAsia="標楷體" w:hAnsi="標楷體" w:cs="Times New Roman" w:hint="eastAsia"/>
                <w:color w:val="000000"/>
                <w:sz w:val="28"/>
                <w:szCs w:val="28"/>
              </w:rPr>
              <w:t>16</w:t>
            </w:r>
            <w:r w:rsidRPr="000413DA">
              <w:rPr>
                <w:rFonts w:ascii="標楷體" w:eastAsia="標楷體" w:hAnsi="標楷體" w:cs="Times New Roman" w:hint="eastAsia"/>
                <w:color w:val="000000"/>
                <w:sz w:val="28"/>
                <w:szCs w:val="28"/>
              </w:rPr>
              <w:t>人</w:t>
            </w:r>
          </w:p>
        </w:tc>
        <w:tc>
          <w:tcPr>
            <w:tcW w:w="744" w:type="pct"/>
            <w:vAlign w:val="center"/>
          </w:tcPr>
          <w:p w14:paraId="10540611"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113.10.18</w:t>
            </w:r>
          </w:p>
          <w:p w14:paraId="0915B7ED" w14:textId="02798688"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(11-2-5)</w:t>
            </w:r>
          </w:p>
        </w:tc>
        <w:tc>
          <w:tcPr>
            <w:tcW w:w="744" w:type="pct"/>
            <w:vAlign w:val="center"/>
          </w:tcPr>
          <w:p w14:paraId="213DB952" w14:textId="0B2AC668"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57FB376F"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61B99DBE" w14:textId="77777777" w:rsidTr="005C5C23">
        <w:trPr>
          <w:trHeight w:val="850"/>
          <w:jc w:val="center"/>
        </w:trPr>
        <w:tc>
          <w:tcPr>
            <w:tcW w:w="315" w:type="pct"/>
            <w:vAlign w:val="center"/>
          </w:tcPr>
          <w:p w14:paraId="577E5E5D"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5F6EB21" w14:textId="24C5FD40" w:rsidR="00FF1F61" w:rsidRPr="000413DA" w:rsidRDefault="00FF1F61" w:rsidP="00FF1F61">
            <w:pPr>
              <w:spacing w:line="360" w:lineRule="exact"/>
              <w:jc w:val="both"/>
              <w:rPr>
                <w:rFonts w:ascii="標楷體" w:eastAsia="標楷體" w:hAnsi="標楷體" w:cs="Times New Roman"/>
                <w:color w:val="000000"/>
                <w:sz w:val="28"/>
                <w:szCs w:val="28"/>
              </w:rPr>
            </w:pPr>
            <w:r w:rsidRPr="00613D3B">
              <w:rPr>
                <w:rFonts w:ascii="標楷體" w:eastAsia="標楷體" w:hAnsi="標楷體" w:cs="Times New Roman" w:hint="eastAsia"/>
                <w:color w:val="000000"/>
                <w:sz w:val="28"/>
                <w:szCs w:val="28"/>
              </w:rPr>
              <w:t>人體器官移植條例第六</w:t>
            </w:r>
            <w:proofErr w:type="gramStart"/>
            <w:r w:rsidRPr="00613D3B">
              <w:rPr>
                <w:rFonts w:ascii="標楷體" w:eastAsia="標楷體" w:hAnsi="標楷體" w:cs="Times New Roman" w:hint="eastAsia"/>
                <w:color w:val="000000"/>
                <w:sz w:val="28"/>
                <w:szCs w:val="28"/>
              </w:rPr>
              <w:t>條</w:t>
            </w:r>
            <w:proofErr w:type="gramEnd"/>
            <w:r w:rsidRPr="00613D3B">
              <w:rPr>
                <w:rFonts w:ascii="標楷體" w:eastAsia="標楷體" w:hAnsi="標楷體" w:cs="Times New Roman" w:hint="eastAsia"/>
                <w:color w:val="000000"/>
                <w:sz w:val="28"/>
                <w:szCs w:val="28"/>
              </w:rPr>
              <w:t>條文修正草案</w:t>
            </w:r>
          </w:p>
        </w:tc>
        <w:tc>
          <w:tcPr>
            <w:tcW w:w="917" w:type="pct"/>
            <w:vAlign w:val="center"/>
          </w:tcPr>
          <w:p w14:paraId="5A914868" w14:textId="77777777" w:rsidR="00FF1F61" w:rsidRDefault="00FF1F61" w:rsidP="00FF1F61">
            <w:pPr>
              <w:spacing w:line="360" w:lineRule="exact"/>
              <w:jc w:val="center"/>
              <w:rPr>
                <w:rFonts w:ascii="標楷體" w:eastAsia="標楷體" w:hAnsi="標楷體" w:cs="Times New Roman"/>
                <w:color w:val="000000"/>
                <w:sz w:val="28"/>
                <w:szCs w:val="28"/>
              </w:rPr>
            </w:pPr>
            <w:r w:rsidRPr="00613D3B">
              <w:rPr>
                <w:rFonts w:ascii="標楷體" w:eastAsia="標楷體" w:hAnsi="標楷體" w:cs="Times New Roman" w:hint="eastAsia"/>
                <w:color w:val="000000"/>
                <w:sz w:val="28"/>
                <w:szCs w:val="28"/>
              </w:rPr>
              <w:t>本院委員</w:t>
            </w:r>
          </w:p>
          <w:p w14:paraId="0CA7268F" w14:textId="1293948D" w:rsidR="00FF1F61" w:rsidRPr="000413DA" w:rsidRDefault="00FF1F61" w:rsidP="00FF1F61">
            <w:pPr>
              <w:spacing w:line="360" w:lineRule="exact"/>
              <w:jc w:val="center"/>
              <w:rPr>
                <w:rFonts w:ascii="標楷體" w:eastAsia="標楷體" w:hAnsi="標楷體" w:cs="Times New Roman"/>
                <w:color w:val="000000"/>
                <w:sz w:val="28"/>
                <w:szCs w:val="28"/>
              </w:rPr>
            </w:pPr>
            <w:r w:rsidRPr="00613D3B">
              <w:rPr>
                <w:rFonts w:ascii="標楷體" w:eastAsia="標楷體" w:hAnsi="標楷體" w:cs="Times New Roman" w:hint="eastAsia"/>
                <w:color w:val="000000"/>
                <w:sz w:val="28"/>
                <w:szCs w:val="28"/>
              </w:rPr>
              <w:t>林月琴等</w:t>
            </w:r>
            <w:r>
              <w:rPr>
                <w:rFonts w:ascii="標楷體" w:eastAsia="標楷體" w:hAnsi="標楷體" w:cs="Times New Roman" w:hint="eastAsia"/>
                <w:color w:val="000000"/>
                <w:sz w:val="28"/>
                <w:szCs w:val="28"/>
              </w:rPr>
              <w:t>17</w:t>
            </w:r>
            <w:r w:rsidRPr="00613D3B">
              <w:rPr>
                <w:rFonts w:ascii="標楷體" w:eastAsia="標楷體" w:hAnsi="標楷體" w:cs="Times New Roman" w:hint="eastAsia"/>
                <w:color w:val="000000"/>
                <w:sz w:val="28"/>
                <w:szCs w:val="28"/>
              </w:rPr>
              <w:t>人</w:t>
            </w:r>
          </w:p>
        </w:tc>
        <w:tc>
          <w:tcPr>
            <w:tcW w:w="744" w:type="pct"/>
            <w:vAlign w:val="center"/>
          </w:tcPr>
          <w:p w14:paraId="42B6A5BC" w14:textId="77777777" w:rsidR="00FF1F61" w:rsidRPr="00313A8F" w:rsidRDefault="00FF1F61" w:rsidP="00FF1F61">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.4.25</w:t>
            </w:r>
          </w:p>
          <w:p w14:paraId="037F0010" w14:textId="74010632"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(11-3-9</w:t>
            </w:r>
            <w:r w:rsidRPr="00313A8F">
              <w:rPr>
                <w:rFonts w:ascii="標楷體" w:eastAsia="標楷體" w:hAnsi="標楷體" w:cs="Times New Roman" w:hint="eastAsia"/>
                <w:color w:val="000000"/>
                <w:sz w:val="28"/>
                <w:szCs w:val="28"/>
              </w:rPr>
              <w:t>)</w:t>
            </w:r>
          </w:p>
        </w:tc>
        <w:tc>
          <w:tcPr>
            <w:tcW w:w="744" w:type="pct"/>
            <w:vAlign w:val="center"/>
          </w:tcPr>
          <w:p w14:paraId="3A321D8F" w14:textId="66579164" w:rsidR="00FF1F61" w:rsidRPr="0048729B" w:rsidRDefault="00FF1F61" w:rsidP="00FF1F61">
            <w:pPr>
              <w:spacing w:line="360" w:lineRule="exact"/>
              <w:jc w:val="center"/>
              <w:rPr>
                <w:rFonts w:ascii="標楷體" w:eastAsia="標楷體" w:hAnsi="標楷體" w:cs="標楷體"/>
                <w:color w:val="000000"/>
                <w:sz w:val="28"/>
                <w:szCs w:val="28"/>
              </w:rPr>
            </w:pPr>
            <w:r w:rsidRPr="00313A8F">
              <w:rPr>
                <w:rFonts w:ascii="標楷體" w:eastAsia="標楷體" w:hAnsi="標楷體" w:cs="標楷體" w:hint="eastAsia"/>
                <w:color w:val="000000"/>
                <w:sz w:val="28"/>
                <w:szCs w:val="28"/>
              </w:rPr>
              <w:t>社會福利及衛生環境</w:t>
            </w:r>
          </w:p>
        </w:tc>
        <w:tc>
          <w:tcPr>
            <w:tcW w:w="817" w:type="pct"/>
            <w:vAlign w:val="center"/>
          </w:tcPr>
          <w:p w14:paraId="2FA4D62F"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3C4FEC5A" w14:textId="77777777" w:rsidTr="005C5C23">
        <w:trPr>
          <w:trHeight w:val="850"/>
          <w:jc w:val="center"/>
        </w:trPr>
        <w:tc>
          <w:tcPr>
            <w:tcW w:w="315" w:type="pct"/>
            <w:vAlign w:val="center"/>
          </w:tcPr>
          <w:p w14:paraId="47BBB18A"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696E6BC" w14:textId="7FDAE7ED" w:rsidR="00FF1F61" w:rsidRPr="000413DA" w:rsidRDefault="00FF1F61" w:rsidP="00FF1F61">
            <w:pPr>
              <w:spacing w:line="360" w:lineRule="exact"/>
              <w:jc w:val="both"/>
              <w:rPr>
                <w:rFonts w:ascii="標楷體" w:eastAsia="標楷體" w:hAnsi="標楷體" w:cs="Times New Roman"/>
                <w:color w:val="000000"/>
                <w:sz w:val="28"/>
                <w:szCs w:val="28"/>
              </w:rPr>
            </w:pPr>
            <w:r w:rsidRPr="00E36F34">
              <w:rPr>
                <w:rFonts w:ascii="標楷體" w:eastAsia="標楷體" w:hAnsi="標楷體" w:cs="Times New Roman" w:hint="eastAsia"/>
                <w:color w:val="000000"/>
                <w:sz w:val="28"/>
                <w:szCs w:val="28"/>
              </w:rPr>
              <w:t>人體器官移植條例第八</w:t>
            </w:r>
            <w:proofErr w:type="gramStart"/>
            <w:r w:rsidRPr="00E36F34">
              <w:rPr>
                <w:rFonts w:ascii="標楷體" w:eastAsia="標楷體" w:hAnsi="標楷體" w:cs="Times New Roman" w:hint="eastAsia"/>
                <w:color w:val="000000"/>
                <w:sz w:val="28"/>
                <w:szCs w:val="28"/>
              </w:rPr>
              <w:t>條</w:t>
            </w:r>
            <w:proofErr w:type="gramEnd"/>
            <w:r w:rsidRPr="00E36F34">
              <w:rPr>
                <w:rFonts w:ascii="標楷體" w:eastAsia="標楷體" w:hAnsi="標楷體" w:cs="Times New Roman" w:hint="eastAsia"/>
                <w:color w:val="000000"/>
                <w:sz w:val="28"/>
                <w:szCs w:val="28"/>
              </w:rPr>
              <w:t>條文修正草案</w:t>
            </w:r>
          </w:p>
        </w:tc>
        <w:tc>
          <w:tcPr>
            <w:tcW w:w="917" w:type="pct"/>
            <w:vAlign w:val="center"/>
          </w:tcPr>
          <w:p w14:paraId="0C006018" w14:textId="77777777" w:rsidR="00FF1F61" w:rsidRDefault="00FF1F61" w:rsidP="00FF1F61">
            <w:pPr>
              <w:spacing w:line="360" w:lineRule="exact"/>
              <w:jc w:val="center"/>
              <w:rPr>
                <w:rFonts w:ascii="標楷體" w:eastAsia="標楷體" w:hAnsi="標楷體" w:cs="Times New Roman"/>
                <w:color w:val="000000"/>
                <w:sz w:val="28"/>
                <w:szCs w:val="28"/>
              </w:rPr>
            </w:pPr>
            <w:r w:rsidRPr="00E36F34">
              <w:rPr>
                <w:rFonts w:ascii="標楷體" w:eastAsia="標楷體" w:hAnsi="標楷體" w:cs="Times New Roman" w:hint="eastAsia"/>
                <w:color w:val="000000"/>
                <w:sz w:val="28"/>
                <w:szCs w:val="28"/>
              </w:rPr>
              <w:t>本院委員</w:t>
            </w:r>
          </w:p>
          <w:p w14:paraId="661E677A" w14:textId="057328E7" w:rsidR="00FF1F61" w:rsidRPr="000413DA" w:rsidRDefault="00FF1F61" w:rsidP="00FF1F61">
            <w:pPr>
              <w:spacing w:line="360" w:lineRule="exact"/>
              <w:jc w:val="center"/>
              <w:rPr>
                <w:rFonts w:ascii="標楷體" w:eastAsia="標楷體" w:hAnsi="標楷體" w:cs="Times New Roman"/>
                <w:color w:val="000000"/>
                <w:sz w:val="28"/>
                <w:szCs w:val="28"/>
              </w:rPr>
            </w:pPr>
            <w:r w:rsidRPr="00E36F34">
              <w:rPr>
                <w:rFonts w:ascii="標楷體" w:eastAsia="標楷體" w:hAnsi="標楷體" w:cs="Times New Roman" w:hint="eastAsia"/>
                <w:color w:val="000000"/>
                <w:sz w:val="28"/>
                <w:szCs w:val="28"/>
              </w:rPr>
              <w:t>邱志偉等</w:t>
            </w:r>
            <w:r>
              <w:rPr>
                <w:rFonts w:ascii="標楷體" w:eastAsia="標楷體" w:hAnsi="標楷體" w:cs="Times New Roman" w:hint="eastAsia"/>
                <w:color w:val="000000"/>
                <w:sz w:val="28"/>
                <w:szCs w:val="28"/>
              </w:rPr>
              <w:t>19</w:t>
            </w:r>
            <w:r w:rsidRPr="00E36F34">
              <w:rPr>
                <w:rFonts w:ascii="標楷體" w:eastAsia="標楷體" w:hAnsi="標楷體" w:cs="Times New Roman" w:hint="eastAsia"/>
                <w:color w:val="000000"/>
                <w:sz w:val="28"/>
                <w:szCs w:val="28"/>
              </w:rPr>
              <w:t>人</w:t>
            </w:r>
          </w:p>
        </w:tc>
        <w:tc>
          <w:tcPr>
            <w:tcW w:w="744" w:type="pct"/>
            <w:vAlign w:val="center"/>
          </w:tcPr>
          <w:p w14:paraId="2DF4D187"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113.10.25</w:t>
            </w:r>
          </w:p>
          <w:p w14:paraId="3774A177" w14:textId="2416F6F2"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(11-2-6)</w:t>
            </w:r>
          </w:p>
        </w:tc>
        <w:tc>
          <w:tcPr>
            <w:tcW w:w="744" w:type="pct"/>
            <w:vAlign w:val="center"/>
          </w:tcPr>
          <w:p w14:paraId="10632C86" w14:textId="200C5FA8"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47AFBF6F"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6EDAF6AA" w14:textId="77777777" w:rsidTr="005C5C23">
        <w:trPr>
          <w:trHeight w:val="850"/>
          <w:jc w:val="center"/>
        </w:trPr>
        <w:tc>
          <w:tcPr>
            <w:tcW w:w="315" w:type="pct"/>
            <w:vAlign w:val="center"/>
          </w:tcPr>
          <w:p w14:paraId="1C70BDE3"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C316D3B" w14:textId="42D22908" w:rsidR="00FF1F61" w:rsidRPr="002B2904" w:rsidRDefault="00FF1F61" w:rsidP="00FF1F61">
            <w:pPr>
              <w:spacing w:line="360" w:lineRule="exact"/>
              <w:jc w:val="both"/>
              <w:rPr>
                <w:rFonts w:ascii="標楷體" w:eastAsia="標楷體" w:hAnsi="標楷體" w:cs="Times New Roman"/>
                <w:color w:val="000000"/>
                <w:sz w:val="28"/>
                <w:szCs w:val="28"/>
              </w:rPr>
            </w:pPr>
            <w:r w:rsidRPr="000C7FC7">
              <w:rPr>
                <w:rFonts w:ascii="標楷體" w:eastAsia="標楷體" w:hAnsi="標楷體" w:cs="Times New Roman" w:hint="eastAsia"/>
                <w:color w:val="000000"/>
                <w:sz w:val="28"/>
                <w:szCs w:val="28"/>
              </w:rPr>
              <w:t>再生醫療法草案</w:t>
            </w:r>
          </w:p>
        </w:tc>
        <w:tc>
          <w:tcPr>
            <w:tcW w:w="917" w:type="pct"/>
            <w:vAlign w:val="center"/>
          </w:tcPr>
          <w:p w14:paraId="137CE7EF" w14:textId="77777777" w:rsidR="00FF1F61" w:rsidRDefault="00FF1F61" w:rsidP="00FF1F61">
            <w:pPr>
              <w:spacing w:line="0" w:lineRule="atLeast"/>
              <w:jc w:val="center"/>
              <w:rPr>
                <w:rFonts w:ascii="標楷體" w:eastAsia="標楷體" w:hAnsi="標楷體" w:cs="Times New Roman"/>
                <w:color w:val="000000"/>
                <w:sz w:val="28"/>
                <w:szCs w:val="28"/>
              </w:rPr>
            </w:pPr>
            <w:r w:rsidRPr="000C7FC7">
              <w:rPr>
                <w:rFonts w:ascii="標楷體" w:eastAsia="標楷體" w:hAnsi="標楷體" w:cs="Times New Roman" w:hint="eastAsia"/>
                <w:color w:val="000000"/>
                <w:sz w:val="28"/>
                <w:szCs w:val="28"/>
              </w:rPr>
              <w:t>本院委員</w:t>
            </w:r>
          </w:p>
          <w:p w14:paraId="7F383A02" w14:textId="39DA6F00" w:rsidR="00FF1F61" w:rsidRPr="002B2904" w:rsidRDefault="00FF1F61" w:rsidP="00FF1F61">
            <w:pPr>
              <w:spacing w:line="0" w:lineRule="atLeast"/>
              <w:jc w:val="center"/>
              <w:rPr>
                <w:rFonts w:ascii="標楷體" w:eastAsia="標楷體" w:hAnsi="標楷體" w:cs="Times New Roman"/>
                <w:color w:val="000000"/>
                <w:sz w:val="28"/>
                <w:szCs w:val="28"/>
              </w:rPr>
            </w:pPr>
            <w:r w:rsidRPr="000C7FC7">
              <w:rPr>
                <w:rFonts w:ascii="標楷體" w:eastAsia="標楷體" w:hAnsi="標楷體" w:cs="Times New Roman" w:hint="eastAsia"/>
                <w:color w:val="000000"/>
                <w:sz w:val="28"/>
                <w:szCs w:val="28"/>
              </w:rPr>
              <w:t>林月琴等18人</w:t>
            </w:r>
          </w:p>
        </w:tc>
        <w:tc>
          <w:tcPr>
            <w:tcW w:w="744" w:type="pct"/>
            <w:vAlign w:val="center"/>
          </w:tcPr>
          <w:p w14:paraId="0BE12F2A"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113.5.10</w:t>
            </w:r>
          </w:p>
          <w:p w14:paraId="2B166D2B" w14:textId="58DB21C4"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(11-1-13)</w:t>
            </w:r>
          </w:p>
        </w:tc>
        <w:tc>
          <w:tcPr>
            <w:tcW w:w="744" w:type="pct"/>
            <w:vAlign w:val="center"/>
          </w:tcPr>
          <w:p w14:paraId="1666C9A3" w14:textId="69AB4F4A"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005242D8"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1EE7131E" w14:textId="77777777" w:rsidTr="005C5C23">
        <w:trPr>
          <w:trHeight w:val="850"/>
          <w:jc w:val="center"/>
        </w:trPr>
        <w:tc>
          <w:tcPr>
            <w:tcW w:w="315" w:type="pct"/>
            <w:vAlign w:val="center"/>
          </w:tcPr>
          <w:p w14:paraId="47CBB6D6"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D320801" w14:textId="6C0DCA15" w:rsidR="00FF1F61" w:rsidRPr="002B2904" w:rsidRDefault="00FF1F61" w:rsidP="00FF1F61">
            <w:pPr>
              <w:spacing w:line="360" w:lineRule="exact"/>
              <w:jc w:val="both"/>
              <w:rPr>
                <w:rFonts w:ascii="標楷體" w:eastAsia="標楷體" w:hAnsi="標楷體" w:cs="Times New Roman"/>
                <w:color w:val="000000"/>
                <w:sz w:val="28"/>
                <w:szCs w:val="28"/>
              </w:rPr>
            </w:pPr>
            <w:r w:rsidRPr="000C7FC7">
              <w:rPr>
                <w:rFonts w:ascii="標楷體" w:eastAsia="標楷體" w:hAnsi="標楷體" w:cs="Times New Roman" w:hint="eastAsia"/>
                <w:color w:val="000000"/>
                <w:sz w:val="28"/>
                <w:szCs w:val="28"/>
              </w:rPr>
              <w:t>再生醫療法草案</w:t>
            </w:r>
          </w:p>
        </w:tc>
        <w:tc>
          <w:tcPr>
            <w:tcW w:w="917" w:type="pct"/>
            <w:vAlign w:val="center"/>
          </w:tcPr>
          <w:p w14:paraId="680E7FA9" w14:textId="77777777" w:rsidR="00FF1F61" w:rsidRDefault="00FF1F61" w:rsidP="00FF1F61">
            <w:pPr>
              <w:spacing w:line="0" w:lineRule="atLeast"/>
              <w:jc w:val="center"/>
              <w:rPr>
                <w:rFonts w:ascii="標楷體" w:eastAsia="標楷體" w:hAnsi="標楷體" w:cs="Times New Roman"/>
                <w:color w:val="000000"/>
                <w:sz w:val="28"/>
                <w:szCs w:val="28"/>
              </w:rPr>
            </w:pPr>
            <w:r w:rsidRPr="000C7FC7">
              <w:rPr>
                <w:rFonts w:ascii="標楷體" w:eastAsia="標楷體" w:hAnsi="標楷體" w:cs="Times New Roman" w:hint="eastAsia"/>
                <w:color w:val="000000"/>
                <w:sz w:val="28"/>
                <w:szCs w:val="28"/>
              </w:rPr>
              <w:t>本院委員</w:t>
            </w:r>
          </w:p>
          <w:p w14:paraId="336A0D85" w14:textId="0F44764D" w:rsidR="00FF1F61" w:rsidRPr="002B2904" w:rsidRDefault="00FF1F61" w:rsidP="00FF1F61">
            <w:pPr>
              <w:spacing w:line="0" w:lineRule="atLeast"/>
              <w:jc w:val="center"/>
              <w:rPr>
                <w:rFonts w:ascii="標楷體" w:eastAsia="標楷體" w:hAnsi="標楷體" w:cs="Times New Roman"/>
                <w:color w:val="000000"/>
                <w:sz w:val="28"/>
                <w:szCs w:val="28"/>
              </w:rPr>
            </w:pPr>
            <w:r w:rsidRPr="000C7FC7">
              <w:rPr>
                <w:rFonts w:ascii="標楷體" w:eastAsia="標楷體" w:hAnsi="標楷體" w:cs="Times New Roman" w:hint="eastAsia"/>
                <w:color w:val="000000"/>
                <w:sz w:val="28"/>
                <w:szCs w:val="28"/>
              </w:rPr>
              <w:t>劉建國等17人</w:t>
            </w:r>
          </w:p>
        </w:tc>
        <w:tc>
          <w:tcPr>
            <w:tcW w:w="744" w:type="pct"/>
            <w:vAlign w:val="center"/>
          </w:tcPr>
          <w:p w14:paraId="507B1DC5"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113.5.10</w:t>
            </w:r>
          </w:p>
          <w:p w14:paraId="0695643D" w14:textId="1E31F871"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(11-1-13)</w:t>
            </w:r>
          </w:p>
        </w:tc>
        <w:tc>
          <w:tcPr>
            <w:tcW w:w="744" w:type="pct"/>
            <w:vAlign w:val="center"/>
          </w:tcPr>
          <w:p w14:paraId="2C331F20" w14:textId="7E14D3C6"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403DD37C"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728A13A4" w14:textId="77777777" w:rsidTr="005C5C23">
        <w:trPr>
          <w:trHeight w:val="850"/>
          <w:jc w:val="center"/>
        </w:trPr>
        <w:tc>
          <w:tcPr>
            <w:tcW w:w="315" w:type="pct"/>
            <w:vAlign w:val="center"/>
          </w:tcPr>
          <w:p w14:paraId="01B70867"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5CA0F63" w14:textId="75EB4E19" w:rsidR="00FF1F61" w:rsidRPr="00DB7ACF" w:rsidRDefault="00FF1F61" w:rsidP="00FF1F61">
            <w:pPr>
              <w:spacing w:line="360" w:lineRule="exact"/>
              <w:jc w:val="both"/>
              <w:rPr>
                <w:rFonts w:ascii="標楷體" w:eastAsia="標楷體" w:hAnsi="標楷體" w:cs="Times New Roman"/>
                <w:color w:val="000000"/>
                <w:sz w:val="28"/>
                <w:szCs w:val="28"/>
              </w:rPr>
            </w:pPr>
            <w:r w:rsidRPr="000413DA">
              <w:rPr>
                <w:rFonts w:ascii="標楷體" w:eastAsia="標楷體" w:hAnsi="標楷體" w:cs="Times New Roman" w:hint="eastAsia"/>
                <w:color w:val="000000"/>
                <w:sz w:val="28"/>
                <w:szCs w:val="28"/>
              </w:rPr>
              <w:t>安寧緩和醫療條例第二</w:t>
            </w:r>
            <w:proofErr w:type="gramStart"/>
            <w:r w:rsidRPr="000413DA">
              <w:rPr>
                <w:rFonts w:ascii="標楷體" w:eastAsia="標楷體" w:hAnsi="標楷體" w:cs="Times New Roman" w:hint="eastAsia"/>
                <w:color w:val="000000"/>
                <w:sz w:val="28"/>
                <w:szCs w:val="28"/>
              </w:rPr>
              <w:t>條</w:t>
            </w:r>
            <w:proofErr w:type="gramEnd"/>
            <w:r w:rsidRPr="000413DA">
              <w:rPr>
                <w:rFonts w:ascii="標楷體" w:eastAsia="標楷體" w:hAnsi="標楷體" w:cs="Times New Roman" w:hint="eastAsia"/>
                <w:color w:val="000000"/>
                <w:sz w:val="28"/>
                <w:szCs w:val="28"/>
              </w:rPr>
              <w:t>條文修正草案</w:t>
            </w:r>
          </w:p>
        </w:tc>
        <w:tc>
          <w:tcPr>
            <w:tcW w:w="917" w:type="pct"/>
            <w:vAlign w:val="center"/>
          </w:tcPr>
          <w:p w14:paraId="5F200180" w14:textId="77777777" w:rsidR="00FF1F61" w:rsidRDefault="00FF1F61" w:rsidP="00FF1F61">
            <w:pPr>
              <w:spacing w:line="360" w:lineRule="exact"/>
              <w:jc w:val="center"/>
              <w:rPr>
                <w:rFonts w:ascii="標楷體" w:eastAsia="標楷體" w:hAnsi="標楷體" w:cs="Times New Roman"/>
                <w:color w:val="000000"/>
                <w:sz w:val="28"/>
                <w:szCs w:val="28"/>
              </w:rPr>
            </w:pPr>
            <w:r w:rsidRPr="000413DA">
              <w:rPr>
                <w:rFonts w:ascii="標楷體" w:eastAsia="標楷體" w:hAnsi="標楷體" w:cs="Times New Roman" w:hint="eastAsia"/>
                <w:color w:val="000000"/>
                <w:sz w:val="28"/>
                <w:szCs w:val="28"/>
              </w:rPr>
              <w:t>本院委員</w:t>
            </w:r>
          </w:p>
          <w:p w14:paraId="13BD3D1C" w14:textId="69E68568" w:rsidR="00FF1F61" w:rsidRPr="00DB7ACF" w:rsidRDefault="00FF1F61" w:rsidP="00FF1F61">
            <w:pPr>
              <w:spacing w:line="360" w:lineRule="exact"/>
              <w:jc w:val="center"/>
              <w:rPr>
                <w:rFonts w:ascii="標楷體" w:eastAsia="標楷體" w:hAnsi="標楷體" w:cs="Times New Roman"/>
                <w:color w:val="000000"/>
                <w:sz w:val="28"/>
                <w:szCs w:val="28"/>
              </w:rPr>
            </w:pPr>
            <w:r w:rsidRPr="000413DA">
              <w:rPr>
                <w:rFonts w:ascii="標楷體" w:eastAsia="標楷體" w:hAnsi="標楷體" w:cs="Times New Roman" w:hint="eastAsia"/>
                <w:color w:val="000000"/>
                <w:sz w:val="28"/>
                <w:szCs w:val="28"/>
              </w:rPr>
              <w:t>羅廷瑋等</w:t>
            </w:r>
            <w:r>
              <w:rPr>
                <w:rFonts w:ascii="標楷體" w:eastAsia="標楷體" w:hAnsi="標楷體" w:cs="Times New Roman" w:hint="eastAsia"/>
                <w:color w:val="000000"/>
                <w:sz w:val="28"/>
                <w:szCs w:val="28"/>
              </w:rPr>
              <w:t>16</w:t>
            </w:r>
            <w:r w:rsidRPr="000413DA">
              <w:rPr>
                <w:rFonts w:ascii="標楷體" w:eastAsia="標楷體" w:hAnsi="標楷體" w:cs="Times New Roman" w:hint="eastAsia"/>
                <w:color w:val="000000"/>
                <w:sz w:val="28"/>
                <w:szCs w:val="28"/>
              </w:rPr>
              <w:t>人</w:t>
            </w:r>
          </w:p>
        </w:tc>
        <w:tc>
          <w:tcPr>
            <w:tcW w:w="744" w:type="pct"/>
            <w:vAlign w:val="center"/>
          </w:tcPr>
          <w:p w14:paraId="4B98D4ED"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113.10.18</w:t>
            </w:r>
          </w:p>
          <w:p w14:paraId="5DDE141E" w14:textId="412D6263"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(11-2-5)</w:t>
            </w:r>
          </w:p>
        </w:tc>
        <w:tc>
          <w:tcPr>
            <w:tcW w:w="744" w:type="pct"/>
            <w:vAlign w:val="center"/>
          </w:tcPr>
          <w:p w14:paraId="2BB69E8A" w14:textId="05244516"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7ECCD3B"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5F206232" w14:textId="77777777" w:rsidTr="005C5C23">
        <w:trPr>
          <w:trHeight w:val="850"/>
          <w:jc w:val="center"/>
        </w:trPr>
        <w:tc>
          <w:tcPr>
            <w:tcW w:w="315" w:type="pct"/>
            <w:vAlign w:val="center"/>
          </w:tcPr>
          <w:p w14:paraId="40EF4B3F"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7269424" w14:textId="4CF1243A" w:rsidR="00FF1F61" w:rsidRPr="000C7FC7" w:rsidRDefault="00FF1F61" w:rsidP="00FF1F61">
            <w:pPr>
              <w:spacing w:line="360" w:lineRule="exact"/>
              <w:jc w:val="both"/>
              <w:rPr>
                <w:rFonts w:ascii="標楷體" w:eastAsia="標楷體" w:hAnsi="標楷體" w:cs="Times New Roman"/>
                <w:color w:val="000000"/>
                <w:sz w:val="28"/>
                <w:szCs w:val="28"/>
              </w:rPr>
            </w:pPr>
            <w:r w:rsidRPr="00DB7ACF">
              <w:rPr>
                <w:rFonts w:ascii="標楷體" w:eastAsia="標楷體" w:hAnsi="標楷體" w:cs="Times New Roman" w:hint="eastAsia"/>
                <w:color w:val="000000"/>
                <w:sz w:val="28"/>
                <w:szCs w:val="28"/>
              </w:rPr>
              <w:t>安寧緩和醫療條例第七</w:t>
            </w:r>
            <w:proofErr w:type="gramStart"/>
            <w:r w:rsidRPr="00DB7ACF">
              <w:rPr>
                <w:rFonts w:ascii="標楷體" w:eastAsia="標楷體" w:hAnsi="標楷體" w:cs="Times New Roman" w:hint="eastAsia"/>
                <w:color w:val="000000"/>
                <w:sz w:val="28"/>
                <w:szCs w:val="28"/>
              </w:rPr>
              <w:t>條</w:t>
            </w:r>
            <w:proofErr w:type="gramEnd"/>
            <w:r w:rsidRPr="00DB7ACF">
              <w:rPr>
                <w:rFonts w:ascii="標楷體" w:eastAsia="標楷體" w:hAnsi="標楷體" w:cs="Times New Roman" w:hint="eastAsia"/>
                <w:color w:val="000000"/>
                <w:sz w:val="28"/>
                <w:szCs w:val="28"/>
              </w:rPr>
              <w:t>條文修正草案</w:t>
            </w:r>
          </w:p>
        </w:tc>
        <w:tc>
          <w:tcPr>
            <w:tcW w:w="917" w:type="pct"/>
            <w:vAlign w:val="center"/>
          </w:tcPr>
          <w:p w14:paraId="5A079398" w14:textId="77777777" w:rsidR="00FF1F61" w:rsidRDefault="00FF1F61" w:rsidP="00FF1F61">
            <w:pPr>
              <w:spacing w:line="360" w:lineRule="exact"/>
              <w:jc w:val="center"/>
              <w:rPr>
                <w:rFonts w:ascii="標楷體" w:eastAsia="標楷體" w:hAnsi="標楷體" w:cs="Times New Roman"/>
                <w:color w:val="000000"/>
                <w:sz w:val="28"/>
                <w:szCs w:val="28"/>
              </w:rPr>
            </w:pPr>
            <w:r w:rsidRPr="00DB7ACF">
              <w:rPr>
                <w:rFonts w:ascii="標楷體" w:eastAsia="標楷體" w:hAnsi="標楷體" w:cs="Times New Roman" w:hint="eastAsia"/>
                <w:color w:val="000000"/>
                <w:sz w:val="28"/>
                <w:szCs w:val="28"/>
              </w:rPr>
              <w:t>本院委員</w:t>
            </w:r>
          </w:p>
          <w:p w14:paraId="5E0E0444" w14:textId="6FB615D8" w:rsidR="00FF1F61" w:rsidRPr="000C7FC7" w:rsidRDefault="00FF1F61" w:rsidP="00FF1F61">
            <w:pPr>
              <w:spacing w:line="0" w:lineRule="atLeast"/>
              <w:jc w:val="center"/>
              <w:rPr>
                <w:rFonts w:ascii="標楷體" w:eastAsia="標楷體" w:hAnsi="標楷體" w:cs="Times New Roman"/>
                <w:color w:val="000000"/>
                <w:sz w:val="28"/>
                <w:szCs w:val="28"/>
              </w:rPr>
            </w:pPr>
            <w:r w:rsidRPr="00DB7ACF">
              <w:rPr>
                <w:rFonts w:ascii="標楷體" w:eastAsia="標楷體" w:hAnsi="標楷體" w:cs="Times New Roman" w:hint="eastAsia"/>
                <w:color w:val="000000"/>
                <w:sz w:val="28"/>
                <w:szCs w:val="28"/>
              </w:rPr>
              <w:t>林月琴等</w:t>
            </w:r>
            <w:r>
              <w:rPr>
                <w:rFonts w:ascii="標楷體" w:eastAsia="標楷體" w:hAnsi="標楷體" w:cs="Times New Roman" w:hint="eastAsia"/>
                <w:color w:val="000000"/>
                <w:sz w:val="28"/>
                <w:szCs w:val="28"/>
              </w:rPr>
              <w:t>16</w:t>
            </w:r>
            <w:r w:rsidRPr="00DB7ACF">
              <w:rPr>
                <w:rFonts w:ascii="標楷體" w:eastAsia="標楷體" w:hAnsi="標楷體" w:cs="Times New Roman" w:hint="eastAsia"/>
                <w:color w:val="000000"/>
                <w:sz w:val="28"/>
                <w:szCs w:val="28"/>
              </w:rPr>
              <w:t>人</w:t>
            </w:r>
          </w:p>
        </w:tc>
        <w:tc>
          <w:tcPr>
            <w:tcW w:w="744" w:type="pct"/>
            <w:vAlign w:val="center"/>
          </w:tcPr>
          <w:p w14:paraId="3770E153"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113.10.4</w:t>
            </w:r>
          </w:p>
          <w:p w14:paraId="5AC680B7" w14:textId="00810FB0"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(11-2-3)</w:t>
            </w:r>
          </w:p>
        </w:tc>
        <w:tc>
          <w:tcPr>
            <w:tcW w:w="744" w:type="pct"/>
            <w:vAlign w:val="center"/>
          </w:tcPr>
          <w:p w14:paraId="0C44C86C" w14:textId="724380F1"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45C985D7"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3AE77878" w14:textId="77777777" w:rsidTr="005C5C23">
        <w:trPr>
          <w:trHeight w:val="850"/>
          <w:jc w:val="center"/>
        </w:trPr>
        <w:tc>
          <w:tcPr>
            <w:tcW w:w="315" w:type="pct"/>
            <w:vAlign w:val="center"/>
          </w:tcPr>
          <w:p w14:paraId="1A8C5FAE"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63F492A" w14:textId="467BCD92" w:rsidR="00FF1F61" w:rsidRPr="003C382C" w:rsidRDefault="00FF1F61" w:rsidP="00FF1F61">
            <w:pPr>
              <w:spacing w:line="360" w:lineRule="exact"/>
              <w:jc w:val="both"/>
              <w:rPr>
                <w:rFonts w:ascii="標楷體" w:eastAsia="標楷體" w:hAnsi="標楷體" w:cs="Times New Roman"/>
                <w:color w:val="000000"/>
                <w:sz w:val="28"/>
                <w:szCs w:val="28"/>
              </w:rPr>
            </w:pPr>
            <w:r w:rsidRPr="000729C4">
              <w:rPr>
                <w:rFonts w:ascii="標楷體" w:eastAsia="標楷體" w:hAnsi="標楷體" w:cs="Times New Roman" w:hint="eastAsia"/>
                <w:color w:val="000000"/>
                <w:sz w:val="28"/>
                <w:szCs w:val="28"/>
              </w:rPr>
              <w:t>解剖屍體條例第三條及第四</w:t>
            </w:r>
            <w:proofErr w:type="gramStart"/>
            <w:r w:rsidRPr="000729C4">
              <w:rPr>
                <w:rFonts w:ascii="標楷體" w:eastAsia="標楷體" w:hAnsi="標楷體" w:cs="Times New Roman" w:hint="eastAsia"/>
                <w:color w:val="000000"/>
                <w:sz w:val="28"/>
                <w:szCs w:val="28"/>
              </w:rPr>
              <w:t>條</w:t>
            </w:r>
            <w:proofErr w:type="gramEnd"/>
            <w:r w:rsidRPr="000729C4">
              <w:rPr>
                <w:rFonts w:ascii="標楷體" w:eastAsia="標楷體" w:hAnsi="標楷體" w:cs="Times New Roman" w:hint="eastAsia"/>
                <w:color w:val="000000"/>
                <w:sz w:val="28"/>
                <w:szCs w:val="28"/>
              </w:rPr>
              <w:t>條文修正草案</w:t>
            </w:r>
          </w:p>
        </w:tc>
        <w:tc>
          <w:tcPr>
            <w:tcW w:w="917" w:type="pct"/>
            <w:vAlign w:val="center"/>
          </w:tcPr>
          <w:p w14:paraId="168A2BCA" w14:textId="77777777" w:rsidR="00FF1F61" w:rsidRDefault="00FF1F61" w:rsidP="00FF1F61">
            <w:pPr>
              <w:spacing w:line="360" w:lineRule="exact"/>
              <w:jc w:val="center"/>
              <w:rPr>
                <w:rFonts w:ascii="標楷體" w:eastAsia="標楷體" w:hAnsi="標楷體" w:cs="Times New Roman"/>
                <w:color w:val="000000"/>
                <w:sz w:val="28"/>
                <w:szCs w:val="28"/>
              </w:rPr>
            </w:pPr>
            <w:r w:rsidRPr="000729C4">
              <w:rPr>
                <w:rFonts w:ascii="標楷體" w:eastAsia="標楷體" w:hAnsi="標楷體" w:cs="Times New Roman" w:hint="eastAsia"/>
                <w:color w:val="000000"/>
                <w:sz w:val="28"/>
                <w:szCs w:val="28"/>
              </w:rPr>
              <w:t>本院委員</w:t>
            </w:r>
          </w:p>
          <w:p w14:paraId="14E69784" w14:textId="4DBE9E60" w:rsidR="00FF1F61" w:rsidRPr="003C382C" w:rsidRDefault="00FF1F61" w:rsidP="00FF1F61">
            <w:pPr>
              <w:spacing w:line="360" w:lineRule="exact"/>
              <w:jc w:val="center"/>
              <w:rPr>
                <w:rFonts w:ascii="標楷體" w:eastAsia="標楷體" w:hAnsi="標楷體" w:cs="Times New Roman"/>
                <w:color w:val="000000"/>
                <w:sz w:val="28"/>
                <w:szCs w:val="28"/>
              </w:rPr>
            </w:pPr>
            <w:r w:rsidRPr="000729C4">
              <w:rPr>
                <w:rFonts w:ascii="標楷體" w:eastAsia="標楷體" w:hAnsi="標楷體" w:cs="Times New Roman" w:hint="eastAsia"/>
                <w:color w:val="000000"/>
                <w:sz w:val="28"/>
                <w:szCs w:val="28"/>
              </w:rPr>
              <w:t>林月琴等18人</w:t>
            </w:r>
          </w:p>
        </w:tc>
        <w:tc>
          <w:tcPr>
            <w:tcW w:w="744" w:type="pct"/>
            <w:vAlign w:val="center"/>
          </w:tcPr>
          <w:p w14:paraId="24CEB958"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.3.21</w:t>
            </w:r>
          </w:p>
          <w:p w14:paraId="6D4F72D3" w14:textId="29A93119"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w:t>
            </w:r>
          </w:p>
        </w:tc>
        <w:tc>
          <w:tcPr>
            <w:tcW w:w="744" w:type="pct"/>
            <w:vAlign w:val="center"/>
          </w:tcPr>
          <w:p w14:paraId="1BF4FA9F" w14:textId="5ACD5489"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203F63E1"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0AF3658A" w14:textId="77777777" w:rsidTr="005C5C23">
        <w:trPr>
          <w:trHeight w:val="850"/>
          <w:jc w:val="center"/>
        </w:trPr>
        <w:tc>
          <w:tcPr>
            <w:tcW w:w="315" w:type="pct"/>
            <w:vAlign w:val="center"/>
          </w:tcPr>
          <w:p w14:paraId="40179E24"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4A21D38" w14:textId="77777777" w:rsidR="00FF1F61" w:rsidRDefault="00FF1F61" w:rsidP="00FF1F61">
            <w:pPr>
              <w:spacing w:line="360" w:lineRule="exact"/>
              <w:jc w:val="both"/>
              <w:rPr>
                <w:rFonts w:ascii="標楷體" w:eastAsia="標楷體" w:hAnsi="標楷體" w:cs="Times New Roman"/>
                <w:color w:val="000000"/>
                <w:sz w:val="28"/>
                <w:szCs w:val="28"/>
              </w:rPr>
            </w:pPr>
            <w:r w:rsidRPr="003C382C">
              <w:rPr>
                <w:rFonts w:ascii="標楷體" w:eastAsia="標楷體" w:hAnsi="標楷體" w:cs="Times New Roman" w:hint="eastAsia"/>
                <w:color w:val="000000"/>
                <w:sz w:val="28"/>
                <w:szCs w:val="28"/>
              </w:rPr>
              <w:t>緊急醫療救護法部分條文修正草案</w:t>
            </w:r>
          </w:p>
          <w:p w14:paraId="651A98ED" w14:textId="4A47CFCD" w:rsidR="00FF1F61" w:rsidRPr="000413DA" w:rsidRDefault="00FF1F61" w:rsidP="00FF1F61">
            <w:pPr>
              <w:spacing w:line="360" w:lineRule="exac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szCs w:val="24"/>
              </w:rPr>
              <w:t>2,14-1,43</w:t>
            </w:r>
            <w:r>
              <w:rPr>
                <w:rFonts w:ascii="標楷體" w:eastAsia="標楷體" w:hAnsi="標楷體" w:cs="Times New Roman" w:hint="eastAsia"/>
                <w:szCs w:val="24"/>
              </w:rPr>
              <w:t>,</w:t>
            </w:r>
            <w:r>
              <w:rPr>
                <w:rFonts w:ascii="標楷體" w:eastAsia="標楷體" w:hAnsi="標楷體" w:cs="Times New Roman"/>
                <w:szCs w:val="24"/>
              </w:rPr>
              <w:t>44</w:t>
            </w:r>
            <w:r w:rsidRPr="005621DB">
              <w:rPr>
                <w:rFonts w:ascii="標楷體" w:eastAsia="標楷體" w:hAnsi="標楷體" w:cs="Times New Roman" w:hint="eastAsia"/>
                <w:szCs w:val="24"/>
              </w:rPr>
              <w:t>】</w:t>
            </w:r>
          </w:p>
        </w:tc>
        <w:tc>
          <w:tcPr>
            <w:tcW w:w="917" w:type="pct"/>
            <w:vAlign w:val="center"/>
          </w:tcPr>
          <w:p w14:paraId="3FFBB8E0" w14:textId="77777777" w:rsidR="00FF1F61" w:rsidRDefault="00FF1F61" w:rsidP="00FF1F61">
            <w:pPr>
              <w:spacing w:line="360" w:lineRule="exact"/>
              <w:jc w:val="center"/>
              <w:rPr>
                <w:rFonts w:ascii="標楷體" w:eastAsia="標楷體" w:hAnsi="標楷體" w:cs="Times New Roman"/>
                <w:color w:val="000000"/>
                <w:sz w:val="28"/>
                <w:szCs w:val="28"/>
              </w:rPr>
            </w:pPr>
            <w:r w:rsidRPr="003C382C">
              <w:rPr>
                <w:rFonts w:ascii="標楷體" w:eastAsia="標楷體" w:hAnsi="標楷體" w:cs="Times New Roman" w:hint="eastAsia"/>
                <w:color w:val="000000"/>
                <w:sz w:val="28"/>
                <w:szCs w:val="28"/>
              </w:rPr>
              <w:t>本院委員</w:t>
            </w:r>
          </w:p>
          <w:p w14:paraId="4869B1BC" w14:textId="36F03534" w:rsidR="00FF1F61" w:rsidRPr="000413DA" w:rsidRDefault="00FF1F61" w:rsidP="00FF1F61">
            <w:pPr>
              <w:spacing w:line="360" w:lineRule="exact"/>
              <w:jc w:val="center"/>
              <w:rPr>
                <w:rFonts w:ascii="標楷體" w:eastAsia="標楷體" w:hAnsi="標楷體" w:cs="Times New Roman"/>
                <w:color w:val="000000"/>
                <w:sz w:val="28"/>
                <w:szCs w:val="28"/>
              </w:rPr>
            </w:pPr>
            <w:r w:rsidRPr="003C382C">
              <w:rPr>
                <w:rFonts w:ascii="標楷體" w:eastAsia="標楷體" w:hAnsi="標楷體" w:cs="Times New Roman" w:hint="eastAsia"/>
                <w:color w:val="000000"/>
                <w:sz w:val="28"/>
                <w:szCs w:val="28"/>
              </w:rPr>
              <w:t>蘇清泉等</w:t>
            </w:r>
            <w:r>
              <w:rPr>
                <w:rFonts w:ascii="標楷體" w:eastAsia="標楷體" w:hAnsi="標楷體" w:cs="Times New Roman" w:hint="eastAsia"/>
                <w:color w:val="000000"/>
                <w:sz w:val="28"/>
                <w:szCs w:val="28"/>
              </w:rPr>
              <w:t>20</w:t>
            </w:r>
            <w:r w:rsidRPr="003C382C">
              <w:rPr>
                <w:rFonts w:ascii="標楷體" w:eastAsia="標楷體" w:hAnsi="標楷體" w:cs="Times New Roman" w:hint="eastAsia"/>
                <w:color w:val="000000"/>
                <w:sz w:val="28"/>
                <w:szCs w:val="28"/>
              </w:rPr>
              <w:t>人</w:t>
            </w:r>
          </w:p>
        </w:tc>
        <w:tc>
          <w:tcPr>
            <w:tcW w:w="744" w:type="pct"/>
            <w:vAlign w:val="center"/>
          </w:tcPr>
          <w:p w14:paraId="3835DED6"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.1.3</w:t>
            </w:r>
          </w:p>
          <w:p w14:paraId="19D459E2" w14:textId="05B29482"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(11-2-1</w:t>
            </w:r>
            <w:r>
              <w:rPr>
                <w:rFonts w:ascii="標楷體" w:eastAsia="標楷體" w:hAnsi="標楷體" w:cs="Times New Roman"/>
                <w:color w:val="000000"/>
                <w:sz w:val="28"/>
                <w:szCs w:val="28"/>
              </w:rPr>
              <w:t>6</w:t>
            </w:r>
            <w:r>
              <w:rPr>
                <w:rFonts w:ascii="標楷體" w:eastAsia="標楷體" w:hAnsi="標楷體" w:cs="Times New Roman" w:hint="eastAsia"/>
                <w:color w:val="000000"/>
                <w:sz w:val="28"/>
                <w:szCs w:val="28"/>
              </w:rPr>
              <w:t>)</w:t>
            </w:r>
          </w:p>
        </w:tc>
        <w:tc>
          <w:tcPr>
            <w:tcW w:w="744" w:type="pct"/>
            <w:vAlign w:val="center"/>
          </w:tcPr>
          <w:p w14:paraId="0288EBC0" w14:textId="2EF7EDC2"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59C8E483"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587ADE08" w14:textId="77777777" w:rsidTr="005C5C23">
        <w:trPr>
          <w:trHeight w:val="850"/>
          <w:jc w:val="center"/>
        </w:trPr>
        <w:tc>
          <w:tcPr>
            <w:tcW w:w="315" w:type="pct"/>
            <w:vAlign w:val="center"/>
          </w:tcPr>
          <w:p w14:paraId="21C4BF02"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F0B1853" w14:textId="77777777" w:rsidR="00FF1F61" w:rsidRDefault="00FF1F61" w:rsidP="00FF1F61">
            <w:pPr>
              <w:spacing w:line="360" w:lineRule="exact"/>
              <w:jc w:val="both"/>
              <w:rPr>
                <w:rFonts w:ascii="標楷體" w:eastAsia="標楷體" w:hAnsi="標楷體" w:cs="Times New Roman"/>
                <w:color w:val="000000"/>
                <w:sz w:val="28"/>
                <w:szCs w:val="28"/>
              </w:rPr>
            </w:pPr>
            <w:r w:rsidRPr="00AC6DB0">
              <w:rPr>
                <w:rFonts w:ascii="標楷體" w:eastAsia="標楷體" w:hAnsi="標楷體" w:cs="Times New Roman" w:hint="eastAsia"/>
                <w:color w:val="000000"/>
                <w:sz w:val="28"/>
                <w:szCs w:val="28"/>
              </w:rPr>
              <w:t>緊急醫療救護法部分條文修正草案</w:t>
            </w:r>
          </w:p>
          <w:p w14:paraId="13E08021" w14:textId="07B0F362" w:rsidR="00FF1F61" w:rsidRPr="003C382C" w:rsidRDefault="00FF1F61" w:rsidP="00FF1F61">
            <w:pPr>
              <w:spacing w:line="360" w:lineRule="exac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szCs w:val="24"/>
              </w:rPr>
              <w:t>2,1</w:t>
            </w:r>
            <w:r>
              <w:rPr>
                <w:rFonts w:ascii="標楷體" w:eastAsia="標楷體" w:hAnsi="標楷體" w:cs="Times New Roman" w:hint="eastAsia"/>
                <w:szCs w:val="24"/>
              </w:rPr>
              <w:t>4</w:t>
            </w:r>
            <w:r>
              <w:rPr>
                <w:rFonts w:ascii="標楷體" w:eastAsia="標楷體" w:hAnsi="標楷體" w:cs="Times New Roman"/>
                <w:szCs w:val="24"/>
              </w:rPr>
              <w:t>-1,</w:t>
            </w:r>
            <w:r>
              <w:rPr>
                <w:rFonts w:ascii="標楷體" w:eastAsia="標楷體" w:hAnsi="標楷體" w:cs="Times New Roman" w:hint="eastAsia"/>
                <w:szCs w:val="24"/>
              </w:rPr>
              <w:t>43</w:t>
            </w:r>
            <w:r>
              <w:rPr>
                <w:rFonts w:ascii="標楷體" w:eastAsia="標楷體" w:hAnsi="標楷體" w:cs="Times New Roman"/>
                <w:szCs w:val="24"/>
              </w:rPr>
              <w:t>,</w:t>
            </w:r>
            <w:r>
              <w:rPr>
                <w:rFonts w:ascii="標楷體" w:eastAsia="標楷體" w:hAnsi="標楷體" w:cs="Times New Roman" w:hint="eastAsia"/>
                <w:szCs w:val="24"/>
              </w:rPr>
              <w:t>44</w:t>
            </w:r>
            <w:r w:rsidRPr="005621DB">
              <w:rPr>
                <w:rFonts w:ascii="標楷體" w:eastAsia="標楷體" w:hAnsi="標楷體" w:cs="Times New Roman" w:hint="eastAsia"/>
                <w:szCs w:val="24"/>
              </w:rPr>
              <w:t>】</w:t>
            </w:r>
          </w:p>
        </w:tc>
        <w:tc>
          <w:tcPr>
            <w:tcW w:w="917" w:type="pct"/>
            <w:vAlign w:val="center"/>
          </w:tcPr>
          <w:p w14:paraId="2A75B82A" w14:textId="77777777" w:rsidR="00FF1F61" w:rsidRDefault="00FF1F61" w:rsidP="00FF1F61">
            <w:pPr>
              <w:spacing w:line="360" w:lineRule="exact"/>
              <w:jc w:val="center"/>
              <w:rPr>
                <w:rFonts w:ascii="標楷體" w:eastAsia="標楷體" w:hAnsi="標楷體" w:cs="Times New Roman"/>
                <w:color w:val="000000"/>
                <w:sz w:val="28"/>
                <w:szCs w:val="28"/>
              </w:rPr>
            </w:pPr>
            <w:r w:rsidRPr="00AC6DB0">
              <w:rPr>
                <w:rFonts w:ascii="標楷體" w:eastAsia="標楷體" w:hAnsi="標楷體" w:cs="Times New Roman" w:hint="eastAsia"/>
                <w:color w:val="000000"/>
                <w:sz w:val="28"/>
                <w:szCs w:val="28"/>
              </w:rPr>
              <w:t>本院</w:t>
            </w:r>
          </w:p>
          <w:p w14:paraId="26A021A5" w14:textId="0126FAA1" w:rsidR="00FF1F61" w:rsidRPr="003C382C" w:rsidRDefault="00FF1F61" w:rsidP="00FF1F61">
            <w:pPr>
              <w:spacing w:line="360" w:lineRule="exact"/>
              <w:jc w:val="center"/>
              <w:rPr>
                <w:rFonts w:ascii="標楷體" w:eastAsia="標楷體" w:hAnsi="標楷體" w:cs="Times New Roman"/>
                <w:color w:val="000000"/>
                <w:sz w:val="28"/>
                <w:szCs w:val="28"/>
              </w:rPr>
            </w:pPr>
            <w:r w:rsidRPr="00AC6DB0">
              <w:rPr>
                <w:rFonts w:ascii="標楷體" w:eastAsia="標楷體" w:hAnsi="標楷體" w:cs="Times New Roman" w:hint="eastAsia"/>
                <w:color w:val="000000"/>
                <w:spacing w:val="-16"/>
                <w:sz w:val="28"/>
                <w:szCs w:val="28"/>
              </w:rPr>
              <w:t>台灣民眾黨黨團</w:t>
            </w:r>
          </w:p>
        </w:tc>
        <w:tc>
          <w:tcPr>
            <w:tcW w:w="744" w:type="pct"/>
            <w:vAlign w:val="center"/>
          </w:tcPr>
          <w:p w14:paraId="4F699E05"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.1.3</w:t>
            </w:r>
          </w:p>
          <w:p w14:paraId="68377E7F" w14:textId="21E0141D"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(11-2-1</w:t>
            </w:r>
            <w:r>
              <w:rPr>
                <w:rFonts w:ascii="標楷體" w:eastAsia="標楷體" w:hAnsi="標楷體" w:cs="Times New Roman"/>
                <w:color w:val="000000"/>
                <w:sz w:val="28"/>
                <w:szCs w:val="28"/>
              </w:rPr>
              <w:t>6</w:t>
            </w:r>
            <w:r>
              <w:rPr>
                <w:rFonts w:ascii="標楷體" w:eastAsia="標楷體" w:hAnsi="標楷體" w:cs="Times New Roman" w:hint="eastAsia"/>
                <w:color w:val="000000"/>
                <w:sz w:val="28"/>
                <w:szCs w:val="28"/>
              </w:rPr>
              <w:t>)</w:t>
            </w:r>
          </w:p>
        </w:tc>
        <w:tc>
          <w:tcPr>
            <w:tcW w:w="744" w:type="pct"/>
            <w:vAlign w:val="center"/>
          </w:tcPr>
          <w:p w14:paraId="33FCB9E2" w14:textId="2C7069DD"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0173F496"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1E1D81F8" w14:textId="77777777" w:rsidTr="005C5C23">
        <w:trPr>
          <w:trHeight w:val="850"/>
          <w:jc w:val="center"/>
        </w:trPr>
        <w:tc>
          <w:tcPr>
            <w:tcW w:w="315" w:type="pct"/>
            <w:vAlign w:val="center"/>
          </w:tcPr>
          <w:p w14:paraId="3BC200AC"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CA0929D" w14:textId="491DEA13" w:rsidR="00FF1F61" w:rsidRPr="002B2904" w:rsidRDefault="00FF1F61" w:rsidP="00FF1F61">
            <w:pPr>
              <w:spacing w:line="360" w:lineRule="exact"/>
              <w:jc w:val="both"/>
              <w:rPr>
                <w:rFonts w:ascii="標楷體" w:eastAsia="標楷體" w:hAnsi="標楷體" w:cs="Times New Roman"/>
                <w:color w:val="000000"/>
                <w:sz w:val="28"/>
                <w:szCs w:val="28"/>
              </w:rPr>
            </w:pPr>
            <w:r w:rsidRPr="000413DA">
              <w:rPr>
                <w:rFonts w:ascii="標楷體" w:eastAsia="標楷體" w:hAnsi="標楷體" w:cs="Times New Roman" w:hint="eastAsia"/>
                <w:color w:val="000000"/>
                <w:sz w:val="28"/>
                <w:szCs w:val="28"/>
              </w:rPr>
              <w:t>緊急醫療救護法第二</w:t>
            </w:r>
            <w:proofErr w:type="gramStart"/>
            <w:r w:rsidRPr="000413DA">
              <w:rPr>
                <w:rFonts w:ascii="標楷體" w:eastAsia="標楷體" w:hAnsi="標楷體" w:cs="Times New Roman" w:hint="eastAsia"/>
                <w:color w:val="000000"/>
                <w:sz w:val="28"/>
                <w:szCs w:val="28"/>
              </w:rPr>
              <w:t>條</w:t>
            </w:r>
            <w:proofErr w:type="gramEnd"/>
            <w:r w:rsidRPr="000413DA">
              <w:rPr>
                <w:rFonts w:ascii="標楷體" w:eastAsia="標楷體" w:hAnsi="標楷體" w:cs="Times New Roman" w:hint="eastAsia"/>
                <w:color w:val="000000"/>
                <w:sz w:val="28"/>
                <w:szCs w:val="28"/>
              </w:rPr>
              <w:t>條文修正草案</w:t>
            </w:r>
          </w:p>
        </w:tc>
        <w:tc>
          <w:tcPr>
            <w:tcW w:w="917" w:type="pct"/>
            <w:vAlign w:val="center"/>
          </w:tcPr>
          <w:p w14:paraId="1BA9AF6D" w14:textId="77777777" w:rsidR="00FF1F61" w:rsidRDefault="00FF1F61" w:rsidP="00FF1F61">
            <w:pPr>
              <w:spacing w:line="360" w:lineRule="exact"/>
              <w:jc w:val="center"/>
              <w:rPr>
                <w:rFonts w:ascii="標楷體" w:eastAsia="標楷體" w:hAnsi="標楷體" w:cs="Times New Roman"/>
                <w:color w:val="000000"/>
                <w:sz w:val="28"/>
                <w:szCs w:val="28"/>
              </w:rPr>
            </w:pPr>
            <w:r w:rsidRPr="000413DA">
              <w:rPr>
                <w:rFonts w:ascii="標楷體" w:eastAsia="標楷體" w:hAnsi="標楷體" w:cs="Times New Roman" w:hint="eastAsia"/>
                <w:color w:val="000000"/>
                <w:sz w:val="28"/>
                <w:szCs w:val="28"/>
              </w:rPr>
              <w:t>本院委員</w:t>
            </w:r>
          </w:p>
          <w:p w14:paraId="5725597D" w14:textId="57BB97E0" w:rsidR="00FF1F61" w:rsidRPr="002B2904" w:rsidRDefault="00FF1F61" w:rsidP="00FF1F61">
            <w:pPr>
              <w:spacing w:line="0" w:lineRule="atLeast"/>
              <w:jc w:val="center"/>
              <w:rPr>
                <w:rFonts w:ascii="標楷體" w:eastAsia="標楷體" w:hAnsi="標楷體" w:cs="Times New Roman"/>
                <w:color w:val="000000"/>
                <w:sz w:val="28"/>
                <w:szCs w:val="28"/>
              </w:rPr>
            </w:pPr>
            <w:r w:rsidRPr="000413DA">
              <w:rPr>
                <w:rFonts w:ascii="標楷體" w:eastAsia="標楷體" w:hAnsi="標楷體" w:cs="Times New Roman" w:hint="eastAsia"/>
                <w:color w:val="000000"/>
                <w:sz w:val="28"/>
                <w:szCs w:val="28"/>
              </w:rPr>
              <w:t>羅廷瑋等</w:t>
            </w:r>
            <w:r>
              <w:rPr>
                <w:rFonts w:ascii="標楷體" w:eastAsia="標楷體" w:hAnsi="標楷體" w:cs="Times New Roman" w:hint="eastAsia"/>
                <w:color w:val="000000"/>
                <w:sz w:val="28"/>
                <w:szCs w:val="28"/>
              </w:rPr>
              <w:t>16</w:t>
            </w:r>
            <w:r w:rsidRPr="000413DA">
              <w:rPr>
                <w:rFonts w:ascii="標楷體" w:eastAsia="標楷體" w:hAnsi="標楷體" w:cs="Times New Roman" w:hint="eastAsia"/>
                <w:color w:val="000000"/>
                <w:sz w:val="28"/>
                <w:szCs w:val="28"/>
              </w:rPr>
              <w:t>人</w:t>
            </w:r>
          </w:p>
        </w:tc>
        <w:tc>
          <w:tcPr>
            <w:tcW w:w="744" w:type="pct"/>
            <w:vAlign w:val="center"/>
          </w:tcPr>
          <w:p w14:paraId="52BE5DD1"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113.10.18</w:t>
            </w:r>
          </w:p>
          <w:p w14:paraId="4EE7030D" w14:textId="6C21F4EA"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(11-2-5)</w:t>
            </w:r>
          </w:p>
        </w:tc>
        <w:tc>
          <w:tcPr>
            <w:tcW w:w="744" w:type="pct"/>
            <w:vAlign w:val="center"/>
          </w:tcPr>
          <w:p w14:paraId="0F6CE01E" w14:textId="6DBD949D"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5EDEA2EF"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518BC4D1" w14:textId="77777777" w:rsidTr="005C5C23">
        <w:trPr>
          <w:trHeight w:val="850"/>
          <w:jc w:val="center"/>
        </w:trPr>
        <w:tc>
          <w:tcPr>
            <w:tcW w:w="315" w:type="pct"/>
            <w:vAlign w:val="center"/>
          </w:tcPr>
          <w:p w14:paraId="28BC003E"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F6217EC" w14:textId="064ECA41" w:rsidR="00FF1F61" w:rsidRPr="000413DA" w:rsidRDefault="00FF1F61" w:rsidP="00FF1F61">
            <w:pPr>
              <w:spacing w:line="360" w:lineRule="exact"/>
              <w:jc w:val="both"/>
              <w:rPr>
                <w:rFonts w:ascii="標楷體" w:eastAsia="標楷體" w:hAnsi="標楷體" w:cs="Times New Roman"/>
                <w:color w:val="000000"/>
                <w:sz w:val="28"/>
                <w:szCs w:val="28"/>
              </w:rPr>
            </w:pPr>
            <w:r w:rsidRPr="00E36F34">
              <w:rPr>
                <w:rFonts w:ascii="標楷體" w:eastAsia="標楷體" w:hAnsi="標楷體" w:cs="Times New Roman" w:hint="eastAsia"/>
                <w:color w:val="000000"/>
                <w:sz w:val="28"/>
                <w:szCs w:val="28"/>
              </w:rPr>
              <w:t>緊急醫療救護法第二條及第十四條之</w:t>
            </w:r>
            <w:proofErr w:type="gramStart"/>
            <w:r w:rsidRPr="00E36F34">
              <w:rPr>
                <w:rFonts w:ascii="標楷體" w:eastAsia="標楷體" w:hAnsi="標楷體" w:cs="Times New Roman" w:hint="eastAsia"/>
                <w:color w:val="000000"/>
                <w:sz w:val="28"/>
                <w:szCs w:val="28"/>
              </w:rPr>
              <w:t>一</w:t>
            </w:r>
            <w:proofErr w:type="gramEnd"/>
            <w:r w:rsidRPr="00E36F34">
              <w:rPr>
                <w:rFonts w:ascii="標楷體" w:eastAsia="標楷體" w:hAnsi="標楷體" w:cs="Times New Roman" w:hint="eastAsia"/>
                <w:color w:val="000000"/>
                <w:sz w:val="28"/>
                <w:szCs w:val="28"/>
              </w:rPr>
              <w:t>條文修正草案</w:t>
            </w:r>
          </w:p>
        </w:tc>
        <w:tc>
          <w:tcPr>
            <w:tcW w:w="917" w:type="pct"/>
            <w:vAlign w:val="center"/>
          </w:tcPr>
          <w:p w14:paraId="17B1DB42" w14:textId="77777777" w:rsidR="00FF1F61" w:rsidRDefault="00FF1F61" w:rsidP="00FF1F61">
            <w:pPr>
              <w:spacing w:line="360" w:lineRule="exact"/>
              <w:jc w:val="center"/>
              <w:rPr>
                <w:rFonts w:ascii="標楷體" w:eastAsia="標楷體" w:hAnsi="標楷體" w:cs="Times New Roman"/>
                <w:color w:val="000000"/>
                <w:sz w:val="28"/>
                <w:szCs w:val="28"/>
              </w:rPr>
            </w:pPr>
            <w:r w:rsidRPr="00E36F34">
              <w:rPr>
                <w:rFonts w:ascii="標楷體" w:eastAsia="標楷體" w:hAnsi="標楷體" w:cs="Times New Roman" w:hint="eastAsia"/>
                <w:color w:val="000000"/>
                <w:sz w:val="28"/>
                <w:szCs w:val="28"/>
              </w:rPr>
              <w:t>本院委員</w:t>
            </w:r>
          </w:p>
          <w:p w14:paraId="013CAAEE" w14:textId="1D353CEF" w:rsidR="00FF1F61" w:rsidRPr="000413DA" w:rsidRDefault="00FF1F61" w:rsidP="00FF1F61">
            <w:pPr>
              <w:spacing w:line="360" w:lineRule="exact"/>
              <w:jc w:val="center"/>
              <w:rPr>
                <w:rFonts w:ascii="標楷體" w:eastAsia="標楷體" w:hAnsi="標楷體" w:cs="Times New Roman"/>
                <w:color w:val="000000"/>
                <w:sz w:val="28"/>
                <w:szCs w:val="28"/>
              </w:rPr>
            </w:pPr>
            <w:r w:rsidRPr="00E36F34">
              <w:rPr>
                <w:rFonts w:ascii="標楷體" w:eastAsia="標楷體" w:hAnsi="標楷體" w:cs="Times New Roman" w:hint="eastAsia"/>
                <w:color w:val="000000"/>
                <w:sz w:val="28"/>
                <w:szCs w:val="28"/>
              </w:rPr>
              <w:t>萬美玲等</w:t>
            </w:r>
            <w:r>
              <w:rPr>
                <w:rFonts w:ascii="標楷體" w:eastAsia="標楷體" w:hAnsi="標楷體" w:cs="Times New Roman" w:hint="eastAsia"/>
                <w:color w:val="000000"/>
                <w:sz w:val="28"/>
                <w:szCs w:val="28"/>
              </w:rPr>
              <w:t>23</w:t>
            </w:r>
            <w:r w:rsidRPr="00E36F34">
              <w:rPr>
                <w:rFonts w:ascii="標楷體" w:eastAsia="標楷體" w:hAnsi="標楷體" w:cs="Times New Roman" w:hint="eastAsia"/>
                <w:color w:val="000000"/>
                <w:sz w:val="28"/>
                <w:szCs w:val="28"/>
              </w:rPr>
              <w:t>人</w:t>
            </w:r>
          </w:p>
        </w:tc>
        <w:tc>
          <w:tcPr>
            <w:tcW w:w="744" w:type="pct"/>
            <w:vAlign w:val="center"/>
          </w:tcPr>
          <w:p w14:paraId="1E6F5B04"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113.10.25</w:t>
            </w:r>
          </w:p>
          <w:p w14:paraId="0F76190C" w14:textId="3103792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(11-2-6)</w:t>
            </w:r>
          </w:p>
        </w:tc>
        <w:tc>
          <w:tcPr>
            <w:tcW w:w="744" w:type="pct"/>
            <w:vAlign w:val="center"/>
          </w:tcPr>
          <w:p w14:paraId="40AB97C2" w14:textId="6D4B98B1"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1E9CDE0"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3404393A" w14:textId="77777777" w:rsidTr="005C5C23">
        <w:trPr>
          <w:trHeight w:val="850"/>
          <w:jc w:val="center"/>
        </w:trPr>
        <w:tc>
          <w:tcPr>
            <w:tcW w:w="315" w:type="pct"/>
            <w:vAlign w:val="center"/>
          </w:tcPr>
          <w:p w14:paraId="54F22281"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8228F72" w14:textId="1A08B569" w:rsidR="00FF1F61" w:rsidRPr="009A0EAC" w:rsidRDefault="00FF1F61" w:rsidP="00FF1F61">
            <w:pPr>
              <w:spacing w:line="360" w:lineRule="exact"/>
              <w:jc w:val="both"/>
              <w:rPr>
                <w:rFonts w:ascii="標楷體" w:eastAsia="標楷體" w:hAnsi="標楷體" w:cs="Times New Roman"/>
                <w:color w:val="000000"/>
                <w:sz w:val="28"/>
                <w:szCs w:val="28"/>
              </w:rPr>
            </w:pPr>
            <w:r w:rsidRPr="002B2904">
              <w:rPr>
                <w:rFonts w:ascii="標楷體" w:eastAsia="標楷體" w:hAnsi="標楷體" w:cs="Times New Roman" w:hint="eastAsia"/>
                <w:color w:val="000000"/>
                <w:sz w:val="28"/>
                <w:szCs w:val="28"/>
              </w:rPr>
              <w:t>緊急醫療救護法第十二</w:t>
            </w:r>
            <w:proofErr w:type="gramStart"/>
            <w:r w:rsidRPr="002B2904">
              <w:rPr>
                <w:rFonts w:ascii="標楷體" w:eastAsia="標楷體" w:hAnsi="標楷體" w:cs="Times New Roman" w:hint="eastAsia"/>
                <w:color w:val="000000"/>
                <w:sz w:val="28"/>
                <w:szCs w:val="28"/>
              </w:rPr>
              <w:t>條</w:t>
            </w:r>
            <w:proofErr w:type="gramEnd"/>
            <w:r w:rsidRPr="002B2904">
              <w:rPr>
                <w:rFonts w:ascii="標楷體" w:eastAsia="標楷體" w:hAnsi="標楷體" w:cs="Times New Roman" w:hint="eastAsia"/>
                <w:color w:val="000000"/>
                <w:sz w:val="28"/>
                <w:szCs w:val="28"/>
              </w:rPr>
              <w:t>條文修正草案</w:t>
            </w:r>
          </w:p>
        </w:tc>
        <w:tc>
          <w:tcPr>
            <w:tcW w:w="917" w:type="pct"/>
            <w:vAlign w:val="center"/>
          </w:tcPr>
          <w:p w14:paraId="5B24436D" w14:textId="77777777" w:rsidR="00FF1F61" w:rsidRDefault="00FF1F61" w:rsidP="00FF1F61">
            <w:pPr>
              <w:spacing w:line="0" w:lineRule="atLeast"/>
              <w:jc w:val="center"/>
              <w:rPr>
                <w:rFonts w:ascii="標楷體" w:eastAsia="標楷體" w:hAnsi="標楷體" w:cs="Times New Roman"/>
                <w:color w:val="000000"/>
                <w:sz w:val="28"/>
                <w:szCs w:val="28"/>
              </w:rPr>
            </w:pPr>
            <w:r w:rsidRPr="002B2904">
              <w:rPr>
                <w:rFonts w:ascii="標楷體" w:eastAsia="標楷體" w:hAnsi="標楷體" w:cs="Times New Roman" w:hint="eastAsia"/>
                <w:color w:val="000000"/>
                <w:sz w:val="28"/>
                <w:szCs w:val="28"/>
              </w:rPr>
              <w:t>本院委員</w:t>
            </w:r>
          </w:p>
          <w:p w14:paraId="10E5E76D" w14:textId="193B94FA" w:rsidR="00FF1F61" w:rsidRPr="009A0EAC" w:rsidRDefault="00FF1F61" w:rsidP="00FF1F61">
            <w:pPr>
              <w:spacing w:line="0" w:lineRule="atLeast"/>
              <w:jc w:val="center"/>
              <w:rPr>
                <w:rFonts w:ascii="標楷體" w:eastAsia="標楷體" w:hAnsi="標楷體" w:cs="Times New Roman"/>
                <w:color w:val="000000"/>
                <w:sz w:val="28"/>
                <w:szCs w:val="28"/>
              </w:rPr>
            </w:pPr>
            <w:r w:rsidRPr="002B2904">
              <w:rPr>
                <w:rFonts w:ascii="標楷體" w:eastAsia="標楷體" w:hAnsi="標楷體" w:cs="Times New Roman" w:hint="eastAsia"/>
                <w:color w:val="000000"/>
                <w:sz w:val="28"/>
                <w:szCs w:val="28"/>
              </w:rPr>
              <w:t>蘇清泉等</w:t>
            </w:r>
            <w:r>
              <w:rPr>
                <w:rFonts w:ascii="標楷體" w:eastAsia="標楷體" w:hAnsi="標楷體" w:cs="Times New Roman" w:hint="eastAsia"/>
                <w:color w:val="000000"/>
                <w:sz w:val="28"/>
                <w:szCs w:val="28"/>
              </w:rPr>
              <w:t>18</w:t>
            </w:r>
            <w:r w:rsidRPr="002B2904">
              <w:rPr>
                <w:rFonts w:ascii="標楷體" w:eastAsia="標楷體" w:hAnsi="標楷體" w:cs="Times New Roman" w:hint="eastAsia"/>
                <w:color w:val="000000"/>
                <w:sz w:val="28"/>
                <w:szCs w:val="28"/>
              </w:rPr>
              <w:t>人</w:t>
            </w:r>
          </w:p>
        </w:tc>
        <w:tc>
          <w:tcPr>
            <w:tcW w:w="744" w:type="pct"/>
            <w:vAlign w:val="center"/>
          </w:tcPr>
          <w:p w14:paraId="1DCEEF46"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113.5.10</w:t>
            </w:r>
          </w:p>
          <w:p w14:paraId="5EEC005C" w14:textId="26BE099A"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(11-1-13)</w:t>
            </w:r>
          </w:p>
        </w:tc>
        <w:tc>
          <w:tcPr>
            <w:tcW w:w="744" w:type="pct"/>
            <w:vAlign w:val="center"/>
          </w:tcPr>
          <w:p w14:paraId="1ED6B95E" w14:textId="6383231F"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2E920CDD"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7749C684" w14:textId="77777777" w:rsidTr="005C5C23">
        <w:trPr>
          <w:trHeight w:val="850"/>
          <w:jc w:val="center"/>
        </w:trPr>
        <w:tc>
          <w:tcPr>
            <w:tcW w:w="315" w:type="pct"/>
            <w:vAlign w:val="center"/>
          </w:tcPr>
          <w:p w14:paraId="02E891E1"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F3118BD" w14:textId="14E45226" w:rsidR="00FF1F61" w:rsidRPr="002B2904" w:rsidRDefault="00FF1F61" w:rsidP="00FF1F61">
            <w:pPr>
              <w:spacing w:line="360" w:lineRule="exact"/>
              <w:jc w:val="both"/>
              <w:rPr>
                <w:rFonts w:ascii="標楷體" w:eastAsia="標楷體" w:hAnsi="標楷體" w:cs="Times New Roman"/>
                <w:color w:val="000000"/>
                <w:sz w:val="28"/>
                <w:szCs w:val="28"/>
              </w:rPr>
            </w:pPr>
            <w:r w:rsidRPr="00045365">
              <w:rPr>
                <w:rFonts w:ascii="標楷體" w:eastAsia="標楷體" w:hAnsi="標楷體" w:cs="Times New Roman" w:hint="eastAsia"/>
                <w:color w:val="000000"/>
                <w:sz w:val="28"/>
                <w:szCs w:val="28"/>
              </w:rPr>
              <w:t>緊急醫療救護法第二十三</w:t>
            </w:r>
            <w:proofErr w:type="gramStart"/>
            <w:r w:rsidRPr="00045365">
              <w:rPr>
                <w:rFonts w:ascii="標楷體" w:eastAsia="標楷體" w:hAnsi="標楷體" w:cs="Times New Roman" w:hint="eastAsia"/>
                <w:color w:val="000000"/>
                <w:sz w:val="28"/>
                <w:szCs w:val="28"/>
              </w:rPr>
              <w:t>條</w:t>
            </w:r>
            <w:proofErr w:type="gramEnd"/>
            <w:r w:rsidRPr="00045365">
              <w:rPr>
                <w:rFonts w:ascii="標楷體" w:eastAsia="標楷體" w:hAnsi="標楷體" w:cs="Times New Roman" w:hint="eastAsia"/>
                <w:color w:val="000000"/>
                <w:sz w:val="28"/>
                <w:szCs w:val="28"/>
              </w:rPr>
              <w:t>條文修正草案</w:t>
            </w:r>
          </w:p>
        </w:tc>
        <w:tc>
          <w:tcPr>
            <w:tcW w:w="917" w:type="pct"/>
            <w:vAlign w:val="center"/>
          </w:tcPr>
          <w:p w14:paraId="16304A8F" w14:textId="77777777" w:rsidR="00FF1F61" w:rsidRDefault="00FF1F61" w:rsidP="00FF1F61">
            <w:pPr>
              <w:spacing w:line="360" w:lineRule="exact"/>
              <w:jc w:val="center"/>
              <w:rPr>
                <w:rFonts w:ascii="標楷體" w:eastAsia="標楷體" w:hAnsi="標楷體" w:cs="Times New Roman"/>
                <w:color w:val="000000"/>
                <w:sz w:val="28"/>
                <w:szCs w:val="28"/>
              </w:rPr>
            </w:pPr>
            <w:r w:rsidRPr="00045365">
              <w:rPr>
                <w:rFonts w:ascii="標楷體" w:eastAsia="標楷體" w:hAnsi="標楷體" w:cs="Times New Roman" w:hint="eastAsia"/>
                <w:color w:val="000000"/>
                <w:sz w:val="28"/>
                <w:szCs w:val="28"/>
              </w:rPr>
              <w:t>本院委員</w:t>
            </w:r>
          </w:p>
          <w:p w14:paraId="098EE6C1" w14:textId="55A8FFC1" w:rsidR="00FF1F61" w:rsidRPr="002B2904" w:rsidRDefault="00FF1F61" w:rsidP="00FF1F61">
            <w:pPr>
              <w:spacing w:line="0" w:lineRule="atLeast"/>
              <w:jc w:val="center"/>
              <w:rPr>
                <w:rFonts w:ascii="標楷體" w:eastAsia="標楷體" w:hAnsi="標楷體" w:cs="Times New Roman"/>
                <w:color w:val="000000"/>
                <w:sz w:val="28"/>
                <w:szCs w:val="28"/>
              </w:rPr>
            </w:pPr>
            <w:r w:rsidRPr="00045365">
              <w:rPr>
                <w:rFonts w:ascii="標楷體" w:eastAsia="標楷體" w:hAnsi="標楷體" w:cs="Times New Roman" w:hint="eastAsia"/>
                <w:color w:val="000000"/>
                <w:sz w:val="28"/>
                <w:szCs w:val="28"/>
              </w:rPr>
              <w:t>陳雪生等16人</w:t>
            </w:r>
          </w:p>
        </w:tc>
        <w:tc>
          <w:tcPr>
            <w:tcW w:w="744" w:type="pct"/>
            <w:vAlign w:val="center"/>
          </w:tcPr>
          <w:p w14:paraId="4F68649B"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113.7.5</w:t>
            </w:r>
          </w:p>
          <w:p w14:paraId="4A37274B" w14:textId="72E871D0"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1)</w:t>
            </w:r>
          </w:p>
        </w:tc>
        <w:tc>
          <w:tcPr>
            <w:tcW w:w="744" w:type="pct"/>
            <w:vAlign w:val="center"/>
          </w:tcPr>
          <w:p w14:paraId="40EB5664" w14:textId="5A631ACB"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F5E149E"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4A2BFB72" w14:textId="77777777" w:rsidTr="005C5C23">
        <w:trPr>
          <w:trHeight w:val="850"/>
          <w:jc w:val="center"/>
        </w:trPr>
        <w:tc>
          <w:tcPr>
            <w:tcW w:w="315" w:type="pct"/>
            <w:vAlign w:val="center"/>
          </w:tcPr>
          <w:p w14:paraId="59B72D80"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35977BE" w14:textId="38FC0DB0" w:rsidR="00FF1F61" w:rsidRPr="00A03523" w:rsidRDefault="00FF1F61" w:rsidP="00FF1F61">
            <w:pPr>
              <w:spacing w:line="360" w:lineRule="exact"/>
              <w:jc w:val="both"/>
              <w:rPr>
                <w:rFonts w:ascii="標楷體" w:eastAsia="標楷體" w:hAnsi="標楷體" w:cs="Times New Roman"/>
                <w:color w:val="000000"/>
                <w:sz w:val="28"/>
                <w:szCs w:val="28"/>
              </w:rPr>
            </w:pPr>
            <w:r w:rsidRPr="009A0EAC">
              <w:rPr>
                <w:rFonts w:ascii="標楷體" w:eastAsia="標楷體" w:hAnsi="標楷體" w:cs="Times New Roman" w:hint="eastAsia"/>
                <w:color w:val="000000"/>
                <w:sz w:val="28"/>
                <w:szCs w:val="28"/>
              </w:rPr>
              <w:t>緊急醫療救護法第四十四</w:t>
            </w:r>
            <w:proofErr w:type="gramStart"/>
            <w:r w:rsidRPr="009A0EAC">
              <w:rPr>
                <w:rFonts w:ascii="標楷體" w:eastAsia="標楷體" w:hAnsi="標楷體" w:cs="Times New Roman" w:hint="eastAsia"/>
                <w:color w:val="000000"/>
                <w:sz w:val="28"/>
                <w:szCs w:val="28"/>
              </w:rPr>
              <w:t>條</w:t>
            </w:r>
            <w:proofErr w:type="gramEnd"/>
            <w:r w:rsidRPr="009A0EAC">
              <w:rPr>
                <w:rFonts w:ascii="標楷體" w:eastAsia="標楷體" w:hAnsi="標楷體" w:cs="Times New Roman" w:hint="eastAsia"/>
                <w:color w:val="000000"/>
                <w:sz w:val="28"/>
                <w:szCs w:val="28"/>
              </w:rPr>
              <w:t>條文修正草案</w:t>
            </w:r>
          </w:p>
        </w:tc>
        <w:tc>
          <w:tcPr>
            <w:tcW w:w="917" w:type="pct"/>
            <w:vAlign w:val="center"/>
          </w:tcPr>
          <w:p w14:paraId="38A5EAAF" w14:textId="77777777" w:rsidR="00FF1F61" w:rsidRDefault="00FF1F61" w:rsidP="00FF1F61">
            <w:pPr>
              <w:spacing w:line="0" w:lineRule="atLeast"/>
              <w:jc w:val="center"/>
              <w:rPr>
                <w:rFonts w:ascii="標楷體" w:eastAsia="標楷體" w:hAnsi="標楷體" w:cs="Times New Roman"/>
                <w:color w:val="000000"/>
                <w:sz w:val="28"/>
                <w:szCs w:val="28"/>
              </w:rPr>
            </w:pPr>
            <w:r w:rsidRPr="009A0EAC">
              <w:rPr>
                <w:rFonts w:ascii="標楷體" w:eastAsia="標楷體" w:hAnsi="標楷體" w:cs="Times New Roman" w:hint="eastAsia"/>
                <w:color w:val="000000"/>
                <w:sz w:val="28"/>
                <w:szCs w:val="28"/>
              </w:rPr>
              <w:t>本院委員</w:t>
            </w:r>
          </w:p>
          <w:p w14:paraId="7A53919B" w14:textId="50291BEE" w:rsidR="00FF1F61" w:rsidRPr="00903217" w:rsidRDefault="00FF1F61" w:rsidP="00FF1F61">
            <w:pPr>
              <w:spacing w:line="0" w:lineRule="atLeast"/>
              <w:jc w:val="center"/>
              <w:rPr>
                <w:rFonts w:ascii="標楷體" w:eastAsia="標楷體" w:hAnsi="標楷體" w:cs="Times New Roman"/>
                <w:color w:val="000000"/>
                <w:sz w:val="28"/>
                <w:szCs w:val="28"/>
              </w:rPr>
            </w:pPr>
            <w:r w:rsidRPr="009A0EAC">
              <w:rPr>
                <w:rFonts w:ascii="標楷體" w:eastAsia="標楷體" w:hAnsi="標楷體" w:cs="Times New Roman" w:hint="eastAsia"/>
                <w:color w:val="000000"/>
                <w:sz w:val="28"/>
                <w:szCs w:val="28"/>
              </w:rPr>
              <w:t>林俊憲等</w:t>
            </w:r>
            <w:r>
              <w:rPr>
                <w:rFonts w:ascii="標楷體" w:eastAsia="標楷體" w:hAnsi="標楷體" w:cs="Times New Roman" w:hint="eastAsia"/>
                <w:color w:val="000000"/>
                <w:sz w:val="28"/>
                <w:szCs w:val="28"/>
              </w:rPr>
              <w:t>23</w:t>
            </w:r>
            <w:r w:rsidRPr="009A0EAC">
              <w:rPr>
                <w:rFonts w:ascii="標楷體" w:eastAsia="標楷體" w:hAnsi="標楷體" w:cs="Times New Roman" w:hint="eastAsia"/>
                <w:color w:val="000000"/>
                <w:sz w:val="28"/>
                <w:szCs w:val="28"/>
              </w:rPr>
              <w:t>人</w:t>
            </w:r>
          </w:p>
        </w:tc>
        <w:tc>
          <w:tcPr>
            <w:tcW w:w="744" w:type="pct"/>
            <w:vAlign w:val="center"/>
          </w:tcPr>
          <w:p w14:paraId="542169ED"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113.3.15</w:t>
            </w:r>
          </w:p>
          <w:p w14:paraId="7305E27D" w14:textId="3EBD504E"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(11-1-5)</w:t>
            </w:r>
          </w:p>
        </w:tc>
        <w:tc>
          <w:tcPr>
            <w:tcW w:w="744" w:type="pct"/>
            <w:vAlign w:val="center"/>
          </w:tcPr>
          <w:p w14:paraId="43CEC6ED" w14:textId="3D02B850"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6EB25321"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5C54C2A9" w14:textId="77777777" w:rsidTr="005C5C23">
        <w:trPr>
          <w:trHeight w:val="850"/>
          <w:jc w:val="center"/>
        </w:trPr>
        <w:tc>
          <w:tcPr>
            <w:tcW w:w="315" w:type="pct"/>
            <w:vAlign w:val="center"/>
          </w:tcPr>
          <w:p w14:paraId="60934809"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D3F79C2" w14:textId="555F3726" w:rsidR="00FF1F61" w:rsidRPr="00DF13CB" w:rsidRDefault="00FF1F61" w:rsidP="00FF1F61">
            <w:pPr>
              <w:spacing w:line="360" w:lineRule="exact"/>
              <w:jc w:val="both"/>
              <w:rPr>
                <w:rFonts w:ascii="標楷體" w:eastAsia="標楷體" w:hAnsi="標楷體" w:cs="Times New Roman"/>
                <w:color w:val="000000"/>
                <w:sz w:val="28"/>
                <w:szCs w:val="28"/>
              </w:rPr>
            </w:pPr>
            <w:proofErr w:type="gramStart"/>
            <w:r w:rsidRPr="00C62470">
              <w:rPr>
                <w:rFonts w:ascii="標楷體" w:eastAsia="標楷體" w:hAnsi="標楷體" w:cs="Times New Roman" w:hint="eastAsia"/>
                <w:color w:val="000000"/>
                <w:sz w:val="28"/>
                <w:szCs w:val="28"/>
              </w:rPr>
              <w:t>醫</w:t>
            </w:r>
            <w:proofErr w:type="gramEnd"/>
            <w:r w:rsidRPr="00C62470">
              <w:rPr>
                <w:rFonts w:ascii="標楷體" w:eastAsia="標楷體" w:hAnsi="標楷體" w:cs="Times New Roman" w:hint="eastAsia"/>
                <w:color w:val="000000"/>
                <w:sz w:val="28"/>
                <w:szCs w:val="28"/>
              </w:rPr>
              <w:t>事放射師法第十二</w:t>
            </w:r>
            <w:proofErr w:type="gramStart"/>
            <w:r w:rsidRPr="00C62470">
              <w:rPr>
                <w:rFonts w:ascii="標楷體" w:eastAsia="標楷體" w:hAnsi="標楷體" w:cs="Times New Roman" w:hint="eastAsia"/>
                <w:color w:val="000000"/>
                <w:sz w:val="28"/>
                <w:szCs w:val="28"/>
              </w:rPr>
              <w:t>條</w:t>
            </w:r>
            <w:proofErr w:type="gramEnd"/>
            <w:r w:rsidRPr="00C62470">
              <w:rPr>
                <w:rFonts w:ascii="標楷體" w:eastAsia="標楷體" w:hAnsi="標楷體" w:cs="Times New Roman" w:hint="eastAsia"/>
                <w:color w:val="000000"/>
                <w:sz w:val="28"/>
                <w:szCs w:val="28"/>
              </w:rPr>
              <w:t>條文修正草案</w:t>
            </w:r>
          </w:p>
        </w:tc>
        <w:tc>
          <w:tcPr>
            <w:tcW w:w="917" w:type="pct"/>
            <w:vAlign w:val="center"/>
          </w:tcPr>
          <w:p w14:paraId="40D38838" w14:textId="77777777" w:rsidR="00FF1F61" w:rsidRDefault="00FF1F61" w:rsidP="00FF1F61">
            <w:pPr>
              <w:spacing w:line="360" w:lineRule="exact"/>
              <w:jc w:val="center"/>
              <w:rPr>
                <w:rFonts w:ascii="標楷體" w:eastAsia="標楷體" w:hAnsi="標楷體" w:cs="Times New Roman"/>
                <w:color w:val="000000"/>
                <w:sz w:val="28"/>
                <w:szCs w:val="28"/>
              </w:rPr>
            </w:pPr>
            <w:r w:rsidRPr="00C62470">
              <w:rPr>
                <w:rFonts w:ascii="標楷體" w:eastAsia="標楷體" w:hAnsi="標楷體" w:cs="Times New Roman" w:hint="eastAsia"/>
                <w:color w:val="000000"/>
                <w:sz w:val="28"/>
                <w:szCs w:val="28"/>
              </w:rPr>
              <w:t>本院委員</w:t>
            </w:r>
          </w:p>
          <w:p w14:paraId="572EBDF3" w14:textId="32A02BE5" w:rsidR="00FF1F61" w:rsidRPr="00DF13CB" w:rsidRDefault="00FF1F61" w:rsidP="00FF1F61">
            <w:pPr>
              <w:spacing w:line="0" w:lineRule="atLeast"/>
              <w:jc w:val="center"/>
              <w:rPr>
                <w:rFonts w:ascii="標楷體" w:eastAsia="標楷體" w:hAnsi="標楷體" w:cs="Times New Roman"/>
                <w:color w:val="000000"/>
                <w:sz w:val="28"/>
                <w:szCs w:val="28"/>
              </w:rPr>
            </w:pPr>
            <w:r w:rsidRPr="00C62470">
              <w:rPr>
                <w:rFonts w:ascii="標楷體" w:eastAsia="標楷體" w:hAnsi="標楷體" w:cs="Times New Roman" w:hint="eastAsia"/>
                <w:color w:val="000000"/>
                <w:sz w:val="28"/>
                <w:szCs w:val="28"/>
              </w:rPr>
              <w:t>陳瑩等</w:t>
            </w:r>
            <w:r>
              <w:rPr>
                <w:rFonts w:ascii="標楷體" w:eastAsia="標楷體" w:hAnsi="標楷體" w:cs="Times New Roman" w:hint="eastAsia"/>
                <w:color w:val="000000"/>
                <w:sz w:val="28"/>
                <w:szCs w:val="28"/>
              </w:rPr>
              <w:t>18</w:t>
            </w:r>
            <w:r w:rsidRPr="00C62470">
              <w:rPr>
                <w:rFonts w:ascii="標楷體" w:eastAsia="標楷體" w:hAnsi="標楷體" w:cs="Times New Roman" w:hint="eastAsia"/>
                <w:color w:val="000000"/>
                <w:sz w:val="28"/>
                <w:szCs w:val="28"/>
              </w:rPr>
              <w:t>人</w:t>
            </w:r>
          </w:p>
        </w:tc>
        <w:tc>
          <w:tcPr>
            <w:tcW w:w="744" w:type="pct"/>
            <w:vAlign w:val="center"/>
          </w:tcPr>
          <w:p w14:paraId="2032C521"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.3.21</w:t>
            </w:r>
          </w:p>
          <w:p w14:paraId="3739EF24" w14:textId="56C15914"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w:t>
            </w:r>
          </w:p>
        </w:tc>
        <w:tc>
          <w:tcPr>
            <w:tcW w:w="744" w:type="pct"/>
            <w:vAlign w:val="center"/>
          </w:tcPr>
          <w:p w14:paraId="44980614" w14:textId="52834927"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72E0A7B"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74149D90" w14:textId="77777777" w:rsidTr="005C5C23">
        <w:trPr>
          <w:trHeight w:val="850"/>
          <w:jc w:val="center"/>
        </w:trPr>
        <w:tc>
          <w:tcPr>
            <w:tcW w:w="315" w:type="pct"/>
            <w:vAlign w:val="center"/>
          </w:tcPr>
          <w:p w14:paraId="64BDE72E"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45ABFF4" w14:textId="5E61C926" w:rsidR="00FF1F61" w:rsidRPr="00C62470" w:rsidRDefault="00FF1F61" w:rsidP="00FF1F61">
            <w:pPr>
              <w:spacing w:line="360" w:lineRule="exact"/>
              <w:jc w:val="both"/>
              <w:rPr>
                <w:rFonts w:ascii="標楷體" w:eastAsia="標楷體" w:hAnsi="標楷體" w:cs="Times New Roman"/>
                <w:color w:val="000000"/>
                <w:sz w:val="28"/>
                <w:szCs w:val="28"/>
              </w:rPr>
            </w:pPr>
            <w:proofErr w:type="gramStart"/>
            <w:r w:rsidRPr="00AD7F4A">
              <w:rPr>
                <w:rFonts w:ascii="標楷體" w:eastAsia="標楷體" w:hAnsi="標楷體" w:cs="Times New Roman" w:hint="eastAsia"/>
                <w:color w:val="000000"/>
                <w:sz w:val="28"/>
                <w:szCs w:val="28"/>
              </w:rPr>
              <w:t>醫</w:t>
            </w:r>
            <w:proofErr w:type="gramEnd"/>
            <w:r w:rsidRPr="00AD7F4A">
              <w:rPr>
                <w:rFonts w:ascii="標楷體" w:eastAsia="標楷體" w:hAnsi="標楷體" w:cs="Times New Roman" w:hint="eastAsia"/>
                <w:color w:val="000000"/>
                <w:sz w:val="28"/>
                <w:szCs w:val="28"/>
              </w:rPr>
              <w:t>事放射師法第十二</w:t>
            </w:r>
            <w:proofErr w:type="gramStart"/>
            <w:r w:rsidRPr="00AD7F4A">
              <w:rPr>
                <w:rFonts w:ascii="標楷體" w:eastAsia="標楷體" w:hAnsi="標楷體" w:cs="Times New Roman" w:hint="eastAsia"/>
                <w:color w:val="000000"/>
                <w:sz w:val="28"/>
                <w:szCs w:val="28"/>
              </w:rPr>
              <w:t>條</w:t>
            </w:r>
            <w:proofErr w:type="gramEnd"/>
            <w:r w:rsidRPr="00AD7F4A">
              <w:rPr>
                <w:rFonts w:ascii="標楷體" w:eastAsia="標楷體" w:hAnsi="標楷體" w:cs="Times New Roman" w:hint="eastAsia"/>
                <w:color w:val="000000"/>
                <w:sz w:val="28"/>
                <w:szCs w:val="28"/>
              </w:rPr>
              <w:t>條文修正草案</w:t>
            </w:r>
          </w:p>
        </w:tc>
        <w:tc>
          <w:tcPr>
            <w:tcW w:w="917" w:type="pct"/>
            <w:vAlign w:val="center"/>
          </w:tcPr>
          <w:p w14:paraId="686EAFBD" w14:textId="77777777" w:rsidR="00FF1F61" w:rsidRDefault="00FF1F61" w:rsidP="00FF1F61">
            <w:pPr>
              <w:spacing w:line="360" w:lineRule="exact"/>
              <w:jc w:val="center"/>
              <w:rPr>
                <w:rFonts w:ascii="標楷體" w:eastAsia="標楷體" w:hAnsi="標楷體" w:cs="Times New Roman"/>
                <w:color w:val="000000"/>
                <w:sz w:val="28"/>
                <w:szCs w:val="28"/>
              </w:rPr>
            </w:pPr>
            <w:r w:rsidRPr="00AD7F4A">
              <w:rPr>
                <w:rFonts w:ascii="標楷體" w:eastAsia="標楷體" w:hAnsi="標楷體" w:cs="Times New Roman" w:hint="eastAsia"/>
                <w:color w:val="000000"/>
                <w:sz w:val="28"/>
                <w:szCs w:val="28"/>
              </w:rPr>
              <w:t>本院委員</w:t>
            </w:r>
          </w:p>
          <w:p w14:paraId="0882D13B" w14:textId="64D60030" w:rsidR="00FF1F61" w:rsidRPr="00C62470" w:rsidRDefault="00FF1F61" w:rsidP="00FF1F61">
            <w:pPr>
              <w:spacing w:line="360" w:lineRule="exact"/>
              <w:jc w:val="center"/>
              <w:rPr>
                <w:rFonts w:ascii="標楷體" w:eastAsia="標楷體" w:hAnsi="標楷體" w:cs="Times New Roman"/>
                <w:color w:val="000000"/>
                <w:sz w:val="28"/>
                <w:szCs w:val="28"/>
              </w:rPr>
            </w:pPr>
            <w:r w:rsidRPr="00AD7F4A">
              <w:rPr>
                <w:rFonts w:ascii="標楷體" w:eastAsia="標楷體" w:hAnsi="標楷體" w:cs="Times New Roman" w:hint="eastAsia"/>
                <w:color w:val="000000"/>
                <w:sz w:val="28"/>
                <w:szCs w:val="28"/>
              </w:rPr>
              <w:t>邱鎮軍等</w:t>
            </w:r>
            <w:r>
              <w:rPr>
                <w:rFonts w:ascii="標楷體" w:eastAsia="標楷體" w:hAnsi="標楷體" w:cs="Times New Roman" w:hint="eastAsia"/>
                <w:color w:val="000000"/>
                <w:sz w:val="28"/>
                <w:szCs w:val="28"/>
              </w:rPr>
              <w:t>26</w:t>
            </w:r>
            <w:r w:rsidRPr="00AD7F4A">
              <w:rPr>
                <w:rFonts w:ascii="標楷體" w:eastAsia="標楷體" w:hAnsi="標楷體" w:cs="Times New Roman" w:hint="eastAsia"/>
                <w:color w:val="000000"/>
                <w:sz w:val="28"/>
                <w:szCs w:val="28"/>
              </w:rPr>
              <w:t>人</w:t>
            </w:r>
          </w:p>
        </w:tc>
        <w:tc>
          <w:tcPr>
            <w:tcW w:w="744" w:type="pct"/>
            <w:vAlign w:val="center"/>
          </w:tcPr>
          <w:p w14:paraId="5DAE980C" w14:textId="77777777" w:rsidR="00FF1F61" w:rsidRPr="00313A8F" w:rsidRDefault="00FF1F61" w:rsidP="00FF1F61">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.4.1</w:t>
            </w:r>
            <w:r>
              <w:rPr>
                <w:rFonts w:ascii="標楷體" w:eastAsia="標楷體" w:hAnsi="標楷體" w:cs="Times New Roman"/>
                <w:color w:val="000000"/>
                <w:sz w:val="28"/>
                <w:szCs w:val="28"/>
              </w:rPr>
              <w:t>8</w:t>
            </w:r>
          </w:p>
          <w:p w14:paraId="1DA172E4" w14:textId="0E0BFAF9"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8</w:t>
            </w:r>
            <w:r w:rsidRPr="00313A8F">
              <w:rPr>
                <w:rFonts w:ascii="標楷體" w:eastAsia="標楷體" w:hAnsi="標楷體" w:cs="Times New Roman" w:hint="eastAsia"/>
                <w:color w:val="000000"/>
                <w:sz w:val="28"/>
                <w:szCs w:val="28"/>
              </w:rPr>
              <w:t>)</w:t>
            </w:r>
          </w:p>
        </w:tc>
        <w:tc>
          <w:tcPr>
            <w:tcW w:w="744" w:type="pct"/>
            <w:vAlign w:val="center"/>
          </w:tcPr>
          <w:p w14:paraId="55C15FFB" w14:textId="7CA7EA89" w:rsidR="00FF1F61" w:rsidRPr="0048729B" w:rsidRDefault="00FF1F61" w:rsidP="00FF1F61">
            <w:pPr>
              <w:spacing w:line="360" w:lineRule="exact"/>
              <w:jc w:val="center"/>
              <w:rPr>
                <w:rFonts w:ascii="標楷體" w:eastAsia="標楷體" w:hAnsi="標楷體" w:cs="標楷體"/>
                <w:color w:val="000000"/>
                <w:sz w:val="28"/>
                <w:szCs w:val="28"/>
              </w:rPr>
            </w:pPr>
            <w:r w:rsidRPr="00313A8F">
              <w:rPr>
                <w:rFonts w:ascii="標楷體" w:eastAsia="標楷體" w:hAnsi="標楷體" w:cs="標楷體" w:hint="eastAsia"/>
                <w:color w:val="000000"/>
                <w:sz w:val="28"/>
                <w:szCs w:val="28"/>
              </w:rPr>
              <w:t>社會福利及衛生環境</w:t>
            </w:r>
          </w:p>
        </w:tc>
        <w:tc>
          <w:tcPr>
            <w:tcW w:w="817" w:type="pct"/>
            <w:vAlign w:val="center"/>
          </w:tcPr>
          <w:p w14:paraId="768C0123"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27E8426D" w14:textId="77777777" w:rsidTr="005C5C23">
        <w:trPr>
          <w:trHeight w:val="850"/>
          <w:jc w:val="center"/>
        </w:trPr>
        <w:tc>
          <w:tcPr>
            <w:tcW w:w="315" w:type="pct"/>
            <w:vAlign w:val="center"/>
          </w:tcPr>
          <w:p w14:paraId="1CCA8642"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08D5171" w14:textId="7E1C92A1" w:rsidR="00FF1F61" w:rsidRPr="00316CCA" w:rsidRDefault="00FF1F61" w:rsidP="00FF1F61">
            <w:pPr>
              <w:spacing w:line="360" w:lineRule="exact"/>
              <w:jc w:val="both"/>
              <w:rPr>
                <w:rFonts w:ascii="標楷體" w:eastAsia="標楷體" w:hAnsi="標楷體" w:cs="Times New Roman"/>
                <w:color w:val="000000"/>
                <w:sz w:val="28"/>
                <w:szCs w:val="28"/>
              </w:rPr>
            </w:pPr>
            <w:r w:rsidRPr="00DF13CB">
              <w:rPr>
                <w:rFonts w:ascii="標楷體" w:eastAsia="標楷體" w:hAnsi="標楷體" w:cs="Times New Roman" w:hint="eastAsia"/>
                <w:color w:val="000000"/>
                <w:sz w:val="28"/>
                <w:szCs w:val="28"/>
              </w:rPr>
              <w:t>醫師法第四條之</w:t>
            </w:r>
            <w:proofErr w:type="gramStart"/>
            <w:r w:rsidRPr="00DF13CB">
              <w:rPr>
                <w:rFonts w:ascii="標楷體" w:eastAsia="標楷體" w:hAnsi="標楷體" w:cs="Times New Roman" w:hint="eastAsia"/>
                <w:color w:val="000000"/>
                <w:sz w:val="28"/>
                <w:szCs w:val="28"/>
              </w:rPr>
              <w:t>一</w:t>
            </w:r>
            <w:proofErr w:type="gramEnd"/>
            <w:r w:rsidRPr="00DF13CB">
              <w:rPr>
                <w:rFonts w:ascii="標楷體" w:eastAsia="標楷體" w:hAnsi="標楷體" w:cs="Times New Roman" w:hint="eastAsia"/>
                <w:color w:val="000000"/>
                <w:sz w:val="28"/>
                <w:szCs w:val="28"/>
              </w:rPr>
              <w:t>條文修正草案</w:t>
            </w:r>
          </w:p>
        </w:tc>
        <w:tc>
          <w:tcPr>
            <w:tcW w:w="917" w:type="pct"/>
            <w:vAlign w:val="center"/>
          </w:tcPr>
          <w:p w14:paraId="29322B97" w14:textId="77777777" w:rsidR="00FF1F61" w:rsidRDefault="00FF1F61" w:rsidP="00FF1F61">
            <w:pPr>
              <w:spacing w:line="0" w:lineRule="atLeast"/>
              <w:jc w:val="center"/>
              <w:rPr>
                <w:rFonts w:ascii="標楷體" w:eastAsia="標楷體" w:hAnsi="標楷體" w:cs="Times New Roman"/>
                <w:color w:val="000000"/>
                <w:sz w:val="28"/>
                <w:szCs w:val="28"/>
              </w:rPr>
            </w:pPr>
            <w:r w:rsidRPr="00DF13CB">
              <w:rPr>
                <w:rFonts w:ascii="標楷體" w:eastAsia="標楷體" w:hAnsi="標楷體" w:cs="Times New Roman" w:hint="eastAsia"/>
                <w:color w:val="000000"/>
                <w:sz w:val="28"/>
                <w:szCs w:val="28"/>
              </w:rPr>
              <w:t>本院委員</w:t>
            </w:r>
          </w:p>
          <w:p w14:paraId="687A301E" w14:textId="04BF1880" w:rsidR="00FF1F61" w:rsidRPr="00316CCA" w:rsidRDefault="00FF1F61" w:rsidP="00FF1F61">
            <w:pPr>
              <w:spacing w:line="0" w:lineRule="atLeast"/>
              <w:jc w:val="center"/>
              <w:rPr>
                <w:rFonts w:ascii="標楷體" w:eastAsia="標楷體" w:hAnsi="標楷體" w:cs="Times New Roman"/>
                <w:color w:val="000000"/>
                <w:sz w:val="28"/>
                <w:szCs w:val="28"/>
              </w:rPr>
            </w:pPr>
            <w:r w:rsidRPr="00DF13CB">
              <w:rPr>
                <w:rFonts w:ascii="標楷體" w:eastAsia="標楷體" w:hAnsi="標楷體" w:cs="Times New Roman" w:hint="eastAsia"/>
                <w:color w:val="000000"/>
                <w:sz w:val="28"/>
                <w:szCs w:val="28"/>
              </w:rPr>
              <w:t>王鴻薇等</w:t>
            </w:r>
            <w:r>
              <w:rPr>
                <w:rFonts w:ascii="標楷體" w:eastAsia="標楷體" w:hAnsi="標楷體" w:cs="Times New Roman" w:hint="eastAsia"/>
                <w:color w:val="000000"/>
                <w:sz w:val="28"/>
                <w:szCs w:val="28"/>
              </w:rPr>
              <w:t>16</w:t>
            </w:r>
            <w:r w:rsidRPr="00DF13CB">
              <w:rPr>
                <w:rFonts w:ascii="標楷體" w:eastAsia="標楷體" w:hAnsi="標楷體" w:cs="Times New Roman" w:hint="eastAsia"/>
                <w:color w:val="000000"/>
                <w:sz w:val="28"/>
                <w:szCs w:val="28"/>
              </w:rPr>
              <w:t>人</w:t>
            </w:r>
          </w:p>
        </w:tc>
        <w:tc>
          <w:tcPr>
            <w:tcW w:w="744" w:type="pct"/>
            <w:vAlign w:val="center"/>
          </w:tcPr>
          <w:p w14:paraId="321B9568"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113.3.29</w:t>
            </w:r>
          </w:p>
          <w:p w14:paraId="3294E776" w14:textId="673F8561"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(11-1-7)</w:t>
            </w:r>
          </w:p>
        </w:tc>
        <w:tc>
          <w:tcPr>
            <w:tcW w:w="744" w:type="pct"/>
            <w:vAlign w:val="center"/>
          </w:tcPr>
          <w:p w14:paraId="15805750" w14:textId="0AECC8D6"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77A24970"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0246CAED" w14:textId="77777777" w:rsidTr="005C5C23">
        <w:trPr>
          <w:trHeight w:val="850"/>
          <w:jc w:val="center"/>
        </w:trPr>
        <w:tc>
          <w:tcPr>
            <w:tcW w:w="315" w:type="pct"/>
            <w:vAlign w:val="center"/>
          </w:tcPr>
          <w:p w14:paraId="6402A5CC"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49F693C" w14:textId="44BE6DDE" w:rsidR="00FF1F61" w:rsidRPr="00DF13CB" w:rsidRDefault="00FF1F61" w:rsidP="00FF1F61">
            <w:pPr>
              <w:spacing w:line="360" w:lineRule="exact"/>
              <w:jc w:val="both"/>
              <w:rPr>
                <w:rFonts w:ascii="標楷體" w:eastAsia="標楷體" w:hAnsi="標楷體" w:cs="Times New Roman"/>
                <w:color w:val="000000"/>
                <w:sz w:val="28"/>
                <w:szCs w:val="28"/>
              </w:rPr>
            </w:pPr>
            <w:r w:rsidRPr="00376939">
              <w:rPr>
                <w:rFonts w:ascii="標楷體" w:eastAsia="標楷體" w:hAnsi="標楷體" w:cs="Times New Roman" w:hint="eastAsia"/>
                <w:color w:val="000000"/>
                <w:sz w:val="28"/>
                <w:szCs w:val="28"/>
              </w:rPr>
              <w:t>醫師法第四條之</w:t>
            </w:r>
            <w:proofErr w:type="gramStart"/>
            <w:r w:rsidRPr="00376939">
              <w:rPr>
                <w:rFonts w:ascii="標楷體" w:eastAsia="標楷體" w:hAnsi="標楷體" w:cs="Times New Roman" w:hint="eastAsia"/>
                <w:color w:val="000000"/>
                <w:sz w:val="28"/>
                <w:szCs w:val="28"/>
              </w:rPr>
              <w:t>一</w:t>
            </w:r>
            <w:proofErr w:type="gramEnd"/>
            <w:r w:rsidRPr="00376939">
              <w:rPr>
                <w:rFonts w:ascii="標楷體" w:eastAsia="標楷體" w:hAnsi="標楷體" w:cs="Times New Roman" w:hint="eastAsia"/>
                <w:color w:val="000000"/>
                <w:sz w:val="28"/>
                <w:szCs w:val="28"/>
              </w:rPr>
              <w:t>條文修正草案</w:t>
            </w:r>
          </w:p>
        </w:tc>
        <w:tc>
          <w:tcPr>
            <w:tcW w:w="917" w:type="pct"/>
            <w:vAlign w:val="center"/>
          </w:tcPr>
          <w:p w14:paraId="5889C306" w14:textId="77777777" w:rsidR="00FF1F61" w:rsidRDefault="00FF1F61" w:rsidP="00FF1F61">
            <w:pPr>
              <w:spacing w:line="0" w:lineRule="atLeast"/>
              <w:jc w:val="center"/>
              <w:rPr>
                <w:rFonts w:ascii="標楷體" w:eastAsia="標楷體" w:hAnsi="標楷體" w:cs="Times New Roman"/>
                <w:color w:val="000000"/>
                <w:sz w:val="28"/>
                <w:szCs w:val="28"/>
              </w:rPr>
            </w:pPr>
            <w:r w:rsidRPr="00376939">
              <w:rPr>
                <w:rFonts w:ascii="標楷體" w:eastAsia="標楷體" w:hAnsi="標楷體" w:cs="Times New Roman" w:hint="eastAsia"/>
                <w:color w:val="000000"/>
                <w:sz w:val="28"/>
                <w:szCs w:val="28"/>
              </w:rPr>
              <w:t>本院委員</w:t>
            </w:r>
          </w:p>
          <w:p w14:paraId="029512BE" w14:textId="380BB42B" w:rsidR="00FF1F61" w:rsidRPr="00DF13CB" w:rsidRDefault="00FF1F61" w:rsidP="00FF1F61">
            <w:pPr>
              <w:spacing w:line="0" w:lineRule="atLeast"/>
              <w:jc w:val="center"/>
              <w:rPr>
                <w:rFonts w:ascii="標楷體" w:eastAsia="標楷體" w:hAnsi="標楷體" w:cs="Times New Roman"/>
                <w:color w:val="000000"/>
                <w:sz w:val="28"/>
                <w:szCs w:val="28"/>
              </w:rPr>
            </w:pPr>
            <w:r w:rsidRPr="00376939">
              <w:rPr>
                <w:rFonts w:ascii="標楷體" w:eastAsia="標楷體" w:hAnsi="標楷體" w:cs="Times New Roman" w:hint="eastAsia"/>
                <w:color w:val="000000"/>
                <w:sz w:val="28"/>
                <w:szCs w:val="28"/>
              </w:rPr>
              <w:t>王世堅等16人</w:t>
            </w:r>
          </w:p>
        </w:tc>
        <w:tc>
          <w:tcPr>
            <w:tcW w:w="744" w:type="pct"/>
            <w:vAlign w:val="center"/>
          </w:tcPr>
          <w:p w14:paraId="340B9A2E"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w:t>
            </w:r>
            <w:r>
              <w:rPr>
                <w:rFonts w:ascii="標楷體" w:eastAsia="標楷體" w:hAnsi="標楷體" w:cs="Times New Roman"/>
                <w:color w:val="000000"/>
                <w:sz w:val="28"/>
                <w:szCs w:val="28"/>
              </w:rPr>
              <w:t>26</w:t>
            </w:r>
          </w:p>
          <w:p w14:paraId="2BFCC4BD" w14:textId="3C26B845"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w:t>
            </w:r>
          </w:p>
        </w:tc>
        <w:tc>
          <w:tcPr>
            <w:tcW w:w="744" w:type="pct"/>
            <w:vAlign w:val="center"/>
          </w:tcPr>
          <w:p w14:paraId="1B14459B" w14:textId="3477F593"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73BF059A"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25AAD816" w14:textId="77777777" w:rsidTr="005C5C23">
        <w:trPr>
          <w:trHeight w:val="850"/>
          <w:jc w:val="center"/>
        </w:trPr>
        <w:tc>
          <w:tcPr>
            <w:tcW w:w="315" w:type="pct"/>
            <w:vAlign w:val="center"/>
          </w:tcPr>
          <w:p w14:paraId="1424E5C0"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68EC5F2" w14:textId="4115B338" w:rsidR="00FF1F61" w:rsidRPr="00376939" w:rsidRDefault="00FF1F61" w:rsidP="00FF1F61">
            <w:pPr>
              <w:spacing w:line="360" w:lineRule="exact"/>
              <w:jc w:val="both"/>
              <w:rPr>
                <w:rFonts w:ascii="標楷體" w:eastAsia="標楷體" w:hAnsi="標楷體" w:cs="Times New Roman"/>
                <w:color w:val="000000"/>
                <w:sz w:val="28"/>
                <w:szCs w:val="28"/>
              </w:rPr>
            </w:pPr>
            <w:r w:rsidRPr="0019173B">
              <w:rPr>
                <w:rFonts w:ascii="標楷體" w:eastAsia="標楷體" w:hAnsi="標楷體" w:cs="Times New Roman" w:hint="eastAsia"/>
                <w:color w:val="000000"/>
                <w:sz w:val="28"/>
                <w:szCs w:val="28"/>
              </w:rPr>
              <w:t>醫師法第八條之二條文修正草案</w:t>
            </w:r>
          </w:p>
        </w:tc>
        <w:tc>
          <w:tcPr>
            <w:tcW w:w="917" w:type="pct"/>
            <w:vAlign w:val="center"/>
          </w:tcPr>
          <w:p w14:paraId="78894208" w14:textId="77777777" w:rsidR="00FF1F61" w:rsidRDefault="00FF1F61" w:rsidP="00FF1F61">
            <w:pPr>
              <w:spacing w:line="360" w:lineRule="exact"/>
              <w:jc w:val="center"/>
              <w:rPr>
                <w:rFonts w:ascii="標楷體" w:eastAsia="標楷體" w:hAnsi="標楷體" w:cs="Times New Roman"/>
                <w:color w:val="000000"/>
                <w:sz w:val="28"/>
                <w:szCs w:val="28"/>
              </w:rPr>
            </w:pPr>
            <w:r w:rsidRPr="0019173B">
              <w:rPr>
                <w:rFonts w:ascii="標楷體" w:eastAsia="標楷體" w:hAnsi="標楷體" w:cs="Times New Roman" w:hint="eastAsia"/>
                <w:color w:val="000000"/>
                <w:sz w:val="28"/>
                <w:szCs w:val="28"/>
              </w:rPr>
              <w:t>本院委員</w:t>
            </w:r>
          </w:p>
          <w:p w14:paraId="0E4CD4E5" w14:textId="44B7332E" w:rsidR="00FF1F61" w:rsidRPr="00376939" w:rsidRDefault="00FF1F61" w:rsidP="00FF1F61">
            <w:pPr>
              <w:spacing w:line="0" w:lineRule="atLeast"/>
              <w:jc w:val="center"/>
              <w:rPr>
                <w:rFonts w:ascii="標楷體" w:eastAsia="標楷體" w:hAnsi="標楷體" w:cs="Times New Roman"/>
                <w:color w:val="000000"/>
                <w:sz w:val="28"/>
                <w:szCs w:val="28"/>
              </w:rPr>
            </w:pPr>
            <w:r w:rsidRPr="0019173B">
              <w:rPr>
                <w:rFonts w:ascii="標楷體" w:eastAsia="標楷體" w:hAnsi="標楷體" w:cs="Times New Roman" w:hint="eastAsia"/>
                <w:color w:val="000000"/>
                <w:sz w:val="28"/>
                <w:szCs w:val="28"/>
              </w:rPr>
              <w:t>王正旭等21人</w:t>
            </w:r>
          </w:p>
        </w:tc>
        <w:tc>
          <w:tcPr>
            <w:tcW w:w="744" w:type="pct"/>
            <w:vAlign w:val="center"/>
          </w:tcPr>
          <w:p w14:paraId="4333325E" w14:textId="77777777" w:rsidR="00FF1F61" w:rsidRPr="00D86227" w:rsidRDefault="00FF1F61" w:rsidP="00FF1F61">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.8.29</w:t>
            </w:r>
          </w:p>
          <w:p w14:paraId="349011F6" w14:textId="1E202501"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(11-3-27</w:t>
            </w:r>
            <w:r w:rsidRPr="00D86227">
              <w:rPr>
                <w:rFonts w:ascii="標楷體" w:eastAsia="標楷體" w:hAnsi="標楷體" w:cs="Times New Roman" w:hint="eastAsia"/>
                <w:color w:val="000000"/>
                <w:sz w:val="28"/>
                <w:szCs w:val="28"/>
              </w:rPr>
              <w:t>)</w:t>
            </w:r>
          </w:p>
        </w:tc>
        <w:tc>
          <w:tcPr>
            <w:tcW w:w="744" w:type="pct"/>
            <w:vAlign w:val="center"/>
          </w:tcPr>
          <w:p w14:paraId="160DC9C2" w14:textId="52385D92" w:rsidR="00FF1F61" w:rsidRPr="0048729B" w:rsidRDefault="00FF1F61" w:rsidP="00FF1F61">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2A01E494"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70DC3B3C" w14:textId="77777777" w:rsidTr="005C5C23">
        <w:trPr>
          <w:trHeight w:val="850"/>
          <w:jc w:val="center"/>
        </w:trPr>
        <w:tc>
          <w:tcPr>
            <w:tcW w:w="315" w:type="pct"/>
            <w:vAlign w:val="center"/>
          </w:tcPr>
          <w:p w14:paraId="56544EC7"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B5EFB3C" w14:textId="0153EC21" w:rsidR="00FF1F61" w:rsidRPr="000E5CDB" w:rsidRDefault="00FF1F61" w:rsidP="00FF1F61">
            <w:pPr>
              <w:spacing w:line="360" w:lineRule="exact"/>
              <w:jc w:val="both"/>
              <w:rPr>
                <w:rFonts w:ascii="標楷體" w:eastAsia="標楷體" w:hAnsi="標楷體" w:cs="Times New Roman"/>
                <w:color w:val="000000"/>
                <w:sz w:val="28"/>
                <w:szCs w:val="28"/>
              </w:rPr>
            </w:pPr>
            <w:r w:rsidRPr="00475B42">
              <w:rPr>
                <w:rFonts w:ascii="標楷體" w:eastAsia="標楷體" w:hAnsi="標楷體" w:cs="Times New Roman" w:hint="eastAsia"/>
                <w:color w:val="000000"/>
                <w:sz w:val="28"/>
                <w:szCs w:val="28"/>
              </w:rPr>
              <w:t>醫師法第十一</w:t>
            </w:r>
            <w:proofErr w:type="gramStart"/>
            <w:r w:rsidRPr="00475B42">
              <w:rPr>
                <w:rFonts w:ascii="標楷體" w:eastAsia="標楷體" w:hAnsi="標楷體" w:cs="Times New Roman" w:hint="eastAsia"/>
                <w:color w:val="000000"/>
                <w:sz w:val="28"/>
                <w:szCs w:val="28"/>
              </w:rPr>
              <w:t>條</w:t>
            </w:r>
            <w:proofErr w:type="gramEnd"/>
            <w:r w:rsidRPr="00475B42">
              <w:rPr>
                <w:rFonts w:ascii="標楷體" w:eastAsia="標楷體" w:hAnsi="標楷體" w:cs="Times New Roman" w:hint="eastAsia"/>
                <w:color w:val="000000"/>
                <w:sz w:val="28"/>
                <w:szCs w:val="28"/>
              </w:rPr>
              <w:t>條文修正草案</w:t>
            </w:r>
          </w:p>
        </w:tc>
        <w:tc>
          <w:tcPr>
            <w:tcW w:w="917" w:type="pct"/>
            <w:vAlign w:val="center"/>
          </w:tcPr>
          <w:p w14:paraId="0B96636A" w14:textId="77777777" w:rsidR="00FF1F61" w:rsidRDefault="00FF1F61" w:rsidP="00FF1F61">
            <w:pPr>
              <w:spacing w:line="360" w:lineRule="exact"/>
              <w:jc w:val="center"/>
              <w:rPr>
                <w:rFonts w:ascii="標楷體" w:eastAsia="標楷體" w:hAnsi="標楷體" w:cs="Times New Roman"/>
                <w:color w:val="000000"/>
                <w:sz w:val="28"/>
                <w:szCs w:val="28"/>
              </w:rPr>
            </w:pPr>
            <w:r w:rsidRPr="00475B42">
              <w:rPr>
                <w:rFonts w:ascii="標楷體" w:eastAsia="標楷體" w:hAnsi="標楷體" w:cs="Times New Roman" w:hint="eastAsia"/>
                <w:color w:val="000000"/>
                <w:sz w:val="28"/>
                <w:szCs w:val="28"/>
              </w:rPr>
              <w:t>本院委員</w:t>
            </w:r>
          </w:p>
          <w:p w14:paraId="05D92FED" w14:textId="2370A08B" w:rsidR="00FF1F61" w:rsidRPr="000E5CDB" w:rsidRDefault="00FF1F61" w:rsidP="00FF1F61">
            <w:pPr>
              <w:spacing w:line="0" w:lineRule="atLeast"/>
              <w:jc w:val="center"/>
              <w:rPr>
                <w:rFonts w:ascii="標楷體" w:eastAsia="標楷體" w:hAnsi="標楷體" w:cs="Times New Roman"/>
                <w:color w:val="000000"/>
                <w:sz w:val="28"/>
                <w:szCs w:val="28"/>
              </w:rPr>
            </w:pPr>
            <w:r w:rsidRPr="00475B42">
              <w:rPr>
                <w:rFonts w:ascii="標楷體" w:eastAsia="標楷體" w:hAnsi="標楷體" w:cs="Times New Roman" w:hint="eastAsia"/>
                <w:color w:val="000000"/>
                <w:sz w:val="28"/>
                <w:szCs w:val="28"/>
              </w:rPr>
              <w:t>羅廷瑋等16人</w:t>
            </w:r>
          </w:p>
        </w:tc>
        <w:tc>
          <w:tcPr>
            <w:tcW w:w="744" w:type="pct"/>
            <w:vAlign w:val="center"/>
          </w:tcPr>
          <w:p w14:paraId="32CBBAF8"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113.6.21</w:t>
            </w:r>
          </w:p>
          <w:p w14:paraId="781045C6" w14:textId="4CD07C58"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(11-1-19)</w:t>
            </w:r>
          </w:p>
        </w:tc>
        <w:tc>
          <w:tcPr>
            <w:tcW w:w="744" w:type="pct"/>
            <w:vAlign w:val="center"/>
          </w:tcPr>
          <w:p w14:paraId="2351C35A" w14:textId="753F1FA8"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2C02871"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7D486E43" w14:textId="77777777" w:rsidTr="005C5C23">
        <w:trPr>
          <w:trHeight w:val="850"/>
          <w:jc w:val="center"/>
        </w:trPr>
        <w:tc>
          <w:tcPr>
            <w:tcW w:w="315" w:type="pct"/>
            <w:vAlign w:val="center"/>
          </w:tcPr>
          <w:p w14:paraId="299CB545"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BE2D80D" w14:textId="2C67C7FA" w:rsidR="00FF1F61" w:rsidRPr="00DF13CB" w:rsidRDefault="00FF1F61" w:rsidP="00FF1F61">
            <w:pPr>
              <w:spacing w:line="360" w:lineRule="exact"/>
              <w:jc w:val="both"/>
              <w:rPr>
                <w:rFonts w:ascii="標楷體" w:eastAsia="標楷體" w:hAnsi="標楷體" w:cs="Times New Roman"/>
                <w:color w:val="000000"/>
                <w:sz w:val="28"/>
                <w:szCs w:val="28"/>
              </w:rPr>
            </w:pPr>
            <w:r w:rsidRPr="000E5CDB">
              <w:rPr>
                <w:rFonts w:ascii="標楷體" w:eastAsia="標楷體" w:hAnsi="標楷體" w:cs="Times New Roman" w:hint="eastAsia"/>
                <w:color w:val="000000"/>
                <w:sz w:val="28"/>
                <w:szCs w:val="28"/>
              </w:rPr>
              <w:t>醫師法第十三</w:t>
            </w:r>
            <w:proofErr w:type="gramStart"/>
            <w:r w:rsidRPr="000E5CDB">
              <w:rPr>
                <w:rFonts w:ascii="標楷體" w:eastAsia="標楷體" w:hAnsi="標楷體" w:cs="Times New Roman" w:hint="eastAsia"/>
                <w:color w:val="000000"/>
                <w:sz w:val="28"/>
                <w:szCs w:val="28"/>
              </w:rPr>
              <w:t>條</w:t>
            </w:r>
            <w:proofErr w:type="gramEnd"/>
            <w:r w:rsidRPr="000E5CDB">
              <w:rPr>
                <w:rFonts w:ascii="標楷體" w:eastAsia="標楷體" w:hAnsi="標楷體" w:cs="Times New Roman" w:hint="eastAsia"/>
                <w:color w:val="000000"/>
                <w:sz w:val="28"/>
                <w:szCs w:val="28"/>
              </w:rPr>
              <w:t>條文修正草案</w:t>
            </w:r>
          </w:p>
        </w:tc>
        <w:tc>
          <w:tcPr>
            <w:tcW w:w="917" w:type="pct"/>
            <w:vAlign w:val="center"/>
          </w:tcPr>
          <w:p w14:paraId="246F7EF7" w14:textId="77777777" w:rsidR="00FF1F61" w:rsidRDefault="00FF1F61" w:rsidP="00FF1F61">
            <w:pPr>
              <w:spacing w:line="0" w:lineRule="atLeast"/>
              <w:jc w:val="center"/>
              <w:rPr>
                <w:rFonts w:ascii="標楷體" w:eastAsia="標楷體" w:hAnsi="標楷體" w:cs="Times New Roman"/>
                <w:color w:val="000000"/>
                <w:sz w:val="28"/>
                <w:szCs w:val="28"/>
              </w:rPr>
            </w:pPr>
            <w:r w:rsidRPr="000E5CDB">
              <w:rPr>
                <w:rFonts w:ascii="標楷體" w:eastAsia="標楷體" w:hAnsi="標楷體" w:cs="Times New Roman" w:hint="eastAsia"/>
                <w:color w:val="000000"/>
                <w:sz w:val="28"/>
                <w:szCs w:val="28"/>
              </w:rPr>
              <w:t>本院委員</w:t>
            </w:r>
          </w:p>
          <w:p w14:paraId="48876F92" w14:textId="64668599" w:rsidR="00FF1F61" w:rsidRPr="00DF13CB" w:rsidRDefault="00FF1F61" w:rsidP="00FF1F61">
            <w:pPr>
              <w:spacing w:line="0" w:lineRule="atLeast"/>
              <w:jc w:val="center"/>
              <w:rPr>
                <w:rFonts w:ascii="標楷體" w:eastAsia="標楷體" w:hAnsi="標楷體" w:cs="Times New Roman"/>
                <w:color w:val="000000"/>
                <w:sz w:val="28"/>
                <w:szCs w:val="28"/>
              </w:rPr>
            </w:pPr>
            <w:r w:rsidRPr="000E5CDB">
              <w:rPr>
                <w:rFonts w:ascii="標楷體" w:eastAsia="標楷體" w:hAnsi="標楷體" w:cs="Times New Roman" w:hint="eastAsia"/>
                <w:color w:val="000000"/>
                <w:sz w:val="28"/>
                <w:szCs w:val="28"/>
              </w:rPr>
              <w:t>邱志偉等</w:t>
            </w:r>
            <w:r>
              <w:rPr>
                <w:rFonts w:ascii="標楷體" w:eastAsia="標楷體" w:hAnsi="標楷體" w:cs="Times New Roman" w:hint="eastAsia"/>
                <w:color w:val="000000"/>
                <w:sz w:val="28"/>
                <w:szCs w:val="28"/>
              </w:rPr>
              <w:t>17</w:t>
            </w:r>
            <w:r w:rsidRPr="000E5CDB">
              <w:rPr>
                <w:rFonts w:ascii="標楷體" w:eastAsia="標楷體" w:hAnsi="標楷體" w:cs="Times New Roman" w:hint="eastAsia"/>
                <w:color w:val="000000"/>
                <w:sz w:val="28"/>
                <w:szCs w:val="28"/>
              </w:rPr>
              <w:t>人</w:t>
            </w:r>
          </w:p>
        </w:tc>
        <w:tc>
          <w:tcPr>
            <w:tcW w:w="744" w:type="pct"/>
            <w:vAlign w:val="center"/>
          </w:tcPr>
          <w:p w14:paraId="4C201D71"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w:t>
            </w:r>
            <w:r>
              <w:rPr>
                <w:rFonts w:ascii="標楷體" w:eastAsia="標楷體" w:hAnsi="標楷體" w:cs="Times New Roman"/>
                <w:color w:val="000000"/>
                <w:sz w:val="28"/>
                <w:szCs w:val="28"/>
              </w:rPr>
              <w:t>26</w:t>
            </w:r>
          </w:p>
          <w:p w14:paraId="0ED00FD4" w14:textId="0716503F"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w:t>
            </w:r>
          </w:p>
        </w:tc>
        <w:tc>
          <w:tcPr>
            <w:tcW w:w="744" w:type="pct"/>
            <w:vAlign w:val="center"/>
          </w:tcPr>
          <w:p w14:paraId="5EFBFF0C" w14:textId="7E112C57"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047450B2"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52420822" w14:textId="77777777" w:rsidTr="005C5C23">
        <w:trPr>
          <w:trHeight w:val="850"/>
          <w:jc w:val="center"/>
        </w:trPr>
        <w:tc>
          <w:tcPr>
            <w:tcW w:w="315" w:type="pct"/>
            <w:vAlign w:val="center"/>
          </w:tcPr>
          <w:p w14:paraId="2284960D"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37D41CB" w14:textId="7DD41C92" w:rsidR="00FF1F61" w:rsidRPr="000E5CDB" w:rsidRDefault="00FF1F61" w:rsidP="00FF1F61">
            <w:pPr>
              <w:spacing w:line="360" w:lineRule="exact"/>
              <w:jc w:val="both"/>
              <w:rPr>
                <w:rFonts w:ascii="標楷體" w:eastAsia="標楷體" w:hAnsi="標楷體" w:cs="Times New Roman"/>
                <w:color w:val="000000"/>
                <w:sz w:val="28"/>
                <w:szCs w:val="28"/>
              </w:rPr>
            </w:pPr>
            <w:r w:rsidRPr="008255DC">
              <w:rPr>
                <w:rFonts w:ascii="標楷體" w:eastAsia="標楷體" w:hAnsi="標楷體" w:cs="Times New Roman" w:hint="eastAsia"/>
                <w:color w:val="000000"/>
                <w:sz w:val="28"/>
                <w:szCs w:val="28"/>
              </w:rPr>
              <w:t>醫師法第十三</w:t>
            </w:r>
            <w:proofErr w:type="gramStart"/>
            <w:r w:rsidRPr="008255DC">
              <w:rPr>
                <w:rFonts w:ascii="標楷體" w:eastAsia="標楷體" w:hAnsi="標楷體" w:cs="Times New Roman" w:hint="eastAsia"/>
                <w:color w:val="000000"/>
                <w:sz w:val="28"/>
                <w:szCs w:val="28"/>
              </w:rPr>
              <w:t>條</w:t>
            </w:r>
            <w:proofErr w:type="gramEnd"/>
            <w:r w:rsidRPr="008255DC">
              <w:rPr>
                <w:rFonts w:ascii="標楷體" w:eastAsia="標楷體" w:hAnsi="標楷體" w:cs="Times New Roman" w:hint="eastAsia"/>
                <w:color w:val="000000"/>
                <w:sz w:val="28"/>
                <w:szCs w:val="28"/>
              </w:rPr>
              <w:t>條文修正草案</w:t>
            </w:r>
          </w:p>
        </w:tc>
        <w:tc>
          <w:tcPr>
            <w:tcW w:w="917" w:type="pct"/>
            <w:vAlign w:val="center"/>
          </w:tcPr>
          <w:p w14:paraId="4D591495" w14:textId="77777777" w:rsidR="00FF1F61" w:rsidRDefault="00FF1F61" w:rsidP="00FF1F61">
            <w:pPr>
              <w:spacing w:line="360" w:lineRule="exact"/>
              <w:jc w:val="center"/>
              <w:rPr>
                <w:rFonts w:ascii="標楷體" w:eastAsia="標楷體" w:hAnsi="標楷體" w:cs="Times New Roman"/>
                <w:color w:val="000000"/>
                <w:sz w:val="28"/>
                <w:szCs w:val="28"/>
              </w:rPr>
            </w:pPr>
            <w:r w:rsidRPr="008255DC">
              <w:rPr>
                <w:rFonts w:ascii="標楷體" w:eastAsia="標楷體" w:hAnsi="標楷體" w:cs="Times New Roman" w:hint="eastAsia"/>
                <w:color w:val="000000"/>
                <w:sz w:val="28"/>
                <w:szCs w:val="28"/>
              </w:rPr>
              <w:t>本院委員</w:t>
            </w:r>
          </w:p>
          <w:p w14:paraId="0751F71F" w14:textId="6D778898" w:rsidR="00FF1F61" w:rsidRPr="000E5CDB" w:rsidRDefault="00FF1F61" w:rsidP="00FF1F61">
            <w:pPr>
              <w:spacing w:line="0" w:lineRule="atLeast"/>
              <w:jc w:val="center"/>
              <w:rPr>
                <w:rFonts w:ascii="標楷體" w:eastAsia="標楷體" w:hAnsi="標楷體" w:cs="Times New Roman"/>
                <w:color w:val="000000"/>
                <w:sz w:val="28"/>
                <w:szCs w:val="28"/>
              </w:rPr>
            </w:pPr>
            <w:r w:rsidRPr="008255DC">
              <w:rPr>
                <w:rFonts w:ascii="標楷體" w:eastAsia="標楷體" w:hAnsi="標楷體" w:cs="Times New Roman" w:hint="eastAsia"/>
                <w:color w:val="000000"/>
                <w:sz w:val="28"/>
                <w:szCs w:val="28"/>
              </w:rPr>
              <w:t>邱若華等</w:t>
            </w:r>
            <w:r>
              <w:rPr>
                <w:rFonts w:ascii="標楷體" w:eastAsia="標楷體" w:hAnsi="標楷體" w:cs="Times New Roman" w:hint="eastAsia"/>
                <w:color w:val="000000"/>
                <w:sz w:val="28"/>
                <w:szCs w:val="28"/>
              </w:rPr>
              <w:t>21</w:t>
            </w:r>
            <w:r w:rsidRPr="008255DC">
              <w:rPr>
                <w:rFonts w:ascii="標楷體" w:eastAsia="標楷體" w:hAnsi="標楷體" w:cs="Times New Roman" w:hint="eastAsia"/>
                <w:color w:val="000000"/>
                <w:sz w:val="28"/>
                <w:szCs w:val="28"/>
              </w:rPr>
              <w:t>人</w:t>
            </w:r>
          </w:p>
        </w:tc>
        <w:tc>
          <w:tcPr>
            <w:tcW w:w="744" w:type="pct"/>
            <w:vAlign w:val="center"/>
          </w:tcPr>
          <w:p w14:paraId="1DC021B6"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113.11.8</w:t>
            </w:r>
          </w:p>
          <w:p w14:paraId="6E8202BA" w14:textId="6EDA0B92"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(11-2-8)</w:t>
            </w:r>
          </w:p>
        </w:tc>
        <w:tc>
          <w:tcPr>
            <w:tcW w:w="744" w:type="pct"/>
            <w:vAlign w:val="center"/>
          </w:tcPr>
          <w:p w14:paraId="0CAF88B1" w14:textId="3DFAD2AE"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451BB02A"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29A3015A" w14:textId="77777777" w:rsidTr="005C5C23">
        <w:trPr>
          <w:trHeight w:val="850"/>
          <w:jc w:val="center"/>
        </w:trPr>
        <w:tc>
          <w:tcPr>
            <w:tcW w:w="315" w:type="pct"/>
            <w:vAlign w:val="center"/>
          </w:tcPr>
          <w:p w14:paraId="1D9FBE88"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45D2467" w14:textId="49CD8177" w:rsidR="00FF1F61" w:rsidRPr="008255DC" w:rsidRDefault="00FF1F61" w:rsidP="00FF1F61">
            <w:pPr>
              <w:spacing w:line="360" w:lineRule="exact"/>
              <w:jc w:val="both"/>
              <w:rPr>
                <w:rFonts w:ascii="標楷體" w:eastAsia="標楷體" w:hAnsi="標楷體" w:cs="Times New Roman"/>
                <w:color w:val="000000"/>
                <w:sz w:val="28"/>
                <w:szCs w:val="28"/>
              </w:rPr>
            </w:pPr>
            <w:r w:rsidRPr="00965BAF">
              <w:rPr>
                <w:rFonts w:ascii="標楷體" w:eastAsia="標楷體" w:hAnsi="標楷體" w:cs="Times New Roman" w:hint="eastAsia"/>
                <w:color w:val="000000"/>
                <w:sz w:val="28"/>
                <w:szCs w:val="28"/>
              </w:rPr>
              <w:t>醫師法第十三</w:t>
            </w:r>
            <w:proofErr w:type="gramStart"/>
            <w:r w:rsidRPr="00965BAF">
              <w:rPr>
                <w:rFonts w:ascii="標楷體" w:eastAsia="標楷體" w:hAnsi="標楷體" w:cs="Times New Roman" w:hint="eastAsia"/>
                <w:color w:val="000000"/>
                <w:sz w:val="28"/>
                <w:szCs w:val="28"/>
              </w:rPr>
              <w:t>條</w:t>
            </w:r>
            <w:proofErr w:type="gramEnd"/>
            <w:r w:rsidRPr="00965BAF">
              <w:rPr>
                <w:rFonts w:ascii="標楷體" w:eastAsia="標楷體" w:hAnsi="標楷體" w:cs="Times New Roman" w:hint="eastAsia"/>
                <w:color w:val="000000"/>
                <w:sz w:val="28"/>
                <w:szCs w:val="28"/>
              </w:rPr>
              <w:t>條文修正草案</w:t>
            </w:r>
          </w:p>
        </w:tc>
        <w:tc>
          <w:tcPr>
            <w:tcW w:w="917" w:type="pct"/>
            <w:vAlign w:val="center"/>
          </w:tcPr>
          <w:p w14:paraId="6BEC9D73" w14:textId="77777777" w:rsidR="00FF1F61" w:rsidRDefault="00FF1F61" w:rsidP="00FF1F61">
            <w:pPr>
              <w:spacing w:line="360" w:lineRule="exact"/>
              <w:jc w:val="center"/>
              <w:rPr>
                <w:rFonts w:ascii="標楷體" w:eastAsia="標楷體" w:hAnsi="標楷體" w:cs="Times New Roman"/>
                <w:color w:val="000000"/>
                <w:sz w:val="28"/>
                <w:szCs w:val="28"/>
              </w:rPr>
            </w:pPr>
            <w:r w:rsidRPr="00965BAF">
              <w:rPr>
                <w:rFonts w:ascii="標楷體" w:eastAsia="標楷體" w:hAnsi="標楷體" w:cs="Times New Roman" w:hint="eastAsia"/>
                <w:color w:val="000000"/>
                <w:sz w:val="28"/>
                <w:szCs w:val="28"/>
              </w:rPr>
              <w:t>本院委員</w:t>
            </w:r>
          </w:p>
          <w:p w14:paraId="544A3159" w14:textId="6F614234" w:rsidR="00FF1F61" w:rsidRPr="008255DC" w:rsidRDefault="00FF1F61" w:rsidP="00FF1F61">
            <w:pPr>
              <w:spacing w:line="360" w:lineRule="exact"/>
              <w:jc w:val="center"/>
              <w:rPr>
                <w:rFonts w:ascii="標楷體" w:eastAsia="標楷體" w:hAnsi="標楷體" w:cs="Times New Roman"/>
                <w:color w:val="000000"/>
                <w:sz w:val="28"/>
                <w:szCs w:val="28"/>
              </w:rPr>
            </w:pPr>
            <w:r w:rsidRPr="00965BAF">
              <w:rPr>
                <w:rFonts w:ascii="標楷體" w:eastAsia="標楷體" w:hAnsi="標楷體" w:cs="Times New Roman" w:hint="eastAsia"/>
                <w:color w:val="000000"/>
                <w:sz w:val="28"/>
                <w:szCs w:val="28"/>
              </w:rPr>
              <w:t>徐欣瑩等</w:t>
            </w:r>
            <w:r>
              <w:rPr>
                <w:rFonts w:ascii="標楷體" w:eastAsia="標楷體" w:hAnsi="標楷體" w:cs="Times New Roman" w:hint="eastAsia"/>
                <w:color w:val="000000"/>
                <w:sz w:val="28"/>
                <w:szCs w:val="28"/>
              </w:rPr>
              <w:t>17</w:t>
            </w:r>
            <w:r w:rsidRPr="00965BAF">
              <w:rPr>
                <w:rFonts w:ascii="標楷體" w:eastAsia="標楷體" w:hAnsi="標楷體" w:cs="Times New Roman" w:hint="eastAsia"/>
                <w:color w:val="000000"/>
                <w:sz w:val="28"/>
                <w:szCs w:val="28"/>
              </w:rPr>
              <w:t>人</w:t>
            </w:r>
          </w:p>
        </w:tc>
        <w:tc>
          <w:tcPr>
            <w:tcW w:w="744" w:type="pct"/>
            <w:vAlign w:val="center"/>
          </w:tcPr>
          <w:p w14:paraId="0135C7CB"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.3.4</w:t>
            </w:r>
          </w:p>
          <w:p w14:paraId="3D540A6F" w14:textId="073E76D0"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w:t>
            </w:r>
          </w:p>
        </w:tc>
        <w:tc>
          <w:tcPr>
            <w:tcW w:w="744" w:type="pct"/>
            <w:vAlign w:val="center"/>
          </w:tcPr>
          <w:p w14:paraId="5C211BC4" w14:textId="0260C8A8"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7D330711"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06811923" w14:textId="77777777" w:rsidTr="005C5C23">
        <w:trPr>
          <w:trHeight w:val="850"/>
          <w:jc w:val="center"/>
        </w:trPr>
        <w:tc>
          <w:tcPr>
            <w:tcW w:w="315" w:type="pct"/>
            <w:vAlign w:val="center"/>
          </w:tcPr>
          <w:p w14:paraId="2A10820E"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65A1506" w14:textId="12B70D17" w:rsidR="00FF1F61" w:rsidRPr="00965BAF" w:rsidRDefault="00FF1F61" w:rsidP="00FF1F61">
            <w:pPr>
              <w:spacing w:line="360" w:lineRule="exact"/>
              <w:jc w:val="both"/>
              <w:rPr>
                <w:rFonts w:ascii="標楷體" w:eastAsia="標楷體" w:hAnsi="標楷體" w:cs="Times New Roman"/>
                <w:color w:val="000000"/>
                <w:sz w:val="28"/>
                <w:szCs w:val="28"/>
              </w:rPr>
            </w:pPr>
            <w:r w:rsidRPr="001C1C79">
              <w:rPr>
                <w:rFonts w:ascii="標楷體" w:eastAsia="標楷體" w:hAnsi="標楷體" w:cs="Times New Roman" w:hint="eastAsia"/>
                <w:color w:val="000000"/>
                <w:sz w:val="28"/>
                <w:szCs w:val="28"/>
              </w:rPr>
              <w:t>醫師法第二十五</w:t>
            </w:r>
            <w:proofErr w:type="gramStart"/>
            <w:r w:rsidRPr="001C1C79">
              <w:rPr>
                <w:rFonts w:ascii="標楷體" w:eastAsia="標楷體" w:hAnsi="標楷體" w:cs="Times New Roman" w:hint="eastAsia"/>
                <w:color w:val="000000"/>
                <w:sz w:val="28"/>
                <w:szCs w:val="28"/>
              </w:rPr>
              <w:t>條</w:t>
            </w:r>
            <w:proofErr w:type="gramEnd"/>
            <w:r w:rsidRPr="001C1C79">
              <w:rPr>
                <w:rFonts w:ascii="標楷體" w:eastAsia="標楷體" w:hAnsi="標楷體" w:cs="Times New Roman" w:hint="eastAsia"/>
                <w:color w:val="000000"/>
                <w:sz w:val="28"/>
                <w:szCs w:val="28"/>
              </w:rPr>
              <w:t>條文修正草案</w:t>
            </w:r>
          </w:p>
        </w:tc>
        <w:tc>
          <w:tcPr>
            <w:tcW w:w="917" w:type="pct"/>
            <w:vAlign w:val="center"/>
          </w:tcPr>
          <w:p w14:paraId="137DDF5C" w14:textId="77777777" w:rsidR="00FF1F61" w:rsidRDefault="00FF1F61" w:rsidP="00FF1F61">
            <w:pPr>
              <w:spacing w:line="360" w:lineRule="exact"/>
              <w:jc w:val="center"/>
              <w:rPr>
                <w:rFonts w:ascii="標楷體" w:eastAsia="標楷體" w:hAnsi="標楷體" w:cs="Times New Roman"/>
                <w:color w:val="000000"/>
                <w:sz w:val="28"/>
                <w:szCs w:val="28"/>
              </w:rPr>
            </w:pPr>
            <w:r w:rsidRPr="001C1C79">
              <w:rPr>
                <w:rFonts w:ascii="標楷體" w:eastAsia="標楷體" w:hAnsi="標楷體" w:cs="Times New Roman" w:hint="eastAsia"/>
                <w:color w:val="000000"/>
                <w:sz w:val="28"/>
                <w:szCs w:val="28"/>
              </w:rPr>
              <w:t>本院委員</w:t>
            </w:r>
          </w:p>
          <w:p w14:paraId="58E55B06" w14:textId="5EEE8225" w:rsidR="00FF1F61" w:rsidRPr="00965BAF" w:rsidRDefault="00FF1F61" w:rsidP="00FF1F61">
            <w:pPr>
              <w:spacing w:line="360" w:lineRule="exact"/>
              <w:jc w:val="center"/>
              <w:rPr>
                <w:rFonts w:ascii="標楷體" w:eastAsia="標楷體" w:hAnsi="標楷體" w:cs="Times New Roman"/>
                <w:color w:val="000000"/>
                <w:sz w:val="28"/>
                <w:szCs w:val="28"/>
              </w:rPr>
            </w:pPr>
            <w:r w:rsidRPr="001C1C79">
              <w:rPr>
                <w:rFonts w:ascii="標楷體" w:eastAsia="標楷體" w:hAnsi="標楷體" w:cs="Times New Roman" w:hint="eastAsia"/>
                <w:color w:val="000000"/>
                <w:sz w:val="28"/>
                <w:szCs w:val="28"/>
              </w:rPr>
              <w:t>羅智強等16人</w:t>
            </w:r>
          </w:p>
        </w:tc>
        <w:tc>
          <w:tcPr>
            <w:tcW w:w="744" w:type="pct"/>
            <w:vAlign w:val="center"/>
          </w:tcPr>
          <w:p w14:paraId="7F03A858" w14:textId="77777777" w:rsidR="00FF1F61" w:rsidRPr="00313A8F" w:rsidRDefault="00FF1F61" w:rsidP="00FF1F61">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.4.1</w:t>
            </w:r>
            <w:r>
              <w:rPr>
                <w:rFonts w:ascii="標楷體" w:eastAsia="標楷體" w:hAnsi="標楷體" w:cs="Times New Roman"/>
                <w:color w:val="000000"/>
                <w:sz w:val="28"/>
                <w:szCs w:val="28"/>
              </w:rPr>
              <w:t>8</w:t>
            </w:r>
          </w:p>
          <w:p w14:paraId="71E1D8D5" w14:textId="4A5E2F2E"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8</w:t>
            </w:r>
            <w:r w:rsidRPr="00313A8F">
              <w:rPr>
                <w:rFonts w:ascii="標楷體" w:eastAsia="標楷體" w:hAnsi="標楷體" w:cs="Times New Roman" w:hint="eastAsia"/>
                <w:color w:val="000000"/>
                <w:sz w:val="28"/>
                <w:szCs w:val="28"/>
              </w:rPr>
              <w:t>)</w:t>
            </w:r>
          </w:p>
        </w:tc>
        <w:tc>
          <w:tcPr>
            <w:tcW w:w="744" w:type="pct"/>
            <w:vAlign w:val="center"/>
          </w:tcPr>
          <w:p w14:paraId="0048538D" w14:textId="1A44D141" w:rsidR="00FF1F61" w:rsidRPr="0048729B" w:rsidRDefault="00FF1F61" w:rsidP="00FF1F61">
            <w:pPr>
              <w:spacing w:line="360" w:lineRule="exact"/>
              <w:jc w:val="center"/>
              <w:rPr>
                <w:rFonts w:ascii="標楷體" w:eastAsia="標楷體" w:hAnsi="標楷體" w:cs="標楷體"/>
                <w:color w:val="000000"/>
                <w:sz w:val="28"/>
                <w:szCs w:val="28"/>
              </w:rPr>
            </w:pPr>
            <w:r w:rsidRPr="00313A8F">
              <w:rPr>
                <w:rFonts w:ascii="標楷體" w:eastAsia="標楷體" w:hAnsi="標楷體" w:cs="標楷體" w:hint="eastAsia"/>
                <w:color w:val="000000"/>
                <w:sz w:val="28"/>
                <w:szCs w:val="28"/>
              </w:rPr>
              <w:t>社會福利及衛生環境</w:t>
            </w:r>
          </w:p>
        </w:tc>
        <w:tc>
          <w:tcPr>
            <w:tcW w:w="817" w:type="pct"/>
            <w:vAlign w:val="center"/>
          </w:tcPr>
          <w:p w14:paraId="71B9F88C"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272BBCBF" w14:textId="77777777" w:rsidTr="005C5C23">
        <w:trPr>
          <w:trHeight w:val="850"/>
          <w:jc w:val="center"/>
        </w:trPr>
        <w:tc>
          <w:tcPr>
            <w:tcW w:w="315" w:type="pct"/>
            <w:vAlign w:val="center"/>
          </w:tcPr>
          <w:p w14:paraId="14FFBCDF"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1FD64DE" w14:textId="240E3D5F" w:rsidR="00FF1F61" w:rsidRPr="001C1C79" w:rsidRDefault="00FF1F61" w:rsidP="00FF1F61">
            <w:pPr>
              <w:spacing w:line="360" w:lineRule="exact"/>
              <w:jc w:val="both"/>
              <w:rPr>
                <w:rFonts w:ascii="標楷體" w:eastAsia="標楷體" w:hAnsi="標楷體" w:cs="Times New Roman"/>
                <w:color w:val="000000"/>
                <w:sz w:val="28"/>
                <w:szCs w:val="28"/>
              </w:rPr>
            </w:pPr>
            <w:r w:rsidRPr="005A035D">
              <w:rPr>
                <w:rFonts w:ascii="標楷體" w:eastAsia="標楷體" w:hAnsi="標楷體" w:cs="Times New Roman" w:hint="eastAsia"/>
                <w:color w:val="000000"/>
                <w:sz w:val="28"/>
                <w:szCs w:val="28"/>
              </w:rPr>
              <w:t>醫師法增訂第二十五條之三及第四十一條之八條文草案</w:t>
            </w:r>
          </w:p>
        </w:tc>
        <w:tc>
          <w:tcPr>
            <w:tcW w:w="917" w:type="pct"/>
            <w:vAlign w:val="center"/>
          </w:tcPr>
          <w:p w14:paraId="39A47187" w14:textId="77777777" w:rsidR="00FF1F61" w:rsidRDefault="00FF1F61" w:rsidP="00FF1F61">
            <w:pPr>
              <w:spacing w:line="360" w:lineRule="exact"/>
              <w:jc w:val="center"/>
              <w:rPr>
                <w:rFonts w:ascii="標楷體" w:eastAsia="標楷體" w:hAnsi="標楷體" w:cs="Times New Roman"/>
                <w:color w:val="000000"/>
                <w:sz w:val="28"/>
                <w:szCs w:val="28"/>
              </w:rPr>
            </w:pPr>
            <w:r w:rsidRPr="005A035D">
              <w:rPr>
                <w:rFonts w:ascii="標楷體" w:eastAsia="標楷體" w:hAnsi="標楷體" w:cs="Times New Roman" w:hint="eastAsia"/>
                <w:color w:val="000000"/>
                <w:sz w:val="28"/>
                <w:szCs w:val="28"/>
              </w:rPr>
              <w:t>本院委員</w:t>
            </w:r>
          </w:p>
          <w:p w14:paraId="611378C8" w14:textId="74A413A5" w:rsidR="00FF1F61" w:rsidRPr="005A035D" w:rsidRDefault="00FF1F61" w:rsidP="00FF1F61">
            <w:pPr>
              <w:spacing w:line="360" w:lineRule="exact"/>
              <w:jc w:val="center"/>
              <w:rPr>
                <w:rFonts w:ascii="標楷體" w:eastAsia="標楷體" w:hAnsi="標楷體" w:cs="Times New Roman"/>
                <w:color w:val="000000"/>
                <w:sz w:val="28"/>
                <w:szCs w:val="28"/>
              </w:rPr>
            </w:pPr>
            <w:r w:rsidRPr="005A035D">
              <w:rPr>
                <w:rFonts w:ascii="標楷體" w:eastAsia="標楷體" w:hAnsi="標楷體" w:cs="Times New Roman" w:hint="eastAsia"/>
                <w:color w:val="000000"/>
                <w:sz w:val="28"/>
                <w:szCs w:val="28"/>
              </w:rPr>
              <w:t>王鴻薇等17人</w:t>
            </w:r>
          </w:p>
        </w:tc>
        <w:tc>
          <w:tcPr>
            <w:tcW w:w="744" w:type="pct"/>
            <w:vAlign w:val="center"/>
          </w:tcPr>
          <w:p w14:paraId="0C6ADE95" w14:textId="333C1065" w:rsidR="00FF1F61" w:rsidRPr="00313A8F" w:rsidRDefault="00FF1F61" w:rsidP="00FF1F61">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.12.12</w:t>
            </w:r>
          </w:p>
          <w:p w14:paraId="430D6C38" w14:textId="67DC76A5" w:rsidR="00FF1F61" w:rsidRPr="00313A8F"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(11-4-13</w:t>
            </w:r>
            <w:r w:rsidRPr="00313A8F">
              <w:rPr>
                <w:rFonts w:ascii="標楷體" w:eastAsia="標楷體" w:hAnsi="標楷體" w:cs="Times New Roman" w:hint="eastAsia"/>
                <w:color w:val="000000"/>
                <w:sz w:val="28"/>
                <w:szCs w:val="28"/>
              </w:rPr>
              <w:t>)</w:t>
            </w:r>
          </w:p>
        </w:tc>
        <w:tc>
          <w:tcPr>
            <w:tcW w:w="744" w:type="pct"/>
            <w:vAlign w:val="center"/>
          </w:tcPr>
          <w:p w14:paraId="74FD78D5" w14:textId="7467C5F0" w:rsidR="00FF1F61" w:rsidRPr="00313A8F" w:rsidRDefault="00FF1F61" w:rsidP="00FF1F61">
            <w:pPr>
              <w:spacing w:line="360" w:lineRule="exact"/>
              <w:jc w:val="center"/>
              <w:rPr>
                <w:rFonts w:ascii="標楷體" w:eastAsia="標楷體" w:hAnsi="標楷體" w:cs="標楷體"/>
                <w:color w:val="000000"/>
                <w:sz w:val="28"/>
                <w:szCs w:val="28"/>
              </w:rPr>
            </w:pPr>
            <w:r w:rsidRPr="00313A8F">
              <w:rPr>
                <w:rFonts w:ascii="標楷體" w:eastAsia="標楷體" w:hAnsi="標楷體" w:cs="標楷體" w:hint="eastAsia"/>
                <w:color w:val="000000"/>
                <w:sz w:val="28"/>
                <w:szCs w:val="28"/>
              </w:rPr>
              <w:t>社會福利及衛生環境</w:t>
            </w:r>
          </w:p>
        </w:tc>
        <w:tc>
          <w:tcPr>
            <w:tcW w:w="817" w:type="pct"/>
            <w:vAlign w:val="center"/>
          </w:tcPr>
          <w:p w14:paraId="3B117113"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54668F73" w14:textId="77777777" w:rsidTr="005C5C23">
        <w:trPr>
          <w:trHeight w:val="850"/>
          <w:jc w:val="center"/>
        </w:trPr>
        <w:tc>
          <w:tcPr>
            <w:tcW w:w="315" w:type="pct"/>
            <w:vAlign w:val="center"/>
          </w:tcPr>
          <w:p w14:paraId="4A63B067"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D732D0B" w14:textId="1009AC12" w:rsidR="00FF1F61" w:rsidRPr="00875CFD" w:rsidRDefault="00FF1F61" w:rsidP="00FF1F61">
            <w:pPr>
              <w:spacing w:line="360" w:lineRule="exact"/>
              <w:jc w:val="both"/>
              <w:rPr>
                <w:rFonts w:ascii="標楷體" w:eastAsia="標楷體" w:hAnsi="標楷體" w:cs="Times New Roman"/>
                <w:color w:val="000000"/>
                <w:sz w:val="28"/>
                <w:szCs w:val="28"/>
              </w:rPr>
            </w:pPr>
            <w:r w:rsidRPr="000C1DE8">
              <w:rPr>
                <w:rFonts w:ascii="標楷體" w:eastAsia="標楷體" w:hAnsi="標楷體" w:cs="Times New Roman" w:hint="eastAsia"/>
                <w:color w:val="000000"/>
                <w:sz w:val="28"/>
                <w:szCs w:val="28"/>
              </w:rPr>
              <w:t>醫療事故預防及爭議處理法第二十七</w:t>
            </w:r>
            <w:proofErr w:type="gramStart"/>
            <w:r w:rsidRPr="000C1DE8">
              <w:rPr>
                <w:rFonts w:ascii="標楷體" w:eastAsia="標楷體" w:hAnsi="標楷體" w:cs="Times New Roman" w:hint="eastAsia"/>
                <w:color w:val="000000"/>
                <w:sz w:val="28"/>
                <w:szCs w:val="28"/>
              </w:rPr>
              <w:t>條</w:t>
            </w:r>
            <w:proofErr w:type="gramEnd"/>
            <w:r w:rsidRPr="000C1DE8">
              <w:rPr>
                <w:rFonts w:ascii="標楷體" w:eastAsia="標楷體" w:hAnsi="標楷體" w:cs="Times New Roman" w:hint="eastAsia"/>
                <w:color w:val="000000"/>
                <w:sz w:val="28"/>
                <w:szCs w:val="28"/>
              </w:rPr>
              <w:t>條文修正草案</w:t>
            </w:r>
          </w:p>
        </w:tc>
        <w:tc>
          <w:tcPr>
            <w:tcW w:w="917" w:type="pct"/>
            <w:vAlign w:val="center"/>
          </w:tcPr>
          <w:p w14:paraId="5E1AE922" w14:textId="77777777" w:rsidR="00FF1F61" w:rsidRDefault="00FF1F61" w:rsidP="00FF1F61">
            <w:pPr>
              <w:spacing w:line="360" w:lineRule="exact"/>
              <w:jc w:val="center"/>
              <w:rPr>
                <w:rFonts w:ascii="標楷體" w:eastAsia="標楷體" w:hAnsi="標楷體" w:cs="Times New Roman"/>
                <w:color w:val="000000"/>
                <w:sz w:val="28"/>
                <w:szCs w:val="28"/>
              </w:rPr>
            </w:pPr>
            <w:r w:rsidRPr="000C1DE8">
              <w:rPr>
                <w:rFonts w:ascii="標楷體" w:eastAsia="標楷體" w:hAnsi="標楷體" w:cs="Times New Roman" w:hint="eastAsia"/>
                <w:color w:val="000000"/>
                <w:sz w:val="28"/>
                <w:szCs w:val="28"/>
              </w:rPr>
              <w:t>本院委員</w:t>
            </w:r>
          </w:p>
          <w:p w14:paraId="7693DFBA" w14:textId="496E98D7" w:rsidR="00FF1F61" w:rsidRPr="00875CFD" w:rsidRDefault="00FF1F61" w:rsidP="00FF1F61">
            <w:pPr>
              <w:spacing w:line="360" w:lineRule="exact"/>
              <w:jc w:val="center"/>
              <w:rPr>
                <w:rFonts w:ascii="標楷體" w:eastAsia="標楷體" w:hAnsi="標楷體" w:cs="Times New Roman"/>
                <w:color w:val="000000"/>
                <w:sz w:val="28"/>
                <w:szCs w:val="28"/>
              </w:rPr>
            </w:pPr>
            <w:r w:rsidRPr="000C1DE8">
              <w:rPr>
                <w:rFonts w:ascii="標楷體" w:eastAsia="標楷體" w:hAnsi="標楷體" w:cs="Times New Roman" w:hint="eastAsia"/>
                <w:color w:val="000000"/>
                <w:sz w:val="28"/>
                <w:szCs w:val="28"/>
              </w:rPr>
              <w:t>牛煦庭等</w:t>
            </w:r>
            <w:r>
              <w:rPr>
                <w:rFonts w:ascii="標楷體" w:eastAsia="標楷體" w:hAnsi="標楷體" w:cs="Times New Roman" w:hint="eastAsia"/>
                <w:color w:val="000000"/>
                <w:sz w:val="28"/>
                <w:szCs w:val="28"/>
              </w:rPr>
              <w:t>16</w:t>
            </w:r>
            <w:r w:rsidRPr="000C1DE8">
              <w:rPr>
                <w:rFonts w:ascii="標楷體" w:eastAsia="標楷體" w:hAnsi="標楷體" w:cs="Times New Roman" w:hint="eastAsia"/>
                <w:color w:val="000000"/>
                <w:sz w:val="28"/>
                <w:szCs w:val="28"/>
              </w:rPr>
              <w:t>人</w:t>
            </w:r>
          </w:p>
        </w:tc>
        <w:tc>
          <w:tcPr>
            <w:tcW w:w="744" w:type="pct"/>
            <w:vAlign w:val="center"/>
          </w:tcPr>
          <w:p w14:paraId="32EA41A1"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113.11.1</w:t>
            </w:r>
          </w:p>
          <w:p w14:paraId="21FACF98" w14:textId="5FE488F0"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(11-2-7)</w:t>
            </w:r>
          </w:p>
        </w:tc>
        <w:tc>
          <w:tcPr>
            <w:tcW w:w="744" w:type="pct"/>
            <w:vAlign w:val="center"/>
          </w:tcPr>
          <w:p w14:paraId="2DFAB8C9" w14:textId="5D665C04"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068FC433"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054AB950" w14:textId="77777777" w:rsidTr="005C5C23">
        <w:trPr>
          <w:trHeight w:val="850"/>
          <w:jc w:val="center"/>
        </w:trPr>
        <w:tc>
          <w:tcPr>
            <w:tcW w:w="315" w:type="pct"/>
            <w:vAlign w:val="center"/>
          </w:tcPr>
          <w:p w14:paraId="0F465D13"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DE2966B" w14:textId="77777777" w:rsidR="00FF1F61" w:rsidRDefault="00FF1F61" w:rsidP="00FF1F61">
            <w:pPr>
              <w:spacing w:line="360" w:lineRule="exact"/>
              <w:jc w:val="both"/>
              <w:rPr>
                <w:rFonts w:ascii="標楷體" w:eastAsia="標楷體" w:hAnsi="標楷體" w:cs="Times New Roman"/>
                <w:color w:val="000000"/>
                <w:sz w:val="28"/>
                <w:szCs w:val="28"/>
              </w:rPr>
            </w:pPr>
            <w:r w:rsidRPr="00875CFD">
              <w:rPr>
                <w:rFonts w:ascii="標楷體" w:eastAsia="標楷體" w:hAnsi="標楷體" w:cs="Times New Roman" w:hint="eastAsia"/>
                <w:color w:val="000000"/>
                <w:sz w:val="28"/>
                <w:szCs w:val="28"/>
              </w:rPr>
              <w:t>醫療法部分條文修正草案</w:t>
            </w:r>
          </w:p>
          <w:p w14:paraId="429E954E" w14:textId="7AD2ED50" w:rsidR="00FF1F61" w:rsidRDefault="00FF1F61" w:rsidP="00FF1F61">
            <w:pPr>
              <w:spacing w:line="360" w:lineRule="exact"/>
              <w:jc w:val="distribute"/>
              <w:rPr>
                <w:rFonts w:ascii="標楷體" w:eastAsia="標楷體" w:hAnsi="標楷體" w:cs="Times New Roman"/>
                <w:szCs w:val="24"/>
              </w:rPr>
            </w:pPr>
            <w:proofErr w:type="gramStart"/>
            <w:r w:rsidRPr="0048729B">
              <w:rPr>
                <w:rFonts w:ascii="標楷體" w:eastAsia="標楷體" w:hAnsi="標楷體" w:cs="Times New Roman" w:hint="eastAsia"/>
                <w:szCs w:val="24"/>
              </w:rPr>
              <w:t>【</w:t>
            </w:r>
            <w:proofErr w:type="gramEnd"/>
            <w:r>
              <w:rPr>
                <w:rFonts w:ascii="標楷體" w:eastAsia="標楷體" w:hAnsi="標楷體" w:cs="Times New Roman" w:hint="eastAsia"/>
                <w:szCs w:val="24"/>
              </w:rPr>
              <w:t>24-1至24-4</w:t>
            </w:r>
            <w:r>
              <w:rPr>
                <w:rFonts w:ascii="標楷體" w:eastAsia="標楷體" w:hAnsi="標楷體" w:cs="Times New Roman"/>
                <w:szCs w:val="24"/>
              </w:rPr>
              <w:t>,</w:t>
            </w:r>
            <w:r>
              <w:rPr>
                <w:rFonts w:ascii="標楷體" w:eastAsia="標楷體" w:hAnsi="標楷體" w:cs="Times New Roman" w:hint="eastAsia"/>
                <w:szCs w:val="24"/>
              </w:rPr>
              <w:t>26</w:t>
            </w:r>
            <w:r>
              <w:rPr>
                <w:rFonts w:ascii="標楷體" w:eastAsia="標楷體" w:hAnsi="標楷體" w:cs="Times New Roman"/>
                <w:szCs w:val="24"/>
              </w:rPr>
              <w:t>,</w:t>
            </w:r>
            <w:r>
              <w:rPr>
                <w:rFonts w:ascii="標楷體" w:eastAsia="標楷體" w:hAnsi="標楷體" w:cs="Times New Roman" w:hint="eastAsia"/>
                <w:szCs w:val="24"/>
              </w:rPr>
              <w:t>26-1</w:t>
            </w:r>
            <w:r>
              <w:rPr>
                <w:rFonts w:ascii="標楷體" w:eastAsia="標楷體" w:hAnsi="標楷體" w:cs="Times New Roman"/>
                <w:szCs w:val="24"/>
              </w:rPr>
              <w:t>,</w:t>
            </w:r>
          </w:p>
          <w:p w14:paraId="451E653F" w14:textId="77777777" w:rsidR="00FF1F61" w:rsidRPr="00F573A8" w:rsidRDefault="00FF1F61" w:rsidP="00FF1F61">
            <w:pPr>
              <w:spacing w:line="360" w:lineRule="exact"/>
              <w:jc w:val="distribute"/>
              <w:rPr>
                <w:rFonts w:ascii="標楷體" w:eastAsia="標楷體" w:hAnsi="標楷體" w:cs="Times New Roman"/>
                <w:szCs w:val="24"/>
              </w:rPr>
            </w:pPr>
            <w:r>
              <w:rPr>
                <w:rFonts w:ascii="標楷體" w:eastAsia="標楷體" w:hAnsi="標楷體" w:cs="Times New Roman" w:hint="eastAsia"/>
                <w:szCs w:val="24"/>
              </w:rPr>
              <w:t>82-1</w:t>
            </w:r>
            <w:r>
              <w:rPr>
                <w:rFonts w:ascii="標楷體" w:eastAsia="標楷體" w:hAnsi="標楷體" w:cs="Times New Roman"/>
                <w:szCs w:val="24"/>
              </w:rPr>
              <w:t>,CH</w:t>
            </w:r>
            <w:r>
              <w:rPr>
                <w:rFonts w:ascii="標楷體" w:eastAsia="標楷體" w:hAnsi="標楷體" w:cs="Times New Roman" w:hint="eastAsia"/>
                <w:szCs w:val="24"/>
              </w:rPr>
              <w:t>4</w:t>
            </w:r>
            <w:r>
              <w:rPr>
                <w:rFonts w:ascii="標楷體" w:eastAsia="標楷體" w:hAnsi="標楷體" w:cs="Times New Roman"/>
                <w:szCs w:val="24"/>
              </w:rPr>
              <w:t>-</w:t>
            </w:r>
            <w:r>
              <w:rPr>
                <w:rFonts w:ascii="標楷體" w:eastAsia="標楷體" w:hAnsi="標楷體" w:cs="Times New Roman" w:hint="eastAsia"/>
                <w:szCs w:val="24"/>
              </w:rPr>
              <w:t>1</w:t>
            </w:r>
            <w:r>
              <w:rPr>
                <w:rFonts w:ascii="標楷體" w:eastAsia="標楷體" w:hAnsi="標楷體" w:cs="Times New Roman"/>
                <w:szCs w:val="24"/>
              </w:rPr>
              <w:t>,</w:t>
            </w:r>
            <w:r>
              <w:rPr>
                <w:rFonts w:ascii="標楷體" w:eastAsia="標楷體" w:hAnsi="標楷體" w:cs="Times New Roman" w:hint="eastAsia"/>
                <w:szCs w:val="24"/>
              </w:rPr>
              <w:t>83-1至</w:t>
            </w:r>
            <w:r w:rsidRPr="00F573A8">
              <w:rPr>
                <w:rFonts w:ascii="標楷體" w:eastAsia="標楷體" w:hAnsi="標楷體" w:cs="Times New Roman" w:hint="eastAsia"/>
                <w:szCs w:val="24"/>
              </w:rPr>
              <w:t>83-22</w:t>
            </w:r>
            <w:r w:rsidRPr="00F573A8">
              <w:rPr>
                <w:rFonts w:ascii="標楷體" w:eastAsia="標楷體" w:hAnsi="標楷體" w:cs="Times New Roman"/>
                <w:szCs w:val="24"/>
              </w:rPr>
              <w:t>,</w:t>
            </w:r>
            <w:r w:rsidRPr="00F573A8">
              <w:rPr>
                <w:rFonts w:ascii="標楷體" w:eastAsia="標楷體" w:hAnsi="標楷體" w:cs="Times New Roman" w:hint="eastAsia"/>
                <w:szCs w:val="24"/>
              </w:rPr>
              <w:t>102-1至102-4</w:t>
            </w:r>
            <w:r w:rsidRPr="00F573A8">
              <w:rPr>
                <w:rFonts w:ascii="標楷體" w:eastAsia="標楷體" w:hAnsi="標楷體" w:cs="Times New Roman"/>
                <w:szCs w:val="24"/>
              </w:rPr>
              <w:t>,</w:t>
            </w:r>
          </w:p>
          <w:p w14:paraId="196D49C4" w14:textId="0A283FA5" w:rsidR="00FF1F61" w:rsidRPr="000E5CDB" w:rsidRDefault="00FF1F61" w:rsidP="00FF1F61">
            <w:pPr>
              <w:spacing w:line="360" w:lineRule="exact"/>
              <w:rPr>
                <w:rFonts w:ascii="標楷體" w:eastAsia="標楷體" w:hAnsi="標楷體" w:cs="Times New Roman"/>
                <w:color w:val="000000"/>
                <w:sz w:val="28"/>
                <w:szCs w:val="28"/>
              </w:rPr>
            </w:pPr>
            <w:r w:rsidRPr="00F573A8">
              <w:rPr>
                <w:rFonts w:ascii="標楷體" w:eastAsia="標楷體" w:hAnsi="標楷體" w:cs="Times New Roman" w:hint="eastAsia"/>
                <w:szCs w:val="24"/>
              </w:rPr>
              <w:t>114-1至114-4</w:t>
            </w:r>
            <w:r w:rsidRPr="00F573A8">
              <w:rPr>
                <w:rFonts w:ascii="標楷體" w:eastAsia="標楷體" w:hAnsi="標楷體" w:cs="Times New Roman"/>
                <w:szCs w:val="24"/>
              </w:rPr>
              <w:t>,12</w:t>
            </w:r>
            <w:r w:rsidRPr="00F573A8">
              <w:rPr>
                <w:rFonts w:ascii="標楷體" w:eastAsia="標楷體" w:hAnsi="標楷體" w:cs="Times New Roman" w:hint="eastAsia"/>
                <w:szCs w:val="24"/>
              </w:rPr>
              <w:t>3</w:t>
            </w:r>
            <w:proofErr w:type="gramStart"/>
            <w:r w:rsidRPr="00F1276C">
              <w:rPr>
                <w:rFonts w:ascii="標楷體" w:eastAsia="標楷體" w:hAnsi="標楷體" w:cs="Times New Roman" w:hint="eastAsia"/>
                <w:spacing w:val="-20"/>
                <w:szCs w:val="24"/>
              </w:rPr>
              <w:t>】</w:t>
            </w:r>
            <w:proofErr w:type="gramEnd"/>
          </w:p>
        </w:tc>
        <w:tc>
          <w:tcPr>
            <w:tcW w:w="917" w:type="pct"/>
            <w:vAlign w:val="center"/>
          </w:tcPr>
          <w:p w14:paraId="420502E1" w14:textId="77777777" w:rsidR="00FF1F61" w:rsidRDefault="00FF1F61" w:rsidP="00FF1F61">
            <w:pPr>
              <w:spacing w:line="360" w:lineRule="exact"/>
              <w:jc w:val="center"/>
              <w:rPr>
                <w:rFonts w:ascii="標楷體" w:eastAsia="標楷體" w:hAnsi="標楷體" w:cs="Times New Roman"/>
                <w:color w:val="000000"/>
                <w:sz w:val="28"/>
                <w:szCs w:val="28"/>
              </w:rPr>
            </w:pPr>
            <w:r w:rsidRPr="00875CFD">
              <w:rPr>
                <w:rFonts w:ascii="標楷體" w:eastAsia="標楷體" w:hAnsi="標楷體" w:cs="Times New Roman" w:hint="eastAsia"/>
                <w:color w:val="000000"/>
                <w:sz w:val="28"/>
                <w:szCs w:val="28"/>
              </w:rPr>
              <w:t>本院委員</w:t>
            </w:r>
          </w:p>
          <w:p w14:paraId="10B3AFF5" w14:textId="554C3E3D" w:rsidR="00FF1F61" w:rsidRPr="000E5CDB" w:rsidRDefault="00FF1F61" w:rsidP="00FF1F61">
            <w:pPr>
              <w:spacing w:line="0" w:lineRule="atLeast"/>
              <w:jc w:val="center"/>
              <w:rPr>
                <w:rFonts w:ascii="標楷體" w:eastAsia="標楷體" w:hAnsi="標楷體" w:cs="Times New Roman"/>
                <w:color w:val="000000"/>
                <w:sz w:val="28"/>
                <w:szCs w:val="28"/>
              </w:rPr>
            </w:pPr>
            <w:r w:rsidRPr="00875CFD">
              <w:rPr>
                <w:rFonts w:ascii="標楷體" w:eastAsia="標楷體" w:hAnsi="標楷體" w:cs="Times New Roman" w:hint="eastAsia"/>
                <w:color w:val="000000"/>
                <w:sz w:val="28"/>
                <w:szCs w:val="28"/>
              </w:rPr>
              <w:t>洪申翰等</w:t>
            </w:r>
            <w:r>
              <w:rPr>
                <w:rFonts w:ascii="標楷體" w:eastAsia="標楷體" w:hAnsi="標楷體" w:cs="Times New Roman" w:hint="eastAsia"/>
                <w:color w:val="000000"/>
                <w:sz w:val="28"/>
                <w:szCs w:val="28"/>
              </w:rPr>
              <w:t>17</w:t>
            </w:r>
            <w:r w:rsidRPr="00875CFD">
              <w:rPr>
                <w:rFonts w:ascii="標楷體" w:eastAsia="標楷體" w:hAnsi="標楷體" w:cs="Times New Roman" w:hint="eastAsia"/>
                <w:color w:val="000000"/>
                <w:sz w:val="28"/>
                <w:szCs w:val="28"/>
              </w:rPr>
              <w:t>人</w:t>
            </w:r>
          </w:p>
        </w:tc>
        <w:tc>
          <w:tcPr>
            <w:tcW w:w="744" w:type="pct"/>
            <w:vAlign w:val="center"/>
          </w:tcPr>
          <w:p w14:paraId="68FC9575"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113.5.31</w:t>
            </w:r>
          </w:p>
          <w:p w14:paraId="587215FB" w14:textId="3CFE878A"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(11-1-16)</w:t>
            </w:r>
          </w:p>
        </w:tc>
        <w:tc>
          <w:tcPr>
            <w:tcW w:w="744" w:type="pct"/>
            <w:vAlign w:val="center"/>
          </w:tcPr>
          <w:p w14:paraId="2BC21F11" w14:textId="0BA29167"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512EA3B2"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4F042F44" w14:textId="77777777" w:rsidTr="005C5C23">
        <w:trPr>
          <w:trHeight w:val="850"/>
          <w:jc w:val="center"/>
        </w:trPr>
        <w:tc>
          <w:tcPr>
            <w:tcW w:w="315" w:type="pct"/>
            <w:vAlign w:val="center"/>
          </w:tcPr>
          <w:p w14:paraId="09764B75"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780BB86" w14:textId="77777777" w:rsidR="00FF1F61" w:rsidRDefault="00FF1F61" w:rsidP="00FF1F61">
            <w:pPr>
              <w:spacing w:line="360" w:lineRule="exact"/>
              <w:jc w:val="both"/>
              <w:rPr>
                <w:rFonts w:ascii="標楷體" w:eastAsia="標楷體" w:hAnsi="標楷體" w:cs="Times New Roman"/>
                <w:color w:val="000000"/>
                <w:sz w:val="28"/>
                <w:szCs w:val="28"/>
              </w:rPr>
            </w:pPr>
            <w:r w:rsidRPr="00DD612F">
              <w:rPr>
                <w:rFonts w:ascii="標楷體" w:eastAsia="標楷體" w:hAnsi="標楷體" w:cs="Times New Roman"/>
                <w:color w:val="000000"/>
                <w:sz w:val="28"/>
                <w:szCs w:val="28"/>
              </w:rPr>
              <w:t>醫療法部分條文修正草案</w:t>
            </w:r>
          </w:p>
          <w:p w14:paraId="1A396C72" w14:textId="7078859C" w:rsidR="00FF1F61" w:rsidRPr="00875CFD" w:rsidRDefault="00FF1F61" w:rsidP="00FF1F61">
            <w:pPr>
              <w:spacing w:line="360" w:lineRule="exac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hint="eastAsia"/>
                <w:szCs w:val="24"/>
              </w:rPr>
              <w:t>49,50,53-1,53-2</w:t>
            </w:r>
            <w:r w:rsidRPr="00F1276C">
              <w:rPr>
                <w:rFonts w:ascii="標楷體" w:eastAsia="標楷體" w:hAnsi="標楷體" w:cs="Times New Roman" w:hint="eastAsia"/>
                <w:spacing w:val="-20"/>
                <w:szCs w:val="24"/>
              </w:rPr>
              <w:t>】</w:t>
            </w:r>
          </w:p>
        </w:tc>
        <w:tc>
          <w:tcPr>
            <w:tcW w:w="917" w:type="pct"/>
            <w:vAlign w:val="center"/>
          </w:tcPr>
          <w:p w14:paraId="2D9F4285" w14:textId="77777777" w:rsidR="00FF1F61" w:rsidRDefault="00FF1F61" w:rsidP="00FF1F61">
            <w:pPr>
              <w:spacing w:line="360" w:lineRule="exact"/>
              <w:jc w:val="center"/>
              <w:rPr>
                <w:rFonts w:ascii="標楷體" w:eastAsia="標楷體" w:hAnsi="標楷體" w:cs="Times New Roman"/>
                <w:color w:val="000000"/>
                <w:sz w:val="28"/>
                <w:szCs w:val="28"/>
              </w:rPr>
            </w:pPr>
            <w:r w:rsidRPr="00DD612F">
              <w:rPr>
                <w:rFonts w:ascii="標楷體" w:eastAsia="標楷體" w:hAnsi="標楷體" w:cs="Times New Roman"/>
                <w:color w:val="000000"/>
                <w:sz w:val="28"/>
                <w:szCs w:val="28"/>
              </w:rPr>
              <w:t>本院委員</w:t>
            </w:r>
          </w:p>
          <w:p w14:paraId="280219F2" w14:textId="18F3C8FB" w:rsidR="00FF1F61" w:rsidRPr="00DD612F" w:rsidRDefault="00FF1F61" w:rsidP="00FF1F61">
            <w:pPr>
              <w:spacing w:line="360" w:lineRule="exact"/>
              <w:jc w:val="center"/>
              <w:rPr>
                <w:rFonts w:ascii="標楷體" w:eastAsia="標楷體" w:hAnsi="標楷體" w:cs="Times New Roman"/>
                <w:color w:val="000000"/>
                <w:sz w:val="28"/>
                <w:szCs w:val="28"/>
              </w:rPr>
            </w:pPr>
            <w:r w:rsidRPr="00DD612F">
              <w:rPr>
                <w:rFonts w:ascii="標楷體" w:eastAsia="標楷體" w:hAnsi="標楷體" w:cs="Times New Roman"/>
                <w:color w:val="000000"/>
                <w:sz w:val="28"/>
                <w:szCs w:val="28"/>
              </w:rPr>
              <w:t>李彥秀等16人</w:t>
            </w:r>
          </w:p>
        </w:tc>
        <w:tc>
          <w:tcPr>
            <w:tcW w:w="744" w:type="pct"/>
            <w:vAlign w:val="center"/>
          </w:tcPr>
          <w:p w14:paraId="4700EEA3" w14:textId="5FEB5604"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114.11.14</w:t>
            </w:r>
          </w:p>
          <w:p w14:paraId="73AA2C28" w14:textId="591C54A0"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(11-4-9)</w:t>
            </w:r>
          </w:p>
        </w:tc>
        <w:tc>
          <w:tcPr>
            <w:tcW w:w="744" w:type="pct"/>
            <w:vAlign w:val="center"/>
          </w:tcPr>
          <w:p w14:paraId="626CF32A" w14:textId="031002B1"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08B97D2F"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41DB8252" w14:textId="77777777" w:rsidTr="005C5C23">
        <w:trPr>
          <w:trHeight w:val="850"/>
          <w:jc w:val="center"/>
        </w:trPr>
        <w:tc>
          <w:tcPr>
            <w:tcW w:w="315" w:type="pct"/>
            <w:vAlign w:val="center"/>
          </w:tcPr>
          <w:p w14:paraId="5A3DCE4B"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45B93CF" w14:textId="77777777" w:rsidR="00FF1F61" w:rsidRDefault="00FF1F61" w:rsidP="00FF1F61">
            <w:pPr>
              <w:spacing w:line="360" w:lineRule="exact"/>
              <w:jc w:val="both"/>
              <w:rPr>
                <w:rFonts w:ascii="標楷體" w:eastAsia="標楷體" w:hAnsi="標楷體" w:cs="Times New Roman"/>
                <w:color w:val="000000"/>
                <w:sz w:val="28"/>
                <w:szCs w:val="28"/>
              </w:rPr>
            </w:pPr>
            <w:r w:rsidRPr="007A5D58">
              <w:rPr>
                <w:rFonts w:ascii="標楷體" w:eastAsia="標楷體" w:hAnsi="標楷體" w:cs="Times New Roman" w:hint="eastAsia"/>
                <w:color w:val="000000"/>
                <w:sz w:val="28"/>
                <w:szCs w:val="28"/>
              </w:rPr>
              <w:t>醫療法部分條文修正草案</w:t>
            </w:r>
          </w:p>
          <w:p w14:paraId="41F50A97" w14:textId="5173F543" w:rsidR="00FF1F61" w:rsidRDefault="00FF1F61" w:rsidP="00FF1F61">
            <w:pPr>
              <w:spacing w:line="360" w:lineRule="exact"/>
              <w:jc w:val="distribute"/>
              <w:rPr>
                <w:rFonts w:ascii="標楷體" w:eastAsia="標楷體" w:hAnsi="標楷體" w:cs="Times New Roman"/>
                <w:szCs w:val="24"/>
              </w:rPr>
            </w:pPr>
            <w:proofErr w:type="gramStart"/>
            <w:r w:rsidRPr="0048729B">
              <w:rPr>
                <w:rFonts w:ascii="標楷體" w:eastAsia="標楷體" w:hAnsi="標楷體" w:cs="Times New Roman" w:hint="eastAsia"/>
                <w:szCs w:val="24"/>
              </w:rPr>
              <w:t>【</w:t>
            </w:r>
            <w:proofErr w:type="gramEnd"/>
            <w:r>
              <w:rPr>
                <w:rFonts w:ascii="標楷體" w:eastAsia="標楷體" w:hAnsi="標楷體" w:cs="Times New Roman" w:hint="eastAsia"/>
                <w:szCs w:val="24"/>
              </w:rPr>
              <w:t>49,49-1,50,</w:t>
            </w:r>
            <w:r>
              <w:rPr>
                <w:rFonts w:ascii="標楷體" w:eastAsia="標楷體" w:hAnsi="標楷體" w:cs="Times New Roman"/>
                <w:szCs w:val="24"/>
              </w:rPr>
              <w:t>53,</w:t>
            </w:r>
            <w:r>
              <w:rPr>
                <w:rFonts w:ascii="標楷體" w:eastAsia="標楷體" w:hAnsi="標楷體" w:cs="Times New Roman" w:hint="eastAsia"/>
                <w:szCs w:val="24"/>
              </w:rPr>
              <w:t>53-1,</w:t>
            </w:r>
          </w:p>
          <w:p w14:paraId="101FFF72" w14:textId="060D2946" w:rsidR="00FF1F61" w:rsidRPr="00DD612F" w:rsidRDefault="00FF1F61" w:rsidP="00FF1F61">
            <w:pPr>
              <w:spacing w:line="360" w:lineRule="exact"/>
              <w:jc w:val="both"/>
              <w:rPr>
                <w:rFonts w:ascii="標楷體" w:eastAsia="標楷體" w:hAnsi="標楷體" w:cs="Times New Roman"/>
                <w:color w:val="000000"/>
                <w:sz w:val="28"/>
                <w:szCs w:val="28"/>
              </w:rPr>
            </w:pPr>
            <w:r>
              <w:rPr>
                <w:rFonts w:ascii="標楷體" w:eastAsia="標楷體" w:hAnsi="標楷體" w:cs="Times New Roman" w:hint="eastAsia"/>
                <w:szCs w:val="24"/>
              </w:rPr>
              <w:lastRenderedPageBreak/>
              <w:t>53-2</w:t>
            </w:r>
            <w:proofErr w:type="gramStart"/>
            <w:r w:rsidRPr="00F1276C">
              <w:rPr>
                <w:rFonts w:ascii="標楷體" w:eastAsia="標楷體" w:hAnsi="標楷體" w:cs="Times New Roman" w:hint="eastAsia"/>
                <w:spacing w:val="-20"/>
                <w:szCs w:val="24"/>
              </w:rPr>
              <w:t>】</w:t>
            </w:r>
            <w:proofErr w:type="gramEnd"/>
          </w:p>
        </w:tc>
        <w:tc>
          <w:tcPr>
            <w:tcW w:w="917" w:type="pct"/>
            <w:vAlign w:val="center"/>
          </w:tcPr>
          <w:p w14:paraId="1E1D6B15" w14:textId="77777777" w:rsidR="00FF1F61" w:rsidRDefault="00FF1F61" w:rsidP="00FF1F61">
            <w:pPr>
              <w:spacing w:line="360" w:lineRule="exact"/>
              <w:jc w:val="center"/>
              <w:rPr>
                <w:rFonts w:ascii="標楷體" w:eastAsia="標楷體" w:hAnsi="標楷體" w:cs="Times New Roman"/>
                <w:color w:val="000000"/>
                <w:sz w:val="28"/>
                <w:szCs w:val="28"/>
              </w:rPr>
            </w:pPr>
            <w:r w:rsidRPr="007A5D58">
              <w:rPr>
                <w:rFonts w:ascii="標楷體" w:eastAsia="標楷體" w:hAnsi="標楷體" w:cs="Times New Roman" w:hint="eastAsia"/>
                <w:color w:val="000000"/>
                <w:sz w:val="28"/>
                <w:szCs w:val="28"/>
              </w:rPr>
              <w:lastRenderedPageBreak/>
              <w:t>本院委員</w:t>
            </w:r>
          </w:p>
          <w:p w14:paraId="369776FB" w14:textId="69A1B927" w:rsidR="00FF1F61" w:rsidRPr="007A5D58" w:rsidRDefault="00FF1F61" w:rsidP="00FF1F61">
            <w:pPr>
              <w:spacing w:line="360" w:lineRule="exact"/>
              <w:jc w:val="center"/>
              <w:rPr>
                <w:rFonts w:ascii="標楷體" w:eastAsia="標楷體" w:hAnsi="標楷體" w:cs="Times New Roman"/>
                <w:color w:val="000000"/>
                <w:sz w:val="28"/>
                <w:szCs w:val="28"/>
              </w:rPr>
            </w:pPr>
            <w:r w:rsidRPr="007A5D58">
              <w:rPr>
                <w:rFonts w:ascii="標楷體" w:eastAsia="標楷體" w:hAnsi="標楷體" w:cs="Times New Roman" w:hint="eastAsia"/>
                <w:color w:val="000000"/>
                <w:sz w:val="28"/>
                <w:szCs w:val="28"/>
              </w:rPr>
              <w:t>蘇清泉等22人</w:t>
            </w:r>
          </w:p>
        </w:tc>
        <w:tc>
          <w:tcPr>
            <w:tcW w:w="744" w:type="pct"/>
            <w:vAlign w:val="center"/>
          </w:tcPr>
          <w:p w14:paraId="4DE892D5"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115.1.9</w:t>
            </w:r>
          </w:p>
          <w:p w14:paraId="6BBC485B" w14:textId="6E55C4CD"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(11-4-17)</w:t>
            </w:r>
          </w:p>
        </w:tc>
        <w:tc>
          <w:tcPr>
            <w:tcW w:w="744" w:type="pct"/>
            <w:vAlign w:val="center"/>
          </w:tcPr>
          <w:p w14:paraId="3130CEB5" w14:textId="6B6BDAFD" w:rsidR="00FF1F61" w:rsidRPr="0048729B"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3876D523"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60BE2E50" w14:textId="77777777" w:rsidTr="005C5C23">
        <w:trPr>
          <w:trHeight w:val="850"/>
          <w:jc w:val="center"/>
        </w:trPr>
        <w:tc>
          <w:tcPr>
            <w:tcW w:w="315" w:type="pct"/>
            <w:vAlign w:val="center"/>
          </w:tcPr>
          <w:p w14:paraId="724E0B96"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71F76A0" w14:textId="6A2965E0" w:rsidR="00FF1F61" w:rsidRPr="007A5D58" w:rsidRDefault="00FF1F61" w:rsidP="00FF1F61">
            <w:pPr>
              <w:spacing w:line="360" w:lineRule="exact"/>
              <w:jc w:val="both"/>
              <w:rPr>
                <w:rFonts w:ascii="標楷體" w:eastAsia="標楷體" w:hAnsi="標楷體" w:cs="Times New Roman"/>
                <w:color w:val="000000"/>
                <w:sz w:val="28"/>
                <w:szCs w:val="28"/>
              </w:rPr>
            </w:pPr>
            <w:r w:rsidRPr="008D1D09">
              <w:rPr>
                <w:rFonts w:ascii="標楷體" w:eastAsia="標楷體" w:hAnsi="標楷體" w:cs="Times New Roman" w:hint="eastAsia"/>
                <w:color w:val="000000"/>
                <w:sz w:val="28"/>
                <w:szCs w:val="28"/>
              </w:rPr>
              <w:t>醫療法第十條、第二十四條及第一百零六</w:t>
            </w:r>
            <w:proofErr w:type="gramStart"/>
            <w:r w:rsidRPr="008D1D09">
              <w:rPr>
                <w:rFonts w:ascii="標楷體" w:eastAsia="標楷體" w:hAnsi="標楷體" w:cs="Times New Roman" w:hint="eastAsia"/>
                <w:color w:val="000000"/>
                <w:sz w:val="28"/>
                <w:szCs w:val="28"/>
              </w:rPr>
              <w:t>條</w:t>
            </w:r>
            <w:proofErr w:type="gramEnd"/>
            <w:r w:rsidRPr="008D1D09">
              <w:rPr>
                <w:rFonts w:ascii="標楷體" w:eastAsia="標楷體" w:hAnsi="標楷體" w:cs="Times New Roman" w:hint="eastAsia"/>
                <w:color w:val="000000"/>
                <w:sz w:val="28"/>
                <w:szCs w:val="28"/>
              </w:rPr>
              <w:t>條文修正草案</w:t>
            </w:r>
          </w:p>
        </w:tc>
        <w:tc>
          <w:tcPr>
            <w:tcW w:w="917" w:type="pct"/>
            <w:vAlign w:val="center"/>
          </w:tcPr>
          <w:p w14:paraId="0CC83596" w14:textId="77777777" w:rsidR="00FF1F61" w:rsidRDefault="00FF1F61" w:rsidP="00FF1F61">
            <w:pPr>
              <w:spacing w:line="360" w:lineRule="exact"/>
              <w:jc w:val="center"/>
              <w:rPr>
                <w:rFonts w:ascii="標楷體" w:eastAsia="標楷體" w:hAnsi="標楷體" w:cs="Times New Roman"/>
                <w:color w:val="000000"/>
                <w:sz w:val="28"/>
                <w:szCs w:val="28"/>
              </w:rPr>
            </w:pPr>
            <w:r w:rsidRPr="008D1D09">
              <w:rPr>
                <w:rFonts w:ascii="標楷體" w:eastAsia="標楷體" w:hAnsi="標楷體" w:cs="Times New Roman" w:hint="eastAsia"/>
                <w:color w:val="000000"/>
                <w:sz w:val="28"/>
                <w:szCs w:val="28"/>
              </w:rPr>
              <w:t>本院委員</w:t>
            </w:r>
          </w:p>
          <w:p w14:paraId="4D1698CA" w14:textId="5AB92B8A" w:rsidR="00FF1F61" w:rsidRPr="007A5D58" w:rsidRDefault="00FF1F61" w:rsidP="00FF1F61">
            <w:pPr>
              <w:spacing w:line="360" w:lineRule="exact"/>
              <w:jc w:val="center"/>
              <w:rPr>
                <w:rFonts w:ascii="標楷體" w:eastAsia="標楷體" w:hAnsi="標楷體" w:cs="Times New Roman"/>
                <w:color w:val="000000"/>
                <w:sz w:val="28"/>
                <w:szCs w:val="28"/>
              </w:rPr>
            </w:pPr>
            <w:r w:rsidRPr="008D1D09">
              <w:rPr>
                <w:rFonts w:ascii="標楷體" w:eastAsia="標楷體" w:hAnsi="標楷體" w:cs="Times New Roman" w:hint="eastAsia"/>
                <w:color w:val="000000"/>
                <w:sz w:val="28"/>
                <w:szCs w:val="28"/>
              </w:rPr>
              <w:t>羅明才等16人</w:t>
            </w:r>
          </w:p>
        </w:tc>
        <w:tc>
          <w:tcPr>
            <w:tcW w:w="744" w:type="pct"/>
            <w:vAlign w:val="center"/>
          </w:tcPr>
          <w:p w14:paraId="4011617C" w14:textId="7BC6D0E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115.3.13</w:t>
            </w:r>
          </w:p>
          <w:p w14:paraId="76F04DDA" w14:textId="2BDB5508"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w:t>
            </w:r>
          </w:p>
        </w:tc>
        <w:tc>
          <w:tcPr>
            <w:tcW w:w="744" w:type="pct"/>
            <w:vAlign w:val="center"/>
          </w:tcPr>
          <w:p w14:paraId="7BE7A78B" w14:textId="209D5BBC" w:rsidR="00FF1F61"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01136960"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2A235639" w14:textId="77777777" w:rsidTr="005C5C23">
        <w:trPr>
          <w:trHeight w:val="850"/>
          <w:jc w:val="center"/>
        </w:trPr>
        <w:tc>
          <w:tcPr>
            <w:tcW w:w="315" w:type="pct"/>
            <w:vAlign w:val="center"/>
          </w:tcPr>
          <w:p w14:paraId="409CBD09"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80CD54A" w14:textId="7ADC8BD8" w:rsidR="00FF1F61" w:rsidRPr="009A0EAC" w:rsidRDefault="00FF1F61" w:rsidP="00FF1F61">
            <w:pPr>
              <w:spacing w:line="360" w:lineRule="exact"/>
              <w:jc w:val="both"/>
              <w:rPr>
                <w:rFonts w:ascii="標楷體" w:eastAsia="標楷體" w:hAnsi="標楷體" w:cs="Times New Roman"/>
                <w:color w:val="000000"/>
                <w:sz w:val="28"/>
                <w:szCs w:val="28"/>
              </w:rPr>
            </w:pPr>
            <w:r w:rsidRPr="00316CCA">
              <w:rPr>
                <w:rFonts w:ascii="標楷體" w:eastAsia="標楷體" w:hAnsi="標楷體" w:cs="Times New Roman" w:hint="eastAsia"/>
                <w:color w:val="000000"/>
                <w:sz w:val="28"/>
                <w:szCs w:val="28"/>
              </w:rPr>
              <w:t>醫療法第二十一</w:t>
            </w:r>
            <w:proofErr w:type="gramStart"/>
            <w:r w:rsidRPr="00316CCA">
              <w:rPr>
                <w:rFonts w:ascii="標楷體" w:eastAsia="標楷體" w:hAnsi="標楷體" w:cs="Times New Roman" w:hint="eastAsia"/>
                <w:color w:val="000000"/>
                <w:sz w:val="28"/>
                <w:szCs w:val="28"/>
              </w:rPr>
              <w:t>條</w:t>
            </w:r>
            <w:proofErr w:type="gramEnd"/>
            <w:r w:rsidRPr="00316CCA">
              <w:rPr>
                <w:rFonts w:ascii="標楷體" w:eastAsia="標楷體" w:hAnsi="標楷體" w:cs="Times New Roman" w:hint="eastAsia"/>
                <w:color w:val="000000"/>
                <w:sz w:val="28"/>
                <w:szCs w:val="28"/>
              </w:rPr>
              <w:t>條文修正草案</w:t>
            </w:r>
          </w:p>
        </w:tc>
        <w:tc>
          <w:tcPr>
            <w:tcW w:w="917" w:type="pct"/>
            <w:vAlign w:val="center"/>
          </w:tcPr>
          <w:p w14:paraId="79EDDAF8" w14:textId="77777777" w:rsidR="00FF1F61" w:rsidRDefault="00FF1F61" w:rsidP="00FF1F61">
            <w:pPr>
              <w:spacing w:line="0" w:lineRule="atLeast"/>
              <w:jc w:val="center"/>
              <w:rPr>
                <w:rFonts w:ascii="標楷體" w:eastAsia="標楷體" w:hAnsi="標楷體" w:cs="Times New Roman"/>
                <w:color w:val="000000"/>
                <w:sz w:val="28"/>
                <w:szCs w:val="28"/>
              </w:rPr>
            </w:pPr>
            <w:r w:rsidRPr="00316CCA">
              <w:rPr>
                <w:rFonts w:ascii="標楷體" w:eastAsia="標楷體" w:hAnsi="標楷體" w:cs="Times New Roman" w:hint="eastAsia"/>
                <w:color w:val="000000"/>
                <w:sz w:val="28"/>
                <w:szCs w:val="28"/>
              </w:rPr>
              <w:t>本院委員</w:t>
            </w:r>
          </w:p>
          <w:p w14:paraId="7F5F5B9C" w14:textId="34F665E3" w:rsidR="00FF1F61" w:rsidRPr="009A0EAC" w:rsidRDefault="00FF1F61" w:rsidP="00FF1F61">
            <w:pPr>
              <w:spacing w:line="0" w:lineRule="atLeast"/>
              <w:jc w:val="center"/>
              <w:rPr>
                <w:rFonts w:ascii="標楷體" w:eastAsia="標楷體" w:hAnsi="標楷體" w:cs="Times New Roman"/>
                <w:color w:val="000000"/>
                <w:sz w:val="28"/>
                <w:szCs w:val="28"/>
              </w:rPr>
            </w:pPr>
            <w:r w:rsidRPr="00316CCA">
              <w:rPr>
                <w:rFonts w:ascii="標楷體" w:eastAsia="標楷體" w:hAnsi="標楷體" w:cs="Times New Roman" w:hint="eastAsia"/>
                <w:color w:val="000000"/>
                <w:sz w:val="28"/>
                <w:szCs w:val="28"/>
              </w:rPr>
              <w:t>徐欣瑩等</w:t>
            </w:r>
            <w:r>
              <w:rPr>
                <w:rFonts w:ascii="標楷體" w:eastAsia="標楷體" w:hAnsi="標楷體" w:cs="Times New Roman" w:hint="eastAsia"/>
                <w:color w:val="000000"/>
                <w:sz w:val="28"/>
                <w:szCs w:val="28"/>
              </w:rPr>
              <w:t>18</w:t>
            </w:r>
            <w:r w:rsidRPr="00316CCA">
              <w:rPr>
                <w:rFonts w:ascii="標楷體" w:eastAsia="標楷體" w:hAnsi="標楷體" w:cs="Times New Roman" w:hint="eastAsia"/>
                <w:color w:val="000000"/>
                <w:sz w:val="28"/>
                <w:szCs w:val="28"/>
              </w:rPr>
              <w:t>人</w:t>
            </w:r>
          </w:p>
        </w:tc>
        <w:tc>
          <w:tcPr>
            <w:tcW w:w="744" w:type="pct"/>
            <w:vAlign w:val="center"/>
          </w:tcPr>
          <w:p w14:paraId="6BAF90CD"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113.3.22</w:t>
            </w:r>
          </w:p>
          <w:p w14:paraId="084A66D0" w14:textId="4952F26C"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(11-1-6)</w:t>
            </w:r>
          </w:p>
        </w:tc>
        <w:tc>
          <w:tcPr>
            <w:tcW w:w="744" w:type="pct"/>
            <w:vAlign w:val="center"/>
          </w:tcPr>
          <w:p w14:paraId="2956E5D9" w14:textId="0E2AED15"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05BC76B9"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04930C99" w14:textId="77777777" w:rsidTr="005C5C23">
        <w:trPr>
          <w:trHeight w:val="850"/>
          <w:jc w:val="center"/>
        </w:trPr>
        <w:tc>
          <w:tcPr>
            <w:tcW w:w="315" w:type="pct"/>
            <w:vAlign w:val="center"/>
          </w:tcPr>
          <w:p w14:paraId="6BF68DFB"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CB1B45E" w14:textId="5E755624" w:rsidR="00FF1F61" w:rsidRPr="00316CCA" w:rsidRDefault="00FF1F61" w:rsidP="00FF1F61">
            <w:pPr>
              <w:spacing w:line="360" w:lineRule="exact"/>
              <w:jc w:val="both"/>
              <w:rPr>
                <w:rFonts w:ascii="標楷體" w:eastAsia="標楷體" w:hAnsi="標楷體" w:cs="Times New Roman"/>
                <w:color w:val="000000"/>
                <w:sz w:val="28"/>
                <w:szCs w:val="28"/>
              </w:rPr>
            </w:pPr>
            <w:r w:rsidRPr="006B024C">
              <w:rPr>
                <w:rFonts w:ascii="標楷體" w:eastAsia="標楷體" w:hAnsi="標楷體" w:cs="Times New Roman" w:hint="eastAsia"/>
                <w:color w:val="000000"/>
                <w:sz w:val="28"/>
                <w:szCs w:val="28"/>
              </w:rPr>
              <w:t>醫療法增訂第二十二條之</w:t>
            </w:r>
            <w:proofErr w:type="gramStart"/>
            <w:r w:rsidRPr="006B024C">
              <w:rPr>
                <w:rFonts w:ascii="標楷體" w:eastAsia="標楷體" w:hAnsi="標楷體" w:cs="Times New Roman" w:hint="eastAsia"/>
                <w:color w:val="000000"/>
                <w:sz w:val="28"/>
                <w:szCs w:val="28"/>
              </w:rPr>
              <w:t>一</w:t>
            </w:r>
            <w:proofErr w:type="gramEnd"/>
            <w:r w:rsidRPr="006B024C">
              <w:rPr>
                <w:rFonts w:ascii="標楷體" w:eastAsia="標楷體" w:hAnsi="標楷體" w:cs="Times New Roman" w:hint="eastAsia"/>
                <w:color w:val="000000"/>
                <w:sz w:val="28"/>
                <w:szCs w:val="28"/>
              </w:rPr>
              <w:t>條文草案</w:t>
            </w:r>
          </w:p>
        </w:tc>
        <w:tc>
          <w:tcPr>
            <w:tcW w:w="917" w:type="pct"/>
            <w:vAlign w:val="center"/>
          </w:tcPr>
          <w:p w14:paraId="567689BB" w14:textId="77777777" w:rsidR="00FF1F61" w:rsidRDefault="00FF1F61" w:rsidP="00FF1F61">
            <w:pPr>
              <w:spacing w:line="360" w:lineRule="exact"/>
              <w:jc w:val="center"/>
              <w:rPr>
                <w:rFonts w:ascii="標楷體" w:eastAsia="標楷體" w:hAnsi="標楷體" w:cs="Times New Roman"/>
                <w:color w:val="000000"/>
                <w:sz w:val="28"/>
                <w:szCs w:val="28"/>
              </w:rPr>
            </w:pPr>
            <w:r w:rsidRPr="006B024C">
              <w:rPr>
                <w:rFonts w:ascii="標楷體" w:eastAsia="標楷體" w:hAnsi="標楷體" w:cs="Times New Roman" w:hint="eastAsia"/>
                <w:color w:val="000000"/>
                <w:sz w:val="28"/>
                <w:szCs w:val="28"/>
              </w:rPr>
              <w:t>本院委員</w:t>
            </w:r>
          </w:p>
          <w:p w14:paraId="7861606C" w14:textId="1C8E9EEE" w:rsidR="00FF1F61" w:rsidRPr="00316CCA" w:rsidRDefault="00FF1F61" w:rsidP="00FF1F61">
            <w:pPr>
              <w:spacing w:line="0" w:lineRule="atLeast"/>
              <w:jc w:val="center"/>
              <w:rPr>
                <w:rFonts w:ascii="標楷體" w:eastAsia="標楷體" w:hAnsi="標楷體" w:cs="Times New Roman"/>
                <w:color w:val="000000"/>
                <w:sz w:val="28"/>
                <w:szCs w:val="28"/>
              </w:rPr>
            </w:pPr>
            <w:r w:rsidRPr="006B024C">
              <w:rPr>
                <w:rFonts w:ascii="標楷體" w:eastAsia="標楷體" w:hAnsi="標楷體" w:cs="Times New Roman" w:hint="eastAsia"/>
                <w:color w:val="000000"/>
                <w:sz w:val="28"/>
                <w:szCs w:val="28"/>
              </w:rPr>
              <w:t>蘇巧慧等</w:t>
            </w:r>
            <w:r>
              <w:rPr>
                <w:rFonts w:ascii="標楷體" w:eastAsia="標楷體" w:hAnsi="標楷體" w:cs="Times New Roman" w:hint="eastAsia"/>
                <w:color w:val="000000"/>
                <w:sz w:val="28"/>
                <w:szCs w:val="28"/>
              </w:rPr>
              <w:t>19</w:t>
            </w:r>
            <w:r w:rsidRPr="006B024C">
              <w:rPr>
                <w:rFonts w:ascii="標楷體" w:eastAsia="標楷體" w:hAnsi="標楷體" w:cs="Times New Roman" w:hint="eastAsia"/>
                <w:color w:val="000000"/>
                <w:sz w:val="28"/>
                <w:szCs w:val="28"/>
              </w:rPr>
              <w:t>人</w:t>
            </w:r>
          </w:p>
        </w:tc>
        <w:tc>
          <w:tcPr>
            <w:tcW w:w="744" w:type="pct"/>
            <w:vAlign w:val="center"/>
          </w:tcPr>
          <w:p w14:paraId="2673DBB1" w14:textId="77777777" w:rsidR="00FF1F61" w:rsidRPr="00D86227" w:rsidRDefault="00FF1F61" w:rsidP="00FF1F61">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.5.2</w:t>
            </w:r>
          </w:p>
          <w:p w14:paraId="4ABD0D30" w14:textId="45BFD6DD"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w:t>
            </w:r>
            <w:r w:rsidRPr="00D86227">
              <w:rPr>
                <w:rFonts w:ascii="標楷體" w:eastAsia="標楷體" w:hAnsi="標楷體" w:cs="Times New Roman" w:hint="eastAsia"/>
                <w:color w:val="000000"/>
                <w:sz w:val="28"/>
                <w:szCs w:val="28"/>
              </w:rPr>
              <w:t>)</w:t>
            </w:r>
          </w:p>
        </w:tc>
        <w:tc>
          <w:tcPr>
            <w:tcW w:w="744" w:type="pct"/>
            <w:vAlign w:val="center"/>
          </w:tcPr>
          <w:p w14:paraId="51AFD150" w14:textId="6BA2B3A6" w:rsidR="00FF1F61" w:rsidRPr="0048729B" w:rsidRDefault="00FF1F61" w:rsidP="00FF1F61">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60FDD2F6"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25A8AC4D" w14:textId="77777777" w:rsidTr="005C5C23">
        <w:trPr>
          <w:trHeight w:val="850"/>
          <w:jc w:val="center"/>
        </w:trPr>
        <w:tc>
          <w:tcPr>
            <w:tcW w:w="315" w:type="pct"/>
            <w:vAlign w:val="center"/>
          </w:tcPr>
          <w:p w14:paraId="06AB9926"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01EF02B" w14:textId="5454F453" w:rsidR="00FF1F61" w:rsidRPr="00316CCA" w:rsidRDefault="00FF1F61" w:rsidP="00FF1F61">
            <w:pPr>
              <w:spacing w:line="360" w:lineRule="exact"/>
              <w:jc w:val="both"/>
              <w:rPr>
                <w:rFonts w:ascii="標楷體" w:eastAsia="標楷體" w:hAnsi="標楷體" w:cs="Times New Roman"/>
                <w:color w:val="000000"/>
                <w:sz w:val="28"/>
                <w:szCs w:val="28"/>
              </w:rPr>
            </w:pPr>
            <w:r w:rsidRPr="002E2EFF">
              <w:rPr>
                <w:rFonts w:ascii="標楷體" w:eastAsia="標楷體" w:hAnsi="標楷體" w:cs="Times New Roman" w:hint="eastAsia"/>
                <w:color w:val="000000"/>
                <w:sz w:val="28"/>
                <w:szCs w:val="28"/>
              </w:rPr>
              <w:t>醫療法第二十四條及第一百零六</w:t>
            </w:r>
            <w:proofErr w:type="gramStart"/>
            <w:r w:rsidRPr="002E2EFF">
              <w:rPr>
                <w:rFonts w:ascii="標楷體" w:eastAsia="標楷體" w:hAnsi="標楷體" w:cs="Times New Roman" w:hint="eastAsia"/>
                <w:color w:val="000000"/>
                <w:sz w:val="28"/>
                <w:szCs w:val="28"/>
              </w:rPr>
              <w:t>條</w:t>
            </w:r>
            <w:proofErr w:type="gramEnd"/>
            <w:r w:rsidRPr="002E2EFF">
              <w:rPr>
                <w:rFonts w:ascii="標楷體" w:eastAsia="標楷體" w:hAnsi="標楷體" w:cs="Times New Roman" w:hint="eastAsia"/>
                <w:color w:val="000000"/>
                <w:sz w:val="28"/>
                <w:szCs w:val="28"/>
              </w:rPr>
              <w:t>條文修正草案</w:t>
            </w:r>
          </w:p>
        </w:tc>
        <w:tc>
          <w:tcPr>
            <w:tcW w:w="917" w:type="pct"/>
            <w:vAlign w:val="center"/>
          </w:tcPr>
          <w:p w14:paraId="5A2DE8D2" w14:textId="77777777" w:rsidR="00FF1F61" w:rsidRDefault="00FF1F61" w:rsidP="00FF1F61">
            <w:pPr>
              <w:spacing w:line="0" w:lineRule="atLeast"/>
              <w:jc w:val="center"/>
              <w:rPr>
                <w:rFonts w:ascii="標楷體" w:eastAsia="標楷體" w:hAnsi="標楷體" w:cs="Times New Roman"/>
                <w:color w:val="000000"/>
                <w:sz w:val="28"/>
                <w:szCs w:val="28"/>
              </w:rPr>
            </w:pPr>
            <w:r w:rsidRPr="002E2EFF">
              <w:rPr>
                <w:rFonts w:ascii="標楷體" w:eastAsia="標楷體" w:hAnsi="標楷體" w:cs="Times New Roman" w:hint="eastAsia"/>
                <w:color w:val="000000"/>
                <w:sz w:val="28"/>
                <w:szCs w:val="28"/>
              </w:rPr>
              <w:t>本院委員</w:t>
            </w:r>
          </w:p>
          <w:p w14:paraId="3DF05F4A" w14:textId="2E49A3DF" w:rsidR="00FF1F61" w:rsidRPr="00316CCA" w:rsidRDefault="00FF1F61" w:rsidP="00FF1F61">
            <w:pPr>
              <w:spacing w:line="0" w:lineRule="atLeast"/>
              <w:jc w:val="center"/>
              <w:rPr>
                <w:rFonts w:ascii="標楷體" w:eastAsia="標楷體" w:hAnsi="標楷體" w:cs="Times New Roman"/>
                <w:color w:val="000000"/>
                <w:sz w:val="28"/>
                <w:szCs w:val="28"/>
              </w:rPr>
            </w:pPr>
            <w:r w:rsidRPr="002E2EFF">
              <w:rPr>
                <w:rFonts w:ascii="標楷體" w:eastAsia="標楷體" w:hAnsi="標楷體" w:cs="Times New Roman" w:hint="eastAsia"/>
                <w:color w:val="000000"/>
                <w:sz w:val="28"/>
                <w:szCs w:val="28"/>
              </w:rPr>
              <w:t>柯志恩等</w:t>
            </w:r>
            <w:r>
              <w:rPr>
                <w:rFonts w:ascii="標楷體" w:eastAsia="標楷體" w:hAnsi="標楷體" w:cs="Times New Roman" w:hint="eastAsia"/>
                <w:color w:val="000000"/>
                <w:sz w:val="28"/>
                <w:szCs w:val="28"/>
              </w:rPr>
              <w:t>17</w:t>
            </w:r>
            <w:r w:rsidRPr="002E2EFF">
              <w:rPr>
                <w:rFonts w:ascii="標楷體" w:eastAsia="標楷體" w:hAnsi="標楷體" w:cs="Times New Roman" w:hint="eastAsia"/>
                <w:color w:val="000000"/>
                <w:sz w:val="28"/>
                <w:szCs w:val="28"/>
              </w:rPr>
              <w:t>人</w:t>
            </w:r>
          </w:p>
        </w:tc>
        <w:tc>
          <w:tcPr>
            <w:tcW w:w="744" w:type="pct"/>
            <w:vAlign w:val="center"/>
          </w:tcPr>
          <w:p w14:paraId="5A2064D9"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113.4.19</w:t>
            </w:r>
          </w:p>
          <w:p w14:paraId="4984602B" w14:textId="27C9B392"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(11-1-10)</w:t>
            </w:r>
          </w:p>
        </w:tc>
        <w:tc>
          <w:tcPr>
            <w:tcW w:w="744" w:type="pct"/>
            <w:vAlign w:val="center"/>
          </w:tcPr>
          <w:p w14:paraId="766A2204" w14:textId="7FFAC09A"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4F812240" w14:textId="0884C189" w:rsidR="00FF1F61" w:rsidRDefault="00FF1F61" w:rsidP="00FF1F61">
            <w:pPr>
              <w:spacing w:line="360" w:lineRule="exact"/>
              <w:jc w:val="distribute"/>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114.11.26(11-4-13)</w:t>
            </w:r>
          </w:p>
          <w:p w14:paraId="60A7EFD5" w14:textId="280BC53F" w:rsidR="00FF1F61" w:rsidRPr="0048729B" w:rsidRDefault="00FF1F61" w:rsidP="00FF1F61">
            <w:pPr>
              <w:spacing w:line="360" w:lineRule="exact"/>
              <w:jc w:val="distribute"/>
              <w:rPr>
                <w:rFonts w:ascii="標楷體" w:eastAsia="標楷體" w:hAnsi="標楷體" w:cs="標楷體"/>
                <w:color w:val="000000"/>
                <w:szCs w:val="24"/>
              </w:rPr>
            </w:pPr>
            <w:proofErr w:type="gramStart"/>
            <w:r>
              <w:rPr>
                <w:rFonts w:ascii="標楷體" w:eastAsia="標楷體" w:hAnsi="標楷體" w:cs="標楷體" w:hint="eastAsia"/>
                <w:kern w:val="0"/>
                <w:sz w:val="20"/>
                <w:szCs w:val="20"/>
              </w:rPr>
              <w:t>詢</w:t>
            </w:r>
            <w:proofErr w:type="gramEnd"/>
            <w:r>
              <w:rPr>
                <w:rFonts w:ascii="標楷體" w:eastAsia="標楷體" w:hAnsi="標楷體" w:cs="標楷體" w:hint="eastAsia"/>
                <w:kern w:val="0"/>
                <w:sz w:val="20"/>
                <w:szCs w:val="20"/>
              </w:rPr>
              <w:t>答完畢，決議：另擇期繼續審查。</w:t>
            </w:r>
          </w:p>
        </w:tc>
      </w:tr>
      <w:tr w:rsidR="00FF1F61" w:rsidRPr="0048729B" w14:paraId="696EF712" w14:textId="77777777" w:rsidTr="005C5C23">
        <w:trPr>
          <w:trHeight w:val="850"/>
          <w:jc w:val="center"/>
        </w:trPr>
        <w:tc>
          <w:tcPr>
            <w:tcW w:w="315" w:type="pct"/>
            <w:vAlign w:val="center"/>
          </w:tcPr>
          <w:p w14:paraId="0A45A569"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CE7765A" w14:textId="7C098287" w:rsidR="00FF1F61" w:rsidRPr="002E2EFF" w:rsidRDefault="00FF1F61" w:rsidP="00FF1F61">
            <w:pPr>
              <w:spacing w:line="360" w:lineRule="exact"/>
              <w:jc w:val="both"/>
              <w:rPr>
                <w:rFonts w:ascii="標楷體" w:eastAsia="標楷體" w:hAnsi="標楷體" w:cs="Times New Roman"/>
                <w:color w:val="000000"/>
                <w:sz w:val="28"/>
                <w:szCs w:val="28"/>
              </w:rPr>
            </w:pPr>
            <w:r w:rsidRPr="00140673">
              <w:rPr>
                <w:rFonts w:ascii="標楷體" w:eastAsia="標楷體" w:hAnsi="標楷體" w:cs="Times New Roman" w:hint="eastAsia"/>
                <w:color w:val="000000"/>
                <w:sz w:val="28"/>
                <w:szCs w:val="28"/>
              </w:rPr>
              <w:t>醫療法第二十四條及第一百零六</w:t>
            </w:r>
            <w:proofErr w:type="gramStart"/>
            <w:r w:rsidRPr="00140673">
              <w:rPr>
                <w:rFonts w:ascii="標楷體" w:eastAsia="標楷體" w:hAnsi="標楷體" w:cs="Times New Roman" w:hint="eastAsia"/>
                <w:color w:val="000000"/>
                <w:sz w:val="28"/>
                <w:szCs w:val="28"/>
              </w:rPr>
              <w:t>條</w:t>
            </w:r>
            <w:proofErr w:type="gramEnd"/>
            <w:r w:rsidRPr="00140673">
              <w:rPr>
                <w:rFonts w:ascii="標楷體" w:eastAsia="標楷體" w:hAnsi="標楷體" w:cs="Times New Roman" w:hint="eastAsia"/>
                <w:color w:val="000000"/>
                <w:sz w:val="28"/>
                <w:szCs w:val="28"/>
              </w:rPr>
              <w:t>條文修正草案</w:t>
            </w:r>
          </w:p>
        </w:tc>
        <w:tc>
          <w:tcPr>
            <w:tcW w:w="917" w:type="pct"/>
            <w:vAlign w:val="center"/>
          </w:tcPr>
          <w:p w14:paraId="13E180B6" w14:textId="77777777" w:rsidR="00FF1F61" w:rsidRDefault="00FF1F61" w:rsidP="00FF1F61">
            <w:pPr>
              <w:spacing w:line="0" w:lineRule="atLeast"/>
              <w:jc w:val="center"/>
              <w:rPr>
                <w:rFonts w:ascii="標楷體" w:eastAsia="標楷體" w:hAnsi="標楷體" w:cs="Times New Roman"/>
                <w:color w:val="000000"/>
                <w:sz w:val="28"/>
                <w:szCs w:val="28"/>
              </w:rPr>
            </w:pPr>
            <w:r w:rsidRPr="00140673">
              <w:rPr>
                <w:rFonts w:ascii="標楷體" w:eastAsia="標楷體" w:hAnsi="標楷體" w:cs="Times New Roman" w:hint="eastAsia"/>
                <w:color w:val="000000"/>
                <w:sz w:val="28"/>
                <w:szCs w:val="28"/>
              </w:rPr>
              <w:t>本院委員</w:t>
            </w:r>
          </w:p>
          <w:p w14:paraId="46B41FEE" w14:textId="4D138FC5" w:rsidR="00FF1F61" w:rsidRPr="002E2EFF" w:rsidRDefault="00FF1F61" w:rsidP="00FF1F61">
            <w:pPr>
              <w:spacing w:line="0" w:lineRule="atLeast"/>
              <w:jc w:val="center"/>
              <w:rPr>
                <w:rFonts w:ascii="標楷體" w:eastAsia="標楷體" w:hAnsi="標楷體" w:cs="Times New Roman"/>
                <w:color w:val="000000"/>
                <w:sz w:val="28"/>
                <w:szCs w:val="28"/>
              </w:rPr>
            </w:pPr>
            <w:r w:rsidRPr="00140673">
              <w:rPr>
                <w:rFonts w:ascii="標楷體" w:eastAsia="標楷體" w:hAnsi="標楷體" w:cs="Times New Roman" w:hint="eastAsia"/>
                <w:color w:val="000000"/>
                <w:sz w:val="28"/>
                <w:szCs w:val="28"/>
              </w:rPr>
              <w:t>林月琴等</w:t>
            </w:r>
            <w:r>
              <w:rPr>
                <w:rFonts w:ascii="標楷體" w:eastAsia="標楷體" w:hAnsi="標楷體" w:cs="Times New Roman" w:hint="eastAsia"/>
                <w:color w:val="000000"/>
                <w:sz w:val="28"/>
                <w:szCs w:val="28"/>
              </w:rPr>
              <w:t>17</w:t>
            </w:r>
            <w:r w:rsidRPr="00140673">
              <w:rPr>
                <w:rFonts w:ascii="標楷體" w:eastAsia="標楷體" w:hAnsi="標楷體" w:cs="Times New Roman" w:hint="eastAsia"/>
                <w:color w:val="000000"/>
                <w:sz w:val="28"/>
                <w:szCs w:val="28"/>
              </w:rPr>
              <w:t>人</w:t>
            </w:r>
          </w:p>
        </w:tc>
        <w:tc>
          <w:tcPr>
            <w:tcW w:w="744" w:type="pct"/>
            <w:vAlign w:val="center"/>
          </w:tcPr>
          <w:p w14:paraId="027F679D"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w:t>
            </w:r>
            <w:r>
              <w:rPr>
                <w:rFonts w:ascii="標楷體" w:eastAsia="標楷體" w:hAnsi="標楷體" w:cs="Times New Roman"/>
                <w:color w:val="000000"/>
                <w:sz w:val="28"/>
                <w:szCs w:val="28"/>
              </w:rPr>
              <w:t>3</w:t>
            </w:r>
          </w:p>
          <w:p w14:paraId="0739C103" w14:textId="6CB6ACDA"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w:t>
            </w:r>
          </w:p>
        </w:tc>
        <w:tc>
          <w:tcPr>
            <w:tcW w:w="744" w:type="pct"/>
            <w:vAlign w:val="center"/>
          </w:tcPr>
          <w:p w14:paraId="4DAE3182" w14:textId="37121797"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2991E7AD" w14:textId="77777777" w:rsidR="00FF1F61" w:rsidRDefault="00FF1F61" w:rsidP="00FF1F61">
            <w:pPr>
              <w:spacing w:line="360" w:lineRule="exact"/>
              <w:jc w:val="distribute"/>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114.11.26(11-4-13)</w:t>
            </w:r>
          </w:p>
          <w:p w14:paraId="2EAE2284" w14:textId="5D71A5FF" w:rsidR="00FF1F61" w:rsidRPr="0048729B" w:rsidRDefault="00FF1F61" w:rsidP="00FF1F61">
            <w:pPr>
              <w:spacing w:line="360" w:lineRule="exact"/>
              <w:jc w:val="distribute"/>
              <w:rPr>
                <w:rFonts w:ascii="標楷體" w:eastAsia="標楷體" w:hAnsi="標楷體" w:cs="標楷體"/>
                <w:color w:val="000000"/>
                <w:szCs w:val="24"/>
              </w:rPr>
            </w:pPr>
            <w:proofErr w:type="gramStart"/>
            <w:r>
              <w:rPr>
                <w:rFonts w:ascii="標楷體" w:eastAsia="標楷體" w:hAnsi="標楷體" w:cs="標楷體" w:hint="eastAsia"/>
                <w:kern w:val="0"/>
                <w:sz w:val="20"/>
                <w:szCs w:val="20"/>
              </w:rPr>
              <w:t>詢</w:t>
            </w:r>
            <w:proofErr w:type="gramEnd"/>
            <w:r>
              <w:rPr>
                <w:rFonts w:ascii="標楷體" w:eastAsia="標楷體" w:hAnsi="標楷體" w:cs="標楷體" w:hint="eastAsia"/>
                <w:kern w:val="0"/>
                <w:sz w:val="20"/>
                <w:szCs w:val="20"/>
              </w:rPr>
              <w:t>答完畢，決議：另擇期繼續審查。</w:t>
            </w:r>
          </w:p>
        </w:tc>
      </w:tr>
      <w:tr w:rsidR="00FF1F61" w:rsidRPr="0048729B" w14:paraId="1D3CDBAB" w14:textId="77777777" w:rsidTr="005C5C23">
        <w:trPr>
          <w:trHeight w:val="850"/>
          <w:jc w:val="center"/>
        </w:trPr>
        <w:tc>
          <w:tcPr>
            <w:tcW w:w="315" w:type="pct"/>
            <w:vAlign w:val="center"/>
          </w:tcPr>
          <w:p w14:paraId="5038C44E"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CCFCC7D" w14:textId="03518336" w:rsidR="00FF1F61" w:rsidRPr="00140673" w:rsidRDefault="00FF1F61" w:rsidP="00FF1F61">
            <w:pPr>
              <w:spacing w:line="360" w:lineRule="exact"/>
              <w:jc w:val="both"/>
              <w:rPr>
                <w:rFonts w:ascii="標楷體" w:eastAsia="標楷體" w:hAnsi="標楷體" w:cs="Times New Roman"/>
                <w:color w:val="000000"/>
                <w:sz w:val="28"/>
                <w:szCs w:val="28"/>
              </w:rPr>
            </w:pPr>
            <w:r w:rsidRPr="00475B42">
              <w:rPr>
                <w:rFonts w:ascii="標楷體" w:eastAsia="標楷體" w:hAnsi="標楷體" w:cs="Times New Roman" w:hint="eastAsia"/>
                <w:color w:val="000000"/>
                <w:sz w:val="28"/>
                <w:szCs w:val="28"/>
              </w:rPr>
              <w:t>醫療法第二十四條及第一百零六</w:t>
            </w:r>
            <w:proofErr w:type="gramStart"/>
            <w:r w:rsidRPr="00475B42">
              <w:rPr>
                <w:rFonts w:ascii="標楷體" w:eastAsia="標楷體" w:hAnsi="標楷體" w:cs="Times New Roman" w:hint="eastAsia"/>
                <w:color w:val="000000"/>
                <w:sz w:val="28"/>
                <w:szCs w:val="28"/>
              </w:rPr>
              <w:t>條</w:t>
            </w:r>
            <w:proofErr w:type="gramEnd"/>
            <w:r w:rsidRPr="00475B42">
              <w:rPr>
                <w:rFonts w:ascii="標楷體" w:eastAsia="標楷體" w:hAnsi="標楷體" w:cs="Times New Roman" w:hint="eastAsia"/>
                <w:color w:val="000000"/>
                <w:sz w:val="28"/>
                <w:szCs w:val="28"/>
              </w:rPr>
              <w:t>條文修正草案</w:t>
            </w:r>
          </w:p>
        </w:tc>
        <w:tc>
          <w:tcPr>
            <w:tcW w:w="917" w:type="pct"/>
            <w:vAlign w:val="center"/>
          </w:tcPr>
          <w:p w14:paraId="692353C8" w14:textId="77777777" w:rsidR="00FF1F61" w:rsidRDefault="00FF1F61" w:rsidP="00FF1F61">
            <w:pPr>
              <w:spacing w:line="360" w:lineRule="exact"/>
              <w:jc w:val="center"/>
              <w:rPr>
                <w:rFonts w:ascii="標楷體" w:eastAsia="標楷體" w:hAnsi="標楷體" w:cs="Times New Roman"/>
                <w:color w:val="000000"/>
                <w:sz w:val="28"/>
                <w:szCs w:val="28"/>
              </w:rPr>
            </w:pPr>
            <w:r w:rsidRPr="00475B42">
              <w:rPr>
                <w:rFonts w:ascii="標楷體" w:eastAsia="標楷體" w:hAnsi="標楷體" w:cs="Times New Roman" w:hint="eastAsia"/>
                <w:color w:val="000000"/>
                <w:sz w:val="28"/>
                <w:szCs w:val="28"/>
              </w:rPr>
              <w:t>本院委員</w:t>
            </w:r>
          </w:p>
          <w:p w14:paraId="3AE49D52" w14:textId="0B51FD19" w:rsidR="00FF1F61" w:rsidRPr="00140673" w:rsidRDefault="00FF1F61" w:rsidP="00FF1F61">
            <w:pPr>
              <w:spacing w:line="0" w:lineRule="atLeast"/>
              <w:jc w:val="center"/>
              <w:rPr>
                <w:rFonts w:ascii="標楷體" w:eastAsia="標楷體" w:hAnsi="標楷體" w:cs="Times New Roman"/>
                <w:color w:val="000000"/>
                <w:sz w:val="28"/>
                <w:szCs w:val="28"/>
              </w:rPr>
            </w:pPr>
            <w:r w:rsidRPr="00475B42">
              <w:rPr>
                <w:rFonts w:ascii="標楷體" w:eastAsia="標楷體" w:hAnsi="標楷體" w:cs="Times New Roman" w:hint="eastAsia"/>
                <w:color w:val="000000"/>
                <w:sz w:val="28"/>
                <w:szCs w:val="28"/>
              </w:rPr>
              <w:t>王育敏等</w:t>
            </w:r>
            <w:r>
              <w:rPr>
                <w:rFonts w:ascii="標楷體" w:eastAsia="標楷體" w:hAnsi="標楷體" w:cs="Times New Roman" w:hint="eastAsia"/>
                <w:color w:val="000000"/>
                <w:sz w:val="28"/>
                <w:szCs w:val="28"/>
              </w:rPr>
              <w:t>16</w:t>
            </w:r>
            <w:r w:rsidRPr="00475B42">
              <w:rPr>
                <w:rFonts w:ascii="標楷體" w:eastAsia="標楷體" w:hAnsi="標楷體" w:cs="Times New Roman" w:hint="eastAsia"/>
                <w:color w:val="000000"/>
                <w:sz w:val="28"/>
                <w:szCs w:val="28"/>
              </w:rPr>
              <w:t>人</w:t>
            </w:r>
          </w:p>
        </w:tc>
        <w:tc>
          <w:tcPr>
            <w:tcW w:w="744" w:type="pct"/>
            <w:vAlign w:val="center"/>
          </w:tcPr>
          <w:p w14:paraId="63675F9A"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113.6.21</w:t>
            </w:r>
          </w:p>
          <w:p w14:paraId="6F741852" w14:textId="0FCB87A4"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(11-1-19)</w:t>
            </w:r>
          </w:p>
        </w:tc>
        <w:tc>
          <w:tcPr>
            <w:tcW w:w="744" w:type="pct"/>
            <w:vAlign w:val="center"/>
          </w:tcPr>
          <w:p w14:paraId="53D5F135" w14:textId="0E1F5940"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23B3394D" w14:textId="77777777" w:rsidR="00FF1F61" w:rsidRDefault="00FF1F61" w:rsidP="00FF1F61">
            <w:pPr>
              <w:spacing w:line="360" w:lineRule="exact"/>
              <w:jc w:val="distribute"/>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114.11.26(11-4-13)</w:t>
            </w:r>
          </w:p>
          <w:p w14:paraId="51935BFD" w14:textId="2DAA046F" w:rsidR="00FF1F61" w:rsidRPr="0048729B" w:rsidRDefault="00FF1F61" w:rsidP="00FF1F61">
            <w:pPr>
              <w:spacing w:line="360" w:lineRule="exact"/>
              <w:jc w:val="distribute"/>
              <w:rPr>
                <w:rFonts w:ascii="標楷體" w:eastAsia="標楷體" w:hAnsi="標楷體" w:cs="標楷體"/>
                <w:color w:val="000000"/>
                <w:szCs w:val="24"/>
              </w:rPr>
            </w:pPr>
            <w:proofErr w:type="gramStart"/>
            <w:r>
              <w:rPr>
                <w:rFonts w:ascii="標楷體" w:eastAsia="標楷體" w:hAnsi="標楷體" w:cs="標楷體" w:hint="eastAsia"/>
                <w:kern w:val="0"/>
                <w:sz w:val="20"/>
                <w:szCs w:val="20"/>
              </w:rPr>
              <w:t>詢</w:t>
            </w:r>
            <w:proofErr w:type="gramEnd"/>
            <w:r>
              <w:rPr>
                <w:rFonts w:ascii="標楷體" w:eastAsia="標楷體" w:hAnsi="標楷體" w:cs="標楷體" w:hint="eastAsia"/>
                <w:kern w:val="0"/>
                <w:sz w:val="20"/>
                <w:szCs w:val="20"/>
              </w:rPr>
              <w:t>答完畢，決議：另擇期繼續審查。</w:t>
            </w:r>
          </w:p>
        </w:tc>
      </w:tr>
      <w:tr w:rsidR="00FF1F61" w:rsidRPr="0048729B" w14:paraId="05533B91" w14:textId="77777777" w:rsidTr="005C5C23">
        <w:trPr>
          <w:trHeight w:val="850"/>
          <w:jc w:val="center"/>
        </w:trPr>
        <w:tc>
          <w:tcPr>
            <w:tcW w:w="315" w:type="pct"/>
            <w:vAlign w:val="center"/>
          </w:tcPr>
          <w:p w14:paraId="1604AF55"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CC7024E" w14:textId="68829E56" w:rsidR="00FF1F61" w:rsidRPr="00475B42" w:rsidRDefault="00FF1F61" w:rsidP="00FF1F61">
            <w:pPr>
              <w:spacing w:line="360" w:lineRule="exact"/>
              <w:jc w:val="both"/>
              <w:rPr>
                <w:rFonts w:ascii="標楷體" w:eastAsia="標楷體" w:hAnsi="標楷體" w:cs="Times New Roman"/>
                <w:color w:val="000000"/>
                <w:sz w:val="28"/>
                <w:szCs w:val="28"/>
              </w:rPr>
            </w:pPr>
            <w:r w:rsidRPr="00F07506">
              <w:rPr>
                <w:rFonts w:ascii="標楷體" w:eastAsia="標楷體" w:hAnsi="標楷體" w:cs="Times New Roman" w:hint="eastAsia"/>
                <w:color w:val="000000"/>
                <w:sz w:val="28"/>
                <w:szCs w:val="28"/>
              </w:rPr>
              <w:t>醫療法第二十四條及第一百零六</w:t>
            </w:r>
            <w:proofErr w:type="gramStart"/>
            <w:r w:rsidRPr="00F07506">
              <w:rPr>
                <w:rFonts w:ascii="標楷體" w:eastAsia="標楷體" w:hAnsi="標楷體" w:cs="Times New Roman" w:hint="eastAsia"/>
                <w:color w:val="000000"/>
                <w:sz w:val="28"/>
                <w:szCs w:val="28"/>
              </w:rPr>
              <w:t>條</w:t>
            </w:r>
            <w:proofErr w:type="gramEnd"/>
            <w:r w:rsidRPr="00F07506">
              <w:rPr>
                <w:rFonts w:ascii="標楷體" w:eastAsia="標楷體" w:hAnsi="標楷體" w:cs="Times New Roman" w:hint="eastAsia"/>
                <w:color w:val="000000"/>
                <w:sz w:val="28"/>
                <w:szCs w:val="28"/>
              </w:rPr>
              <w:t>條文修正草案</w:t>
            </w:r>
          </w:p>
        </w:tc>
        <w:tc>
          <w:tcPr>
            <w:tcW w:w="917" w:type="pct"/>
            <w:vAlign w:val="center"/>
          </w:tcPr>
          <w:p w14:paraId="76012853" w14:textId="77777777" w:rsidR="00FF1F61" w:rsidRDefault="00FF1F61" w:rsidP="00FF1F61">
            <w:pPr>
              <w:spacing w:line="360" w:lineRule="exact"/>
              <w:jc w:val="center"/>
              <w:rPr>
                <w:rFonts w:ascii="標楷體" w:eastAsia="標楷體" w:hAnsi="標楷體" w:cs="Times New Roman"/>
                <w:color w:val="000000"/>
                <w:sz w:val="28"/>
                <w:szCs w:val="28"/>
              </w:rPr>
            </w:pPr>
            <w:r w:rsidRPr="00F07506">
              <w:rPr>
                <w:rFonts w:ascii="標楷體" w:eastAsia="標楷體" w:hAnsi="標楷體" w:cs="Times New Roman" w:hint="eastAsia"/>
                <w:color w:val="000000"/>
                <w:sz w:val="28"/>
                <w:szCs w:val="28"/>
              </w:rPr>
              <w:t>本院委員</w:t>
            </w:r>
          </w:p>
          <w:p w14:paraId="09B04D8B" w14:textId="2574E540" w:rsidR="00FF1F61" w:rsidRPr="00475B42" w:rsidRDefault="00FF1F61" w:rsidP="00FF1F61">
            <w:pPr>
              <w:spacing w:line="360" w:lineRule="exact"/>
              <w:jc w:val="center"/>
              <w:rPr>
                <w:rFonts w:ascii="標楷體" w:eastAsia="標楷體" w:hAnsi="標楷體" w:cs="Times New Roman"/>
                <w:color w:val="000000"/>
                <w:sz w:val="28"/>
                <w:szCs w:val="28"/>
              </w:rPr>
            </w:pPr>
            <w:r w:rsidRPr="00F07506">
              <w:rPr>
                <w:rFonts w:ascii="標楷體" w:eastAsia="標楷體" w:hAnsi="標楷體" w:cs="Times New Roman" w:hint="eastAsia"/>
                <w:color w:val="000000"/>
                <w:sz w:val="28"/>
                <w:szCs w:val="28"/>
              </w:rPr>
              <w:t>顏寬</w:t>
            </w:r>
            <w:proofErr w:type="gramStart"/>
            <w:r w:rsidRPr="00F07506">
              <w:rPr>
                <w:rFonts w:ascii="標楷體" w:eastAsia="標楷體" w:hAnsi="標楷體" w:cs="Times New Roman" w:hint="eastAsia"/>
                <w:color w:val="000000"/>
                <w:sz w:val="28"/>
                <w:szCs w:val="28"/>
              </w:rPr>
              <w:t>恒</w:t>
            </w:r>
            <w:proofErr w:type="gramEnd"/>
            <w:r w:rsidRPr="00F07506">
              <w:rPr>
                <w:rFonts w:ascii="標楷體" w:eastAsia="標楷體" w:hAnsi="標楷體" w:cs="Times New Roman" w:hint="eastAsia"/>
                <w:color w:val="000000"/>
                <w:sz w:val="28"/>
                <w:szCs w:val="28"/>
              </w:rPr>
              <w:t>等</w:t>
            </w:r>
            <w:r>
              <w:rPr>
                <w:rFonts w:ascii="標楷體" w:eastAsia="標楷體" w:hAnsi="標楷體" w:cs="Times New Roman" w:hint="eastAsia"/>
                <w:color w:val="000000"/>
                <w:sz w:val="28"/>
                <w:szCs w:val="28"/>
              </w:rPr>
              <w:t>17</w:t>
            </w:r>
            <w:r w:rsidRPr="00F07506">
              <w:rPr>
                <w:rFonts w:ascii="標楷體" w:eastAsia="標楷體" w:hAnsi="標楷體" w:cs="Times New Roman" w:hint="eastAsia"/>
                <w:color w:val="000000"/>
                <w:sz w:val="28"/>
                <w:szCs w:val="28"/>
              </w:rPr>
              <w:t>人</w:t>
            </w:r>
          </w:p>
        </w:tc>
        <w:tc>
          <w:tcPr>
            <w:tcW w:w="744" w:type="pct"/>
            <w:vAlign w:val="center"/>
          </w:tcPr>
          <w:p w14:paraId="108B8DB6"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113.10.4</w:t>
            </w:r>
          </w:p>
          <w:p w14:paraId="4B9B93DA" w14:textId="54C84134"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(11-2-3)</w:t>
            </w:r>
          </w:p>
        </w:tc>
        <w:tc>
          <w:tcPr>
            <w:tcW w:w="744" w:type="pct"/>
            <w:vAlign w:val="center"/>
          </w:tcPr>
          <w:p w14:paraId="2A84018A" w14:textId="217A49AD"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3D0D00E8" w14:textId="77777777" w:rsidR="00FF1F61" w:rsidRDefault="00FF1F61" w:rsidP="00FF1F61">
            <w:pPr>
              <w:spacing w:line="360" w:lineRule="exact"/>
              <w:jc w:val="distribute"/>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114.11.26(11-4-13)</w:t>
            </w:r>
          </w:p>
          <w:p w14:paraId="253BE1D4" w14:textId="36E89AC0" w:rsidR="00FF1F61" w:rsidRPr="0048729B" w:rsidRDefault="00FF1F61" w:rsidP="00FF1F61">
            <w:pPr>
              <w:spacing w:line="360" w:lineRule="exact"/>
              <w:jc w:val="distribute"/>
              <w:rPr>
                <w:rFonts w:ascii="標楷體" w:eastAsia="標楷體" w:hAnsi="標楷體" w:cs="標楷體"/>
                <w:color w:val="000000"/>
                <w:szCs w:val="24"/>
              </w:rPr>
            </w:pPr>
            <w:proofErr w:type="gramStart"/>
            <w:r>
              <w:rPr>
                <w:rFonts w:ascii="標楷體" w:eastAsia="標楷體" w:hAnsi="標楷體" w:cs="標楷體" w:hint="eastAsia"/>
                <w:kern w:val="0"/>
                <w:sz w:val="20"/>
                <w:szCs w:val="20"/>
              </w:rPr>
              <w:t>詢</w:t>
            </w:r>
            <w:proofErr w:type="gramEnd"/>
            <w:r>
              <w:rPr>
                <w:rFonts w:ascii="標楷體" w:eastAsia="標楷體" w:hAnsi="標楷體" w:cs="標楷體" w:hint="eastAsia"/>
                <w:kern w:val="0"/>
                <w:sz w:val="20"/>
                <w:szCs w:val="20"/>
              </w:rPr>
              <w:t>答完畢，決議：另擇期繼續審查。</w:t>
            </w:r>
          </w:p>
        </w:tc>
      </w:tr>
      <w:tr w:rsidR="00FF1F61" w:rsidRPr="0048729B" w14:paraId="67DCCC72" w14:textId="77777777" w:rsidTr="005C5C23">
        <w:trPr>
          <w:trHeight w:val="850"/>
          <w:jc w:val="center"/>
        </w:trPr>
        <w:tc>
          <w:tcPr>
            <w:tcW w:w="315" w:type="pct"/>
            <w:vAlign w:val="center"/>
          </w:tcPr>
          <w:p w14:paraId="7B0AF44E"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E4B5E5A" w14:textId="06DC53A9" w:rsidR="00FF1F61" w:rsidRPr="00F07506" w:rsidRDefault="00FF1F61" w:rsidP="00FF1F61">
            <w:pPr>
              <w:spacing w:line="360" w:lineRule="exact"/>
              <w:jc w:val="both"/>
              <w:rPr>
                <w:rFonts w:ascii="標楷體" w:eastAsia="標楷體" w:hAnsi="標楷體" w:cs="Times New Roman"/>
                <w:color w:val="000000"/>
                <w:sz w:val="28"/>
                <w:szCs w:val="28"/>
              </w:rPr>
            </w:pPr>
            <w:r w:rsidRPr="008F46D8">
              <w:rPr>
                <w:rFonts w:ascii="標楷體" w:eastAsia="標楷體" w:hAnsi="標楷體" w:cs="Times New Roman" w:hint="eastAsia"/>
                <w:color w:val="000000"/>
                <w:sz w:val="28"/>
                <w:szCs w:val="28"/>
              </w:rPr>
              <w:t>醫療法第二十四條及第一百零六</w:t>
            </w:r>
            <w:proofErr w:type="gramStart"/>
            <w:r w:rsidRPr="008F46D8">
              <w:rPr>
                <w:rFonts w:ascii="標楷體" w:eastAsia="標楷體" w:hAnsi="標楷體" w:cs="Times New Roman" w:hint="eastAsia"/>
                <w:color w:val="000000"/>
                <w:sz w:val="28"/>
                <w:szCs w:val="28"/>
              </w:rPr>
              <w:t>條</w:t>
            </w:r>
            <w:proofErr w:type="gramEnd"/>
            <w:r w:rsidRPr="008F46D8">
              <w:rPr>
                <w:rFonts w:ascii="標楷體" w:eastAsia="標楷體" w:hAnsi="標楷體" w:cs="Times New Roman" w:hint="eastAsia"/>
                <w:color w:val="000000"/>
                <w:sz w:val="28"/>
                <w:szCs w:val="28"/>
              </w:rPr>
              <w:t>條文修正草案</w:t>
            </w:r>
          </w:p>
        </w:tc>
        <w:tc>
          <w:tcPr>
            <w:tcW w:w="917" w:type="pct"/>
            <w:vAlign w:val="center"/>
          </w:tcPr>
          <w:p w14:paraId="4D821D50" w14:textId="77777777" w:rsidR="00FF1F61" w:rsidRDefault="00FF1F61" w:rsidP="00FF1F61">
            <w:pPr>
              <w:spacing w:line="360" w:lineRule="exact"/>
              <w:jc w:val="center"/>
              <w:rPr>
                <w:rFonts w:ascii="標楷體" w:eastAsia="標楷體" w:hAnsi="標楷體" w:cs="Times New Roman"/>
                <w:color w:val="000000"/>
                <w:sz w:val="28"/>
                <w:szCs w:val="28"/>
              </w:rPr>
            </w:pPr>
            <w:r w:rsidRPr="008F46D8">
              <w:rPr>
                <w:rFonts w:ascii="標楷體" w:eastAsia="標楷體" w:hAnsi="標楷體" w:cs="Times New Roman" w:hint="eastAsia"/>
                <w:color w:val="000000"/>
                <w:sz w:val="28"/>
                <w:szCs w:val="28"/>
              </w:rPr>
              <w:t>本院委員</w:t>
            </w:r>
          </w:p>
          <w:p w14:paraId="5C6F9303" w14:textId="13AB5245" w:rsidR="00FF1F61" w:rsidRPr="00F07506" w:rsidRDefault="00FF1F61" w:rsidP="00FF1F61">
            <w:pPr>
              <w:spacing w:line="360" w:lineRule="exact"/>
              <w:jc w:val="center"/>
              <w:rPr>
                <w:rFonts w:ascii="標楷體" w:eastAsia="標楷體" w:hAnsi="標楷體" w:cs="Times New Roman"/>
                <w:color w:val="000000"/>
                <w:sz w:val="28"/>
                <w:szCs w:val="28"/>
              </w:rPr>
            </w:pPr>
            <w:r w:rsidRPr="008F46D8">
              <w:rPr>
                <w:rFonts w:ascii="標楷體" w:eastAsia="標楷體" w:hAnsi="標楷體" w:cs="Times New Roman" w:hint="eastAsia"/>
                <w:color w:val="000000"/>
                <w:sz w:val="28"/>
                <w:szCs w:val="28"/>
              </w:rPr>
              <w:t>顏寬</w:t>
            </w:r>
            <w:proofErr w:type="gramStart"/>
            <w:r w:rsidRPr="008F46D8">
              <w:rPr>
                <w:rFonts w:ascii="標楷體" w:eastAsia="標楷體" w:hAnsi="標楷體" w:cs="Times New Roman" w:hint="eastAsia"/>
                <w:color w:val="000000"/>
                <w:sz w:val="28"/>
                <w:szCs w:val="28"/>
              </w:rPr>
              <w:t>恒</w:t>
            </w:r>
            <w:proofErr w:type="gramEnd"/>
            <w:r w:rsidRPr="008F46D8">
              <w:rPr>
                <w:rFonts w:ascii="標楷體" w:eastAsia="標楷體" w:hAnsi="標楷體" w:cs="Times New Roman" w:hint="eastAsia"/>
                <w:color w:val="000000"/>
                <w:sz w:val="28"/>
                <w:szCs w:val="28"/>
              </w:rPr>
              <w:t>等</w:t>
            </w:r>
            <w:r>
              <w:rPr>
                <w:rFonts w:ascii="標楷體" w:eastAsia="標楷體" w:hAnsi="標楷體" w:cs="Times New Roman" w:hint="eastAsia"/>
                <w:color w:val="000000"/>
                <w:sz w:val="28"/>
                <w:szCs w:val="28"/>
              </w:rPr>
              <w:t>16</w:t>
            </w:r>
            <w:r w:rsidRPr="008F46D8">
              <w:rPr>
                <w:rFonts w:ascii="標楷體" w:eastAsia="標楷體" w:hAnsi="標楷體" w:cs="Times New Roman" w:hint="eastAsia"/>
                <w:color w:val="000000"/>
                <w:sz w:val="28"/>
                <w:szCs w:val="28"/>
              </w:rPr>
              <w:t>人</w:t>
            </w:r>
          </w:p>
        </w:tc>
        <w:tc>
          <w:tcPr>
            <w:tcW w:w="744" w:type="pct"/>
            <w:vAlign w:val="center"/>
          </w:tcPr>
          <w:p w14:paraId="2E7FCA21"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.3.4</w:t>
            </w:r>
          </w:p>
          <w:p w14:paraId="3F67BEB8" w14:textId="777A1C24"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w:t>
            </w:r>
          </w:p>
        </w:tc>
        <w:tc>
          <w:tcPr>
            <w:tcW w:w="744" w:type="pct"/>
            <w:vAlign w:val="center"/>
          </w:tcPr>
          <w:p w14:paraId="0A0C7083" w14:textId="22968E36"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24ED58EA" w14:textId="77777777" w:rsidR="00FF1F61" w:rsidRDefault="00FF1F61" w:rsidP="00FF1F61">
            <w:pPr>
              <w:spacing w:line="360" w:lineRule="exact"/>
              <w:jc w:val="distribute"/>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114.11.26(11-4-13)</w:t>
            </w:r>
          </w:p>
          <w:p w14:paraId="1A451900" w14:textId="4078E253" w:rsidR="00FF1F61" w:rsidRPr="0048729B" w:rsidRDefault="00FF1F61" w:rsidP="00FF1F61">
            <w:pPr>
              <w:spacing w:line="360" w:lineRule="exact"/>
              <w:jc w:val="distribute"/>
              <w:rPr>
                <w:rFonts w:ascii="標楷體" w:eastAsia="標楷體" w:hAnsi="標楷體" w:cs="標楷體"/>
                <w:color w:val="000000"/>
                <w:szCs w:val="24"/>
              </w:rPr>
            </w:pPr>
            <w:proofErr w:type="gramStart"/>
            <w:r>
              <w:rPr>
                <w:rFonts w:ascii="標楷體" w:eastAsia="標楷體" w:hAnsi="標楷體" w:cs="標楷體" w:hint="eastAsia"/>
                <w:kern w:val="0"/>
                <w:sz w:val="20"/>
                <w:szCs w:val="20"/>
              </w:rPr>
              <w:t>詢</w:t>
            </w:r>
            <w:proofErr w:type="gramEnd"/>
            <w:r>
              <w:rPr>
                <w:rFonts w:ascii="標楷體" w:eastAsia="標楷體" w:hAnsi="標楷體" w:cs="標楷體" w:hint="eastAsia"/>
                <w:kern w:val="0"/>
                <w:sz w:val="20"/>
                <w:szCs w:val="20"/>
              </w:rPr>
              <w:t>答完畢，決議：另擇期繼續審查。</w:t>
            </w:r>
          </w:p>
        </w:tc>
      </w:tr>
      <w:tr w:rsidR="00FF1F61" w:rsidRPr="0048729B" w14:paraId="78B29C2D" w14:textId="77777777" w:rsidTr="005C5C23">
        <w:trPr>
          <w:trHeight w:val="850"/>
          <w:jc w:val="center"/>
        </w:trPr>
        <w:tc>
          <w:tcPr>
            <w:tcW w:w="315" w:type="pct"/>
            <w:vAlign w:val="center"/>
          </w:tcPr>
          <w:p w14:paraId="35633EE3"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B7062BB" w14:textId="745295BD" w:rsidR="00FF1F61" w:rsidRPr="008F46D8" w:rsidRDefault="00FF1F61" w:rsidP="00FF1F61">
            <w:pPr>
              <w:spacing w:line="360" w:lineRule="exact"/>
              <w:jc w:val="both"/>
              <w:rPr>
                <w:rFonts w:ascii="標楷體" w:eastAsia="標楷體" w:hAnsi="標楷體" w:cs="Times New Roman"/>
                <w:color w:val="000000"/>
                <w:sz w:val="28"/>
                <w:szCs w:val="28"/>
              </w:rPr>
            </w:pPr>
            <w:r w:rsidRPr="00A7506B">
              <w:rPr>
                <w:rFonts w:ascii="標楷體" w:eastAsia="標楷體" w:hAnsi="標楷體" w:cs="Times New Roman" w:hint="eastAsia"/>
                <w:color w:val="000000"/>
                <w:sz w:val="28"/>
                <w:szCs w:val="28"/>
              </w:rPr>
              <w:t>醫療法第二十四條及第一百零六</w:t>
            </w:r>
            <w:proofErr w:type="gramStart"/>
            <w:r w:rsidRPr="00A7506B">
              <w:rPr>
                <w:rFonts w:ascii="標楷體" w:eastAsia="標楷體" w:hAnsi="標楷體" w:cs="Times New Roman" w:hint="eastAsia"/>
                <w:color w:val="000000"/>
                <w:sz w:val="28"/>
                <w:szCs w:val="28"/>
              </w:rPr>
              <w:t>條</w:t>
            </w:r>
            <w:proofErr w:type="gramEnd"/>
            <w:r w:rsidRPr="00A7506B">
              <w:rPr>
                <w:rFonts w:ascii="標楷體" w:eastAsia="標楷體" w:hAnsi="標楷體" w:cs="Times New Roman" w:hint="eastAsia"/>
                <w:color w:val="000000"/>
                <w:sz w:val="28"/>
                <w:szCs w:val="28"/>
              </w:rPr>
              <w:t>條文修正草案</w:t>
            </w:r>
          </w:p>
        </w:tc>
        <w:tc>
          <w:tcPr>
            <w:tcW w:w="917" w:type="pct"/>
            <w:vAlign w:val="center"/>
          </w:tcPr>
          <w:p w14:paraId="1F4760E8" w14:textId="77777777" w:rsidR="00FF1F61" w:rsidRDefault="00FF1F61" w:rsidP="00FF1F61">
            <w:pPr>
              <w:spacing w:line="360" w:lineRule="exact"/>
              <w:jc w:val="center"/>
              <w:rPr>
                <w:rFonts w:ascii="標楷體" w:eastAsia="標楷體" w:hAnsi="標楷體" w:cs="Times New Roman"/>
                <w:color w:val="000000"/>
                <w:sz w:val="28"/>
                <w:szCs w:val="28"/>
              </w:rPr>
            </w:pPr>
            <w:r w:rsidRPr="00A7506B">
              <w:rPr>
                <w:rFonts w:ascii="標楷體" w:eastAsia="標楷體" w:hAnsi="標楷體" w:cs="Times New Roman" w:hint="eastAsia"/>
                <w:color w:val="000000"/>
                <w:sz w:val="28"/>
                <w:szCs w:val="28"/>
              </w:rPr>
              <w:t>本院委員</w:t>
            </w:r>
          </w:p>
          <w:p w14:paraId="618878B9" w14:textId="105D77D4" w:rsidR="00FF1F61" w:rsidRPr="008F46D8" w:rsidRDefault="00FF1F61" w:rsidP="00FF1F61">
            <w:pPr>
              <w:spacing w:line="360" w:lineRule="exact"/>
              <w:jc w:val="center"/>
              <w:rPr>
                <w:rFonts w:ascii="標楷體" w:eastAsia="標楷體" w:hAnsi="標楷體" w:cs="Times New Roman"/>
                <w:color w:val="000000"/>
                <w:sz w:val="28"/>
                <w:szCs w:val="28"/>
              </w:rPr>
            </w:pPr>
            <w:r w:rsidRPr="00A7506B">
              <w:rPr>
                <w:rFonts w:ascii="標楷體" w:eastAsia="標楷體" w:hAnsi="標楷體" w:cs="Times New Roman" w:hint="eastAsia"/>
                <w:color w:val="000000"/>
                <w:sz w:val="28"/>
                <w:szCs w:val="28"/>
              </w:rPr>
              <w:t>陳菁徽等17人</w:t>
            </w:r>
          </w:p>
        </w:tc>
        <w:tc>
          <w:tcPr>
            <w:tcW w:w="744" w:type="pct"/>
            <w:vAlign w:val="center"/>
          </w:tcPr>
          <w:p w14:paraId="6CCAC7CB" w14:textId="77777777" w:rsidR="00FF1F61" w:rsidRPr="00313A8F" w:rsidRDefault="00FF1F61" w:rsidP="00FF1F61">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.4.1</w:t>
            </w:r>
            <w:r>
              <w:rPr>
                <w:rFonts w:ascii="標楷體" w:eastAsia="標楷體" w:hAnsi="標楷體" w:cs="Times New Roman"/>
                <w:color w:val="000000"/>
                <w:sz w:val="28"/>
                <w:szCs w:val="28"/>
              </w:rPr>
              <w:t>8</w:t>
            </w:r>
          </w:p>
          <w:p w14:paraId="4B8C3469" w14:textId="3A5FB766"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8</w:t>
            </w:r>
            <w:r w:rsidRPr="00313A8F">
              <w:rPr>
                <w:rFonts w:ascii="標楷體" w:eastAsia="標楷體" w:hAnsi="標楷體" w:cs="Times New Roman" w:hint="eastAsia"/>
                <w:color w:val="000000"/>
                <w:sz w:val="28"/>
                <w:szCs w:val="28"/>
              </w:rPr>
              <w:t>)</w:t>
            </w:r>
          </w:p>
        </w:tc>
        <w:tc>
          <w:tcPr>
            <w:tcW w:w="744" w:type="pct"/>
            <w:vAlign w:val="center"/>
          </w:tcPr>
          <w:p w14:paraId="5CC38CDD" w14:textId="050B9941" w:rsidR="00FF1F61" w:rsidRPr="0048729B" w:rsidRDefault="00FF1F61" w:rsidP="00FF1F61">
            <w:pPr>
              <w:spacing w:line="360" w:lineRule="exact"/>
              <w:jc w:val="center"/>
              <w:rPr>
                <w:rFonts w:ascii="標楷體" w:eastAsia="標楷體" w:hAnsi="標楷體" w:cs="標楷體"/>
                <w:color w:val="000000"/>
                <w:sz w:val="28"/>
                <w:szCs w:val="28"/>
              </w:rPr>
            </w:pPr>
            <w:r w:rsidRPr="00313A8F">
              <w:rPr>
                <w:rFonts w:ascii="標楷體" w:eastAsia="標楷體" w:hAnsi="標楷體" w:cs="標楷體" w:hint="eastAsia"/>
                <w:color w:val="000000"/>
                <w:sz w:val="28"/>
                <w:szCs w:val="28"/>
              </w:rPr>
              <w:t>社會福利及衛生環境</w:t>
            </w:r>
          </w:p>
        </w:tc>
        <w:tc>
          <w:tcPr>
            <w:tcW w:w="817" w:type="pct"/>
            <w:vAlign w:val="center"/>
          </w:tcPr>
          <w:p w14:paraId="7E1C5355" w14:textId="77777777" w:rsidR="00FF1F61" w:rsidRDefault="00FF1F61" w:rsidP="00FF1F61">
            <w:pPr>
              <w:spacing w:line="360" w:lineRule="exact"/>
              <w:jc w:val="distribute"/>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114.11.26(11-4-13)</w:t>
            </w:r>
          </w:p>
          <w:p w14:paraId="54FFE9A1" w14:textId="1FB5DEC3" w:rsidR="00FF1F61" w:rsidRPr="0048729B" w:rsidRDefault="00FF1F61" w:rsidP="00FF1F61">
            <w:pPr>
              <w:spacing w:line="360" w:lineRule="exact"/>
              <w:jc w:val="distribute"/>
              <w:rPr>
                <w:rFonts w:ascii="標楷體" w:eastAsia="標楷體" w:hAnsi="標楷體" w:cs="標楷體"/>
                <w:color w:val="000000"/>
                <w:szCs w:val="24"/>
              </w:rPr>
            </w:pPr>
            <w:proofErr w:type="gramStart"/>
            <w:r>
              <w:rPr>
                <w:rFonts w:ascii="標楷體" w:eastAsia="標楷體" w:hAnsi="標楷體" w:cs="標楷體" w:hint="eastAsia"/>
                <w:kern w:val="0"/>
                <w:sz w:val="20"/>
                <w:szCs w:val="20"/>
              </w:rPr>
              <w:t>詢</w:t>
            </w:r>
            <w:proofErr w:type="gramEnd"/>
            <w:r>
              <w:rPr>
                <w:rFonts w:ascii="標楷體" w:eastAsia="標楷體" w:hAnsi="標楷體" w:cs="標楷體" w:hint="eastAsia"/>
                <w:kern w:val="0"/>
                <w:sz w:val="20"/>
                <w:szCs w:val="20"/>
              </w:rPr>
              <w:t>答完畢，決議：另擇期繼續審查。</w:t>
            </w:r>
          </w:p>
        </w:tc>
      </w:tr>
      <w:tr w:rsidR="00FF1F61" w:rsidRPr="0048729B" w14:paraId="0CB60E79" w14:textId="77777777" w:rsidTr="005C5C23">
        <w:trPr>
          <w:trHeight w:val="850"/>
          <w:jc w:val="center"/>
        </w:trPr>
        <w:tc>
          <w:tcPr>
            <w:tcW w:w="315" w:type="pct"/>
            <w:vAlign w:val="center"/>
          </w:tcPr>
          <w:p w14:paraId="51553A07"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D9FF2FD" w14:textId="657EE2D7" w:rsidR="00FF1F61" w:rsidRPr="00A7506B" w:rsidRDefault="00FF1F61" w:rsidP="00FF1F61">
            <w:pPr>
              <w:spacing w:line="360" w:lineRule="exact"/>
              <w:jc w:val="both"/>
              <w:rPr>
                <w:rFonts w:ascii="標楷體" w:eastAsia="標楷體" w:hAnsi="標楷體" w:cs="Times New Roman"/>
                <w:color w:val="000000"/>
                <w:sz w:val="28"/>
                <w:szCs w:val="28"/>
              </w:rPr>
            </w:pPr>
            <w:r w:rsidRPr="00465F27">
              <w:rPr>
                <w:rFonts w:ascii="標楷體" w:eastAsia="標楷體" w:hAnsi="標楷體" w:cs="Times New Roman" w:hint="eastAsia"/>
                <w:color w:val="000000"/>
                <w:sz w:val="28"/>
                <w:szCs w:val="28"/>
              </w:rPr>
              <w:t>醫療法第二十四條及第一百零六</w:t>
            </w:r>
            <w:proofErr w:type="gramStart"/>
            <w:r w:rsidRPr="00465F27">
              <w:rPr>
                <w:rFonts w:ascii="標楷體" w:eastAsia="標楷體" w:hAnsi="標楷體" w:cs="Times New Roman" w:hint="eastAsia"/>
                <w:color w:val="000000"/>
                <w:sz w:val="28"/>
                <w:szCs w:val="28"/>
              </w:rPr>
              <w:t>條</w:t>
            </w:r>
            <w:proofErr w:type="gramEnd"/>
            <w:r w:rsidRPr="00465F27">
              <w:rPr>
                <w:rFonts w:ascii="標楷體" w:eastAsia="標楷體" w:hAnsi="標楷體" w:cs="Times New Roman" w:hint="eastAsia"/>
                <w:color w:val="000000"/>
                <w:sz w:val="28"/>
                <w:szCs w:val="28"/>
              </w:rPr>
              <w:t>條文修正草案</w:t>
            </w:r>
          </w:p>
        </w:tc>
        <w:tc>
          <w:tcPr>
            <w:tcW w:w="917" w:type="pct"/>
            <w:vAlign w:val="center"/>
          </w:tcPr>
          <w:p w14:paraId="4FD14891" w14:textId="77777777" w:rsidR="00FF1F61" w:rsidRDefault="00FF1F61" w:rsidP="00FF1F61">
            <w:pPr>
              <w:spacing w:line="360" w:lineRule="exact"/>
              <w:jc w:val="center"/>
              <w:rPr>
                <w:rFonts w:ascii="標楷體" w:eastAsia="標楷體" w:hAnsi="標楷體" w:cs="Times New Roman"/>
                <w:color w:val="000000"/>
                <w:sz w:val="28"/>
                <w:szCs w:val="28"/>
              </w:rPr>
            </w:pPr>
            <w:r w:rsidRPr="00465F27">
              <w:rPr>
                <w:rFonts w:ascii="標楷體" w:eastAsia="標楷體" w:hAnsi="標楷體" w:cs="Times New Roman" w:hint="eastAsia"/>
                <w:color w:val="000000"/>
                <w:sz w:val="28"/>
                <w:szCs w:val="28"/>
              </w:rPr>
              <w:t>本院委員</w:t>
            </w:r>
          </w:p>
          <w:p w14:paraId="0C39A297" w14:textId="2AD9C32F" w:rsidR="00FF1F61" w:rsidRPr="00A7506B" w:rsidRDefault="00FF1F61" w:rsidP="00FF1F61">
            <w:pPr>
              <w:spacing w:line="360" w:lineRule="exact"/>
              <w:jc w:val="center"/>
              <w:rPr>
                <w:rFonts w:ascii="標楷體" w:eastAsia="標楷體" w:hAnsi="標楷體" w:cs="Times New Roman"/>
                <w:color w:val="000000"/>
                <w:sz w:val="28"/>
                <w:szCs w:val="28"/>
              </w:rPr>
            </w:pPr>
            <w:r w:rsidRPr="00465F27">
              <w:rPr>
                <w:rFonts w:ascii="標楷體" w:eastAsia="標楷體" w:hAnsi="標楷體" w:cs="Times New Roman" w:hint="eastAsia"/>
                <w:color w:val="000000"/>
                <w:sz w:val="28"/>
                <w:szCs w:val="28"/>
              </w:rPr>
              <w:t>王鴻薇等</w:t>
            </w:r>
            <w:r>
              <w:rPr>
                <w:rFonts w:ascii="標楷體" w:eastAsia="標楷體" w:hAnsi="標楷體" w:cs="Times New Roman" w:hint="eastAsia"/>
                <w:color w:val="000000"/>
                <w:sz w:val="28"/>
                <w:szCs w:val="28"/>
              </w:rPr>
              <w:t>20</w:t>
            </w:r>
            <w:r w:rsidRPr="00465F27">
              <w:rPr>
                <w:rFonts w:ascii="標楷體" w:eastAsia="標楷體" w:hAnsi="標楷體" w:cs="Times New Roman" w:hint="eastAsia"/>
                <w:color w:val="000000"/>
                <w:sz w:val="28"/>
                <w:szCs w:val="28"/>
              </w:rPr>
              <w:t>人</w:t>
            </w:r>
          </w:p>
        </w:tc>
        <w:tc>
          <w:tcPr>
            <w:tcW w:w="744" w:type="pct"/>
            <w:vAlign w:val="center"/>
          </w:tcPr>
          <w:p w14:paraId="7F21BA1D" w14:textId="77777777" w:rsidR="00FF1F61" w:rsidRPr="00D86227" w:rsidRDefault="00FF1F61" w:rsidP="00FF1F61">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.8.1</w:t>
            </w:r>
          </w:p>
          <w:p w14:paraId="1A1F23B2" w14:textId="4BEDD4C8" w:rsidR="00FF1F61" w:rsidRPr="00313A8F"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(11-3-23</w:t>
            </w:r>
            <w:r w:rsidRPr="00D86227">
              <w:rPr>
                <w:rFonts w:ascii="標楷體" w:eastAsia="標楷體" w:hAnsi="標楷體" w:cs="Times New Roman" w:hint="eastAsia"/>
                <w:color w:val="000000"/>
                <w:sz w:val="28"/>
                <w:szCs w:val="28"/>
              </w:rPr>
              <w:t>)</w:t>
            </w:r>
          </w:p>
        </w:tc>
        <w:tc>
          <w:tcPr>
            <w:tcW w:w="744" w:type="pct"/>
            <w:vAlign w:val="center"/>
          </w:tcPr>
          <w:p w14:paraId="37A916EA" w14:textId="7E08EC5F" w:rsidR="00FF1F61" w:rsidRPr="00313A8F" w:rsidRDefault="00FF1F61" w:rsidP="00FF1F61">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1328FA18" w14:textId="77777777" w:rsidR="00FF1F61" w:rsidRDefault="00FF1F61" w:rsidP="00FF1F61">
            <w:pPr>
              <w:spacing w:line="360" w:lineRule="exact"/>
              <w:jc w:val="distribute"/>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114.11.26(11-4-13)</w:t>
            </w:r>
          </w:p>
          <w:p w14:paraId="6CE0F223" w14:textId="260F1355" w:rsidR="00FF1F61" w:rsidRPr="0048729B" w:rsidRDefault="00FF1F61" w:rsidP="00FF1F61">
            <w:pPr>
              <w:spacing w:line="360" w:lineRule="exact"/>
              <w:jc w:val="distribute"/>
              <w:rPr>
                <w:rFonts w:ascii="標楷體" w:eastAsia="標楷體" w:hAnsi="標楷體" w:cs="標楷體"/>
                <w:color w:val="000000"/>
                <w:szCs w:val="24"/>
              </w:rPr>
            </w:pPr>
            <w:proofErr w:type="gramStart"/>
            <w:r>
              <w:rPr>
                <w:rFonts w:ascii="標楷體" w:eastAsia="標楷體" w:hAnsi="標楷體" w:cs="標楷體" w:hint="eastAsia"/>
                <w:kern w:val="0"/>
                <w:sz w:val="20"/>
                <w:szCs w:val="20"/>
              </w:rPr>
              <w:t>詢</w:t>
            </w:r>
            <w:proofErr w:type="gramEnd"/>
            <w:r>
              <w:rPr>
                <w:rFonts w:ascii="標楷體" w:eastAsia="標楷體" w:hAnsi="標楷體" w:cs="標楷體" w:hint="eastAsia"/>
                <w:kern w:val="0"/>
                <w:sz w:val="20"/>
                <w:szCs w:val="20"/>
              </w:rPr>
              <w:t>答完畢，決議：另擇期繼續審查。</w:t>
            </w:r>
          </w:p>
        </w:tc>
      </w:tr>
      <w:tr w:rsidR="00FF1F61" w:rsidRPr="0048729B" w14:paraId="5766694A" w14:textId="77777777" w:rsidTr="005C5C23">
        <w:trPr>
          <w:trHeight w:val="850"/>
          <w:jc w:val="center"/>
        </w:trPr>
        <w:tc>
          <w:tcPr>
            <w:tcW w:w="315" w:type="pct"/>
            <w:vAlign w:val="center"/>
          </w:tcPr>
          <w:p w14:paraId="26D8AADC"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11F8154" w14:textId="34D4F9AC" w:rsidR="00FF1F61" w:rsidRPr="00465F27" w:rsidRDefault="00FF1F61" w:rsidP="00FF1F61">
            <w:pPr>
              <w:spacing w:line="360" w:lineRule="exact"/>
              <w:jc w:val="both"/>
              <w:rPr>
                <w:rFonts w:ascii="標楷體" w:eastAsia="標楷體" w:hAnsi="標楷體" w:cs="Times New Roman"/>
                <w:color w:val="000000"/>
                <w:sz w:val="28"/>
                <w:szCs w:val="28"/>
              </w:rPr>
            </w:pPr>
            <w:r w:rsidRPr="00DE238C">
              <w:rPr>
                <w:rFonts w:ascii="標楷體" w:eastAsia="標楷體" w:hAnsi="標楷體" w:cs="Times New Roman" w:hint="eastAsia"/>
                <w:color w:val="000000"/>
                <w:sz w:val="28"/>
                <w:szCs w:val="28"/>
              </w:rPr>
              <w:t>醫療法第二十四條及第一百零六</w:t>
            </w:r>
            <w:proofErr w:type="gramStart"/>
            <w:r w:rsidRPr="00DE238C">
              <w:rPr>
                <w:rFonts w:ascii="標楷體" w:eastAsia="標楷體" w:hAnsi="標楷體" w:cs="Times New Roman" w:hint="eastAsia"/>
                <w:color w:val="000000"/>
                <w:sz w:val="28"/>
                <w:szCs w:val="28"/>
              </w:rPr>
              <w:t>條</w:t>
            </w:r>
            <w:proofErr w:type="gramEnd"/>
            <w:r w:rsidRPr="00DE238C">
              <w:rPr>
                <w:rFonts w:ascii="標楷體" w:eastAsia="標楷體" w:hAnsi="標楷體" w:cs="Times New Roman" w:hint="eastAsia"/>
                <w:color w:val="000000"/>
                <w:sz w:val="28"/>
                <w:szCs w:val="28"/>
              </w:rPr>
              <w:t>條文修正草案</w:t>
            </w:r>
          </w:p>
        </w:tc>
        <w:tc>
          <w:tcPr>
            <w:tcW w:w="917" w:type="pct"/>
            <w:vAlign w:val="center"/>
          </w:tcPr>
          <w:p w14:paraId="020889E5" w14:textId="77777777" w:rsidR="00FF1F61" w:rsidRDefault="00FF1F61" w:rsidP="00FF1F61">
            <w:pPr>
              <w:spacing w:line="360" w:lineRule="exact"/>
              <w:jc w:val="center"/>
              <w:rPr>
                <w:rFonts w:ascii="標楷體" w:eastAsia="標楷體" w:hAnsi="標楷體" w:cs="Times New Roman"/>
                <w:color w:val="000000"/>
                <w:sz w:val="28"/>
                <w:szCs w:val="28"/>
              </w:rPr>
            </w:pPr>
            <w:r w:rsidRPr="00DE238C">
              <w:rPr>
                <w:rFonts w:ascii="標楷體" w:eastAsia="標楷體" w:hAnsi="標楷體" w:cs="Times New Roman" w:hint="eastAsia"/>
                <w:color w:val="000000"/>
                <w:sz w:val="28"/>
                <w:szCs w:val="28"/>
              </w:rPr>
              <w:t>本院委員</w:t>
            </w:r>
          </w:p>
          <w:p w14:paraId="10B15154" w14:textId="1C9ED595" w:rsidR="00FF1F61" w:rsidRPr="00DE238C" w:rsidRDefault="00FF1F61" w:rsidP="00FF1F61">
            <w:pPr>
              <w:spacing w:line="360" w:lineRule="exact"/>
              <w:jc w:val="center"/>
              <w:rPr>
                <w:rFonts w:ascii="標楷體" w:eastAsia="標楷體" w:hAnsi="標楷體" w:cs="Times New Roman"/>
                <w:color w:val="000000"/>
                <w:sz w:val="28"/>
                <w:szCs w:val="28"/>
              </w:rPr>
            </w:pPr>
            <w:proofErr w:type="gramStart"/>
            <w:r w:rsidRPr="00DE238C">
              <w:rPr>
                <w:rFonts w:ascii="標楷體" w:eastAsia="標楷體" w:hAnsi="標楷體" w:cs="Times New Roman" w:hint="eastAsia"/>
                <w:color w:val="000000"/>
                <w:sz w:val="28"/>
                <w:szCs w:val="28"/>
              </w:rPr>
              <w:t>盧</w:t>
            </w:r>
            <w:proofErr w:type="gramEnd"/>
            <w:r w:rsidRPr="00DE238C">
              <w:rPr>
                <w:rFonts w:ascii="標楷體" w:eastAsia="標楷體" w:hAnsi="標楷體" w:cs="Times New Roman" w:hint="eastAsia"/>
                <w:color w:val="000000"/>
                <w:sz w:val="28"/>
                <w:szCs w:val="28"/>
              </w:rPr>
              <w:t>縣一等16人</w:t>
            </w:r>
          </w:p>
        </w:tc>
        <w:tc>
          <w:tcPr>
            <w:tcW w:w="744" w:type="pct"/>
            <w:vAlign w:val="center"/>
          </w:tcPr>
          <w:p w14:paraId="003591CC"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114.10.28</w:t>
            </w:r>
          </w:p>
          <w:p w14:paraId="7D89C6DF" w14:textId="222701DF" w:rsidR="00FF1F61" w:rsidRPr="00D86227"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(11-4-6)</w:t>
            </w:r>
          </w:p>
        </w:tc>
        <w:tc>
          <w:tcPr>
            <w:tcW w:w="744" w:type="pct"/>
            <w:vAlign w:val="center"/>
          </w:tcPr>
          <w:p w14:paraId="299F6488" w14:textId="4D7F9BC8" w:rsidR="00FF1F61" w:rsidRPr="00D86227"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699A9BBA" w14:textId="77777777" w:rsidR="00FF1F61" w:rsidRDefault="00FF1F61" w:rsidP="00FF1F61">
            <w:pPr>
              <w:spacing w:line="360" w:lineRule="exact"/>
              <w:jc w:val="distribute"/>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114.11.26(11-4-13)</w:t>
            </w:r>
          </w:p>
          <w:p w14:paraId="62E07146" w14:textId="6B552E9F" w:rsidR="00FF1F61" w:rsidRPr="0048729B" w:rsidRDefault="00FF1F61" w:rsidP="00FF1F61">
            <w:pPr>
              <w:spacing w:line="360" w:lineRule="exact"/>
              <w:jc w:val="distribute"/>
              <w:rPr>
                <w:rFonts w:ascii="標楷體" w:eastAsia="標楷體" w:hAnsi="標楷體" w:cs="標楷體"/>
                <w:color w:val="000000"/>
                <w:szCs w:val="24"/>
              </w:rPr>
            </w:pPr>
            <w:proofErr w:type="gramStart"/>
            <w:r>
              <w:rPr>
                <w:rFonts w:ascii="標楷體" w:eastAsia="標楷體" w:hAnsi="標楷體" w:cs="標楷體" w:hint="eastAsia"/>
                <w:kern w:val="0"/>
                <w:sz w:val="20"/>
                <w:szCs w:val="20"/>
              </w:rPr>
              <w:t>詢</w:t>
            </w:r>
            <w:proofErr w:type="gramEnd"/>
            <w:r>
              <w:rPr>
                <w:rFonts w:ascii="標楷體" w:eastAsia="標楷體" w:hAnsi="標楷體" w:cs="標楷體" w:hint="eastAsia"/>
                <w:kern w:val="0"/>
                <w:sz w:val="20"/>
                <w:szCs w:val="20"/>
              </w:rPr>
              <w:t>答完畢，決議：另擇期繼續審查。</w:t>
            </w:r>
          </w:p>
        </w:tc>
      </w:tr>
      <w:tr w:rsidR="00FF1F61" w:rsidRPr="0048729B" w14:paraId="6102E64D" w14:textId="77777777" w:rsidTr="005C5C23">
        <w:trPr>
          <w:trHeight w:val="850"/>
          <w:jc w:val="center"/>
        </w:trPr>
        <w:tc>
          <w:tcPr>
            <w:tcW w:w="315" w:type="pct"/>
            <w:vAlign w:val="center"/>
          </w:tcPr>
          <w:p w14:paraId="071B680B"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17325F8" w14:textId="116FA076" w:rsidR="00FF1F61" w:rsidRPr="00DE238C" w:rsidRDefault="00FF1F61" w:rsidP="00FF1F61">
            <w:pPr>
              <w:spacing w:line="360" w:lineRule="exact"/>
              <w:jc w:val="both"/>
              <w:rPr>
                <w:rFonts w:ascii="標楷體" w:eastAsia="標楷體" w:hAnsi="標楷體" w:cs="Times New Roman"/>
                <w:color w:val="000000"/>
                <w:sz w:val="28"/>
                <w:szCs w:val="28"/>
              </w:rPr>
            </w:pPr>
            <w:r w:rsidRPr="00DE238C">
              <w:rPr>
                <w:rFonts w:ascii="標楷體" w:eastAsia="標楷體" w:hAnsi="標楷體" w:cs="Times New Roman" w:hint="eastAsia"/>
                <w:color w:val="000000"/>
                <w:sz w:val="28"/>
                <w:szCs w:val="28"/>
              </w:rPr>
              <w:t>醫療法第二十四條及第一百零六</w:t>
            </w:r>
            <w:proofErr w:type="gramStart"/>
            <w:r w:rsidRPr="00DE238C">
              <w:rPr>
                <w:rFonts w:ascii="標楷體" w:eastAsia="標楷體" w:hAnsi="標楷體" w:cs="Times New Roman" w:hint="eastAsia"/>
                <w:color w:val="000000"/>
                <w:sz w:val="28"/>
                <w:szCs w:val="28"/>
              </w:rPr>
              <w:t>條</w:t>
            </w:r>
            <w:proofErr w:type="gramEnd"/>
            <w:r w:rsidRPr="00DE238C">
              <w:rPr>
                <w:rFonts w:ascii="標楷體" w:eastAsia="標楷體" w:hAnsi="標楷體" w:cs="Times New Roman" w:hint="eastAsia"/>
                <w:color w:val="000000"/>
                <w:sz w:val="28"/>
                <w:szCs w:val="28"/>
              </w:rPr>
              <w:t>條文修正草案</w:t>
            </w:r>
          </w:p>
        </w:tc>
        <w:tc>
          <w:tcPr>
            <w:tcW w:w="917" w:type="pct"/>
            <w:vAlign w:val="center"/>
          </w:tcPr>
          <w:p w14:paraId="6A3F599C" w14:textId="77777777" w:rsidR="00FF1F61" w:rsidRDefault="00FF1F61" w:rsidP="00FF1F61">
            <w:pPr>
              <w:spacing w:line="360" w:lineRule="exact"/>
              <w:jc w:val="center"/>
              <w:rPr>
                <w:rFonts w:ascii="標楷體" w:eastAsia="標楷體" w:hAnsi="標楷體" w:cs="Times New Roman"/>
                <w:color w:val="000000"/>
                <w:sz w:val="28"/>
                <w:szCs w:val="28"/>
              </w:rPr>
            </w:pPr>
            <w:r w:rsidRPr="00DE238C">
              <w:rPr>
                <w:rFonts w:ascii="標楷體" w:eastAsia="標楷體" w:hAnsi="標楷體" w:cs="Times New Roman" w:hint="eastAsia"/>
                <w:color w:val="000000"/>
                <w:sz w:val="28"/>
                <w:szCs w:val="28"/>
              </w:rPr>
              <w:t>本院委員</w:t>
            </w:r>
          </w:p>
          <w:p w14:paraId="798468DE" w14:textId="1B5DA5C4" w:rsidR="00FF1F61" w:rsidRPr="00DE238C" w:rsidRDefault="00FF1F61" w:rsidP="00FF1F61">
            <w:pPr>
              <w:spacing w:line="360" w:lineRule="exact"/>
              <w:jc w:val="center"/>
              <w:rPr>
                <w:rFonts w:ascii="標楷體" w:eastAsia="標楷體" w:hAnsi="標楷體" w:cs="Times New Roman"/>
                <w:color w:val="000000"/>
                <w:sz w:val="28"/>
                <w:szCs w:val="28"/>
              </w:rPr>
            </w:pPr>
            <w:r w:rsidRPr="00DE238C">
              <w:rPr>
                <w:rFonts w:ascii="標楷體" w:eastAsia="標楷體" w:hAnsi="標楷體" w:cs="Times New Roman" w:hint="eastAsia"/>
                <w:color w:val="000000"/>
                <w:sz w:val="28"/>
                <w:szCs w:val="28"/>
              </w:rPr>
              <w:t>羅廷瑋等21人</w:t>
            </w:r>
          </w:p>
        </w:tc>
        <w:tc>
          <w:tcPr>
            <w:tcW w:w="744" w:type="pct"/>
            <w:vAlign w:val="center"/>
          </w:tcPr>
          <w:p w14:paraId="744E0A4E"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114.10.28</w:t>
            </w:r>
          </w:p>
          <w:p w14:paraId="67B7FB51" w14:textId="70EE493F"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(11-4-6)</w:t>
            </w:r>
          </w:p>
        </w:tc>
        <w:tc>
          <w:tcPr>
            <w:tcW w:w="744" w:type="pct"/>
            <w:vAlign w:val="center"/>
          </w:tcPr>
          <w:p w14:paraId="18313735" w14:textId="007CD9EC" w:rsidR="00FF1F61"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4959247F" w14:textId="77777777" w:rsidR="00FF1F61" w:rsidRDefault="00FF1F61" w:rsidP="00FF1F61">
            <w:pPr>
              <w:spacing w:line="360" w:lineRule="exact"/>
              <w:jc w:val="distribute"/>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114.11.26(11-4-13)</w:t>
            </w:r>
          </w:p>
          <w:p w14:paraId="331FAB7F" w14:textId="7BD9F945" w:rsidR="00FF1F61" w:rsidRPr="0048729B" w:rsidRDefault="00FF1F61" w:rsidP="00FF1F61">
            <w:pPr>
              <w:spacing w:line="360" w:lineRule="exact"/>
              <w:jc w:val="distribute"/>
              <w:rPr>
                <w:rFonts w:ascii="標楷體" w:eastAsia="標楷體" w:hAnsi="標楷體" w:cs="標楷體"/>
                <w:color w:val="000000"/>
                <w:szCs w:val="24"/>
              </w:rPr>
            </w:pPr>
            <w:proofErr w:type="gramStart"/>
            <w:r>
              <w:rPr>
                <w:rFonts w:ascii="標楷體" w:eastAsia="標楷體" w:hAnsi="標楷體" w:cs="標楷體" w:hint="eastAsia"/>
                <w:kern w:val="0"/>
                <w:sz w:val="20"/>
                <w:szCs w:val="20"/>
              </w:rPr>
              <w:t>詢</w:t>
            </w:r>
            <w:proofErr w:type="gramEnd"/>
            <w:r>
              <w:rPr>
                <w:rFonts w:ascii="標楷體" w:eastAsia="標楷體" w:hAnsi="標楷體" w:cs="標楷體" w:hint="eastAsia"/>
                <w:kern w:val="0"/>
                <w:sz w:val="20"/>
                <w:szCs w:val="20"/>
              </w:rPr>
              <w:t>答完畢，決議：另擇期繼續審查。</w:t>
            </w:r>
          </w:p>
        </w:tc>
      </w:tr>
      <w:tr w:rsidR="00FF1F61" w:rsidRPr="0048729B" w14:paraId="25E06232" w14:textId="77777777" w:rsidTr="005C5C23">
        <w:trPr>
          <w:trHeight w:val="850"/>
          <w:jc w:val="center"/>
        </w:trPr>
        <w:tc>
          <w:tcPr>
            <w:tcW w:w="315" w:type="pct"/>
            <w:vAlign w:val="center"/>
          </w:tcPr>
          <w:p w14:paraId="4ABD1258"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275851F" w14:textId="3297D7B9" w:rsidR="00FF1F61" w:rsidRPr="00DE238C" w:rsidRDefault="00FF1F61" w:rsidP="00FF1F61">
            <w:pPr>
              <w:spacing w:line="360" w:lineRule="exact"/>
              <w:jc w:val="both"/>
              <w:rPr>
                <w:rFonts w:ascii="標楷體" w:eastAsia="標楷體" w:hAnsi="標楷體" w:cs="Times New Roman"/>
                <w:color w:val="000000"/>
                <w:sz w:val="28"/>
                <w:szCs w:val="28"/>
              </w:rPr>
            </w:pPr>
            <w:r w:rsidRPr="001A1A3B">
              <w:rPr>
                <w:rFonts w:ascii="標楷體" w:eastAsia="標楷體" w:hAnsi="標楷體" w:cs="Times New Roman"/>
                <w:color w:val="000000"/>
                <w:sz w:val="28"/>
                <w:szCs w:val="28"/>
              </w:rPr>
              <w:t>醫療法第二十四條及第一百零六</w:t>
            </w:r>
            <w:proofErr w:type="gramStart"/>
            <w:r w:rsidRPr="001A1A3B">
              <w:rPr>
                <w:rFonts w:ascii="標楷體" w:eastAsia="標楷體" w:hAnsi="標楷體" w:cs="Times New Roman"/>
                <w:color w:val="000000"/>
                <w:sz w:val="28"/>
                <w:szCs w:val="28"/>
              </w:rPr>
              <w:t>條</w:t>
            </w:r>
            <w:proofErr w:type="gramEnd"/>
            <w:r w:rsidRPr="001A1A3B">
              <w:rPr>
                <w:rFonts w:ascii="標楷體" w:eastAsia="標楷體" w:hAnsi="標楷體" w:cs="Times New Roman"/>
                <w:color w:val="000000"/>
                <w:sz w:val="28"/>
                <w:szCs w:val="28"/>
              </w:rPr>
              <w:t>條文修正草案</w:t>
            </w:r>
          </w:p>
        </w:tc>
        <w:tc>
          <w:tcPr>
            <w:tcW w:w="917" w:type="pct"/>
            <w:vAlign w:val="center"/>
          </w:tcPr>
          <w:p w14:paraId="2E3A895B" w14:textId="77777777" w:rsidR="00FF1F61" w:rsidRDefault="00FF1F61" w:rsidP="00FF1F61">
            <w:pPr>
              <w:spacing w:line="360" w:lineRule="exact"/>
              <w:jc w:val="center"/>
              <w:rPr>
                <w:rFonts w:ascii="標楷體" w:eastAsia="標楷體" w:hAnsi="標楷體" w:cs="Times New Roman"/>
                <w:color w:val="000000"/>
                <w:sz w:val="28"/>
                <w:szCs w:val="28"/>
              </w:rPr>
            </w:pPr>
            <w:r w:rsidRPr="001A1A3B">
              <w:rPr>
                <w:rFonts w:ascii="標楷體" w:eastAsia="標楷體" w:hAnsi="標楷體" w:cs="Times New Roman"/>
                <w:color w:val="000000"/>
                <w:sz w:val="28"/>
                <w:szCs w:val="28"/>
              </w:rPr>
              <w:t>本院委員</w:t>
            </w:r>
          </w:p>
          <w:p w14:paraId="0180D739" w14:textId="4117BDA4" w:rsidR="00FF1F61" w:rsidRPr="001A1A3B" w:rsidRDefault="00FF1F61" w:rsidP="00FF1F61">
            <w:pPr>
              <w:spacing w:line="360" w:lineRule="exact"/>
              <w:jc w:val="center"/>
              <w:rPr>
                <w:rFonts w:ascii="標楷體" w:eastAsia="標楷體" w:hAnsi="標楷體" w:cs="Times New Roman"/>
                <w:color w:val="000000"/>
                <w:sz w:val="28"/>
                <w:szCs w:val="28"/>
              </w:rPr>
            </w:pPr>
            <w:r w:rsidRPr="001A1A3B">
              <w:rPr>
                <w:rFonts w:ascii="標楷體" w:eastAsia="標楷體" w:hAnsi="標楷體" w:cs="Times New Roman"/>
                <w:color w:val="000000"/>
                <w:sz w:val="28"/>
                <w:szCs w:val="28"/>
              </w:rPr>
              <w:t>廖偉翔等17人</w:t>
            </w:r>
          </w:p>
        </w:tc>
        <w:tc>
          <w:tcPr>
            <w:tcW w:w="744" w:type="pct"/>
            <w:vAlign w:val="center"/>
          </w:tcPr>
          <w:p w14:paraId="0E02A4A9" w14:textId="03F2FBCE"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114.11.14</w:t>
            </w:r>
          </w:p>
          <w:p w14:paraId="46CD5AD5" w14:textId="31C081FB"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(11-4-9)</w:t>
            </w:r>
          </w:p>
        </w:tc>
        <w:tc>
          <w:tcPr>
            <w:tcW w:w="744" w:type="pct"/>
            <w:vAlign w:val="center"/>
          </w:tcPr>
          <w:p w14:paraId="4F226EE7" w14:textId="6BB5D26F" w:rsidR="00FF1F61"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2726CFA2" w14:textId="77777777" w:rsidR="00FF1F61" w:rsidRDefault="00FF1F61" w:rsidP="00FF1F61">
            <w:pPr>
              <w:spacing w:line="360" w:lineRule="exact"/>
              <w:jc w:val="distribute"/>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114.11.26(11-4-13)</w:t>
            </w:r>
          </w:p>
          <w:p w14:paraId="77056AD5" w14:textId="16F83366" w:rsidR="00FF1F61" w:rsidRPr="0048729B" w:rsidRDefault="00FF1F61" w:rsidP="00FF1F61">
            <w:pPr>
              <w:spacing w:line="360" w:lineRule="exact"/>
              <w:jc w:val="distribute"/>
              <w:rPr>
                <w:rFonts w:ascii="標楷體" w:eastAsia="標楷體" w:hAnsi="標楷體" w:cs="標楷體"/>
                <w:color w:val="000000"/>
                <w:szCs w:val="24"/>
              </w:rPr>
            </w:pPr>
            <w:proofErr w:type="gramStart"/>
            <w:r>
              <w:rPr>
                <w:rFonts w:ascii="標楷體" w:eastAsia="標楷體" w:hAnsi="標楷體" w:cs="標楷體" w:hint="eastAsia"/>
                <w:kern w:val="0"/>
                <w:sz w:val="20"/>
                <w:szCs w:val="20"/>
              </w:rPr>
              <w:t>詢</w:t>
            </w:r>
            <w:proofErr w:type="gramEnd"/>
            <w:r>
              <w:rPr>
                <w:rFonts w:ascii="標楷體" w:eastAsia="標楷體" w:hAnsi="標楷體" w:cs="標楷體" w:hint="eastAsia"/>
                <w:kern w:val="0"/>
                <w:sz w:val="20"/>
                <w:szCs w:val="20"/>
              </w:rPr>
              <w:t>答完畢，決議：另擇期繼續審查。</w:t>
            </w:r>
          </w:p>
        </w:tc>
      </w:tr>
      <w:tr w:rsidR="00FF1F61" w:rsidRPr="0048729B" w14:paraId="05178AF9" w14:textId="77777777" w:rsidTr="005C5C23">
        <w:trPr>
          <w:trHeight w:val="850"/>
          <w:jc w:val="center"/>
        </w:trPr>
        <w:tc>
          <w:tcPr>
            <w:tcW w:w="315" w:type="pct"/>
            <w:vAlign w:val="center"/>
          </w:tcPr>
          <w:p w14:paraId="4C9C1EDD"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C58EF9F" w14:textId="7ACE1905" w:rsidR="00FF1F61" w:rsidRPr="001A1A3B" w:rsidRDefault="00FF1F61" w:rsidP="00FF1F61">
            <w:pPr>
              <w:spacing w:line="360" w:lineRule="exact"/>
              <w:jc w:val="both"/>
              <w:rPr>
                <w:rFonts w:ascii="標楷體" w:eastAsia="標楷體" w:hAnsi="標楷體" w:cs="Times New Roman"/>
                <w:color w:val="000000"/>
                <w:sz w:val="28"/>
                <w:szCs w:val="28"/>
              </w:rPr>
            </w:pPr>
            <w:r w:rsidRPr="00D32199">
              <w:rPr>
                <w:rFonts w:ascii="標楷體" w:eastAsia="標楷體" w:hAnsi="標楷體" w:cs="Times New Roman" w:hint="eastAsia"/>
                <w:color w:val="000000"/>
                <w:sz w:val="28"/>
                <w:szCs w:val="28"/>
              </w:rPr>
              <w:t>醫療法第二十四條及第一百零六</w:t>
            </w:r>
            <w:proofErr w:type="gramStart"/>
            <w:r w:rsidRPr="00D32199">
              <w:rPr>
                <w:rFonts w:ascii="標楷體" w:eastAsia="標楷體" w:hAnsi="標楷體" w:cs="Times New Roman" w:hint="eastAsia"/>
                <w:color w:val="000000"/>
                <w:sz w:val="28"/>
                <w:szCs w:val="28"/>
              </w:rPr>
              <w:t>條</w:t>
            </w:r>
            <w:proofErr w:type="gramEnd"/>
            <w:r w:rsidRPr="00D32199">
              <w:rPr>
                <w:rFonts w:ascii="標楷體" w:eastAsia="標楷體" w:hAnsi="標楷體" w:cs="Times New Roman" w:hint="eastAsia"/>
                <w:color w:val="000000"/>
                <w:sz w:val="28"/>
                <w:szCs w:val="28"/>
              </w:rPr>
              <w:t>條文修正草案</w:t>
            </w:r>
          </w:p>
        </w:tc>
        <w:tc>
          <w:tcPr>
            <w:tcW w:w="917" w:type="pct"/>
            <w:vAlign w:val="center"/>
          </w:tcPr>
          <w:p w14:paraId="2D17D8D3" w14:textId="77777777" w:rsidR="00FF1F61" w:rsidRDefault="00FF1F61" w:rsidP="00FF1F61">
            <w:pPr>
              <w:spacing w:line="360" w:lineRule="exact"/>
              <w:jc w:val="center"/>
              <w:rPr>
                <w:rFonts w:ascii="標楷體" w:eastAsia="標楷體" w:hAnsi="標楷體" w:cs="Times New Roman"/>
                <w:color w:val="000000"/>
                <w:sz w:val="28"/>
                <w:szCs w:val="28"/>
              </w:rPr>
            </w:pPr>
            <w:r w:rsidRPr="00D32199">
              <w:rPr>
                <w:rFonts w:ascii="標楷體" w:eastAsia="標楷體" w:hAnsi="標楷體" w:cs="Times New Roman" w:hint="eastAsia"/>
                <w:color w:val="000000"/>
                <w:sz w:val="28"/>
                <w:szCs w:val="28"/>
              </w:rPr>
              <w:t>本院委員</w:t>
            </w:r>
          </w:p>
          <w:p w14:paraId="1AED7524" w14:textId="06E5E2B5" w:rsidR="00FF1F61" w:rsidRPr="00D32199" w:rsidRDefault="00FF1F61" w:rsidP="00FF1F61">
            <w:pPr>
              <w:spacing w:line="360" w:lineRule="exact"/>
              <w:jc w:val="center"/>
              <w:rPr>
                <w:rFonts w:ascii="標楷體" w:eastAsia="標楷體" w:hAnsi="標楷體" w:cs="Times New Roman"/>
                <w:color w:val="000000"/>
                <w:sz w:val="28"/>
                <w:szCs w:val="28"/>
              </w:rPr>
            </w:pPr>
            <w:r w:rsidRPr="00D32199">
              <w:rPr>
                <w:rFonts w:ascii="標楷體" w:eastAsia="標楷體" w:hAnsi="標楷體" w:cs="Times New Roman" w:hint="eastAsia"/>
                <w:color w:val="000000"/>
                <w:sz w:val="28"/>
                <w:szCs w:val="28"/>
              </w:rPr>
              <w:t>劉建國等18人</w:t>
            </w:r>
          </w:p>
        </w:tc>
        <w:tc>
          <w:tcPr>
            <w:tcW w:w="744" w:type="pct"/>
            <w:vAlign w:val="center"/>
          </w:tcPr>
          <w:p w14:paraId="5CE39D2F" w14:textId="47B772BC"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114.11.28</w:t>
            </w:r>
          </w:p>
          <w:p w14:paraId="22B39968" w14:textId="477CD364"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w:t>
            </w:r>
          </w:p>
        </w:tc>
        <w:tc>
          <w:tcPr>
            <w:tcW w:w="744" w:type="pct"/>
            <w:vAlign w:val="center"/>
          </w:tcPr>
          <w:p w14:paraId="5F10EE84" w14:textId="02D270D2" w:rsidR="00FF1F61"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279B1F96" w14:textId="77777777" w:rsidR="00FF1F61" w:rsidRDefault="00FF1F61" w:rsidP="00FF1F61">
            <w:pPr>
              <w:spacing w:line="360" w:lineRule="exact"/>
              <w:jc w:val="distribute"/>
              <w:rPr>
                <w:rFonts w:ascii="標楷體" w:eastAsia="標楷體" w:hAnsi="標楷體" w:cs="標楷體"/>
                <w:spacing w:val="-6"/>
                <w:w w:val="90"/>
                <w:sz w:val="20"/>
                <w:szCs w:val="20"/>
              </w:rPr>
            </w:pPr>
          </w:p>
        </w:tc>
      </w:tr>
      <w:tr w:rsidR="00FF1F61" w:rsidRPr="0048729B" w14:paraId="123C69B9" w14:textId="77777777" w:rsidTr="005C5C23">
        <w:trPr>
          <w:trHeight w:val="850"/>
          <w:jc w:val="center"/>
        </w:trPr>
        <w:tc>
          <w:tcPr>
            <w:tcW w:w="315" w:type="pct"/>
            <w:vAlign w:val="center"/>
          </w:tcPr>
          <w:p w14:paraId="2A669A58"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D3BEA20" w14:textId="3ECC276A" w:rsidR="00FF1F61" w:rsidRPr="00D32199" w:rsidRDefault="00FF1F61" w:rsidP="00FF1F61">
            <w:pPr>
              <w:spacing w:line="360" w:lineRule="exact"/>
              <w:jc w:val="both"/>
              <w:rPr>
                <w:rFonts w:ascii="標楷體" w:eastAsia="標楷體" w:hAnsi="標楷體" w:cs="Times New Roman"/>
                <w:color w:val="000000"/>
                <w:sz w:val="28"/>
                <w:szCs w:val="28"/>
              </w:rPr>
            </w:pPr>
            <w:r w:rsidRPr="00293ADF">
              <w:rPr>
                <w:rFonts w:ascii="標楷體" w:eastAsia="標楷體" w:hAnsi="標楷體" w:cs="Times New Roman" w:hint="eastAsia"/>
                <w:color w:val="000000"/>
                <w:sz w:val="28"/>
                <w:szCs w:val="28"/>
              </w:rPr>
              <w:t>醫療法第二十四條及第一百零六</w:t>
            </w:r>
            <w:proofErr w:type="gramStart"/>
            <w:r w:rsidRPr="00293ADF">
              <w:rPr>
                <w:rFonts w:ascii="標楷體" w:eastAsia="標楷體" w:hAnsi="標楷體" w:cs="Times New Roman" w:hint="eastAsia"/>
                <w:color w:val="000000"/>
                <w:sz w:val="28"/>
                <w:szCs w:val="28"/>
              </w:rPr>
              <w:t>條</w:t>
            </w:r>
            <w:proofErr w:type="gramEnd"/>
            <w:r w:rsidRPr="00293ADF">
              <w:rPr>
                <w:rFonts w:ascii="標楷體" w:eastAsia="標楷體" w:hAnsi="標楷體" w:cs="Times New Roman" w:hint="eastAsia"/>
                <w:color w:val="000000"/>
                <w:sz w:val="28"/>
                <w:szCs w:val="28"/>
              </w:rPr>
              <w:t>條文修正草案</w:t>
            </w:r>
          </w:p>
        </w:tc>
        <w:tc>
          <w:tcPr>
            <w:tcW w:w="917" w:type="pct"/>
            <w:vAlign w:val="center"/>
          </w:tcPr>
          <w:p w14:paraId="20E97EBD" w14:textId="77777777" w:rsidR="00FF1F61" w:rsidRDefault="00FF1F61" w:rsidP="00FF1F61">
            <w:pPr>
              <w:spacing w:line="360" w:lineRule="exact"/>
              <w:jc w:val="center"/>
              <w:rPr>
                <w:rFonts w:ascii="標楷體" w:eastAsia="標楷體" w:hAnsi="標楷體" w:cs="Times New Roman"/>
                <w:color w:val="000000"/>
                <w:sz w:val="28"/>
                <w:szCs w:val="28"/>
              </w:rPr>
            </w:pPr>
            <w:r w:rsidRPr="00293ADF">
              <w:rPr>
                <w:rFonts w:ascii="標楷體" w:eastAsia="標楷體" w:hAnsi="標楷體" w:cs="Times New Roman" w:hint="eastAsia"/>
                <w:color w:val="000000"/>
                <w:sz w:val="28"/>
                <w:szCs w:val="28"/>
              </w:rPr>
              <w:t>本院委員</w:t>
            </w:r>
          </w:p>
          <w:p w14:paraId="3E91A464" w14:textId="5AB7E156" w:rsidR="00FF1F61" w:rsidRPr="00293ADF" w:rsidRDefault="00FF1F61" w:rsidP="00FF1F61">
            <w:pPr>
              <w:spacing w:line="360" w:lineRule="exact"/>
              <w:jc w:val="center"/>
              <w:rPr>
                <w:rFonts w:ascii="標楷體" w:eastAsia="標楷體" w:hAnsi="標楷體" w:cs="Times New Roman"/>
                <w:color w:val="000000"/>
                <w:sz w:val="28"/>
                <w:szCs w:val="28"/>
              </w:rPr>
            </w:pPr>
            <w:r w:rsidRPr="00293ADF">
              <w:rPr>
                <w:rFonts w:ascii="標楷體" w:eastAsia="標楷體" w:hAnsi="標楷體" w:cs="Times New Roman" w:hint="eastAsia"/>
                <w:color w:val="000000"/>
                <w:sz w:val="28"/>
                <w:szCs w:val="28"/>
              </w:rPr>
              <w:t>邱鎮軍等</w:t>
            </w:r>
            <w:r>
              <w:rPr>
                <w:rFonts w:ascii="標楷體" w:eastAsia="標楷體" w:hAnsi="標楷體" w:cs="Times New Roman" w:hint="eastAsia"/>
                <w:color w:val="000000"/>
                <w:sz w:val="28"/>
                <w:szCs w:val="28"/>
              </w:rPr>
              <w:t>21</w:t>
            </w:r>
            <w:r w:rsidRPr="00293ADF">
              <w:rPr>
                <w:rFonts w:ascii="標楷體" w:eastAsia="標楷體" w:hAnsi="標楷體" w:cs="Times New Roman" w:hint="eastAsia"/>
                <w:color w:val="000000"/>
                <w:sz w:val="28"/>
                <w:szCs w:val="28"/>
              </w:rPr>
              <w:t>人</w:t>
            </w:r>
          </w:p>
        </w:tc>
        <w:tc>
          <w:tcPr>
            <w:tcW w:w="744" w:type="pct"/>
            <w:vAlign w:val="center"/>
          </w:tcPr>
          <w:p w14:paraId="19477025"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114.11.28</w:t>
            </w:r>
          </w:p>
          <w:p w14:paraId="745C7734" w14:textId="64A5F549"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w:t>
            </w:r>
          </w:p>
        </w:tc>
        <w:tc>
          <w:tcPr>
            <w:tcW w:w="744" w:type="pct"/>
            <w:vAlign w:val="center"/>
          </w:tcPr>
          <w:p w14:paraId="1A55EECB" w14:textId="4DBFD40D" w:rsidR="00FF1F61"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6DB6A09C" w14:textId="77777777" w:rsidR="00FF1F61" w:rsidRDefault="00FF1F61" w:rsidP="00FF1F61">
            <w:pPr>
              <w:spacing w:line="360" w:lineRule="exact"/>
              <w:jc w:val="distribute"/>
              <w:rPr>
                <w:rFonts w:ascii="標楷體" w:eastAsia="標楷體" w:hAnsi="標楷體" w:cs="標楷體"/>
                <w:spacing w:val="-6"/>
                <w:w w:val="90"/>
                <w:sz w:val="20"/>
                <w:szCs w:val="20"/>
              </w:rPr>
            </w:pPr>
          </w:p>
        </w:tc>
      </w:tr>
      <w:tr w:rsidR="00FF1F61" w:rsidRPr="0048729B" w14:paraId="1B94EAC2" w14:textId="77777777" w:rsidTr="005C5C23">
        <w:trPr>
          <w:trHeight w:val="850"/>
          <w:jc w:val="center"/>
        </w:trPr>
        <w:tc>
          <w:tcPr>
            <w:tcW w:w="315" w:type="pct"/>
            <w:vAlign w:val="center"/>
          </w:tcPr>
          <w:p w14:paraId="2D3A9758"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BCCC7E3" w14:textId="18FC63C5" w:rsidR="00FF1F61" w:rsidRPr="00293ADF" w:rsidRDefault="00FF1F61" w:rsidP="00FF1F61">
            <w:pPr>
              <w:spacing w:line="360" w:lineRule="exact"/>
              <w:jc w:val="both"/>
              <w:rPr>
                <w:rFonts w:ascii="標楷體" w:eastAsia="標楷體" w:hAnsi="標楷體" w:cs="Times New Roman"/>
                <w:color w:val="000000"/>
                <w:sz w:val="28"/>
                <w:szCs w:val="28"/>
              </w:rPr>
            </w:pPr>
            <w:r w:rsidRPr="00171712">
              <w:rPr>
                <w:rFonts w:ascii="標楷體" w:eastAsia="標楷體" w:hAnsi="標楷體" w:cs="Times New Roman" w:hint="eastAsia"/>
                <w:color w:val="000000"/>
                <w:sz w:val="28"/>
                <w:szCs w:val="28"/>
              </w:rPr>
              <w:t>醫療法第二十四條及第一百零六</w:t>
            </w:r>
            <w:proofErr w:type="gramStart"/>
            <w:r w:rsidRPr="00171712">
              <w:rPr>
                <w:rFonts w:ascii="標楷體" w:eastAsia="標楷體" w:hAnsi="標楷體" w:cs="Times New Roman" w:hint="eastAsia"/>
                <w:color w:val="000000"/>
                <w:sz w:val="28"/>
                <w:szCs w:val="28"/>
              </w:rPr>
              <w:t>條</w:t>
            </w:r>
            <w:proofErr w:type="gramEnd"/>
            <w:r w:rsidRPr="00171712">
              <w:rPr>
                <w:rFonts w:ascii="標楷體" w:eastAsia="標楷體" w:hAnsi="標楷體" w:cs="Times New Roman" w:hint="eastAsia"/>
                <w:color w:val="000000"/>
                <w:sz w:val="28"/>
                <w:szCs w:val="28"/>
              </w:rPr>
              <w:t>條文修正草案</w:t>
            </w:r>
          </w:p>
        </w:tc>
        <w:tc>
          <w:tcPr>
            <w:tcW w:w="917" w:type="pct"/>
            <w:vAlign w:val="center"/>
          </w:tcPr>
          <w:p w14:paraId="356F0E57" w14:textId="77777777" w:rsidR="00FF1F61" w:rsidRDefault="00FF1F61" w:rsidP="00FF1F61">
            <w:pPr>
              <w:spacing w:line="360" w:lineRule="exact"/>
              <w:jc w:val="center"/>
              <w:rPr>
                <w:rFonts w:ascii="標楷體" w:eastAsia="標楷體" w:hAnsi="標楷體" w:cs="Times New Roman"/>
                <w:color w:val="000000"/>
                <w:sz w:val="28"/>
                <w:szCs w:val="28"/>
              </w:rPr>
            </w:pPr>
            <w:r w:rsidRPr="00171712">
              <w:rPr>
                <w:rFonts w:ascii="標楷體" w:eastAsia="標楷體" w:hAnsi="標楷體" w:cs="Times New Roman" w:hint="eastAsia"/>
                <w:color w:val="000000"/>
                <w:sz w:val="28"/>
                <w:szCs w:val="28"/>
              </w:rPr>
              <w:t>本院委員</w:t>
            </w:r>
          </w:p>
          <w:p w14:paraId="3A1D1CCB" w14:textId="0085F9C0" w:rsidR="00FF1F61" w:rsidRPr="00171712" w:rsidRDefault="00FF1F61" w:rsidP="00FF1F61">
            <w:pPr>
              <w:spacing w:line="360" w:lineRule="exact"/>
              <w:jc w:val="center"/>
              <w:rPr>
                <w:rFonts w:ascii="標楷體" w:eastAsia="標楷體" w:hAnsi="標楷體" w:cs="Times New Roman"/>
                <w:color w:val="000000"/>
                <w:sz w:val="28"/>
                <w:szCs w:val="28"/>
              </w:rPr>
            </w:pPr>
            <w:r w:rsidRPr="00171712">
              <w:rPr>
                <w:rFonts w:ascii="標楷體" w:eastAsia="標楷體" w:hAnsi="標楷體" w:cs="Times New Roman" w:hint="eastAsia"/>
                <w:color w:val="000000"/>
                <w:sz w:val="28"/>
                <w:szCs w:val="28"/>
              </w:rPr>
              <w:t>林思銘等23人</w:t>
            </w:r>
          </w:p>
        </w:tc>
        <w:tc>
          <w:tcPr>
            <w:tcW w:w="744" w:type="pct"/>
            <w:vAlign w:val="center"/>
          </w:tcPr>
          <w:p w14:paraId="0839D374" w14:textId="6DFC5B66"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5</w:t>
            </w:r>
          </w:p>
          <w:p w14:paraId="09E65C9C" w14:textId="319D8651"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w:t>
            </w:r>
          </w:p>
        </w:tc>
        <w:tc>
          <w:tcPr>
            <w:tcW w:w="744" w:type="pct"/>
            <w:vAlign w:val="center"/>
          </w:tcPr>
          <w:p w14:paraId="657B7D60" w14:textId="014C34D5" w:rsidR="00FF1F61"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4D85A843" w14:textId="77777777" w:rsidR="00FF1F61" w:rsidRDefault="00FF1F61" w:rsidP="00FF1F61">
            <w:pPr>
              <w:spacing w:line="360" w:lineRule="exact"/>
              <w:jc w:val="distribute"/>
              <w:rPr>
                <w:rFonts w:ascii="標楷體" w:eastAsia="標楷體" w:hAnsi="標楷體" w:cs="標楷體"/>
                <w:spacing w:val="-6"/>
                <w:w w:val="90"/>
                <w:sz w:val="20"/>
                <w:szCs w:val="20"/>
              </w:rPr>
            </w:pPr>
          </w:p>
        </w:tc>
      </w:tr>
      <w:tr w:rsidR="00FF1F61" w:rsidRPr="0048729B" w14:paraId="2CD1EEF6" w14:textId="77777777" w:rsidTr="005C5C23">
        <w:trPr>
          <w:trHeight w:val="850"/>
          <w:jc w:val="center"/>
        </w:trPr>
        <w:tc>
          <w:tcPr>
            <w:tcW w:w="315" w:type="pct"/>
            <w:vAlign w:val="center"/>
          </w:tcPr>
          <w:p w14:paraId="4AE95C71"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58C3B8E" w14:textId="31C402F5" w:rsidR="00FF1F61" w:rsidRPr="00171712" w:rsidRDefault="00FF1F61" w:rsidP="00FF1F61">
            <w:pPr>
              <w:spacing w:line="360" w:lineRule="exact"/>
              <w:jc w:val="both"/>
              <w:rPr>
                <w:rFonts w:ascii="標楷體" w:eastAsia="標楷體" w:hAnsi="標楷體" w:cs="Times New Roman"/>
                <w:color w:val="000000"/>
                <w:sz w:val="28"/>
                <w:szCs w:val="28"/>
              </w:rPr>
            </w:pPr>
            <w:r w:rsidRPr="00611FA3">
              <w:rPr>
                <w:rFonts w:ascii="標楷體" w:eastAsia="標楷體" w:hAnsi="標楷體" w:cs="Times New Roman" w:hint="eastAsia"/>
                <w:color w:val="000000"/>
                <w:sz w:val="28"/>
                <w:szCs w:val="28"/>
              </w:rPr>
              <w:t>醫療法第二十四條及第一百零六</w:t>
            </w:r>
            <w:proofErr w:type="gramStart"/>
            <w:r w:rsidRPr="00611FA3">
              <w:rPr>
                <w:rFonts w:ascii="標楷體" w:eastAsia="標楷體" w:hAnsi="標楷體" w:cs="Times New Roman" w:hint="eastAsia"/>
                <w:color w:val="000000"/>
                <w:sz w:val="28"/>
                <w:szCs w:val="28"/>
              </w:rPr>
              <w:t>條</w:t>
            </w:r>
            <w:proofErr w:type="gramEnd"/>
            <w:r w:rsidRPr="00611FA3">
              <w:rPr>
                <w:rFonts w:ascii="標楷體" w:eastAsia="標楷體" w:hAnsi="標楷體" w:cs="Times New Roman" w:hint="eastAsia"/>
                <w:color w:val="000000"/>
                <w:sz w:val="28"/>
                <w:szCs w:val="28"/>
              </w:rPr>
              <w:t>條文修正草案</w:t>
            </w:r>
          </w:p>
        </w:tc>
        <w:tc>
          <w:tcPr>
            <w:tcW w:w="917" w:type="pct"/>
            <w:vAlign w:val="center"/>
          </w:tcPr>
          <w:p w14:paraId="69257F32" w14:textId="77777777" w:rsidR="00FF1F61" w:rsidRDefault="00FF1F61" w:rsidP="00FF1F61">
            <w:pPr>
              <w:spacing w:line="360" w:lineRule="exact"/>
              <w:jc w:val="center"/>
              <w:rPr>
                <w:rFonts w:ascii="標楷體" w:eastAsia="標楷體" w:hAnsi="標楷體" w:cs="Times New Roman"/>
                <w:color w:val="000000"/>
                <w:sz w:val="28"/>
                <w:szCs w:val="28"/>
              </w:rPr>
            </w:pPr>
            <w:r w:rsidRPr="00611FA3">
              <w:rPr>
                <w:rFonts w:ascii="標楷體" w:eastAsia="標楷體" w:hAnsi="標楷體" w:cs="Times New Roman" w:hint="eastAsia"/>
                <w:color w:val="000000"/>
                <w:sz w:val="28"/>
                <w:szCs w:val="28"/>
              </w:rPr>
              <w:t>本院委員</w:t>
            </w:r>
          </w:p>
          <w:p w14:paraId="1FD5B4FE" w14:textId="79864113" w:rsidR="00FF1F61" w:rsidRPr="00611FA3" w:rsidRDefault="00FF1F61" w:rsidP="00FF1F61">
            <w:pPr>
              <w:spacing w:line="360" w:lineRule="exact"/>
              <w:jc w:val="center"/>
              <w:rPr>
                <w:rFonts w:ascii="標楷體" w:eastAsia="標楷體" w:hAnsi="標楷體" w:cs="Times New Roman"/>
                <w:color w:val="000000"/>
                <w:sz w:val="28"/>
                <w:szCs w:val="28"/>
              </w:rPr>
            </w:pPr>
            <w:r w:rsidRPr="00611FA3">
              <w:rPr>
                <w:rFonts w:ascii="標楷體" w:eastAsia="標楷體" w:hAnsi="標楷體" w:cs="Times New Roman" w:hint="eastAsia"/>
                <w:color w:val="000000"/>
                <w:sz w:val="28"/>
                <w:szCs w:val="28"/>
              </w:rPr>
              <w:t>羅智強等16人</w:t>
            </w:r>
          </w:p>
        </w:tc>
        <w:tc>
          <w:tcPr>
            <w:tcW w:w="744" w:type="pct"/>
            <w:vAlign w:val="center"/>
          </w:tcPr>
          <w:p w14:paraId="00DB80DD" w14:textId="6F4215F1"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.19</w:t>
            </w:r>
          </w:p>
          <w:p w14:paraId="648D383B" w14:textId="1231EC36"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(11-4-14)</w:t>
            </w:r>
          </w:p>
        </w:tc>
        <w:tc>
          <w:tcPr>
            <w:tcW w:w="744" w:type="pct"/>
            <w:vAlign w:val="center"/>
          </w:tcPr>
          <w:p w14:paraId="18B325F9" w14:textId="7ED81819" w:rsidR="00FF1F61"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2BC48292" w14:textId="77777777" w:rsidR="00FF1F61" w:rsidRDefault="00FF1F61" w:rsidP="00FF1F61">
            <w:pPr>
              <w:spacing w:line="360" w:lineRule="exact"/>
              <w:jc w:val="distribute"/>
              <w:rPr>
                <w:rFonts w:ascii="標楷體" w:eastAsia="標楷體" w:hAnsi="標楷體" w:cs="標楷體"/>
                <w:spacing w:val="-6"/>
                <w:w w:val="90"/>
                <w:sz w:val="20"/>
                <w:szCs w:val="20"/>
              </w:rPr>
            </w:pPr>
          </w:p>
        </w:tc>
      </w:tr>
      <w:tr w:rsidR="00FF1F61" w:rsidRPr="0048729B" w14:paraId="75B51053" w14:textId="77777777" w:rsidTr="005C5C23">
        <w:trPr>
          <w:trHeight w:val="850"/>
          <w:jc w:val="center"/>
        </w:trPr>
        <w:tc>
          <w:tcPr>
            <w:tcW w:w="315" w:type="pct"/>
            <w:vAlign w:val="center"/>
          </w:tcPr>
          <w:p w14:paraId="7F9F1F2F"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67C5C84" w14:textId="3B0CBC5F" w:rsidR="00FF1F61" w:rsidRPr="00611FA3" w:rsidRDefault="00FF1F61" w:rsidP="00FF1F61">
            <w:pPr>
              <w:spacing w:line="360" w:lineRule="exact"/>
              <w:jc w:val="both"/>
              <w:rPr>
                <w:rFonts w:ascii="標楷體" w:eastAsia="標楷體" w:hAnsi="標楷體" w:cs="Times New Roman"/>
                <w:color w:val="000000"/>
                <w:sz w:val="28"/>
                <w:szCs w:val="28"/>
              </w:rPr>
            </w:pPr>
            <w:r w:rsidRPr="002B75C7">
              <w:rPr>
                <w:rFonts w:ascii="標楷體" w:eastAsia="標楷體" w:hAnsi="標楷體" w:cs="Times New Roman" w:hint="eastAsia"/>
                <w:color w:val="000000"/>
                <w:sz w:val="28"/>
                <w:szCs w:val="28"/>
              </w:rPr>
              <w:t>醫療法第二十四條及第一百零六</w:t>
            </w:r>
            <w:proofErr w:type="gramStart"/>
            <w:r w:rsidRPr="002B75C7">
              <w:rPr>
                <w:rFonts w:ascii="標楷體" w:eastAsia="標楷體" w:hAnsi="標楷體" w:cs="Times New Roman" w:hint="eastAsia"/>
                <w:color w:val="000000"/>
                <w:sz w:val="28"/>
                <w:szCs w:val="28"/>
              </w:rPr>
              <w:t>條</w:t>
            </w:r>
            <w:proofErr w:type="gramEnd"/>
            <w:r w:rsidRPr="002B75C7">
              <w:rPr>
                <w:rFonts w:ascii="標楷體" w:eastAsia="標楷體" w:hAnsi="標楷體" w:cs="Times New Roman" w:hint="eastAsia"/>
                <w:color w:val="000000"/>
                <w:sz w:val="28"/>
                <w:szCs w:val="28"/>
              </w:rPr>
              <w:t>條文修正草案</w:t>
            </w:r>
          </w:p>
        </w:tc>
        <w:tc>
          <w:tcPr>
            <w:tcW w:w="917" w:type="pct"/>
            <w:vAlign w:val="center"/>
          </w:tcPr>
          <w:p w14:paraId="75BDAB50" w14:textId="77777777" w:rsidR="00FF1F61" w:rsidRDefault="00FF1F61" w:rsidP="00FF1F61">
            <w:pPr>
              <w:spacing w:line="360" w:lineRule="exact"/>
              <w:jc w:val="center"/>
              <w:rPr>
                <w:rFonts w:ascii="標楷體" w:eastAsia="標楷體" w:hAnsi="標楷體" w:cs="Times New Roman"/>
                <w:color w:val="000000"/>
                <w:sz w:val="28"/>
                <w:szCs w:val="28"/>
              </w:rPr>
            </w:pPr>
            <w:r w:rsidRPr="002B75C7">
              <w:rPr>
                <w:rFonts w:ascii="標楷體" w:eastAsia="標楷體" w:hAnsi="標楷體" w:cs="Times New Roman" w:hint="eastAsia"/>
                <w:color w:val="000000"/>
                <w:sz w:val="28"/>
                <w:szCs w:val="28"/>
              </w:rPr>
              <w:t>本院委員</w:t>
            </w:r>
          </w:p>
          <w:p w14:paraId="3BF5F2F8" w14:textId="08621620" w:rsidR="00FF1F61" w:rsidRPr="002B75C7" w:rsidRDefault="00FF1F61" w:rsidP="00FF1F61">
            <w:pPr>
              <w:spacing w:line="360" w:lineRule="exact"/>
              <w:jc w:val="center"/>
              <w:rPr>
                <w:rFonts w:ascii="標楷體" w:eastAsia="標楷體" w:hAnsi="標楷體" w:cs="Times New Roman"/>
                <w:color w:val="000000"/>
                <w:sz w:val="28"/>
                <w:szCs w:val="28"/>
              </w:rPr>
            </w:pPr>
            <w:r w:rsidRPr="002B75C7">
              <w:rPr>
                <w:rFonts w:ascii="標楷體" w:eastAsia="標楷體" w:hAnsi="標楷體" w:cs="Times New Roman" w:hint="eastAsia"/>
                <w:color w:val="000000"/>
                <w:sz w:val="28"/>
                <w:szCs w:val="28"/>
              </w:rPr>
              <w:t>張嘉郡等17人</w:t>
            </w:r>
          </w:p>
        </w:tc>
        <w:tc>
          <w:tcPr>
            <w:tcW w:w="744" w:type="pct"/>
            <w:vAlign w:val="center"/>
          </w:tcPr>
          <w:p w14:paraId="21326B5F" w14:textId="5700FA6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115.1.2</w:t>
            </w:r>
          </w:p>
          <w:p w14:paraId="6576E4B7" w14:textId="39E4D278"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(11-4-16)</w:t>
            </w:r>
          </w:p>
        </w:tc>
        <w:tc>
          <w:tcPr>
            <w:tcW w:w="744" w:type="pct"/>
            <w:vAlign w:val="center"/>
          </w:tcPr>
          <w:p w14:paraId="1D312B68" w14:textId="15380CFC" w:rsidR="00FF1F61"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025AEFFB" w14:textId="77777777" w:rsidR="00FF1F61" w:rsidRDefault="00FF1F61" w:rsidP="00FF1F61">
            <w:pPr>
              <w:spacing w:line="360" w:lineRule="exact"/>
              <w:jc w:val="distribute"/>
              <w:rPr>
                <w:rFonts w:ascii="標楷體" w:eastAsia="標楷體" w:hAnsi="標楷體" w:cs="標楷體"/>
                <w:spacing w:val="-6"/>
                <w:w w:val="90"/>
                <w:sz w:val="20"/>
                <w:szCs w:val="20"/>
              </w:rPr>
            </w:pPr>
          </w:p>
        </w:tc>
      </w:tr>
      <w:tr w:rsidR="00FF1F61" w:rsidRPr="0048729B" w14:paraId="2D968BF4" w14:textId="77777777" w:rsidTr="005C5C23">
        <w:trPr>
          <w:trHeight w:val="850"/>
          <w:jc w:val="center"/>
        </w:trPr>
        <w:tc>
          <w:tcPr>
            <w:tcW w:w="315" w:type="pct"/>
            <w:vAlign w:val="center"/>
          </w:tcPr>
          <w:p w14:paraId="6DA7938B"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0D41E2D" w14:textId="60279651" w:rsidR="00FF1F61" w:rsidRPr="002B75C7" w:rsidRDefault="00FF1F61" w:rsidP="00FF1F61">
            <w:pPr>
              <w:spacing w:line="360" w:lineRule="exact"/>
              <w:jc w:val="both"/>
              <w:rPr>
                <w:rFonts w:ascii="標楷體" w:eastAsia="標楷體" w:hAnsi="標楷體" w:cs="Times New Roman"/>
                <w:color w:val="000000"/>
                <w:sz w:val="28"/>
                <w:szCs w:val="28"/>
              </w:rPr>
            </w:pPr>
            <w:r w:rsidRPr="00C915D0">
              <w:rPr>
                <w:rFonts w:ascii="標楷體" w:eastAsia="標楷體" w:hAnsi="標楷體" w:cs="Times New Roman" w:hint="eastAsia"/>
                <w:color w:val="000000"/>
                <w:sz w:val="28"/>
                <w:szCs w:val="28"/>
              </w:rPr>
              <w:t>醫療法第二十四條及第一百零六</w:t>
            </w:r>
            <w:proofErr w:type="gramStart"/>
            <w:r w:rsidRPr="00C915D0">
              <w:rPr>
                <w:rFonts w:ascii="標楷體" w:eastAsia="標楷體" w:hAnsi="標楷體" w:cs="Times New Roman" w:hint="eastAsia"/>
                <w:color w:val="000000"/>
                <w:sz w:val="28"/>
                <w:szCs w:val="28"/>
              </w:rPr>
              <w:t>條</w:t>
            </w:r>
            <w:proofErr w:type="gramEnd"/>
            <w:r w:rsidRPr="00C915D0">
              <w:rPr>
                <w:rFonts w:ascii="標楷體" w:eastAsia="標楷體" w:hAnsi="標楷體" w:cs="Times New Roman" w:hint="eastAsia"/>
                <w:color w:val="000000"/>
                <w:sz w:val="28"/>
                <w:szCs w:val="28"/>
              </w:rPr>
              <w:t>條文修正草案</w:t>
            </w:r>
          </w:p>
        </w:tc>
        <w:tc>
          <w:tcPr>
            <w:tcW w:w="917" w:type="pct"/>
            <w:vAlign w:val="center"/>
          </w:tcPr>
          <w:p w14:paraId="417B7F4B" w14:textId="77777777" w:rsidR="00FF1F61" w:rsidRDefault="00FF1F61" w:rsidP="00FF1F61">
            <w:pPr>
              <w:spacing w:line="360" w:lineRule="exact"/>
              <w:jc w:val="center"/>
              <w:rPr>
                <w:rFonts w:ascii="標楷體" w:eastAsia="標楷體" w:hAnsi="標楷體" w:cs="Times New Roman"/>
                <w:color w:val="000000"/>
                <w:sz w:val="28"/>
                <w:szCs w:val="28"/>
              </w:rPr>
            </w:pPr>
            <w:r w:rsidRPr="00C915D0">
              <w:rPr>
                <w:rFonts w:ascii="標楷體" w:eastAsia="標楷體" w:hAnsi="標楷體" w:cs="Times New Roman" w:hint="eastAsia"/>
                <w:color w:val="000000"/>
                <w:sz w:val="28"/>
                <w:szCs w:val="28"/>
              </w:rPr>
              <w:t>本院</w:t>
            </w:r>
          </w:p>
          <w:p w14:paraId="749686BA" w14:textId="39CF48C6" w:rsidR="00FF1F61" w:rsidRPr="002B75C7" w:rsidRDefault="00FF1F61" w:rsidP="00FF1F61">
            <w:pPr>
              <w:pStyle w:val="affffa"/>
            </w:pPr>
            <w:r w:rsidRPr="00C915D0">
              <w:rPr>
                <w:rFonts w:hint="eastAsia"/>
              </w:rPr>
              <w:t>台灣民眾黨黨團</w:t>
            </w:r>
          </w:p>
        </w:tc>
        <w:tc>
          <w:tcPr>
            <w:tcW w:w="744" w:type="pct"/>
            <w:vAlign w:val="center"/>
          </w:tcPr>
          <w:p w14:paraId="0E019E7B"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115.3.20</w:t>
            </w:r>
          </w:p>
          <w:p w14:paraId="4DBB7A5E" w14:textId="6F299365"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w:t>
            </w:r>
          </w:p>
        </w:tc>
        <w:tc>
          <w:tcPr>
            <w:tcW w:w="744" w:type="pct"/>
            <w:vAlign w:val="center"/>
          </w:tcPr>
          <w:p w14:paraId="2C523819" w14:textId="29088B2B" w:rsidR="00FF1F61"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693EE9A7" w14:textId="77777777" w:rsidR="00FF1F61" w:rsidRDefault="00FF1F61" w:rsidP="00FF1F61">
            <w:pPr>
              <w:spacing w:line="360" w:lineRule="exact"/>
              <w:jc w:val="distribute"/>
              <w:rPr>
                <w:rFonts w:ascii="標楷體" w:eastAsia="標楷體" w:hAnsi="標楷體" w:cs="標楷體"/>
                <w:spacing w:val="-6"/>
                <w:w w:val="90"/>
                <w:sz w:val="20"/>
                <w:szCs w:val="20"/>
              </w:rPr>
            </w:pPr>
          </w:p>
        </w:tc>
      </w:tr>
      <w:tr w:rsidR="00FF1F61" w:rsidRPr="0048729B" w14:paraId="785C5F2B" w14:textId="77777777" w:rsidTr="005C5C23">
        <w:trPr>
          <w:trHeight w:val="850"/>
          <w:jc w:val="center"/>
        </w:trPr>
        <w:tc>
          <w:tcPr>
            <w:tcW w:w="315" w:type="pct"/>
            <w:vAlign w:val="center"/>
          </w:tcPr>
          <w:p w14:paraId="2FEA38E4"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795565F" w14:textId="46B6EE7E" w:rsidR="00FF1F61" w:rsidRPr="00C915D0" w:rsidRDefault="00FF1F61" w:rsidP="00FF1F61">
            <w:pPr>
              <w:spacing w:line="360" w:lineRule="exact"/>
              <w:jc w:val="both"/>
              <w:rPr>
                <w:rFonts w:ascii="標楷體" w:eastAsia="標楷體" w:hAnsi="標楷體" w:cs="Times New Roman"/>
                <w:color w:val="000000"/>
                <w:sz w:val="28"/>
                <w:szCs w:val="28"/>
              </w:rPr>
            </w:pPr>
            <w:r w:rsidRPr="002D79D8">
              <w:rPr>
                <w:rFonts w:ascii="標楷體" w:eastAsia="標楷體" w:hAnsi="標楷體" w:cs="Times New Roman" w:hint="eastAsia"/>
                <w:color w:val="000000"/>
                <w:sz w:val="28"/>
                <w:szCs w:val="28"/>
              </w:rPr>
              <w:t>醫療法第二十四條及第一百零六</w:t>
            </w:r>
            <w:proofErr w:type="gramStart"/>
            <w:r w:rsidRPr="002D79D8">
              <w:rPr>
                <w:rFonts w:ascii="標楷體" w:eastAsia="標楷體" w:hAnsi="標楷體" w:cs="Times New Roman" w:hint="eastAsia"/>
                <w:color w:val="000000"/>
                <w:sz w:val="28"/>
                <w:szCs w:val="28"/>
              </w:rPr>
              <w:t>條</w:t>
            </w:r>
            <w:proofErr w:type="gramEnd"/>
            <w:r w:rsidRPr="002D79D8">
              <w:rPr>
                <w:rFonts w:ascii="標楷體" w:eastAsia="標楷體" w:hAnsi="標楷體" w:cs="Times New Roman" w:hint="eastAsia"/>
                <w:color w:val="000000"/>
                <w:sz w:val="28"/>
                <w:szCs w:val="28"/>
              </w:rPr>
              <w:t>條文修正草案</w:t>
            </w:r>
          </w:p>
        </w:tc>
        <w:tc>
          <w:tcPr>
            <w:tcW w:w="917" w:type="pct"/>
            <w:vAlign w:val="center"/>
          </w:tcPr>
          <w:p w14:paraId="1E77EBDC" w14:textId="77777777" w:rsidR="00FF1F61" w:rsidRDefault="00FF1F61" w:rsidP="00FF1F61">
            <w:pPr>
              <w:spacing w:line="360" w:lineRule="exact"/>
              <w:jc w:val="center"/>
              <w:rPr>
                <w:rFonts w:ascii="標楷體" w:eastAsia="標楷體" w:hAnsi="標楷體" w:cs="Times New Roman"/>
                <w:color w:val="000000"/>
                <w:sz w:val="28"/>
                <w:szCs w:val="28"/>
              </w:rPr>
            </w:pPr>
            <w:r w:rsidRPr="002D79D8">
              <w:rPr>
                <w:rFonts w:ascii="標楷體" w:eastAsia="標楷體" w:hAnsi="標楷體" w:cs="Times New Roman" w:hint="eastAsia"/>
                <w:color w:val="000000"/>
                <w:sz w:val="28"/>
                <w:szCs w:val="28"/>
              </w:rPr>
              <w:t>本院委員</w:t>
            </w:r>
          </w:p>
          <w:p w14:paraId="471F68A8" w14:textId="79A024B2" w:rsidR="00FF1F61" w:rsidRPr="002D79D8" w:rsidRDefault="00FF1F61" w:rsidP="00FF1F61">
            <w:pPr>
              <w:spacing w:line="360" w:lineRule="exact"/>
              <w:jc w:val="center"/>
              <w:rPr>
                <w:rFonts w:ascii="標楷體" w:eastAsia="標楷體" w:hAnsi="標楷體" w:cs="Times New Roman"/>
                <w:color w:val="000000"/>
                <w:sz w:val="28"/>
                <w:szCs w:val="28"/>
              </w:rPr>
            </w:pPr>
            <w:r w:rsidRPr="002D79D8">
              <w:rPr>
                <w:rFonts w:ascii="標楷體" w:eastAsia="標楷體" w:hAnsi="標楷體" w:cs="Times New Roman" w:hint="eastAsia"/>
                <w:color w:val="000000"/>
                <w:sz w:val="28"/>
                <w:szCs w:val="28"/>
              </w:rPr>
              <w:t>許宇</w:t>
            </w:r>
            <w:proofErr w:type="gramStart"/>
            <w:r w:rsidRPr="002D79D8">
              <w:rPr>
                <w:rFonts w:ascii="標楷體" w:eastAsia="標楷體" w:hAnsi="標楷體" w:cs="Times New Roman" w:hint="eastAsia"/>
                <w:color w:val="000000"/>
                <w:sz w:val="28"/>
                <w:szCs w:val="28"/>
              </w:rPr>
              <w:t>甄</w:t>
            </w:r>
            <w:proofErr w:type="gramEnd"/>
            <w:r w:rsidRPr="002D79D8">
              <w:rPr>
                <w:rFonts w:ascii="標楷體" w:eastAsia="標楷體" w:hAnsi="標楷體" w:cs="Times New Roman" w:hint="eastAsia"/>
                <w:color w:val="000000"/>
                <w:sz w:val="28"/>
                <w:szCs w:val="28"/>
              </w:rPr>
              <w:t>等21人</w:t>
            </w:r>
          </w:p>
        </w:tc>
        <w:tc>
          <w:tcPr>
            <w:tcW w:w="744" w:type="pct"/>
            <w:vAlign w:val="center"/>
          </w:tcPr>
          <w:p w14:paraId="3893FAD3" w14:textId="1F8767CF"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115.4.10</w:t>
            </w:r>
          </w:p>
          <w:p w14:paraId="1AFECF53" w14:textId="3ACF2946"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(11-5-6)</w:t>
            </w:r>
          </w:p>
        </w:tc>
        <w:tc>
          <w:tcPr>
            <w:tcW w:w="744" w:type="pct"/>
            <w:vAlign w:val="center"/>
          </w:tcPr>
          <w:p w14:paraId="3C6451E8" w14:textId="434932EF" w:rsidR="00FF1F61"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6FA7184E" w14:textId="77777777" w:rsidR="00FF1F61" w:rsidRDefault="00FF1F61" w:rsidP="00FF1F61">
            <w:pPr>
              <w:spacing w:line="360" w:lineRule="exact"/>
              <w:jc w:val="distribute"/>
              <w:rPr>
                <w:rFonts w:ascii="標楷體" w:eastAsia="標楷體" w:hAnsi="標楷體" w:cs="標楷體"/>
                <w:spacing w:val="-6"/>
                <w:w w:val="90"/>
                <w:sz w:val="20"/>
                <w:szCs w:val="20"/>
              </w:rPr>
            </w:pPr>
          </w:p>
        </w:tc>
      </w:tr>
      <w:tr w:rsidR="00FF1F61" w:rsidRPr="0048729B" w14:paraId="3790C6C6" w14:textId="77777777" w:rsidTr="005C5C23">
        <w:trPr>
          <w:trHeight w:val="850"/>
          <w:jc w:val="center"/>
        </w:trPr>
        <w:tc>
          <w:tcPr>
            <w:tcW w:w="315" w:type="pct"/>
            <w:vAlign w:val="center"/>
          </w:tcPr>
          <w:p w14:paraId="1FE6DEEF"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7033B88" w14:textId="135E7BE3" w:rsidR="00FF1F61" w:rsidRPr="00734E1B" w:rsidRDefault="00FF1F61" w:rsidP="00FF1F61">
            <w:pPr>
              <w:spacing w:line="360" w:lineRule="exact"/>
              <w:jc w:val="both"/>
              <w:rPr>
                <w:rFonts w:ascii="標楷體" w:eastAsia="標楷體" w:hAnsi="標楷體" w:cs="Times New Roman"/>
                <w:color w:val="000000"/>
                <w:sz w:val="28"/>
                <w:szCs w:val="28"/>
              </w:rPr>
            </w:pPr>
            <w:r w:rsidRPr="00734E1B">
              <w:rPr>
                <w:rFonts w:ascii="標楷體" w:eastAsia="標楷體" w:hAnsi="標楷體" w:cs="Times New Roman" w:hint="eastAsia"/>
                <w:color w:val="000000"/>
                <w:sz w:val="28"/>
                <w:szCs w:val="28"/>
              </w:rPr>
              <w:t>醫療法第四十九條及第五十</w:t>
            </w:r>
            <w:proofErr w:type="gramStart"/>
            <w:r w:rsidRPr="00734E1B">
              <w:rPr>
                <w:rFonts w:ascii="標楷體" w:eastAsia="標楷體" w:hAnsi="標楷體" w:cs="Times New Roman" w:hint="eastAsia"/>
                <w:color w:val="000000"/>
                <w:sz w:val="28"/>
                <w:szCs w:val="28"/>
              </w:rPr>
              <w:t>條</w:t>
            </w:r>
            <w:proofErr w:type="gramEnd"/>
            <w:r w:rsidRPr="00734E1B">
              <w:rPr>
                <w:rFonts w:ascii="標楷體" w:eastAsia="標楷體" w:hAnsi="標楷體" w:cs="Times New Roman" w:hint="eastAsia"/>
                <w:color w:val="000000"/>
                <w:sz w:val="28"/>
                <w:szCs w:val="28"/>
              </w:rPr>
              <w:t>條文修正草案</w:t>
            </w:r>
          </w:p>
        </w:tc>
        <w:tc>
          <w:tcPr>
            <w:tcW w:w="917" w:type="pct"/>
            <w:vAlign w:val="center"/>
          </w:tcPr>
          <w:p w14:paraId="2AC368F7" w14:textId="77777777" w:rsidR="00FF1F61" w:rsidRPr="00734E1B" w:rsidRDefault="00FF1F61" w:rsidP="00FF1F61">
            <w:pPr>
              <w:spacing w:line="360" w:lineRule="exact"/>
              <w:jc w:val="center"/>
              <w:rPr>
                <w:rFonts w:ascii="標楷體" w:eastAsia="標楷體" w:hAnsi="標楷體" w:cs="Times New Roman"/>
                <w:color w:val="000000"/>
                <w:sz w:val="28"/>
                <w:szCs w:val="28"/>
              </w:rPr>
            </w:pPr>
            <w:r w:rsidRPr="00734E1B">
              <w:rPr>
                <w:rFonts w:ascii="標楷體" w:eastAsia="標楷體" w:hAnsi="標楷體" w:cs="Times New Roman" w:hint="eastAsia"/>
                <w:color w:val="000000"/>
                <w:sz w:val="28"/>
                <w:szCs w:val="28"/>
              </w:rPr>
              <w:t>本院委員</w:t>
            </w:r>
          </w:p>
          <w:p w14:paraId="520FBFE6" w14:textId="259E99BC" w:rsidR="00FF1F61" w:rsidRPr="00734E1B" w:rsidRDefault="00FF1F61" w:rsidP="00FF1F61">
            <w:pPr>
              <w:spacing w:line="360" w:lineRule="exact"/>
              <w:jc w:val="center"/>
              <w:rPr>
                <w:rFonts w:ascii="標楷體" w:eastAsia="標楷體" w:hAnsi="標楷體" w:cs="Times New Roman"/>
                <w:color w:val="000000"/>
                <w:sz w:val="28"/>
                <w:szCs w:val="28"/>
              </w:rPr>
            </w:pPr>
            <w:proofErr w:type="gramStart"/>
            <w:r w:rsidRPr="00734E1B">
              <w:rPr>
                <w:rFonts w:ascii="標楷體" w:eastAsia="標楷體" w:hAnsi="標楷體" w:cs="Times New Roman" w:hint="eastAsia"/>
                <w:color w:val="000000"/>
                <w:sz w:val="28"/>
                <w:szCs w:val="28"/>
              </w:rPr>
              <w:t>盧</w:t>
            </w:r>
            <w:proofErr w:type="gramEnd"/>
            <w:r w:rsidRPr="00734E1B">
              <w:rPr>
                <w:rFonts w:ascii="標楷體" w:eastAsia="標楷體" w:hAnsi="標楷體" w:cs="Times New Roman" w:hint="eastAsia"/>
                <w:color w:val="000000"/>
                <w:sz w:val="28"/>
                <w:szCs w:val="28"/>
              </w:rPr>
              <w:t>縣一等17人</w:t>
            </w:r>
          </w:p>
        </w:tc>
        <w:tc>
          <w:tcPr>
            <w:tcW w:w="744" w:type="pct"/>
            <w:vAlign w:val="center"/>
          </w:tcPr>
          <w:p w14:paraId="507C7825" w14:textId="77777777" w:rsidR="00FF1F61" w:rsidRPr="00734E1B" w:rsidRDefault="00FF1F61" w:rsidP="00FF1F61">
            <w:pPr>
              <w:spacing w:line="0" w:lineRule="atLeast"/>
              <w:jc w:val="center"/>
              <w:rPr>
                <w:rFonts w:ascii="標楷體" w:eastAsia="標楷體" w:hAnsi="標楷體" w:cs="Times New Roman"/>
                <w:color w:val="000000"/>
                <w:sz w:val="28"/>
                <w:szCs w:val="28"/>
              </w:rPr>
            </w:pPr>
            <w:r w:rsidRPr="00734E1B">
              <w:rPr>
                <w:rFonts w:ascii="標楷體" w:eastAsia="標楷體" w:hAnsi="標楷體" w:cs="Times New Roman" w:hint="eastAsia"/>
                <w:color w:val="000000"/>
                <w:sz w:val="28"/>
                <w:szCs w:val="28"/>
              </w:rPr>
              <w:t>11</w:t>
            </w:r>
            <w:r w:rsidRPr="00734E1B">
              <w:rPr>
                <w:rFonts w:ascii="標楷體" w:eastAsia="標楷體" w:hAnsi="標楷體" w:cs="Times New Roman"/>
                <w:color w:val="000000"/>
                <w:sz w:val="28"/>
                <w:szCs w:val="28"/>
              </w:rPr>
              <w:t>4</w:t>
            </w:r>
            <w:r w:rsidRPr="00734E1B">
              <w:rPr>
                <w:rFonts w:ascii="標楷體" w:eastAsia="標楷體" w:hAnsi="標楷體" w:cs="Times New Roman" w:hint="eastAsia"/>
                <w:color w:val="000000"/>
                <w:sz w:val="28"/>
                <w:szCs w:val="28"/>
              </w:rPr>
              <w:t>.3.21</w:t>
            </w:r>
          </w:p>
          <w:p w14:paraId="4141BF2F" w14:textId="5219FBC8" w:rsidR="00FF1F61" w:rsidRPr="00734E1B" w:rsidRDefault="00FF1F61" w:rsidP="00FF1F61">
            <w:pPr>
              <w:spacing w:line="0" w:lineRule="atLeast"/>
              <w:jc w:val="center"/>
              <w:rPr>
                <w:rFonts w:ascii="標楷體" w:eastAsia="標楷體" w:hAnsi="標楷體" w:cs="Times New Roman"/>
                <w:color w:val="000000"/>
                <w:sz w:val="28"/>
                <w:szCs w:val="28"/>
              </w:rPr>
            </w:pPr>
            <w:r w:rsidRPr="00734E1B">
              <w:rPr>
                <w:rFonts w:ascii="標楷體" w:eastAsia="標楷體" w:hAnsi="標楷體" w:cs="Times New Roman" w:hint="eastAsia"/>
                <w:color w:val="000000"/>
                <w:sz w:val="28"/>
                <w:szCs w:val="28"/>
              </w:rPr>
              <w:t>(11-3-6)</w:t>
            </w:r>
          </w:p>
        </w:tc>
        <w:tc>
          <w:tcPr>
            <w:tcW w:w="744" w:type="pct"/>
            <w:vAlign w:val="center"/>
          </w:tcPr>
          <w:p w14:paraId="125045BE" w14:textId="49DD076A" w:rsidR="00FF1F61" w:rsidRPr="00734E1B" w:rsidRDefault="00FF1F61" w:rsidP="00FF1F61">
            <w:pPr>
              <w:spacing w:line="360" w:lineRule="exact"/>
              <w:jc w:val="center"/>
              <w:rPr>
                <w:rFonts w:ascii="標楷體" w:eastAsia="標楷體" w:hAnsi="標楷體" w:cs="標楷體"/>
                <w:color w:val="000000"/>
                <w:sz w:val="28"/>
                <w:szCs w:val="28"/>
              </w:rPr>
            </w:pPr>
            <w:r w:rsidRPr="00734E1B">
              <w:rPr>
                <w:rFonts w:ascii="標楷體" w:eastAsia="標楷體" w:hAnsi="標楷體" w:cs="標楷體" w:hint="eastAsia"/>
                <w:color w:val="000000"/>
                <w:sz w:val="28"/>
                <w:szCs w:val="28"/>
              </w:rPr>
              <w:t>社會福利及衛生環境</w:t>
            </w:r>
          </w:p>
        </w:tc>
        <w:tc>
          <w:tcPr>
            <w:tcW w:w="817" w:type="pct"/>
            <w:vAlign w:val="center"/>
          </w:tcPr>
          <w:p w14:paraId="2C90516E"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55BE6FCD" w14:textId="77777777" w:rsidTr="005C5C23">
        <w:trPr>
          <w:trHeight w:val="850"/>
          <w:jc w:val="center"/>
        </w:trPr>
        <w:tc>
          <w:tcPr>
            <w:tcW w:w="315" w:type="pct"/>
            <w:vAlign w:val="center"/>
          </w:tcPr>
          <w:p w14:paraId="2C3B8EBC"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3DF8ECD" w14:textId="7823A3CD" w:rsidR="00FF1F61" w:rsidRPr="00734E1B" w:rsidRDefault="00FF1F61" w:rsidP="00FF1F61">
            <w:pPr>
              <w:spacing w:line="360" w:lineRule="exact"/>
              <w:jc w:val="both"/>
              <w:rPr>
                <w:rFonts w:ascii="標楷體" w:eastAsia="標楷體" w:hAnsi="標楷體" w:cs="Times New Roman"/>
                <w:color w:val="000000"/>
                <w:sz w:val="28"/>
                <w:szCs w:val="28"/>
              </w:rPr>
            </w:pPr>
            <w:r w:rsidRPr="00462139">
              <w:rPr>
                <w:rFonts w:ascii="標楷體" w:eastAsia="標楷體" w:hAnsi="標楷體" w:cs="Times New Roman" w:hint="eastAsia"/>
                <w:color w:val="000000"/>
                <w:sz w:val="28"/>
                <w:szCs w:val="28"/>
              </w:rPr>
              <w:t>醫療法第四十九條及第五十</w:t>
            </w:r>
            <w:proofErr w:type="gramStart"/>
            <w:r w:rsidRPr="00462139">
              <w:rPr>
                <w:rFonts w:ascii="標楷體" w:eastAsia="標楷體" w:hAnsi="標楷體" w:cs="Times New Roman" w:hint="eastAsia"/>
                <w:color w:val="000000"/>
                <w:sz w:val="28"/>
                <w:szCs w:val="28"/>
              </w:rPr>
              <w:t>條</w:t>
            </w:r>
            <w:proofErr w:type="gramEnd"/>
            <w:r w:rsidRPr="00462139">
              <w:rPr>
                <w:rFonts w:ascii="標楷體" w:eastAsia="標楷體" w:hAnsi="標楷體" w:cs="Times New Roman" w:hint="eastAsia"/>
                <w:color w:val="000000"/>
                <w:sz w:val="28"/>
                <w:szCs w:val="28"/>
              </w:rPr>
              <w:t>條文修正草案</w:t>
            </w:r>
          </w:p>
        </w:tc>
        <w:tc>
          <w:tcPr>
            <w:tcW w:w="917" w:type="pct"/>
            <w:vAlign w:val="center"/>
          </w:tcPr>
          <w:p w14:paraId="3B0CF033" w14:textId="77777777" w:rsidR="00FF1F61" w:rsidRDefault="00FF1F61" w:rsidP="00FF1F61">
            <w:pPr>
              <w:spacing w:line="360" w:lineRule="exact"/>
              <w:jc w:val="center"/>
              <w:rPr>
                <w:rFonts w:ascii="標楷體" w:eastAsia="標楷體" w:hAnsi="標楷體" w:cs="Times New Roman"/>
                <w:color w:val="000000"/>
                <w:sz w:val="28"/>
                <w:szCs w:val="28"/>
              </w:rPr>
            </w:pPr>
            <w:r w:rsidRPr="00462139">
              <w:rPr>
                <w:rFonts w:ascii="標楷體" w:eastAsia="標楷體" w:hAnsi="標楷體" w:cs="Times New Roman" w:hint="eastAsia"/>
                <w:color w:val="000000"/>
                <w:sz w:val="28"/>
                <w:szCs w:val="28"/>
              </w:rPr>
              <w:t>本院委員</w:t>
            </w:r>
          </w:p>
          <w:p w14:paraId="32761368" w14:textId="48D1FE13" w:rsidR="00FF1F61" w:rsidRPr="00462139" w:rsidRDefault="00FF1F61" w:rsidP="00FF1F61">
            <w:pPr>
              <w:spacing w:line="360" w:lineRule="exact"/>
              <w:jc w:val="center"/>
              <w:rPr>
                <w:rFonts w:ascii="標楷體" w:eastAsia="標楷體" w:hAnsi="標楷體" w:cs="Times New Roman"/>
                <w:color w:val="000000"/>
                <w:sz w:val="28"/>
                <w:szCs w:val="28"/>
              </w:rPr>
            </w:pPr>
            <w:r w:rsidRPr="00462139">
              <w:rPr>
                <w:rFonts w:ascii="標楷體" w:eastAsia="標楷體" w:hAnsi="標楷體" w:cs="Times New Roman" w:hint="eastAsia"/>
                <w:color w:val="000000"/>
                <w:sz w:val="28"/>
                <w:szCs w:val="28"/>
              </w:rPr>
              <w:t>劉建國等16人</w:t>
            </w:r>
          </w:p>
        </w:tc>
        <w:tc>
          <w:tcPr>
            <w:tcW w:w="744" w:type="pct"/>
            <w:vAlign w:val="center"/>
          </w:tcPr>
          <w:p w14:paraId="1F7F6F84"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114.11.28</w:t>
            </w:r>
          </w:p>
          <w:p w14:paraId="76D35AD0" w14:textId="76E5E79A" w:rsidR="00FF1F61" w:rsidRPr="00734E1B"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w:t>
            </w:r>
          </w:p>
        </w:tc>
        <w:tc>
          <w:tcPr>
            <w:tcW w:w="744" w:type="pct"/>
            <w:vAlign w:val="center"/>
          </w:tcPr>
          <w:p w14:paraId="254FDC31" w14:textId="6CF2F82D" w:rsidR="00FF1F61" w:rsidRPr="00734E1B"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03BF1CBF"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5FDB4259" w14:textId="77777777" w:rsidTr="005C5C23">
        <w:trPr>
          <w:trHeight w:val="850"/>
          <w:jc w:val="center"/>
        </w:trPr>
        <w:tc>
          <w:tcPr>
            <w:tcW w:w="315" w:type="pct"/>
            <w:vAlign w:val="center"/>
          </w:tcPr>
          <w:p w14:paraId="1FFCFEF4"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7CDA6E4" w14:textId="4E98897F" w:rsidR="00FF1F61" w:rsidRPr="00140673" w:rsidRDefault="00FF1F61" w:rsidP="00FF1F61">
            <w:pPr>
              <w:spacing w:line="360" w:lineRule="exact"/>
              <w:jc w:val="both"/>
              <w:rPr>
                <w:rFonts w:ascii="標楷體" w:eastAsia="標楷體" w:hAnsi="標楷體" w:cs="Times New Roman"/>
                <w:color w:val="000000"/>
                <w:sz w:val="28"/>
                <w:szCs w:val="28"/>
              </w:rPr>
            </w:pPr>
            <w:r w:rsidRPr="00585A1C">
              <w:rPr>
                <w:rFonts w:ascii="標楷體" w:eastAsia="標楷體" w:hAnsi="標楷體" w:cs="Times New Roman" w:hint="eastAsia"/>
                <w:color w:val="000000"/>
                <w:sz w:val="28"/>
                <w:szCs w:val="28"/>
              </w:rPr>
              <w:t>醫療法第七十一</w:t>
            </w:r>
            <w:proofErr w:type="gramStart"/>
            <w:r w:rsidRPr="00585A1C">
              <w:rPr>
                <w:rFonts w:ascii="標楷體" w:eastAsia="標楷體" w:hAnsi="標楷體" w:cs="Times New Roman" w:hint="eastAsia"/>
                <w:color w:val="000000"/>
                <w:sz w:val="28"/>
                <w:szCs w:val="28"/>
              </w:rPr>
              <w:t>條</w:t>
            </w:r>
            <w:proofErr w:type="gramEnd"/>
            <w:r w:rsidRPr="00585A1C">
              <w:rPr>
                <w:rFonts w:ascii="標楷體" w:eastAsia="標楷體" w:hAnsi="標楷體" w:cs="Times New Roman" w:hint="eastAsia"/>
                <w:color w:val="000000"/>
                <w:sz w:val="28"/>
                <w:szCs w:val="28"/>
              </w:rPr>
              <w:t>條文修正草案</w:t>
            </w:r>
          </w:p>
        </w:tc>
        <w:tc>
          <w:tcPr>
            <w:tcW w:w="917" w:type="pct"/>
            <w:vAlign w:val="center"/>
          </w:tcPr>
          <w:p w14:paraId="4CDFB9DB" w14:textId="77777777" w:rsidR="00FF1F61" w:rsidRDefault="00FF1F61" w:rsidP="00FF1F61">
            <w:pPr>
              <w:spacing w:line="360" w:lineRule="exact"/>
              <w:jc w:val="center"/>
              <w:rPr>
                <w:rFonts w:ascii="標楷體" w:eastAsia="標楷體" w:hAnsi="標楷體" w:cs="Times New Roman"/>
                <w:color w:val="000000"/>
                <w:sz w:val="28"/>
                <w:szCs w:val="28"/>
              </w:rPr>
            </w:pPr>
            <w:r w:rsidRPr="00585A1C">
              <w:rPr>
                <w:rFonts w:ascii="標楷體" w:eastAsia="標楷體" w:hAnsi="標楷體" w:cs="Times New Roman" w:hint="eastAsia"/>
                <w:color w:val="000000"/>
                <w:sz w:val="28"/>
                <w:szCs w:val="28"/>
              </w:rPr>
              <w:t>本院委員</w:t>
            </w:r>
          </w:p>
          <w:p w14:paraId="378840E9" w14:textId="3DE9F5E7" w:rsidR="00FF1F61" w:rsidRPr="00140673" w:rsidRDefault="00FF1F61" w:rsidP="00FF1F61">
            <w:pPr>
              <w:spacing w:line="0" w:lineRule="atLeast"/>
              <w:jc w:val="center"/>
              <w:rPr>
                <w:rFonts w:ascii="標楷體" w:eastAsia="標楷體" w:hAnsi="標楷體" w:cs="Times New Roman"/>
                <w:color w:val="000000"/>
                <w:sz w:val="28"/>
                <w:szCs w:val="28"/>
              </w:rPr>
            </w:pPr>
            <w:proofErr w:type="gramStart"/>
            <w:r w:rsidRPr="00585A1C">
              <w:rPr>
                <w:rFonts w:ascii="標楷體" w:eastAsia="標楷體" w:hAnsi="標楷體" w:cs="Times New Roman" w:hint="eastAsia"/>
                <w:color w:val="000000"/>
                <w:sz w:val="28"/>
                <w:szCs w:val="28"/>
              </w:rPr>
              <w:t>盧</w:t>
            </w:r>
            <w:proofErr w:type="gramEnd"/>
            <w:r w:rsidRPr="00585A1C">
              <w:rPr>
                <w:rFonts w:ascii="標楷體" w:eastAsia="標楷體" w:hAnsi="標楷體" w:cs="Times New Roman" w:hint="eastAsia"/>
                <w:color w:val="000000"/>
                <w:sz w:val="28"/>
                <w:szCs w:val="28"/>
              </w:rPr>
              <w:t>縣一等</w:t>
            </w:r>
            <w:r>
              <w:rPr>
                <w:rFonts w:ascii="標楷體" w:eastAsia="標楷體" w:hAnsi="標楷體" w:cs="Times New Roman" w:hint="eastAsia"/>
                <w:color w:val="000000"/>
                <w:sz w:val="28"/>
                <w:szCs w:val="28"/>
              </w:rPr>
              <w:t>16</w:t>
            </w:r>
            <w:r w:rsidRPr="00585A1C">
              <w:rPr>
                <w:rFonts w:ascii="標楷體" w:eastAsia="標楷體" w:hAnsi="標楷體" w:cs="Times New Roman" w:hint="eastAsia"/>
                <w:color w:val="000000"/>
                <w:sz w:val="28"/>
                <w:szCs w:val="28"/>
              </w:rPr>
              <w:t>人</w:t>
            </w:r>
          </w:p>
        </w:tc>
        <w:tc>
          <w:tcPr>
            <w:tcW w:w="744" w:type="pct"/>
            <w:vAlign w:val="center"/>
          </w:tcPr>
          <w:p w14:paraId="538B759C"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113.5.31</w:t>
            </w:r>
          </w:p>
          <w:p w14:paraId="012EFA73" w14:textId="282BC195"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(11-1-16)</w:t>
            </w:r>
          </w:p>
        </w:tc>
        <w:tc>
          <w:tcPr>
            <w:tcW w:w="744" w:type="pct"/>
            <w:vAlign w:val="center"/>
          </w:tcPr>
          <w:p w14:paraId="024AAC0D" w14:textId="31AE37CA"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05B730E4"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7685825E" w14:textId="77777777" w:rsidTr="005C5C23">
        <w:trPr>
          <w:trHeight w:val="850"/>
          <w:jc w:val="center"/>
        </w:trPr>
        <w:tc>
          <w:tcPr>
            <w:tcW w:w="315" w:type="pct"/>
            <w:vAlign w:val="center"/>
          </w:tcPr>
          <w:p w14:paraId="647AC123"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450545A" w14:textId="5B83469D" w:rsidR="00FF1F61" w:rsidRPr="00585A1C" w:rsidRDefault="00FF1F61" w:rsidP="00FF1F61">
            <w:pPr>
              <w:spacing w:line="360" w:lineRule="exact"/>
              <w:jc w:val="both"/>
              <w:rPr>
                <w:rFonts w:ascii="標楷體" w:eastAsia="標楷體" w:hAnsi="標楷體" w:cs="Times New Roman"/>
                <w:color w:val="000000"/>
                <w:sz w:val="28"/>
                <w:szCs w:val="28"/>
              </w:rPr>
            </w:pPr>
            <w:r w:rsidRPr="00505E1F">
              <w:rPr>
                <w:rFonts w:ascii="標楷體" w:eastAsia="標楷體" w:hAnsi="標楷體" w:cs="Times New Roman" w:hint="eastAsia"/>
                <w:color w:val="000000"/>
                <w:sz w:val="28"/>
                <w:szCs w:val="28"/>
              </w:rPr>
              <w:t>醫療法增訂第七十一條之</w:t>
            </w:r>
            <w:proofErr w:type="gramStart"/>
            <w:r w:rsidRPr="00505E1F">
              <w:rPr>
                <w:rFonts w:ascii="標楷體" w:eastAsia="標楷體" w:hAnsi="標楷體" w:cs="Times New Roman" w:hint="eastAsia"/>
                <w:color w:val="000000"/>
                <w:sz w:val="28"/>
                <w:szCs w:val="28"/>
              </w:rPr>
              <w:t>一</w:t>
            </w:r>
            <w:proofErr w:type="gramEnd"/>
            <w:r w:rsidRPr="00505E1F">
              <w:rPr>
                <w:rFonts w:ascii="標楷體" w:eastAsia="標楷體" w:hAnsi="標楷體" w:cs="Times New Roman" w:hint="eastAsia"/>
                <w:color w:val="000000"/>
                <w:sz w:val="28"/>
                <w:szCs w:val="28"/>
              </w:rPr>
              <w:t>條文草案</w:t>
            </w:r>
          </w:p>
        </w:tc>
        <w:tc>
          <w:tcPr>
            <w:tcW w:w="917" w:type="pct"/>
            <w:vAlign w:val="center"/>
          </w:tcPr>
          <w:p w14:paraId="5638D265" w14:textId="77777777" w:rsidR="00FF1F61" w:rsidRDefault="00FF1F61" w:rsidP="00FF1F61">
            <w:pPr>
              <w:spacing w:line="360" w:lineRule="exact"/>
              <w:jc w:val="center"/>
              <w:rPr>
                <w:rFonts w:ascii="標楷體" w:eastAsia="標楷體" w:hAnsi="標楷體" w:cs="Times New Roman"/>
                <w:color w:val="000000"/>
                <w:sz w:val="28"/>
                <w:szCs w:val="28"/>
              </w:rPr>
            </w:pPr>
            <w:r w:rsidRPr="00505E1F">
              <w:rPr>
                <w:rFonts w:ascii="標楷體" w:eastAsia="標楷體" w:hAnsi="標楷體" w:cs="Times New Roman" w:hint="eastAsia"/>
                <w:color w:val="000000"/>
                <w:sz w:val="28"/>
                <w:szCs w:val="28"/>
              </w:rPr>
              <w:t>本院委員</w:t>
            </w:r>
          </w:p>
          <w:p w14:paraId="28C0DC1C" w14:textId="5CEC52F8" w:rsidR="00FF1F61" w:rsidRPr="00585A1C" w:rsidRDefault="00FF1F61" w:rsidP="00FF1F61">
            <w:pPr>
              <w:spacing w:line="360" w:lineRule="exact"/>
              <w:jc w:val="center"/>
              <w:rPr>
                <w:rFonts w:ascii="標楷體" w:eastAsia="標楷體" w:hAnsi="標楷體" w:cs="Times New Roman"/>
                <w:color w:val="000000"/>
                <w:sz w:val="28"/>
                <w:szCs w:val="28"/>
              </w:rPr>
            </w:pPr>
            <w:r w:rsidRPr="00505E1F">
              <w:rPr>
                <w:rFonts w:ascii="標楷體" w:eastAsia="標楷體" w:hAnsi="標楷體" w:cs="Times New Roman" w:hint="eastAsia"/>
                <w:color w:val="000000"/>
                <w:sz w:val="28"/>
                <w:szCs w:val="28"/>
              </w:rPr>
              <w:t>王正旭等</w:t>
            </w:r>
            <w:r>
              <w:rPr>
                <w:rFonts w:ascii="標楷體" w:eastAsia="標楷體" w:hAnsi="標楷體" w:cs="Times New Roman" w:hint="eastAsia"/>
                <w:color w:val="000000"/>
                <w:sz w:val="28"/>
                <w:szCs w:val="28"/>
              </w:rPr>
              <w:t>24</w:t>
            </w:r>
            <w:r w:rsidRPr="00505E1F">
              <w:rPr>
                <w:rFonts w:ascii="標楷體" w:eastAsia="標楷體" w:hAnsi="標楷體" w:cs="Times New Roman" w:hint="eastAsia"/>
                <w:color w:val="000000"/>
                <w:sz w:val="28"/>
                <w:szCs w:val="28"/>
              </w:rPr>
              <w:t>人</w:t>
            </w:r>
          </w:p>
        </w:tc>
        <w:tc>
          <w:tcPr>
            <w:tcW w:w="744" w:type="pct"/>
            <w:vAlign w:val="center"/>
          </w:tcPr>
          <w:p w14:paraId="7137CB9B"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113.10.18</w:t>
            </w:r>
          </w:p>
          <w:p w14:paraId="09C8E8BB" w14:textId="048AFF82"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(11-2-5)</w:t>
            </w:r>
          </w:p>
        </w:tc>
        <w:tc>
          <w:tcPr>
            <w:tcW w:w="744" w:type="pct"/>
            <w:vAlign w:val="center"/>
          </w:tcPr>
          <w:p w14:paraId="7B94F724" w14:textId="6378DDFD"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CDA1C89"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0231B4EC" w14:textId="77777777" w:rsidTr="005C5C23">
        <w:trPr>
          <w:trHeight w:val="850"/>
          <w:jc w:val="center"/>
        </w:trPr>
        <w:tc>
          <w:tcPr>
            <w:tcW w:w="315" w:type="pct"/>
            <w:vAlign w:val="center"/>
          </w:tcPr>
          <w:p w14:paraId="5C41D401"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46F0061" w14:textId="2DB255C9" w:rsidR="00FF1F61" w:rsidRPr="00585A1C" w:rsidRDefault="00FF1F61" w:rsidP="00FF1F61">
            <w:pPr>
              <w:spacing w:line="360" w:lineRule="exact"/>
              <w:jc w:val="both"/>
              <w:rPr>
                <w:rFonts w:ascii="標楷體" w:eastAsia="標楷體" w:hAnsi="標楷體" w:cs="Times New Roman"/>
                <w:color w:val="000000"/>
                <w:sz w:val="28"/>
                <w:szCs w:val="28"/>
              </w:rPr>
            </w:pPr>
            <w:r w:rsidRPr="00656311">
              <w:rPr>
                <w:rFonts w:ascii="標楷體" w:eastAsia="標楷體" w:hAnsi="標楷體" w:cs="Times New Roman" w:hint="eastAsia"/>
                <w:color w:val="000000"/>
                <w:sz w:val="28"/>
                <w:szCs w:val="28"/>
              </w:rPr>
              <w:t>醫療法第八十四</w:t>
            </w:r>
            <w:proofErr w:type="gramStart"/>
            <w:r w:rsidRPr="00656311">
              <w:rPr>
                <w:rFonts w:ascii="標楷體" w:eastAsia="標楷體" w:hAnsi="標楷體" w:cs="Times New Roman" w:hint="eastAsia"/>
                <w:color w:val="000000"/>
                <w:sz w:val="28"/>
                <w:szCs w:val="28"/>
              </w:rPr>
              <w:t>條</w:t>
            </w:r>
            <w:proofErr w:type="gramEnd"/>
            <w:r w:rsidRPr="00656311">
              <w:rPr>
                <w:rFonts w:ascii="標楷體" w:eastAsia="標楷體" w:hAnsi="標楷體" w:cs="Times New Roman" w:hint="eastAsia"/>
                <w:color w:val="000000"/>
                <w:sz w:val="28"/>
                <w:szCs w:val="28"/>
              </w:rPr>
              <w:t>條文修正草案</w:t>
            </w:r>
          </w:p>
        </w:tc>
        <w:tc>
          <w:tcPr>
            <w:tcW w:w="917" w:type="pct"/>
            <w:vAlign w:val="center"/>
          </w:tcPr>
          <w:p w14:paraId="2D91DD62" w14:textId="77777777" w:rsidR="00FF1F61" w:rsidRDefault="00FF1F61" w:rsidP="00FF1F61">
            <w:pPr>
              <w:spacing w:line="360" w:lineRule="exact"/>
              <w:jc w:val="center"/>
              <w:rPr>
                <w:rFonts w:ascii="標楷體" w:eastAsia="標楷體" w:hAnsi="標楷體" w:cs="Times New Roman"/>
                <w:color w:val="000000"/>
                <w:sz w:val="28"/>
                <w:szCs w:val="28"/>
              </w:rPr>
            </w:pPr>
            <w:r w:rsidRPr="00656311">
              <w:rPr>
                <w:rFonts w:ascii="標楷體" w:eastAsia="標楷體" w:hAnsi="標楷體" w:cs="Times New Roman" w:hint="eastAsia"/>
                <w:color w:val="000000"/>
                <w:sz w:val="28"/>
                <w:szCs w:val="28"/>
              </w:rPr>
              <w:t>本院委員</w:t>
            </w:r>
          </w:p>
          <w:p w14:paraId="116E7729" w14:textId="4FE6B884" w:rsidR="00FF1F61" w:rsidRPr="00585A1C" w:rsidRDefault="00FF1F61" w:rsidP="00FF1F61">
            <w:pPr>
              <w:spacing w:line="360" w:lineRule="exact"/>
              <w:jc w:val="center"/>
              <w:rPr>
                <w:rFonts w:ascii="標楷體" w:eastAsia="標楷體" w:hAnsi="標楷體" w:cs="Times New Roman"/>
                <w:color w:val="000000"/>
                <w:sz w:val="28"/>
                <w:szCs w:val="28"/>
              </w:rPr>
            </w:pPr>
            <w:r w:rsidRPr="00656311">
              <w:rPr>
                <w:rFonts w:ascii="標楷體" w:eastAsia="標楷體" w:hAnsi="標楷體" w:cs="Times New Roman" w:hint="eastAsia"/>
                <w:color w:val="000000"/>
                <w:sz w:val="28"/>
                <w:szCs w:val="28"/>
              </w:rPr>
              <w:t>鍾佳濱等19人</w:t>
            </w:r>
          </w:p>
        </w:tc>
        <w:tc>
          <w:tcPr>
            <w:tcW w:w="744" w:type="pct"/>
            <w:vAlign w:val="center"/>
          </w:tcPr>
          <w:p w14:paraId="61417778"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113.9.27</w:t>
            </w:r>
          </w:p>
          <w:p w14:paraId="55DE2547" w14:textId="2791166E"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(11-2-2)</w:t>
            </w:r>
          </w:p>
        </w:tc>
        <w:tc>
          <w:tcPr>
            <w:tcW w:w="744" w:type="pct"/>
            <w:vAlign w:val="center"/>
          </w:tcPr>
          <w:p w14:paraId="4648F646" w14:textId="041639A7"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781CC154"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38CCC581" w14:textId="77777777" w:rsidTr="005C5C23">
        <w:trPr>
          <w:trHeight w:val="850"/>
          <w:jc w:val="center"/>
        </w:trPr>
        <w:tc>
          <w:tcPr>
            <w:tcW w:w="315" w:type="pct"/>
            <w:vAlign w:val="center"/>
          </w:tcPr>
          <w:p w14:paraId="4B98EE3A"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4F7F8E4" w14:textId="509D2AF6" w:rsidR="00FF1F61" w:rsidRPr="00656311" w:rsidRDefault="00FF1F61" w:rsidP="00FF1F61">
            <w:pPr>
              <w:spacing w:line="360" w:lineRule="exact"/>
              <w:jc w:val="both"/>
              <w:rPr>
                <w:rFonts w:ascii="標楷體" w:eastAsia="標楷體" w:hAnsi="標楷體" w:cs="Times New Roman"/>
                <w:color w:val="000000"/>
                <w:sz w:val="28"/>
                <w:szCs w:val="28"/>
              </w:rPr>
            </w:pPr>
            <w:r w:rsidRPr="00A613B3">
              <w:rPr>
                <w:rFonts w:ascii="標楷體" w:eastAsia="標楷體" w:hAnsi="標楷體" w:cs="Times New Roman" w:hint="eastAsia"/>
                <w:color w:val="000000"/>
                <w:sz w:val="28"/>
                <w:szCs w:val="28"/>
              </w:rPr>
              <w:t>醫療法第八十四條及第一百零四</w:t>
            </w:r>
            <w:proofErr w:type="gramStart"/>
            <w:r w:rsidRPr="00A613B3">
              <w:rPr>
                <w:rFonts w:ascii="標楷體" w:eastAsia="標楷體" w:hAnsi="標楷體" w:cs="Times New Roman" w:hint="eastAsia"/>
                <w:color w:val="000000"/>
                <w:sz w:val="28"/>
                <w:szCs w:val="28"/>
              </w:rPr>
              <w:t>條</w:t>
            </w:r>
            <w:proofErr w:type="gramEnd"/>
            <w:r w:rsidRPr="00A613B3">
              <w:rPr>
                <w:rFonts w:ascii="標楷體" w:eastAsia="標楷體" w:hAnsi="標楷體" w:cs="Times New Roman" w:hint="eastAsia"/>
                <w:color w:val="000000"/>
                <w:sz w:val="28"/>
                <w:szCs w:val="28"/>
              </w:rPr>
              <w:t>條文修正草案</w:t>
            </w:r>
          </w:p>
        </w:tc>
        <w:tc>
          <w:tcPr>
            <w:tcW w:w="917" w:type="pct"/>
            <w:vAlign w:val="center"/>
          </w:tcPr>
          <w:p w14:paraId="38860100" w14:textId="77777777" w:rsidR="00FF1F61" w:rsidRDefault="00FF1F61" w:rsidP="00FF1F61">
            <w:pPr>
              <w:spacing w:line="360" w:lineRule="exact"/>
              <w:jc w:val="center"/>
              <w:rPr>
                <w:rFonts w:ascii="標楷體" w:eastAsia="標楷體" w:hAnsi="標楷體" w:cs="Times New Roman"/>
                <w:color w:val="000000"/>
                <w:sz w:val="28"/>
                <w:szCs w:val="28"/>
              </w:rPr>
            </w:pPr>
            <w:r w:rsidRPr="00A613B3">
              <w:rPr>
                <w:rFonts w:ascii="標楷體" w:eastAsia="標楷體" w:hAnsi="標楷體" w:cs="Times New Roman" w:hint="eastAsia"/>
                <w:color w:val="000000"/>
                <w:sz w:val="28"/>
                <w:szCs w:val="28"/>
              </w:rPr>
              <w:t>本院委員</w:t>
            </w:r>
          </w:p>
          <w:p w14:paraId="78142A27" w14:textId="07E12A7B" w:rsidR="00FF1F61" w:rsidRPr="00656311" w:rsidRDefault="00FF1F61" w:rsidP="00FF1F61">
            <w:pPr>
              <w:spacing w:line="360" w:lineRule="exact"/>
              <w:jc w:val="center"/>
              <w:rPr>
                <w:rFonts w:ascii="標楷體" w:eastAsia="標楷體" w:hAnsi="標楷體" w:cs="Times New Roman"/>
                <w:color w:val="000000"/>
                <w:sz w:val="28"/>
                <w:szCs w:val="28"/>
              </w:rPr>
            </w:pPr>
            <w:r w:rsidRPr="00A613B3">
              <w:rPr>
                <w:rFonts w:ascii="標楷體" w:eastAsia="標楷體" w:hAnsi="標楷體" w:cs="Times New Roman" w:hint="eastAsia"/>
                <w:color w:val="000000"/>
                <w:sz w:val="28"/>
                <w:szCs w:val="28"/>
              </w:rPr>
              <w:t>賴惠員等20人</w:t>
            </w:r>
          </w:p>
        </w:tc>
        <w:tc>
          <w:tcPr>
            <w:tcW w:w="744" w:type="pct"/>
            <w:vAlign w:val="center"/>
          </w:tcPr>
          <w:p w14:paraId="64275D1D" w14:textId="77777777" w:rsidR="00FF1F61" w:rsidRPr="00D86227" w:rsidRDefault="00FF1F61" w:rsidP="00FF1F61">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.6.</w:t>
            </w:r>
            <w:r>
              <w:rPr>
                <w:rFonts w:ascii="標楷體" w:eastAsia="標楷體" w:hAnsi="標楷體" w:cs="Times New Roman"/>
                <w:color w:val="000000"/>
                <w:sz w:val="28"/>
                <w:szCs w:val="28"/>
              </w:rPr>
              <w:t>13</w:t>
            </w:r>
          </w:p>
          <w:p w14:paraId="38A20684" w14:textId="552C16B9"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w:t>
            </w:r>
            <w:r>
              <w:rPr>
                <w:rFonts w:ascii="標楷體" w:eastAsia="標楷體" w:hAnsi="標楷體" w:cs="Times New Roman"/>
                <w:color w:val="000000"/>
                <w:sz w:val="28"/>
                <w:szCs w:val="28"/>
              </w:rPr>
              <w:t>6</w:t>
            </w:r>
            <w:r w:rsidRPr="00D86227">
              <w:rPr>
                <w:rFonts w:ascii="標楷體" w:eastAsia="標楷體" w:hAnsi="標楷體" w:cs="Times New Roman" w:hint="eastAsia"/>
                <w:color w:val="000000"/>
                <w:sz w:val="28"/>
                <w:szCs w:val="28"/>
              </w:rPr>
              <w:t>)</w:t>
            </w:r>
          </w:p>
        </w:tc>
        <w:tc>
          <w:tcPr>
            <w:tcW w:w="744" w:type="pct"/>
            <w:vAlign w:val="center"/>
          </w:tcPr>
          <w:p w14:paraId="3AE0C29B" w14:textId="17709458" w:rsidR="00FF1F61" w:rsidRPr="0048729B" w:rsidRDefault="00FF1F61" w:rsidP="00FF1F61">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5B96872E"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2284CA69" w14:textId="77777777" w:rsidTr="005C5C23">
        <w:trPr>
          <w:trHeight w:val="850"/>
          <w:jc w:val="center"/>
        </w:trPr>
        <w:tc>
          <w:tcPr>
            <w:tcW w:w="315" w:type="pct"/>
            <w:vAlign w:val="center"/>
          </w:tcPr>
          <w:p w14:paraId="04D0A59A"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36DA4DD" w14:textId="2A2B8453" w:rsidR="00FF1F61" w:rsidRPr="00A613B3" w:rsidRDefault="00FF1F61" w:rsidP="00FF1F61">
            <w:pPr>
              <w:spacing w:line="360" w:lineRule="exact"/>
              <w:jc w:val="both"/>
              <w:rPr>
                <w:rFonts w:ascii="標楷體" w:eastAsia="標楷體" w:hAnsi="標楷體" w:cs="Times New Roman"/>
                <w:color w:val="000000"/>
                <w:sz w:val="28"/>
                <w:szCs w:val="28"/>
              </w:rPr>
            </w:pPr>
            <w:r w:rsidRPr="001E31CE">
              <w:rPr>
                <w:rFonts w:ascii="標楷體" w:eastAsia="標楷體" w:hAnsi="標楷體" w:cs="Times New Roman"/>
                <w:color w:val="000000"/>
                <w:sz w:val="28"/>
                <w:szCs w:val="28"/>
              </w:rPr>
              <w:t>醫療法第八十八</w:t>
            </w:r>
            <w:proofErr w:type="gramStart"/>
            <w:r w:rsidRPr="001E31CE">
              <w:rPr>
                <w:rFonts w:ascii="標楷體" w:eastAsia="標楷體" w:hAnsi="標楷體" w:cs="Times New Roman"/>
                <w:color w:val="000000"/>
                <w:sz w:val="28"/>
                <w:szCs w:val="28"/>
              </w:rPr>
              <w:t>條</w:t>
            </w:r>
            <w:proofErr w:type="gramEnd"/>
            <w:r w:rsidRPr="001E31CE">
              <w:rPr>
                <w:rFonts w:ascii="標楷體" w:eastAsia="標楷體" w:hAnsi="標楷體" w:cs="Times New Roman"/>
                <w:color w:val="000000"/>
                <w:sz w:val="28"/>
                <w:szCs w:val="28"/>
              </w:rPr>
              <w:t>條文修正草案</w:t>
            </w:r>
          </w:p>
        </w:tc>
        <w:tc>
          <w:tcPr>
            <w:tcW w:w="917" w:type="pct"/>
            <w:vAlign w:val="center"/>
          </w:tcPr>
          <w:p w14:paraId="795B5A04" w14:textId="77777777" w:rsidR="00FF1F61" w:rsidRDefault="00FF1F61" w:rsidP="00FF1F61">
            <w:pPr>
              <w:spacing w:line="360" w:lineRule="exact"/>
              <w:jc w:val="center"/>
              <w:rPr>
                <w:rFonts w:ascii="標楷體" w:eastAsia="標楷體" w:hAnsi="標楷體" w:cs="Times New Roman"/>
                <w:color w:val="000000"/>
                <w:sz w:val="28"/>
                <w:szCs w:val="28"/>
              </w:rPr>
            </w:pPr>
            <w:r w:rsidRPr="001E31CE">
              <w:rPr>
                <w:rFonts w:ascii="標楷體" w:eastAsia="標楷體" w:hAnsi="標楷體" w:cs="Times New Roman"/>
                <w:color w:val="000000"/>
                <w:sz w:val="28"/>
                <w:szCs w:val="28"/>
              </w:rPr>
              <w:t>本院委員</w:t>
            </w:r>
          </w:p>
          <w:p w14:paraId="305A9AA9" w14:textId="38E35B7B" w:rsidR="00FF1F61" w:rsidRPr="001E31CE" w:rsidRDefault="00FF1F61" w:rsidP="00FF1F61">
            <w:pPr>
              <w:spacing w:line="360" w:lineRule="exact"/>
              <w:jc w:val="center"/>
              <w:rPr>
                <w:rFonts w:ascii="標楷體" w:eastAsia="標楷體" w:hAnsi="標楷體" w:cs="Times New Roman"/>
                <w:color w:val="000000"/>
                <w:sz w:val="28"/>
                <w:szCs w:val="28"/>
              </w:rPr>
            </w:pPr>
            <w:r w:rsidRPr="001E31CE">
              <w:rPr>
                <w:rFonts w:ascii="標楷體" w:eastAsia="標楷體" w:hAnsi="標楷體" w:cs="Times New Roman"/>
                <w:color w:val="000000"/>
                <w:sz w:val="28"/>
                <w:szCs w:val="28"/>
              </w:rPr>
              <w:t>陳瑩等16人</w:t>
            </w:r>
          </w:p>
        </w:tc>
        <w:tc>
          <w:tcPr>
            <w:tcW w:w="744" w:type="pct"/>
            <w:vAlign w:val="center"/>
          </w:tcPr>
          <w:p w14:paraId="60DCE3E1"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114.11.21</w:t>
            </w:r>
          </w:p>
          <w:p w14:paraId="1EEC2036" w14:textId="151F29D9" w:rsidR="00FF1F61" w:rsidRPr="00D86227"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(11-4-10)</w:t>
            </w:r>
          </w:p>
        </w:tc>
        <w:tc>
          <w:tcPr>
            <w:tcW w:w="744" w:type="pct"/>
            <w:vAlign w:val="center"/>
          </w:tcPr>
          <w:p w14:paraId="639C70C9" w14:textId="67952E04" w:rsidR="00FF1F61" w:rsidRPr="00D86227"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039FBF91"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54C826DF" w14:textId="77777777" w:rsidTr="005C5C23">
        <w:trPr>
          <w:trHeight w:val="850"/>
          <w:jc w:val="center"/>
        </w:trPr>
        <w:tc>
          <w:tcPr>
            <w:tcW w:w="315" w:type="pct"/>
            <w:vAlign w:val="center"/>
          </w:tcPr>
          <w:p w14:paraId="623358B9"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6DFA678" w14:textId="01E27461" w:rsidR="00FF1F61" w:rsidRPr="001E31CE" w:rsidRDefault="00FF1F61" w:rsidP="00FF1F61">
            <w:pPr>
              <w:spacing w:line="360" w:lineRule="exact"/>
              <w:jc w:val="both"/>
              <w:rPr>
                <w:rFonts w:ascii="標楷體" w:eastAsia="標楷體" w:hAnsi="標楷體" w:cs="Times New Roman"/>
                <w:color w:val="000000"/>
                <w:sz w:val="28"/>
                <w:szCs w:val="28"/>
              </w:rPr>
            </w:pPr>
            <w:r w:rsidRPr="00293ADF">
              <w:rPr>
                <w:rFonts w:ascii="標楷體" w:eastAsia="標楷體" w:hAnsi="標楷體" w:cs="Times New Roman" w:hint="eastAsia"/>
                <w:color w:val="000000"/>
                <w:sz w:val="28"/>
                <w:szCs w:val="28"/>
              </w:rPr>
              <w:t>醫療法增訂第九十八條之</w:t>
            </w:r>
            <w:proofErr w:type="gramStart"/>
            <w:r w:rsidRPr="00293ADF">
              <w:rPr>
                <w:rFonts w:ascii="標楷體" w:eastAsia="標楷體" w:hAnsi="標楷體" w:cs="Times New Roman" w:hint="eastAsia"/>
                <w:color w:val="000000"/>
                <w:sz w:val="28"/>
                <w:szCs w:val="28"/>
              </w:rPr>
              <w:t>一</w:t>
            </w:r>
            <w:proofErr w:type="gramEnd"/>
            <w:r w:rsidRPr="00293ADF">
              <w:rPr>
                <w:rFonts w:ascii="標楷體" w:eastAsia="標楷體" w:hAnsi="標楷體" w:cs="Times New Roman" w:hint="eastAsia"/>
                <w:color w:val="000000"/>
                <w:sz w:val="28"/>
                <w:szCs w:val="28"/>
              </w:rPr>
              <w:t>條文草案</w:t>
            </w:r>
          </w:p>
        </w:tc>
        <w:tc>
          <w:tcPr>
            <w:tcW w:w="917" w:type="pct"/>
            <w:vAlign w:val="center"/>
          </w:tcPr>
          <w:p w14:paraId="363FA61D" w14:textId="77777777" w:rsidR="00FF1F61" w:rsidRDefault="00FF1F61" w:rsidP="00FF1F61">
            <w:pPr>
              <w:spacing w:line="360" w:lineRule="exact"/>
              <w:jc w:val="center"/>
              <w:rPr>
                <w:rFonts w:ascii="標楷體" w:eastAsia="標楷體" w:hAnsi="標楷體" w:cs="Times New Roman"/>
                <w:color w:val="000000"/>
                <w:sz w:val="28"/>
                <w:szCs w:val="28"/>
              </w:rPr>
            </w:pPr>
            <w:r w:rsidRPr="00293ADF">
              <w:rPr>
                <w:rFonts w:ascii="標楷體" w:eastAsia="標楷體" w:hAnsi="標楷體" w:cs="Times New Roman" w:hint="eastAsia"/>
                <w:color w:val="000000"/>
                <w:sz w:val="28"/>
                <w:szCs w:val="28"/>
              </w:rPr>
              <w:t>本院委員</w:t>
            </w:r>
          </w:p>
          <w:p w14:paraId="2D022DB3" w14:textId="42D46D31" w:rsidR="00FF1F61" w:rsidRPr="00293ADF" w:rsidRDefault="00FF1F61" w:rsidP="00FF1F61">
            <w:pPr>
              <w:spacing w:line="360" w:lineRule="exact"/>
              <w:jc w:val="center"/>
              <w:rPr>
                <w:rFonts w:ascii="標楷體" w:eastAsia="標楷體" w:hAnsi="標楷體" w:cs="Times New Roman"/>
                <w:color w:val="000000"/>
                <w:sz w:val="28"/>
                <w:szCs w:val="28"/>
              </w:rPr>
            </w:pPr>
            <w:r w:rsidRPr="00293ADF">
              <w:rPr>
                <w:rFonts w:ascii="標楷體" w:eastAsia="標楷體" w:hAnsi="標楷體" w:cs="Times New Roman" w:hint="eastAsia"/>
                <w:color w:val="000000"/>
                <w:sz w:val="28"/>
                <w:szCs w:val="28"/>
              </w:rPr>
              <w:t>劉建國等16人</w:t>
            </w:r>
          </w:p>
        </w:tc>
        <w:tc>
          <w:tcPr>
            <w:tcW w:w="744" w:type="pct"/>
            <w:vAlign w:val="center"/>
          </w:tcPr>
          <w:p w14:paraId="2A56E901"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114.11.28</w:t>
            </w:r>
          </w:p>
          <w:p w14:paraId="479FF947" w14:textId="63359CCF"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w:t>
            </w:r>
          </w:p>
        </w:tc>
        <w:tc>
          <w:tcPr>
            <w:tcW w:w="744" w:type="pct"/>
            <w:vAlign w:val="center"/>
          </w:tcPr>
          <w:p w14:paraId="5F2AFD0C" w14:textId="1ACD9C0D" w:rsidR="00FF1F61"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0F3A908D"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36E24F81" w14:textId="77777777" w:rsidTr="005C5C23">
        <w:trPr>
          <w:trHeight w:val="850"/>
          <w:jc w:val="center"/>
        </w:trPr>
        <w:tc>
          <w:tcPr>
            <w:tcW w:w="315" w:type="pct"/>
            <w:vAlign w:val="center"/>
          </w:tcPr>
          <w:p w14:paraId="2FA16B9B"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EA9D7B9" w14:textId="265A0314" w:rsidR="00FF1F61" w:rsidRPr="00A613B3" w:rsidRDefault="00FF1F61" w:rsidP="00FF1F61">
            <w:pPr>
              <w:spacing w:line="360" w:lineRule="exact"/>
              <w:jc w:val="both"/>
              <w:rPr>
                <w:rFonts w:ascii="標楷體" w:eastAsia="標楷體" w:hAnsi="標楷體" w:cs="Times New Roman"/>
                <w:color w:val="000000"/>
                <w:sz w:val="28"/>
                <w:szCs w:val="28"/>
              </w:rPr>
            </w:pPr>
            <w:r w:rsidRPr="00E46F78">
              <w:rPr>
                <w:rFonts w:ascii="標楷體" w:eastAsia="標楷體" w:hAnsi="標楷體" w:cs="Times New Roman" w:hint="eastAsia"/>
                <w:color w:val="000000"/>
                <w:sz w:val="28"/>
                <w:szCs w:val="28"/>
              </w:rPr>
              <w:t>醫療法增訂第一百條之</w:t>
            </w:r>
            <w:proofErr w:type="gramStart"/>
            <w:r w:rsidRPr="00E46F78">
              <w:rPr>
                <w:rFonts w:ascii="標楷體" w:eastAsia="標楷體" w:hAnsi="標楷體" w:cs="Times New Roman" w:hint="eastAsia"/>
                <w:color w:val="000000"/>
                <w:sz w:val="28"/>
                <w:szCs w:val="28"/>
              </w:rPr>
              <w:t>一</w:t>
            </w:r>
            <w:proofErr w:type="gramEnd"/>
            <w:r w:rsidRPr="00E46F78">
              <w:rPr>
                <w:rFonts w:ascii="標楷體" w:eastAsia="標楷體" w:hAnsi="標楷體" w:cs="Times New Roman" w:hint="eastAsia"/>
                <w:color w:val="000000"/>
                <w:sz w:val="28"/>
                <w:szCs w:val="28"/>
              </w:rPr>
              <w:t>條文草案</w:t>
            </w:r>
          </w:p>
        </w:tc>
        <w:tc>
          <w:tcPr>
            <w:tcW w:w="917" w:type="pct"/>
            <w:vAlign w:val="center"/>
          </w:tcPr>
          <w:p w14:paraId="177ED266" w14:textId="77777777" w:rsidR="00FF1F61" w:rsidRDefault="00FF1F61" w:rsidP="00FF1F61">
            <w:pPr>
              <w:spacing w:line="360" w:lineRule="exact"/>
              <w:jc w:val="center"/>
              <w:rPr>
                <w:rFonts w:ascii="標楷體" w:eastAsia="標楷體" w:hAnsi="標楷體" w:cs="Times New Roman"/>
                <w:color w:val="000000"/>
                <w:sz w:val="28"/>
                <w:szCs w:val="28"/>
              </w:rPr>
            </w:pPr>
            <w:r w:rsidRPr="00E46F78">
              <w:rPr>
                <w:rFonts w:ascii="標楷體" w:eastAsia="標楷體" w:hAnsi="標楷體" w:cs="Times New Roman" w:hint="eastAsia"/>
                <w:color w:val="000000"/>
                <w:sz w:val="28"/>
                <w:szCs w:val="28"/>
              </w:rPr>
              <w:t>本院委員</w:t>
            </w:r>
          </w:p>
          <w:p w14:paraId="34C5B9D0" w14:textId="3F331603" w:rsidR="00FF1F61" w:rsidRPr="00A613B3" w:rsidRDefault="00FF1F61" w:rsidP="00FF1F61">
            <w:pPr>
              <w:spacing w:line="360" w:lineRule="exact"/>
              <w:jc w:val="center"/>
              <w:rPr>
                <w:rFonts w:ascii="標楷體" w:eastAsia="標楷體" w:hAnsi="標楷體" w:cs="Times New Roman"/>
                <w:color w:val="000000"/>
                <w:sz w:val="28"/>
                <w:szCs w:val="28"/>
              </w:rPr>
            </w:pPr>
            <w:r w:rsidRPr="00E46F78">
              <w:rPr>
                <w:rFonts w:ascii="標楷體" w:eastAsia="標楷體" w:hAnsi="標楷體" w:cs="Times New Roman" w:hint="eastAsia"/>
                <w:color w:val="000000"/>
                <w:sz w:val="28"/>
                <w:szCs w:val="28"/>
              </w:rPr>
              <w:t>林淑芬等25人</w:t>
            </w:r>
          </w:p>
        </w:tc>
        <w:tc>
          <w:tcPr>
            <w:tcW w:w="744" w:type="pct"/>
            <w:vAlign w:val="center"/>
          </w:tcPr>
          <w:p w14:paraId="2CF4047E" w14:textId="67EFB5C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114.10.14</w:t>
            </w:r>
          </w:p>
          <w:p w14:paraId="20761FBB" w14:textId="281DB5BF" w:rsidR="00FF1F61" w:rsidRPr="00D86227"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(11-4-4)</w:t>
            </w:r>
          </w:p>
        </w:tc>
        <w:tc>
          <w:tcPr>
            <w:tcW w:w="744" w:type="pct"/>
            <w:vAlign w:val="center"/>
          </w:tcPr>
          <w:p w14:paraId="6EAC0121" w14:textId="151EA394" w:rsidR="00FF1F61" w:rsidRPr="00D86227"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C1E41B6" w14:textId="77777777" w:rsidR="00FF1F61" w:rsidRDefault="00FF1F61" w:rsidP="00FF1F61">
            <w:pPr>
              <w:spacing w:line="360" w:lineRule="exact"/>
              <w:jc w:val="distribute"/>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114.11.26(11-4-13)</w:t>
            </w:r>
          </w:p>
          <w:p w14:paraId="57B431AB" w14:textId="4FCBAE32" w:rsidR="00FF1F61" w:rsidRPr="0048729B" w:rsidRDefault="00FF1F61" w:rsidP="00FF1F61">
            <w:pPr>
              <w:spacing w:line="360" w:lineRule="exact"/>
              <w:jc w:val="distribute"/>
              <w:rPr>
                <w:rFonts w:ascii="標楷體" w:eastAsia="標楷體" w:hAnsi="標楷體" w:cs="標楷體"/>
                <w:color w:val="000000"/>
                <w:szCs w:val="24"/>
              </w:rPr>
            </w:pPr>
            <w:proofErr w:type="gramStart"/>
            <w:r>
              <w:rPr>
                <w:rFonts w:ascii="標楷體" w:eastAsia="標楷體" w:hAnsi="標楷體" w:cs="標楷體" w:hint="eastAsia"/>
                <w:kern w:val="0"/>
                <w:sz w:val="20"/>
                <w:szCs w:val="20"/>
              </w:rPr>
              <w:t>詢</w:t>
            </w:r>
            <w:proofErr w:type="gramEnd"/>
            <w:r>
              <w:rPr>
                <w:rFonts w:ascii="標楷體" w:eastAsia="標楷體" w:hAnsi="標楷體" w:cs="標楷體" w:hint="eastAsia"/>
                <w:kern w:val="0"/>
                <w:sz w:val="20"/>
                <w:szCs w:val="20"/>
              </w:rPr>
              <w:t>答完畢，決議：另擇期繼續審查。</w:t>
            </w:r>
          </w:p>
        </w:tc>
      </w:tr>
      <w:tr w:rsidR="00FF1F61" w:rsidRPr="0048729B" w14:paraId="5C0D9EFC" w14:textId="77777777" w:rsidTr="005C5C23">
        <w:trPr>
          <w:trHeight w:val="850"/>
          <w:jc w:val="center"/>
        </w:trPr>
        <w:tc>
          <w:tcPr>
            <w:tcW w:w="315" w:type="pct"/>
            <w:vAlign w:val="center"/>
          </w:tcPr>
          <w:p w14:paraId="73DB9A0B"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AB191FB" w14:textId="59A17F38" w:rsidR="00FF1F61" w:rsidRPr="00E46F78" w:rsidRDefault="00FF1F61" w:rsidP="00FF1F61">
            <w:pPr>
              <w:spacing w:line="360" w:lineRule="exact"/>
              <w:jc w:val="both"/>
              <w:rPr>
                <w:rFonts w:ascii="標楷體" w:eastAsia="標楷體" w:hAnsi="標楷體" w:cs="Times New Roman"/>
                <w:color w:val="000000"/>
                <w:sz w:val="28"/>
                <w:szCs w:val="28"/>
              </w:rPr>
            </w:pPr>
            <w:r w:rsidRPr="002D2093">
              <w:rPr>
                <w:rFonts w:ascii="標楷體" w:eastAsia="標楷體" w:hAnsi="標楷體" w:cs="Times New Roman" w:hint="eastAsia"/>
                <w:color w:val="000000"/>
                <w:sz w:val="28"/>
                <w:szCs w:val="28"/>
              </w:rPr>
              <w:t>醫療法第一百零二</w:t>
            </w:r>
            <w:proofErr w:type="gramStart"/>
            <w:r w:rsidRPr="002D2093">
              <w:rPr>
                <w:rFonts w:ascii="標楷體" w:eastAsia="標楷體" w:hAnsi="標楷體" w:cs="Times New Roman" w:hint="eastAsia"/>
                <w:color w:val="000000"/>
                <w:sz w:val="28"/>
                <w:szCs w:val="28"/>
              </w:rPr>
              <w:t>條</w:t>
            </w:r>
            <w:proofErr w:type="gramEnd"/>
            <w:r w:rsidRPr="002D2093">
              <w:rPr>
                <w:rFonts w:ascii="標楷體" w:eastAsia="標楷體" w:hAnsi="標楷體" w:cs="Times New Roman" w:hint="eastAsia"/>
                <w:color w:val="000000"/>
                <w:sz w:val="28"/>
                <w:szCs w:val="28"/>
              </w:rPr>
              <w:t>條文修正草案</w:t>
            </w:r>
          </w:p>
        </w:tc>
        <w:tc>
          <w:tcPr>
            <w:tcW w:w="917" w:type="pct"/>
            <w:vAlign w:val="center"/>
          </w:tcPr>
          <w:p w14:paraId="601BDDDA" w14:textId="77777777" w:rsidR="00FF1F61" w:rsidRDefault="00FF1F61" w:rsidP="00FF1F61">
            <w:pPr>
              <w:spacing w:line="360" w:lineRule="exact"/>
              <w:jc w:val="center"/>
              <w:rPr>
                <w:rFonts w:ascii="標楷體" w:eastAsia="標楷體" w:hAnsi="標楷體" w:cs="Times New Roman"/>
                <w:color w:val="000000"/>
                <w:sz w:val="28"/>
                <w:szCs w:val="28"/>
              </w:rPr>
            </w:pPr>
            <w:r w:rsidRPr="002D2093">
              <w:rPr>
                <w:rFonts w:ascii="標楷體" w:eastAsia="標楷體" w:hAnsi="標楷體" w:cs="Times New Roman" w:hint="eastAsia"/>
                <w:color w:val="000000"/>
                <w:sz w:val="28"/>
                <w:szCs w:val="28"/>
              </w:rPr>
              <w:t>本院委員</w:t>
            </w:r>
          </w:p>
          <w:p w14:paraId="193A18F0" w14:textId="281AE03E" w:rsidR="00FF1F61" w:rsidRPr="002D2093" w:rsidRDefault="00FF1F61" w:rsidP="00FF1F61">
            <w:pPr>
              <w:spacing w:line="360" w:lineRule="exact"/>
              <w:jc w:val="center"/>
              <w:rPr>
                <w:rFonts w:ascii="標楷體" w:eastAsia="標楷體" w:hAnsi="標楷體" w:cs="Times New Roman"/>
                <w:color w:val="000000"/>
                <w:sz w:val="28"/>
                <w:szCs w:val="28"/>
              </w:rPr>
            </w:pPr>
            <w:r w:rsidRPr="002D2093">
              <w:rPr>
                <w:rFonts w:ascii="標楷體" w:eastAsia="標楷體" w:hAnsi="標楷體" w:cs="Times New Roman" w:hint="eastAsia"/>
                <w:color w:val="000000"/>
                <w:sz w:val="28"/>
                <w:szCs w:val="28"/>
              </w:rPr>
              <w:t>廖偉翔等19人</w:t>
            </w:r>
          </w:p>
        </w:tc>
        <w:tc>
          <w:tcPr>
            <w:tcW w:w="744" w:type="pct"/>
            <w:vAlign w:val="center"/>
          </w:tcPr>
          <w:p w14:paraId="294AC4F9"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64DB5EFD" w14:textId="485A2244"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744" w:type="pct"/>
            <w:vAlign w:val="center"/>
          </w:tcPr>
          <w:p w14:paraId="4ED80BC4" w14:textId="6C575E1C" w:rsidR="00FF1F61" w:rsidRPr="0048729B"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514841B5" w14:textId="77777777" w:rsidR="00FF1F61" w:rsidRDefault="00FF1F61" w:rsidP="00FF1F61">
            <w:pPr>
              <w:spacing w:line="360" w:lineRule="exact"/>
              <w:jc w:val="distribute"/>
              <w:rPr>
                <w:rFonts w:ascii="標楷體" w:eastAsia="標楷體" w:hAnsi="標楷體" w:cs="標楷體"/>
                <w:spacing w:val="-6"/>
                <w:w w:val="90"/>
                <w:sz w:val="20"/>
                <w:szCs w:val="20"/>
              </w:rPr>
            </w:pPr>
          </w:p>
        </w:tc>
      </w:tr>
      <w:tr w:rsidR="00FF1F61" w:rsidRPr="0048729B" w14:paraId="3256AE22" w14:textId="77777777" w:rsidTr="005C5C23">
        <w:trPr>
          <w:trHeight w:val="850"/>
          <w:jc w:val="center"/>
        </w:trPr>
        <w:tc>
          <w:tcPr>
            <w:tcW w:w="315" w:type="pct"/>
            <w:vAlign w:val="center"/>
          </w:tcPr>
          <w:p w14:paraId="144A870C"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A2B82D2" w14:textId="45E472CE" w:rsidR="00FF1F61" w:rsidRPr="00275DED" w:rsidRDefault="00FF1F61" w:rsidP="00FF1F61">
            <w:pPr>
              <w:spacing w:line="360" w:lineRule="exact"/>
              <w:jc w:val="both"/>
              <w:rPr>
                <w:rFonts w:ascii="標楷體" w:eastAsia="標楷體" w:hAnsi="標楷體" w:cs="Times New Roman"/>
                <w:color w:val="000000"/>
                <w:sz w:val="28"/>
                <w:szCs w:val="28"/>
              </w:rPr>
            </w:pPr>
            <w:r w:rsidRPr="00FD3D24">
              <w:rPr>
                <w:rFonts w:ascii="標楷體" w:eastAsia="標楷體" w:hAnsi="標楷體" w:cs="Times New Roman" w:hint="eastAsia"/>
                <w:color w:val="000000"/>
                <w:sz w:val="28"/>
                <w:szCs w:val="28"/>
              </w:rPr>
              <w:t>醫療法第一百零三</w:t>
            </w:r>
            <w:proofErr w:type="gramStart"/>
            <w:r w:rsidRPr="00FD3D24">
              <w:rPr>
                <w:rFonts w:ascii="標楷體" w:eastAsia="標楷體" w:hAnsi="標楷體" w:cs="Times New Roman" w:hint="eastAsia"/>
                <w:color w:val="000000"/>
                <w:sz w:val="28"/>
                <w:szCs w:val="28"/>
              </w:rPr>
              <w:t>條</w:t>
            </w:r>
            <w:proofErr w:type="gramEnd"/>
            <w:r w:rsidRPr="00FD3D24">
              <w:rPr>
                <w:rFonts w:ascii="標楷體" w:eastAsia="標楷體" w:hAnsi="標楷體" w:cs="Times New Roman" w:hint="eastAsia"/>
                <w:color w:val="000000"/>
                <w:sz w:val="28"/>
                <w:szCs w:val="28"/>
              </w:rPr>
              <w:t>條文修正草案</w:t>
            </w:r>
          </w:p>
        </w:tc>
        <w:tc>
          <w:tcPr>
            <w:tcW w:w="917" w:type="pct"/>
            <w:vAlign w:val="center"/>
          </w:tcPr>
          <w:p w14:paraId="681531A9" w14:textId="77777777" w:rsidR="00FF1F61" w:rsidRDefault="00FF1F61" w:rsidP="00FF1F61">
            <w:pPr>
              <w:spacing w:line="360" w:lineRule="exact"/>
              <w:jc w:val="center"/>
              <w:rPr>
                <w:rFonts w:ascii="標楷體" w:eastAsia="標楷體" w:hAnsi="標楷體" w:cs="Times New Roman"/>
                <w:color w:val="000000"/>
                <w:sz w:val="28"/>
                <w:szCs w:val="28"/>
              </w:rPr>
            </w:pPr>
            <w:r w:rsidRPr="00FD3D24">
              <w:rPr>
                <w:rFonts w:ascii="標楷體" w:eastAsia="標楷體" w:hAnsi="標楷體" w:cs="Times New Roman" w:hint="eastAsia"/>
                <w:color w:val="000000"/>
                <w:sz w:val="28"/>
                <w:szCs w:val="28"/>
              </w:rPr>
              <w:t>本院</w:t>
            </w:r>
          </w:p>
          <w:p w14:paraId="42467341" w14:textId="101EFEA8" w:rsidR="00FF1F61" w:rsidRPr="003A5F3B" w:rsidRDefault="00FF1F61" w:rsidP="00FF1F61">
            <w:pPr>
              <w:spacing w:line="360" w:lineRule="exact"/>
              <w:jc w:val="center"/>
              <w:rPr>
                <w:rFonts w:ascii="標楷體" w:eastAsia="標楷體" w:hAnsi="標楷體" w:cs="Times New Roman"/>
                <w:color w:val="000000"/>
                <w:spacing w:val="-16"/>
                <w:sz w:val="28"/>
                <w:szCs w:val="28"/>
              </w:rPr>
            </w:pPr>
            <w:r w:rsidRPr="003A5F3B">
              <w:rPr>
                <w:rFonts w:ascii="標楷體" w:eastAsia="標楷體" w:hAnsi="標楷體" w:cs="Times New Roman" w:hint="eastAsia"/>
                <w:color w:val="000000"/>
                <w:spacing w:val="-16"/>
                <w:sz w:val="28"/>
                <w:szCs w:val="28"/>
              </w:rPr>
              <w:t>台灣民眾黨黨團</w:t>
            </w:r>
          </w:p>
        </w:tc>
        <w:tc>
          <w:tcPr>
            <w:tcW w:w="744" w:type="pct"/>
            <w:vAlign w:val="center"/>
          </w:tcPr>
          <w:p w14:paraId="101C39D7"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113.11.29</w:t>
            </w:r>
          </w:p>
          <w:p w14:paraId="23C04A99" w14:textId="25E3B989"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(11-2-11)</w:t>
            </w:r>
          </w:p>
        </w:tc>
        <w:tc>
          <w:tcPr>
            <w:tcW w:w="744" w:type="pct"/>
            <w:vAlign w:val="center"/>
          </w:tcPr>
          <w:p w14:paraId="22FA9C16" w14:textId="2C517ABD"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0342BCEE" w14:textId="77777777" w:rsidR="00FF1F61" w:rsidRPr="0048729B" w:rsidRDefault="00FF1F61" w:rsidP="00FF1F61">
            <w:pPr>
              <w:spacing w:line="360" w:lineRule="exact"/>
              <w:jc w:val="distribute"/>
              <w:rPr>
                <w:rFonts w:ascii="標楷體" w:eastAsia="標楷體" w:hAnsi="標楷體" w:cs="標楷體"/>
                <w:color w:val="000000"/>
                <w:szCs w:val="24"/>
              </w:rPr>
            </w:pPr>
          </w:p>
        </w:tc>
      </w:tr>
      <w:tr w:rsidR="00FF1F61" w:rsidRPr="0048729B" w14:paraId="5EC8A609" w14:textId="77777777" w:rsidTr="005C5C23">
        <w:trPr>
          <w:trHeight w:val="850"/>
          <w:jc w:val="center"/>
        </w:trPr>
        <w:tc>
          <w:tcPr>
            <w:tcW w:w="315" w:type="pct"/>
            <w:vAlign w:val="center"/>
          </w:tcPr>
          <w:p w14:paraId="7B39FF10"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AFAF395" w14:textId="65CB824E" w:rsidR="00FF1F61" w:rsidRPr="00FD3D24" w:rsidRDefault="00FF1F61" w:rsidP="00FF1F61">
            <w:pPr>
              <w:spacing w:line="360" w:lineRule="exact"/>
              <w:jc w:val="both"/>
              <w:rPr>
                <w:rFonts w:ascii="標楷體" w:eastAsia="標楷體" w:hAnsi="標楷體" w:cs="Times New Roman"/>
                <w:color w:val="000000"/>
                <w:sz w:val="28"/>
                <w:szCs w:val="28"/>
              </w:rPr>
            </w:pPr>
            <w:r w:rsidRPr="00657504">
              <w:rPr>
                <w:rFonts w:ascii="標楷體" w:eastAsia="標楷體" w:hAnsi="標楷體" w:cs="Times New Roman" w:hint="eastAsia"/>
                <w:color w:val="000000"/>
                <w:sz w:val="28"/>
                <w:szCs w:val="28"/>
              </w:rPr>
              <w:t>醫療法第一百零三</w:t>
            </w:r>
            <w:proofErr w:type="gramStart"/>
            <w:r w:rsidRPr="00657504">
              <w:rPr>
                <w:rFonts w:ascii="標楷體" w:eastAsia="標楷體" w:hAnsi="標楷體" w:cs="Times New Roman" w:hint="eastAsia"/>
                <w:color w:val="000000"/>
                <w:sz w:val="28"/>
                <w:szCs w:val="28"/>
              </w:rPr>
              <w:t>條</w:t>
            </w:r>
            <w:proofErr w:type="gramEnd"/>
            <w:r w:rsidRPr="00657504">
              <w:rPr>
                <w:rFonts w:ascii="標楷體" w:eastAsia="標楷體" w:hAnsi="標楷體" w:cs="Times New Roman" w:hint="eastAsia"/>
                <w:color w:val="000000"/>
                <w:sz w:val="28"/>
                <w:szCs w:val="28"/>
              </w:rPr>
              <w:t>條文修正草案</w:t>
            </w:r>
          </w:p>
        </w:tc>
        <w:tc>
          <w:tcPr>
            <w:tcW w:w="917" w:type="pct"/>
            <w:vAlign w:val="center"/>
          </w:tcPr>
          <w:p w14:paraId="4B52D748" w14:textId="77777777" w:rsidR="00FF1F61" w:rsidRDefault="00FF1F61" w:rsidP="00FF1F61">
            <w:pPr>
              <w:spacing w:line="360" w:lineRule="exact"/>
              <w:jc w:val="center"/>
              <w:rPr>
                <w:rFonts w:ascii="標楷體" w:eastAsia="標楷體" w:hAnsi="標楷體" w:cs="Times New Roman"/>
                <w:color w:val="000000"/>
                <w:sz w:val="28"/>
                <w:szCs w:val="28"/>
              </w:rPr>
            </w:pPr>
            <w:r w:rsidRPr="00657504">
              <w:rPr>
                <w:rFonts w:ascii="標楷體" w:eastAsia="標楷體" w:hAnsi="標楷體" w:cs="Times New Roman" w:hint="eastAsia"/>
                <w:color w:val="000000"/>
                <w:sz w:val="28"/>
                <w:szCs w:val="28"/>
              </w:rPr>
              <w:t>本院委員</w:t>
            </w:r>
          </w:p>
          <w:p w14:paraId="085F9531" w14:textId="4419C30B" w:rsidR="00FF1F61" w:rsidRPr="00FD3D24" w:rsidRDefault="00FF1F61" w:rsidP="00FF1F61">
            <w:pPr>
              <w:spacing w:line="360" w:lineRule="exact"/>
              <w:jc w:val="center"/>
              <w:rPr>
                <w:rFonts w:ascii="標楷體" w:eastAsia="標楷體" w:hAnsi="標楷體" w:cs="Times New Roman"/>
                <w:color w:val="000000"/>
                <w:sz w:val="28"/>
                <w:szCs w:val="28"/>
              </w:rPr>
            </w:pPr>
            <w:r w:rsidRPr="00657504">
              <w:rPr>
                <w:rFonts w:ascii="標楷體" w:eastAsia="標楷體" w:hAnsi="標楷體" w:cs="Times New Roman" w:hint="eastAsia"/>
                <w:color w:val="000000"/>
                <w:sz w:val="28"/>
                <w:szCs w:val="28"/>
              </w:rPr>
              <w:t>郭昱晴等16人</w:t>
            </w:r>
          </w:p>
        </w:tc>
        <w:tc>
          <w:tcPr>
            <w:tcW w:w="744" w:type="pct"/>
            <w:vAlign w:val="center"/>
          </w:tcPr>
          <w:p w14:paraId="2B5C4754"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.3.21</w:t>
            </w:r>
          </w:p>
          <w:p w14:paraId="55EB283B" w14:textId="0E291C30"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w:t>
            </w:r>
          </w:p>
        </w:tc>
        <w:tc>
          <w:tcPr>
            <w:tcW w:w="744" w:type="pct"/>
            <w:vAlign w:val="center"/>
          </w:tcPr>
          <w:p w14:paraId="39733873" w14:textId="5A2B1987"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4496587" w14:textId="77777777" w:rsidR="00FF1F61" w:rsidRPr="0048729B" w:rsidRDefault="00FF1F61" w:rsidP="00FF1F61">
            <w:pPr>
              <w:spacing w:line="360" w:lineRule="exact"/>
              <w:jc w:val="distribute"/>
              <w:rPr>
                <w:rFonts w:ascii="標楷體" w:eastAsia="標楷體" w:hAnsi="標楷體" w:cs="標楷體"/>
                <w:color w:val="000000"/>
                <w:szCs w:val="24"/>
              </w:rPr>
            </w:pPr>
          </w:p>
        </w:tc>
      </w:tr>
      <w:tr w:rsidR="00FF1F61" w:rsidRPr="0048729B" w14:paraId="4EDBFFDB" w14:textId="77777777" w:rsidTr="005C5C23">
        <w:trPr>
          <w:trHeight w:val="850"/>
          <w:jc w:val="center"/>
        </w:trPr>
        <w:tc>
          <w:tcPr>
            <w:tcW w:w="315" w:type="pct"/>
            <w:vAlign w:val="center"/>
          </w:tcPr>
          <w:p w14:paraId="36CC18BD"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EDDDA9C" w14:textId="5AF9A3B1" w:rsidR="00FF1F61" w:rsidRPr="00656311" w:rsidRDefault="00FF1F61" w:rsidP="00FF1F61">
            <w:pPr>
              <w:spacing w:line="360" w:lineRule="exact"/>
              <w:jc w:val="both"/>
              <w:rPr>
                <w:rFonts w:ascii="標楷體" w:eastAsia="標楷體" w:hAnsi="標楷體" w:cs="Times New Roman"/>
                <w:color w:val="000000"/>
                <w:sz w:val="28"/>
                <w:szCs w:val="28"/>
              </w:rPr>
            </w:pPr>
            <w:r w:rsidRPr="00275DED">
              <w:rPr>
                <w:rFonts w:ascii="標楷體" w:eastAsia="標楷體" w:hAnsi="標楷體" w:cs="Times New Roman" w:hint="eastAsia"/>
                <w:color w:val="000000"/>
                <w:sz w:val="28"/>
                <w:szCs w:val="28"/>
              </w:rPr>
              <w:t>醫療法第一百零六</w:t>
            </w:r>
            <w:proofErr w:type="gramStart"/>
            <w:r w:rsidRPr="00275DED">
              <w:rPr>
                <w:rFonts w:ascii="標楷體" w:eastAsia="標楷體" w:hAnsi="標楷體" w:cs="Times New Roman" w:hint="eastAsia"/>
                <w:color w:val="000000"/>
                <w:sz w:val="28"/>
                <w:szCs w:val="28"/>
              </w:rPr>
              <w:t>條</w:t>
            </w:r>
            <w:proofErr w:type="gramEnd"/>
            <w:r w:rsidRPr="00275DED">
              <w:rPr>
                <w:rFonts w:ascii="標楷體" w:eastAsia="標楷體" w:hAnsi="標楷體" w:cs="Times New Roman" w:hint="eastAsia"/>
                <w:color w:val="000000"/>
                <w:sz w:val="28"/>
                <w:szCs w:val="28"/>
              </w:rPr>
              <w:t>條文修正草案</w:t>
            </w:r>
          </w:p>
        </w:tc>
        <w:tc>
          <w:tcPr>
            <w:tcW w:w="917" w:type="pct"/>
            <w:vAlign w:val="center"/>
          </w:tcPr>
          <w:p w14:paraId="3609AC1F" w14:textId="77777777" w:rsidR="00FF1F61" w:rsidRDefault="00FF1F61" w:rsidP="00FF1F61">
            <w:pPr>
              <w:spacing w:line="360" w:lineRule="exact"/>
              <w:jc w:val="center"/>
              <w:rPr>
                <w:rFonts w:ascii="標楷體" w:eastAsia="標楷體" w:hAnsi="標楷體" w:cs="Times New Roman"/>
                <w:color w:val="000000"/>
                <w:sz w:val="28"/>
                <w:szCs w:val="28"/>
              </w:rPr>
            </w:pPr>
            <w:r w:rsidRPr="00275DED">
              <w:rPr>
                <w:rFonts w:ascii="標楷體" w:eastAsia="標楷體" w:hAnsi="標楷體" w:cs="Times New Roman" w:hint="eastAsia"/>
                <w:color w:val="000000"/>
                <w:sz w:val="28"/>
                <w:szCs w:val="28"/>
              </w:rPr>
              <w:t>本院委員</w:t>
            </w:r>
          </w:p>
          <w:p w14:paraId="3018653F" w14:textId="2C1CED8A" w:rsidR="00FF1F61" w:rsidRPr="00656311" w:rsidRDefault="00FF1F61" w:rsidP="00FF1F61">
            <w:pPr>
              <w:spacing w:line="360" w:lineRule="exact"/>
              <w:jc w:val="center"/>
              <w:rPr>
                <w:rFonts w:ascii="標楷體" w:eastAsia="標楷體" w:hAnsi="標楷體" w:cs="Times New Roman"/>
                <w:color w:val="000000"/>
                <w:sz w:val="28"/>
                <w:szCs w:val="28"/>
              </w:rPr>
            </w:pPr>
            <w:r w:rsidRPr="00275DED">
              <w:rPr>
                <w:rFonts w:ascii="標楷體" w:eastAsia="標楷體" w:hAnsi="標楷體" w:cs="Times New Roman" w:hint="eastAsia"/>
                <w:color w:val="000000"/>
                <w:sz w:val="28"/>
                <w:szCs w:val="28"/>
              </w:rPr>
              <w:t>萬美玲等</w:t>
            </w:r>
            <w:r>
              <w:rPr>
                <w:rFonts w:ascii="標楷體" w:eastAsia="標楷體" w:hAnsi="標楷體" w:cs="Times New Roman" w:hint="eastAsia"/>
                <w:color w:val="000000"/>
                <w:sz w:val="28"/>
                <w:szCs w:val="28"/>
              </w:rPr>
              <w:t>16</w:t>
            </w:r>
            <w:r w:rsidRPr="00275DED">
              <w:rPr>
                <w:rFonts w:ascii="標楷體" w:eastAsia="標楷體" w:hAnsi="標楷體" w:cs="Times New Roman" w:hint="eastAsia"/>
                <w:color w:val="000000"/>
                <w:sz w:val="28"/>
                <w:szCs w:val="28"/>
              </w:rPr>
              <w:t>人</w:t>
            </w:r>
          </w:p>
        </w:tc>
        <w:tc>
          <w:tcPr>
            <w:tcW w:w="744" w:type="pct"/>
            <w:vAlign w:val="center"/>
          </w:tcPr>
          <w:p w14:paraId="6CD19D86"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113.11.22</w:t>
            </w:r>
          </w:p>
          <w:p w14:paraId="32F0DBCF" w14:textId="40950814"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(11-2-10)</w:t>
            </w:r>
          </w:p>
        </w:tc>
        <w:tc>
          <w:tcPr>
            <w:tcW w:w="744" w:type="pct"/>
            <w:vAlign w:val="center"/>
          </w:tcPr>
          <w:p w14:paraId="5D2D5755" w14:textId="3063BE69"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6DDDA70F" w14:textId="77777777" w:rsidR="00FF1F61" w:rsidRDefault="00FF1F61" w:rsidP="00FF1F61">
            <w:pPr>
              <w:spacing w:line="360" w:lineRule="exact"/>
              <w:jc w:val="distribute"/>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114.11.26(11-4-13)</w:t>
            </w:r>
          </w:p>
          <w:p w14:paraId="2F7C4E7E" w14:textId="6B5EEBD9" w:rsidR="00FF1F61" w:rsidRPr="0048729B" w:rsidRDefault="00FF1F61" w:rsidP="00FF1F61">
            <w:pPr>
              <w:spacing w:line="360" w:lineRule="exact"/>
              <w:jc w:val="distribute"/>
              <w:rPr>
                <w:rFonts w:ascii="標楷體" w:eastAsia="標楷體" w:hAnsi="標楷體" w:cs="標楷體"/>
                <w:color w:val="000000"/>
                <w:szCs w:val="24"/>
              </w:rPr>
            </w:pPr>
            <w:proofErr w:type="gramStart"/>
            <w:r>
              <w:rPr>
                <w:rFonts w:ascii="標楷體" w:eastAsia="標楷體" w:hAnsi="標楷體" w:cs="標楷體" w:hint="eastAsia"/>
                <w:kern w:val="0"/>
                <w:sz w:val="20"/>
                <w:szCs w:val="20"/>
              </w:rPr>
              <w:t>詢</w:t>
            </w:r>
            <w:proofErr w:type="gramEnd"/>
            <w:r>
              <w:rPr>
                <w:rFonts w:ascii="標楷體" w:eastAsia="標楷體" w:hAnsi="標楷體" w:cs="標楷體" w:hint="eastAsia"/>
                <w:kern w:val="0"/>
                <w:sz w:val="20"/>
                <w:szCs w:val="20"/>
              </w:rPr>
              <w:t>答完畢，決議：另擇期繼續審查。</w:t>
            </w:r>
          </w:p>
        </w:tc>
      </w:tr>
      <w:tr w:rsidR="00FF1F61" w:rsidRPr="0048729B" w14:paraId="774FB155" w14:textId="77777777" w:rsidTr="005C5C23">
        <w:trPr>
          <w:trHeight w:val="850"/>
          <w:jc w:val="center"/>
        </w:trPr>
        <w:tc>
          <w:tcPr>
            <w:tcW w:w="315" w:type="pct"/>
            <w:vAlign w:val="center"/>
          </w:tcPr>
          <w:p w14:paraId="4B8F0FE9"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A6237DC" w14:textId="42FD728A" w:rsidR="00FF1F61" w:rsidRPr="00275DED" w:rsidRDefault="00FF1F61" w:rsidP="00FF1F61">
            <w:pPr>
              <w:spacing w:line="360" w:lineRule="exact"/>
              <w:jc w:val="both"/>
              <w:rPr>
                <w:rFonts w:ascii="標楷體" w:eastAsia="標楷體" w:hAnsi="標楷體" w:cs="Times New Roman"/>
                <w:color w:val="000000"/>
                <w:sz w:val="28"/>
                <w:szCs w:val="28"/>
              </w:rPr>
            </w:pPr>
            <w:r w:rsidRPr="000729C4">
              <w:rPr>
                <w:rFonts w:ascii="標楷體" w:eastAsia="標楷體" w:hAnsi="標楷體" w:cs="Times New Roman" w:hint="eastAsia"/>
                <w:color w:val="000000"/>
                <w:sz w:val="28"/>
                <w:szCs w:val="28"/>
              </w:rPr>
              <w:t>醫療法第一百零六</w:t>
            </w:r>
            <w:proofErr w:type="gramStart"/>
            <w:r w:rsidRPr="000729C4">
              <w:rPr>
                <w:rFonts w:ascii="標楷體" w:eastAsia="標楷體" w:hAnsi="標楷體" w:cs="Times New Roman" w:hint="eastAsia"/>
                <w:color w:val="000000"/>
                <w:sz w:val="28"/>
                <w:szCs w:val="28"/>
              </w:rPr>
              <w:t>條</w:t>
            </w:r>
            <w:proofErr w:type="gramEnd"/>
            <w:r w:rsidRPr="000729C4">
              <w:rPr>
                <w:rFonts w:ascii="標楷體" w:eastAsia="標楷體" w:hAnsi="標楷體" w:cs="Times New Roman" w:hint="eastAsia"/>
                <w:color w:val="000000"/>
                <w:sz w:val="28"/>
                <w:szCs w:val="28"/>
              </w:rPr>
              <w:t>條文修正草案</w:t>
            </w:r>
          </w:p>
        </w:tc>
        <w:tc>
          <w:tcPr>
            <w:tcW w:w="917" w:type="pct"/>
            <w:vAlign w:val="center"/>
          </w:tcPr>
          <w:p w14:paraId="101FDE0B" w14:textId="77777777" w:rsidR="00FF1F61" w:rsidRDefault="00FF1F61" w:rsidP="00FF1F61">
            <w:pPr>
              <w:spacing w:line="360" w:lineRule="exact"/>
              <w:jc w:val="center"/>
              <w:rPr>
                <w:rFonts w:ascii="標楷體" w:eastAsia="標楷體" w:hAnsi="標楷體" w:cs="Times New Roman"/>
                <w:color w:val="000000"/>
                <w:sz w:val="28"/>
                <w:szCs w:val="28"/>
              </w:rPr>
            </w:pPr>
            <w:r w:rsidRPr="000729C4">
              <w:rPr>
                <w:rFonts w:ascii="標楷體" w:eastAsia="標楷體" w:hAnsi="標楷體" w:cs="Times New Roman" w:hint="eastAsia"/>
                <w:color w:val="000000"/>
                <w:sz w:val="28"/>
                <w:szCs w:val="28"/>
              </w:rPr>
              <w:t>本院委員</w:t>
            </w:r>
          </w:p>
          <w:p w14:paraId="3505C113" w14:textId="31961188" w:rsidR="00FF1F61" w:rsidRPr="00275DED" w:rsidRDefault="00FF1F61" w:rsidP="00FF1F61">
            <w:pPr>
              <w:spacing w:line="360" w:lineRule="exact"/>
              <w:jc w:val="center"/>
              <w:rPr>
                <w:rFonts w:ascii="標楷體" w:eastAsia="標楷體" w:hAnsi="標楷體" w:cs="Times New Roman"/>
                <w:color w:val="000000"/>
                <w:sz w:val="28"/>
                <w:szCs w:val="28"/>
              </w:rPr>
            </w:pPr>
            <w:r w:rsidRPr="000729C4">
              <w:rPr>
                <w:rFonts w:ascii="標楷體" w:eastAsia="標楷體" w:hAnsi="標楷體" w:cs="Times New Roman" w:hint="eastAsia"/>
                <w:color w:val="000000"/>
                <w:sz w:val="28"/>
                <w:szCs w:val="28"/>
              </w:rPr>
              <w:t>邱若華等17人</w:t>
            </w:r>
          </w:p>
        </w:tc>
        <w:tc>
          <w:tcPr>
            <w:tcW w:w="744" w:type="pct"/>
            <w:vAlign w:val="center"/>
          </w:tcPr>
          <w:p w14:paraId="652B5776"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.3.21</w:t>
            </w:r>
          </w:p>
          <w:p w14:paraId="38CCBAB0" w14:textId="4AC7278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w:t>
            </w:r>
          </w:p>
        </w:tc>
        <w:tc>
          <w:tcPr>
            <w:tcW w:w="744" w:type="pct"/>
            <w:vAlign w:val="center"/>
          </w:tcPr>
          <w:p w14:paraId="2122C20A" w14:textId="554441D4"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6D66EB80" w14:textId="77777777" w:rsidR="00FF1F61" w:rsidRDefault="00FF1F61" w:rsidP="00FF1F61">
            <w:pPr>
              <w:spacing w:line="360" w:lineRule="exact"/>
              <w:jc w:val="distribute"/>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114.11.26(11-4-13)</w:t>
            </w:r>
          </w:p>
          <w:p w14:paraId="4D7AB3C7" w14:textId="206572F5" w:rsidR="00FF1F61" w:rsidRPr="0048729B" w:rsidRDefault="00FF1F61" w:rsidP="00FF1F61">
            <w:pPr>
              <w:spacing w:line="360" w:lineRule="exact"/>
              <w:jc w:val="distribute"/>
              <w:rPr>
                <w:rFonts w:ascii="標楷體" w:eastAsia="標楷體" w:hAnsi="標楷體" w:cs="標楷體"/>
                <w:color w:val="000000"/>
                <w:szCs w:val="24"/>
              </w:rPr>
            </w:pPr>
            <w:proofErr w:type="gramStart"/>
            <w:r>
              <w:rPr>
                <w:rFonts w:ascii="標楷體" w:eastAsia="標楷體" w:hAnsi="標楷體" w:cs="標楷體" w:hint="eastAsia"/>
                <w:kern w:val="0"/>
                <w:sz w:val="20"/>
                <w:szCs w:val="20"/>
              </w:rPr>
              <w:t>詢</w:t>
            </w:r>
            <w:proofErr w:type="gramEnd"/>
            <w:r>
              <w:rPr>
                <w:rFonts w:ascii="標楷體" w:eastAsia="標楷體" w:hAnsi="標楷體" w:cs="標楷體" w:hint="eastAsia"/>
                <w:kern w:val="0"/>
                <w:sz w:val="20"/>
                <w:szCs w:val="20"/>
              </w:rPr>
              <w:t>答完畢，決議：另擇期繼續審查。</w:t>
            </w:r>
          </w:p>
        </w:tc>
      </w:tr>
      <w:tr w:rsidR="00FF1F61" w:rsidRPr="0048729B" w14:paraId="17B83B45" w14:textId="77777777" w:rsidTr="005C5C23">
        <w:trPr>
          <w:trHeight w:val="850"/>
          <w:jc w:val="center"/>
        </w:trPr>
        <w:tc>
          <w:tcPr>
            <w:tcW w:w="315" w:type="pct"/>
            <w:vAlign w:val="center"/>
          </w:tcPr>
          <w:p w14:paraId="0EE26B5F"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F3DD2F6" w14:textId="3608BB60" w:rsidR="00FF1F61" w:rsidRPr="000729C4" w:rsidRDefault="00FF1F61" w:rsidP="00FF1F61">
            <w:pPr>
              <w:spacing w:line="360" w:lineRule="exact"/>
              <w:jc w:val="both"/>
              <w:rPr>
                <w:rFonts w:ascii="標楷體" w:eastAsia="標楷體" w:hAnsi="標楷體" w:cs="Times New Roman"/>
                <w:color w:val="000000"/>
                <w:sz w:val="28"/>
                <w:szCs w:val="28"/>
              </w:rPr>
            </w:pPr>
            <w:r w:rsidRPr="006C08FE">
              <w:rPr>
                <w:rFonts w:ascii="標楷體" w:eastAsia="標楷體" w:hAnsi="標楷體" w:cs="Times New Roman" w:hint="eastAsia"/>
                <w:color w:val="000000"/>
                <w:sz w:val="28"/>
                <w:szCs w:val="28"/>
              </w:rPr>
              <w:t>醫療法第一百零六</w:t>
            </w:r>
            <w:proofErr w:type="gramStart"/>
            <w:r w:rsidRPr="006C08FE">
              <w:rPr>
                <w:rFonts w:ascii="標楷體" w:eastAsia="標楷體" w:hAnsi="標楷體" w:cs="Times New Roman" w:hint="eastAsia"/>
                <w:color w:val="000000"/>
                <w:sz w:val="28"/>
                <w:szCs w:val="28"/>
              </w:rPr>
              <w:t>條</w:t>
            </w:r>
            <w:proofErr w:type="gramEnd"/>
            <w:r w:rsidRPr="006C08FE">
              <w:rPr>
                <w:rFonts w:ascii="標楷體" w:eastAsia="標楷體" w:hAnsi="標楷體" w:cs="Times New Roman" w:hint="eastAsia"/>
                <w:color w:val="000000"/>
                <w:sz w:val="28"/>
                <w:szCs w:val="28"/>
              </w:rPr>
              <w:t>條文修正草案</w:t>
            </w:r>
          </w:p>
        </w:tc>
        <w:tc>
          <w:tcPr>
            <w:tcW w:w="917" w:type="pct"/>
            <w:vAlign w:val="center"/>
          </w:tcPr>
          <w:p w14:paraId="080919A9" w14:textId="77777777" w:rsidR="00FF1F61" w:rsidRDefault="00FF1F61" w:rsidP="00FF1F61">
            <w:pPr>
              <w:spacing w:line="360" w:lineRule="exact"/>
              <w:jc w:val="center"/>
              <w:rPr>
                <w:rFonts w:ascii="標楷體" w:eastAsia="標楷體" w:hAnsi="標楷體" w:cs="Times New Roman"/>
                <w:color w:val="000000"/>
                <w:sz w:val="28"/>
                <w:szCs w:val="28"/>
              </w:rPr>
            </w:pPr>
            <w:r w:rsidRPr="006C08FE">
              <w:rPr>
                <w:rFonts w:ascii="標楷體" w:eastAsia="標楷體" w:hAnsi="標楷體" w:cs="Times New Roman" w:hint="eastAsia"/>
                <w:color w:val="000000"/>
                <w:sz w:val="28"/>
                <w:szCs w:val="28"/>
              </w:rPr>
              <w:t>本院委員</w:t>
            </w:r>
          </w:p>
          <w:p w14:paraId="21D2EABB" w14:textId="602A1C51" w:rsidR="00FF1F61" w:rsidRPr="000729C4" w:rsidRDefault="00FF1F61" w:rsidP="00FF1F61">
            <w:pPr>
              <w:spacing w:line="360" w:lineRule="exact"/>
              <w:jc w:val="center"/>
              <w:rPr>
                <w:rFonts w:ascii="標楷體" w:eastAsia="標楷體" w:hAnsi="標楷體" w:cs="Times New Roman"/>
                <w:color w:val="000000"/>
                <w:sz w:val="28"/>
                <w:szCs w:val="28"/>
              </w:rPr>
            </w:pPr>
            <w:r w:rsidRPr="006C08FE">
              <w:rPr>
                <w:rFonts w:ascii="標楷體" w:eastAsia="標楷體" w:hAnsi="標楷體" w:cs="Times New Roman" w:hint="eastAsia"/>
                <w:color w:val="000000"/>
                <w:sz w:val="28"/>
                <w:szCs w:val="28"/>
              </w:rPr>
              <w:t>魯明哲等</w:t>
            </w:r>
            <w:r>
              <w:rPr>
                <w:rFonts w:ascii="標楷體" w:eastAsia="標楷體" w:hAnsi="標楷體" w:cs="Times New Roman" w:hint="eastAsia"/>
                <w:color w:val="000000"/>
                <w:sz w:val="28"/>
                <w:szCs w:val="28"/>
              </w:rPr>
              <w:t>18</w:t>
            </w:r>
            <w:r w:rsidRPr="006C08FE">
              <w:rPr>
                <w:rFonts w:ascii="標楷體" w:eastAsia="標楷體" w:hAnsi="標楷體" w:cs="Times New Roman" w:hint="eastAsia"/>
                <w:color w:val="000000"/>
                <w:sz w:val="28"/>
                <w:szCs w:val="28"/>
              </w:rPr>
              <w:t>人</w:t>
            </w:r>
          </w:p>
        </w:tc>
        <w:tc>
          <w:tcPr>
            <w:tcW w:w="744" w:type="pct"/>
            <w:vAlign w:val="center"/>
          </w:tcPr>
          <w:p w14:paraId="4A8D4AE8" w14:textId="77777777" w:rsidR="00FF1F61" w:rsidRPr="00D86227" w:rsidRDefault="00FF1F61" w:rsidP="00FF1F61">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.5.23</w:t>
            </w:r>
          </w:p>
          <w:p w14:paraId="3383C6B9" w14:textId="297F8D4F"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(11-3-13</w:t>
            </w:r>
            <w:r w:rsidRPr="00D86227">
              <w:rPr>
                <w:rFonts w:ascii="標楷體" w:eastAsia="標楷體" w:hAnsi="標楷體" w:cs="Times New Roman" w:hint="eastAsia"/>
                <w:color w:val="000000"/>
                <w:sz w:val="28"/>
                <w:szCs w:val="28"/>
              </w:rPr>
              <w:t>)</w:t>
            </w:r>
          </w:p>
        </w:tc>
        <w:tc>
          <w:tcPr>
            <w:tcW w:w="744" w:type="pct"/>
            <w:vAlign w:val="center"/>
          </w:tcPr>
          <w:p w14:paraId="616B8949" w14:textId="1D5CE02D" w:rsidR="00FF1F61" w:rsidRPr="0048729B" w:rsidRDefault="00FF1F61" w:rsidP="00FF1F61">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66FB8990" w14:textId="77777777" w:rsidR="00FF1F61" w:rsidRDefault="00FF1F61" w:rsidP="00FF1F61">
            <w:pPr>
              <w:spacing w:line="360" w:lineRule="exact"/>
              <w:jc w:val="distribute"/>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114.11.26(11-4-13)</w:t>
            </w:r>
          </w:p>
          <w:p w14:paraId="757EACCD" w14:textId="5AD94DE6" w:rsidR="00FF1F61" w:rsidRPr="0048729B" w:rsidRDefault="00FF1F61" w:rsidP="00FF1F61">
            <w:pPr>
              <w:spacing w:line="360" w:lineRule="exact"/>
              <w:jc w:val="distribute"/>
              <w:rPr>
                <w:rFonts w:ascii="標楷體" w:eastAsia="標楷體" w:hAnsi="標楷體" w:cs="標楷體"/>
                <w:color w:val="000000"/>
                <w:szCs w:val="24"/>
              </w:rPr>
            </w:pPr>
            <w:proofErr w:type="gramStart"/>
            <w:r>
              <w:rPr>
                <w:rFonts w:ascii="標楷體" w:eastAsia="標楷體" w:hAnsi="標楷體" w:cs="標楷體" w:hint="eastAsia"/>
                <w:kern w:val="0"/>
                <w:sz w:val="20"/>
                <w:szCs w:val="20"/>
              </w:rPr>
              <w:t>詢</w:t>
            </w:r>
            <w:proofErr w:type="gramEnd"/>
            <w:r>
              <w:rPr>
                <w:rFonts w:ascii="標楷體" w:eastAsia="標楷體" w:hAnsi="標楷體" w:cs="標楷體" w:hint="eastAsia"/>
                <w:kern w:val="0"/>
                <w:sz w:val="20"/>
                <w:szCs w:val="20"/>
              </w:rPr>
              <w:t>答完畢，決議：另擇期繼續審查。</w:t>
            </w:r>
          </w:p>
        </w:tc>
      </w:tr>
      <w:tr w:rsidR="00FF1F61" w:rsidRPr="0048729B" w14:paraId="52EC2AA3" w14:textId="77777777" w:rsidTr="005C5C23">
        <w:trPr>
          <w:trHeight w:val="850"/>
          <w:jc w:val="center"/>
        </w:trPr>
        <w:tc>
          <w:tcPr>
            <w:tcW w:w="315" w:type="pct"/>
            <w:vAlign w:val="center"/>
          </w:tcPr>
          <w:p w14:paraId="7E35E52E"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4A5FEE8" w14:textId="086F5A6C" w:rsidR="00FF1F61" w:rsidRPr="002E2EFF" w:rsidRDefault="00FF1F61" w:rsidP="00FF1F61">
            <w:pPr>
              <w:spacing w:line="360" w:lineRule="exact"/>
              <w:jc w:val="both"/>
              <w:rPr>
                <w:rFonts w:ascii="標楷體" w:eastAsia="標楷體" w:hAnsi="標楷體" w:cs="Times New Roman"/>
                <w:color w:val="000000"/>
                <w:sz w:val="28"/>
                <w:szCs w:val="28"/>
              </w:rPr>
            </w:pPr>
            <w:r w:rsidRPr="000E5CDB">
              <w:rPr>
                <w:rFonts w:ascii="標楷體" w:eastAsia="標楷體" w:hAnsi="標楷體" w:cs="Times New Roman" w:hint="eastAsia"/>
                <w:color w:val="000000"/>
                <w:sz w:val="28"/>
                <w:szCs w:val="28"/>
              </w:rPr>
              <w:t>藥師法第十八</w:t>
            </w:r>
            <w:proofErr w:type="gramStart"/>
            <w:r w:rsidRPr="000E5CDB">
              <w:rPr>
                <w:rFonts w:ascii="標楷體" w:eastAsia="標楷體" w:hAnsi="標楷體" w:cs="Times New Roman" w:hint="eastAsia"/>
                <w:color w:val="000000"/>
                <w:sz w:val="28"/>
                <w:szCs w:val="28"/>
              </w:rPr>
              <w:t>條</w:t>
            </w:r>
            <w:proofErr w:type="gramEnd"/>
            <w:r w:rsidRPr="000E5CDB">
              <w:rPr>
                <w:rFonts w:ascii="標楷體" w:eastAsia="標楷體" w:hAnsi="標楷體" w:cs="Times New Roman" w:hint="eastAsia"/>
                <w:color w:val="000000"/>
                <w:sz w:val="28"/>
                <w:szCs w:val="28"/>
              </w:rPr>
              <w:t>條文修正草案</w:t>
            </w:r>
          </w:p>
        </w:tc>
        <w:tc>
          <w:tcPr>
            <w:tcW w:w="917" w:type="pct"/>
            <w:vAlign w:val="center"/>
          </w:tcPr>
          <w:p w14:paraId="32EC9A7B" w14:textId="77777777" w:rsidR="00FF1F61" w:rsidRDefault="00FF1F61" w:rsidP="00FF1F61">
            <w:pPr>
              <w:spacing w:line="0" w:lineRule="atLeast"/>
              <w:jc w:val="center"/>
              <w:rPr>
                <w:rFonts w:ascii="標楷體" w:eastAsia="標楷體" w:hAnsi="標楷體" w:cs="Times New Roman"/>
                <w:color w:val="000000"/>
                <w:sz w:val="28"/>
                <w:szCs w:val="28"/>
              </w:rPr>
            </w:pPr>
            <w:r w:rsidRPr="000E5CDB">
              <w:rPr>
                <w:rFonts w:ascii="標楷體" w:eastAsia="標楷體" w:hAnsi="標楷體" w:cs="Times New Roman" w:hint="eastAsia"/>
                <w:color w:val="000000"/>
                <w:sz w:val="28"/>
                <w:szCs w:val="28"/>
              </w:rPr>
              <w:t>本院委員</w:t>
            </w:r>
          </w:p>
          <w:p w14:paraId="1F310B63" w14:textId="39EF31D5" w:rsidR="00FF1F61" w:rsidRPr="002E2EFF" w:rsidRDefault="00FF1F61" w:rsidP="00FF1F61">
            <w:pPr>
              <w:spacing w:line="0" w:lineRule="atLeast"/>
              <w:jc w:val="center"/>
              <w:rPr>
                <w:rFonts w:ascii="標楷體" w:eastAsia="標楷體" w:hAnsi="標楷體" w:cs="Times New Roman"/>
                <w:color w:val="000000"/>
                <w:sz w:val="28"/>
                <w:szCs w:val="28"/>
              </w:rPr>
            </w:pPr>
            <w:r w:rsidRPr="000E5CDB">
              <w:rPr>
                <w:rFonts w:ascii="標楷體" w:eastAsia="標楷體" w:hAnsi="標楷體" w:cs="Times New Roman" w:hint="eastAsia"/>
                <w:color w:val="000000"/>
                <w:sz w:val="28"/>
                <w:szCs w:val="28"/>
              </w:rPr>
              <w:t>邱志偉等</w:t>
            </w:r>
            <w:r>
              <w:rPr>
                <w:rFonts w:ascii="標楷體" w:eastAsia="標楷體" w:hAnsi="標楷體" w:cs="Times New Roman" w:hint="eastAsia"/>
                <w:color w:val="000000"/>
                <w:sz w:val="28"/>
                <w:szCs w:val="28"/>
              </w:rPr>
              <w:t>16</w:t>
            </w:r>
            <w:r w:rsidRPr="000E5CDB">
              <w:rPr>
                <w:rFonts w:ascii="標楷體" w:eastAsia="標楷體" w:hAnsi="標楷體" w:cs="Times New Roman" w:hint="eastAsia"/>
                <w:color w:val="000000"/>
                <w:sz w:val="28"/>
                <w:szCs w:val="28"/>
              </w:rPr>
              <w:t>人</w:t>
            </w:r>
          </w:p>
        </w:tc>
        <w:tc>
          <w:tcPr>
            <w:tcW w:w="744" w:type="pct"/>
            <w:vAlign w:val="center"/>
          </w:tcPr>
          <w:p w14:paraId="2857875B"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w:t>
            </w:r>
            <w:r>
              <w:rPr>
                <w:rFonts w:ascii="標楷體" w:eastAsia="標楷體" w:hAnsi="標楷體" w:cs="Times New Roman"/>
                <w:color w:val="000000"/>
                <w:sz w:val="28"/>
                <w:szCs w:val="28"/>
              </w:rPr>
              <w:t>26</w:t>
            </w:r>
          </w:p>
          <w:p w14:paraId="378E873E" w14:textId="40F072C5"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w:t>
            </w:r>
          </w:p>
        </w:tc>
        <w:tc>
          <w:tcPr>
            <w:tcW w:w="744" w:type="pct"/>
            <w:vAlign w:val="center"/>
          </w:tcPr>
          <w:p w14:paraId="71E72ACA" w14:textId="636FB8B2"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4C617C58"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52F1E836" w14:textId="77777777" w:rsidTr="005C5C23">
        <w:trPr>
          <w:trHeight w:val="850"/>
          <w:jc w:val="center"/>
        </w:trPr>
        <w:tc>
          <w:tcPr>
            <w:tcW w:w="315" w:type="pct"/>
            <w:vAlign w:val="center"/>
          </w:tcPr>
          <w:p w14:paraId="7BCD3A4F"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B42F139" w14:textId="79F208AD" w:rsidR="00FF1F61" w:rsidRPr="000E5CDB" w:rsidRDefault="00FF1F61" w:rsidP="00FF1F61">
            <w:pPr>
              <w:spacing w:line="360" w:lineRule="exact"/>
              <w:jc w:val="both"/>
              <w:rPr>
                <w:rFonts w:ascii="標楷體" w:eastAsia="標楷體" w:hAnsi="標楷體" w:cs="Times New Roman"/>
                <w:color w:val="000000"/>
                <w:sz w:val="28"/>
                <w:szCs w:val="28"/>
              </w:rPr>
            </w:pPr>
            <w:r w:rsidRPr="008255DC">
              <w:rPr>
                <w:rFonts w:ascii="標楷體" w:eastAsia="標楷體" w:hAnsi="標楷體" w:cs="Times New Roman" w:hint="eastAsia"/>
                <w:color w:val="000000"/>
                <w:sz w:val="28"/>
                <w:szCs w:val="28"/>
              </w:rPr>
              <w:t>藥師法第十八</w:t>
            </w:r>
            <w:proofErr w:type="gramStart"/>
            <w:r w:rsidRPr="008255DC">
              <w:rPr>
                <w:rFonts w:ascii="標楷體" w:eastAsia="標楷體" w:hAnsi="標楷體" w:cs="Times New Roman" w:hint="eastAsia"/>
                <w:color w:val="000000"/>
                <w:sz w:val="28"/>
                <w:szCs w:val="28"/>
              </w:rPr>
              <w:t>條</w:t>
            </w:r>
            <w:proofErr w:type="gramEnd"/>
            <w:r w:rsidRPr="008255DC">
              <w:rPr>
                <w:rFonts w:ascii="標楷體" w:eastAsia="標楷體" w:hAnsi="標楷體" w:cs="Times New Roman" w:hint="eastAsia"/>
                <w:color w:val="000000"/>
                <w:sz w:val="28"/>
                <w:szCs w:val="28"/>
              </w:rPr>
              <w:t>條文修正草案</w:t>
            </w:r>
          </w:p>
        </w:tc>
        <w:tc>
          <w:tcPr>
            <w:tcW w:w="917" w:type="pct"/>
            <w:vAlign w:val="center"/>
          </w:tcPr>
          <w:p w14:paraId="5543D9FF" w14:textId="77777777" w:rsidR="00FF1F61" w:rsidRDefault="00FF1F61" w:rsidP="00FF1F61">
            <w:pPr>
              <w:spacing w:line="360" w:lineRule="exact"/>
              <w:jc w:val="center"/>
              <w:rPr>
                <w:rFonts w:ascii="標楷體" w:eastAsia="標楷體" w:hAnsi="標楷體" w:cs="Times New Roman"/>
                <w:color w:val="000000"/>
                <w:sz w:val="28"/>
                <w:szCs w:val="28"/>
              </w:rPr>
            </w:pPr>
            <w:r w:rsidRPr="008255DC">
              <w:rPr>
                <w:rFonts w:ascii="標楷體" w:eastAsia="標楷體" w:hAnsi="標楷體" w:cs="Times New Roman" w:hint="eastAsia"/>
                <w:color w:val="000000"/>
                <w:sz w:val="28"/>
                <w:szCs w:val="28"/>
              </w:rPr>
              <w:t>本院委員</w:t>
            </w:r>
          </w:p>
          <w:p w14:paraId="222CC963" w14:textId="270EDCF0" w:rsidR="00FF1F61" w:rsidRPr="000E5CDB" w:rsidRDefault="00FF1F61" w:rsidP="00FF1F61">
            <w:pPr>
              <w:spacing w:line="0" w:lineRule="atLeast"/>
              <w:jc w:val="center"/>
              <w:rPr>
                <w:rFonts w:ascii="標楷體" w:eastAsia="標楷體" w:hAnsi="標楷體" w:cs="Times New Roman"/>
                <w:color w:val="000000"/>
                <w:sz w:val="28"/>
                <w:szCs w:val="28"/>
              </w:rPr>
            </w:pPr>
            <w:r w:rsidRPr="008255DC">
              <w:rPr>
                <w:rFonts w:ascii="標楷體" w:eastAsia="標楷體" w:hAnsi="標楷體" w:cs="Times New Roman" w:hint="eastAsia"/>
                <w:color w:val="000000"/>
                <w:sz w:val="28"/>
                <w:szCs w:val="28"/>
              </w:rPr>
              <w:t>邱若華等</w:t>
            </w:r>
            <w:r>
              <w:rPr>
                <w:rFonts w:ascii="標楷體" w:eastAsia="標楷體" w:hAnsi="標楷體" w:cs="Times New Roman" w:hint="eastAsia"/>
                <w:color w:val="000000"/>
                <w:sz w:val="28"/>
                <w:szCs w:val="28"/>
              </w:rPr>
              <w:t>19</w:t>
            </w:r>
            <w:r w:rsidRPr="008255DC">
              <w:rPr>
                <w:rFonts w:ascii="標楷體" w:eastAsia="標楷體" w:hAnsi="標楷體" w:cs="Times New Roman" w:hint="eastAsia"/>
                <w:color w:val="000000"/>
                <w:sz w:val="28"/>
                <w:szCs w:val="28"/>
              </w:rPr>
              <w:t>人</w:t>
            </w:r>
          </w:p>
        </w:tc>
        <w:tc>
          <w:tcPr>
            <w:tcW w:w="744" w:type="pct"/>
            <w:vAlign w:val="center"/>
          </w:tcPr>
          <w:p w14:paraId="003E99BD"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113.11.8</w:t>
            </w:r>
          </w:p>
          <w:p w14:paraId="2B369EDA" w14:textId="7C9CA420"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(11-2-8)</w:t>
            </w:r>
          </w:p>
        </w:tc>
        <w:tc>
          <w:tcPr>
            <w:tcW w:w="744" w:type="pct"/>
            <w:vAlign w:val="center"/>
          </w:tcPr>
          <w:p w14:paraId="6978DA66" w14:textId="20514FDF"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5C5F66A6"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40865BEF" w14:textId="77777777" w:rsidTr="005C5C23">
        <w:trPr>
          <w:trHeight w:val="850"/>
          <w:jc w:val="center"/>
        </w:trPr>
        <w:tc>
          <w:tcPr>
            <w:tcW w:w="315" w:type="pct"/>
            <w:vAlign w:val="center"/>
          </w:tcPr>
          <w:p w14:paraId="0DB566AE"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330C6AE" w14:textId="3B45AF28" w:rsidR="00FF1F61" w:rsidRPr="008255DC" w:rsidRDefault="00FF1F61" w:rsidP="00FF1F61">
            <w:pPr>
              <w:spacing w:line="360" w:lineRule="exact"/>
              <w:jc w:val="both"/>
              <w:rPr>
                <w:rFonts w:ascii="標楷體" w:eastAsia="標楷體" w:hAnsi="標楷體" w:cs="Times New Roman"/>
                <w:color w:val="000000"/>
                <w:sz w:val="28"/>
                <w:szCs w:val="28"/>
              </w:rPr>
            </w:pPr>
            <w:r w:rsidRPr="00965BAF">
              <w:rPr>
                <w:rFonts w:ascii="標楷體" w:eastAsia="標楷體" w:hAnsi="標楷體" w:cs="Times New Roman" w:hint="eastAsia"/>
                <w:color w:val="000000"/>
                <w:sz w:val="28"/>
                <w:szCs w:val="28"/>
              </w:rPr>
              <w:t>藥師法第十八</w:t>
            </w:r>
            <w:proofErr w:type="gramStart"/>
            <w:r w:rsidRPr="00965BAF">
              <w:rPr>
                <w:rFonts w:ascii="標楷體" w:eastAsia="標楷體" w:hAnsi="標楷體" w:cs="Times New Roman" w:hint="eastAsia"/>
                <w:color w:val="000000"/>
                <w:sz w:val="28"/>
                <w:szCs w:val="28"/>
              </w:rPr>
              <w:t>條</w:t>
            </w:r>
            <w:proofErr w:type="gramEnd"/>
            <w:r w:rsidRPr="00965BAF">
              <w:rPr>
                <w:rFonts w:ascii="標楷體" w:eastAsia="標楷體" w:hAnsi="標楷體" w:cs="Times New Roman" w:hint="eastAsia"/>
                <w:color w:val="000000"/>
                <w:sz w:val="28"/>
                <w:szCs w:val="28"/>
              </w:rPr>
              <w:t>條文修正草案</w:t>
            </w:r>
          </w:p>
        </w:tc>
        <w:tc>
          <w:tcPr>
            <w:tcW w:w="917" w:type="pct"/>
            <w:vAlign w:val="center"/>
          </w:tcPr>
          <w:p w14:paraId="7B5D56FD" w14:textId="77777777" w:rsidR="00FF1F61" w:rsidRDefault="00FF1F61" w:rsidP="00FF1F61">
            <w:pPr>
              <w:spacing w:line="360" w:lineRule="exact"/>
              <w:jc w:val="center"/>
              <w:rPr>
                <w:rFonts w:ascii="標楷體" w:eastAsia="標楷體" w:hAnsi="標楷體" w:cs="Times New Roman"/>
                <w:color w:val="000000"/>
                <w:sz w:val="28"/>
                <w:szCs w:val="28"/>
              </w:rPr>
            </w:pPr>
            <w:r w:rsidRPr="00965BAF">
              <w:rPr>
                <w:rFonts w:ascii="標楷體" w:eastAsia="標楷體" w:hAnsi="標楷體" w:cs="Times New Roman" w:hint="eastAsia"/>
                <w:color w:val="000000"/>
                <w:sz w:val="28"/>
                <w:szCs w:val="28"/>
              </w:rPr>
              <w:t>本院委員</w:t>
            </w:r>
          </w:p>
          <w:p w14:paraId="0142ADCC" w14:textId="46DF105C" w:rsidR="00FF1F61" w:rsidRPr="008255DC" w:rsidRDefault="00FF1F61" w:rsidP="00FF1F61">
            <w:pPr>
              <w:spacing w:line="360" w:lineRule="exact"/>
              <w:jc w:val="center"/>
              <w:rPr>
                <w:rFonts w:ascii="標楷體" w:eastAsia="標楷體" w:hAnsi="標楷體" w:cs="Times New Roman"/>
                <w:color w:val="000000"/>
                <w:sz w:val="28"/>
                <w:szCs w:val="28"/>
              </w:rPr>
            </w:pPr>
            <w:r w:rsidRPr="00965BAF">
              <w:rPr>
                <w:rFonts w:ascii="標楷體" w:eastAsia="標楷體" w:hAnsi="標楷體" w:cs="Times New Roman" w:hint="eastAsia"/>
                <w:color w:val="000000"/>
                <w:sz w:val="28"/>
                <w:szCs w:val="28"/>
              </w:rPr>
              <w:t>徐欣瑩等</w:t>
            </w:r>
            <w:r>
              <w:rPr>
                <w:rFonts w:ascii="標楷體" w:eastAsia="標楷體" w:hAnsi="標楷體" w:cs="Times New Roman" w:hint="eastAsia"/>
                <w:color w:val="000000"/>
                <w:sz w:val="28"/>
                <w:szCs w:val="28"/>
              </w:rPr>
              <w:t>17</w:t>
            </w:r>
            <w:r w:rsidRPr="00965BAF">
              <w:rPr>
                <w:rFonts w:ascii="標楷體" w:eastAsia="標楷體" w:hAnsi="標楷體" w:cs="Times New Roman" w:hint="eastAsia"/>
                <w:color w:val="000000"/>
                <w:sz w:val="28"/>
                <w:szCs w:val="28"/>
              </w:rPr>
              <w:t>人</w:t>
            </w:r>
          </w:p>
        </w:tc>
        <w:tc>
          <w:tcPr>
            <w:tcW w:w="744" w:type="pct"/>
            <w:vAlign w:val="center"/>
          </w:tcPr>
          <w:p w14:paraId="76837B5A"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.3.4</w:t>
            </w:r>
          </w:p>
          <w:p w14:paraId="76122182" w14:textId="2D20150C"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w:t>
            </w:r>
          </w:p>
        </w:tc>
        <w:tc>
          <w:tcPr>
            <w:tcW w:w="744" w:type="pct"/>
            <w:vAlign w:val="center"/>
          </w:tcPr>
          <w:p w14:paraId="309C641E" w14:textId="42D42FD2"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7AB9AF48"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2EE1621A" w14:textId="77777777" w:rsidTr="005C5C23">
        <w:trPr>
          <w:trHeight w:val="850"/>
          <w:jc w:val="center"/>
        </w:trPr>
        <w:tc>
          <w:tcPr>
            <w:tcW w:w="315" w:type="pct"/>
            <w:vAlign w:val="center"/>
          </w:tcPr>
          <w:p w14:paraId="3FA55109"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422A8F3" w14:textId="2BBC2EEE" w:rsidR="00FF1F61" w:rsidRPr="000E5CDB" w:rsidRDefault="00FF1F61" w:rsidP="00FF1F61">
            <w:pPr>
              <w:spacing w:line="360" w:lineRule="exact"/>
              <w:jc w:val="both"/>
              <w:rPr>
                <w:rFonts w:ascii="標楷體" w:eastAsia="標楷體" w:hAnsi="標楷體" w:cs="Times New Roman"/>
                <w:color w:val="000000"/>
                <w:sz w:val="28"/>
                <w:szCs w:val="28"/>
              </w:rPr>
            </w:pPr>
            <w:r w:rsidRPr="006C7CA5">
              <w:rPr>
                <w:rFonts w:ascii="標楷體" w:eastAsia="標楷體" w:hAnsi="標楷體" w:cs="Times New Roman" w:hint="eastAsia"/>
                <w:color w:val="000000"/>
                <w:sz w:val="28"/>
                <w:szCs w:val="28"/>
              </w:rPr>
              <w:t>藥師法第二十</w:t>
            </w:r>
            <w:proofErr w:type="gramStart"/>
            <w:r w:rsidRPr="006C7CA5">
              <w:rPr>
                <w:rFonts w:ascii="標楷體" w:eastAsia="標楷體" w:hAnsi="標楷體" w:cs="Times New Roman" w:hint="eastAsia"/>
                <w:color w:val="000000"/>
                <w:sz w:val="28"/>
                <w:szCs w:val="28"/>
              </w:rPr>
              <w:t>條</w:t>
            </w:r>
            <w:proofErr w:type="gramEnd"/>
            <w:r w:rsidRPr="006C7CA5">
              <w:rPr>
                <w:rFonts w:ascii="標楷體" w:eastAsia="標楷體" w:hAnsi="標楷體" w:cs="Times New Roman" w:hint="eastAsia"/>
                <w:color w:val="000000"/>
                <w:sz w:val="28"/>
                <w:szCs w:val="28"/>
              </w:rPr>
              <w:t>條文修正草案</w:t>
            </w:r>
          </w:p>
        </w:tc>
        <w:tc>
          <w:tcPr>
            <w:tcW w:w="917" w:type="pct"/>
            <w:vAlign w:val="center"/>
          </w:tcPr>
          <w:p w14:paraId="6D611B5A" w14:textId="77777777" w:rsidR="00FF1F61" w:rsidRDefault="00FF1F61" w:rsidP="00FF1F61">
            <w:pPr>
              <w:spacing w:line="360" w:lineRule="exact"/>
              <w:jc w:val="center"/>
              <w:rPr>
                <w:rFonts w:ascii="標楷體" w:eastAsia="標楷體" w:hAnsi="標楷體" w:cs="Times New Roman"/>
                <w:color w:val="000000"/>
                <w:sz w:val="28"/>
                <w:szCs w:val="28"/>
              </w:rPr>
            </w:pPr>
            <w:r w:rsidRPr="006C7CA5">
              <w:rPr>
                <w:rFonts w:ascii="標楷體" w:eastAsia="標楷體" w:hAnsi="標楷體" w:cs="Times New Roman" w:hint="eastAsia"/>
                <w:color w:val="000000"/>
                <w:sz w:val="28"/>
                <w:szCs w:val="28"/>
              </w:rPr>
              <w:t>本院委員</w:t>
            </w:r>
          </w:p>
          <w:p w14:paraId="00B85496" w14:textId="4163430E" w:rsidR="00FF1F61" w:rsidRPr="000E5CDB" w:rsidRDefault="00FF1F61" w:rsidP="00FF1F61">
            <w:pPr>
              <w:spacing w:line="0" w:lineRule="atLeast"/>
              <w:jc w:val="center"/>
              <w:rPr>
                <w:rFonts w:ascii="標楷體" w:eastAsia="標楷體" w:hAnsi="標楷體" w:cs="Times New Roman"/>
                <w:color w:val="000000"/>
                <w:sz w:val="28"/>
                <w:szCs w:val="28"/>
              </w:rPr>
            </w:pPr>
            <w:r w:rsidRPr="006C7CA5">
              <w:rPr>
                <w:rFonts w:ascii="標楷體" w:eastAsia="標楷體" w:hAnsi="標楷體" w:cs="Times New Roman" w:hint="eastAsia"/>
                <w:color w:val="000000"/>
                <w:sz w:val="28"/>
                <w:szCs w:val="28"/>
              </w:rPr>
              <w:t>王正旭等</w:t>
            </w:r>
            <w:r>
              <w:rPr>
                <w:rFonts w:ascii="標楷體" w:eastAsia="標楷體" w:hAnsi="標楷體" w:cs="Times New Roman" w:hint="eastAsia"/>
                <w:color w:val="000000"/>
                <w:sz w:val="28"/>
                <w:szCs w:val="28"/>
              </w:rPr>
              <w:t>23</w:t>
            </w:r>
            <w:r w:rsidRPr="006C7CA5">
              <w:rPr>
                <w:rFonts w:ascii="標楷體" w:eastAsia="標楷體" w:hAnsi="標楷體" w:cs="Times New Roman" w:hint="eastAsia"/>
                <w:color w:val="000000"/>
                <w:sz w:val="28"/>
                <w:szCs w:val="28"/>
              </w:rPr>
              <w:t>人</w:t>
            </w:r>
          </w:p>
        </w:tc>
        <w:tc>
          <w:tcPr>
            <w:tcW w:w="744" w:type="pct"/>
            <w:vAlign w:val="center"/>
          </w:tcPr>
          <w:p w14:paraId="18105791"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113.6.7</w:t>
            </w:r>
          </w:p>
          <w:p w14:paraId="3A91BDF5" w14:textId="45FC033B"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(11-1-17)</w:t>
            </w:r>
          </w:p>
        </w:tc>
        <w:tc>
          <w:tcPr>
            <w:tcW w:w="744" w:type="pct"/>
            <w:vAlign w:val="center"/>
          </w:tcPr>
          <w:p w14:paraId="04313414" w14:textId="7014D90E"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6EA79A8F"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64B3714A" w14:textId="77777777" w:rsidTr="005C5C23">
        <w:trPr>
          <w:trHeight w:val="850"/>
          <w:jc w:val="center"/>
        </w:trPr>
        <w:tc>
          <w:tcPr>
            <w:tcW w:w="315" w:type="pct"/>
            <w:vAlign w:val="center"/>
          </w:tcPr>
          <w:p w14:paraId="10793D78"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637D048" w14:textId="696089A2" w:rsidR="00FF1F61" w:rsidRPr="006C7CA5" w:rsidRDefault="00FF1F61" w:rsidP="00FF1F61">
            <w:pPr>
              <w:spacing w:line="360" w:lineRule="exact"/>
              <w:jc w:val="both"/>
              <w:rPr>
                <w:rFonts w:ascii="標楷體" w:eastAsia="標楷體" w:hAnsi="標楷體" w:cs="Times New Roman"/>
                <w:color w:val="000000"/>
                <w:sz w:val="28"/>
                <w:szCs w:val="28"/>
              </w:rPr>
            </w:pPr>
            <w:r w:rsidRPr="00A83A4C">
              <w:rPr>
                <w:rFonts w:ascii="標楷體" w:eastAsia="標楷體" w:hAnsi="標楷體" w:cs="Times New Roman" w:hint="eastAsia"/>
                <w:color w:val="000000"/>
                <w:sz w:val="28"/>
                <w:szCs w:val="28"/>
              </w:rPr>
              <w:t>自殺防治法第三</w:t>
            </w:r>
            <w:proofErr w:type="gramStart"/>
            <w:r w:rsidRPr="00A83A4C">
              <w:rPr>
                <w:rFonts w:ascii="標楷體" w:eastAsia="標楷體" w:hAnsi="標楷體" w:cs="Times New Roman" w:hint="eastAsia"/>
                <w:color w:val="000000"/>
                <w:sz w:val="28"/>
                <w:szCs w:val="28"/>
              </w:rPr>
              <w:t>條</w:t>
            </w:r>
            <w:proofErr w:type="gramEnd"/>
            <w:r w:rsidRPr="00A83A4C">
              <w:rPr>
                <w:rFonts w:ascii="標楷體" w:eastAsia="標楷體" w:hAnsi="標楷體" w:cs="Times New Roman" w:hint="eastAsia"/>
                <w:color w:val="000000"/>
                <w:sz w:val="28"/>
                <w:szCs w:val="28"/>
              </w:rPr>
              <w:t>條文修正草案</w:t>
            </w:r>
          </w:p>
        </w:tc>
        <w:tc>
          <w:tcPr>
            <w:tcW w:w="917" w:type="pct"/>
            <w:vAlign w:val="center"/>
          </w:tcPr>
          <w:p w14:paraId="30B2A1C2" w14:textId="77777777" w:rsidR="00FF1F61" w:rsidRDefault="00FF1F61" w:rsidP="00FF1F61">
            <w:pPr>
              <w:spacing w:line="360" w:lineRule="exact"/>
              <w:jc w:val="center"/>
              <w:rPr>
                <w:rFonts w:ascii="標楷體" w:eastAsia="標楷體" w:hAnsi="標楷體" w:cs="Times New Roman"/>
                <w:color w:val="000000"/>
                <w:sz w:val="28"/>
                <w:szCs w:val="28"/>
              </w:rPr>
            </w:pPr>
            <w:r w:rsidRPr="00A83A4C">
              <w:rPr>
                <w:rFonts w:ascii="標楷體" w:eastAsia="標楷體" w:hAnsi="標楷體" w:cs="Times New Roman" w:hint="eastAsia"/>
                <w:color w:val="000000"/>
                <w:sz w:val="28"/>
                <w:szCs w:val="28"/>
              </w:rPr>
              <w:t>本院委員</w:t>
            </w:r>
          </w:p>
          <w:p w14:paraId="763E09A8" w14:textId="4FF46FE9" w:rsidR="00FF1F61" w:rsidRPr="00A83A4C" w:rsidRDefault="00FF1F61" w:rsidP="00FF1F61">
            <w:pPr>
              <w:spacing w:line="360" w:lineRule="exact"/>
              <w:jc w:val="center"/>
              <w:rPr>
                <w:rFonts w:ascii="標楷體" w:eastAsia="標楷體" w:hAnsi="標楷體" w:cs="Times New Roman"/>
                <w:color w:val="000000"/>
                <w:sz w:val="28"/>
                <w:szCs w:val="28"/>
              </w:rPr>
            </w:pPr>
            <w:r w:rsidRPr="00A83A4C">
              <w:rPr>
                <w:rFonts w:ascii="標楷體" w:eastAsia="標楷體" w:hAnsi="標楷體" w:cs="Times New Roman" w:hint="eastAsia"/>
                <w:color w:val="000000"/>
                <w:sz w:val="28"/>
                <w:szCs w:val="28"/>
              </w:rPr>
              <w:t>柯志恩等18人</w:t>
            </w:r>
          </w:p>
        </w:tc>
        <w:tc>
          <w:tcPr>
            <w:tcW w:w="744" w:type="pct"/>
            <w:vAlign w:val="center"/>
          </w:tcPr>
          <w:p w14:paraId="3AEB628C"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114.10.31</w:t>
            </w:r>
          </w:p>
          <w:p w14:paraId="45057861" w14:textId="7330628F"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(11-4-7)</w:t>
            </w:r>
          </w:p>
        </w:tc>
        <w:tc>
          <w:tcPr>
            <w:tcW w:w="744" w:type="pct"/>
            <w:vAlign w:val="center"/>
          </w:tcPr>
          <w:p w14:paraId="7DE7EEEF" w14:textId="2241EFA7" w:rsidR="00FF1F61" w:rsidRPr="0048729B"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45C654E3"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5A103BBC" w14:textId="77777777" w:rsidTr="005C5C23">
        <w:trPr>
          <w:trHeight w:val="850"/>
          <w:jc w:val="center"/>
        </w:trPr>
        <w:tc>
          <w:tcPr>
            <w:tcW w:w="315" w:type="pct"/>
            <w:vAlign w:val="center"/>
          </w:tcPr>
          <w:p w14:paraId="089FF20D"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B1584BB" w14:textId="0CBB89F2" w:rsidR="00FF1F61" w:rsidRPr="00A83A4C" w:rsidRDefault="00FF1F61" w:rsidP="00FF1F61">
            <w:pPr>
              <w:spacing w:line="360" w:lineRule="exact"/>
              <w:jc w:val="both"/>
              <w:rPr>
                <w:rFonts w:ascii="標楷體" w:eastAsia="標楷體" w:hAnsi="標楷體" w:cs="Times New Roman"/>
                <w:color w:val="000000"/>
                <w:sz w:val="28"/>
                <w:szCs w:val="28"/>
              </w:rPr>
            </w:pPr>
            <w:r w:rsidRPr="001D148A">
              <w:rPr>
                <w:rFonts w:ascii="標楷體" w:eastAsia="標楷體" w:hAnsi="標楷體" w:cs="Times New Roman"/>
                <w:color w:val="000000"/>
                <w:sz w:val="28"/>
                <w:szCs w:val="28"/>
              </w:rPr>
              <w:t>自殺防治法第三</w:t>
            </w:r>
            <w:proofErr w:type="gramStart"/>
            <w:r w:rsidRPr="001D148A">
              <w:rPr>
                <w:rFonts w:ascii="標楷體" w:eastAsia="標楷體" w:hAnsi="標楷體" w:cs="Times New Roman"/>
                <w:color w:val="000000"/>
                <w:sz w:val="28"/>
                <w:szCs w:val="28"/>
              </w:rPr>
              <w:t>條</w:t>
            </w:r>
            <w:proofErr w:type="gramEnd"/>
            <w:r w:rsidRPr="001D148A">
              <w:rPr>
                <w:rFonts w:ascii="標楷體" w:eastAsia="標楷體" w:hAnsi="標楷體" w:cs="Times New Roman"/>
                <w:color w:val="000000"/>
                <w:sz w:val="28"/>
                <w:szCs w:val="28"/>
              </w:rPr>
              <w:t>條文修正草案</w:t>
            </w:r>
          </w:p>
        </w:tc>
        <w:tc>
          <w:tcPr>
            <w:tcW w:w="917" w:type="pct"/>
            <w:vAlign w:val="center"/>
          </w:tcPr>
          <w:p w14:paraId="75D10A42" w14:textId="77777777" w:rsidR="00FF1F61" w:rsidRDefault="00FF1F61" w:rsidP="00FF1F61">
            <w:pPr>
              <w:spacing w:line="360" w:lineRule="exact"/>
              <w:jc w:val="center"/>
              <w:rPr>
                <w:rFonts w:ascii="標楷體" w:eastAsia="標楷體" w:hAnsi="標楷體" w:cs="Times New Roman"/>
                <w:color w:val="000000"/>
                <w:sz w:val="28"/>
                <w:szCs w:val="28"/>
              </w:rPr>
            </w:pPr>
            <w:r w:rsidRPr="001D148A">
              <w:rPr>
                <w:rFonts w:ascii="標楷體" w:eastAsia="標楷體" w:hAnsi="標楷體" w:cs="Times New Roman"/>
                <w:color w:val="000000"/>
                <w:sz w:val="28"/>
                <w:szCs w:val="28"/>
              </w:rPr>
              <w:t>本院委員</w:t>
            </w:r>
          </w:p>
          <w:p w14:paraId="0391F9FD" w14:textId="2A66402D" w:rsidR="00FF1F61" w:rsidRPr="001D148A" w:rsidRDefault="00FF1F61" w:rsidP="00FF1F61">
            <w:pPr>
              <w:spacing w:line="360" w:lineRule="exact"/>
              <w:jc w:val="center"/>
              <w:rPr>
                <w:rFonts w:ascii="標楷體" w:eastAsia="標楷體" w:hAnsi="標楷體" w:cs="Times New Roman"/>
                <w:color w:val="000000"/>
                <w:sz w:val="28"/>
                <w:szCs w:val="28"/>
              </w:rPr>
            </w:pPr>
            <w:r w:rsidRPr="001D148A">
              <w:rPr>
                <w:rFonts w:ascii="標楷體" w:eastAsia="標楷體" w:hAnsi="標楷體" w:cs="Times New Roman"/>
                <w:color w:val="000000"/>
                <w:sz w:val="28"/>
                <w:szCs w:val="28"/>
              </w:rPr>
              <w:t>徐富</w:t>
            </w:r>
            <w:proofErr w:type="gramStart"/>
            <w:r w:rsidRPr="001D148A">
              <w:rPr>
                <w:rFonts w:ascii="標楷體" w:eastAsia="標楷體" w:hAnsi="標楷體" w:cs="Times New Roman"/>
                <w:color w:val="000000"/>
                <w:sz w:val="28"/>
                <w:szCs w:val="28"/>
              </w:rPr>
              <w:t>癸</w:t>
            </w:r>
            <w:proofErr w:type="gramEnd"/>
            <w:r w:rsidRPr="001D148A">
              <w:rPr>
                <w:rFonts w:ascii="標楷體" w:eastAsia="標楷體" w:hAnsi="標楷體" w:cs="Times New Roman"/>
                <w:color w:val="000000"/>
                <w:sz w:val="28"/>
                <w:szCs w:val="28"/>
              </w:rPr>
              <w:t>等18人</w:t>
            </w:r>
          </w:p>
        </w:tc>
        <w:tc>
          <w:tcPr>
            <w:tcW w:w="744" w:type="pct"/>
            <w:vAlign w:val="center"/>
          </w:tcPr>
          <w:p w14:paraId="3952FBD2" w14:textId="11776D5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114.11.14</w:t>
            </w:r>
          </w:p>
          <w:p w14:paraId="123022B9" w14:textId="7DD17179"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(11-4-9)</w:t>
            </w:r>
          </w:p>
        </w:tc>
        <w:tc>
          <w:tcPr>
            <w:tcW w:w="744" w:type="pct"/>
            <w:vAlign w:val="center"/>
          </w:tcPr>
          <w:p w14:paraId="5BB0D571" w14:textId="166F1BF3" w:rsidR="00FF1F61"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29F93FC5"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7D13AA83" w14:textId="77777777" w:rsidTr="005C5C23">
        <w:trPr>
          <w:trHeight w:val="850"/>
          <w:jc w:val="center"/>
        </w:trPr>
        <w:tc>
          <w:tcPr>
            <w:tcW w:w="315" w:type="pct"/>
            <w:vAlign w:val="center"/>
          </w:tcPr>
          <w:p w14:paraId="20100527"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1A26E67" w14:textId="04271C8D" w:rsidR="00FF1F61" w:rsidRPr="001D148A" w:rsidRDefault="00FF1F61" w:rsidP="00FF1F61">
            <w:pPr>
              <w:spacing w:line="360" w:lineRule="exact"/>
              <w:jc w:val="both"/>
              <w:rPr>
                <w:rFonts w:ascii="標楷體" w:eastAsia="標楷體" w:hAnsi="標楷體" w:cs="Times New Roman"/>
                <w:color w:val="000000"/>
                <w:sz w:val="28"/>
                <w:szCs w:val="28"/>
              </w:rPr>
            </w:pPr>
            <w:r w:rsidRPr="00990F5D">
              <w:rPr>
                <w:rFonts w:ascii="標楷體" w:eastAsia="標楷體" w:hAnsi="標楷體" w:cs="Times New Roman"/>
                <w:color w:val="000000"/>
                <w:sz w:val="28"/>
                <w:szCs w:val="28"/>
              </w:rPr>
              <w:t>自殺防治法第三</w:t>
            </w:r>
            <w:proofErr w:type="gramStart"/>
            <w:r w:rsidRPr="00990F5D">
              <w:rPr>
                <w:rFonts w:ascii="標楷體" w:eastAsia="標楷體" w:hAnsi="標楷體" w:cs="Times New Roman"/>
                <w:color w:val="000000"/>
                <w:sz w:val="28"/>
                <w:szCs w:val="28"/>
              </w:rPr>
              <w:t>條</w:t>
            </w:r>
            <w:proofErr w:type="gramEnd"/>
            <w:r w:rsidRPr="00990F5D">
              <w:rPr>
                <w:rFonts w:ascii="標楷體" w:eastAsia="標楷體" w:hAnsi="標楷體" w:cs="Times New Roman"/>
                <w:color w:val="000000"/>
                <w:sz w:val="28"/>
                <w:szCs w:val="28"/>
              </w:rPr>
              <w:t>條文修正草案</w:t>
            </w:r>
          </w:p>
        </w:tc>
        <w:tc>
          <w:tcPr>
            <w:tcW w:w="917" w:type="pct"/>
            <w:vAlign w:val="center"/>
          </w:tcPr>
          <w:p w14:paraId="53BABAB8" w14:textId="77777777" w:rsidR="00FF1F61" w:rsidRDefault="00FF1F61" w:rsidP="00FF1F61">
            <w:pPr>
              <w:spacing w:line="360" w:lineRule="exact"/>
              <w:jc w:val="center"/>
              <w:rPr>
                <w:rFonts w:ascii="標楷體" w:eastAsia="標楷體" w:hAnsi="標楷體" w:cs="Times New Roman"/>
                <w:color w:val="000000"/>
                <w:sz w:val="28"/>
                <w:szCs w:val="28"/>
              </w:rPr>
            </w:pPr>
            <w:r w:rsidRPr="00990F5D">
              <w:rPr>
                <w:rFonts w:ascii="標楷體" w:eastAsia="標楷體" w:hAnsi="標楷體" w:cs="Times New Roman"/>
                <w:color w:val="000000"/>
                <w:sz w:val="28"/>
                <w:szCs w:val="28"/>
              </w:rPr>
              <w:t>本院委員</w:t>
            </w:r>
          </w:p>
          <w:p w14:paraId="6F7238F6" w14:textId="369AC83B" w:rsidR="00FF1F61" w:rsidRPr="00990F5D" w:rsidRDefault="00FF1F61" w:rsidP="00FF1F61">
            <w:pPr>
              <w:spacing w:line="360" w:lineRule="exact"/>
              <w:jc w:val="center"/>
              <w:rPr>
                <w:rFonts w:ascii="標楷體" w:eastAsia="標楷體" w:hAnsi="標楷體" w:cs="Times New Roman"/>
                <w:color w:val="000000"/>
                <w:sz w:val="28"/>
                <w:szCs w:val="28"/>
              </w:rPr>
            </w:pPr>
            <w:r w:rsidRPr="00990F5D">
              <w:rPr>
                <w:rFonts w:ascii="標楷體" w:eastAsia="標楷體" w:hAnsi="標楷體" w:cs="Times New Roman"/>
                <w:color w:val="000000"/>
                <w:sz w:val="28"/>
                <w:szCs w:val="28"/>
              </w:rPr>
              <w:t>陳菁徽等19人</w:t>
            </w:r>
          </w:p>
        </w:tc>
        <w:tc>
          <w:tcPr>
            <w:tcW w:w="744" w:type="pct"/>
            <w:vAlign w:val="center"/>
          </w:tcPr>
          <w:p w14:paraId="524F59FE" w14:textId="679E544D"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114.12.19</w:t>
            </w:r>
          </w:p>
          <w:p w14:paraId="0C002384" w14:textId="3E519DEF"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(11-4-14)</w:t>
            </w:r>
          </w:p>
        </w:tc>
        <w:tc>
          <w:tcPr>
            <w:tcW w:w="744" w:type="pct"/>
            <w:vAlign w:val="center"/>
          </w:tcPr>
          <w:p w14:paraId="7C5F3306" w14:textId="28A13DF3" w:rsidR="00FF1F61"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6B357699"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4611689B" w14:textId="77777777" w:rsidTr="005C5C23">
        <w:trPr>
          <w:trHeight w:val="850"/>
          <w:jc w:val="center"/>
        </w:trPr>
        <w:tc>
          <w:tcPr>
            <w:tcW w:w="315" w:type="pct"/>
            <w:vAlign w:val="center"/>
          </w:tcPr>
          <w:p w14:paraId="7D9D54B7"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7C7E54C" w14:textId="2F836690" w:rsidR="00FF1F61" w:rsidRPr="00556086" w:rsidRDefault="00FF1F61" w:rsidP="00FF1F61">
            <w:pPr>
              <w:spacing w:line="360" w:lineRule="exact"/>
              <w:jc w:val="both"/>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精神衛生法第二十八</w:t>
            </w:r>
            <w:proofErr w:type="gramStart"/>
            <w:r w:rsidRPr="002A514B">
              <w:rPr>
                <w:rFonts w:ascii="標楷體" w:eastAsia="標楷體" w:hAnsi="標楷體" w:cs="Times New Roman"/>
                <w:color w:val="000000"/>
                <w:sz w:val="28"/>
                <w:szCs w:val="28"/>
              </w:rPr>
              <w:t>條</w:t>
            </w:r>
            <w:proofErr w:type="gramEnd"/>
            <w:r w:rsidRPr="002A514B">
              <w:rPr>
                <w:rFonts w:ascii="標楷體" w:eastAsia="標楷體" w:hAnsi="標楷體" w:cs="Times New Roman"/>
                <w:color w:val="000000"/>
                <w:sz w:val="28"/>
                <w:szCs w:val="28"/>
              </w:rPr>
              <w:t>條文修正草案</w:t>
            </w:r>
          </w:p>
        </w:tc>
        <w:tc>
          <w:tcPr>
            <w:tcW w:w="917" w:type="pct"/>
            <w:vAlign w:val="center"/>
          </w:tcPr>
          <w:p w14:paraId="5F026B37" w14:textId="77777777" w:rsidR="00FF1F61" w:rsidRDefault="00FF1F61" w:rsidP="00FF1F61">
            <w:pPr>
              <w:spacing w:line="0" w:lineRule="atLeast"/>
              <w:jc w:val="center"/>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本院委員</w:t>
            </w:r>
          </w:p>
          <w:p w14:paraId="6AB44EFA" w14:textId="7AD81310" w:rsidR="00FF1F61" w:rsidRPr="00556086" w:rsidRDefault="00FF1F61" w:rsidP="00FF1F61">
            <w:pPr>
              <w:spacing w:line="0" w:lineRule="atLeast"/>
              <w:jc w:val="center"/>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何欣純等19人</w:t>
            </w:r>
          </w:p>
        </w:tc>
        <w:tc>
          <w:tcPr>
            <w:tcW w:w="744" w:type="pct"/>
            <w:vAlign w:val="center"/>
          </w:tcPr>
          <w:p w14:paraId="4E605734"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113.4.9</w:t>
            </w:r>
          </w:p>
          <w:p w14:paraId="2246B9C5" w14:textId="60FE529C"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(11-1-8)</w:t>
            </w:r>
          </w:p>
        </w:tc>
        <w:tc>
          <w:tcPr>
            <w:tcW w:w="744" w:type="pct"/>
            <w:vAlign w:val="center"/>
          </w:tcPr>
          <w:p w14:paraId="0E517217" w14:textId="17B41A05"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6592A6AF"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6DD98FDF" w14:textId="77777777" w:rsidTr="005C5C23">
        <w:trPr>
          <w:trHeight w:val="850"/>
          <w:jc w:val="center"/>
        </w:trPr>
        <w:tc>
          <w:tcPr>
            <w:tcW w:w="315" w:type="pct"/>
            <w:vAlign w:val="center"/>
          </w:tcPr>
          <w:p w14:paraId="08D1C582"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292B309" w14:textId="3FA1D4FF" w:rsidR="00FF1F61" w:rsidRPr="002A60C8" w:rsidRDefault="00FF1F61" w:rsidP="00FF1F61">
            <w:pPr>
              <w:spacing w:line="360" w:lineRule="exact"/>
              <w:jc w:val="both"/>
              <w:rPr>
                <w:rFonts w:ascii="標楷體" w:eastAsia="標楷體" w:hAnsi="標楷體" w:cs="Times New Roman"/>
                <w:color w:val="000000"/>
                <w:sz w:val="28"/>
                <w:szCs w:val="28"/>
              </w:rPr>
            </w:pPr>
            <w:r w:rsidRPr="000E5CDB">
              <w:rPr>
                <w:rFonts w:ascii="標楷體" w:eastAsia="標楷體" w:hAnsi="標楷體" w:cs="Times New Roman" w:hint="eastAsia"/>
                <w:color w:val="000000"/>
                <w:sz w:val="28"/>
                <w:szCs w:val="28"/>
              </w:rPr>
              <w:t>長期照顧服務法第三條及第十四條之</w:t>
            </w:r>
            <w:proofErr w:type="gramStart"/>
            <w:r w:rsidRPr="000E5CDB">
              <w:rPr>
                <w:rFonts w:ascii="標楷體" w:eastAsia="標楷體" w:hAnsi="標楷體" w:cs="Times New Roman" w:hint="eastAsia"/>
                <w:color w:val="000000"/>
                <w:sz w:val="28"/>
                <w:szCs w:val="28"/>
              </w:rPr>
              <w:t>一</w:t>
            </w:r>
            <w:proofErr w:type="gramEnd"/>
            <w:r w:rsidRPr="000E5CDB">
              <w:rPr>
                <w:rFonts w:ascii="標楷體" w:eastAsia="標楷體" w:hAnsi="標楷體" w:cs="Times New Roman" w:hint="eastAsia"/>
                <w:color w:val="000000"/>
                <w:sz w:val="28"/>
                <w:szCs w:val="28"/>
              </w:rPr>
              <w:t>條文修正草案</w:t>
            </w:r>
          </w:p>
        </w:tc>
        <w:tc>
          <w:tcPr>
            <w:tcW w:w="917" w:type="pct"/>
            <w:vAlign w:val="center"/>
          </w:tcPr>
          <w:p w14:paraId="3E75027E" w14:textId="77777777" w:rsidR="00FF1F61" w:rsidRDefault="00FF1F61" w:rsidP="00FF1F61">
            <w:pPr>
              <w:spacing w:line="0" w:lineRule="atLeast"/>
              <w:jc w:val="center"/>
              <w:rPr>
                <w:rFonts w:ascii="標楷體" w:eastAsia="標楷體" w:hAnsi="標楷體" w:cs="Times New Roman"/>
                <w:color w:val="000000"/>
                <w:sz w:val="28"/>
                <w:szCs w:val="28"/>
              </w:rPr>
            </w:pPr>
            <w:r w:rsidRPr="000E5CDB">
              <w:rPr>
                <w:rFonts w:ascii="標楷體" w:eastAsia="標楷體" w:hAnsi="標楷體" w:cs="Times New Roman" w:hint="eastAsia"/>
                <w:color w:val="000000"/>
                <w:sz w:val="28"/>
                <w:szCs w:val="28"/>
              </w:rPr>
              <w:t>本院委員</w:t>
            </w:r>
          </w:p>
          <w:p w14:paraId="00EB63EC" w14:textId="29ED7D08" w:rsidR="00FF1F61" w:rsidRPr="002A60C8" w:rsidRDefault="00FF1F61" w:rsidP="00FF1F61">
            <w:pPr>
              <w:spacing w:line="0" w:lineRule="atLeast"/>
              <w:jc w:val="center"/>
              <w:rPr>
                <w:rFonts w:ascii="標楷體" w:eastAsia="標楷體" w:hAnsi="標楷體" w:cs="Times New Roman"/>
                <w:color w:val="000000"/>
                <w:sz w:val="28"/>
                <w:szCs w:val="28"/>
              </w:rPr>
            </w:pPr>
            <w:r w:rsidRPr="000E5CDB">
              <w:rPr>
                <w:rFonts w:ascii="標楷體" w:eastAsia="標楷體" w:hAnsi="標楷體" w:cs="Times New Roman" w:hint="eastAsia"/>
                <w:color w:val="000000"/>
                <w:sz w:val="28"/>
                <w:szCs w:val="28"/>
              </w:rPr>
              <w:t>邱志偉等</w:t>
            </w:r>
            <w:r>
              <w:rPr>
                <w:rFonts w:ascii="標楷體" w:eastAsia="標楷體" w:hAnsi="標楷體" w:cs="Times New Roman" w:hint="eastAsia"/>
                <w:color w:val="000000"/>
                <w:sz w:val="28"/>
                <w:szCs w:val="28"/>
              </w:rPr>
              <w:t>18</w:t>
            </w:r>
            <w:r w:rsidRPr="000E5CDB">
              <w:rPr>
                <w:rFonts w:ascii="標楷體" w:eastAsia="標楷體" w:hAnsi="標楷體" w:cs="Times New Roman" w:hint="eastAsia"/>
                <w:color w:val="000000"/>
                <w:sz w:val="28"/>
                <w:szCs w:val="28"/>
              </w:rPr>
              <w:t>人</w:t>
            </w:r>
          </w:p>
        </w:tc>
        <w:tc>
          <w:tcPr>
            <w:tcW w:w="744" w:type="pct"/>
            <w:vAlign w:val="center"/>
          </w:tcPr>
          <w:p w14:paraId="16E26CE8"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w:t>
            </w:r>
            <w:r>
              <w:rPr>
                <w:rFonts w:ascii="標楷體" w:eastAsia="標楷體" w:hAnsi="標楷體" w:cs="Times New Roman"/>
                <w:color w:val="000000"/>
                <w:sz w:val="28"/>
                <w:szCs w:val="28"/>
              </w:rPr>
              <w:t>26</w:t>
            </w:r>
          </w:p>
          <w:p w14:paraId="61650DC1" w14:textId="0778C153"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w:t>
            </w:r>
          </w:p>
        </w:tc>
        <w:tc>
          <w:tcPr>
            <w:tcW w:w="744" w:type="pct"/>
            <w:vAlign w:val="center"/>
          </w:tcPr>
          <w:p w14:paraId="7CCD87B7" w14:textId="3E9D33BE"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73DC84A4"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587F5953" w14:textId="77777777" w:rsidTr="005C5C23">
        <w:trPr>
          <w:trHeight w:val="850"/>
          <w:jc w:val="center"/>
        </w:trPr>
        <w:tc>
          <w:tcPr>
            <w:tcW w:w="315" w:type="pct"/>
            <w:vAlign w:val="center"/>
          </w:tcPr>
          <w:p w14:paraId="11C361F0"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F90F3BB" w14:textId="0533A7A1" w:rsidR="00FF1F61" w:rsidRPr="000E5CDB" w:rsidRDefault="00FF1F61" w:rsidP="00FF1F61">
            <w:pPr>
              <w:spacing w:line="360" w:lineRule="exact"/>
              <w:jc w:val="both"/>
              <w:rPr>
                <w:rFonts w:ascii="標楷體" w:eastAsia="標楷體" w:hAnsi="標楷體" w:cs="Times New Roman"/>
                <w:color w:val="000000"/>
                <w:sz w:val="28"/>
                <w:szCs w:val="28"/>
              </w:rPr>
            </w:pPr>
            <w:r w:rsidRPr="001C1C79">
              <w:rPr>
                <w:rFonts w:ascii="標楷體" w:eastAsia="標楷體" w:hAnsi="標楷體" w:cs="Times New Roman" w:hint="eastAsia"/>
                <w:color w:val="000000"/>
                <w:sz w:val="28"/>
                <w:szCs w:val="28"/>
              </w:rPr>
              <w:t>長期照顧服務法第三</w:t>
            </w:r>
            <w:proofErr w:type="gramStart"/>
            <w:r w:rsidRPr="001C1C79">
              <w:rPr>
                <w:rFonts w:ascii="標楷體" w:eastAsia="標楷體" w:hAnsi="標楷體" w:cs="Times New Roman" w:hint="eastAsia"/>
                <w:color w:val="000000"/>
                <w:sz w:val="28"/>
                <w:szCs w:val="28"/>
              </w:rPr>
              <w:t>條</w:t>
            </w:r>
            <w:proofErr w:type="gramEnd"/>
            <w:r w:rsidRPr="001C1C79">
              <w:rPr>
                <w:rFonts w:ascii="標楷體" w:eastAsia="標楷體" w:hAnsi="標楷體" w:cs="Times New Roman" w:hint="eastAsia"/>
                <w:color w:val="000000"/>
                <w:sz w:val="28"/>
                <w:szCs w:val="28"/>
              </w:rPr>
              <w:t>條文修正草案</w:t>
            </w:r>
          </w:p>
        </w:tc>
        <w:tc>
          <w:tcPr>
            <w:tcW w:w="917" w:type="pct"/>
            <w:vAlign w:val="center"/>
          </w:tcPr>
          <w:p w14:paraId="29B290F3" w14:textId="77777777" w:rsidR="00FF1F61" w:rsidRDefault="00FF1F61" w:rsidP="00FF1F61">
            <w:pPr>
              <w:spacing w:line="360" w:lineRule="exact"/>
              <w:jc w:val="center"/>
              <w:rPr>
                <w:rFonts w:ascii="標楷體" w:eastAsia="標楷體" w:hAnsi="標楷體" w:cs="Times New Roman"/>
                <w:color w:val="000000"/>
                <w:sz w:val="28"/>
                <w:szCs w:val="28"/>
              </w:rPr>
            </w:pPr>
            <w:r w:rsidRPr="001C1C79">
              <w:rPr>
                <w:rFonts w:ascii="標楷體" w:eastAsia="標楷體" w:hAnsi="標楷體" w:cs="Times New Roman" w:hint="eastAsia"/>
                <w:color w:val="000000"/>
                <w:sz w:val="28"/>
                <w:szCs w:val="28"/>
              </w:rPr>
              <w:t>本院委員</w:t>
            </w:r>
          </w:p>
          <w:p w14:paraId="46E3019C" w14:textId="426F7C5D" w:rsidR="00FF1F61" w:rsidRPr="000E5CDB" w:rsidRDefault="00FF1F61" w:rsidP="00FF1F61">
            <w:pPr>
              <w:spacing w:line="0" w:lineRule="atLeast"/>
              <w:jc w:val="center"/>
              <w:rPr>
                <w:rFonts w:ascii="標楷體" w:eastAsia="標楷體" w:hAnsi="標楷體" w:cs="Times New Roman"/>
                <w:color w:val="000000"/>
                <w:sz w:val="28"/>
                <w:szCs w:val="28"/>
              </w:rPr>
            </w:pPr>
            <w:r w:rsidRPr="001C1C79">
              <w:rPr>
                <w:rFonts w:ascii="標楷體" w:eastAsia="標楷體" w:hAnsi="標楷體" w:cs="Times New Roman" w:hint="eastAsia"/>
                <w:color w:val="000000"/>
                <w:sz w:val="28"/>
                <w:szCs w:val="28"/>
              </w:rPr>
              <w:t>羅智強等16人</w:t>
            </w:r>
          </w:p>
        </w:tc>
        <w:tc>
          <w:tcPr>
            <w:tcW w:w="744" w:type="pct"/>
            <w:vAlign w:val="center"/>
          </w:tcPr>
          <w:p w14:paraId="4A02DD91" w14:textId="77777777" w:rsidR="00FF1F61" w:rsidRPr="00313A8F" w:rsidRDefault="00FF1F61" w:rsidP="00FF1F61">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.4.1</w:t>
            </w:r>
            <w:r>
              <w:rPr>
                <w:rFonts w:ascii="標楷體" w:eastAsia="標楷體" w:hAnsi="標楷體" w:cs="Times New Roman"/>
                <w:color w:val="000000"/>
                <w:sz w:val="28"/>
                <w:szCs w:val="28"/>
              </w:rPr>
              <w:t>8</w:t>
            </w:r>
          </w:p>
          <w:p w14:paraId="0DC18BC0" w14:textId="6AFADF16"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8</w:t>
            </w:r>
            <w:r w:rsidRPr="00313A8F">
              <w:rPr>
                <w:rFonts w:ascii="標楷體" w:eastAsia="標楷體" w:hAnsi="標楷體" w:cs="Times New Roman" w:hint="eastAsia"/>
                <w:color w:val="000000"/>
                <w:sz w:val="28"/>
                <w:szCs w:val="28"/>
              </w:rPr>
              <w:t>)</w:t>
            </w:r>
          </w:p>
        </w:tc>
        <w:tc>
          <w:tcPr>
            <w:tcW w:w="744" w:type="pct"/>
            <w:vAlign w:val="center"/>
          </w:tcPr>
          <w:p w14:paraId="551B0291" w14:textId="354D3FE9" w:rsidR="00FF1F61" w:rsidRPr="0048729B" w:rsidRDefault="00FF1F61" w:rsidP="00FF1F61">
            <w:pPr>
              <w:spacing w:line="360" w:lineRule="exact"/>
              <w:jc w:val="center"/>
              <w:rPr>
                <w:rFonts w:ascii="標楷體" w:eastAsia="標楷體" w:hAnsi="標楷體" w:cs="標楷體"/>
                <w:color w:val="000000"/>
                <w:sz w:val="28"/>
                <w:szCs w:val="28"/>
              </w:rPr>
            </w:pPr>
            <w:r w:rsidRPr="00313A8F">
              <w:rPr>
                <w:rFonts w:ascii="標楷體" w:eastAsia="標楷體" w:hAnsi="標楷體" w:cs="標楷體" w:hint="eastAsia"/>
                <w:color w:val="000000"/>
                <w:sz w:val="28"/>
                <w:szCs w:val="28"/>
              </w:rPr>
              <w:t>社會福利及衛生環境</w:t>
            </w:r>
          </w:p>
        </w:tc>
        <w:tc>
          <w:tcPr>
            <w:tcW w:w="817" w:type="pct"/>
            <w:vAlign w:val="center"/>
          </w:tcPr>
          <w:p w14:paraId="083E48E6"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5A513334" w14:textId="77777777" w:rsidTr="005C5C23">
        <w:trPr>
          <w:trHeight w:val="850"/>
          <w:jc w:val="center"/>
        </w:trPr>
        <w:tc>
          <w:tcPr>
            <w:tcW w:w="315" w:type="pct"/>
            <w:vAlign w:val="center"/>
          </w:tcPr>
          <w:p w14:paraId="79E78AFC"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2CBEDB1" w14:textId="445EB717" w:rsidR="00FF1F61" w:rsidRPr="000E5CDB" w:rsidRDefault="00FF1F61" w:rsidP="00FF1F61">
            <w:pPr>
              <w:spacing w:line="360" w:lineRule="exact"/>
              <w:jc w:val="both"/>
              <w:rPr>
                <w:rFonts w:ascii="標楷體" w:eastAsia="標楷體" w:hAnsi="標楷體" w:cs="Times New Roman"/>
                <w:color w:val="000000"/>
                <w:sz w:val="28"/>
                <w:szCs w:val="28"/>
              </w:rPr>
            </w:pPr>
            <w:r w:rsidRPr="00045365">
              <w:rPr>
                <w:rFonts w:ascii="標楷體" w:eastAsia="標楷體" w:hAnsi="標楷體" w:cs="Times New Roman" w:hint="eastAsia"/>
                <w:color w:val="000000"/>
                <w:sz w:val="28"/>
                <w:szCs w:val="28"/>
              </w:rPr>
              <w:t>長期照顧服務法第十四</w:t>
            </w:r>
            <w:proofErr w:type="gramStart"/>
            <w:r w:rsidRPr="00045365">
              <w:rPr>
                <w:rFonts w:ascii="標楷體" w:eastAsia="標楷體" w:hAnsi="標楷體" w:cs="Times New Roman" w:hint="eastAsia"/>
                <w:color w:val="000000"/>
                <w:sz w:val="28"/>
                <w:szCs w:val="28"/>
              </w:rPr>
              <w:t>條</w:t>
            </w:r>
            <w:proofErr w:type="gramEnd"/>
            <w:r w:rsidRPr="00045365">
              <w:rPr>
                <w:rFonts w:ascii="標楷體" w:eastAsia="標楷體" w:hAnsi="標楷體" w:cs="Times New Roman" w:hint="eastAsia"/>
                <w:color w:val="000000"/>
                <w:sz w:val="28"/>
                <w:szCs w:val="28"/>
              </w:rPr>
              <w:t>條文修正草案</w:t>
            </w:r>
          </w:p>
        </w:tc>
        <w:tc>
          <w:tcPr>
            <w:tcW w:w="917" w:type="pct"/>
            <w:vAlign w:val="center"/>
          </w:tcPr>
          <w:p w14:paraId="00A2B6CA" w14:textId="77777777" w:rsidR="00FF1F61" w:rsidRDefault="00FF1F61" w:rsidP="00FF1F61">
            <w:pPr>
              <w:spacing w:line="360" w:lineRule="exact"/>
              <w:jc w:val="center"/>
              <w:rPr>
                <w:rFonts w:ascii="標楷體" w:eastAsia="標楷體" w:hAnsi="標楷體" w:cs="Times New Roman"/>
                <w:color w:val="000000"/>
                <w:sz w:val="28"/>
                <w:szCs w:val="28"/>
              </w:rPr>
            </w:pPr>
            <w:r w:rsidRPr="00045365">
              <w:rPr>
                <w:rFonts w:ascii="標楷體" w:eastAsia="標楷體" w:hAnsi="標楷體" w:cs="Times New Roman" w:hint="eastAsia"/>
                <w:color w:val="000000"/>
                <w:sz w:val="28"/>
                <w:szCs w:val="28"/>
              </w:rPr>
              <w:t>本院委員</w:t>
            </w:r>
          </w:p>
          <w:p w14:paraId="246A7ACA" w14:textId="7D4B1728" w:rsidR="00FF1F61" w:rsidRPr="000E5CDB" w:rsidRDefault="00FF1F61" w:rsidP="00FF1F61">
            <w:pPr>
              <w:spacing w:line="0" w:lineRule="atLeast"/>
              <w:jc w:val="center"/>
              <w:rPr>
                <w:rFonts w:ascii="標楷體" w:eastAsia="標楷體" w:hAnsi="標楷體" w:cs="Times New Roman"/>
                <w:color w:val="000000"/>
                <w:sz w:val="28"/>
                <w:szCs w:val="28"/>
              </w:rPr>
            </w:pPr>
            <w:r w:rsidRPr="00045365">
              <w:rPr>
                <w:rFonts w:ascii="標楷體" w:eastAsia="標楷體" w:hAnsi="標楷體" w:cs="Times New Roman" w:hint="eastAsia"/>
                <w:color w:val="000000"/>
                <w:sz w:val="28"/>
                <w:szCs w:val="28"/>
              </w:rPr>
              <w:t>陳雪生等16人</w:t>
            </w:r>
          </w:p>
        </w:tc>
        <w:tc>
          <w:tcPr>
            <w:tcW w:w="744" w:type="pct"/>
            <w:vAlign w:val="center"/>
          </w:tcPr>
          <w:p w14:paraId="44C44714"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113.7.5</w:t>
            </w:r>
          </w:p>
          <w:p w14:paraId="23F568E8" w14:textId="38E79EB6"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1)</w:t>
            </w:r>
          </w:p>
        </w:tc>
        <w:tc>
          <w:tcPr>
            <w:tcW w:w="744" w:type="pct"/>
            <w:vAlign w:val="center"/>
          </w:tcPr>
          <w:p w14:paraId="18C657BD" w14:textId="28C07ACB"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0C209DC5"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7CF6D5E3" w14:textId="77777777" w:rsidTr="005C5C23">
        <w:trPr>
          <w:trHeight w:val="850"/>
          <w:jc w:val="center"/>
        </w:trPr>
        <w:tc>
          <w:tcPr>
            <w:tcW w:w="315" w:type="pct"/>
            <w:vAlign w:val="center"/>
          </w:tcPr>
          <w:p w14:paraId="292C0EF8"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A470D6C" w14:textId="7FA2FA5D" w:rsidR="00FF1F61" w:rsidRPr="00045365" w:rsidRDefault="00FF1F61" w:rsidP="00FF1F61">
            <w:pPr>
              <w:spacing w:line="360" w:lineRule="exact"/>
              <w:jc w:val="both"/>
              <w:rPr>
                <w:rFonts w:ascii="標楷體" w:eastAsia="標楷體" w:hAnsi="標楷體" w:cs="Times New Roman"/>
                <w:color w:val="000000"/>
                <w:sz w:val="28"/>
                <w:szCs w:val="28"/>
              </w:rPr>
            </w:pPr>
            <w:r w:rsidRPr="008255DC">
              <w:rPr>
                <w:rFonts w:ascii="標楷體" w:eastAsia="標楷體" w:hAnsi="標楷體" w:cs="Times New Roman" w:hint="eastAsia"/>
                <w:color w:val="000000"/>
                <w:sz w:val="28"/>
                <w:szCs w:val="28"/>
              </w:rPr>
              <w:t>長期照顧服務法第十八</w:t>
            </w:r>
            <w:proofErr w:type="gramStart"/>
            <w:r w:rsidRPr="008255DC">
              <w:rPr>
                <w:rFonts w:ascii="標楷體" w:eastAsia="標楷體" w:hAnsi="標楷體" w:cs="Times New Roman" w:hint="eastAsia"/>
                <w:color w:val="000000"/>
                <w:sz w:val="28"/>
                <w:szCs w:val="28"/>
              </w:rPr>
              <w:t>條</w:t>
            </w:r>
            <w:proofErr w:type="gramEnd"/>
            <w:r w:rsidRPr="008255DC">
              <w:rPr>
                <w:rFonts w:ascii="標楷體" w:eastAsia="標楷體" w:hAnsi="標楷體" w:cs="Times New Roman" w:hint="eastAsia"/>
                <w:color w:val="000000"/>
                <w:sz w:val="28"/>
                <w:szCs w:val="28"/>
              </w:rPr>
              <w:t>條文修正草案</w:t>
            </w:r>
          </w:p>
        </w:tc>
        <w:tc>
          <w:tcPr>
            <w:tcW w:w="917" w:type="pct"/>
            <w:vAlign w:val="center"/>
          </w:tcPr>
          <w:p w14:paraId="2A6BCC67" w14:textId="77777777" w:rsidR="00FF1F61" w:rsidRDefault="00FF1F61" w:rsidP="00FF1F61">
            <w:pPr>
              <w:spacing w:line="360" w:lineRule="exact"/>
              <w:jc w:val="center"/>
              <w:rPr>
                <w:rFonts w:ascii="標楷體" w:eastAsia="標楷體" w:hAnsi="標楷體" w:cs="Times New Roman"/>
                <w:color w:val="000000"/>
                <w:sz w:val="28"/>
                <w:szCs w:val="28"/>
              </w:rPr>
            </w:pPr>
            <w:r w:rsidRPr="008255DC">
              <w:rPr>
                <w:rFonts w:ascii="標楷體" w:eastAsia="標楷體" w:hAnsi="標楷體" w:cs="Times New Roman" w:hint="eastAsia"/>
                <w:color w:val="000000"/>
                <w:sz w:val="28"/>
                <w:szCs w:val="28"/>
              </w:rPr>
              <w:t>本院委員</w:t>
            </w:r>
          </w:p>
          <w:p w14:paraId="32DAAD18" w14:textId="048D66C2" w:rsidR="00FF1F61" w:rsidRPr="00045365" w:rsidRDefault="00FF1F61" w:rsidP="00FF1F61">
            <w:pPr>
              <w:spacing w:line="360" w:lineRule="exact"/>
              <w:jc w:val="center"/>
              <w:rPr>
                <w:rFonts w:ascii="標楷體" w:eastAsia="標楷體" w:hAnsi="標楷體" w:cs="Times New Roman"/>
                <w:color w:val="000000"/>
                <w:sz w:val="28"/>
                <w:szCs w:val="28"/>
              </w:rPr>
            </w:pPr>
            <w:r w:rsidRPr="008255DC">
              <w:rPr>
                <w:rFonts w:ascii="標楷體" w:eastAsia="標楷體" w:hAnsi="標楷體" w:cs="Times New Roman" w:hint="eastAsia"/>
                <w:color w:val="000000"/>
                <w:sz w:val="28"/>
                <w:szCs w:val="28"/>
              </w:rPr>
              <w:t>魯明哲等</w:t>
            </w:r>
            <w:r>
              <w:rPr>
                <w:rFonts w:ascii="標楷體" w:eastAsia="標楷體" w:hAnsi="標楷體" w:cs="Times New Roman" w:hint="eastAsia"/>
                <w:color w:val="000000"/>
                <w:sz w:val="28"/>
                <w:szCs w:val="28"/>
              </w:rPr>
              <w:t>16</w:t>
            </w:r>
            <w:r w:rsidRPr="008255DC">
              <w:rPr>
                <w:rFonts w:ascii="標楷體" w:eastAsia="標楷體" w:hAnsi="標楷體" w:cs="Times New Roman" w:hint="eastAsia"/>
                <w:color w:val="000000"/>
                <w:sz w:val="28"/>
                <w:szCs w:val="28"/>
              </w:rPr>
              <w:t>人</w:t>
            </w:r>
          </w:p>
        </w:tc>
        <w:tc>
          <w:tcPr>
            <w:tcW w:w="744" w:type="pct"/>
            <w:vAlign w:val="center"/>
          </w:tcPr>
          <w:p w14:paraId="3FABE410"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113.11.8</w:t>
            </w:r>
          </w:p>
          <w:p w14:paraId="0A2F48CA" w14:textId="40590D82"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(11-2-8)</w:t>
            </w:r>
          </w:p>
        </w:tc>
        <w:tc>
          <w:tcPr>
            <w:tcW w:w="744" w:type="pct"/>
            <w:vAlign w:val="center"/>
          </w:tcPr>
          <w:p w14:paraId="53082368" w14:textId="336809F2"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7A432532"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22FA6FFF" w14:textId="77777777" w:rsidTr="005C5C23">
        <w:trPr>
          <w:trHeight w:val="850"/>
          <w:jc w:val="center"/>
        </w:trPr>
        <w:tc>
          <w:tcPr>
            <w:tcW w:w="315" w:type="pct"/>
            <w:vAlign w:val="center"/>
          </w:tcPr>
          <w:p w14:paraId="737ED96A"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467BAEE" w14:textId="1E3E6047" w:rsidR="00FF1F61" w:rsidRPr="008255DC" w:rsidRDefault="00FF1F61" w:rsidP="00FF1F61">
            <w:pPr>
              <w:spacing w:line="360" w:lineRule="exact"/>
              <w:jc w:val="both"/>
              <w:rPr>
                <w:rFonts w:ascii="標楷體" w:eastAsia="標楷體" w:hAnsi="標楷體" w:cs="Times New Roman"/>
                <w:color w:val="000000"/>
                <w:sz w:val="28"/>
                <w:szCs w:val="28"/>
              </w:rPr>
            </w:pPr>
            <w:r w:rsidRPr="001B2A1B">
              <w:rPr>
                <w:rFonts w:ascii="標楷體" w:eastAsia="標楷體" w:hAnsi="標楷體" w:cs="Times New Roman" w:hint="eastAsia"/>
                <w:color w:val="000000"/>
                <w:sz w:val="28"/>
                <w:szCs w:val="28"/>
              </w:rPr>
              <w:t>長期照顧服務法第十八</w:t>
            </w:r>
            <w:proofErr w:type="gramStart"/>
            <w:r w:rsidRPr="001B2A1B">
              <w:rPr>
                <w:rFonts w:ascii="標楷體" w:eastAsia="標楷體" w:hAnsi="標楷體" w:cs="Times New Roman" w:hint="eastAsia"/>
                <w:color w:val="000000"/>
                <w:sz w:val="28"/>
                <w:szCs w:val="28"/>
              </w:rPr>
              <w:t>條</w:t>
            </w:r>
            <w:proofErr w:type="gramEnd"/>
            <w:r w:rsidRPr="001B2A1B">
              <w:rPr>
                <w:rFonts w:ascii="標楷體" w:eastAsia="標楷體" w:hAnsi="標楷體" w:cs="Times New Roman" w:hint="eastAsia"/>
                <w:color w:val="000000"/>
                <w:sz w:val="28"/>
                <w:szCs w:val="28"/>
              </w:rPr>
              <w:t>條文修正草案</w:t>
            </w:r>
          </w:p>
        </w:tc>
        <w:tc>
          <w:tcPr>
            <w:tcW w:w="917" w:type="pct"/>
            <w:vAlign w:val="center"/>
          </w:tcPr>
          <w:p w14:paraId="5A0055FD" w14:textId="77777777" w:rsidR="00FF1F61" w:rsidRDefault="00FF1F61" w:rsidP="00FF1F61">
            <w:pPr>
              <w:spacing w:line="360" w:lineRule="exact"/>
              <w:jc w:val="center"/>
              <w:rPr>
                <w:rFonts w:ascii="標楷體" w:eastAsia="標楷體" w:hAnsi="標楷體" w:cs="Times New Roman"/>
                <w:color w:val="000000"/>
                <w:sz w:val="28"/>
                <w:szCs w:val="28"/>
              </w:rPr>
            </w:pPr>
            <w:r w:rsidRPr="001B2A1B">
              <w:rPr>
                <w:rFonts w:ascii="標楷體" w:eastAsia="標楷體" w:hAnsi="標楷體" w:cs="Times New Roman" w:hint="eastAsia"/>
                <w:color w:val="000000"/>
                <w:sz w:val="28"/>
                <w:szCs w:val="28"/>
              </w:rPr>
              <w:t>本院委員</w:t>
            </w:r>
          </w:p>
          <w:p w14:paraId="7A7B2D60" w14:textId="59EFAEB7" w:rsidR="00FF1F61" w:rsidRPr="008255DC" w:rsidRDefault="00FF1F61" w:rsidP="00FF1F61">
            <w:pPr>
              <w:spacing w:line="360" w:lineRule="exact"/>
              <w:jc w:val="center"/>
              <w:rPr>
                <w:rFonts w:ascii="標楷體" w:eastAsia="標楷體" w:hAnsi="標楷體" w:cs="Times New Roman"/>
                <w:color w:val="000000"/>
                <w:sz w:val="28"/>
                <w:szCs w:val="28"/>
              </w:rPr>
            </w:pPr>
            <w:r w:rsidRPr="001B2A1B">
              <w:rPr>
                <w:rFonts w:ascii="標楷體" w:eastAsia="標楷體" w:hAnsi="標楷體" w:cs="Times New Roman" w:hint="eastAsia"/>
                <w:color w:val="000000"/>
                <w:sz w:val="28"/>
                <w:szCs w:val="28"/>
              </w:rPr>
              <w:t>洪孟楷等</w:t>
            </w:r>
            <w:r>
              <w:rPr>
                <w:rFonts w:ascii="標楷體" w:eastAsia="標楷體" w:hAnsi="標楷體" w:cs="Times New Roman" w:hint="eastAsia"/>
                <w:color w:val="000000"/>
                <w:sz w:val="28"/>
                <w:szCs w:val="28"/>
              </w:rPr>
              <w:t>17</w:t>
            </w:r>
            <w:r w:rsidRPr="001B2A1B">
              <w:rPr>
                <w:rFonts w:ascii="標楷體" w:eastAsia="標楷體" w:hAnsi="標楷體" w:cs="Times New Roman" w:hint="eastAsia"/>
                <w:color w:val="000000"/>
                <w:sz w:val="28"/>
                <w:szCs w:val="28"/>
              </w:rPr>
              <w:t>人</w:t>
            </w:r>
          </w:p>
        </w:tc>
        <w:tc>
          <w:tcPr>
            <w:tcW w:w="744" w:type="pct"/>
            <w:vAlign w:val="center"/>
          </w:tcPr>
          <w:p w14:paraId="5B0E7A38"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.3.4</w:t>
            </w:r>
          </w:p>
          <w:p w14:paraId="6288B1CF" w14:textId="5573AB15"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w:t>
            </w:r>
          </w:p>
        </w:tc>
        <w:tc>
          <w:tcPr>
            <w:tcW w:w="744" w:type="pct"/>
            <w:vAlign w:val="center"/>
          </w:tcPr>
          <w:p w14:paraId="311A4ECE" w14:textId="51771E51"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594E114C"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37FE1FF3" w14:textId="77777777" w:rsidTr="005C5C23">
        <w:trPr>
          <w:trHeight w:val="850"/>
          <w:jc w:val="center"/>
        </w:trPr>
        <w:tc>
          <w:tcPr>
            <w:tcW w:w="315" w:type="pct"/>
            <w:vAlign w:val="center"/>
          </w:tcPr>
          <w:p w14:paraId="07A54835"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ACFBDD1" w14:textId="2ADD971A" w:rsidR="00FF1F61" w:rsidRPr="00556086" w:rsidRDefault="00FF1F61" w:rsidP="00FF1F61">
            <w:pPr>
              <w:spacing w:line="360" w:lineRule="exact"/>
              <w:jc w:val="both"/>
              <w:rPr>
                <w:rFonts w:ascii="標楷體" w:eastAsia="標楷體" w:hAnsi="標楷體" w:cs="Times New Roman"/>
                <w:color w:val="000000"/>
                <w:sz w:val="28"/>
                <w:szCs w:val="28"/>
              </w:rPr>
            </w:pPr>
            <w:r w:rsidRPr="002A60C8">
              <w:rPr>
                <w:rFonts w:ascii="標楷體" w:eastAsia="標楷體" w:hAnsi="標楷體" w:cs="Times New Roman" w:hint="eastAsia"/>
                <w:color w:val="000000"/>
                <w:sz w:val="28"/>
                <w:szCs w:val="28"/>
              </w:rPr>
              <w:t>長期照顧服務法第三十五</w:t>
            </w:r>
            <w:proofErr w:type="gramStart"/>
            <w:r w:rsidRPr="002A60C8">
              <w:rPr>
                <w:rFonts w:ascii="標楷體" w:eastAsia="標楷體" w:hAnsi="標楷體" w:cs="Times New Roman" w:hint="eastAsia"/>
                <w:color w:val="000000"/>
                <w:sz w:val="28"/>
                <w:szCs w:val="28"/>
              </w:rPr>
              <w:t>條</w:t>
            </w:r>
            <w:proofErr w:type="gramEnd"/>
            <w:r w:rsidRPr="002A60C8">
              <w:rPr>
                <w:rFonts w:ascii="標楷體" w:eastAsia="標楷體" w:hAnsi="標楷體" w:cs="Times New Roman" w:hint="eastAsia"/>
                <w:color w:val="000000"/>
                <w:sz w:val="28"/>
                <w:szCs w:val="28"/>
              </w:rPr>
              <w:t>條文修正草案</w:t>
            </w:r>
          </w:p>
        </w:tc>
        <w:tc>
          <w:tcPr>
            <w:tcW w:w="917" w:type="pct"/>
            <w:vAlign w:val="center"/>
          </w:tcPr>
          <w:p w14:paraId="11FA8B27" w14:textId="77777777" w:rsidR="00FF1F61" w:rsidRDefault="00FF1F61" w:rsidP="00FF1F61">
            <w:pPr>
              <w:spacing w:line="0" w:lineRule="atLeast"/>
              <w:jc w:val="center"/>
              <w:rPr>
                <w:rFonts w:ascii="標楷體" w:eastAsia="標楷體" w:hAnsi="標楷體" w:cs="Times New Roman"/>
                <w:color w:val="000000"/>
                <w:sz w:val="28"/>
                <w:szCs w:val="28"/>
              </w:rPr>
            </w:pPr>
            <w:r w:rsidRPr="002A60C8">
              <w:rPr>
                <w:rFonts w:ascii="標楷體" w:eastAsia="標楷體" w:hAnsi="標楷體" w:cs="Times New Roman" w:hint="eastAsia"/>
                <w:color w:val="000000"/>
                <w:sz w:val="28"/>
                <w:szCs w:val="28"/>
              </w:rPr>
              <w:t>本院委員</w:t>
            </w:r>
          </w:p>
          <w:p w14:paraId="3EB1ED57" w14:textId="53B90E50" w:rsidR="00FF1F61" w:rsidRPr="00556086" w:rsidRDefault="00FF1F61" w:rsidP="00FF1F61">
            <w:pPr>
              <w:spacing w:line="0" w:lineRule="atLeast"/>
              <w:jc w:val="center"/>
              <w:rPr>
                <w:rFonts w:ascii="標楷體" w:eastAsia="標楷體" w:hAnsi="標楷體" w:cs="Times New Roman"/>
                <w:color w:val="000000"/>
                <w:sz w:val="28"/>
                <w:szCs w:val="28"/>
              </w:rPr>
            </w:pPr>
            <w:r w:rsidRPr="002A60C8">
              <w:rPr>
                <w:rFonts w:ascii="標楷體" w:eastAsia="標楷體" w:hAnsi="標楷體" w:cs="Times New Roman" w:hint="eastAsia"/>
                <w:color w:val="000000"/>
                <w:sz w:val="28"/>
                <w:szCs w:val="28"/>
              </w:rPr>
              <w:t>徐巧芯等</w:t>
            </w:r>
            <w:r>
              <w:rPr>
                <w:rFonts w:ascii="標楷體" w:eastAsia="標楷體" w:hAnsi="標楷體" w:cs="Times New Roman" w:hint="eastAsia"/>
                <w:color w:val="000000"/>
                <w:sz w:val="28"/>
                <w:szCs w:val="28"/>
              </w:rPr>
              <w:t>17</w:t>
            </w:r>
            <w:r w:rsidRPr="002A60C8">
              <w:rPr>
                <w:rFonts w:ascii="標楷體" w:eastAsia="標楷體" w:hAnsi="標楷體" w:cs="Times New Roman" w:hint="eastAsia"/>
                <w:color w:val="000000"/>
                <w:sz w:val="28"/>
                <w:szCs w:val="28"/>
              </w:rPr>
              <w:t>人</w:t>
            </w:r>
          </w:p>
        </w:tc>
        <w:tc>
          <w:tcPr>
            <w:tcW w:w="744" w:type="pct"/>
            <w:vAlign w:val="center"/>
          </w:tcPr>
          <w:p w14:paraId="7D670746"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113.4.19</w:t>
            </w:r>
          </w:p>
          <w:p w14:paraId="4AEB0A88" w14:textId="748EFE10"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(11-1-10)</w:t>
            </w:r>
          </w:p>
        </w:tc>
        <w:tc>
          <w:tcPr>
            <w:tcW w:w="744" w:type="pct"/>
            <w:vAlign w:val="center"/>
          </w:tcPr>
          <w:p w14:paraId="35FFDAC6" w14:textId="2CB5B2E9"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3378AFD4"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59D13D7D" w14:textId="77777777" w:rsidTr="005C5C23">
        <w:trPr>
          <w:trHeight w:val="850"/>
          <w:jc w:val="center"/>
        </w:trPr>
        <w:tc>
          <w:tcPr>
            <w:tcW w:w="315" w:type="pct"/>
            <w:vAlign w:val="center"/>
          </w:tcPr>
          <w:p w14:paraId="318FB1F6"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0AAFD89" w14:textId="118800F7" w:rsidR="00FF1F61" w:rsidRPr="002A60C8" w:rsidRDefault="00FF1F61" w:rsidP="00FF1F61">
            <w:pPr>
              <w:spacing w:line="360" w:lineRule="exact"/>
              <w:jc w:val="both"/>
              <w:rPr>
                <w:rFonts w:ascii="標楷體" w:eastAsia="標楷體" w:hAnsi="標楷體" w:cs="Times New Roman"/>
                <w:color w:val="000000"/>
                <w:sz w:val="28"/>
                <w:szCs w:val="28"/>
              </w:rPr>
            </w:pPr>
            <w:r w:rsidRPr="00875CFD">
              <w:rPr>
                <w:rFonts w:ascii="標楷體" w:eastAsia="標楷體" w:hAnsi="標楷體" w:cs="Times New Roman" w:hint="eastAsia"/>
                <w:color w:val="000000"/>
                <w:sz w:val="28"/>
                <w:szCs w:val="28"/>
              </w:rPr>
              <w:t>長期照顧服務法第四十二條及第四十四</w:t>
            </w:r>
            <w:proofErr w:type="gramStart"/>
            <w:r w:rsidRPr="00875CFD">
              <w:rPr>
                <w:rFonts w:ascii="標楷體" w:eastAsia="標楷體" w:hAnsi="標楷體" w:cs="Times New Roman" w:hint="eastAsia"/>
                <w:color w:val="000000"/>
                <w:sz w:val="28"/>
                <w:szCs w:val="28"/>
              </w:rPr>
              <w:t>條</w:t>
            </w:r>
            <w:proofErr w:type="gramEnd"/>
            <w:r w:rsidRPr="00875CFD">
              <w:rPr>
                <w:rFonts w:ascii="標楷體" w:eastAsia="標楷體" w:hAnsi="標楷體" w:cs="Times New Roman" w:hint="eastAsia"/>
                <w:color w:val="000000"/>
                <w:sz w:val="28"/>
                <w:szCs w:val="28"/>
              </w:rPr>
              <w:t>條文修正草案</w:t>
            </w:r>
          </w:p>
        </w:tc>
        <w:tc>
          <w:tcPr>
            <w:tcW w:w="917" w:type="pct"/>
            <w:vAlign w:val="center"/>
          </w:tcPr>
          <w:p w14:paraId="2999BA34" w14:textId="77777777" w:rsidR="00FF1F61" w:rsidRDefault="00FF1F61" w:rsidP="00FF1F61">
            <w:pPr>
              <w:spacing w:line="360" w:lineRule="exact"/>
              <w:jc w:val="center"/>
              <w:rPr>
                <w:rFonts w:ascii="標楷體" w:eastAsia="標楷體" w:hAnsi="標楷體" w:cs="Times New Roman"/>
                <w:color w:val="000000"/>
                <w:sz w:val="28"/>
                <w:szCs w:val="28"/>
              </w:rPr>
            </w:pPr>
            <w:r w:rsidRPr="00875CFD">
              <w:rPr>
                <w:rFonts w:ascii="標楷體" w:eastAsia="標楷體" w:hAnsi="標楷體" w:cs="Times New Roman" w:hint="eastAsia"/>
                <w:color w:val="000000"/>
                <w:sz w:val="28"/>
                <w:szCs w:val="28"/>
              </w:rPr>
              <w:t>本院委員</w:t>
            </w:r>
          </w:p>
          <w:p w14:paraId="6ACD626F" w14:textId="098938C2" w:rsidR="00FF1F61" w:rsidRPr="002A60C8" w:rsidRDefault="00FF1F61" w:rsidP="00FF1F61">
            <w:pPr>
              <w:spacing w:line="0" w:lineRule="atLeast"/>
              <w:jc w:val="center"/>
              <w:rPr>
                <w:rFonts w:ascii="標楷體" w:eastAsia="標楷體" w:hAnsi="標楷體" w:cs="Times New Roman"/>
                <w:color w:val="000000"/>
                <w:sz w:val="28"/>
                <w:szCs w:val="28"/>
              </w:rPr>
            </w:pPr>
            <w:r w:rsidRPr="00875CFD">
              <w:rPr>
                <w:rFonts w:ascii="標楷體" w:eastAsia="標楷體" w:hAnsi="標楷體" w:cs="Times New Roman" w:hint="eastAsia"/>
                <w:color w:val="000000"/>
                <w:sz w:val="28"/>
                <w:szCs w:val="28"/>
              </w:rPr>
              <w:t>賴惠員等</w:t>
            </w:r>
            <w:r>
              <w:rPr>
                <w:rFonts w:ascii="標楷體" w:eastAsia="標楷體" w:hAnsi="標楷體" w:cs="Times New Roman" w:hint="eastAsia"/>
                <w:color w:val="000000"/>
                <w:sz w:val="28"/>
                <w:szCs w:val="28"/>
              </w:rPr>
              <w:t>23</w:t>
            </w:r>
            <w:r w:rsidRPr="00875CFD">
              <w:rPr>
                <w:rFonts w:ascii="標楷體" w:eastAsia="標楷體" w:hAnsi="標楷體" w:cs="Times New Roman" w:hint="eastAsia"/>
                <w:color w:val="000000"/>
                <w:sz w:val="28"/>
                <w:szCs w:val="28"/>
              </w:rPr>
              <w:t>人</w:t>
            </w:r>
          </w:p>
        </w:tc>
        <w:tc>
          <w:tcPr>
            <w:tcW w:w="744" w:type="pct"/>
            <w:vAlign w:val="center"/>
          </w:tcPr>
          <w:p w14:paraId="7053121C"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113.5.31</w:t>
            </w:r>
          </w:p>
          <w:p w14:paraId="64462B4B" w14:textId="3DEABFBF"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(11-1-16)</w:t>
            </w:r>
          </w:p>
        </w:tc>
        <w:tc>
          <w:tcPr>
            <w:tcW w:w="744" w:type="pct"/>
            <w:vAlign w:val="center"/>
          </w:tcPr>
          <w:p w14:paraId="72F7B688" w14:textId="71CADAB9"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24227AE4"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045756A4" w14:textId="77777777" w:rsidTr="005C5C23">
        <w:trPr>
          <w:trHeight w:val="850"/>
          <w:jc w:val="center"/>
        </w:trPr>
        <w:tc>
          <w:tcPr>
            <w:tcW w:w="315" w:type="pct"/>
            <w:vAlign w:val="center"/>
          </w:tcPr>
          <w:p w14:paraId="1B3C10C9"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A5C9FDF" w14:textId="2E6AC074" w:rsidR="00FF1F61" w:rsidRPr="00875CFD" w:rsidRDefault="00FF1F61" w:rsidP="00FF1F61">
            <w:pPr>
              <w:spacing w:line="360" w:lineRule="exact"/>
              <w:jc w:val="both"/>
              <w:rPr>
                <w:rFonts w:ascii="標楷體" w:eastAsia="標楷體" w:hAnsi="標楷體" w:cs="Times New Roman"/>
                <w:color w:val="000000"/>
                <w:sz w:val="28"/>
                <w:szCs w:val="28"/>
              </w:rPr>
            </w:pPr>
            <w:r w:rsidRPr="00B65FC1">
              <w:rPr>
                <w:rFonts w:ascii="標楷體" w:eastAsia="標楷體" w:hAnsi="標楷體" w:cs="Times New Roman" w:hint="eastAsia"/>
                <w:color w:val="000000"/>
                <w:sz w:val="28"/>
                <w:szCs w:val="28"/>
              </w:rPr>
              <w:t>失智症基本法草案</w:t>
            </w:r>
          </w:p>
        </w:tc>
        <w:tc>
          <w:tcPr>
            <w:tcW w:w="917" w:type="pct"/>
            <w:vAlign w:val="center"/>
          </w:tcPr>
          <w:p w14:paraId="5065FF50" w14:textId="77777777" w:rsidR="00FF1F61" w:rsidRDefault="00FF1F61" w:rsidP="00FF1F61">
            <w:pPr>
              <w:spacing w:line="360" w:lineRule="exact"/>
              <w:jc w:val="center"/>
              <w:rPr>
                <w:rFonts w:ascii="標楷體" w:eastAsia="標楷體" w:hAnsi="標楷體" w:cs="Times New Roman"/>
                <w:color w:val="000000"/>
                <w:sz w:val="28"/>
                <w:szCs w:val="28"/>
              </w:rPr>
            </w:pPr>
            <w:r w:rsidRPr="00B65FC1">
              <w:rPr>
                <w:rFonts w:ascii="標楷體" w:eastAsia="標楷體" w:hAnsi="標楷體" w:cs="Times New Roman" w:hint="eastAsia"/>
                <w:color w:val="000000"/>
                <w:sz w:val="28"/>
                <w:szCs w:val="28"/>
              </w:rPr>
              <w:t>本院</w:t>
            </w:r>
          </w:p>
          <w:p w14:paraId="7E6E1855" w14:textId="74008819" w:rsidR="00FF1F61" w:rsidRPr="00875CFD" w:rsidRDefault="00FF1F61" w:rsidP="00FF1F61">
            <w:pPr>
              <w:spacing w:line="360" w:lineRule="exact"/>
              <w:jc w:val="center"/>
              <w:rPr>
                <w:rFonts w:ascii="標楷體" w:eastAsia="標楷體" w:hAnsi="標楷體" w:cs="Times New Roman"/>
                <w:color w:val="000000"/>
                <w:sz w:val="28"/>
                <w:szCs w:val="28"/>
              </w:rPr>
            </w:pPr>
            <w:r w:rsidRPr="00B65FC1">
              <w:rPr>
                <w:rFonts w:ascii="標楷體" w:eastAsia="標楷體" w:hAnsi="標楷體" w:cs="Times New Roman" w:hint="eastAsia"/>
                <w:color w:val="000000"/>
                <w:sz w:val="28"/>
                <w:szCs w:val="28"/>
              </w:rPr>
              <w:t>國民黨黨團</w:t>
            </w:r>
          </w:p>
        </w:tc>
        <w:tc>
          <w:tcPr>
            <w:tcW w:w="744" w:type="pct"/>
            <w:vAlign w:val="center"/>
          </w:tcPr>
          <w:p w14:paraId="53721C1F"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60A86B6A" w14:textId="5BADA09C"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744" w:type="pct"/>
            <w:vAlign w:val="center"/>
          </w:tcPr>
          <w:p w14:paraId="382DA922" w14:textId="2EF76839" w:rsidR="00FF1F61" w:rsidRPr="0048729B"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4ABE5F35"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05C8E915" w14:textId="77777777" w:rsidTr="005C5C23">
        <w:trPr>
          <w:trHeight w:val="850"/>
          <w:jc w:val="center"/>
        </w:trPr>
        <w:tc>
          <w:tcPr>
            <w:tcW w:w="315" w:type="pct"/>
            <w:vAlign w:val="center"/>
          </w:tcPr>
          <w:p w14:paraId="6CB7A84B"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CC04140" w14:textId="1C76FB85" w:rsidR="00FF1F61" w:rsidRPr="00875CFD" w:rsidRDefault="00FF1F61" w:rsidP="00FF1F61">
            <w:pPr>
              <w:spacing w:line="360" w:lineRule="exact"/>
              <w:jc w:val="both"/>
              <w:rPr>
                <w:rFonts w:ascii="標楷體" w:eastAsia="標楷體" w:hAnsi="標楷體" w:cs="Times New Roman"/>
                <w:color w:val="000000"/>
                <w:sz w:val="28"/>
                <w:szCs w:val="28"/>
              </w:rPr>
            </w:pPr>
            <w:r w:rsidRPr="000413DA">
              <w:rPr>
                <w:rFonts w:ascii="標楷體" w:eastAsia="標楷體" w:hAnsi="標楷體" w:cs="Times New Roman" w:hint="eastAsia"/>
                <w:color w:val="000000"/>
                <w:sz w:val="28"/>
                <w:szCs w:val="28"/>
              </w:rPr>
              <w:t>牙體技術師法第三</w:t>
            </w:r>
            <w:proofErr w:type="gramStart"/>
            <w:r w:rsidRPr="000413DA">
              <w:rPr>
                <w:rFonts w:ascii="標楷體" w:eastAsia="標楷體" w:hAnsi="標楷體" w:cs="Times New Roman" w:hint="eastAsia"/>
                <w:color w:val="000000"/>
                <w:sz w:val="28"/>
                <w:szCs w:val="28"/>
              </w:rPr>
              <w:t>條</w:t>
            </w:r>
            <w:proofErr w:type="gramEnd"/>
            <w:r w:rsidRPr="000413DA">
              <w:rPr>
                <w:rFonts w:ascii="標楷體" w:eastAsia="標楷體" w:hAnsi="標楷體" w:cs="Times New Roman" w:hint="eastAsia"/>
                <w:color w:val="000000"/>
                <w:sz w:val="28"/>
                <w:szCs w:val="28"/>
              </w:rPr>
              <w:t>條文修正草案</w:t>
            </w:r>
          </w:p>
        </w:tc>
        <w:tc>
          <w:tcPr>
            <w:tcW w:w="917" w:type="pct"/>
            <w:vAlign w:val="center"/>
          </w:tcPr>
          <w:p w14:paraId="1B9BE746" w14:textId="77777777" w:rsidR="00FF1F61" w:rsidRDefault="00FF1F61" w:rsidP="00FF1F61">
            <w:pPr>
              <w:spacing w:line="360" w:lineRule="exact"/>
              <w:jc w:val="center"/>
              <w:rPr>
                <w:rFonts w:ascii="標楷體" w:eastAsia="標楷體" w:hAnsi="標楷體" w:cs="Times New Roman"/>
                <w:color w:val="000000"/>
                <w:sz w:val="28"/>
                <w:szCs w:val="28"/>
              </w:rPr>
            </w:pPr>
            <w:r w:rsidRPr="000413DA">
              <w:rPr>
                <w:rFonts w:ascii="標楷體" w:eastAsia="標楷體" w:hAnsi="標楷體" w:cs="Times New Roman" w:hint="eastAsia"/>
                <w:color w:val="000000"/>
                <w:sz w:val="28"/>
                <w:szCs w:val="28"/>
              </w:rPr>
              <w:t>本院委員</w:t>
            </w:r>
          </w:p>
          <w:p w14:paraId="569425C4" w14:textId="4704269F" w:rsidR="00FF1F61" w:rsidRPr="00875CFD" w:rsidRDefault="00FF1F61" w:rsidP="00FF1F61">
            <w:pPr>
              <w:spacing w:line="360" w:lineRule="exact"/>
              <w:jc w:val="center"/>
              <w:rPr>
                <w:rFonts w:ascii="標楷體" w:eastAsia="標楷體" w:hAnsi="標楷體" w:cs="Times New Roman"/>
                <w:color w:val="000000"/>
                <w:sz w:val="28"/>
                <w:szCs w:val="28"/>
              </w:rPr>
            </w:pPr>
            <w:r w:rsidRPr="000413DA">
              <w:rPr>
                <w:rFonts w:ascii="標楷體" w:eastAsia="標楷體" w:hAnsi="標楷體" w:cs="Times New Roman" w:hint="eastAsia"/>
                <w:color w:val="000000"/>
                <w:sz w:val="28"/>
                <w:szCs w:val="28"/>
              </w:rPr>
              <w:t>羅廷瑋等</w:t>
            </w:r>
            <w:r>
              <w:rPr>
                <w:rFonts w:ascii="標楷體" w:eastAsia="標楷體" w:hAnsi="標楷體" w:cs="Times New Roman" w:hint="eastAsia"/>
                <w:color w:val="000000"/>
                <w:sz w:val="28"/>
                <w:szCs w:val="28"/>
              </w:rPr>
              <w:t>19</w:t>
            </w:r>
            <w:r w:rsidRPr="000413DA">
              <w:rPr>
                <w:rFonts w:ascii="標楷體" w:eastAsia="標楷體" w:hAnsi="標楷體" w:cs="Times New Roman" w:hint="eastAsia"/>
                <w:color w:val="000000"/>
                <w:sz w:val="28"/>
                <w:szCs w:val="28"/>
              </w:rPr>
              <w:t>人</w:t>
            </w:r>
          </w:p>
        </w:tc>
        <w:tc>
          <w:tcPr>
            <w:tcW w:w="744" w:type="pct"/>
            <w:vAlign w:val="center"/>
          </w:tcPr>
          <w:p w14:paraId="054A7277"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113.10.18</w:t>
            </w:r>
          </w:p>
          <w:p w14:paraId="0C79B12A" w14:textId="1415E466"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(11-2-5)</w:t>
            </w:r>
          </w:p>
        </w:tc>
        <w:tc>
          <w:tcPr>
            <w:tcW w:w="744" w:type="pct"/>
            <w:vAlign w:val="center"/>
          </w:tcPr>
          <w:p w14:paraId="338E4D62" w14:textId="26E7D421"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753B7A1F"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55F03AAA" w14:textId="77777777" w:rsidTr="005C5C23">
        <w:trPr>
          <w:trHeight w:val="850"/>
          <w:jc w:val="center"/>
        </w:trPr>
        <w:tc>
          <w:tcPr>
            <w:tcW w:w="315" w:type="pct"/>
            <w:vAlign w:val="center"/>
          </w:tcPr>
          <w:p w14:paraId="38C473B4"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3979163" w14:textId="75C32C64" w:rsidR="00FF1F61" w:rsidRPr="00440681" w:rsidRDefault="00FF1F61" w:rsidP="00FF1F61">
            <w:pPr>
              <w:spacing w:line="360" w:lineRule="exact"/>
              <w:jc w:val="both"/>
              <w:rPr>
                <w:rFonts w:ascii="標楷體" w:eastAsia="標楷體" w:hAnsi="標楷體" w:cs="Times New Roman"/>
                <w:color w:val="000000"/>
                <w:sz w:val="28"/>
                <w:szCs w:val="28"/>
              </w:rPr>
            </w:pPr>
            <w:r w:rsidRPr="00556086">
              <w:rPr>
                <w:rFonts w:ascii="標楷體" w:eastAsia="標楷體" w:hAnsi="標楷體" w:cs="Times New Roman" w:hint="eastAsia"/>
                <w:color w:val="000000"/>
                <w:sz w:val="28"/>
                <w:szCs w:val="28"/>
              </w:rPr>
              <w:t>人類免疫缺乏病毒傳染防治及感染者權益保障條例第十二</w:t>
            </w:r>
            <w:proofErr w:type="gramStart"/>
            <w:r w:rsidRPr="00556086">
              <w:rPr>
                <w:rFonts w:ascii="標楷體" w:eastAsia="標楷體" w:hAnsi="標楷體" w:cs="Times New Roman" w:hint="eastAsia"/>
                <w:color w:val="000000"/>
                <w:sz w:val="28"/>
                <w:szCs w:val="28"/>
              </w:rPr>
              <w:t>條</w:t>
            </w:r>
            <w:proofErr w:type="gramEnd"/>
            <w:r w:rsidRPr="00556086">
              <w:rPr>
                <w:rFonts w:ascii="標楷體" w:eastAsia="標楷體" w:hAnsi="標楷體" w:cs="Times New Roman" w:hint="eastAsia"/>
                <w:color w:val="000000"/>
                <w:sz w:val="28"/>
                <w:szCs w:val="28"/>
              </w:rPr>
              <w:t>條文修正草案</w:t>
            </w:r>
          </w:p>
        </w:tc>
        <w:tc>
          <w:tcPr>
            <w:tcW w:w="917" w:type="pct"/>
            <w:vAlign w:val="center"/>
          </w:tcPr>
          <w:p w14:paraId="4EC5C784" w14:textId="77777777" w:rsidR="00FF1F61" w:rsidRDefault="00FF1F61" w:rsidP="00FF1F61">
            <w:pPr>
              <w:spacing w:line="0" w:lineRule="atLeast"/>
              <w:jc w:val="center"/>
              <w:rPr>
                <w:rFonts w:ascii="標楷體" w:eastAsia="標楷體" w:hAnsi="標楷體" w:cs="Times New Roman"/>
                <w:color w:val="000000"/>
                <w:sz w:val="28"/>
                <w:szCs w:val="28"/>
              </w:rPr>
            </w:pPr>
            <w:r w:rsidRPr="00556086">
              <w:rPr>
                <w:rFonts w:ascii="標楷體" w:eastAsia="標楷體" w:hAnsi="標楷體" w:cs="Times New Roman" w:hint="eastAsia"/>
                <w:color w:val="000000"/>
                <w:sz w:val="28"/>
                <w:szCs w:val="28"/>
              </w:rPr>
              <w:t>本院委員</w:t>
            </w:r>
          </w:p>
          <w:p w14:paraId="48B16A5E" w14:textId="1CF71AA4" w:rsidR="00FF1F61" w:rsidRPr="00440681" w:rsidRDefault="00FF1F61" w:rsidP="00FF1F61">
            <w:pPr>
              <w:spacing w:line="0" w:lineRule="atLeast"/>
              <w:jc w:val="center"/>
              <w:rPr>
                <w:rFonts w:ascii="標楷體" w:eastAsia="標楷體" w:hAnsi="標楷體" w:cs="Times New Roman"/>
                <w:color w:val="000000"/>
                <w:sz w:val="28"/>
                <w:szCs w:val="28"/>
              </w:rPr>
            </w:pPr>
            <w:r w:rsidRPr="00556086">
              <w:rPr>
                <w:rFonts w:ascii="標楷體" w:eastAsia="標楷體" w:hAnsi="標楷體" w:cs="Times New Roman" w:hint="eastAsia"/>
                <w:color w:val="000000"/>
                <w:sz w:val="28"/>
                <w:szCs w:val="28"/>
              </w:rPr>
              <w:t>楊曜等</w:t>
            </w:r>
            <w:r>
              <w:rPr>
                <w:rFonts w:ascii="標楷體" w:eastAsia="標楷體" w:hAnsi="標楷體" w:cs="Times New Roman" w:hint="eastAsia"/>
                <w:color w:val="000000"/>
                <w:sz w:val="28"/>
                <w:szCs w:val="28"/>
              </w:rPr>
              <w:t>17</w:t>
            </w:r>
            <w:r w:rsidRPr="00556086">
              <w:rPr>
                <w:rFonts w:ascii="標楷體" w:eastAsia="標楷體" w:hAnsi="標楷體" w:cs="Times New Roman" w:hint="eastAsia"/>
                <w:color w:val="000000"/>
                <w:sz w:val="28"/>
                <w:szCs w:val="28"/>
              </w:rPr>
              <w:t>人</w:t>
            </w:r>
          </w:p>
        </w:tc>
        <w:tc>
          <w:tcPr>
            <w:tcW w:w="744" w:type="pct"/>
            <w:vAlign w:val="center"/>
          </w:tcPr>
          <w:p w14:paraId="70DA878D"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w:t>
            </w:r>
          </w:p>
          <w:p w14:paraId="594A6519" w14:textId="0A8F20BD"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(11-1-3)</w:t>
            </w:r>
          </w:p>
        </w:tc>
        <w:tc>
          <w:tcPr>
            <w:tcW w:w="744" w:type="pct"/>
            <w:vAlign w:val="center"/>
          </w:tcPr>
          <w:p w14:paraId="16155ED4" w14:textId="2FE7B785"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4CE3B053"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380479B7" w14:textId="77777777" w:rsidTr="005C5C23">
        <w:trPr>
          <w:trHeight w:val="850"/>
          <w:jc w:val="center"/>
        </w:trPr>
        <w:tc>
          <w:tcPr>
            <w:tcW w:w="315" w:type="pct"/>
            <w:vAlign w:val="center"/>
          </w:tcPr>
          <w:p w14:paraId="179F91B0"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D662A02" w14:textId="77777777" w:rsidR="00FF1F61" w:rsidRDefault="00FF1F61" w:rsidP="00FF1F61">
            <w:pPr>
              <w:spacing w:line="360" w:lineRule="exact"/>
              <w:jc w:val="both"/>
              <w:rPr>
                <w:rFonts w:ascii="標楷體" w:eastAsia="標楷體" w:hAnsi="標楷體" w:cs="Times New Roman"/>
                <w:color w:val="000000"/>
                <w:sz w:val="28"/>
                <w:szCs w:val="28"/>
              </w:rPr>
            </w:pPr>
            <w:r w:rsidRPr="00C915D0">
              <w:rPr>
                <w:rFonts w:ascii="標楷體" w:eastAsia="標楷體" w:hAnsi="標楷體" w:cs="Times New Roman" w:hint="eastAsia"/>
                <w:color w:val="000000"/>
                <w:sz w:val="28"/>
                <w:szCs w:val="28"/>
              </w:rPr>
              <w:t>傳染病防治法部分條文修正草案</w:t>
            </w:r>
          </w:p>
          <w:p w14:paraId="1F108A56" w14:textId="77777777" w:rsidR="00FF1F61" w:rsidRDefault="00FF1F61" w:rsidP="00FF1F61">
            <w:pPr>
              <w:spacing w:line="360" w:lineRule="exact"/>
              <w:jc w:val="distribute"/>
              <w:rPr>
                <w:rFonts w:ascii="標楷體" w:eastAsia="標楷體" w:hAnsi="標楷體" w:cs="Times New Roman"/>
                <w:szCs w:val="24"/>
              </w:rPr>
            </w:pPr>
            <w:proofErr w:type="gramStart"/>
            <w:r w:rsidRPr="0048729B">
              <w:rPr>
                <w:rFonts w:ascii="標楷體" w:eastAsia="標楷體" w:hAnsi="標楷體" w:cs="Times New Roman" w:hint="eastAsia"/>
                <w:szCs w:val="24"/>
              </w:rPr>
              <w:t>【</w:t>
            </w:r>
            <w:proofErr w:type="gramEnd"/>
            <w:r>
              <w:rPr>
                <w:rFonts w:ascii="標楷體" w:eastAsia="標楷體" w:hAnsi="標楷體" w:cs="Times New Roman" w:hint="eastAsia"/>
                <w:szCs w:val="24"/>
              </w:rPr>
              <w:t>4</w:t>
            </w:r>
            <w:r>
              <w:rPr>
                <w:rFonts w:ascii="標楷體" w:eastAsia="標楷體" w:hAnsi="標楷體" w:cs="Times New Roman"/>
                <w:szCs w:val="24"/>
              </w:rPr>
              <w:t>,6,10,11-1,20,27,</w:t>
            </w:r>
          </w:p>
          <w:p w14:paraId="53537173" w14:textId="77777777" w:rsidR="00FF1F61" w:rsidRDefault="00FF1F61" w:rsidP="00FF1F61">
            <w:pPr>
              <w:spacing w:line="360" w:lineRule="exact"/>
              <w:jc w:val="distribute"/>
              <w:rPr>
                <w:rFonts w:ascii="標楷體" w:eastAsia="標楷體" w:hAnsi="標楷體" w:cs="Times New Roman"/>
                <w:szCs w:val="24"/>
              </w:rPr>
            </w:pPr>
            <w:r>
              <w:rPr>
                <w:rFonts w:ascii="標楷體" w:eastAsia="標楷體" w:hAnsi="標楷體" w:cs="Times New Roman"/>
                <w:szCs w:val="24"/>
              </w:rPr>
              <w:t>27-1</w:t>
            </w:r>
            <w:r>
              <w:rPr>
                <w:rFonts w:ascii="標楷體" w:eastAsia="標楷體" w:hAnsi="標楷體" w:cs="Times New Roman" w:hint="eastAsia"/>
                <w:szCs w:val="24"/>
              </w:rPr>
              <w:t>至</w:t>
            </w:r>
            <w:r>
              <w:rPr>
                <w:rFonts w:ascii="標楷體" w:eastAsia="標楷體" w:hAnsi="標楷體" w:cs="Times New Roman"/>
                <w:szCs w:val="24"/>
              </w:rPr>
              <w:t>27-</w:t>
            </w:r>
            <w:r>
              <w:rPr>
                <w:rFonts w:ascii="標楷體" w:eastAsia="標楷體" w:hAnsi="標楷體" w:cs="Times New Roman" w:hint="eastAsia"/>
                <w:szCs w:val="24"/>
              </w:rPr>
              <w:t>4,</w:t>
            </w:r>
            <w:r>
              <w:rPr>
                <w:rFonts w:ascii="標楷體" w:eastAsia="標楷體" w:hAnsi="標楷體" w:cs="Times New Roman"/>
                <w:szCs w:val="24"/>
              </w:rPr>
              <w:t>32</w:t>
            </w:r>
            <w:r>
              <w:rPr>
                <w:rFonts w:ascii="標楷體" w:eastAsia="標楷體" w:hAnsi="標楷體" w:cs="Times New Roman" w:hint="eastAsia"/>
                <w:szCs w:val="24"/>
              </w:rPr>
              <w:t>至34,</w:t>
            </w:r>
            <w:r>
              <w:rPr>
                <w:rFonts w:ascii="標楷體" w:eastAsia="標楷體" w:hAnsi="標楷體" w:cs="Times New Roman"/>
                <w:szCs w:val="24"/>
              </w:rPr>
              <w:t>37,</w:t>
            </w:r>
          </w:p>
          <w:p w14:paraId="4A4F85A6" w14:textId="77777777" w:rsidR="00FF1F61" w:rsidRDefault="00FF1F61" w:rsidP="00FF1F61">
            <w:pPr>
              <w:spacing w:line="360" w:lineRule="exact"/>
              <w:jc w:val="distribute"/>
              <w:rPr>
                <w:rFonts w:ascii="標楷體" w:eastAsia="標楷體" w:hAnsi="標楷體" w:cs="Times New Roman"/>
                <w:szCs w:val="24"/>
              </w:rPr>
            </w:pPr>
            <w:r>
              <w:rPr>
                <w:rFonts w:ascii="標楷體" w:eastAsia="標楷體" w:hAnsi="標楷體" w:cs="Times New Roman"/>
                <w:szCs w:val="24"/>
              </w:rPr>
              <w:t>44</w:t>
            </w:r>
            <w:r>
              <w:rPr>
                <w:rFonts w:ascii="標楷體" w:eastAsia="標楷體" w:hAnsi="標楷體" w:cs="Times New Roman" w:hint="eastAsia"/>
                <w:szCs w:val="24"/>
              </w:rPr>
              <w:t>至46,</w:t>
            </w:r>
            <w:r>
              <w:rPr>
                <w:rFonts w:ascii="標楷體" w:eastAsia="標楷體" w:hAnsi="標楷體" w:cs="Times New Roman"/>
                <w:szCs w:val="24"/>
              </w:rPr>
              <w:t>50,52,52-1,53,</w:t>
            </w:r>
          </w:p>
          <w:p w14:paraId="1C59B068" w14:textId="1561E56A" w:rsidR="00FF1F61" w:rsidRDefault="00FF1F61" w:rsidP="00FF1F61">
            <w:pPr>
              <w:spacing w:line="360" w:lineRule="exact"/>
              <w:jc w:val="distribute"/>
              <w:rPr>
                <w:rFonts w:ascii="標楷體" w:eastAsia="標楷體" w:hAnsi="標楷體" w:cs="Times New Roman"/>
                <w:szCs w:val="24"/>
              </w:rPr>
            </w:pPr>
            <w:r>
              <w:rPr>
                <w:rFonts w:ascii="標楷體" w:eastAsia="標楷體" w:hAnsi="標楷體" w:cs="Times New Roman"/>
                <w:szCs w:val="24"/>
              </w:rPr>
              <w:t>54,57-1,59,61</w:t>
            </w:r>
            <w:r>
              <w:rPr>
                <w:rFonts w:ascii="標楷體" w:eastAsia="標楷體" w:hAnsi="標楷體" w:cs="Times New Roman" w:hint="eastAsia"/>
                <w:szCs w:val="24"/>
              </w:rPr>
              <w:t>至64</w:t>
            </w:r>
            <w:r>
              <w:rPr>
                <w:rFonts w:ascii="標楷體" w:eastAsia="標楷體" w:hAnsi="標楷體" w:cs="Times New Roman"/>
                <w:szCs w:val="24"/>
              </w:rPr>
              <w:t>,</w:t>
            </w:r>
          </w:p>
          <w:p w14:paraId="5FA4DE62" w14:textId="68F50F52" w:rsidR="00FF1F61" w:rsidRPr="00A72F1D" w:rsidRDefault="00FF1F61" w:rsidP="00FF1F61">
            <w:pPr>
              <w:spacing w:line="360" w:lineRule="exact"/>
              <w:jc w:val="both"/>
              <w:rPr>
                <w:rFonts w:ascii="標楷體" w:eastAsia="標楷體" w:hAnsi="標楷體" w:cs="Times New Roman"/>
                <w:szCs w:val="24"/>
              </w:rPr>
            </w:pPr>
            <w:r>
              <w:rPr>
                <w:rFonts w:ascii="標楷體" w:eastAsia="標楷體" w:hAnsi="標楷體" w:cs="Times New Roman" w:hint="eastAsia"/>
                <w:szCs w:val="24"/>
              </w:rPr>
              <w:t>64-1</w:t>
            </w:r>
            <w:r>
              <w:rPr>
                <w:rFonts w:ascii="標楷體" w:eastAsia="標楷體" w:hAnsi="標楷體" w:cs="Times New Roman"/>
                <w:szCs w:val="24"/>
              </w:rPr>
              <w:t>,66-1,67,68-1,69</w:t>
            </w:r>
            <w:r>
              <w:rPr>
                <w:rFonts w:ascii="標楷體" w:eastAsia="標楷體" w:hAnsi="標楷體" w:cs="Times New Roman" w:hint="eastAsia"/>
                <w:szCs w:val="24"/>
              </w:rPr>
              <w:t>至71</w:t>
            </w:r>
            <w:proofErr w:type="gramStart"/>
            <w:r w:rsidRPr="00F1276C">
              <w:rPr>
                <w:rFonts w:ascii="標楷體" w:eastAsia="標楷體" w:hAnsi="標楷體" w:cs="Times New Roman" w:hint="eastAsia"/>
                <w:spacing w:val="-20"/>
                <w:szCs w:val="24"/>
              </w:rPr>
              <w:t>】</w:t>
            </w:r>
            <w:proofErr w:type="gramEnd"/>
          </w:p>
        </w:tc>
        <w:tc>
          <w:tcPr>
            <w:tcW w:w="917" w:type="pct"/>
            <w:vAlign w:val="center"/>
          </w:tcPr>
          <w:p w14:paraId="1A872CE7" w14:textId="77777777" w:rsidR="00FF1F61" w:rsidRDefault="00FF1F61" w:rsidP="00FF1F61">
            <w:pPr>
              <w:spacing w:line="0" w:lineRule="atLeast"/>
              <w:jc w:val="center"/>
              <w:rPr>
                <w:rFonts w:ascii="標楷體" w:eastAsia="標楷體" w:hAnsi="標楷體" w:cs="Times New Roman"/>
                <w:color w:val="000000"/>
                <w:sz w:val="28"/>
                <w:szCs w:val="28"/>
              </w:rPr>
            </w:pPr>
            <w:r w:rsidRPr="00C915D0">
              <w:rPr>
                <w:rFonts w:ascii="標楷體" w:eastAsia="標楷體" w:hAnsi="標楷體" w:cs="Times New Roman" w:hint="eastAsia"/>
                <w:color w:val="000000"/>
                <w:sz w:val="28"/>
                <w:szCs w:val="28"/>
              </w:rPr>
              <w:t>本院委員</w:t>
            </w:r>
          </w:p>
          <w:p w14:paraId="52F44073" w14:textId="4ED266CC" w:rsidR="00FF1F61" w:rsidRPr="00C915D0" w:rsidRDefault="00FF1F61" w:rsidP="00FF1F61">
            <w:pPr>
              <w:spacing w:line="0" w:lineRule="atLeast"/>
              <w:jc w:val="center"/>
              <w:rPr>
                <w:rFonts w:ascii="標楷體" w:eastAsia="標楷體" w:hAnsi="標楷體" w:cs="Times New Roman"/>
                <w:color w:val="000000"/>
                <w:sz w:val="28"/>
                <w:szCs w:val="28"/>
              </w:rPr>
            </w:pPr>
            <w:r w:rsidRPr="00C915D0">
              <w:rPr>
                <w:rFonts w:ascii="標楷體" w:eastAsia="標楷體" w:hAnsi="標楷體" w:cs="Times New Roman" w:hint="eastAsia"/>
                <w:color w:val="000000"/>
                <w:sz w:val="28"/>
                <w:szCs w:val="28"/>
              </w:rPr>
              <w:t>林月琴等23人</w:t>
            </w:r>
          </w:p>
        </w:tc>
        <w:tc>
          <w:tcPr>
            <w:tcW w:w="744" w:type="pct"/>
            <w:vAlign w:val="center"/>
          </w:tcPr>
          <w:p w14:paraId="37FE4250"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115.3.20</w:t>
            </w:r>
          </w:p>
          <w:p w14:paraId="7F59565D" w14:textId="3042D5EC"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w:t>
            </w:r>
          </w:p>
        </w:tc>
        <w:tc>
          <w:tcPr>
            <w:tcW w:w="744" w:type="pct"/>
            <w:vAlign w:val="center"/>
          </w:tcPr>
          <w:p w14:paraId="21531EC7" w14:textId="0F1596EE" w:rsidR="00FF1F61" w:rsidRPr="0048729B"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0CD08ED7"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75581AC4" w14:textId="77777777" w:rsidTr="005C5C23">
        <w:trPr>
          <w:trHeight w:val="850"/>
          <w:jc w:val="center"/>
        </w:trPr>
        <w:tc>
          <w:tcPr>
            <w:tcW w:w="315" w:type="pct"/>
            <w:vAlign w:val="center"/>
          </w:tcPr>
          <w:p w14:paraId="2B66782F"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51D6FF4" w14:textId="31956EC5" w:rsidR="00FF1F61" w:rsidRPr="006B7A65" w:rsidRDefault="00FF1F61" w:rsidP="00FF1F61">
            <w:pPr>
              <w:spacing w:line="360" w:lineRule="exact"/>
              <w:jc w:val="both"/>
              <w:rPr>
                <w:rFonts w:ascii="標楷體" w:eastAsia="標楷體" w:hAnsi="標楷體" w:cs="Times New Roman"/>
                <w:color w:val="000000"/>
                <w:sz w:val="28"/>
                <w:szCs w:val="28"/>
              </w:rPr>
            </w:pPr>
            <w:r w:rsidRPr="001B2A1B">
              <w:rPr>
                <w:rFonts w:ascii="標楷體" w:eastAsia="標楷體" w:hAnsi="標楷體" w:cs="Times New Roman" w:hint="eastAsia"/>
                <w:color w:val="000000"/>
                <w:sz w:val="28"/>
                <w:szCs w:val="28"/>
              </w:rPr>
              <w:t>傳染病防治法第十一條之</w:t>
            </w:r>
            <w:proofErr w:type="gramStart"/>
            <w:r w:rsidRPr="001B2A1B">
              <w:rPr>
                <w:rFonts w:ascii="標楷體" w:eastAsia="標楷體" w:hAnsi="標楷體" w:cs="Times New Roman" w:hint="eastAsia"/>
                <w:color w:val="000000"/>
                <w:sz w:val="28"/>
                <w:szCs w:val="28"/>
              </w:rPr>
              <w:t>一</w:t>
            </w:r>
            <w:proofErr w:type="gramEnd"/>
            <w:r w:rsidRPr="001B2A1B">
              <w:rPr>
                <w:rFonts w:ascii="標楷體" w:eastAsia="標楷體" w:hAnsi="標楷體" w:cs="Times New Roman" w:hint="eastAsia"/>
                <w:color w:val="000000"/>
                <w:sz w:val="28"/>
                <w:szCs w:val="28"/>
              </w:rPr>
              <w:t>及第三十二</w:t>
            </w:r>
            <w:proofErr w:type="gramStart"/>
            <w:r w:rsidRPr="001B2A1B">
              <w:rPr>
                <w:rFonts w:ascii="標楷體" w:eastAsia="標楷體" w:hAnsi="標楷體" w:cs="Times New Roman" w:hint="eastAsia"/>
                <w:color w:val="000000"/>
                <w:sz w:val="28"/>
                <w:szCs w:val="28"/>
              </w:rPr>
              <w:t>條</w:t>
            </w:r>
            <w:proofErr w:type="gramEnd"/>
            <w:r w:rsidRPr="001B2A1B">
              <w:rPr>
                <w:rFonts w:ascii="標楷體" w:eastAsia="標楷體" w:hAnsi="標楷體" w:cs="Times New Roman" w:hint="eastAsia"/>
                <w:color w:val="000000"/>
                <w:sz w:val="28"/>
                <w:szCs w:val="28"/>
              </w:rPr>
              <w:t>條文修正草案</w:t>
            </w:r>
          </w:p>
        </w:tc>
        <w:tc>
          <w:tcPr>
            <w:tcW w:w="917" w:type="pct"/>
            <w:vAlign w:val="center"/>
          </w:tcPr>
          <w:p w14:paraId="4CC7436C" w14:textId="77777777" w:rsidR="00FF1F61" w:rsidRDefault="00FF1F61" w:rsidP="00FF1F61">
            <w:pPr>
              <w:spacing w:line="360" w:lineRule="exact"/>
              <w:jc w:val="center"/>
              <w:rPr>
                <w:rFonts w:ascii="標楷體" w:eastAsia="標楷體" w:hAnsi="標楷體" w:cs="Times New Roman"/>
                <w:color w:val="000000"/>
                <w:sz w:val="28"/>
                <w:szCs w:val="28"/>
              </w:rPr>
            </w:pPr>
            <w:r w:rsidRPr="001B2A1B">
              <w:rPr>
                <w:rFonts w:ascii="標楷體" w:eastAsia="標楷體" w:hAnsi="標楷體" w:cs="Times New Roman" w:hint="eastAsia"/>
                <w:color w:val="000000"/>
                <w:sz w:val="28"/>
                <w:szCs w:val="28"/>
              </w:rPr>
              <w:t>本院委員</w:t>
            </w:r>
          </w:p>
          <w:p w14:paraId="255CA50E" w14:textId="1372677F" w:rsidR="00FF1F61" w:rsidRPr="006B7A65" w:rsidRDefault="00FF1F61" w:rsidP="00FF1F61">
            <w:pPr>
              <w:spacing w:line="0" w:lineRule="atLeast"/>
              <w:jc w:val="center"/>
              <w:rPr>
                <w:rFonts w:ascii="標楷體" w:eastAsia="標楷體" w:hAnsi="標楷體" w:cs="Times New Roman"/>
                <w:color w:val="000000"/>
                <w:sz w:val="28"/>
                <w:szCs w:val="28"/>
              </w:rPr>
            </w:pPr>
            <w:r w:rsidRPr="001B2A1B">
              <w:rPr>
                <w:rFonts w:ascii="標楷體" w:eastAsia="標楷體" w:hAnsi="標楷體" w:cs="Times New Roman" w:hint="eastAsia"/>
                <w:color w:val="000000"/>
                <w:sz w:val="28"/>
                <w:szCs w:val="28"/>
              </w:rPr>
              <w:t>洪孟楷等</w:t>
            </w:r>
            <w:r>
              <w:rPr>
                <w:rFonts w:ascii="標楷體" w:eastAsia="標楷體" w:hAnsi="標楷體" w:cs="Times New Roman" w:hint="eastAsia"/>
                <w:color w:val="000000"/>
                <w:sz w:val="28"/>
                <w:szCs w:val="28"/>
              </w:rPr>
              <w:t>16</w:t>
            </w:r>
            <w:r w:rsidRPr="001B2A1B">
              <w:rPr>
                <w:rFonts w:ascii="標楷體" w:eastAsia="標楷體" w:hAnsi="標楷體" w:cs="Times New Roman" w:hint="eastAsia"/>
                <w:color w:val="000000"/>
                <w:sz w:val="28"/>
                <w:szCs w:val="28"/>
              </w:rPr>
              <w:t>人</w:t>
            </w:r>
          </w:p>
        </w:tc>
        <w:tc>
          <w:tcPr>
            <w:tcW w:w="744" w:type="pct"/>
            <w:vAlign w:val="center"/>
          </w:tcPr>
          <w:p w14:paraId="26F91DC6"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.3.4</w:t>
            </w:r>
          </w:p>
          <w:p w14:paraId="6E34D383" w14:textId="3DF7F5F8"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w:t>
            </w:r>
          </w:p>
        </w:tc>
        <w:tc>
          <w:tcPr>
            <w:tcW w:w="744" w:type="pct"/>
            <w:vAlign w:val="center"/>
          </w:tcPr>
          <w:p w14:paraId="7BA34917" w14:textId="6CA3F80B"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4237E4FA"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222E72CB" w14:textId="77777777" w:rsidTr="005C5C23">
        <w:trPr>
          <w:trHeight w:val="850"/>
          <w:jc w:val="center"/>
        </w:trPr>
        <w:tc>
          <w:tcPr>
            <w:tcW w:w="315" w:type="pct"/>
            <w:vAlign w:val="center"/>
          </w:tcPr>
          <w:p w14:paraId="7AE3F052"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58781C9" w14:textId="12EE5CFC" w:rsidR="00FF1F61" w:rsidRPr="000E5CDB" w:rsidRDefault="00FF1F61" w:rsidP="00FF1F61">
            <w:pPr>
              <w:spacing w:line="360" w:lineRule="exact"/>
              <w:jc w:val="both"/>
              <w:rPr>
                <w:rFonts w:ascii="標楷體" w:eastAsia="標楷體" w:hAnsi="標楷體" w:cs="Times New Roman"/>
                <w:color w:val="000000"/>
                <w:sz w:val="28"/>
                <w:szCs w:val="28"/>
              </w:rPr>
            </w:pPr>
            <w:r w:rsidRPr="006B7A65">
              <w:rPr>
                <w:rFonts w:ascii="標楷體" w:eastAsia="標楷體" w:hAnsi="標楷體" w:cs="Times New Roman" w:hint="eastAsia"/>
                <w:color w:val="000000"/>
                <w:sz w:val="28"/>
                <w:szCs w:val="28"/>
              </w:rPr>
              <w:t>傳染病防治法第十七</w:t>
            </w:r>
            <w:proofErr w:type="gramStart"/>
            <w:r w:rsidRPr="006B7A65">
              <w:rPr>
                <w:rFonts w:ascii="標楷體" w:eastAsia="標楷體" w:hAnsi="標楷體" w:cs="Times New Roman" w:hint="eastAsia"/>
                <w:color w:val="000000"/>
                <w:sz w:val="28"/>
                <w:szCs w:val="28"/>
              </w:rPr>
              <w:t>條</w:t>
            </w:r>
            <w:proofErr w:type="gramEnd"/>
            <w:r w:rsidRPr="006B7A65">
              <w:rPr>
                <w:rFonts w:ascii="標楷體" w:eastAsia="標楷體" w:hAnsi="標楷體" w:cs="Times New Roman" w:hint="eastAsia"/>
                <w:color w:val="000000"/>
                <w:sz w:val="28"/>
                <w:szCs w:val="28"/>
              </w:rPr>
              <w:t>條文修正草案</w:t>
            </w:r>
          </w:p>
        </w:tc>
        <w:tc>
          <w:tcPr>
            <w:tcW w:w="917" w:type="pct"/>
            <w:vAlign w:val="center"/>
          </w:tcPr>
          <w:p w14:paraId="5D71FB99" w14:textId="77777777" w:rsidR="00FF1F61" w:rsidRDefault="00FF1F61" w:rsidP="00FF1F61">
            <w:pPr>
              <w:spacing w:line="0" w:lineRule="atLeast"/>
              <w:jc w:val="center"/>
              <w:rPr>
                <w:rFonts w:ascii="標楷體" w:eastAsia="標楷體" w:hAnsi="標楷體" w:cs="Times New Roman"/>
                <w:color w:val="000000"/>
                <w:sz w:val="28"/>
                <w:szCs w:val="28"/>
              </w:rPr>
            </w:pPr>
            <w:r w:rsidRPr="006B7A65">
              <w:rPr>
                <w:rFonts w:ascii="標楷體" w:eastAsia="標楷體" w:hAnsi="標楷體" w:cs="Times New Roman" w:hint="eastAsia"/>
                <w:color w:val="000000"/>
                <w:sz w:val="28"/>
                <w:szCs w:val="28"/>
              </w:rPr>
              <w:t>本院委員</w:t>
            </w:r>
          </w:p>
          <w:p w14:paraId="0A8AC993" w14:textId="78CE046E" w:rsidR="00FF1F61" w:rsidRPr="000E5CDB" w:rsidRDefault="00FF1F61" w:rsidP="00FF1F61">
            <w:pPr>
              <w:spacing w:line="0" w:lineRule="atLeast"/>
              <w:jc w:val="center"/>
              <w:rPr>
                <w:rFonts w:ascii="標楷體" w:eastAsia="標楷體" w:hAnsi="標楷體" w:cs="Times New Roman"/>
                <w:color w:val="000000"/>
                <w:sz w:val="28"/>
                <w:szCs w:val="28"/>
              </w:rPr>
            </w:pPr>
            <w:r w:rsidRPr="006B7A65">
              <w:rPr>
                <w:rFonts w:ascii="標楷體" w:eastAsia="標楷體" w:hAnsi="標楷體" w:cs="Times New Roman" w:hint="eastAsia"/>
                <w:color w:val="000000"/>
                <w:sz w:val="28"/>
                <w:szCs w:val="28"/>
              </w:rPr>
              <w:t>翁曉玲等</w:t>
            </w:r>
            <w:r>
              <w:rPr>
                <w:rFonts w:ascii="標楷體" w:eastAsia="標楷體" w:hAnsi="標楷體" w:cs="Times New Roman" w:hint="eastAsia"/>
                <w:color w:val="000000"/>
                <w:sz w:val="28"/>
                <w:szCs w:val="28"/>
              </w:rPr>
              <w:t>16</w:t>
            </w:r>
            <w:r w:rsidRPr="006B7A65">
              <w:rPr>
                <w:rFonts w:ascii="標楷體" w:eastAsia="標楷體" w:hAnsi="標楷體" w:cs="Times New Roman" w:hint="eastAsia"/>
                <w:color w:val="000000"/>
                <w:sz w:val="28"/>
                <w:szCs w:val="28"/>
              </w:rPr>
              <w:t>人</w:t>
            </w:r>
          </w:p>
        </w:tc>
        <w:tc>
          <w:tcPr>
            <w:tcW w:w="744" w:type="pct"/>
            <w:vAlign w:val="center"/>
          </w:tcPr>
          <w:p w14:paraId="128CE6BA"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w:t>
            </w:r>
            <w:r>
              <w:rPr>
                <w:rFonts w:ascii="標楷體" w:eastAsia="標楷體" w:hAnsi="標楷體" w:cs="Times New Roman"/>
                <w:color w:val="000000"/>
                <w:sz w:val="28"/>
                <w:szCs w:val="28"/>
              </w:rPr>
              <w:t>26</w:t>
            </w:r>
          </w:p>
          <w:p w14:paraId="0963BFCF" w14:textId="427C1D4D"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w:t>
            </w:r>
          </w:p>
        </w:tc>
        <w:tc>
          <w:tcPr>
            <w:tcW w:w="744" w:type="pct"/>
            <w:vAlign w:val="center"/>
          </w:tcPr>
          <w:p w14:paraId="52C20C8A" w14:textId="2E7CE180"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7967E7A4"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6CE36BD6" w14:textId="77777777" w:rsidTr="005C5C23">
        <w:trPr>
          <w:trHeight w:val="850"/>
          <w:jc w:val="center"/>
        </w:trPr>
        <w:tc>
          <w:tcPr>
            <w:tcW w:w="315" w:type="pct"/>
            <w:vAlign w:val="center"/>
          </w:tcPr>
          <w:p w14:paraId="6DEEEB9C"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1D1AF65" w14:textId="2710BCBA" w:rsidR="00FF1F61" w:rsidRPr="006B7A65" w:rsidRDefault="00FF1F61" w:rsidP="00FF1F61">
            <w:pPr>
              <w:spacing w:line="360" w:lineRule="exact"/>
              <w:jc w:val="both"/>
              <w:rPr>
                <w:rFonts w:ascii="標楷體" w:eastAsia="標楷體" w:hAnsi="標楷體" w:cs="Times New Roman"/>
                <w:color w:val="000000"/>
                <w:sz w:val="28"/>
                <w:szCs w:val="28"/>
              </w:rPr>
            </w:pPr>
            <w:r w:rsidRPr="007B2892">
              <w:rPr>
                <w:rFonts w:ascii="標楷體" w:eastAsia="標楷體" w:hAnsi="標楷體" w:cs="Times New Roman" w:hint="eastAsia"/>
                <w:color w:val="000000"/>
                <w:sz w:val="28"/>
                <w:szCs w:val="28"/>
              </w:rPr>
              <w:t>傳染病防治法第三十七</w:t>
            </w:r>
            <w:proofErr w:type="gramStart"/>
            <w:r w:rsidRPr="007B2892">
              <w:rPr>
                <w:rFonts w:ascii="標楷體" w:eastAsia="標楷體" w:hAnsi="標楷體" w:cs="Times New Roman" w:hint="eastAsia"/>
                <w:color w:val="000000"/>
                <w:sz w:val="28"/>
                <w:szCs w:val="28"/>
              </w:rPr>
              <w:t>條</w:t>
            </w:r>
            <w:proofErr w:type="gramEnd"/>
            <w:r w:rsidRPr="007B2892">
              <w:rPr>
                <w:rFonts w:ascii="標楷體" w:eastAsia="標楷體" w:hAnsi="標楷體" w:cs="Times New Roman" w:hint="eastAsia"/>
                <w:color w:val="000000"/>
                <w:sz w:val="28"/>
                <w:szCs w:val="28"/>
              </w:rPr>
              <w:t>條文修正草案</w:t>
            </w:r>
          </w:p>
        </w:tc>
        <w:tc>
          <w:tcPr>
            <w:tcW w:w="917" w:type="pct"/>
            <w:vAlign w:val="center"/>
          </w:tcPr>
          <w:p w14:paraId="482504F6" w14:textId="77777777" w:rsidR="00FF1F61" w:rsidRDefault="00FF1F61" w:rsidP="00FF1F61">
            <w:pPr>
              <w:spacing w:line="0" w:lineRule="atLeast"/>
              <w:jc w:val="center"/>
              <w:rPr>
                <w:rFonts w:ascii="標楷體" w:eastAsia="標楷體" w:hAnsi="標楷體" w:cs="Times New Roman"/>
                <w:color w:val="000000"/>
                <w:sz w:val="28"/>
                <w:szCs w:val="28"/>
              </w:rPr>
            </w:pPr>
            <w:r w:rsidRPr="007B2892">
              <w:rPr>
                <w:rFonts w:ascii="標楷體" w:eastAsia="標楷體" w:hAnsi="標楷體" w:cs="Times New Roman" w:hint="eastAsia"/>
                <w:color w:val="000000"/>
                <w:sz w:val="28"/>
                <w:szCs w:val="28"/>
              </w:rPr>
              <w:t>本院委員</w:t>
            </w:r>
          </w:p>
          <w:p w14:paraId="061BEA48" w14:textId="77777777" w:rsidR="00FF1F61" w:rsidRDefault="00FF1F61" w:rsidP="00FF1F61">
            <w:pPr>
              <w:spacing w:line="0" w:lineRule="atLeast"/>
              <w:jc w:val="center"/>
              <w:rPr>
                <w:rFonts w:ascii="標楷體" w:eastAsia="標楷體" w:hAnsi="標楷體" w:cs="Times New Roman"/>
                <w:color w:val="000000"/>
                <w:sz w:val="28"/>
                <w:szCs w:val="28"/>
              </w:rPr>
            </w:pPr>
            <w:r w:rsidRPr="007B2892">
              <w:rPr>
                <w:rFonts w:ascii="標楷體" w:eastAsia="標楷體" w:hAnsi="標楷體" w:cs="Times New Roman" w:hint="eastAsia"/>
                <w:color w:val="000000"/>
                <w:sz w:val="28"/>
                <w:szCs w:val="28"/>
              </w:rPr>
              <w:t>伍麗華</w:t>
            </w:r>
            <w:proofErr w:type="spellStart"/>
            <w:r>
              <w:rPr>
                <w:rFonts w:ascii="標楷體" w:eastAsia="標楷體" w:hAnsi="標楷體" w:cs="Times New Roman" w:hint="eastAsia"/>
                <w:color w:val="000000"/>
                <w:sz w:val="28"/>
                <w:szCs w:val="28"/>
              </w:rPr>
              <w:t>Saidhai</w:t>
            </w:r>
            <w:proofErr w:type="spellEnd"/>
            <w:r>
              <w:rPr>
                <w:rFonts w:ascii="標楷體" w:eastAsia="標楷體" w:hAnsi="標楷體" w:cs="Times New Roman" w:hint="eastAsia"/>
                <w:color w:val="000000"/>
                <w:sz w:val="28"/>
                <w:szCs w:val="28"/>
              </w:rPr>
              <w:t xml:space="preserve"> </w:t>
            </w:r>
            <w:proofErr w:type="spellStart"/>
            <w:r>
              <w:rPr>
                <w:rFonts w:ascii="標楷體" w:eastAsia="標楷體" w:hAnsi="標楷體" w:cs="Times New Roman" w:hint="eastAsia"/>
                <w:color w:val="000000"/>
                <w:sz w:val="28"/>
                <w:szCs w:val="28"/>
              </w:rPr>
              <w:t>Tahovecahe</w:t>
            </w:r>
            <w:proofErr w:type="spellEnd"/>
          </w:p>
          <w:p w14:paraId="64426292" w14:textId="4B4DE375" w:rsidR="00FF1F61" w:rsidRPr="006B7A65" w:rsidRDefault="00FF1F61" w:rsidP="00FF1F61">
            <w:pPr>
              <w:spacing w:line="0" w:lineRule="atLeast"/>
              <w:jc w:val="center"/>
              <w:rPr>
                <w:rFonts w:ascii="標楷體" w:eastAsia="標楷體" w:hAnsi="標楷體" w:cs="Times New Roman"/>
                <w:color w:val="000000"/>
                <w:sz w:val="28"/>
                <w:szCs w:val="28"/>
              </w:rPr>
            </w:pPr>
            <w:r w:rsidRPr="007B2892">
              <w:rPr>
                <w:rFonts w:ascii="標楷體" w:eastAsia="標楷體" w:hAnsi="標楷體" w:cs="Times New Roman" w:hint="eastAsia"/>
                <w:color w:val="000000"/>
                <w:sz w:val="28"/>
                <w:szCs w:val="28"/>
              </w:rPr>
              <w:t>等</w:t>
            </w:r>
            <w:r>
              <w:rPr>
                <w:rFonts w:ascii="標楷體" w:eastAsia="標楷體" w:hAnsi="標楷體" w:cs="Times New Roman" w:hint="eastAsia"/>
                <w:color w:val="000000"/>
                <w:sz w:val="28"/>
                <w:szCs w:val="28"/>
              </w:rPr>
              <w:t>16</w:t>
            </w:r>
            <w:r w:rsidRPr="007B2892">
              <w:rPr>
                <w:rFonts w:ascii="標楷體" w:eastAsia="標楷體" w:hAnsi="標楷體" w:cs="Times New Roman" w:hint="eastAsia"/>
                <w:color w:val="000000"/>
                <w:sz w:val="28"/>
                <w:szCs w:val="28"/>
              </w:rPr>
              <w:t>人</w:t>
            </w:r>
          </w:p>
        </w:tc>
        <w:tc>
          <w:tcPr>
            <w:tcW w:w="744" w:type="pct"/>
            <w:vAlign w:val="center"/>
          </w:tcPr>
          <w:p w14:paraId="54074E44"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w:t>
            </w:r>
            <w:r>
              <w:rPr>
                <w:rFonts w:ascii="標楷體" w:eastAsia="標楷體" w:hAnsi="標楷體" w:cs="Times New Roman"/>
                <w:color w:val="000000"/>
                <w:sz w:val="28"/>
                <w:szCs w:val="28"/>
              </w:rPr>
              <w:t>26</w:t>
            </w:r>
          </w:p>
          <w:p w14:paraId="61CC73AD" w14:textId="375279DE"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w:t>
            </w:r>
          </w:p>
        </w:tc>
        <w:tc>
          <w:tcPr>
            <w:tcW w:w="744" w:type="pct"/>
            <w:vAlign w:val="center"/>
          </w:tcPr>
          <w:p w14:paraId="7B7E8F42" w14:textId="721A1A74"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414AC7E5"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00A08F21" w14:textId="77777777" w:rsidTr="005C5C23">
        <w:trPr>
          <w:trHeight w:val="850"/>
          <w:jc w:val="center"/>
        </w:trPr>
        <w:tc>
          <w:tcPr>
            <w:tcW w:w="315" w:type="pct"/>
            <w:vAlign w:val="center"/>
          </w:tcPr>
          <w:p w14:paraId="7952984B"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0A97346" w14:textId="1A2C1E94" w:rsidR="00FF1F61" w:rsidRPr="00556086" w:rsidRDefault="00FF1F61" w:rsidP="00FF1F61">
            <w:pPr>
              <w:spacing w:line="360" w:lineRule="exact"/>
              <w:jc w:val="both"/>
              <w:rPr>
                <w:rFonts w:ascii="標楷體" w:eastAsia="標楷體" w:hAnsi="標楷體" w:cs="Times New Roman"/>
                <w:color w:val="000000"/>
                <w:sz w:val="28"/>
                <w:szCs w:val="28"/>
              </w:rPr>
            </w:pPr>
            <w:r w:rsidRPr="000E5CDB">
              <w:rPr>
                <w:rFonts w:ascii="標楷體" w:eastAsia="標楷體" w:hAnsi="標楷體" w:cs="Times New Roman" w:hint="eastAsia"/>
                <w:color w:val="000000"/>
                <w:sz w:val="28"/>
                <w:szCs w:val="28"/>
              </w:rPr>
              <w:t>傳染病防治法第三十九</w:t>
            </w:r>
            <w:proofErr w:type="gramStart"/>
            <w:r w:rsidRPr="000E5CDB">
              <w:rPr>
                <w:rFonts w:ascii="標楷體" w:eastAsia="標楷體" w:hAnsi="標楷體" w:cs="Times New Roman" w:hint="eastAsia"/>
                <w:color w:val="000000"/>
                <w:sz w:val="28"/>
                <w:szCs w:val="28"/>
              </w:rPr>
              <w:t>條</w:t>
            </w:r>
            <w:proofErr w:type="gramEnd"/>
            <w:r w:rsidRPr="000E5CDB">
              <w:rPr>
                <w:rFonts w:ascii="標楷體" w:eastAsia="標楷體" w:hAnsi="標楷體" w:cs="Times New Roman" w:hint="eastAsia"/>
                <w:color w:val="000000"/>
                <w:sz w:val="28"/>
                <w:szCs w:val="28"/>
              </w:rPr>
              <w:t>條文修正草案</w:t>
            </w:r>
          </w:p>
        </w:tc>
        <w:tc>
          <w:tcPr>
            <w:tcW w:w="917" w:type="pct"/>
            <w:vAlign w:val="center"/>
          </w:tcPr>
          <w:p w14:paraId="299DD09C" w14:textId="77777777" w:rsidR="00FF1F61" w:rsidRDefault="00FF1F61" w:rsidP="00FF1F61">
            <w:pPr>
              <w:spacing w:line="0" w:lineRule="atLeast"/>
              <w:jc w:val="center"/>
              <w:rPr>
                <w:rFonts w:ascii="標楷體" w:eastAsia="標楷體" w:hAnsi="標楷體" w:cs="Times New Roman"/>
                <w:color w:val="000000"/>
                <w:sz w:val="28"/>
                <w:szCs w:val="28"/>
              </w:rPr>
            </w:pPr>
            <w:r w:rsidRPr="000E5CDB">
              <w:rPr>
                <w:rFonts w:ascii="標楷體" w:eastAsia="標楷體" w:hAnsi="標楷體" w:cs="Times New Roman" w:hint="eastAsia"/>
                <w:color w:val="000000"/>
                <w:sz w:val="28"/>
                <w:szCs w:val="28"/>
              </w:rPr>
              <w:t>本院委員</w:t>
            </w:r>
          </w:p>
          <w:p w14:paraId="2FB8325A" w14:textId="2658B708" w:rsidR="00FF1F61" w:rsidRPr="00556086" w:rsidRDefault="00FF1F61" w:rsidP="00FF1F61">
            <w:pPr>
              <w:spacing w:line="0" w:lineRule="atLeast"/>
              <w:jc w:val="center"/>
              <w:rPr>
                <w:rFonts w:ascii="標楷體" w:eastAsia="標楷體" w:hAnsi="標楷體" w:cs="Times New Roman"/>
                <w:color w:val="000000"/>
                <w:sz w:val="28"/>
                <w:szCs w:val="28"/>
              </w:rPr>
            </w:pPr>
            <w:r w:rsidRPr="000E5CDB">
              <w:rPr>
                <w:rFonts w:ascii="標楷體" w:eastAsia="標楷體" w:hAnsi="標楷體" w:cs="Times New Roman" w:hint="eastAsia"/>
                <w:color w:val="000000"/>
                <w:sz w:val="28"/>
                <w:szCs w:val="28"/>
              </w:rPr>
              <w:t>邱志偉等</w:t>
            </w:r>
            <w:r>
              <w:rPr>
                <w:rFonts w:ascii="標楷體" w:eastAsia="標楷體" w:hAnsi="標楷體" w:cs="Times New Roman" w:hint="eastAsia"/>
                <w:color w:val="000000"/>
                <w:sz w:val="28"/>
                <w:szCs w:val="28"/>
              </w:rPr>
              <w:t>17</w:t>
            </w:r>
            <w:r w:rsidRPr="000E5CDB">
              <w:rPr>
                <w:rFonts w:ascii="標楷體" w:eastAsia="標楷體" w:hAnsi="標楷體" w:cs="Times New Roman" w:hint="eastAsia"/>
                <w:color w:val="000000"/>
                <w:sz w:val="28"/>
                <w:szCs w:val="28"/>
              </w:rPr>
              <w:t>人</w:t>
            </w:r>
          </w:p>
        </w:tc>
        <w:tc>
          <w:tcPr>
            <w:tcW w:w="744" w:type="pct"/>
            <w:vAlign w:val="center"/>
          </w:tcPr>
          <w:p w14:paraId="347276E3"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w:t>
            </w:r>
            <w:r>
              <w:rPr>
                <w:rFonts w:ascii="標楷體" w:eastAsia="標楷體" w:hAnsi="標楷體" w:cs="Times New Roman"/>
                <w:color w:val="000000"/>
                <w:sz w:val="28"/>
                <w:szCs w:val="28"/>
              </w:rPr>
              <w:t>26</w:t>
            </w:r>
          </w:p>
          <w:p w14:paraId="48706C27" w14:textId="2647B929"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w:t>
            </w:r>
          </w:p>
        </w:tc>
        <w:tc>
          <w:tcPr>
            <w:tcW w:w="744" w:type="pct"/>
            <w:vAlign w:val="center"/>
          </w:tcPr>
          <w:p w14:paraId="1BF1FC9F" w14:textId="28971371"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2D751B2E"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54BCBF8E" w14:textId="77777777" w:rsidTr="005C5C23">
        <w:trPr>
          <w:trHeight w:val="850"/>
          <w:jc w:val="center"/>
        </w:trPr>
        <w:tc>
          <w:tcPr>
            <w:tcW w:w="315" w:type="pct"/>
            <w:vAlign w:val="center"/>
          </w:tcPr>
          <w:p w14:paraId="5DB2DD85"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1E91CC6" w14:textId="2115687D" w:rsidR="00FF1F61" w:rsidRPr="00605D4D" w:rsidRDefault="00FF1F61" w:rsidP="00FF1F61">
            <w:pPr>
              <w:spacing w:line="360" w:lineRule="exact"/>
              <w:jc w:val="both"/>
              <w:rPr>
                <w:rFonts w:ascii="標楷體" w:eastAsia="標楷體" w:hAnsi="標楷體" w:cs="Times New Roman"/>
                <w:color w:val="000000"/>
                <w:sz w:val="28"/>
                <w:szCs w:val="28"/>
              </w:rPr>
            </w:pPr>
            <w:r w:rsidRPr="00605D4D">
              <w:rPr>
                <w:rFonts w:ascii="標楷體" w:eastAsia="標楷體" w:hAnsi="標楷體" w:cs="Times New Roman" w:hint="eastAsia"/>
                <w:color w:val="000000"/>
                <w:sz w:val="28"/>
                <w:szCs w:val="28"/>
              </w:rPr>
              <w:t>再生醫療製劑條例草案</w:t>
            </w:r>
          </w:p>
        </w:tc>
        <w:tc>
          <w:tcPr>
            <w:tcW w:w="917" w:type="pct"/>
            <w:vAlign w:val="center"/>
          </w:tcPr>
          <w:p w14:paraId="4D564832" w14:textId="77777777" w:rsidR="00FF1F61" w:rsidRPr="00605D4D" w:rsidRDefault="00FF1F61" w:rsidP="00FF1F61">
            <w:pPr>
              <w:spacing w:line="0" w:lineRule="atLeast"/>
              <w:jc w:val="center"/>
              <w:rPr>
                <w:rFonts w:ascii="標楷體" w:eastAsia="標楷體" w:hAnsi="標楷體" w:cs="Times New Roman"/>
                <w:color w:val="000000"/>
                <w:sz w:val="28"/>
                <w:szCs w:val="28"/>
              </w:rPr>
            </w:pPr>
            <w:r w:rsidRPr="00605D4D">
              <w:rPr>
                <w:rFonts w:ascii="標楷體" w:eastAsia="標楷體" w:hAnsi="標楷體" w:cs="Times New Roman" w:hint="eastAsia"/>
                <w:color w:val="000000"/>
                <w:sz w:val="28"/>
                <w:szCs w:val="28"/>
              </w:rPr>
              <w:t>本院委員</w:t>
            </w:r>
          </w:p>
          <w:p w14:paraId="5701A029" w14:textId="021C7644" w:rsidR="00FF1F61" w:rsidRPr="00605D4D" w:rsidRDefault="00FF1F61" w:rsidP="00FF1F61">
            <w:pPr>
              <w:spacing w:line="0" w:lineRule="atLeast"/>
              <w:jc w:val="center"/>
              <w:rPr>
                <w:rFonts w:ascii="標楷體" w:eastAsia="標楷體" w:hAnsi="標楷體" w:cs="Times New Roman"/>
                <w:color w:val="000000"/>
                <w:sz w:val="28"/>
                <w:szCs w:val="28"/>
              </w:rPr>
            </w:pPr>
            <w:r w:rsidRPr="00605D4D">
              <w:rPr>
                <w:rFonts w:ascii="標楷體" w:eastAsia="標楷體" w:hAnsi="標楷體" w:cs="Times New Roman" w:hint="eastAsia"/>
                <w:color w:val="000000"/>
                <w:sz w:val="28"/>
                <w:szCs w:val="28"/>
              </w:rPr>
              <w:t>林月琴等17人</w:t>
            </w:r>
          </w:p>
        </w:tc>
        <w:tc>
          <w:tcPr>
            <w:tcW w:w="744" w:type="pct"/>
            <w:vAlign w:val="center"/>
          </w:tcPr>
          <w:p w14:paraId="18F1C8DA" w14:textId="77777777" w:rsidR="00FF1F61" w:rsidRPr="00605D4D" w:rsidRDefault="00FF1F61" w:rsidP="00FF1F61">
            <w:pPr>
              <w:spacing w:line="0" w:lineRule="atLeast"/>
              <w:jc w:val="center"/>
              <w:rPr>
                <w:rFonts w:ascii="標楷體" w:eastAsia="標楷體" w:hAnsi="標楷體" w:cs="Times New Roman"/>
                <w:color w:val="000000"/>
                <w:sz w:val="28"/>
                <w:szCs w:val="28"/>
              </w:rPr>
            </w:pPr>
            <w:r w:rsidRPr="00605D4D">
              <w:rPr>
                <w:rFonts w:ascii="標楷體" w:eastAsia="標楷體" w:hAnsi="標楷體" w:cs="Times New Roman" w:hint="eastAsia"/>
                <w:color w:val="000000"/>
                <w:sz w:val="28"/>
                <w:szCs w:val="28"/>
              </w:rPr>
              <w:t>113.5.10</w:t>
            </w:r>
          </w:p>
          <w:p w14:paraId="746A22A0" w14:textId="0EB304E1" w:rsidR="00FF1F61" w:rsidRPr="00605D4D" w:rsidRDefault="00FF1F61" w:rsidP="00FF1F61">
            <w:pPr>
              <w:spacing w:line="0" w:lineRule="atLeast"/>
              <w:jc w:val="center"/>
              <w:rPr>
                <w:rFonts w:ascii="標楷體" w:eastAsia="標楷體" w:hAnsi="標楷體" w:cs="Times New Roman"/>
                <w:color w:val="000000"/>
                <w:sz w:val="28"/>
                <w:szCs w:val="28"/>
              </w:rPr>
            </w:pPr>
            <w:r w:rsidRPr="00605D4D">
              <w:rPr>
                <w:rFonts w:ascii="標楷體" w:eastAsia="標楷體" w:hAnsi="標楷體" w:cs="Times New Roman" w:hint="eastAsia"/>
                <w:color w:val="000000"/>
                <w:sz w:val="28"/>
                <w:szCs w:val="28"/>
              </w:rPr>
              <w:t>(11-1-13)</w:t>
            </w:r>
          </w:p>
        </w:tc>
        <w:tc>
          <w:tcPr>
            <w:tcW w:w="744" w:type="pct"/>
            <w:vAlign w:val="center"/>
          </w:tcPr>
          <w:p w14:paraId="26BF5D3F" w14:textId="04CEE044" w:rsidR="00FF1F61" w:rsidRPr="00605D4D" w:rsidRDefault="00FF1F61" w:rsidP="00FF1F61">
            <w:pPr>
              <w:spacing w:line="360" w:lineRule="exact"/>
              <w:jc w:val="center"/>
              <w:rPr>
                <w:rFonts w:ascii="標楷體" w:eastAsia="標楷體" w:hAnsi="標楷體" w:cs="標楷體"/>
                <w:color w:val="000000"/>
                <w:sz w:val="28"/>
                <w:szCs w:val="28"/>
              </w:rPr>
            </w:pPr>
            <w:r w:rsidRPr="00605D4D">
              <w:rPr>
                <w:rFonts w:ascii="標楷體" w:eastAsia="標楷體" w:hAnsi="標楷體" w:cs="標楷體" w:hint="eastAsia"/>
                <w:color w:val="000000"/>
                <w:sz w:val="28"/>
                <w:szCs w:val="28"/>
              </w:rPr>
              <w:t>社會福利及衛生環境</w:t>
            </w:r>
          </w:p>
        </w:tc>
        <w:tc>
          <w:tcPr>
            <w:tcW w:w="817" w:type="pct"/>
            <w:vAlign w:val="center"/>
          </w:tcPr>
          <w:p w14:paraId="1668FCF3"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3CEC48EE" w14:textId="77777777" w:rsidTr="005C5C23">
        <w:trPr>
          <w:trHeight w:val="850"/>
          <w:jc w:val="center"/>
        </w:trPr>
        <w:tc>
          <w:tcPr>
            <w:tcW w:w="315" w:type="pct"/>
            <w:vAlign w:val="center"/>
          </w:tcPr>
          <w:p w14:paraId="27B080CB"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E76DBBE" w14:textId="77777777" w:rsidR="00FF1F61" w:rsidRDefault="00FF1F61" w:rsidP="00FF1F61">
            <w:pPr>
              <w:spacing w:line="360" w:lineRule="exact"/>
              <w:jc w:val="both"/>
              <w:rPr>
                <w:rFonts w:ascii="標楷體" w:eastAsia="標楷體" w:hAnsi="標楷體" w:cs="Times New Roman"/>
                <w:color w:val="000000"/>
                <w:sz w:val="28"/>
                <w:szCs w:val="28"/>
              </w:rPr>
            </w:pPr>
            <w:r w:rsidRPr="0032761A">
              <w:rPr>
                <w:rFonts w:ascii="標楷體" w:eastAsia="標楷體" w:hAnsi="標楷體" w:cs="Times New Roman" w:hint="eastAsia"/>
                <w:color w:val="000000"/>
                <w:sz w:val="28"/>
                <w:szCs w:val="28"/>
              </w:rPr>
              <w:t>食品安全衛生管理法部分條文修正草案</w:t>
            </w:r>
          </w:p>
          <w:p w14:paraId="3949C3F0" w14:textId="10D8F340" w:rsidR="00FF1F61" w:rsidRPr="00440681" w:rsidRDefault="00FF1F61" w:rsidP="00FF1F61">
            <w:pPr>
              <w:spacing w:line="360" w:lineRule="exac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hint="eastAsia"/>
                <w:szCs w:val="24"/>
              </w:rPr>
              <w:t>22</w:t>
            </w:r>
            <w:r>
              <w:rPr>
                <w:rFonts w:ascii="標楷體" w:eastAsia="標楷體" w:hAnsi="標楷體" w:cs="Times New Roman"/>
                <w:szCs w:val="24"/>
              </w:rPr>
              <w:t>,</w:t>
            </w:r>
            <w:r>
              <w:rPr>
                <w:rFonts w:ascii="標楷體" w:eastAsia="標楷體" w:hAnsi="標楷體" w:cs="Times New Roman" w:hint="eastAsia"/>
                <w:szCs w:val="24"/>
              </w:rPr>
              <w:t>24</w:t>
            </w:r>
            <w:r>
              <w:rPr>
                <w:rFonts w:ascii="標楷體" w:eastAsia="標楷體" w:hAnsi="標楷體" w:cs="Times New Roman"/>
                <w:szCs w:val="24"/>
              </w:rPr>
              <w:t>,</w:t>
            </w:r>
            <w:r>
              <w:rPr>
                <w:rFonts w:ascii="標楷體" w:eastAsia="標楷體" w:hAnsi="標楷體" w:cs="Times New Roman" w:hint="eastAsia"/>
                <w:szCs w:val="24"/>
              </w:rPr>
              <w:t>25</w:t>
            </w:r>
            <w:r>
              <w:rPr>
                <w:rFonts w:ascii="標楷體" w:eastAsia="標楷體" w:hAnsi="標楷體" w:cs="Times New Roman"/>
                <w:szCs w:val="24"/>
              </w:rPr>
              <w:t>,</w:t>
            </w:r>
            <w:r>
              <w:rPr>
                <w:rFonts w:ascii="標楷體" w:eastAsia="標楷體" w:hAnsi="標楷體" w:cs="Times New Roman" w:hint="eastAsia"/>
                <w:szCs w:val="24"/>
              </w:rPr>
              <w:t>47</w:t>
            </w:r>
            <w:r w:rsidRPr="00BC0612">
              <w:rPr>
                <w:rFonts w:ascii="標楷體" w:eastAsia="標楷體" w:hAnsi="標楷體" w:cs="Times New Roman" w:hint="eastAsia"/>
                <w:spacing w:val="-4"/>
                <w:szCs w:val="24"/>
              </w:rPr>
              <w:t>】</w:t>
            </w:r>
          </w:p>
        </w:tc>
        <w:tc>
          <w:tcPr>
            <w:tcW w:w="917" w:type="pct"/>
            <w:vAlign w:val="center"/>
          </w:tcPr>
          <w:p w14:paraId="6DF88EF3" w14:textId="77777777" w:rsidR="00FF1F61" w:rsidRDefault="00FF1F61" w:rsidP="00FF1F61">
            <w:pPr>
              <w:spacing w:line="0" w:lineRule="atLeast"/>
              <w:jc w:val="center"/>
              <w:rPr>
                <w:rFonts w:ascii="標楷體" w:eastAsia="標楷體" w:hAnsi="標楷體" w:cs="Times New Roman"/>
                <w:color w:val="000000"/>
                <w:sz w:val="28"/>
                <w:szCs w:val="28"/>
              </w:rPr>
            </w:pPr>
            <w:r w:rsidRPr="0032761A">
              <w:rPr>
                <w:rFonts w:ascii="標楷體" w:eastAsia="標楷體" w:hAnsi="標楷體" w:cs="Times New Roman" w:hint="eastAsia"/>
                <w:color w:val="000000"/>
                <w:sz w:val="28"/>
                <w:szCs w:val="28"/>
              </w:rPr>
              <w:t>本院委員</w:t>
            </w:r>
          </w:p>
          <w:p w14:paraId="5DEEA002" w14:textId="73910306" w:rsidR="00FF1F61" w:rsidRPr="00440681" w:rsidRDefault="00FF1F61" w:rsidP="00FF1F61">
            <w:pPr>
              <w:spacing w:line="0" w:lineRule="atLeast"/>
              <w:jc w:val="center"/>
              <w:rPr>
                <w:rFonts w:ascii="標楷體" w:eastAsia="標楷體" w:hAnsi="標楷體" w:cs="Times New Roman"/>
                <w:color w:val="000000"/>
                <w:sz w:val="28"/>
                <w:szCs w:val="28"/>
              </w:rPr>
            </w:pPr>
            <w:r w:rsidRPr="0032761A">
              <w:rPr>
                <w:rFonts w:ascii="標楷體" w:eastAsia="標楷體" w:hAnsi="標楷體" w:cs="Times New Roman" w:hint="eastAsia"/>
                <w:color w:val="000000"/>
                <w:sz w:val="28"/>
                <w:szCs w:val="28"/>
              </w:rPr>
              <w:t>羅智強等</w:t>
            </w:r>
            <w:r>
              <w:rPr>
                <w:rFonts w:ascii="標楷體" w:eastAsia="標楷體" w:hAnsi="標楷體" w:cs="Times New Roman" w:hint="eastAsia"/>
                <w:color w:val="000000"/>
                <w:sz w:val="28"/>
                <w:szCs w:val="28"/>
              </w:rPr>
              <w:t>29</w:t>
            </w:r>
            <w:r w:rsidRPr="0032761A">
              <w:rPr>
                <w:rFonts w:ascii="標楷體" w:eastAsia="標楷體" w:hAnsi="標楷體" w:cs="Times New Roman" w:hint="eastAsia"/>
                <w:color w:val="000000"/>
                <w:sz w:val="28"/>
                <w:szCs w:val="28"/>
              </w:rPr>
              <w:t>人</w:t>
            </w:r>
          </w:p>
        </w:tc>
        <w:tc>
          <w:tcPr>
            <w:tcW w:w="744" w:type="pct"/>
            <w:vAlign w:val="center"/>
          </w:tcPr>
          <w:p w14:paraId="1D2DFC09"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113.3.15</w:t>
            </w:r>
          </w:p>
          <w:p w14:paraId="267D540E" w14:textId="082AACAE"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(11-1-5)</w:t>
            </w:r>
          </w:p>
        </w:tc>
        <w:tc>
          <w:tcPr>
            <w:tcW w:w="744" w:type="pct"/>
            <w:vAlign w:val="center"/>
          </w:tcPr>
          <w:p w14:paraId="310E6312" w14:textId="682F46A8"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0FFB760B"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4468B503" w14:textId="77777777" w:rsidTr="005C5C23">
        <w:trPr>
          <w:trHeight w:val="850"/>
          <w:jc w:val="center"/>
        </w:trPr>
        <w:tc>
          <w:tcPr>
            <w:tcW w:w="315" w:type="pct"/>
            <w:vAlign w:val="center"/>
          </w:tcPr>
          <w:p w14:paraId="1907A61B"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BA81636" w14:textId="77777777" w:rsidR="00FF1F61" w:rsidRDefault="00FF1F61" w:rsidP="00FF1F61">
            <w:pPr>
              <w:spacing w:line="360" w:lineRule="exact"/>
              <w:jc w:val="both"/>
              <w:rPr>
                <w:rFonts w:ascii="標楷體" w:eastAsia="標楷體" w:hAnsi="標楷體" w:cs="Times New Roman"/>
                <w:color w:val="000000"/>
                <w:sz w:val="28"/>
                <w:szCs w:val="28"/>
              </w:rPr>
            </w:pPr>
            <w:r w:rsidRPr="002E2EFF">
              <w:rPr>
                <w:rFonts w:ascii="標楷體" w:eastAsia="標楷體" w:hAnsi="標楷體" w:cs="Times New Roman" w:hint="eastAsia"/>
                <w:color w:val="000000"/>
                <w:sz w:val="28"/>
                <w:szCs w:val="28"/>
              </w:rPr>
              <w:t>食品安全衛生管理法部分條文修正草案</w:t>
            </w:r>
          </w:p>
          <w:p w14:paraId="557C08F0" w14:textId="2A690BC8" w:rsidR="00FF1F61" w:rsidRPr="0032761A" w:rsidRDefault="00FF1F61" w:rsidP="00FF1F61">
            <w:pPr>
              <w:spacing w:line="360" w:lineRule="exac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hint="eastAsia"/>
                <w:szCs w:val="24"/>
              </w:rPr>
              <w:t>2</w:t>
            </w:r>
            <w:r>
              <w:rPr>
                <w:rFonts w:ascii="標楷體" w:eastAsia="標楷體" w:hAnsi="標楷體" w:cs="Times New Roman"/>
                <w:szCs w:val="24"/>
              </w:rPr>
              <w:t>2,24,25,47</w:t>
            </w:r>
            <w:r w:rsidRPr="00BC0612">
              <w:rPr>
                <w:rFonts w:ascii="標楷體" w:eastAsia="標楷體" w:hAnsi="標楷體" w:cs="Times New Roman" w:hint="eastAsia"/>
                <w:spacing w:val="-4"/>
                <w:szCs w:val="24"/>
              </w:rPr>
              <w:t>】</w:t>
            </w:r>
          </w:p>
        </w:tc>
        <w:tc>
          <w:tcPr>
            <w:tcW w:w="917" w:type="pct"/>
            <w:vAlign w:val="center"/>
          </w:tcPr>
          <w:p w14:paraId="1AF5BC5E" w14:textId="77777777" w:rsidR="00FF1F61" w:rsidRDefault="00FF1F61" w:rsidP="00FF1F61">
            <w:pPr>
              <w:spacing w:line="0" w:lineRule="atLeast"/>
              <w:jc w:val="center"/>
              <w:rPr>
                <w:rFonts w:ascii="標楷體" w:eastAsia="標楷體" w:hAnsi="標楷體" w:cs="Times New Roman"/>
                <w:color w:val="000000"/>
                <w:sz w:val="28"/>
                <w:szCs w:val="28"/>
              </w:rPr>
            </w:pPr>
            <w:r w:rsidRPr="002E2EFF">
              <w:rPr>
                <w:rFonts w:ascii="標楷體" w:eastAsia="標楷體" w:hAnsi="標楷體" w:cs="Times New Roman" w:hint="eastAsia"/>
                <w:color w:val="000000"/>
                <w:sz w:val="28"/>
                <w:szCs w:val="28"/>
              </w:rPr>
              <w:t>本院委員</w:t>
            </w:r>
          </w:p>
          <w:p w14:paraId="126FC2B2" w14:textId="60482B47" w:rsidR="00FF1F61" w:rsidRPr="0032761A" w:rsidRDefault="00FF1F61" w:rsidP="00FF1F61">
            <w:pPr>
              <w:spacing w:line="0" w:lineRule="atLeast"/>
              <w:jc w:val="center"/>
              <w:rPr>
                <w:rFonts w:ascii="標楷體" w:eastAsia="標楷體" w:hAnsi="標楷體" w:cs="Times New Roman"/>
                <w:color w:val="000000"/>
                <w:sz w:val="28"/>
                <w:szCs w:val="28"/>
              </w:rPr>
            </w:pPr>
            <w:r w:rsidRPr="002E2EFF">
              <w:rPr>
                <w:rFonts w:ascii="標楷體" w:eastAsia="標楷體" w:hAnsi="標楷體" w:cs="Times New Roman" w:hint="eastAsia"/>
                <w:color w:val="000000"/>
                <w:sz w:val="28"/>
                <w:szCs w:val="28"/>
              </w:rPr>
              <w:t>黃健豪等</w:t>
            </w:r>
            <w:r>
              <w:rPr>
                <w:rFonts w:ascii="標楷體" w:eastAsia="標楷體" w:hAnsi="標楷體" w:cs="Times New Roman" w:hint="eastAsia"/>
                <w:color w:val="000000"/>
                <w:sz w:val="28"/>
                <w:szCs w:val="28"/>
              </w:rPr>
              <w:t>16</w:t>
            </w:r>
            <w:r w:rsidRPr="002E2EFF">
              <w:rPr>
                <w:rFonts w:ascii="標楷體" w:eastAsia="標楷體" w:hAnsi="標楷體" w:cs="Times New Roman" w:hint="eastAsia"/>
                <w:color w:val="000000"/>
                <w:sz w:val="28"/>
                <w:szCs w:val="28"/>
              </w:rPr>
              <w:t>人</w:t>
            </w:r>
          </w:p>
        </w:tc>
        <w:tc>
          <w:tcPr>
            <w:tcW w:w="744" w:type="pct"/>
            <w:vAlign w:val="center"/>
          </w:tcPr>
          <w:p w14:paraId="4BB1276C"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113.4.19</w:t>
            </w:r>
          </w:p>
          <w:p w14:paraId="648CE288" w14:textId="664231E6"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(11-1-10)</w:t>
            </w:r>
          </w:p>
        </w:tc>
        <w:tc>
          <w:tcPr>
            <w:tcW w:w="744" w:type="pct"/>
            <w:vAlign w:val="center"/>
          </w:tcPr>
          <w:p w14:paraId="0BDB5A45" w14:textId="14813254"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7922BAE4"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627FE688" w14:textId="77777777" w:rsidTr="005C5C23">
        <w:trPr>
          <w:trHeight w:val="850"/>
          <w:jc w:val="center"/>
        </w:trPr>
        <w:tc>
          <w:tcPr>
            <w:tcW w:w="315" w:type="pct"/>
            <w:vAlign w:val="center"/>
          </w:tcPr>
          <w:p w14:paraId="42FF250C"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F5CF291" w14:textId="77777777" w:rsidR="00FF1F61" w:rsidRDefault="00FF1F61" w:rsidP="00FF1F61">
            <w:pPr>
              <w:spacing w:line="360" w:lineRule="exact"/>
              <w:jc w:val="both"/>
              <w:rPr>
                <w:rFonts w:ascii="標楷體" w:eastAsia="標楷體" w:hAnsi="標楷體" w:cs="Times New Roman"/>
                <w:color w:val="000000"/>
                <w:sz w:val="28"/>
                <w:szCs w:val="28"/>
              </w:rPr>
            </w:pPr>
            <w:r w:rsidRPr="00066905">
              <w:rPr>
                <w:rFonts w:ascii="標楷體" w:eastAsia="標楷體" w:hAnsi="標楷體" w:cs="Times New Roman" w:hint="eastAsia"/>
                <w:color w:val="000000"/>
                <w:sz w:val="28"/>
                <w:szCs w:val="28"/>
              </w:rPr>
              <w:t>食品安全衛生管理法部分條文修正草案</w:t>
            </w:r>
          </w:p>
          <w:p w14:paraId="513D0BBC" w14:textId="3BD2851C" w:rsidR="00FF1F61" w:rsidRPr="002E2EFF" w:rsidRDefault="00FF1F61" w:rsidP="00FF1F61">
            <w:pPr>
              <w:spacing w:line="360" w:lineRule="exac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hint="eastAsia"/>
                <w:szCs w:val="24"/>
              </w:rPr>
              <w:t>1</w:t>
            </w:r>
            <w:r>
              <w:rPr>
                <w:rFonts w:ascii="標楷體" w:eastAsia="標楷體" w:hAnsi="標楷體" w:cs="Times New Roman"/>
                <w:szCs w:val="24"/>
              </w:rPr>
              <w:t>5</w:t>
            </w:r>
            <w:r>
              <w:rPr>
                <w:rFonts w:ascii="標楷體" w:eastAsia="標楷體" w:hAnsi="標楷體" w:cs="Times New Roman" w:hint="eastAsia"/>
                <w:szCs w:val="24"/>
              </w:rPr>
              <w:t>,22,24</w:t>
            </w:r>
            <w:r>
              <w:rPr>
                <w:rFonts w:ascii="標楷體" w:eastAsia="標楷體" w:hAnsi="標楷體" w:cs="Times New Roman"/>
                <w:szCs w:val="24"/>
              </w:rPr>
              <w:t>,</w:t>
            </w:r>
            <w:r>
              <w:rPr>
                <w:rFonts w:ascii="標楷體" w:eastAsia="標楷體" w:hAnsi="標楷體" w:cs="Times New Roman" w:hint="eastAsia"/>
                <w:szCs w:val="24"/>
              </w:rPr>
              <w:t>25</w:t>
            </w:r>
            <w:r>
              <w:rPr>
                <w:rFonts w:ascii="標楷體" w:eastAsia="標楷體" w:hAnsi="標楷體" w:cs="Times New Roman"/>
                <w:szCs w:val="24"/>
              </w:rPr>
              <w:t>,</w:t>
            </w:r>
            <w:r>
              <w:rPr>
                <w:rFonts w:ascii="標楷體" w:eastAsia="標楷體" w:hAnsi="標楷體" w:cs="Times New Roman" w:hint="eastAsia"/>
                <w:szCs w:val="24"/>
              </w:rPr>
              <w:t>47</w:t>
            </w:r>
            <w:r w:rsidRPr="00BC0612">
              <w:rPr>
                <w:rFonts w:ascii="標楷體" w:eastAsia="標楷體" w:hAnsi="標楷體" w:cs="Times New Roman" w:hint="eastAsia"/>
                <w:spacing w:val="-4"/>
                <w:szCs w:val="24"/>
              </w:rPr>
              <w:t>】</w:t>
            </w:r>
          </w:p>
        </w:tc>
        <w:tc>
          <w:tcPr>
            <w:tcW w:w="917" w:type="pct"/>
            <w:vAlign w:val="center"/>
          </w:tcPr>
          <w:p w14:paraId="1649543F" w14:textId="77777777" w:rsidR="00FF1F61" w:rsidRDefault="00FF1F61" w:rsidP="00FF1F61">
            <w:pPr>
              <w:spacing w:line="360" w:lineRule="exact"/>
              <w:jc w:val="center"/>
              <w:rPr>
                <w:rFonts w:ascii="標楷體" w:eastAsia="標楷體" w:hAnsi="標楷體" w:cs="Times New Roman"/>
                <w:color w:val="000000"/>
                <w:sz w:val="28"/>
                <w:szCs w:val="28"/>
              </w:rPr>
            </w:pPr>
            <w:r w:rsidRPr="00066905">
              <w:rPr>
                <w:rFonts w:ascii="標楷體" w:eastAsia="標楷體" w:hAnsi="標楷體" w:cs="Times New Roman" w:hint="eastAsia"/>
                <w:color w:val="000000"/>
                <w:sz w:val="28"/>
                <w:szCs w:val="28"/>
              </w:rPr>
              <w:t>本院委員</w:t>
            </w:r>
          </w:p>
          <w:p w14:paraId="2DF804FD" w14:textId="1631BCE5" w:rsidR="00FF1F61" w:rsidRPr="002E2EFF" w:rsidRDefault="00FF1F61" w:rsidP="00FF1F61">
            <w:pPr>
              <w:spacing w:line="0" w:lineRule="atLeast"/>
              <w:jc w:val="center"/>
              <w:rPr>
                <w:rFonts w:ascii="標楷體" w:eastAsia="標楷體" w:hAnsi="標楷體" w:cs="Times New Roman"/>
                <w:color w:val="000000"/>
                <w:sz w:val="28"/>
                <w:szCs w:val="28"/>
              </w:rPr>
            </w:pPr>
            <w:r w:rsidRPr="00066905">
              <w:rPr>
                <w:rFonts w:ascii="標楷體" w:eastAsia="標楷體" w:hAnsi="標楷體" w:cs="Times New Roman" w:hint="eastAsia"/>
                <w:color w:val="000000"/>
                <w:sz w:val="28"/>
                <w:szCs w:val="28"/>
              </w:rPr>
              <w:t>王育敏等17人</w:t>
            </w:r>
          </w:p>
        </w:tc>
        <w:tc>
          <w:tcPr>
            <w:tcW w:w="744" w:type="pct"/>
            <w:vAlign w:val="center"/>
          </w:tcPr>
          <w:p w14:paraId="0D286606" w14:textId="77777777" w:rsidR="00FF1F61" w:rsidRPr="00D86227" w:rsidRDefault="00FF1F61" w:rsidP="00FF1F61">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.6.</w:t>
            </w:r>
            <w:r>
              <w:rPr>
                <w:rFonts w:ascii="標楷體" w:eastAsia="標楷體" w:hAnsi="標楷體" w:cs="Times New Roman"/>
                <w:color w:val="000000"/>
                <w:sz w:val="28"/>
                <w:szCs w:val="28"/>
              </w:rPr>
              <w:t>13</w:t>
            </w:r>
          </w:p>
          <w:p w14:paraId="1EE421A6" w14:textId="61DEBCEF"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w:t>
            </w:r>
            <w:r>
              <w:rPr>
                <w:rFonts w:ascii="標楷體" w:eastAsia="標楷體" w:hAnsi="標楷體" w:cs="Times New Roman"/>
                <w:color w:val="000000"/>
                <w:sz w:val="28"/>
                <w:szCs w:val="28"/>
              </w:rPr>
              <w:t>6</w:t>
            </w:r>
            <w:r w:rsidRPr="00D86227">
              <w:rPr>
                <w:rFonts w:ascii="標楷體" w:eastAsia="標楷體" w:hAnsi="標楷體" w:cs="Times New Roman" w:hint="eastAsia"/>
                <w:color w:val="000000"/>
                <w:sz w:val="28"/>
                <w:szCs w:val="28"/>
              </w:rPr>
              <w:t>)</w:t>
            </w:r>
          </w:p>
        </w:tc>
        <w:tc>
          <w:tcPr>
            <w:tcW w:w="744" w:type="pct"/>
            <w:vAlign w:val="center"/>
          </w:tcPr>
          <w:p w14:paraId="30EB9893" w14:textId="390304FA" w:rsidR="00FF1F61" w:rsidRPr="0048729B" w:rsidRDefault="00FF1F61" w:rsidP="00FF1F61">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59490CE1"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3A1627F0" w14:textId="77777777" w:rsidTr="005C5C23">
        <w:trPr>
          <w:trHeight w:val="850"/>
          <w:jc w:val="center"/>
        </w:trPr>
        <w:tc>
          <w:tcPr>
            <w:tcW w:w="315" w:type="pct"/>
            <w:vAlign w:val="center"/>
          </w:tcPr>
          <w:p w14:paraId="7014872D"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B93AE49" w14:textId="6608AEDE" w:rsidR="00FF1F61" w:rsidRPr="0048729B" w:rsidRDefault="00FF1F61" w:rsidP="00FF1F61">
            <w:pPr>
              <w:spacing w:line="360" w:lineRule="exact"/>
              <w:jc w:val="both"/>
              <w:rPr>
                <w:rFonts w:ascii="Times New Roman" w:eastAsia="標楷體" w:hAnsi="Times New Roman" w:cs="Times New Roman"/>
                <w:sz w:val="28"/>
                <w:szCs w:val="28"/>
              </w:rPr>
            </w:pPr>
            <w:r w:rsidRPr="00440681">
              <w:rPr>
                <w:rFonts w:ascii="標楷體" w:eastAsia="標楷體" w:hAnsi="標楷體" w:cs="Times New Roman" w:hint="eastAsia"/>
                <w:color w:val="000000"/>
                <w:sz w:val="28"/>
                <w:szCs w:val="28"/>
              </w:rPr>
              <w:t>食品安全衛生管理法第四</w:t>
            </w:r>
            <w:proofErr w:type="gramStart"/>
            <w:r w:rsidRPr="00440681">
              <w:rPr>
                <w:rFonts w:ascii="標楷體" w:eastAsia="標楷體" w:hAnsi="標楷體" w:cs="Times New Roman" w:hint="eastAsia"/>
                <w:color w:val="000000"/>
                <w:sz w:val="28"/>
                <w:szCs w:val="28"/>
              </w:rPr>
              <w:t>條</w:t>
            </w:r>
            <w:proofErr w:type="gramEnd"/>
            <w:r w:rsidRPr="00440681">
              <w:rPr>
                <w:rFonts w:ascii="標楷體" w:eastAsia="標楷體" w:hAnsi="標楷體" w:cs="Times New Roman" w:hint="eastAsia"/>
                <w:color w:val="000000"/>
                <w:sz w:val="28"/>
                <w:szCs w:val="28"/>
              </w:rPr>
              <w:t>條文修正草案</w:t>
            </w:r>
          </w:p>
        </w:tc>
        <w:tc>
          <w:tcPr>
            <w:tcW w:w="917" w:type="pct"/>
            <w:vAlign w:val="center"/>
          </w:tcPr>
          <w:p w14:paraId="76295589" w14:textId="77777777" w:rsidR="00FF1F61" w:rsidRDefault="00FF1F61" w:rsidP="00FF1F61">
            <w:pPr>
              <w:spacing w:line="0" w:lineRule="atLeast"/>
              <w:jc w:val="center"/>
              <w:rPr>
                <w:rFonts w:ascii="標楷體" w:eastAsia="標楷體" w:hAnsi="標楷體" w:cs="Times New Roman"/>
                <w:color w:val="000000"/>
                <w:sz w:val="28"/>
                <w:szCs w:val="28"/>
              </w:rPr>
            </w:pPr>
            <w:r w:rsidRPr="00440681">
              <w:rPr>
                <w:rFonts w:ascii="標楷體" w:eastAsia="標楷體" w:hAnsi="標楷體" w:cs="Times New Roman" w:hint="eastAsia"/>
                <w:color w:val="000000"/>
                <w:sz w:val="28"/>
                <w:szCs w:val="28"/>
              </w:rPr>
              <w:t>本院委員</w:t>
            </w:r>
          </w:p>
          <w:p w14:paraId="1CCB2816" w14:textId="3B9E23BD" w:rsidR="00FF1F61" w:rsidRPr="0048729B" w:rsidRDefault="00FF1F61" w:rsidP="00FF1F61">
            <w:pPr>
              <w:spacing w:line="360" w:lineRule="exact"/>
              <w:jc w:val="center"/>
              <w:rPr>
                <w:rFonts w:ascii="標楷體" w:eastAsia="標楷體" w:hAnsi="標楷體" w:cs="Times New Roman"/>
                <w:color w:val="000000"/>
                <w:sz w:val="28"/>
                <w:szCs w:val="28"/>
              </w:rPr>
            </w:pPr>
            <w:r w:rsidRPr="00440681">
              <w:rPr>
                <w:rFonts w:ascii="標楷體" w:eastAsia="標楷體" w:hAnsi="標楷體" w:cs="Times New Roman" w:hint="eastAsia"/>
                <w:color w:val="000000"/>
                <w:sz w:val="28"/>
                <w:szCs w:val="28"/>
              </w:rPr>
              <w:t>蘇清泉等</w:t>
            </w:r>
            <w:r>
              <w:rPr>
                <w:rFonts w:ascii="標楷體" w:eastAsia="標楷體" w:hAnsi="標楷體" w:cs="Times New Roman" w:hint="eastAsia"/>
                <w:color w:val="000000"/>
                <w:sz w:val="28"/>
                <w:szCs w:val="28"/>
              </w:rPr>
              <w:t>20</w:t>
            </w:r>
            <w:r w:rsidRPr="00440681">
              <w:rPr>
                <w:rFonts w:ascii="標楷體" w:eastAsia="標楷體" w:hAnsi="標楷體" w:cs="Times New Roman" w:hint="eastAsia"/>
                <w:color w:val="000000"/>
                <w:sz w:val="28"/>
                <w:szCs w:val="28"/>
              </w:rPr>
              <w:t>人</w:t>
            </w:r>
          </w:p>
        </w:tc>
        <w:tc>
          <w:tcPr>
            <w:tcW w:w="744" w:type="pct"/>
            <w:vAlign w:val="center"/>
          </w:tcPr>
          <w:p w14:paraId="21C4F67D"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113.2.23</w:t>
            </w:r>
          </w:p>
          <w:p w14:paraId="40F52B34" w14:textId="1C30ECE2" w:rsidR="00FF1F61" w:rsidRPr="0048729B" w:rsidRDefault="00FF1F61" w:rsidP="00FF1F61">
            <w:pPr>
              <w:spacing w:line="360" w:lineRule="exac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(11-1-2)</w:t>
            </w:r>
          </w:p>
        </w:tc>
        <w:tc>
          <w:tcPr>
            <w:tcW w:w="744" w:type="pct"/>
            <w:vAlign w:val="center"/>
          </w:tcPr>
          <w:p w14:paraId="1887490D" w14:textId="1BFC5AEB"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90A456D" w14:textId="102918E3"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15F4607C" w14:textId="77777777" w:rsidTr="005C5C23">
        <w:trPr>
          <w:trHeight w:val="850"/>
          <w:jc w:val="center"/>
        </w:trPr>
        <w:tc>
          <w:tcPr>
            <w:tcW w:w="315" w:type="pct"/>
            <w:vAlign w:val="center"/>
          </w:tcPr>
          <w:p w14:paraId="1FC909FF"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E913208" w14:textId="046BDF7C" w:rsidR="00FF1F61" w:rsidRPr="00440681" w:rsidRDefault="00FF1F61" w:rsidP="00FF1F61">
            <w:pPr>
              <w:spacing w:line="360" w:lineRule="exact"/>
              <w:jc w:val="both"/>
              <w:rPr>
                <w:rFonts w:ascii="標楷體" w:eastAsia="標楷體" w:hAnsi="標楷體" w:cs="Times New Roman"/>
                <w:color w:val="000000"/>
                <w:sz w:val="28"/>
                <w:szCs w:val="28"/>
              </w:rPr>
            </w:pPr>
            <w:r w:rsidRPr="00DC35C2">
              <w:rPr>
                <w:rFonts w:ascii="標楷體" w:eastAsia="標楷體" w:hAnsi="標楷體" w:cs="Times New Roman" w:hint="eastAsia"/>
                <w:color w:val="000000"/>
                <w:sz w:val="28"/>
                <w:szCs w:val="28"/>
              </w:rPr>
              <w:t>食品安全衛生管理法第十五</w:t>
            </w:r>
            <w:proofErr w:type="gramStart"/>
            <w:r w:rsidRPr="00DC35C2">
              <w:rPr>
                <w:rFonts w:ascii="標楷體" w:eastAsia="標楷體" w:hAnsi="標楷體" w:cs="Times New Roman" w:hint="eastAsia"/>
                <w:color w:val="000000"/>
                <w:sz w:val="28"/>
                <w:szCs w:val="28"/>
              </w:rPr>
              <w:t>條</w:t>
            </w:r>
            <w:proofErr w:type="gramEnd"/>
            <w:r w:rsidRPr="00DC35C2">
              <w:rPr>
                <w:rFonts w:ascii="標楷體" w:eastAsia="標楷體" w:hAnsi="標楷體" w:cs="Times New Roman" w:hint="eastAsia"/>
                <w:color w:val="000000"/>
                <w:sz w:val="28"/>
                <w:szCs w:val="28"/>
              </w:rPr>
              <w:t>條文修正草案</w:t>
            </w:r>
          </w:p>
        </w:tc>
        <w:tc>
          <w:tcPr>
            <w:tcW w:w="917" w:type="pct"/>
            <w:vAlign w:val="center"/>
          </w:tcPr>
          <w:p w14:paraId="27C42371" w14:textId="77777777" w:rsidR="00FF1F61" w:rsidRDefault="00FF1F61" w:rsidP="00FF1F61">
            <w:pPr>
              <w:spacing w:line="0" w:lineRule="atLeast"/>
              <w:jc w:val="center"/>
              <w:rPr>
                <w:rFonts w:ascii="標楷體" w:eastAsia="標楷體" w:hAnsi="標楷體" w:cs="Times New Roman"/>
                <w:color w:val="000000"/>
                <w:sz w:val="28"/>
                <w:szCs w:val="28"/>
              </w:rPr>
            </w:pPr>
            <w:r w:rsidRPr="00DC35C2">
              <w:rPr>
                <w:rFonts w:ascii="標楷體" w:eastAsia="標楷體" w:hAnsi="標楷體" w:cs="Times New Roman" w:hint="eastAsia"/>
                <w:color w:val="000000"/>
                <w:sz w:val="28"/>
                <w:szCs w:val="28"/>
              </w:rPr>
              <w:t>本院委員</w:t>
            </w:r>
          </w:p>
          <w:p w14:paraId="2339582A" w14:textId="154C3619" w:rsidR="00FF1F61" w:rsidRPr="00440681" w:rsidRDefault="00FF1F61" w:rsidP="00FF1F61">
            <w:pPr>
              <w:spacing w:line="0" w:lineRule="atLeast"/>
              <w:jc w:val="center"/>
              <w:rPr>
                <w:rFonts w:ascii="標楷體" w:eastAsia="標楷體" w:hAnsi="標楷體" w:cs="Times New Roman"/>
                <w:color w:val="000000"/>
                <w:sz w:val="28"/>
                <w:szCs w:val="28"/>
              </w:rPr>
            </w:pPr>
            <w:r w:rsidRPr="00DC35C2">
              <w:rPr>
                <w:rFonts w:ascii="標楷體" w:eastAsia="標楷體" w:hAnsi="標楷體" w:cs="Times New Roman" w:hint="eastAsia"/>
                <w:color w:val="000000"/>
                <w:sz w:val="28"/>
                <w:szCs w:val="28"/>
              </w:rPr>
              <w:t>葛如鈞等</w:t>
            </w:r>
            <w:r>
              <w:rPr>
                <w:rFonts w:ascii="標楷體" w:eastAsia="標楷體" w:hAnsi="標楷體" w:cs="Times New Roman" w:hint="eastAsia"/>
                <w:color w:val="000000"/>
                <w:sz w:val="28"/>
                <w:szCs w:val="28"/>
              </w:rPr>
              <w:t>22</w:t>
            </w:r>
            <w:r w:rsidRPr="00DC35C2">
              <w:rPr>
                <w:rFonts w:ascii="標楷體" w:eastAsia="標楷體" w:hAnsi="標楷體" w:cs="Times New Roman" w:hint="eastAsia"/>
                <w:color w:val="000000"/>
                <w:sz w:val="28"/>
                <w:szCs w:val="28"/>
              </w:rPr>
              <w:t>人</w:t>
            </w:r>
          </w:p>
        </w:tc>
        <w:tc>
          <w:tcPr>
            <w:tcW w:w="744" w:type="pct"/>
            <w:vAlign w:val="center"/>
          </w:tcPr>
          <w:p w14:paraId="37737A66"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w:t>
            </w:r>
          </w:p>
          <w:p w14:paraId="69F81574" w14:textId="642B7B43"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(11-1-3)</w:t>
            </w:r>
          </w:p>
        </w:tc>
        <w:tc>
          <w:tcPr>
            <w:tcW w:w="744" w:type="pct"/>
            <w:vAlign w:val="center"/>
          </w:tcPr>
          <w:p w14:paraId="6D5BE6F1" w14:textId="73249BDE"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79B7A9A7"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0E8618BC" w14:textId="77777777" w:rsidTr="005C5C23">
        <w:trPr>
          <w:trHeight w:val="850"/>
          <w:jc w:val="center"/>
        </w:trPr>
        <w:tc>
          <w:tcPr>
            <w:tcW w:w="315" w:type="pct"/>
            <w:vAlign w:val="center"/>
          </w:tcPr>
          <w:p w14:paraId="770F6B43"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592ED84" w14:textId="558780E4" w:rsidR="00FF1F61" w:rsidRPr="00DC35C2" w:rsidRDefault="00FF1F61" w:rsidP="00FF1F61">
            <w:pPr>
              <w:spacing w:line="360" w:lineRule="exact"/>
              <w:jc w:val="both"/>
              <w:rPr>
                <w:rFonts w:ascii="標楷體" w:eastAsia="標楷體" w:hAnsi="標楷體" w:cs="Times New Roman"/>
                <w:color w:val="000000"/>
                <w:sz w:val="28"/>
                <w:szCs w:val="28"/>
              </w:rPr>
            </w:pPr>
            <w:r w:rsidRPr="006C7CA5">
              <w:rPr>
                <w:rFonts w:ascii="標楷體" w:eastAsia="標楷體" w:hAnsi="標楷體" w:cs="Times New Roman" w:hint="eastAsia"/>
                <w:color w:val="000000"/>
                <w:sz w:val="28"/>
                <w:szCs w:val="28"/>
              </w:rPr>
              <w:t>食品安全衛生管理法第十五</w:t>
            </w:r>
            <w:proofErr w:type="gramStart"/>
            <w:r w:rsidRPr="006C7CA5">
              <w:rPr>
                <w:rFonts w:ascii="標楷體" w:eastAsia="標楷體" w:hAnsi="標楷體" w:cs="Times New Roman" w:hint="eastAsia"/>
                <w:color w:val="000000"/>
                <w:sz w:val="28"/>
                <w:szCs w:val="28"/>
              </w:rPr>
              <w:t>條</w:t>
            </w:r>
            <w:proofErr w:type="gramEnd"/>
            <w:r w:rsidRPr="006C7CA5">
              <w:rPr>
                <w:rFonts w:ascii="標楷體" w:eastAsia="標楷體" w:hAnsi="標楷體" w:cs="Times New Roman" w:hint="eastAsia"/>
                <w:color w:val="000000"/>
                <w:sz w:val="28"/>
                <w:szCs w:val="28"/>
              </w:rPr>
              <w:t>條文修正草案</w:t>
            </w:r>
          </w:p>
        </w:tc>
        <w:tc>
          <w:tcPr>
            <w:tcW w:w="917" w:type="pct"/>
            <w:vAlign w:val="center"/>
          </w:tcPr>
          <w:p w14:paraId="4A688A83" w14:textId="77777777" w:rsidR="00FF1F61" w:rsidRDefault="00FF1F61" w:rsidP="00FF1F61">
            <w:pPr>
              <w:spacing w:line="360" w:lineRule="exact"/>
              <w:jc w:val="center"/>
              <w:rPr>
                <w:rFonts w:ascii="標楷體" w:eastAsia="標楷體" w:hAnsi="標楷體" w:cs="Times New Roman"/>
                <w:color w:val="000000"/>
                <w:sz w:val="28"/>
                <w:szCs w:val="28"/>
              </w:rPr>
            </w:pPr>
            <w:r w:rsidRPr="006C7CA5">
              <w:rPr>
                <w:rFonts w:ascii="標楷體" w:eastAsia="標楷體" w:hAnsi="標楷體" w:cs="Times New Roman" w:hint="eastAsia"/>
                <w:color w:val="000000"/>
                <w:sz w:val="28"/>
                <w:szCs w:val="28"/>
              </w:rPr>
              <w:t>本院委員</w:t>
            </w:r>
          </w:p>
          <w:p w14:paraId="10AEA451" w14:textId="27969BB5" w:rsidR="00FF1F61" w:rsidRPr="00DC35C2" w:rsidRDefault="00FF1F61" w:rsidP="00FF1F61">
            <w:pPr>
              <w:spacing w:line="0" w:lineRule="atLeast"/>
              <w:jc w:val="center"/>
              <w:rPr>
                <w:rFonts w:ascii="標楷體" w:eastAsia="標楷體" w:hAnsi="標楷體" w:cs="Times New Roman"/>
                <w:color w:val="000000"/>
                <w:sz w:val="28"/>
                <w:szCs w:val="28"/>
              </w:rPr>
            </w:pPr>
            <w:r w:rsidRPr="006C7CA5">
              <w:rPr>
                <w:rFonts w:ascii="標楷體" w:eastAsia="標楷體" w:hAnsi="標楷體" w:cs="Times New Roman" w:hint="eastAsia"/>
                <w:color w:val="000000"/>
                <w:sz w:val="28"/>
                <w:szCs w:val="28"/>
              </w:rPr>
              <w:t>羅廷瑋等</w:t>
            </w:r>
            <w:r>
              <w:rPr>
                <w:rFonts w:ascii="標楷體" w:eastAsia="標楷體" w:hAnsi="標楷體" w:cs="Times New Roman" w:hint="eastAsia"/>
                <w:color w:val="000000"/>
                <w:sz w:val="28"/>
                <w:szCs w:val="28"/>
              </w:rPr>
              <w:t>17</w:t>
            </w:r>
            <w:r w:rsidRPr="006C7CA5">
              <w:rPr>
                <w:rFonts w:ascii="標楷體" w:eastAsia="標楷體" w:hAnsi="標楷體" w:cs="Times New Roman" w:hint="eastAsia"/>
                <w:color w:val="000000"/>
                <w:sz w:val="28"/>
                <w:szCs w:val="28"/>
              </w:rPr>
              <w:t>人</w:t>
            </w:r>
          </w:p>
        </w:tc>
        <w:tc>
          <w:tcPr>
            <w:tcW w:w="744" w:type="pct"/>
            <w:vAlign w:val="center"/>
          </w:tcPr>
          <w:p w14:paraId="57E0399B"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113.6.7</w:t>
            </w:r>
          </w:p>
          <w:p w14:paraId="16E27638" w14:textId="500EDAC1"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(11-1-17)</w:t>
            </w:r>
          </w:p>
        </w:tc>
        <w:tc>
          <w:tcPr>
            <w:tcW w:w="744" w:type="pct"/>
            <w:vAlign w:val="center"/>
          </w:tcPr>
          <w:p w14:paraId="08DDFE11" w14:textId="64EB0A15"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47687CBC"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4FF5C272" w14:textId="77777777" w:rsidTr="005C5C23">
        <w:trPr>
          <w:trHeight w:val="850"/>
          <w:jc w:val="center"/>
        </w:trPr>
        <w:tc>
          <w:tcPr>
            <w:tcW w:w="315" w:type="pct"/>
            <w:vAlign w:val="center"/>
          </w:tcPr>
          <w:p w14:paraId="3ED16251"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1B583B6" w14:textId="3B38A16B" w:rsidR="00FF1F61" w:rsidRPr="0048729B" w:rsidRDefault="00FF1F61" w:rsidP="00FF1F61">
            <w:pPr>
              <w:spacing w:line="360" w:lineRule="exact"/>
              <w:jc w:val="both"/>
              <w:rPr>
                <w:rFonts w:ascii="Times New Roman" w:eastAsia="標楷體" w:hAnsi="Times New Roman" w:cs="Times New Roman"/>
                <w:sz w:val="28"/>
                <w:szCs w:val="28"/>
              </w:rPr>
            </w:pPr>
            <w:r w:rsidRPr="00440681">
              <w:rPr>
                <w:rFonts w:ascii="標楷體" w:eastAsia="標楷體" w:hAnsi="標楷體" w:cs="Times New Roman" w:hint="eastAsia"/>
                <w:color w:val="000000"/>
                <w:sz w:val="28"/>
                <w:szCs w:val="28"/>
              </w:rPr>
              <w:t>食品安全衛生管理法第二十二</w:t>
            </w:r>
            <w:proofErr w:type="gramStart"/>
            <w:r w:rsidRPr="00440681">
              <w:rPr>
                <w:rFonts w:ascii="標楷體" w:eastAsia="標楷體" w:hAnsi="標楷體" w:cs="Times New Roman" w:hint="eastAsia"/>
                <w:color w:val="000000"/>
                <w:sz w:val="28"/>
                <w:szCs w:val="28"/>
              </w:rPr>
              <w:t>條</w:t>
            </w:r>
            <w:proofErr w:type="gramEnd"/>
            <w:r w:rsidRPr="00440681">
              <w:rPr>
                <w:rFonts w:ascii="標楷體" w:eastAsia="標楷體" w:hAnsi="標楷體" w:cs="Times New Roman" w:hint="eastAsia"/>
                <w:color w:val="000000"/>
                <w:sz w:val="28"/>
                <w:szCs w:val="28"/>
              </w:rPr>
              <w:t>條文修正草案</w:t>
            </w:r>
          </w:p>
        </w:tc>
        <w:tc>
          <w:tcPr>
            <w:tcW w:w="917" w:type="pct"/>
            <w:vAlign w:val="center"/>
          </w:tcPr>
          <w:p w14:paraId="06955A9E" w14:textId="77777777" w:rsidR="00FF1F61" w:rsidRDefault="00FF1F61" w:rsidP="00FF1F61">
            <w:pPr>
              <w:spacing w:line="0" w:lineRule="atLeast"/>
              <w:jc w:val="center"/>
              <w:rPr>
                <w:rFonts w:ascii="標楷體" w:eastAsia="標楷體" w:hAnsi="標楷體" w:cs="Times New Roman"/>
                <w:color w:val="000000"/>
                <w:sz w:val="28"/>
                <w:szCs w:val="28"/>
              </w:rPr>
            </w:pPr>
            <w:r w:rsidRPr="00440681">
              <w:rPr>
                <w:rFonts w:ascii="標楷體" w:eastAsia="標楷體" w:hAnsi="標楷體" w:cs="Times New Roman" w:hint="eastAsia"/>
                <w:color w:val="000000"/>
                <w:sz w:val="28"/>
                <w:szCs w:val="28"/>
              </w:rPr>
              <w:t>本院委員</w:t>
            </w:r>
          </w:p>
          <w:p w14:paraId="2B8A9F21" w14:textId="3583C3DB" w:rsidR="00FF1F61" w:rsidRPr="0048729B" w:rsidRDefault="00FF1F61" w:rsidP="00FF1F61">
            <w:pPr>
              <w:spacing w:line="360" w:lineRule="exact"/>
              <w:jc w:val="center"/>
              <w:rPr>
                <w:rFonts w:ascii="標楷體" w:eastAsia="標楷體" w:hAnsi="標楷體" w:cs="Times New Roman"/>
                <w:color w:val="000000"/>
                <w:sz w:val="28"/>
                <w:szCs w:val="28"/>
              </w:rPr>
            </w:pPr>
            <w:r w:rsidRPr="00440681">
              <w:rPr>
                <w:rFonts w:ascii="標楷體" w:eastAsia="標楷體" w:hAnsi="標楷體" w:cs="Times New Roman" w:hint="eastAsia"/>
                <w:color w:val="000000"/>
                <w:sz w:val="28"/>
                <w:szCs w:val="28"/>
              </w:rPr>
              <w:t>蘇清泉等</w:t>
            </w:r>
            <w:r>
              <w:rPr>
                <w:rFonts w:ascii="標楷體" w:eastAsia="標楷體" w:hAnsi="標楷體" w:cs="Times New Roman" w:hint="eastAsia"/>
                <w:color w:val="000000"/>
                <w:sz w:val="28"/>
                <w:szCs w:val="28"/>
              </w:rPr>
              <w:t>23</w:t>
            </w:r>
            <w:r w:rsidRPr="00440681">
              <w:rPr>
                <w:rFonts w:ascii="標楷體" w:eastAsia="標楷體" w:hAnsi="標楷體" w:cs="Times New Roman" w:hint="eastAsia"/>
                <w:color w:val="000000"/>
                <w:sz w:val="28"/>
                <w:szCs w:val="28"/>
              </w:rPr>
              <w:t>人</w:t>
            </w:r>
          </w:p>
        </w:tc>
        <w:tc>
          <w:tcPr>
            <w:tcW w:w="744" w:type="pct"/>
            <w:vAlign w:val="center"/>
          </w:tcPr>
          <w:p w14:paraId="74DBF034"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113.2.23</w:t>
            </w:r>
          </w:p>
          <w:p w14:paraId="00078FCF" w14:textId="349AFC5E" w:rsidR="00FF1F61" w:rsidRPr="0048729B" w:rsidRDefault="00FF1F61" w:rsidP="00FF1F61">
            <w:pPr>
              <w:spacing w:line="360" w:lineRule="exac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(11-1-2)</w:t>
            </w:r>
          </w:p>
        </w:tc>
        <w:tc>
          <w:tcPr>
            <w:tcW w:w="744" w:type="pct"/>
            <w:vAlign w:val="center"/>
          </w:tcPr>
          <w:p w14:paraId="3D24A202" w14:textId="38D07731"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41680E34" w14:textId="4D646B1B"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69A2A4DA" w14:textId="77777777" w:rsidTr="005C5C23">
        <w:trPr>
          <w:trHeight w:val="850"/>
          <w:jc w:val="center"/>
        </w:trPr>
        <w:tc>
          <w:tcPr>
            <w:tcW w:w="315" w:type="pct"/>
            <w:vAlign w:val="center"/>
          </w:tcPr>
          <w:p w14:paraId="11F2690A"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BB4557D" w14:textId="13C1CCA0" w:rsidR="00FF1F61" w:rsidRPr="00440681" w:rsidRDefault="00FF1F61" w:rsidP="00FF1F61">
            <w:pPr>
              <w:spacing w:line="360" w:lineRule="exact"/>
              <w:jc w:val="both"/>
              <w:rPr>
                <w:rFonts w:ascii="標楷體" w:eastAsia="標楷體" w:hAnsi="標楷體" w:cs="Times New Roman"/>
                <w:color w:val="000000"/>
                <w:sz w:val="28"/>
                <w:szCs w:val="28"/>
              </w:rPr>
            </w:pPr>
            <w:r w:rsidRPr="00734ACA">
              <w:rPr>
                <w:rFonts w:ascii="標楷體" w:eastAsia="標楷體" w:hAnsi="標楷體" w:cs="Times New Roman" w:hint="eastAsia"/>
                <w:color w:val="000000"/>
                <w:sz w:val="28"/>
                <w:szCs w:val="28"/>
              </w:rPr>
              <w:t>食品安全衛生管理法第二十二</w:t>
            </w:r>
            <w:proofErr w:type="gramStart"/>
            <w:r w:rsidRPr="00734ACA">
              <w:rPr>
                <w:rFonts w:ascii="標楷體" w:eastAsia="標楷體" w:hAnsi="標楷體" w:cs="Times New Roman" w:hint="eastAsia"/>
                <w:color w:val="000000"/>
                <w:sz w:val="28"/>
                <w:szCs w:val="28"/>
              </w:rPr>
              <w:t>條</w:t>
            </w:r>
            <w:proofErr w:type="gramEnd"/>
            <w:r w:rsidRPr="00734ACA">
              <w:rPr>
                <w:rFonts w:ascii="標楷體" w:eastAsia="標楷體" w:hAnsi="標楷體" w:cs="Times New Roman" w:hint="eastAsia"/>
                <w:color w:val="000000"/>
                <w:sz w:val="28"/>
                <w:szCs w:val="28"/>
              </w:rPr>
              <w:t>條文修正草案</w:t>
            </w:r>
          </w:p>
        </w:tc>
        <w:tc>
          <w:tcPr>
            <w:tcW w:w="917" w:type="pct"/>
            <w:vAlign w:val="center"/>
          </w:tcPr>
          <w:p w14:paraId="0CD3D751" w14:textId="77777777" w:rsidR="00FF1F61" w:rsidRDefault="00FF1F61" w:rsidP="00FF1F61">
            <w:pPr>
              <w:spacing w:line="0" w:lineRule="atLeast"/>
              <w:jc w:val="center"/>
              <w:rPr>
                <w:rFonts w:ascii="標楷體" w:eastAsia="標楷體" w:hAnsi="標楷體" w:cs="Times New Roman"/>
                <w:color w:val="000000"/>
                <w:sz w:val="28"/>
                <w:szCs w:val="28"/>
              </w:rPr>
            </w:pPr>
            <w:r w:rsidRPr="00734ACA">
              <w:rPr>
                <w:rFonts w:ascii="標楷體" w:eastAsia="標楷體" w:hAnsi="標楷體" w:cs="Times New Roman" w:hint="eastAsia"/>
                <w:color w:val="000000"/>
                <w:sz w:val="28"/>
                <w:szCs w:val="28"/>
              </w:rPr>
              <w:t>本院委員</w:t>
            </w:r>
          </w:p>
          <w:p w14:paraId="7040605E" w14:textId="35F7F2F4" w:rsidR="00FF1F61" w:rsidRPr="00440681" w:rsidRDefault="00FF1F61" w:rsidP="00FF1F61">
            <w:pPr>
              <w:spacing w:line="0" w:lineRule="atLeast"/>
              <w:jc w:val="center"/>
              <w:rPr>
                <w:rFonts w:ascii="標楷體" w:eastAsia="標楷體" w:hAnsi="標楷體" w:cs="Times New Roman"/>
                <w:color w:val="000000"/>
                <w:sz w:val="28"/>
                <w:szCs w:val="28"/>
              </w:rPr>
            </w:pPr>
            <w:r w:rsidRPr="00734ACA">
              <w:rPr>
                <w:rFonts w:ascii="標楷體" w:eastAsia="標楷體" w:hAnsi="標楷體" w:cs="Times New Roman" w:hint="eastAsia"/>
                <w:color w:val="000000"/>
                <w:sz w:val="28"/>
                <w:szCs w:val="28"/>
              </w:rPr>
              <w:t>翁曉玲等</w:t>
            </w:r>
            <w:r>
              <w:rPr>
                <w:rFonts w:ascii="標楷體" w:eastAsia="標楷體" w:hAnsi="標楷體" w:cs="Times New Roman" w:hint="eastAsia"/>
                <w:color w:val="000000"/>
                <w:sz w:val="28"/>
                <w:szCs w:val="28"/>
              </w:rPr>
              <w:t>17</w:t>
            </w:r>
            <w:r w:rsidRPr="00734ACA">
              <w:rPr>
                <w:rFonts w:ascii="標楷體" w:eastAsia="標楷體" w:hAnsi="標楷體" w:cs="Times New Roman" w:hint="eastAsia"/>
                <w:color w:val="000000"/>
                <w:sz w:val="28"/>
                <w:szCs w:val="28"/>
              </w:rPr>
              <w:t>人</w:t>
            </w:r>
          </w:p>
        </w:tc>
        <w:tc>
          <w:tcPr>
            <w:tcW w:w="744" w:type="pct"/>
            <w:vAlign w:val="center"/>
          </w:tcPr>
          <w:p w14:paraId="04303AC9"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113.3.8</w:t>
            </w:r>
          </w:p>
          <w:p w14:paraId="70BDECAF" w14:textId="494BD0B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(11-1-4)</w:t>
            </w:r>
          </w:p>
        </w:tc>
        <w:tc>
          <w:tcPr>
            <w:tcW w:w="744" w:type="pct"/>
            <w:vAlign w:val="center"/>
          </w:tcPr>
          <w:p w14:paraId="412DDD33" w14:textId="7C92CFF2"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78BCF76"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6A0CB794" w14:textId="77777777" w:rsidTr="005C5C23">
        <w:trPr>
          <w:trHeight w:val="850"/>
          <w:jc w:val="center"/>
        </w:trPr>
        <w:tc>
          <w:tcPr>
            <w:tcW w:w="315" w:type="pct"/>
            <w:vAlign w:val="center"/>
          </w:tcPr>
          <w:p w14:paraId="50B0DE5A"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C4F1231" w14:textId="7258E913" w:rsidR="00FF1F61" w:rsidRPr="00734ACA" w:rsidRDefault="00FF1F61" w:rsidP="00FF1F61">
            <w:pPr>
              <w:spacing w:line="360" w:lineRule="exact"/>
              <w:jc w:val="both"/>
              <w:rPr>
                <w:rFonts w:ascii="標楷體" w:eastAsia="標楷體" w:hAnsi="標楷體" w:cs="Times New Roman"/>
                <w:color w:val="000000"/>
                <w:sz w:val="28"/>
                <w:szCs w:val="28"/>
              </w:rPr>
            </w:pPr>
            <w:r w:rsidRPr="00275DED">
              <w:rPr>
                <w:rFonts w:ascii="標楷體" w:eastAsia="標楷體" w:hAnsi="標楷體" w:cs="Times New Roman" w:hint="eastAsia"/>
                <w:color w:val="000000"/>
                <w:sz w:val="28"/>
                <w:szCs w:val="28"/>
              </w:rPr>
              <w:t>食品安全衛生管理法第二十二</w:t>
            </w:r>
            <w:proofErr w:type="gramStart"/>
            <w:r w:rsidRPr="00275DED">
              <w:rPr>
                <w:rFonts w:ascii="標楷體" w:eastAsia="標楷體" w:hAnsi="標楷體" w:cs="Times New Roman" w:hint="eastAsia"/>
                <w:color w:val="000000"/>
                <w:sz w:val="28"/>
                <w:szCs w:val="28"/>
              </w:rPr>
              <w:t>條</w:t>
            </w:r>
            <w:proofErr w:type="gramEnd"/>
            <w:r w:rsidRPr="00275DED">
              <w:rPr>
                <w:rFonts w:ascii="標楷體" w:eastAsia="標楷體" w:hAnsi="標楷體" w:cs="Times New Roman" w:hint="eastAsia"/>
                <w:color w:val="000000"/>
                <w:sz w:val="28"/>
                <w:szCs w:val="28"/>
              </w:rPr>
              <w:t>條文修正草案</w:t>
            </w:r>
          </w:p>
        </w:tc>
        <w:tc>
          <w:tcPr>
            <w:tcW w:w="917" w:type="pct"/>
            <w:vAlign w:val="center"/>
          </w:tcPr>
          <w:p w14:paraId="57F26826" w14:textId="77777777" w:rsidR="00FF1F61" w:rsidRDefault="00FF1F61" w:rsidP="00FF1F61">
            <w:pPr>
              <w:spacing w:line="360" w:lineRule="exact"/>
              <w:jc w:val="center"/>
              <w:rPr>
                <w:rFonts w:ascii="標楷體" w:eastAsia="標楷體" w:hAnsi="標楷體" w:cs="Times New Roman"/>
                <w:color w:val="000000"/>
                <w:sz w:val="28"/>
                <w:szCs w:val="28"/>
              </w:rPr>
            </w:pPr>
            <w:r w:rsidRPr="00275DED">
              <w:rPr>
                <w:rFonts w:ascii="標楷體" w:eastAsia="標楷體" w:hAnsi="標楷體" w:cs="Times New Roman" w:hint="eastAsia"/>
                <w:color w:val="000000"/>
                <w:sz w:val="28"/>
                <w:szCs w:val="28"/>
              </w:rPr>
              <w:t>本院委員</w:t>
            </w:r>
          </w:p>
          <w:p w14:paraId="7079A010" w14:textId="09926987" w:rsidR="00FF1F61" w:rsidRPr="00734ACA" w:rsidRDefault="00FF1F61" w:rsidP="00FF1F61">
            <w:pPr>
              <w:spacing w:line="0" w:lineRule="atLeast"/>
              <w:jc w:val="center"/>
              <w:rPr>
                <w:rFonts w:ascii="標楷體" w:eastAsia="標楷體" w:hAnsi="標楷體" w:cs="Times New Roman"/>
                <w:color w:val="000000"/>
                <w:sz w:val="28"/>
                <w:szCs w:val="28"/>
              </w:rPr>
            </w:pPr>
            <w:r w:rsidRPr="00275DED">
              <w:rPr>
                <w:rFonts w:ascii="標楷體" w:eastAsia="標楷體" w:hAnsi="標楷體" w:cs="Times New Roman" w:hint="eastAsia"/>
                <w:color w:val="000000"/>
                <w:sz w:val="28"/>
                <w:szCs w:val="28"/>
              </w:rPr>
              <w:t>魯明哲等</w:t>
            </w:r>
            <w:r>
              <w:rPr>
                <w:rFonts w:ascii="標楷體" w:eastAsia="標楷體" w:hAnsi="標楷體" w:cs="Times New Roman" w:hint="eastAsia"/>
                <w:color w:val="000000"/>
                <w:sz w:val="28"/>
                <w:szCs w:val="28"/>
              </w:rPr>
              <w:t>16</w:t>
            </w:r>
            <w:r w:rsidRPr="00275DED">
              <w:rPr>
                <w:rFonts w:ascii="標楷體" w:eastAsia="標楷體" w:hAnsi="標楷體" w:cs="Times New Roman" w:hint="eastAsia"/>
                <w:color w:val="000000"/>
                <w:sz w:val="28"/>
                <w:szCs w:val="28"/>
              </w:rPr>
              <w:t>人</w:t>
            </w:r>
          </w:p>
        </w:tc>
        <w:tc>
          <w:tcPr>
            <w:tcW w:w="744" w:type="pct"/>
            <w:vAlign w:val="center"/>
          </w:tcPr>
          <w:p w14:paraId="50E70CD9"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113.11.22</w:t>
            </w:r>
          </w:p>
          <w:p w14:paraId="04FE83D9" w14:textId="4AE4D27F"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(11-2-10)</w:t>
            </w:r>
          </w:p>
        </w:tc>
        <w:tc>
          <w:tcPr>
            <w:tcW w:w="744" w:type="pct"/>
            <w:vAlign w:val="center"/>
          </w:tcPr>
          <w:p w14:paraId="3314BD07" w14:textId="476C4108"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3DA47AED"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01D9489F" w14:textId="77777777" w:rsidTr="005C5C23">
        <w:trPr>
          <w:trHeight w:val="850"/>
          <w:jc w:val="center"/>
        </w:trPr>
        <w:tc>
          <w:tcPr>
            <w:tcW w:w="315" w:type="pct"/>
            <w:vAlign w:val="center"/>
          </w:tcPr>
          <w:p w14:paraId="256D68B3"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156541F" w14:textId="6584B34A" w:rsidR="00FF1F61" w:rsidRPr="00275DED" w:rsidRDefault="00FF1F61" w:rsidP="00FF1F61">
            <w:pPr>
              <w:spacing w:line="360" w:lineRule="exact"/>
              <w:jc w:val="both"/>
              <w:rPr>
                <w:rFonts w:ascii="標楷體" w:eastAsia="標楷體" w:hAnsi="標楷體" w:cs="Times New Roman"/>
                <w:color w:val="000000"/>
                <w:sz w:val="28"/>
                <w:szCs w:val="28"/>
              </w:rPr>
            </w:pPr>
            <w:r w:rsidRPr="00DE238C">
              <w:rPr>
                <w:rFonts w:ascii="標楷體" w:eastAsia="標楷體" w:hAnsi="標楷體" w:cs="Times New Roman" w:hint="eastAsia"/>
                <w:color w:val="000000"/>
                <w:sz w:val="28"/>
                <w:szCs w:val="28"/>
              </w:rPr>
              <w:t>食品安全衛生管理法第二十二</w:t>
            </w:r>
            <w:proofErr w:type="gramStart"/>
            <w:r w:rsidRPr="00DE238C">
              <w:rPr>
                <w:rFonts w:ascii="標楷體" w:eastAsia="標楷體" w:hAnsi="標楷體" w:cs="Times New Roman" w:hint="eastAsia"/>
                <w:color w:val="000000"/>
                <w:sz w:val="28"/>
                <w:szCs w:val="28"/>
              </w:rPr>
              <w:t>條</w:t>
            </w:r>
            <w:proofErr w:type="gramEnd"/>
            <w:r w:rsidRPr="00DE238C">
              <w:rPr>
                <w:rFonts w:ascii="標楷體" w:eastAsia="標楷體" w:hAnsi="標楷體" w:cs="Times New Roman" w:hint="eastAsia"/>
                <w:color w:val="000000"/>
                <w:sz w:val="28"/>
                <w:szCs w:val="28"/>
              </w:rPr>
              <w:t>條文修正草案</w:t>
            </w:r>
          </w:p>
        </w:tc>
        <w:tc>
          <w:tcPr>
            <w:tcW w:w="917" w:type="pct"/>
            <w:vAlign w:val="center"/>
          </w:tcPr>
          <w:p w14:paraId="16F541C5" w14:textId="77777777" w:rsidR="00FF1F61" w:rsidRDefault="00FF1F61" w:rsidP="00FF1F61">
            <w:pPr>
              <w:spacing w:line="360" w:lineRule="exact"/>
              <w:jc w:val="center"/>
              <w:rPr>
                <w:rFonts w:ascii="標楷體" w:eastAsia="標楷體" w:hAnsi="標楷體" w:cs="Times New Roman"/>
                <w:color w:val="000000"/>
                <w:sz w:val="28"/>
                <w:szCs w:val="28"/>
              </w:rPr>
            </w:pPr>
            <w:r w:rsidRPr="00DE238C">
              <w:rPr>
                <w:rFonts w:ascii="標楷體" w:eastAsia="標楷體" w:hAnsi="標楷體" w:cs="Times New Roman" w:hint="eastAsia"/>
                <w:color w:val="000000"/>
                <w:sz w:val="28"/>
                <w:szCs w:val="28"/>
              </w:rPr>
              <w:t>本院委員</w:t>
            </w:r>
          </w:p>
          <w:p w14:paraId="17E612D7" w14:textId="59E8EC85" w:rsidR="00FF1F61" w:rsidRPr="00DE238C" w:rsidRDefault="00FF1F61" w:rsidP="00FF1F61">
            <w:pPr>
              <w:spacing w:line="360" w:lineRule="exact"/>
              <w:jc w:val="center"/>
              <w:rPr>
                <w:rFonts w:ascii="標楷體" w:eastAsia="標楷體" w:hAnsi="標楷體" w:cs="Times New Roman"/>
                <w:color w:val="000000"/>
                <w:sz w:val="28"/>
                <w:szCs w:val="28"/>
              </w:rPr>
            </w:pPr>
            <w:r w:rsidRPr="00DE238C">
              <w:rPr>
                <w:rFonts w:ascii="標楷體" w:eastAsia="標楷體" w:hAnsi="標楷體" w:cs="Times New Roman" w:hint="eastAsia"/>
                <w:color w:val="000000"/>
                <w:sz w:val="28"/>
                <w:szCs w:val="28"/>
              </w:rPr>
              <w:t>林倩綺等19人</w:t>
            </w:r>
          </w:p>
        </w:tc>
        <w:tc>
          <w:tcPr>
            <w:tcW w:w="744" w:type="pct"/>
            <w:vAlign w:val="center"/>
          </w:tcPr>
          <w:p w14:paraId="40DBE47C"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114.10.28</w:t>
            </w:r>
          </w:p>
          <w:p w14:paraId="706D7308" w14:textId="4ED950F9"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(11-4-6)</w:t>
            </w:r>
          </w:p>
        </w:tc>
        <w:tc>
          <w:tcPr>
            <w:tcW w:w="744" w:type="pct"/>
            <w:vAlign w:val="center"/>
          </w:tcPr>
          <w:p w14:paraId="31E2EB33" w14:textId="020437D4" w:rsidR="00FF1F61" w:rsidRPr="0048729B"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6965CF94"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14095F17" w14:textId="77777777" w:rsidTr="005C5C23">
        <w:trPr>
          <w:trHeight w:val="850"/>
          <w:jc w:val="center"/>
        </w:trPr>
        <w:tc>
          <w:tcPr>
            <w:tcW w:w="315" w:type="pct"/>
            <w:vAlign w:val="center"/>
          </w:tcPr>
          <w:p w14:paraId="507500E3"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3AFDA2F" w14:textId="0AE2316C" w:rsidR="00FF1F61" w:rsidRPr="00DE238C" w:rsidRDefault="00FF1F61" w:rsidP="00FF1F61">
            <w:pPr>
              <w:spacing w:line="360" w:lineRule="exact"/>
              <w:jc w:val="both"/>
              <w:rPr>
                <w:rFonts w:ascii="標楷體" w:eastAsia="標楷體" w:hAnsi="標楷體" w:cs="Times New Roman"/>
                <w:color w:val="000000"/>
                <w:sz w:val="28"/>
                <w:szCs w:val="28"/>
              </w:rPr>
            </w:pPr>
            <w:r w:rsidRPr="00232259">
              <w:rPr>
                <w:rFonts w:ascii="標楷體" w:eastAsia="標楷體" w:hAnsi="標楷體" w:cs="Times New Roman" w:hint="eastAsia"/>
                <w:color w:val="000000"/>
                <w:sz w:val="28"/>
                <w:szCs w:val="28"/>
              </w:rPr>
              <w:t>食品安全衛生管理法第二十二條、第二十八條及第三十一條之</w:t>
            </w:r>
            <w:proofErr w:type="gramStart"/>
            <w:r w:rsidRPr="00232259">
              <w:rPr>
                <w:rFonts w:ascii="標楷體" w:eastAsia="標楷體" w:hAnsi="標楷體" w:cs="Times New Roman" w:hint="eastAsia"/>
                <w:color w:val="000000"/>
                <w:sz w:val="28"/>
                <w:szCs w:val="28"/>
              </w:rPr>
              <w:t>一</w:t>
            </w:r>
            <w:proofErr w:type="gramEnd"/>
            <w:r w:rsidRPr="00232259">
              <w:rPr>
                <w:rFonts w:ascii="標楷體" w:eastAsia="標楷體" w:hAnsi="標楷體" w:cs="Times New Roman" w:hint="eastAsia"/>
                <w:color w:val="000000"/>
                <w:sz w:val="28"/>
                <w:szCs w:val="28"/>
              </w:rPr>
              <w:t>條文修正草案</w:t>
            </w:r>
          </w:p>
        </w:tc>
        <w:tc>
          <w:tcPr>
            <w:tcW w:w="917" w:type="pct"/>
            <w:vAlign w:val="center"/>
          </w:tcPr>
          <w:p w14:paraId="5F8530B9" w14:textId="77777777" w:rsidR="00FF1F61" w:rsidRDefault="00FF1F61" w:rsidP="00FF1F61">
            <w:pPr>
              <w:spacing w:line="360" w:lineRule="exact"/>
              <w:jc w:val="center"/>
              <w:rPr>
                <w:rFonts w:ascii="標楷體" w:eastAsia="標楷體" w:hAnsi="標楷體" w:cs="Times New Roman"/>
                <w:color w:val="000000"/>
                <w:sz w:val="28"/>
                <w:szCs w:val="28"/>
              </w:rPr>
            </w:pPr>
            <w:r w:rsidRPr="00232259">
              <w:rPr>
                <w:rFonts w:ascii="標楷體" w:eastAsia="標楷體" w:hAnsi="標楷體" w:cs="Times New Roman" w:hint="eastAsia"/>
                <w:color w:val="000000"/>
                <w:sz w:val="28"/>
                <w:szCs w:val="28"/>
              </w:rPr>
              <w:t>本院委員</w:t>
            </w:r>
          </w:p>
          <w:p w14:paraId="7C520F1E" w14:textId="6535E453" w:rsidR="00FF1F61" w:rsidRPr="00232259" w:rsidRDefault="00FF1F61" w:rsidP="00FF1F61">
            <w:pPr>
              <w:spacing w:line="360" w:lineRule="exact"/>
              <w:jc w:val="center"/>
              <w:rPr>
                <w:rFonts w:ascii="標楷體" w:eastAsia="標楷體" w:hAnsi="標楷體" w:cs="Times New Roman"/>
                <w:color w:val="000000"/>
                <w:sz w:val="28"/>
                <w:szCs w:val="28"/>
              </w:rPr>
            </w:pPr>
            <w:r w:rsidRPr="00232259">
              <w:rPr>
                <w:rFonts w:ascii="標楷體" w:eastAsia="標楷體" w:hAnsi="標楷體" w:cs="Times New Roman" w:hint="eastAsia"/>
                <w:color w:val="000000"/>
                <w:sz w:val="28"/>
                <w:szCs w:val="28"/>
              </w:rPr>
              <w:t>黃健豪等23人</w:t>
            </w:r>
          </w:p>
        </w:tc>
        <w:tc>
          <w:tcPr>
            <w:tcW w:w="744" w:type="pct"/>
            <w:vAlign w:val="center"/>
          </w:tcPr>
          <w:p w14:paraId="1C0E0C62" w14:textId="1E236D2F"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.1.2</w:t>
            </w:r>
            <w:r>
              <w:rPr>
                <w:rFonts w:ascii="標楷體" w:eastAsia="標楷體" w:hAnsi="標楷體" w:cs="Times New Roman"/>
                <w:color w:val="000000"/>
                <w:sz w:val="28"/>
                <w:szCs w:val="28"/>
              </w:rPr>
              <w:t>3</w:t>
            </w:r>
          </w:p>
          <w:p w14:paraId="731AEE20" w14:textId="0501BD16"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w:t>
            </w:r>
            <w:r>
              <w:rPr>
                <w:rFonts w:ascii="標楷體" w:eastAsia="標楷體" w:hAnsi="標楷體" w:cs="Times New Roman"/>
                <w:color w:val="000000"/>
                <w:sz w:val="28"/>
                <w:szCs w:val="28"/>
              </w:rPr>
              <w:t>19</w:t>
            </w:r>
            <w:r>
              <w:rPr>
                <w:rFonts w:ascii="標楷體" w:eastAsia="標楷體" w:hAnsi="標楷體" w:cs="Times New Roman" w:hint="eastAsia"/>
                <w:color w:val="000000"/>
                <w:sz w:val="28"/>
                <w:szCs w:val="28"/>
              </w:rPr>
              <w:t>)</w:t>
            </w:r>
          </w:p>
        </w:tc>
        <w:tc>
          <w:tcPr>
            <w:tcW w:w="744" w:type="pct"/>
            <w:vAlign w:val="center"/>
          </w:tcPr>
          <w:p w14:paraId="6B2E481E" w14:textId="5E4D774C" w:rsidR="00FF1F61"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6991A8E6"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548DDCCB" w14:textId="77777777" w:rsidTr="005C5C23">
        <w:trPr>
          <w:trHeight w:val="850"/>
          <w:jc w:val="center"/>
        </w:trPr>
        <w:tc>
          <w:tcPr>
            <w:tcW w:w="315" w:type="pct"/>
            <w:vAlign w:val="center"/>
          </w:tcPr>
          <w:p w14:paraId="2C081DB7"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E68B698" w14:textId="307972DC" w:rsidR="00FF1F61" w:rsidRPr="0048729B" w:rsidRDefault="00FF1F61" w:rsidP="00FF1F61">
            <w:pPr>
              <w:spacing w:line="360" w:lineRule="exact"/>
              <w:jc w:val="both"/>
              <w:rPr>
                <w:rFonts w:ascii="Times New Roman" w:eastAsia="標楷體" w:hAnsi="Times New Roman" w:cs="Times New Roman"/>
                <w:sz w:val="28"/>
                <w:szCs w:val="28"/>
              </w:rPr>
            </w:pPr>
            <w:r w:rsidRPr="00440681">
              <w:rPr>
                <w:rFonts w:ascii="標楷體" w:eastAsia="標楷體" w:hAnsi="標楷體" w:cs="Times New Roman" w:hint="eastAsia"/>
                <w:color w:val="000000"/>
                <w:sz w:val="28"/>
                <w:szCs w:val="28"/>
              </w:rPr>
              <w:t>食品安全衛生管理法第二十四條及第二十五</w:t>
            </w:r>
            <w:proofErr w:type="gramStart"/>
            <w:r w:rsidRPr="00440681">
              <w:rPr>
                <w:rFonts w:ascii="標楷體" w:eastAsia="標楷體" w:hAnsi="標楷體" w:cs="Times New Roman" w:hint="eastAsia"/>
                <w:color w:val="000000"/>
                <w:sz w:val="28"/>
                <w:szCs w:val="28"/>
              </w:rPr>
              <w:t>條</w:t>
            </w:r>
            <w:proofErr w:type="gramEnd"/>
            <w:r w:rsidRPr="00440681">
              <w:rPr>
                <w:rFonts w:ascii="標楷體" w:eastAsia="標楷體" w:hAnsi="標楷體" w:cs="Times New Roman" w:hint="eastAsia"/>
                <w:color w:val="000000"/>
                <w:sz w:val="28"/>
                <w:szCs w:val="28"/>
              </w:rPr>
              <w:t>條文修正草案</w:t>
            </w:r>
          </w:p>
        </w:tc>
        <w:tc>
          <w:tcPr>
            <w:tcW w:w="917" w:type="pct"/>
            <w:vAlign w:val="center"/>
          </w:tcPr>
          <w:p w14:paraId="3E383684" w14:textId="77777777" w:rsidR="00FF1F61" w:rsidRDefault="00FF1F61" w:rsidP="00FF1F61">
            <w:pPr>
              <w:spacing w:line="0" w:lineRule="atLeast"/>
              <w:jc w:val="center"/>
              <w:rPr>
                <w:rFonts w:ascii="標楷體" w:eastAsia="標楷體" w:hAnsi="標楷體" w:cs="Times New Roman"/>
                <w:color w:val="000000"/>
                <w:sz w:val="28"/>
                <w:szCs w:val="28"/>
              </w:rPr>
            </w:pPr>
            <w:r w:rsidRPr="00440681">
              <w:rPr>
                <w:rFonts w:ascii="標楷體" w:eastAsia="標楷體" w:hAnsi="標楷體" w:cs="Times New Roman" w:hint="eastAsia"/>
                <w:color w:val="000000"/>
                <w:sz w:val="28"/>
                <w:szCs w:val="28"/>
              </w:rPr>
              <w:t>本院委員</w:t>
            </w:r>
          </w:p>
          <w:p w14:paraId="2231B924" w14:textId="0D904291" w:rsidR="00FF1F61" w:rsidRPr="0048729B" w:rsidRDefault="00FF1F61" w:rsidP="00FF1F61">
            <w:pPr>
              <w:spacing w:line="360" w:lineRule="exact"/>
              <w:jc w:val="center"/>
              <w:rPr>
                <w:rFonts w:ascii="標楷體" w:eastAsia="標楷體" w:hAnsi="標楷體" w:cs="Times New Roman"/>
                <w:color w:val="000000"/>
                <w:sz w:val="28"/>
                <w:szCs w:val="28"/>
              </w:rPr>
            </w:pPr>
            <w:r w:rsidRPr="00440681">
              <w:rPr>
                <w:rFonts w:ascii="標楷體" w:eastAsia="標楷體" w:hAnsi="標楷體" w:cs="Times New Roman" w:hint="eastAsia"/>
                <w:color w:val="000000"/>
                <w:sz w:val="28"/>
                <w:szCs w:val="28"/>
              </w:rPr>
              <w:t>廖偉翔等</w:t>
            </w:r>
            <w:r>
              <w:rPr>
                <w:rFonts w:ascii="標楷體" w:eastAsia="標楷體" w:hAnsi="標楷體" w:cs="Times New Roman" w:hint="eastAsia"/>
                <w:color w:val="000000"/>
                <w:sz w:val="28"/>
                <w:szCs w:val="28"/>
              </w:rPr>
              <w:t>18</w:t>
            </w:r>
            <w:r w:rsidRPr="00440681">
              <w:rPr>
                <w:rFonts w:ascii="標楷體" w:eastAsia="標楷體" w:hAnsi="標楷體" w:cs="Times New Roman" w:hint="eastAsia"/>
                <w:color w:val="000000"/>
                <w:sz w:val="28"/>
                <w:szCs w:val="28"/>
              </w:rPr>
              <w:t>人</w:t>
            </w:r>
          </w:p>
        </w:tc>
        <w:tc>
          <w:tcPr>
            <w:tcW w:w="744" w:type="pct"/>
            <w:vAlign w:val="center"/>
          </w:tcPr>
          <w:p w14:paraId="72567BA1"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113.2.23</w:t>
            </w:r>
          </w:p>
          <w:p w14:paraId="68985E56" w14:textId="7AD1D036" w:rsidR="00FF1F61" w:rsidRPr="0048729B" w:rsidRDefault="00FF1F61" w:rsidP="00FF1F61">
            <w:pPr>
              <w:spacing w:line="360" w:lineRule="exac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(11-1-2)</w:t>
            </w:r>
          </w:p>
        </w:tc>
        <w:tc>
          <w:tcPr>
            <w:tcW w:w="744" w:type="pct"/>
            <w:vAlign w:val="center"/>
          </w:tcPr>
          <w:p w14:paraId="3867F54A" w14:textId="5E2DAA37"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0739EEE1"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6C846D50" w14:textId="77777777" w:rsidTr="005C5C23">
        <w:trPr>
          <w:trHeight w:val="850"/>
          <w:jc w:val="center"/>
        </w:trPr>
        <w:tc>
          <w:tcPr>
            <w:tcW w:w="315" w:type="pct"/>
            <w:vAlign w:val="center"/>
          </w:tcPr>
          <w:p w14:paraId="7ABFBAFE"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87588DA" w14:textId="6BE1FBE4" w:rsidR="00FF1F61" w:rsidRPr="00440681" w:rsidRDefault="00FF1F61" w:rsidP="00FF1F61">
            <w:pPr>
              <w:spacing w:line="360" w:lineRule="exact"/>
              <w:jc w:val="both"/>
              <w:rPr>
                <w:rFonts w:ascii="標楷體" w:eastAsia="標楷體" w:hAnsi="標楷體" w:cs="Times New Roman"/>
                <w:color w:val="000000"/>
                <w:sz w:val="28"/>
                <w:szCs w:val="28"/>
              </w:rPr>
            </w:pPr>
            <w:r w:rsidRPr="00E36F34">
              <w:rPr>
                <w:rFonts w:ascii="標楷體" w:eastAsia="標楷體" w:hAnsi="標楷體" w:cs="Times New Roman" w:hint="eastAsia"/>
                <w:color w:val="000000"/>
                <w:sz w:val="28"/>
                <w:szCs w:val="28"/>
              </w:rPr>
              <w:t>食品安全衛生管理法第四十五</w:t>
            </w:r>
            <w:proofErr w:type="gramStart"/>
            <w:r w:rsidRPr="00E36F34">
              <w:rPr>
                <w:rFonts w:ascii="標楷體" w:eastAsia="標楷體" w:hAnsi="標楷體" w:cs="Times New Roman" w:hint="eastAsia"/>
                <w:color w:val="000000"/>
                <w:sz w:val="28"/>
                <w:szCs w:val="28"/>
              </w:rPr>
              <w:t>條</w:t>
            </w:r>
            <w:proofErr w:type="gramEnd"/>
            <w:r w:rsidRPr="00E36F34">
              <w:rPr>
                <w:rFonts w:ascii="標楷體" w:eastAsia="標楷體" w:hAnsi="標楷體" w:cs="Times New Roman" w:hint="eastAsia"/>
                <w:color w:val="000000"/>
                <w:sz w:val="28"/>
                <w:szCs w:val="28"/>
              </w:rPr>
              <w:t>條文修正草案</w:t>
            </w:r>
          </w:p>
        </w:tc>
        <w:tc>
          <w:tcPr>
            <w:tcW w:w="917" w:type="pct"/>
            <w:vAlign w:val="center"/>
          </w:tcPr>
          <w:p w14:paraId="578944AD" w14:textId="77777777" w:rsidR="00FF1F61" w:rsidRDefault="00FF1F61" w:rsidP="00FF1F61">
            <w:pPr>
              <w:spacing w:line="360" w:lineRule="exact"/>
              <w:jc w:val="center"/>
              <w:rPr>
                <w:rFonts w:ascii="標楷體" w:eastAsia="標楷體" w:hAnsi="標楷體" w:cs="Times New Roman"/>
                <w:color w:val="000000"/>
                <w:sz w:val="28"/>
                <w:szCs w:val="28"/>
              </w:rPr>
            </w:pPr>
            <w:r w:rsidRPr="00E36F34">
              <w:rPr>
                <w:rFonts w:ascii="標楷體" w:eastAsia="標楷體" w:hAnsi="標楷體" w:cs="Times New Roman" w:hint="eastAsia"/>
                <w:color w:val="000000"/>
                <w:sz w:val="28"/>
                <w:szCs w:val="28"/>
              </w:rPr>
              <w:t>本院</w:t>
            </w:r>
          </w:p>
          <w:p w14:paraId="400FE04C" w14:textId="481C7B96" w:rsidR="00FF1F61" w:rsidRPr="00F822FD" w:rsidRDefault="00FF1F61" w:rsidP="00FF1F61">
            <w:pPr>
              <w:spacing w:line="0" w:lineRule="atLeast"/>
              <w:jc w:val="center"/>
              <w:rPr>
                <w:rFonts w:ascii="標楷體" w:eastAsia="標楷體" w:hAnsi="標楷體" w:cs="Times New Roman"/>
                <w:color w:val="000000"/>
                <w:spacing w:val="-16"/>
                <w:sz w:val="28"/>
                <w:szCs w:val="28"/>
              </w:rPr>
            </w:pPr>
            <w:r w:rsidRPr="00F822FD">
              <w:rPr>
                <w:rFonts w:ascii="標楷體" w:eastAsia="標楷體" w:hAnsi="標楷體" w:cs="Times New Roman" w:hint="eastAsia"/>
                <w:color w:val="000000"/>
                <w:spacing w:val="-16"/>
                <w:sz w:val="28"/>
                <w:szCs w:val="28"/>
              </w:rPr>
              <w:t>台灣民眾黨黨團</w:t>
            </w:r>
          </w:p>
        </w:tc>
        <w:tc>
          <w:tcPr>
            <w:tcW w:w="744" w:type="pct"/>
            <w:vAlign w:val="center"/>
          </w:tcPr>
          <w:p w14:paraId="07BE0210"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113.10.25</w:t>
            </w:r>
          </w:p>
          <w:p w14:paraId="3C1C99ED" w14:textId="1F61C7C0"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(11-2-6)</w:t>
            </w:r>
          </w:p>
        </w:tc>
        <w:tc>
          <w:tcPr>
            <w:tcW w:w="744" w:type="pct"/>
            <w:vAlign w:val="center"/>
          </w:tcPr>
          <w:p w14:paraId="3049FC87" w14:textId="0538E37A"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2169A24F"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2F6122B8" w14:textId="77777777" w:rsidTr="005C5C23">
        <w:trPr>
          <w:trHeight w:val="850"/>
          <w:jc w:val="center"/>
        </w:trPr>
        <w:tc>
          <w:tcPr>
            <w:tcW w:w="315" w:type="pct"/>
            <w:vAlign w:val="center"/>
          </w:tcPr>
          <w:p w14:paraId="67736DB0"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243F252" w14:textId="0011FF22" w:rsidR="00FF1F61" w:rsidRPr="00440681" w:rsidRDefault="00FF1F61" w:rsidP="00FF1F61">
            <w:pPr>
              <w:spacing w:line="360" w:lineRule="exact"/>
              <w:jc w:val="both"/>
              <w:rPr>
                <w:rFonts w:ascii="標楷體" w:eastAsia="標楷體" w:hAnsi="標楷體" w:cs="Times New Roman"/>
                <w:color w:val="000000"/>
                <w:sz w:val="28"/>
                <w:szCs w:val="28"/>
              </w:rPr>
            </w:pPr>
            <w:r w:rsidRPr="00886CFF">
              <w:rPr>
                <w:rFonts w:ascii="標楷體" w:eastAsia="標楷體" w:hAnsi="標楷體" w:cs="Times New Roman" w:hint="eastAsia"/>
                <w:color w:val="000000"/>
                <w:sz w:val="28"/>
                <w:szCs w:val="28"/>
              </w:rPr>
              <w:t>食品安全衛生管理法第五十六條之</w:t>
            </w:r>
            <w:proofErr w:type="gramStart"/>
            <w:r w:rsidRPr="00886CFF">
              <w:rPr>
                <w:rFonts w:ascii="標楷體" w:eastAsia="標楷體" w:hAnsi="標楷體" w:cs="Times New Roman" w:hint="eastAsia"/>
                <w:color w:val="000000"/>
                <w:sz w:val="28"/>
                <w:szCs w:val="28"/>
              </w:rPr>
              <w:t>一</w:t>
            </w:r>
            <w:proofErr w:type="gramEnd"/>
            <w:r w:rsidRPr="00886CFF">
              <w:rPr>
                <w:rFonts w:ascii="標楷體" w:eastAsia="標楷體" w:hAnsi="標楷體" w:cs="Times New Roman" w:hint="eastAsia"/>
                <w:color w:val="000000"/>
                <w:sz w:val="28"/>
                <w:szCs w:val="28"/>
              </w:rPr>
              <w:t>條文修正草案</w:t>
            </w:r>
          </w:p>
        </w:tc>
        <w:tc>
          <w:tcPr>
            <w:tcW w:w="917" w:type="pct"/>
            <w:vAlign w:val="center"/>
          </w:tcPr>
          <w:p w14:paraId="4D75787E" w14:textId="77777777" w:rsidR="00FF1F61" w:rsidRDefault="00FF1F61" w:rsidP="00FF1F61">
            <w:pPr>
              <w:spacing w:line="0" w:lineRule="atLeast"/>
              <w:jc w:val="center"/>
              <w:rPr>
                <w:rFonts w:ascii="標楷體" w:eastAsia="標楷體" w:hAnsi="標楷體" w:cs="Times New Roman"/>
                <w:color w:val="000000"/>
                <w:sz w:val="28"/>
                <w:szCs w:val="28"/>
              </w:rPr>
            </w:pPr>
            <w:r w:rsidRPr="00886CFF">
              <w:rPr>
                <w:rFonts w:ascii="標楷體" w:eastAsia="標楷體" w:hAnsi="標楷體" w:cs="Times New Roman" w:hint="eastAsia"/>
                <w:color w:val="000000"/>
                <w:sz w:val="28"/>
                <w:szCs w:val="28"/>
              </w:rPr>
              <w:t>本院委員</w:t>
            </w:r>
          </w:p>
          <w:p w14:paraId="13B41786" w14:textId="2E9C5C02" w:rsidR="00FF1F61" w:rsidRPr="00440681" w:rsidRDefault="00FF1F61" w:rsidP="00FF1F61">
            <w:pPr>
              <w:spacing w:line="0" w:lineRule="atLeast"/>
              <w:jc w:val="center"/>
              <w:rPr>
                <w:rFonts w:ascii="標楷體" w:eastAsia="標楷體" w:hAnsi="標楷體" w:cs="Times New Roman"/>
                <w:color w:val="000000"/>
                <w:sz w:val="28"/>
                <w:szCs w:val="28"/>
              </w:rPr>
            </w:pPr>
            <w:r w:rsidRPr="00886CFF">
              <w:rPr>
                <w:rFonts w:ascii="標楷體" w:eastAsia="標楷體" w:hAnsi="標楷體" w:cs="Times New Roman" w:hint="eastAsia"/>
                <w:color w:val="000000"/>
                <w:sz w:val="28"/>
                <w:szCs w:val="28"/>
              </w:rPr>
              <w:t>黃健豪等</w:t>
            </w:r>
            <w:r>
              <w:rPr>
                <w:rFonts w:ascii="標楷體" w:eastAsia="標楷體" w:hAnsi="標楷體" w:cs="Times New Roman" w:hint="eastAsia"/>
                <w:color w:val="000000"/>
                <w:sz w:val="28"/>
                <w:szCs w:val="28"/>
              </w:rPr>
              <w:t>19</w:t>
            </w:r>
            <w:r w:rsidRPr="00886CFF">
              <w:rPr>
                <w:rFonts w:ascii="標楷體" w:eastAsia="標楷體" w:hAnsi="標楷體" w:cs="Times New Roman" w:hint="eastAsia"/>
                <w:color w:val="000000"/>
                <w:sz w:val="28"/>
                <w:szCs w:val="28"/>
              </w:rPr>
              <w:t>人</w:t>
            </w:r>
          </w:p>
        </w:tc>
        <w:tc>
          <w:tcPr>
            <w:tcW w:w="744" w:type="pct"/>
            <w:vAlign w:val="center"/>
          </w:tcPr>
          <w:p w14:paraId="3F827EDC"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113.3.15</w:t>
            </w:r>
          </w:p>
          <w:p w14:paraId="7EF71A16" w14:textId="0C49985D"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(11-1-5)</w:t>
            </w:r>
          </w:p>
        </w:tc>
        <w:tc>
          <w:tcPr>
            <w:tcW w:w="744" w:type="pct"/>
            <w:vAlign w:val="center"/>
          </w:tcPr>
          <w:p w14:paraId="68B0B6D9" w14:textId="7E66E479"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5E63A295"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41AAE060" w14:textId="77777777" w:rsidTr="005C5C23">
        <w:trPr>
          <w:trHeight w:val="850"/>
          <w:jc w:val="center"/>
        </w:trPr>
        <w:tc>
          <w:tcPr>
            <w:tcW w:w="315" w:type="pct"/>
            <w:vAlign w:val="center"/>
          </w:tcPr>
          <w:p w14:paraId="67C20B09"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A2E4A63" w14:textId="05F86992" w:rsidR="00FF1F61" w:rsidRPr="00886CFF" w:rsidRDefault="00FF1F61" w:rsidP="00FF1F61">
            <w:pPr>
              <w:spacing w:line="360" w:lineRule="exact"/>
              <w:jc w:val="both"/>
              <w:rPr>
                <w:rFonts w:ascii="標楷體" w:eastAsia="標楷體" w:hAnsi="標楷體" w:cs="Times New Roman"/>
                <w:color w:val="000000"/>
                <w:sz w:val="28"/>
                <w:szCs w:val="28"/>
              </w:rPr>
            </w:pPr>
            <w:r w:rsidRPr="00781EC9">
              <w:rPr>
                <w:rFonts w:ascii="標楷體" w:eastAsia="標楷體" w:hAnsi="標楷體" w:cs="Times New Roman" w:hint="eastAsia"/>
                <w:color w:val="000000"/>
                <w:sz w:val="28"/>
                <w:szCs w:val="28"/>
              </w:rPr>
              <w:t>食品安全衛生管理法第五十六條之</w:t>
            </w:r>
            <w:proofErr w:type="gramStart"/>
            <w:r w:rsidRPr="00781EC9">
              <w:rPr>
                <w:rFonts w:ascii="標楷體" w:eastAsia="標楷體" w:hAnsi="標楷體" w:cs="Times New Roman" w:hint="eastAsia"/>
                <w:color w:val="000000"/>
                <w:sz w:val="28"/>
                <w:szCs w:val="28"/>
              </w:rPr>
              <w:t>一</w:t>
            </w:r>
            <w:proofErr w:type="gramEnd"/>
            <w:r w:rsidRPr="00781EC9">
              <w:rPr>
                <w:rFonts w:ascii="標楷體" w:eastAsia="標楷體" w:hAnsi="標楷體" w:cs="Times New Roman" w:hint="eastAsia"/>
                <w:color w:val="000000"/>
                <w:sz w:val="28"/>
                <w:szCs w:val="28"/>
              </w:rPr>
              <w:t>條文修正草案</w:t>
            </w:r>
          </w:p>
        </w:tc>
        <w:tc>
          <w:tcPr>
            <w:tcW w:w="917" w:type="pct"/>
            <w:vAlign w:val="center"/>
          </w:tcPr>
          <w:p w14:paraId="705F0499" w14:textId="77777777" w:rsidR="00FF1F61" w:rsidRDefault="00FF1F61" w:rsidP="00FF1F61">
            <w:pPr>
              <w:spacing w:line="0" w:lineRule="atLeast"/>
              <w:jc w:val="center"/>
              <w:rPr>
                <w:rFonts w:ascii="標楷體" w:eastAsia="標楷體" w:hAnsi="標楷體" w:cs="Times New Roman"/>
                <w:color w:val="000000"/>
                <w:sz w:val="28"/>
                <w:szCs w:val="28"/>
              </w:rPr>
            </w:pPr>
            <w:r w:rsidRPr="00781EC9">
              <w:rPr>
                <w:rFonts w:ascii="標楷體" w:eastAsia="標楷體" w:hAnsi="標楷體" w:cs="Times New Roman" w:hint="eastAsia"/>
                <w:color w:val="000000"/>
                <w:sz w:val="28"/>
                <w:szCs w:val="28"/>
              </w:rPr>
              <w:t>本院委員</w:t>
            </w:r>
          </w:p>
          <w:p w14:paraId="7CE883F0" w14:textId="084046BD" w:rsidR="00FF1F61" w:rsidRPr="00781EC9" w:rsidRDefault="00FF1F61" w:rsidP="00FF1F61">
            <w:pPr>
              <w:spacing w:line="0" w:lineRule="atLeast"/>
              <w:jc w:val="center"/>
              <w:rPr>
                <w:rFonts w:ascii="標楷體" w:eastAsia="標楷體" w:hAnsi="標楷體" w:cs="Times New Roman"/>
                <w:color w:val="000000"/>
                <w:sz w:val="28"/>
                <w:szCs w:val="28"/>
              </w:rPr>
            </w:pPr>
            <w:r w:rsidRPr="00781EC9">
              <w:rPr>
                <w:rFonts w:ascii="標楷體" w:eastAsia="標楷體" w:hAnsi="標楷體" w:cs="Times New Roman" w:hint="eastAsia"/>
                <w:color w:val="000000"/>
                <w:sz w:val="28"/>
                <w:szCs w:val="28"/>
              </w:rPr>
              <w:t>陳超明等16人</w:t>
            </w:r>
          </w:p>
        </w:tc>
        <w:tc>
          <w:tcPr>
            <w:tcW w:w="744" w:type="pct"/>
            <w:vAlign w:val="center"/>
          </w:tcPr>
          <w:p w14:paraId="5FA52DE2" w14:textId="55670DC2" w:rsidR="00FF1F61" w:rsidRPr="00D86227" w:rsidRDefault="00FF1F61" w:rsidP="00FF1F61">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.12.12</w:t>
            </w:r>
          </w:p>
          <w:p w14:paraId="7F1A956E" w14:textId="0BE5FE7B"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(11-4-13</w:t>
            </w:r>
            <w:r w:rsidRPr="00D86227">
              <w:rPr>
                <w:rFonts w:ascii="標楷體" w:eastAsia="標楷體" w:hAnsi="標楷體" w:cs="Times New Roman" w:hint="eastAsia"/>
                <w:color w:val="000000"/>
                <w:sz w:val="28"/>
                <w:szCs w:val="28"/>
              </w:rPr>
              <w:t>)</w:t>
            </w:r>
          </w:p>
        </w:tc>
        <w:tc>
          <w:tcPr>
            <w:tcW w:w="744" w:type="pct"/>
            <w:vAlign w:val="center"/>
          </w:tcPr>
          <w:p w14:paraId="39E397EB" w14:textId="08483EB6" w:rsidR="00FF1F61" w:rsidRPr="0048729B" w:rsidRDefault="00FF1F61" w:rsidP="00FF1F61">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6B47EF0E"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1D55A43D" w14:textId="77777777" w:rsidTr="005C5C23">
        <w:trPr>
          <w:trHeight w:val="850"/>
          <w:jc w:val="center"/>
        </w:trPr>
        <w:tc>
          <w:tcPr>
            <w:tcW w:w="315" w:type="pct"/>
            <w:vAlign w:val="center"/>
          </w:tcPr>
          <w:p w14:paraId="5C5F07A7"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4B566B6" w14:textId="411C3A40" w:rsidR="00FF1F61" w:rsidRPr="00886CFF" w:rsidRDefault="00FF1F61" w:rsidP="00FF1F61">
            <w:pPr>
              <w:spacing w:line="360" w:lineRule="exact"/>
              <w:jc w:val="both"/>
              <w:rPr>
                <w:rFonts w:ascii="標楷體" w:eastAsia="標楷體" w:hAnsi="標楷體" w:cs="Times New Roman"/>
                <w:color w:val="000000"/>
                <w:sz w:val="28"/>
                <w:szCs w:val="28"/>
              </w:rPr>
            </w:pPr>
            <w:r w:rsidRPr="003B1772">
              <w:rPr>
                <w:rFonts w:ascii="標楷體" w:eastAsia="標楷體" w:hAnsi="標楷體" w:cs="Times New Roman" w:hint="eastAsia"/>
                <w:color w:val="000000"/>
                <w:sz w:val="28"/>
                <w:szCs w:val="28"/>
              </w:rPr>
              <w:t>健康食品管理法增訂第二十一條之</w:t>
            </w:r>
            <w:proofErr w:type="gramStart"/>
            <w:r w:rsidRPr="003B1772">
              <w:rPr>
                <w:rFonts w:ascii="標楷體" w:eastAsia="標楷體" w:hAnsi="標楷體" w:cs="Times New Roman" w:hint="eastAsia"/>
                <w:color w:val="000000"/>
                <w:sz w:val="28"/>
                <w:szCs w:val="28"/>
              </w:rPr>
              <w:t>一</w:t>
            </w:r>
            <w:proofErr w:type="gramEnd"/>
            <w:r w:rsidRPr="003B1772">
              <w:rPr>
                <w:rFonts w:ascii="標楷體" w:eastAsia="標楷體" w:hAnsi="標楷體" w:cs="Times New Roman" w:hint="eastAsia"/>
                <w:color w:val="000000"/>
                <w:sz w:val="28"/>
                <w:szCs w:val="28"/>
              </w:rPr>
              <w:t>條文草案</w:t>
            </w:r>
          </w:p>
        </w:tc>
        <w:tc>
          <w:tcPr>
            <w:tcW w:w="917" w:type="pct"/>
            <w:vAlign w:val="center"/>
          </w:tcPr>
          <w:p w14:paraId="72F389AE" w14:textId="77777777" w:rsidR="00FF1F61" w:rsidRDefault="00FF1F61" w:rsidP="00FF1F61">
            <w:pPr>
              <w:spacing w:line="360" w:lineRule="exact"/>
              <w:jc w:val="center"/>
              <w:rPr>
                <w:rFonts w:ascii="標楷體" w:eastAsia="標楷體" w:hAnsi="標楷體" w:cs="Times New Roman"/>
                <w:color w:val="000000"/>
                <w:sz w:val="28"/>
                <w:szCs w:val="28"/>
              </w:rPr>
            </w:pPr>
            <w:r w:rsidRPr="003B1772">
              <w:rPr>
                <w:rFonts w:ascii="標楷體" w:eastAsia="標楷體" w:hAnsi="標楷體" w:cs="Times New Roman" w:hint="eastAsia"/>
                <w:color w:val="000000"/>
                <w:sz w:val="28"/>
                <w:szCs w:val="28"/>
              </w:rPr>
              <w:t>本院委員</w:t>
            </w:r>
          </w:p>
          <w:p w14:paraId="7E32342C" w14:textId="03F5CFA7" w:rsidR="00FF1F61" w:rsidRPr="00886CFF" w:rsidRDefault="00FF1F61" w:rsidP="00FF1F61">
            <w:pPr>
              <w:spacing w:line="0" w:lineRule="atLeast"/>
              <w:jc w:val="center"/>
              <w:rPr>
                <w:rFonts w:ascii="標楷體" w:eastAsia="標楷體" w:hAnsi="標楷體" w:cs="Times New Roman"/>
                <w:color w:val="000000"/>
                <w:sz w:val="28"/>
                <w:szCs w:val="28"/>
              </w:rPr>
            </w:pPr>
            <w:r w:rsidRPr="003B1772">
              <w:rPr>
                <w:rFonts w:ascii="標楷體" w:eastAsia="標楷體" w:hAnsi="標楷體" w:cs="Times New Roman" w:hint="eastAsia"/>
                <w:color w:val="000000"/>
                <w:sz w:val="28"/>
                <w:szCs w:val="28"/>
              </w:rPr>
              <w:t>林岱樺等</w:t>
            </w:r>
            <w:r>
              <w:rPr>
                <w:rFonts w:ascii="標楷體" w:eastAsia="標楷體" w:hAnsi="標楷體" w:cs="Times New Roman" w:hint="eastAsia"/>
                <w:color w:val="000000"/>
                <w:sz w:val="28"/>
                <w:szCs w:val="28"/>
              </w:rPr>
              <w:t>17</w:t>
            </w:r>
            <w:r w:rsidRPr="003B1772">
              <w:rPr>
                <w:rFonts w:ascii="標楷體" w:eastAsia="標楷體" w:hAnsi="標楷體" w:cs="Times New Roman" w:hint="eastAsia"/>
                <w:color w:val="000000"/>
                <w:sz w:val="28"/>
                <w:szCs w:val="28"/>
              </w:rPr>
              <w:t>人</w:t>
            </w:r>
          </w:p>
        </w:tc>
        <w:tc>
          <w:tcPr>
            <w:tcW w:w="744" w:type="pct"/>
            <w:vAlign w:val="center"/>
          </w:tcPr>
          <w:p w14:paraId="082BDB77"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6</w:t>
            </w:r>
          </w:p>
          <w:p w14:paraId="670876F1" w14:textId="158F14A3"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w:t>
            </w:r>
          </w:p>
        </w:tc>
        <w:tc>
          <w:tcPr>
            <w:tcW w:w="744" w:type="pct"/>
            <w:vAlign w:val="center"/>
          </w:tcPr>
          <w:p w14:paraId="4AC7D83D" w14:textId="2D1771BB"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6FBF6A15"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655159A7" w14:textId="77777777" w:rsidTr="005C5C23">
        <w:trPr>
          <w:trHeight w:val="850"/>
          <w:jc w:val="center"/>
        </w:trPr>
        <w:tc>
          <w:tcPr>
            <w:tcW w:w="315" w:type="pct"/>
            <w:vAlign w:val="center"/>
          </w:tcPr>
          <w:p w14:paraId="6F74C55F"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DC4B8A8" w14:textId="2CBB75FC" w:rsidR="00FF1F61" w:rsidRPr="00830044" w:rsidRDefault="00FF1F61" w:rsidP="00FF1F61">
            <w:pPr>
              <w:spacing w:line="360" w:lineRule="exact"/>
              <w:jc w:val="both"/>
              <w:rPr>
                <w:rFonts w:ascii="標楷體" w:eastAsia="標楷體" w:hAnsi="標楷體" w:cs="Times New Roman"/>
                <w:color w:val="000000"/>
                <w:sz w:val="28"/>
                <w:szCs w:val="28"/>
              </w:rPr>
            </w:pPr>
            <w:r w:rsidRPr="00595870">
              <w:rPr>
                <w:rFonts w:ascii="標楷體" w:eastAsia="標楷體" w:hAnsi="標楷體" w:cs="Times New Roman" w:hint="eastAsia"/>
                <w:color w:val="000000"/>
                <w:sz w:val="28"/>
                <w:szCs w:val="28"/>
              </w:rPr>
              <w:t>管制藥品管理條例第三十八</w:t>
            </w:r>
            <w:proofErr w:type="gramStart"/>
            <w:r w:rsidRPr="00595870">
              <w:rPr>
                <w:rFonts w:ascii="標楷體" w:eastAsia="標楷體" w:hAnsi="標楷體" w:cs="Times New Roman" w:hint="eastAsia"/>
                <w:color w:val="000000"/>
                <w:sz w:val="28"/>
                <w:szCs w:val="28"/>
              </w:rPr>
              <w:t>條</w:t>
            </w:r>
            <w:proofErr w:type="gramEnd"/>
            <w:r w:rsidRPr="00595870">
              <w:rPr>
                <w:rFonts w:ascii="標楷體" w:eastAsia="標楷體" w:hAnsi="標楷體" w:cs="Times New Roman" w:hint="eastAsia"/>
                <w:color w:val="000000"/>
                <w:sz w:val="28"/>
                <w:szCs w:val="28"/>
              </w:rPr>
              <w:t>條文修正草案</w:t>
            </w:r>
          </w:p>
        </w:tc>
        <w:tc>
          <w:tcPr>
            <w:tcW w:w="917" w:type="pct"/>
            <w:vAlign w:val="center"/>
          </w:tcPr>
          <w:p w14:paraId="2EAA1519" w14:textId="77777777" w:rsidR="00FF1F61" w:rsidRDefault="00FF1F61" w:rsidP="00FF1F61">
            <w:pPr>
              <w:spacing w:line="360" w:lineRule="exact"/>
              <w:jc w:val="center"/>
              <w:rPr>
                <w:rFonts w:ascii="標楷體" w:eastAsia="標楷體" w:hAnsi="標楷體" w:cs="Times New Roman"/>
                <w:color w:val="000000"/>
                <w:sz w:val="28"/>
                <w:szCs w:val="28"/>
              </w:rPr>
            </w:pPr>
            <w:r w:rsidRPr="00595870">
              <w:rPr>
                <w:rFonts w:ascii="標楷體" w:eastAsia="標楷體" w:hAnsi="標楷體" w:cs="Times New Roman" w:hint="eastAsia"/>
                <w:color w:val="000000"/>
                <w:sz w:val="28"/>
                <w:szCs w:val="28"/>
              </w:rPr>
              <w:t>本院</w:t>
            </w:r>
          </w:p>
          <w:p w14:paraId="2EECFBA5" w14:textId="4DF81DAC" w:rsidR="00FF1F61" w:rsidRPr="00830044" w:rsidRDefault="00FF1F61" w:rsidP="00FF1F61">
            <w:pPr>
              <w:spacing w:line="360" w:lineRule="exact"/>
              <w:jc w:val="center"/>
              <w:rPr>
                <w:rFonts w:ascii="標楷體" w:eastAsia="標楷體" w:hAnsi="標楷體" w:cs="Times New Roman"/>
                <w:color w:val="000000"/>
                <w:sz w:val="28"/>
                <w:szCs w:val="28"/>
              </w:rPr>
            </w:pPr>
            <w:r w:rsidRPr="00454267">
              <w:rPr>
                <w:rFonts w:ascii="標楷體" w:eastAsia="標楷體" w:hAnsi="標楷體" w:cs="Times New Roman" w:hint="eastAsia"/>
                <w:color w:val="000000"/>
                <w:spacing w:val="-16"/>
                <w:sz w:val="28"/>
                <w:szCs w:val="28"/>
              </w:rPr>
              <w:t>台灣民眾黨黨團</w:t>
            </w:r>
          </w:p>
        </w:tc>
        <w:tc>
          <w:tcPr>
            <w:tcW w:w="744" w:type="pct"/>
            <w:vAlign w:val="center"/>
          </w:tcPr>
          <w:p w14:paraId="4297352A"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113.11.15</w:t>
            </w:r>
          </w:p>
          <w:p w14:paraId="547EB119" w14:textId="3DDF5264"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(11-2-9)</w:t>
            </w:r>
          </w:p>
        </w:tc>
        <w:tc>
          <w:tcPr>
            <w:tcW w:w="744" w:type="pct"/>
            <w:vAlign w:val="center"/>
          </w:tcPr>
          <w:p w14:paraId="1B5CE2DA" w14:textId="3B68A0C4"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557785B5"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6B853F38" w14:textId="77777777" w:rsidTr="005C5C23">
        <w:trPr>
          <w:trHeight w:val="850"/>
          <w:jc w:val="center"/>
        </w:trPr>
        <w:tc>
          <w:tcPr>
            <w:tcW w:w="315" w:type="pct"/>
            <w:vAlign w:val="center"/>
          </w:tcPr>
          <w:p w14:paraId="74A0CC34"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7C6D602" w14:textId="533D146D" w:rsidR="00FF1F61" w:rsidRPr="00C66271" w:rsidRDefault="00FF1F61" w:rsidP="00FF1F61">
            <w:pPr>
              <w:spacing w:line="360" w:lineRule="exact"/>
              <w:jc w:val="both"/>
              <w:rPr>
                <w:rFonts w:ascii="標楷體" w:eastAsia="標楷體" w:hAnsi="標楷體" w:cs="Times New Roman"/>
                <w:color w:val="000000"/>
                <w:sz w:val="28"/>
                <w:szCs w:val="28"/>
              </w:rPr>
            </w:pPr>
            <w:r w:rsidRPr="00796E51">
              <w:rPr>
                <w:rFonts w:ascii="標楷體" w:eastAsia="標楷體" w:hAnsi="標楷體" w:cs="Times New Roman" w:hint="eastAsia"/>
                <w:color w:val="000000"/>
                <w:sz w:val="28"/>
                <w:szCs w:val="28"/>
              </w:rPr>
              <w:t>醫療器材管理法第三</w:t>
            </w:r>
            <w:proofErr w:type="gramStart"/>
            <w:r w:rsidRPr="00796E51">
              <w:rPr>
                <w:rFonts w:ascii="標楷體" w:eastAsia="標楷體" w:hAnsi="標楷體" w:cs="Times New Roman" w:hint="eastAsia"/>
                <w:color w:val="000000"/>
                <w:sz w:val="28"/>
                <w:szCs w:val="28"/>
              </w:rPr>
              <w:t>條</w:t>
            </w:r>
            <w:proofErr w:type="gramEnd"/>
            <w:r w:rsidRPr="00796E51">
              <w:rPr>
                <w:rFonts w:ascii="標楷體" w:eastAsia="標楷體" w:hAnsi="標楷體" w:cs="Times New Roman" w:hint="eastAsia"/>
                <w:color w:val="000000"/>
                <w:sz w:val="28"/>
                <w:szCs w:val="28"/>
              </w:rPr>
              <w:t>條文修正草案</w:t>
            </w:r>
          </w:p>
        </w:tc>
        <w:tc>
          <w:tcPr>
            <w:tcW w:w="917" w:type="pct"/>
            <w:vAlign w:val="center"/>
          </w:tcPr>
          <w:p w14:paraId="69457A67" w14:textId="77777777" w:rsidR="00FF1F61" w:rsidRDefault="00FF1F61" w:rsidP="00FF1F61">
            <w:pPr>
              <w:spacing w:line="360" w:lineRule="exact"/>
              <w:jc w:val="center"/>
              <w:rPr>
                <w:rFonts w:ascii="標楷體" w:eastAsia="標楷體" w:hAnsi="標楷體" w:cs="Times New Roman"/>
                <w:color w:val="000000"/>
                <w:sz w:val="28"/>
                <w:szCs w:val="28"/>
              </w:rPr>
            </w:pPr>
            <w:r w:rsidRPr="00796E51">
              <w:rPr>
                <w:rFonts w:ascii="標楷體" w:eastAsia="標楷體" w:hAnsi="標楷體" w:cs="Times New Roman" w:hint="eastAsia"/>
                <w:color w:val="000000"/>
                <w:sz w:val="28"/>
                <w:szCs w:val="28"/>
              </w:rPr>
              <w:t>本院委員</w:t>
            </w:r>
          </w:p>
          <w:p w14:paraId="020CF2F5" w14:textId="2975B555" w:rsidR="00FF1F61" w:rsidRPr="00C66271" w:rsidRDefault="00FF1F61" w:rsidP="00FF1F61">
            <w:pPr>
              <w:spacing w:line="360" w:lineRule="exact"/>
              <w:jc w:val="center"/>
              <w:rPr>
                <w:rFonts w:ascii="標楷體" w:eastAsia="標楷體" w:hAnsi="標楷體" w:cs="Times New Roman"/>
                <w:color w:val="000000"/>
                <w:sz w:val="28"/>
                <w:szCs w:val="28"/>
              </w:rPr>
            </w:pPr>
            <w:r w:rsidRPr="00796E51">
              <w:rPr>
                <w:rFonts w:ascii="標楷體" w:eastAsia="標楷體" w:hAnsi="標楷體" w:cs="Times New Roman" w:hint="eastAsia"/>
                <w:color w:val="000000"/>
                <w:sz w:val="28"/>
                <w:szCs w:val="28"/>
              </w:rPr>
              <w:t>羅智強等</w:t>
            </w:r>
            <w:r>
              <w:rPr>
                <w:rFonts w:ascii="標楷體" w:eastAsia="標楷體" w:hAnsi="標楷體" w:cs="Times New Roman" w:hint="eastAsia"/>
                <w:color w:val="000000"/>
                <w:sz w:val="28"/>
                <w:szCs w:val="28"/>
              </w:rPr>
              <w:t>16</w:t>
            </w:r>
            <w:r w:rsidRPr="00796E51">
              <w:rPr>
                <w:rFonts w:ascii="標楷體" w:eastAsia="標楷體" w:hAnsi="標楷體" w:cs="Times New Roman" w:hint="eastAsia"/>
                <w:color w:val="000000"/>
                <w:sz w:val="28"/>
                <w:szCs w:val="28"/>
              </w:rPr>
              <w:t>人</w:t>
            </w:r>
          </w:p>
        </w:tc>
        <w:tc>
          <w:tcPr>
            <w:tcW w:w="744" w:type="pct"/>
            <w:vAlign w:val="center"/>
          </w:tcPr>
          <w:p w14:paraId="23BA57A5" w14:textId="77777777" w:rsidR="00FF1F61" w:rsidRPr="00D86227" w:rsidRDefault="00FF1F61" w:rsidP="00FF1F61">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.5.</w:t>
            </w:r>
            <w:r>
              <w:rPr>
                <w:rFonts w:ascii="標楷體" w:eastAsia="標楷體" w:hAnsi="標楷體" w:cs="Times New Roman"/>
                <w:color w:val="000000"/>
                <w:sz w:val="28"/>
                <w:szCs w:val="28"/>
              </w:rPr>
              <w:t>9</w:t>
            </w:r>
          </w:p>
          <w:p w14:paraId="45D14784" w14:textId="3EC11FA5" w:rsidR="00FF1F61" w:rsidRPr="00313A8F"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w:t>
            </w:r>
            <w:r>
              <w:rPr>
                <w:rFonts w:ascii="標楷體" w:eastAsia="標楷體" w:hAnsi="標楷體" w:cs="Times New Roman"/>
                <w:color w:val="000000"/>
                <w:sz w:val="28"/>
                <w:szCs w:val="28"/>
              </w:rPr>
              <w:t>1</w:t>
            </w:r>
            <w:r w:rsidRPr="00D86227">
              <w:rPr>
                <w:rFonts w:ascii="標楷體" w:eastAsia="標楷體" w:hAnsi="標楷體" w:cs="Times New Roman" w:hint="eastAsia"/>
                <w:color w:val="000000"/>
                <w:sz w:val="28"/>
                <w:szCs w:val="28"/>
              </w:rPr>
              <w:t>)</w:t>
            </w:r>
          </w:p>
        </w:tc>
        <w:tc>
          <w:tcPr>
            <w:tcW w:w="744" w:type="pct"/>
            <w:vAlign w:val="center"/>
          </w:tcPr>
          <w:p w14:paraId="08B17ABC" w14:textId="11E7DA74" w:rsidR="00FF1F61" w:rsidRPr="00313A8F" w:rsidRDefault="00FF1F61" w:rsidP="00FF1F61">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1BBE385E"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5298BFC7" w14:textId="77777777" w:rsidTr="005C5C23">
        <w:trPr>
          <w:trHeight w:val="850"/>
          <w:jc w:val="center"/>
        </w:trPr>
        <w:tc>
          <w:tcPr>
            <w:tcW w:w="315" w:type="pct"/>
            <w:vAlign w:val="center"/>
          </w:tcPr>
          <w:p w14:paraId="7BE627FC"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CFE1B66" w14:textId="77777777" w:rsidR="00FF1F61" w:rsidRDefault="00FF1F61" w:rsidP="00FF1F61">
            <w:pPr>
              <w:spacing w:line="360" w:lineRule="exact"/>
              <w:jc w:val="both"/>
              <w:rPr>
                <w:rFonts w:ascii="標楷體" w:eastAsia="標楷體" w:hAnsi="標楷體" w:cs="Times New Roman"/>
                <w:color w:val="000000"/>
                <w:sz w:val="28"/>
                <w:szCs w:val="28"/>
              </w:rPr>
            </w:pPr>
            <w:r w:rsidRPr="00726157">
              <w:rPr>
                <w:rFonts w:ascii="標楷體" w:eastAsia="標楷體" w:hAnsi="標楷體" w:cs="Times New Roman" w:hint="eastAsia"/>
                <w:color w:val="000000"/>
                <w:sz w:val="28"/>
                <w:szCs w:val="28"/>
              </w:rPr>
              <w:t>藥事法部分條文修正草案</w:t>
            </w:r>
          </w:p>
          <w:p w14:paraId="4798EB87" w14:textId="44BC9A24" w:rsidR="00FF1F61" w:rsidRPr="00796E51" w:rsidRDefault="00FF1F61" w:rsidP="00FF1F61">
            <w:pPr>
              <w:spacing w:line="360" w:lineRule="exac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hint="eastAsia"/>
                <w:szCs w:val="24"/>
              </w:rPr>
              <w:t>33,50,53</w:t>
            </w:r>
            <w:r>
              <w:rPr>
                <w:rFonts w:ascii="標楷體" w:eastAsia="標楷體" w:hAnsi="標楷體" w:cs="Times New Roman"/>
                <w:szCs w:val="24"/>
              </w:rPr>
              <w:t>,</w:t>
            </w:r>
            <w:r>
              <w:rPr>
                <w:rFonts w:ascii="標楷體" w:eastAsia="標楷體" w:hAnsi="標楷體" w:cs="Times New Roman" w:hint="eastAsia"/>
                <w:szCs w:val="24"/>
              </w:rPr>
              <w:t>75</w:t>
            </w:r>
            <w:r>
              <w:rPr>
                <w:rFonts w:ascii="標楷體" w:eastAsia="標楷體" w:hAnsi="標楷體" w:cs="Times New Roman"/>
                <w:szCs w:val="24"/>
              </w:rPr>
              <w:t>,</w:t>
            </w:r>
            <w:r>
              <w:rPr>
                <w:rFonts w:ascii="標楷體" w:eastAsia="標楷體" w:hAnsi="標楷體" w:cs="Times New Roman" w:hint="eastAsia"/>
                <w:szCs w:val="24"/>
              </w:rPr>
              <w:t>102</w:t>
            </w:r>
            <w:r w:rsidRPr="00BC0612">
              <w:rPr>
                <w:rFonts w:ascii="標楷體" w:eastAsia="標楷體" w:hAnsi="標楷體" w:cs="Times New Roman" w:hint="eastAsia"/>
                <w:spacing w:val="-4"/>
                <w:szCs w:val="24"/>
              </w:rPr>
              <w:t>】</w:t>
            </w:r>
          </w:p>
        </w:tc>
        <w:tc>
          <w:tcPr>
            <w:tcW w:w="917" w:type="pct"/>
            <w:vAlign w:val="center"/>
          </w:tcPr>
          <w:p w14:paraId="2C461B7B" w14:textId="77777777" w:rsidR="00FF1F61" w:rsidRDefault="00FF1F61" w:rsidP="00FF1F61">
            <w:pPr>
              <w:spacing w:line="360" w:lineRule="exact"/>
              <w:jc w:val="center"/>
              <w:rPr>
                <w:rFonts w:ascii="標楷體" w:eastAsia="標楷體" w:hAnsi="標楷體" w:cs="Times New Roman"/>
                <w:color w:val="000000"/>
                <w:sz w:val="28"/>
                <w:szCs w:val="28"/>
              </w:rPr>
            </w:pPr>
            <w:r w:rsidRPr="00726157">
              <w:rPr>
                <w:rFonts w:ascii="標楷體" w:eastAsia="標楷體" w:hAnsi="標楷體" w:cs="Times New Roman" w:hint="eastAsia"/>
                <w:color w:val="000000"/>
                <w:sz w:val="28"/>
                <w:szCs w:val="28"/>
              </w:rPr>
              <w:t>本院委員</w:t>
            </w:r>
          </w:p>
          <w:p w14:paraId="509072FB" w14:textId="18990877" w:rsidR="00FF1F61" w:rsidRPr="00726157" w:rsidRDefault="00FF1F61" w:rsidP="00FF1F61">
            <w:pPr>
              <w:spacing w:line="360" w:lineRule="exact"/>
              <w:jc w:val="center"/>
              <w:rPr>
                <w:rFonts w:ascii="標楷體" w:eastAsia="標楷體" w:hAnsi="標楷體" w:cs="Times New Roman"/>
                <w:color w:val="000000"/>
                <w:sz w:val="28"/>
                <w:szCs w:val="28"/>
              </w:rPr>
            </w:pPr>
            <w:r w:rsidRPr="00726157">
              <w:rPr>
                <w:rFonts w:ascii="標楷體" w:eastAsia="標楷體" w:hAnsi="標楷體" w:cs="Times New Roman" w:hint="eastAsia"/>
                <w:color w:val="000000"/>
                <w:sz w:val="28"/>
                <w:szCs w:val="28"/>
              </w:rPr>
              <w:t>郭昱晴等19人</w:t>
            </w:r>
          </w:p>
        </w:tc>
        <w:tc>
          <w:tcPr>
            <w:tcW w:w="744" w:type="pct"/>
            <w:vAlign w:val="center"/>
          </w:tcPr>
          <w:p w14:paraId="0B0FB3E2"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5097F853" w14:textId="7474AB9B" w:rsidR="00FF1F61" w:rsidRPr="00D86227"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(11-5-8)</w:t>
            </w:r>
          </w:p>
        </w:tc>
        <w:tc>
          <w:tcPr>
            <w:tcW w:w="744" w:type="pct"/>
            <w:vAlign w:val="center"/>
          </w:tcPr>
          <w:p w14:paraId="711E6CA1" w14:textId="3AE85697" w:rsidR="00FF1F61" w:rsidRPr="00D86227"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373A4C95"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156A41F4" w14:textId="77777777" w:rsidTr="005C5C23">
        <w:trPr>
          <w:trHeight w:val="850"/>
          <w:jc w:val="center"/>
        </w:trPr>
        <w:tc>
          <w:tcPr>
            <w:tcW w:w="315" w:type="pct"/>
            <w:vAlign w:val="center"/>
          </w:tcPr>
          <w:p w14:paraId="485223B5"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230A1E9" w14:textId="5BF561BC" w:rsidR="00FF1F61" w:rsidRPr="00796E51" w:rsidRDefault="00FF1F61" w:rsidP="00FF1F61">
            <w:pPr>
              <w:spacing w:line="360" w:lineRule="exact"/>
              <w:jc w:val="both"/>
              <w:rPr>
                <w:rFonts w:ascii="標楷體" w:eastAsia="標楷體" w:hAnsi="標楷體" w:cs="Times New Roman"/>
                <w:color w:val="000000"/>
                <w:sz w:val="28"/>
                <w:szCs w:val="28"/>
              </w:rPr>
            </w:pPr>
            <w:r w:rsidRPr="00542E6F">
              <w:rPr>
                <w:rFonts w:ascii="標楷體" w:eastAsia="標楷體" w:hAnsi="標楷體" w:cs="Times New Roman" w:hint="eastAsia"/>
                <w:color w:val="000000"/>
                <w:sz w:val="28"/>
                <w:szCs w:val="28"/>
              </w:rPr>
              <w:t>藥事法第二十七條之二、第四十八條之二及第九十六條之</w:t>
            </w:r>
            <w:proofErr w:type="gramStart"/>
            <w:r w:rsidRPr="00542E6F">
              <w:rPr>
                <w:rFonts w:ascii="標楷體" w:eastAsia="標楷體" w:hAnsi="標楷體" w:cs="Times New Roman" w:hint="eastAsia"/>
                <w:color w:val="000000"/>
                <w:sz w:val="28"/>
                <w:szCs w:val="28"/>
              </w:rPr>
              <w:t>一</w:t>
            </w:r>
            <w:proofErr w:type="gramEnd"/>
            <w:r w:rsidRPr="00542E6F">
              <w:rPr>
                <w:rFonts w:ascii="標楷體" w:eastAsia="標楷體" w:hAnsi="標楷體" w:cs="Times New Roman" w:hint="eastAsia"/>
                <w:color w:val="000000"/>
                <w:sz w:val="28"/>
                <w:szCs w:val="28"/>
              </w:rPr>
              <w:t>條文修正草案</w:t>
            </w:r>
          </w:p>
        </w:tc>
        <w:tc>
          <w:tcPr>
            <w:tcW w:w="917" w:type="pct"/>
            <w:vAlign w:val="center"/>
          </w:tcPr>
          <w:p w14:paraId="7B5FD637" w14:textId="77777777" w:rsidR="00FF1F61" w:rsidRDefault="00FF1F61" w:rsidP="00FF1F61">
            <w:pPr>
              <w:spacing w:line="360" w:lineRule="exact"/>
              <w:jc w:val="center"/>
              <w:rPr>
                <w:rFonts w:ascii="標楷體" w:eastAsia="標楷體" w:hAnsi="標楷體" w:cs="Times New Roman"/>
                <w:color w:val="000000"/>
                <w:sz w:val="28"/>
                <w:szCs w:val="28"/>
              </w:rPr>
            </w:pPr>
            <w:r w:rsidRPr="00542E6F">
              <w:rPr>
                <w:rFonts w:ascii="標楷體" w:eastAsia="標楷體" w:hAnsi="標楷體" w:cs="Times New Roman" w:hint="eastAsia"/>
                <w:color w:val="000000"/>
                <w:sz w:val="28"/>
                <w:szCs w:val="28"/>
              </w:rPr>
              <w:t>本院委員</w:t>
            </w:r>
          </w:p>
          <w:p w14:paraId="6EC0223C" w14:textId="26A9FF8E" w:rsidR="00FF1F61" w:rsidRPr="00542E6F" w:rsidRDefault="00FF1F61" w:rsidP="00FF1F61">
            <w:pPr>
              <w:spacing w:line="360" w:lineRule="exact"/>
              <w:jc w:val="center"/>
              <w:rPr>
                <w:rFonts w:ascii="標楷體" w:eastAsia="標楷體" w:hAnsi="標楷體" w:cs="Times New Roman"/>
                <w:color w:val="000000"/>
                <w:sz w:val="28"/>
                <w:szCs w:val="28"/>
              </w:rPr>
            </w:pPr>
            <w:r w:rsidRPr="00542E6F">
              <w:rPr>
                <w:rFonts w:ascii="標楷體" w:eastAsia="標楷體" w:hAnsi="標楷體" w:cs="Times New Roman" w:hint="eastAsia"/>
                <w:color w:val="000000"/>
                <w:sz w:val="28"/>
                <w:szCs w:val="28"/>
              </w:rPr>
              <w:t>翁曉玲等17人</w:t>
            </w:r>
          </w:p>
        </w:tc>
        <w:tc>
          <w:tcPr>
            <w:tcW w:w="744" w:type="pct"/>
            <w:vAlign w:val="center"/>
          </w:tcPr>
          <w:p w14:paraId="79A15E6B" w14:textId="3CA645F1" w:rsidR="00FF1F61" w:rsidRPr="00D86227" w:rsidRDefault="00FF1F61" w:rsidP="00FF1F61">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Pr>
                <w:rFonts w:ascii="標楷體" w:eastAsia="標楷體" w:hAnsi="標楷體" w:cs="Times New Roman" w:hint="eastAsia"/>
                <w:color w:val="000000"/>
                <w:sz w:val="28"/>
                <w:szCs w:val="28"/>
              </w:rPr>
              <w:t>5.1.23</w:t>
            </w:r>
          </w:p>
          <w:p w14:paraId="5BEE59A5" w14:textId="101D4255" w:rsidR="00FF1F61" w:rsidRPr="00D86227"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(11-4-19</w:t>
            </w:r>
            <w:r w:rsidRPr="00D86227">
              <w:rPr>
                <w:rFonts w:ascii="標楷體" w:eastAsia="標楷體" w:hAnsi="標楷體" w:cs="Times New Roman" w:hint="eastAsia"/>
                <w:color w:val="000000"/>
                <w:sz w:val="28"/>
                <w:szCs w:val="28"/>
              </w:rPr>
              <w:t>)</w:t>
            </w:r>
          </w:p>
        </w:tc>
        <w:tc>
          <w:tcPr>
            <w:tcW w:w="744" w:type="pct"/>
            <w:vAlign w:val="center"/>
          </w:tcPr>
          <w:p w14:paraId="61F206E6" w14:textId="0658B11B" w:rsidR="00FF1F61" w:rsidRPr="00D86227" w:rsidRDefault="00FF1F61" w:rsidP="00FF1F61">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1CFF9E57"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3A35A49E" w14:textId="77777777" w:rsidTr="005C5C23">
        <w:trPr>
          <w:trHeight w:val="850"/>
          <w:jc w:val="center"/>
        </w:trPr>
        <w:tc>
          <w:tcPr>
            <w:tcW w:w="315" w:type="pct"/>
            <w:vAlign w:val="center"/>
          </w:tcPr>
          <w:p w14:paraId="0E28626D"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E549FDA" w14:textId="7151E831" w:rsidR="00FF1F61" w:rsidRPr="006C7499" w:rsidRDefault="00FF1F61" w:rsidP="00FF1F61">
            <w:pPr>
              <w:spacing w:line="360" w:lineRule="exact"/>
              <w:jc w:val="both"/>
              <w:rPr>
                <w:rFonts w:ascii="標楷體" w:eastAsia="標楷體" w:hAnsi="標楷體" w:cs="Times New Roman"/>
                <w:color w:val="000000"/>
                <w:sz w:val="28"/>
                <w:szCs w:val="28"/>
              </w:rPr>
            </w:pPr>
            <w:r w:rsidRPr="007F7BCE">
              <w:rPr>
                <w:rFonts w:ascii="標楷體" w:eastAsia="標楷體" w:hAnsi="標楷體" w:cs="Times New Roman" w:hint="eastAsia"/>
                <w:color w:val="000000"/>
                <w:sz w:val="28"/>
                <w:szCs w:val="28"/>
              </w:rPr>
              <w:t>人工生殖法修正草案</w:t>
            </w:r>
          </w:p>
        </w:tc>
        <w:tc>
          <w:tcPr>
            <w:tcW w:w="917" w:type="pct"/>
            <w:vAlign w:val="center"/>
          </w:tcPr>
          <w:p w14:paraId="4F854722" w14:textId="7F7E8FBB" w:rsidR="00FF1F61" w:rsidRPr="007F7BCE" w:rsidRDefault="00FF1F61" w:rsidP="00FF1F61">
            <w:pPr>
              <w:spacing w:line="360" w:lineRule="exact"/>
              <w:jc w:val="center"/>
              <w:rPr>
                <w:rFonts w:ascii="標楷體" w:eastAsia="標楷體" w:hAnsi="標楷體" w:cs="Times New Roman"/>
                <w:color w:val="000000"/>
                <w:sz w:val="28"/>
                <w:szCs w:val="28"/>
              </w:rPr>
            </w:pPr>
            <w:r w:rsidRPr="007F7BCE">
              <w:rPr>
                <w:rFonts w:ascii="標楷體" w:eastAsia="標楷體" w:hAnsi="標楷體" w:cs="Times New Roman" w:hint="eastAsia"/>
                <w:color w:val="000000"/>
                <w:sz w:val="28"/>
                <w:szCs w:val="28"/>
              </w:rPr>
              <w:t>行政院</w:t>
            </w:r>
          </w:p>
        </w:tc>
        <w:tc>
          <w:tcPr>
            <w:tcW w:w="744" w:type="pct"/>
            <w:vAlign w:val="center"/>
          </w:tcPr>
          <w:p w14:paraId="5383E011"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114.12.19</w:t>
            </w:r>
          </w:p>
          <w:p w14:paraId="4706D47E" w14:textId="0537D70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(11-4-14)</w:t>
            </w:r>
          </w:p>
        </w:tc>
        <w:tc>
          <w:tcPr>
            <w:tcW w:w="744" w:type="pct"/>
            <w:vAlign w:val="center"/>
          </w:tcPr>
          <w:p w14:paraId="6C12CA40" w14:textId="0AA73AEE" w:rsidR="00FF1F61"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社會福利及衛生環境、司法及法制</w:t>
            </w:r>
          </w:p>
        </w:tc>
        <w:tc>
          <w:tcPr>
            <w:tcW w:w="817" w:type="pct"/>
            <w:vAlign w:val="center"/>
          </w:tcPr>
          <w:p w14:paraId="080CC887" w14:textId="77777777" w:rsidR="00FF1F61" w:rsidRDefault="00FF1F61" w:rsidP="00FF1F61">
            <w:pPr>
              <w:spacing w:line="360" w:lineRule="exact"/>
              <w:jc w:val="both"/>
              <w:rPr>
                <w:rFonts w:ascii="標楷體" w:eastAsia="標楷體" w:hAnsi="標楷體" w:cs="標楷體"/>
                <w:spacing w:val="-12"/>
                <w:w w:val="90"/>
                <w:sz w:val="20"/>
                <w:szCs w:val="20"/>
              </w:rPr>
            </w:pPr>
            <w:r>
              <w:rPr>
                <w:rFonts w:ascii="標楷體" w:eastAsia="標楷體" w:hAnsi="標楷體" w:cs="標楷體" w:hint="eastAsia"/>
                <w:spacing w:val="-12"/>
                <w:w w:val="90"/>
                <w:sz w:val="20"/>
                <w:szCs w:val="20"/>
              </w:rPr>
              <w:t>115.1.8(11-4-聯席2)</w:t>
            </w:r>
          </w:p>
          <w:p w14:paraId="27E5E958" w14:textId="6D75855C" w:rsidR="00FF1F61" w:rsidRPr="0048729B" w:rsidRDefault="00FF1F61" w:rsidP="00FF1F61">
            <w:pPr>
              <w:spacing w:line="360" w:lineRule="exact"/>
              <w:rPr>
                <w:rFonts w:ascii="標楷體" w:eastAsia="標楷體" w:hAnsi="標楷體" w:cs="標楷體"/>
                <w:color w:val="000000"/>
                <w:szCs w:val="24"/>
              </w:rPr>
            </w:pPr>
            <w:r w:rsidRPr="00026CA0">
              <w:rPr>
                <w:rFonts w:ascii="標楷體" w:eastAsia="標楷體" w:hAnsi="標楷體" w:cs="標楷體" w:hint="eastAsia"/>
                <w:spacing w:val="-12"/>
                <w:w w:val="90"/>
                <w:sz w:val="20"/>
                <w:szCs w:val="20"/>
              </w:rPr>
              <w:t>決議：另擇期繼續審查。</w:t>
            </w:r>
          </w:p>
        </w:tc>
      </w:tr>
      <w:tr w:rsidR="00FF1F61" w:rsidRPr="0048729B" w14:paraId="5424F7F0" w14:textId="77777777" w:rsidTr="005C5C23">
        <w:trPr>
          <w:trHeight w:val="850"/>
          <w:jc w:val="center"/>
        </w:trPr>
        <w:tc>
          <w:tcPr>
            <w:tcW w:w="315" w:type="pct"/>
            <w:vAlign w:val="center"/>
          </w:tcPr>
          <w:p w14:paraId="712EE85E"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F955C8E" w14:textId="0F2B43D4" w:rsidR="00FF1F61" w:rsidRPr="007F7BCE" w:rsidRDefault="00FF1F61" w:rsidP="00FF1F61">
            <w:pPr>
              <w:spacing w:line="360" w:lineRule="exact"/>
              <w:jc w:val="both"/>
              <w:rPr>
                <w:rFonts w:ascii="標楷體" w:eastAsia="標楷體" w:hAnsi="標楷體" w:cs="Times New Roman"/>
                <w:color w:val="000000"/>
                <w:sz w:val="28"/>
                <w:szCs w:val="28"/>
              </w:rPr>
            </w:pPr>
            <w:r w:rsidRPr="00B27D20">
              <w:rPr>
                <w:rFonts w:ascii="標楷體" w:eastAsia="標楷體" w:hAnsi="標楷體" w:cs="Times New Roman" w:hint="eastAsia"/>
                <w:color w:val="000000"/>
                <w:sz w:val="28"/>
                <w:szCs w:val="28"/>
              </w:rPr>
              <w:t>人工生殖法修正草案</w:t>
            </w:r>
          </w:p>
        </w:tc>
        <w:tc>
          <w:tcPr>
            <w:tcW w:w="917" w:type="pct"/>
            <w:vAlign w:val="center"/>
          </w:tcPr>
          <w:p w14:paraId="66ABB7D1" w14:textId="77777777" w:rsidR="00FF1F61" w:rsidRDefault="00FF1F61" w:rsidP="00FF1F61">
            <w:pPr>
              <w:spacing w:line="360" w:lineRule="exact"/>
              <w:jc w:val="center"/>
              <w:rPr>
                <w:rFonts w:ascii="標楷體" w:eastAsia="標楷體" w:hAnsi="標楷體" w:cs="Times New Roman"/>
                <w:color w:val="000000"/>
                <w:sz w:val="28"/>
                <w:szCs w:val="28"/>
              </w:rPr>
            </w:pPr>
            <w:r w:rsidRPr="00B27D20">
              <w:rPr>
                <w:rFonts w:ascii="標楷體" w:eastAsia="標楷體" w:hAnsi="標楷體" w:cs="Times New Roman" w:hint="eastAsia"/>
                <w:color w:val="000000"/>
                <w:sz w:val="28"/>
                <w:szCs w:val="28"/>
              </w:rPr>
              <w:t>本院委員</w:t>
            </w:r>
          </w:p>
          <w:p w14:paraId="100C778D" w14:textId="13595F5A" w:rsidR="00FF1F61" w:rsidRPr="007F7BCE" w:rsidRDefault="00FF1F61" w:rsidP="00FF1F61">
            <w:pPr>
              <w:spacing w:line="360" w:lineRule="exact"/>
              <w:jc w:val="center"/>
              <w:rPr>
                <w:rFonts w:ascii="標楷體" w:eastAsia="標楷體" w:hAnsi="標楷體" w:cs="Times New Roman"/>
                <w:color w:val="000000"/>
                <w:sz w:val="28"/>
                <w:szCs w:val="28"/>
              </w:rPr>
            </w:pPr>
            <w:r w:rsidRPr="00B27D20">
              <w:rPr>
                <w:rFonts w:ascii="標楷體" w:eastAsia="標楷體" w:hAnsi="標楷體" w:cs="Times New Roman" w:hint="eastAsia"/>
                <w:color w:val="000000"/>
                <w:sz w:val="28"/>
                <w:szCs w:val="28"/>
              </w:rPr>
              <w:t>王正旭等20人</w:t>
            </w:r>
          </w:p>
        </w:tc>
        <w:tc>
          <w:tcPr>
            <w:tcW w:w="744" w:type="pct"/>
            <w:vAlign w:val="center"/>
          </w:tcPr>
          <w:p w14:paraId="1BFB33C8"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115.1.16</w:t>
            </w:r>
          </w:p>
          <w:p w14:paraId="49530608" w14:textId="0EFE2ECA"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(11-4-18)</w:t>
            </w:r>
          </w:p>
        </w:tc>
        <w:tc>
          <w:tcPr>
            <w:tcW w:w="744" w:type="pct"/>
            <w:vAlign w:val="center"/>
          </w:tcPr>
          <w:p w14:paraId="111B4863" w14:textId="4855B886" w:rsidR="00FF1F61"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5EB4AB85" w14:textId="77777777" w:rsidR="00FF1F61" w:rsidRDefault="00FF1F61" w:rsidP="00FF1F61">
            <w:pPr>
              <w:spacing w:line="360" w:lineRule="exact"/>
              <w:jc w:val="both"/>
              <w:rPr>
                <w:rFonts w:ascii="標楷體" w:eastAsia="標楷體" w:hAnsi="標楷體" w:cs="標楷體"/>
                <w:spacing w:val="-12"/>
                <w:w w:val="90"/>
                <w:sz w:val="20"/>
                <w:szCs w:val="20"/>
              </w:rPr>
            </w:pPr>
          </w:p>
        </w:tc>
      </w:tr>
      <w:tr w:rsidR="00FF1F61" w:rsidRPr="0048729B" w14:paraId="444F779A" w14:textId="77777777" w:rsidTr="005C5C23">
        <w:trPr>
          <w:trHeight w:val="850"/>
          <w:jc w:val="center"/>
        </w:trPr>
        <w:tc>
          <w:tcPr>
            <w:tcW w:w="315" w:type="pct"/>
            <w:vAlign w:val="center"/>
          </w:tcPr>
          <w:p w14:paraId="1099E4C7"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F6B8A1F" w14:textId="77777777" w:rsidR="00FF1F61" w:rsidRDefault="00FF1F61" w:rsidP="00FF1F61">
            <w:pPr>
              <w:spacing w:line="360" w:lineRule="exact"/>
              <w:jc w:val="both"/>
              <w:rPr>
                <w:rFonts w:ascii="標楷體" w:eastAsia="標楷體" w:hAnsi="標楷體" w:cs="Times New Roman"/>
                <w:color w:val="000000"/>
                <w:sz w:val="28"/>
                <w:szCs w:val="28"/>
              </w:rPr>
            </w:pPr>
            <w:r w:rsidRPr="004D03BB">
              <w:rPr>
                <w:rFonts w:ascii="標楷體" w:eastAsia="標楷體" w:hAnsi="標楷體" w:cs="Times New Roman" w:hint="eastAsia"/>
                <w:color w:val="000000"/>
                <w:sz w:val="28"/>
                <w:szCs w:val="28"/>
              </w:rPr>
              <w:t>人工生殖法部分條文修正草案</w:t>
            </w:r>
          </w:p>
          <w:p w14:paraId="5F463331" w14:textId="5850686B" w:rsidR="00FF1F61" w:rsidRDefault="00FF1F61" w:rsidP="00FF1F61">
            <w:pPr>
              <w:spacing w:line="360" w:lineRule="exact"/>
              <w:jc w:val="distribute"/>
              <w:rPr>
                <w:rFonts w:ascii="標楷體" w:eastAsia="標楷體" w:hAnsi="標楷體" w:cs="Times New Roman"/>
                <w:szCs w:val="24"/>
              </w:rPr>
            </w:pPr>
            <w:proofErr w:type="gramStart"/>
            <w:r w:rsidRPr="0048729B">
              <w:rPr>
                <w:rFonts w:ascii="標楷體" w:eastAsia="標楷體" w:hAnsi="標楷體" w:cs="Times New Roman" w:hint="eastAsia"/>
                <w:szCs w:val="24"/>
              </w:rPr>
              <w:t>【</w:t>
            </w:r>
            <w:proofErr w:type="gramEnd"/>
            <w:r>
              <w:rPr>
                <w:rFonts w:ascii="標楷體" w:eastAsia="標楷體" w:hAnsi="標楷體" w:cs="Times New Roman" w:hint="eastAsia"/>
                <w:szCs w:val="24"/>
              </w:rPr>
              <w:t>1,2,</w:t>
            </w:r>
            <w:r>
              <w:rPr>
                <w:rFonts w:ascii="標楷體" w:eastAsia="標楷體" w:hAnsi="標楷體" w:cs="Times New Roman"/>
                <w:szCs w:val="24"/>
              </w:rPr>
              <w:t>1</w:t>
            </w:r>
            <w:r>
              <w:rPr>
                <w:rFonts w:ascii="標楷體" w:eastAsia="標楷體" w:hAnsi="標楷體" w:cs="Times New Roman" w:hint="eastAsia"/>
                <w:szCs w:val="24"/>
              </w:rPr>
              <w:t>6,</w:t>
            </w:r>
            <w:r>
              <w:rPr>
                <w:rFonts w:ascii="標楷體" w:eastAsia="標楷體" w:hAnsi="標楷體" w:cs="Times New Roman"/>
                <w:szCs w:val="24"/>
              </w:rPr>
              <w:t>CH3-1,</w:t>
            </w:r>
            <w:r>
              <w:rPr>
                <w:rFonts w:ascii="標楷體" w:eastAsia="標楷體" w:hAnsi="標楷體" w:cs="Times New Roman" w:hint="eastAsia"/>
                <w:szCs w:val="24"/>
              </w:rPr>
              <w:t>18-1至</w:t>
            </w:r>
          </w:p>
          <w:p w14:paraId="7AEA6B60" w14:textId="7DCD0E08" w:rsidR="00FF1F61" w:rsidRPr="00287670" w:rsidRDefault="00FF1F61" w:rsidP="00FF1F61">
            <w:pPr>
              <w:spacing w:line="360" w:lineRule="exact"/>
              <w:jc w:val="distribute"/>
              <w:rPr>
                <w:rFonts w:ascii="Times New Roman" w:eastAsia="標楷體" w:hAnsi="Times New Roman" w:cs="Times New Roman"/>
                <w:sz w:val="28"/>
                <w:szCs w:val="28"/>
              </w:rPr>
            </w:pPr>
            <w:r w:rsidRPr="00BC0612">
              <w:rPr>
                <w:rFonts w:ascii="標楷體" w:eastAsia="標楷體" w:hAnsi="標楷體" w:cs="Times New Roman"/>
                <w:spacing w:val="-4"/>
                <w:szCs w:val="24"/>
              </w:rPr>
              <w:t>18-10,26,27,33</w:t>
            </w:r>
            <w:r>
              <w:rPr>
                <w:rFonts w:ascii="標楷體" w:eastAsia="標楷體" w:hAnsi="標楷體" w:cs="Times New Roman" w:hint="eastAsia"/>
                <w:spacing w:val="-4"/>
                <w:szCs w:val="24"/>
              </w:rPr>
              <w:t>至</w:t>
            </w:r>
            <w:r w:rsidRPr="00BC0612">
              <w:rPr>
                <w:rFonts w:ascii="標楷體" w:eastAsia="標楷體" w:hAnsi="標楷體" w:cs="Times New Roman"/>
                <w:spacing w:val="-4"/>
                <w:szCs w:val="24"/>
              </w:rPr>
              <w:t>35,39</w:t>
            </w:r>
            <w:proofErr w:type="gramStart"/>
            <w:r w:rsidRPr="00BC0612">
              <w:rPr>
                <w:rFonts w:ascii="標楷體" w:eastAsia="標楷體" w:hAnsi="標楷體" w:cs="Times New Roman" w:hint="eastAsia"/>
                <w:spacing w:val="-4"/>
                <w:szCs w:val="24"/>
              </w:rPr>
              <w:t>】</w:t>
            </w:r>
            <w:proofErr w:type="gramEnd"/>
          </w:p>
        </w:tc>
        <w:tc>
          <w:tcPr>
            <w:tcW w:w="917" w:type="pct"/>
            <w:vAlign w:val="center"/>
          </w:tcPr>
          <w:p w14:paraId="4F1BAC08" w14:textId="77777777" w:rsidR="00FF1F61" w:rsidRDefault="00FF1F61" w:rsidP="00FF1F61">
            <w:pPr>
              <w:spacing w:line="0" w:lineRule="atLeast"/>
              <w:jc w:val="center"/>
              <w:rPr>
                <w:rFonts w:ascii="標楷體" w:eastAsia="標楷體" w:hAnsi="標楷體" w:cs="Times New Roman"/>
                <w:color w:val="000000"/>
                <w:sz w:val="28"/>
                <w:szCs w:val="28"/>
              </w:rPr>
            </w:pPr>
            <w:r w:rsidRPr="004D03BB">
              <w:rPr>
                <w:rFonts w:ascii="標楷體" w:eastAsia="標楷體" w:hAnsi="標楷體" w:cs="Times New Roman" w:hint="eastAsia"/>
                <w:color w:val="000000"/>
                <w:sz w:val="28"/>
                <w:szCs w:val="28"/>
              </w:rPr>
              <w:t>本院委員</w:t>
            </w:r>
          </w:p>
          <w:p w14:paraId="0E262DDA" w14:textId="73A393E8" w:rsidR="00FF1F61" w:rsidRPr="00287670" w:rsidRDefault="00FF1F61" w:rsidP="00FF1F61">
            <w:pPr>
              <w:spacing w:line="360" w:lineRule="exact"/>
              <w:jc w:val="center"/>
              <w:rPr>
                <w:rFonts w:ascii="Times New Roman" w:eastAsia="標楷體" w:hAnsi="Times New Roman" w:cs="Times New Roman"/>
                <w:sz w:val="28"/>
                <w:szCs w:val="28"/>
              </w:rPr>
            </w:pPr>
            <w:proofErr w:type="gramStart"/>
            <w:r w:rsidRPr="004D03BB">
              <w:rPr>
                <w:rFonts w:ascii="標楷體" w:eastAsia="標楷體" w:hAnsi="標楷體" w:cs="Times New Roman" w:hint="eastAsia"/>
                <w:color w:val="000000"/>
                <w:sz w:val="28"/>
                <w:szCs w:val="28"/>
              </w:rPr>
              <w:t>謝衣</w:t>
            </w:r>
            <w:proofErr w:type="gramEnd"/>
            <w:r w:rsidRPr="004D03BB">
              <w:rPr>
                <w:rFonts w:ascii="標楷體" w:eastAsia="標楷體" w:hAnsi="標楷體" w:cs="Times New Roman" w:hint="eastAsia"/>
                <w:color w:val="000000"/>
                <w:sz w:val="28"/>
                <w:szCs w:val="28"/>
              </w:rPr>
              <w:t>鳯等</w:t>
            </w:r>
            <w:r>
              <w:rPr>
                <w:rFonts w:ascii="標楷體" w:eastAsia="標楷體" w:hAnsi="標楷體" w:cs="Times New Roman"/>
                <w:color w:val="000000"/>
                <w:sz w:val="28"/>
                <w:szCs w:val="28"/>
              </w:rPr>
              <w:t>17</w:t>
            </w:r>
            <w:r w:rsidRPr="004D03BB">
              <w:rPr>
                <w:rFonts w:ascii="標楷體" w:eastAsia="標楷體" w:hAnsi="標楷體" w:cs="Times New Roman" w:hint="eastAsia"/>
                <w:color w:val="000000"/>
                <w:sz w:val="28"/>
                <w:szCs w:val="28"/>
              </w:rPr>
              <w:t>人</w:t>
            </w:r>
          </w:p>
        </w:tc>
        <w:tc>
          <w:tcPr>
            <w:tcW w:w="744" w:type="pct"/>
            <w:vAlign w:val="center"/>
          </w:tcPr>
          <w:p w14:paraId="656E25C9"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113.2.23</w:t>
            </w:r>
          </w:p>
          <w:p w14:paraId="69B9ADEE" w14:textId="4DAC8F9F" w:rsidR="00FF1F61" w:rsidRDefault="00FF1F61" w:rsidP="00FF1F61">
            <w:pPr>
              <w:spacing w:line="360" w:lineRule="exac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(11-1-2)</w:t>
            </w:r>
          </w:p>
        </w:tc>
        <w:tc>
          <w:tcPr>
            <w:tcW w:w="744" w:type="pct"/>
            <w:vAlign w:val="center"/>
          </w:tcPr>
          <w:p w14:paraId="135263F9" w14:textId="01B97C3D"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58863369" w14:textId="77777777" w:rsidR="00FF1F61" w:rsidRDefault="00FF1F61" w:rsidP="00FF1F61">
            <w:pPr>
              <w:spacing w:line="360" w:lineRule="exact"/>
              <w:jc w:val="both"/>
              <w:rPr>
                <w:rFonts w:ascii="標楷體" w:eastAsia="標楷體" w:hAnsi="標楷體" w:cs="標楷體"/>
                <w:spacing w:val="-12"/>
                <w:w w:val="90"/>
                <w:sz w:val="20"/>
                <w:szCs w:val="20"/>
              </w:rPr>
            </w:pPr>
            <w:r>
              <w:rPr>
                <w:rFonts w:ascii="標楷體" w:eastAsia="標楷體" w:hAnsi="標楷體" w:cs="標楷體"/>
                <w:spacing w:val="-12"/>
                <w:w w:val="90"/>
                <w:sz w:val="20"/>
                <w:szCs w:val="20"/>
              </w:rPr>
              <w:t>1.</w:t>
            </w:r>
            <w:r w:rsidRPr="0023400E">
              <w:rPr>
                <w:rFonts w:ascii="標楷體" w:eastAsia="標楷體" w:hAnsi="標楷體" w:cs="標楷體" w:hint="eastAsia"/>
                <w:spacing w:val="-12"/>
                <w:w w:val="90"/>
                <w:sz w:val="20"/>
                <w:szCs w:val="20"/>
              </w:rPr>
              <w:t>113</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12</w:t>
            </w:r>
            <w:r w:rsidRPr="0023400E">
              <w:rPr>
                <w:rFonts w:ascii="標楷體" w:eastAsia="標楷體" w:hAnsi="標楷體" w:cs="標楷體"/>
                <w:spacing w:val="-12"/>
                <w:w w:val="90"/>
                <w:sz w:val="20"/>
                <w:szCs w:val="20"/>
              </w:rPr>
              <w:t>.</w:t>
            </w:r>
            <w:r>
              <w:rPr>
                <w:rFonts w:ascii="標楷體" w:eastAsia="標楷體" w:hAnsi="標楷體" w:cs="標楷體" w:hint="eastAsia"/>
                <w:spacing w:val="-12"/>
                <w:w w:val="90"/>
                <w:sz w:val="20"/>
                <w:szCs w:val="20"/>
              </w:rPr>
              <w:t>5</w:t>
            </w:r>
            <w:r>
              <w:rPr>
                <w:rFonts w:ascii="標楷體" w:eastAsia="標楷體" w:hAnsi="標楷體" w:cs="標楷體"/>
                <w:spacing w:val="-12"/>
                <w:w w:val="90"/>
                <w:sz w:val="20"/>
                <w:szCs w:val="20"/>
              </w:rPr>
              <w:t xml:space="preserve"> </w:t>
            </w:r>
            <w:r w:rsidRPr="0023400E">
              <w:rPr>
                <w:rFonts w:ascii="標楷體" w:eastAsia="標楷體" w:hAnsi="標楷體" w:cs="標楷體"/>
                <w:spacing w:val="-12"/>
                <w:w w:val="90"/>
                <w:sz w:val="20"/>
                <w:szCs w:val="20"/>
              </w:rPr>
              <w:t>(1</w:t>
            </w:r>
            <w:r w:rsidRPr="0023400E">
              <w:rPr>
                <w:rFonts w:ascii="標楷體" w:eastAsia="標楷體" w:hAnsi="標楷體" w:cs="標楷體" w:hint="eastAsia"/>
                <w:spacing w:val="-12"/>
                <w:w w:val="90"/>
                <w:sz w:val="20"/>
                <w:szCs w:val="20"/>
              </w:rPr>
              <w:t>1</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2</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聯席1</w:t>
            </w:r>
            <w:r w:rsidRPr="0023400E">
              <w:rPr>
                <w:rFonts w:ascii="標楷體" w:eastAsia="標楷體" w:hAnsi="標楷體" w:cs="標楷體"/>
                <w:spacing w:val="-12"/>
                <w:w w:val="90"/>
                <w:sz w:val="20"/>
                <w:szCs w:val="20"/>
              </w:rPr>
              <w:t>)</w:t>
            </w:r>
            <w:proofErr w:type="gramStart"/>
            <w:r w:rsidRPr="0023400E">
              <w:rPr>
                <w:rFonts w:ascii="標楷體" w:eastAsia="標楷體" w:hAnsi="標楷體" w:cs="標楷體" w:hint="eastAsia"/>
                <w:spacing w:val="-12"/>
                <w:w w:val="90"/>
                <w:sz w:val="20"/>
                <w:szCs w:val="20"/>
              </w:rPr>
              <w:t>詢</w:t>
            </w:r>
            <w:proofErr w:type="gramEnd"/>
            <w:r w:rsidRPr="0023400E">
              <w:rPr>
                <w:rFonts w:ascii="標楷體" w:eastAsia="標楷體" w:hAnsi="標楷體" w:cs="標楷體" w:hint="eastAsia"/>
                <w:spacing w:val="-12"/>
                <w:w w:val="90"/>
                <w:sz w:val="20"/>
                <w:szCs w:val="20"/>
              </w:rPr>
              <w:t>答完畢，決議：另擇期繼續審查。</w:t>
            </w:r>
          </w:p>
          <w:p w14:paraId="5AD1F922" w14:textId="2F6F35A3" w:rsidR="00FF1F61" w:rsidRPr="00FC57ED" w:rsidRDefault="00FF1F61" w:rsidP="00FF1F61">
            <w:pPr>
              <w:spacing w:line="360" w:lineRule="exact"/>
              <w:jc w:val="both"/>
              <w:rPr>
                <w:rFonts w:ascii="標楷體" w:eastAsia="標楷體" w:hAnsi="標楷體" w:cs="標楷體"/>
                <w:color w:val="000000"/>
                <w:szCs w:val="24"/>
              </w:rPr>
            </w:pPr>
            <w:r>
              <w:rPr>
                <w:rFonts w:ascii="標楷體" w:eastAsia="標楷體" w:hAnsi="標楷體" w:cs="標楷體"/>
                <w:spacing w:val="-12"/>
                <w:w w:val="90"/>
                <w:sz w:val="20"/>
                <w:szCs w:val="20"/>
              </w:rPr>
              <w:t>2.</w:t>
            </w:r>
            <w:r>
              <w:rPr>
                <w:rFonts w:ascii="標楷體" w:eastAsia="標楷體" w:hAnsi="標楷體" w:cs="標楷體" w:hint="eastAsia"/>
                <w:spacing w:val="-12"/>
                <w:w w:val="90"/>
                <w:sz w:val="20"/>
                <w:szCs w:val="20"/>
              </w:rPr>
              <w:t>115.1.8(11-4-聯席2)</w:t>
            </w:r>
            <w:r w:rsidRPr="00026CA0">
              <w:rPr>
                <w:rFonts w:ascii="標楷體" w:eastAsia="標楷體" w:hAnsi="標楷體" w:cs="標楷體" w:hint="eastAsia"/>
                <w:spacing w:val="-12"/>
                <w:w w:val="90"/>
                <w:sz w:val="20"/>
                <w:szCs w:val="20"/>
              </w:rPr>
              <w:t>決議：另擇期繼續審查。</w:t>
            </w:r>
          </w:p>
        </w:tc>
      </w:tr>
      <w:tr w:rsidR="00FF1F61" w:rsidRPr="0048729B" w14:paraId="7773EE7D" w14:textId="77777777" w:rsidTr="005C5C23">
        <w:trPr>
          <w:trHeight w:val="850"/>
          <w:jc w:val="center"/>
        </w:trPr>
        <w:tc>
          <w:tcPr>
            <w:tcW w:w="315" w:type="pct"/>
            <w:vAlign w:val="center"/>
          </w:tcPr>
          <w:p w14:paraId="6B43C641"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043FD62" w14:textId="77777777" w:rsidR="00FF1F61" w:rsidRDefault="00FF1F61" w:rsidP="00FF1F61">
            <w:pPr>
              <w:spacing w:line="360" w:lineRule="exact"/>
              <w:jc w:val="both"/>
              <w:rPr>
                <w:rFonts w:ascii="標楷體" w:eastAsia="標楷體" w:hAnsi="標楷體" w:cs="Times New Roman"/>
                <w:color w:val="000000"/>
                <w:sz w:val="28"/>
                <w:szCs w:val="28"/>
              </w:rPr>
            </w:pPr>
            <w:r w:rsidRPr="00600E44">
              <w:rPr>
                <w:rFonts w:ascii="標楷體" w:eastAsia="標楷體" w:hAnsi="標楷體" w:cs="Times New Roman" w:hint="eastAsia"/>
                <w:color w:val="000000"/>
                <w:sz w:val="28"/>
                <w:szCs w:val="28"/>
              </w:rPr>
              <w:t>人工生殖法部分條文修正草案</w:t>
            </w:r>
          </w:p>
          <w:p w14:paraId="66D957A5" w14:textId="77777777" w:rsidR="00FF1F61" w:rsidRDefault="00FF1F61" w:rsidP="00FF1F61">
            <w:pPr>
              <w:spacing w:line="360" w:lineRule="exact"/>
              <w:jc w:val="distribute"/>
              <w:rPr>
                <w:rFonts w:ascii="標楷體" w:eastAsia="標楷體" w:hAnsi="標楷體" w:cs="Times New Roman"/>
                <w:szCs w:val="24"/>
              </w:rPr>
            </w:pPr>
            <w:proofErr w:type="gramStart"/>
            <w:r w:rsidRPr="0048729B">
              <w:rPr>
                <w:rFonts w:ascii="標楷體" w:eastAsia="標楷體" w:hAnsi="標楷體" w:cs="Times New Roman" w:hint="eastAsia"/>
                <w:szCs w:val="24"/>
              </w:rPr>
              <w:t>【</w:t>
            </w:r>
            <w:proofErr w:type="gramEnd"/>
            <w:r>
              <w:rPr>
                <w:rFonts w:ascii="標楷體" w:eastAsia="標楷體" w:hAnsi="標楷體" w:cs="Times New Roman" w:hint="eastAsia"/>
                <w:szCs w:val="24"/>
              </w:rPr>
              <w:t>1,2,</w:t>
            </w:r>
            <w:r>
              <w:rPr>
                <w:rFonts w:ascii="標楷體" w:eastAsia="標楷體" w:hAnsi="標楷體" w:cs="Times New Roman"/>
                <w:szCs w:val="24"/>
              </w:rPr>
              <w:t>7,8</w:t>
            </w:r>
            <w:r>
              <w:rPr>
                <w:rFonts w:ascii="標楷體" w:eastAsia="標楷體" w:hAnsi="標楷體" w:cs="Times New Roman" w:hint="eastAsia"/>
                <w:szCs w:val="24"/>
              </w:rPr>
              <w:t>,</w:t>
            </w:r>
            <w:r>
              <w:rPr>
                <w:rFonts w:ascii="標楷體" w:eastAsia="標楷體" w:hAnsi="標楷體" w:cs="Times New Roman"/>
                <w:szCs w:val="24"/>
              </w:rPr>
              <w:t>10</w:t>
            </w:r>
            <w:r>
              <w:rPr>
                <w:rFonts w:ascii="標楷體" w:eastAsia="標楷體" w:hAnsi="標楷體" w:cs="Times New Roman" w:hint="eastAsia"/>
                <w:szCs w:val="24"/>
              </w:rPr>
              <w:t>至</w:t>
            </w:r>
            <w:r>
              <w:rPr>
                <w:rFonts w:ascii="標楷體" w:eastAsia="標楷體" w:hAnsi="標楷體" w:cs="Times New Roman"/>
                <w:szCs w:val="24"/>
              </w:rPr>
              <w:t>15,21</w:t>
            </w:r>
            <w:r>
              <w:rPr>
                <w:rFonts w:ascii="標楷體" w:eastAsia="標楷體" w:hAnsi="標楷體" w:cs="Times New Roman" w:hint="eastAsia"/>
                <w:szCs w:val="24"/>
              </w:rPr>
              <w:t>至</w:t>
            </w:r>
          </w:p>
          <w:p w14:paraId="22198AC6" w14:textId="691F0A41" w:rsidR="00FF1F61" w:rsidRPr="004D03BB" w:rsidRDefault="00FF1F61" w:rsidP="00FF1F61">
            <w:pPr>
              <w:spacing w:line="360" w:lineRule="exact"/>
              <w:rPr>
                <w:rFonts w:ascii="標楷體" w:eastAsia="標楷體" w:hAnsi="標楷體" w:cs="Times New Roman"/>
                <w:color w:val="000000"/>
                <w:sz w:val="28"/>
                <w:szCs w:val="28"/>
              </w:rPr>
            </w:pPr>
            <w:r>
              <w:rPr>
                <w:rFonts w:ascii="標楷體" w:eastAsia="標楷體" w:hAnsi="標楷體" w:cs="Times New Roman"/>
                <w:szCs w:val="24"/>
              </w:rPr>
              <w:t>23,</w:t>
            </w:r>
            <w:r>
              <w:rPr>
                <w:rFonts w:ascii="標楷體" w:eastAsia="標楷體" w:hAnsi="標楷體" w:cs="Times New Roman" w:hint="eastAsia"/>
                <w:spacing w:val="-4"/>
                <w:szCs w:val="24"/>
              </w:rPr>
              <w:t>2</w:t>
            </w:r>
            <w:r>
              <w:rPr>
                <w:rFonts w:ascii="標楷體" w:eastAsia="標楷體" w:hAnsi="標楷體" w:cs="Times New Roman"/>
                <w:spacing w:val="-4"/>
                <w:szCs w:val="24"/>
              </w:rPr>
              <w:t>5</w:t>
            </w:r>
            <w:proofErr w:type="gramStart"/>
            <w:r w:rsidRPr="00BC0612">
              <w:rPr>
                <w:rFonts w:ascii="標楷體" w:eastAsia="標楷體" w:hAnsi="標楷體" w:cs="Times New Roman" w:hint="eastAsia"/>
                <w:spacing w:val="-4"/>
                <w:szCs w:val="24"/>
              </w:rPr>
              <w:t>】</w:t>
            </w:r>
            <w:proofErr w:type="gramEnd"/>
          </w:p>
        </w:tc>
        <w:tc>
          <w:tcPr>
            <w:tcW w:w="917" w:type="pct"/>
            <w:vAlign w:val="center"/>
          </w:tcPr>
          <w:p w14:paraId="53C69A61" w14:textId="77777777" w:rsidR="00FF1F61" w:rsidRDefault="00FF1F61" w:rsidP="00FF1F61">
            <w:pPr>
              <w:spacing w:line="0" w:lineRule="atLeast"/>
              <w:jc w:val="center"/>
              <w:rPr>
                <w:rFonts w:ascii="標楷體" w:eastAsia="標楷體" w:hAnsi="標楷體" w:cs="Times New Roman"/>
                <w:color w:val="000000"/>
                <w:sz w:val="28"/>
                <w:szCs w:val="28"/>
              </w:rPr>
            </w:pPr>
            <w:r w:rsidRPr="00600E44">
              <w:rPr>
                <w:rFonts w:ascii="標楷體" w:eastAsia="標楷體" w:hAnsi="標楷體" w:cs="Times New Roman" w:hint="eastAsia"/>
                <w:color w:val="000000"/>
                <w:sz w:val="28"/>
                <w:szCs w:val="28"/>
              </w:rPr>
              <w:t>本院委員</w:t>
            </w:r>
          </w:p>
          <w:p w14:paraId="48ED9BC8" w14:textId="433B44AE" w:rsidR="00FF1F61" w:rsidRPr="004D03BB" w:rsidRDefault="00FF1F61" w:rsidP="00FF1F61">
            <w:pPr>
              <w:spacing w:line="0" w:lineRule="atLeast"/>
              <w:jc w:val="center"/>
              <w:rPr>
                <w:rFonts w:ascii="標楷體" w:eastAsia="標楷體" w:hAnsi="標楷體" w:cs="Times New Roman"/>
                <w:color w:val="000000"/>
                <w:sz w:val="28"/>
                <w:szCs w:val="28"/>
              </w:rPr>
            </w:pPr>
            <w:proofErr w:type="gramStart"/>
            <w:r w:rsidRPr="00600E44">
              <w:rPr>
                <w:rFonts w:ascii="標楷體" w:eastAsia="標楷體" w:hAnsi="標楷體" w:cs="Times New Roman" w:hint="eastAsia"/>
                <w:color w:val="000000"/>
                <w:sz w:val="28"/>
                <w:szCs w:val="28"/>
              </w:rPr>
              <w:t>范</w:t>
            </w:r>
            <w:proofErr w:type="gramEnd"/>
            <w:r w:rsidRPr="00600E44">
              <w:rPr>
                <w:rFonts w:ascii="標楷體" w:eastAsia="標楷體" w:hAnsi="標楷體" w:cs="Times New Roman" w:hint="eastAsia"/>
                <w:color w:val="000000"/>
                <w:sz w:val="28"/>
                <w:szCs w:val="28"/>
              </w:rPr>
              <w:t>雲等</w:t>
            </w:r>
            <w:r>
              <w:rPr>
                <w:rFonts w:ascii="標楷體" w:eastAsia="標楷體" w:hAnsi="標楷體" w:cs="Times New Roman" w:hint="eastAsia"/>
                <w:color w:val="000000"/>
                <w:sz w:val="28"/>
                <w:szCs w:val="28"/>
              </w:rPr>
              <w:t>16</w:t>
            </w:r>
            <w:r w:rsidRPr="00600E44">
              <w:rPr>
                <w:rFonts w:ascii="標楷體" w:eastAsia="標楷體" w:hAnsi="標楷體" w:cs="Times New Roman" w:hint="eastAsia"/>
                <w:color w:val="000000"/>
                <w:sz w:val="28"/>
                <w:szCs w:val="28"/>
              </w:rPr>
              <w:t>人</w:t>
            </w:r>
          </w:p>
        </w:tc>
        <w:tc>
          <w:tcPr>
            <w:tcW w:w="744" w:type="pct"/>
            <w:vAlign w:val="center"/>
          </w:tcPr>
          <w:p w14:paraId="6E2D60DD"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w:t>
            </w:r>
          </w:p>
          <w:p w14:paraId="5E7E16EE" w14:textId="5DE9F652"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(11-1-3)</w:t>
            </w:r>
          </w:p>
        </w:tc>
        <w:tc>
          <w:tcPr>
            <w:tcW w:w="744" w:type="pct"/>
            <w:vAlign w:val="center"/>
          </w:tcPr>
          <w:p w14:paraId="2642890C" w14:textId="17CDDFF9"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60FA70C2" w14:textId="77777777" w:rsidR="00FF1F61" w:rsidRDefault="00FF1F61" w:rsidP="00FF1F61">
            <w:pPr>
              <w:spacing w:line="360" w:lineRule="exact"/>
              <w:jc w:val="both"/>
              <w:rPr>
                <w:rFonts w:ascii="標楷體" w:eastAsia="標楷體" w:hAnsi="標楷體" w:cs="標楷體"/>
                <w:spacing w:val="-12"/>
                <w:w w:val="90"/>
                <w:sz w:val="20"/>
                <w:szCs w:val="20"/>
              </w:rPr>
            </w:pPr>
            <w:r>
              <w:rPr>
                <w:rFonts w:ascii="標楷體" w:eastAsia="標楷體" w:hAnsi="標楷體" w:cs="標楷體"/>
                <w:spacing w:val="-12"/>
                <w:w w:val="90"/>
                <w:sz w:val="20"/>
                <w:szCs w:val="20"/>
              </w:rPr>
              <w:t>1.</w:t>
            </w:r>
            <w:r w:rsidRPr="0023400E">
              <w:rPr>
                <w:rFonts w:ascii="標楷體" w:eastAsia="標楷體" w:hAnsi="標楷體" w:cs="標楷體" w:hint="eastAsia"/>
                <w:spacing w:val="-12"/>
                <w:w w:val="90"/>
                <w:sz w:val="20"/>
                <w:szCs w:val="20"/>
              </w:rPr>
              <w:t>113</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12</w:t>
            </w:r>
            <w:r w:rsidRPr="0023400E">
              <w:rPr>
                <w:rFonts w:ascii="標楷體" w:eastAsia="標楷體" w:hAnsi="標楷體" w:cs="標楷體"/>
                <w:spacing w:val="-12"/>
                <w:w w:val="90"/>
                <w:sz w:val="20"/>
                <w:szCs w:val="20"/>
              </w:rPr>
              <w:t>.</w:t>
            </w:r>
            <w:r>
              <w:rPr>
                <w:rFonts w:ascii="標楷體" w:eastAsia="標楷體" w:hAnsi="標楷體" w:cs="標楷體" w:hint="eastAsia"/>
                <w:spacing w:val="-12"/>
                <w:w w:val="90"/>
                <w:sz w:val="20"/>
                <w:szCs w:val="20"/>
              </w:rPr>
              <w:t>5</w:t>
            </w:r>
            <w:r>
              <w:rPr>
                <w:rFonts w:ascii="標楷體" w:eastAsia="標楷體" w:hAnsi="標楷體" w:cs="標楷體"/>
                <w:spacing w:val="-12"/>
                <w:w w:val="90"/>
                <w:sz w:val="20"/>
                <w:szCs w:val="20"/>
              </w:rPr>
              <w:t xml:space="preserve"> </w:t>
            </w:r>
            <w:r w:rsidRPr="0023400E">
              <w:rPr>
                <w:rFonts w:ascii="標楷體" w:eastAsia="標楷體" w:hAnsi="標楷體" w:cs="標楷體"/>
                <w:spacing w:val="-12"/>
                <w:w w:val="90"/>
                <w:sz w:val="20"/>
                <w:szCs w:val="20"/>
              </w:rPr>
              <w:t>(1</w:t>
            </w:r>
            <w:r w:rsidRPr="0023400E">
              <w:rPr>
                <w:rFonts w:ascii="標楷體" w:eastAsia="標楷體" w:hAnsi="標楷體" w:cs="標楷體" w:hint="eastAsia"/>
                <w:spacing w:val="-12"/>
                <w:w w:val="90"/>
                <w:sz w:val="20"/>
                <w:szCs w:val="20"/>
              </w:rPr>
              <w:t>1</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2</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聯席1</w:t>
            </w:r>
            <w:r w:rsidRPr="0023400E">
              <w:rPr>
                <w:rFonts w:ascii="標楷體" w:eastAsia="標楷體" w:hAnsi="標楷體" w:cs="標楷體"/>
                <w:spacing w:val="-12"/>
                <w:w w:val="90"/>
                <w:sz w:val="20"/>
                <w:szCs w:val="20"/>
              </w:rPr>
              <w:t>)</w:t>
            </w:r>
            <w:proofErr w:type="gramStart"/>
            <w:r w:rsidRPr="0023400E">
              <w:rPr>
                <w:rFonts w:ascii="標楷體" w:eastAsia="標楷體" w:hAnsi="標楷體" w:cs="標楷體" w:hint="eastAsia"/>
                <w:spacing w:val="-12"/>
                <w:w w:val="90"/>
                <w:sz w:val="20"/>
                <w:szCs w:val="20"/>
              </w:rPr>
              <w:t>詢</w:t>
            </w:r>
            <w:proofErr w:type="gramEnd"/>
            <w:r w:rsidRPr="0023400E">
              <w:rPr>
                <w:rFonts w:ascii="標楷體" w:eastAsia="標楷體" w:hAnsi="標楷體" w:cs="標楷體" w:hint="eastAsia"/>
                <w:spacing w:val="-12"/>
                <w:w w:val="90"/>
                <w:sz w:val="20"/>
                <w:szCs w:val="20"/>
              </w:rPr>
              <w:t>答完畢，決議：另擇期繼續審查。</w:t>
            </w:r>
          </w:p>
          <w:p w14:paraId="61904A01" w14:textId="02C4BF3C" w:rsidR="00FF1F61" w:rsidRPr="0048729B" w:rsidRDefault="00FF1F61" w:rsidP="00FF1F61">
            <w:pPr>
              <w:spacing w:line="360" w:lineRule="exact"/>
              <w:rPr>
                <w:rFonts w:ascii="標楷體" w:eastAsia="標楷體" w:hAnsi="標楷體" w:cs="標楷體"/>
                <w:color w:val="000000"/>
                <w:szCs w:val="24"/>
              </w:rPr>
            </w:pPr>
            <w:r>
              <w:rPr>
                <w:rFonts w:ascii="標楷體" w:eastAsia="標楷體" w:hAnsi="標楷體" w:cs="標楷體"/>
                <w:spacing w:val="-12"/>
                <w:w w:val="90"/>
                <w:sz w:val="20"/>
                <w:szCs w:val="20"/>
              </w:rPr>
              <w:t>2.</w:t>
            </w:r>
            <w:r>
              <w:rPr>
                <w:rFonts w:ascii="標楷體" w:eastAsia="標楷體" w:hAnsi="標楷體" w:cs="標楷體" w:hint="eastAsia"/>
                <w:spacing w:val="-12"/>
                <w:w w:val="90"/>
                <w:sz w:val="20"/>
                <w:szCs w:val="20"/>
              </w:rPr>
              <w:t>115.1.8(11-4-聯席2)</w:t>
            </w:r>
            <w:r w:rsidRPr="00026CA0">
              <w:rPr>
                <w:rFonts w:ascii="標楷體" w:eastAsia="標楷體" w:hAnsi="標楷體" w:cs="標楷體" w:hint="eastAsia"/>
                <w:spacing w:val="-12"/>
                <w:w w:val="90"/>
                <w:sz w:val="20"/>
                <w:szCs w:val="20"/>
              </w:rPr>
              <w:t>決議：另擇期繼續審查。</w:t>
            </w:r>
          </w:p>
        </w:tc>
      </w:tr>
      <w:tr w:rsidR="00FF1F61" w:rsidRPr="0048729B" w14:paraId="3D2DA60B" w14:textId="77777777" w:rsidTr="005C5C23">
        <w:trPr>
          <w:trHeight w:val="850"/>
          <w:jc w:val="center"/>
        </w:trPr>
        <w:tc>
          <w:tcPr>
            <w:tcW w:w="315" w:type="pct"/>
            <w:vAlign w:val="center"/>
          </w:tcPr>
          <w:p w14:paraId="5A55E8DD"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4E09703" w14:textId="77777777" w:rsidR="00FF1F61" w:rsidRDefault="00FF1F61" w:rsidP="00FF1F61">
            <w:pPr>
              <w:spacing w:line="360" w:lineRule="exact"/>
              <w:jc w:val="both"/>
              <w:rPr>
                <w:rFonts w:ascii="標楷體" w:eastAsia="標楷體" w:hAnsi="標楷體" w:cs="Times New Roman"/>
                <w:color w:val="000000"/>
                <w:sz w:val="28"/>
                <w:szCs w:val="28"/>
              </w:rPr>
            </w:pPr>
            <w:r w:rsidRPr="00A95489">
              <w:rPr>
                <w:rFonts w:ascii="標楷體" w:eastAsia="標楷體" w:hAnsi="標楷體" w:cs="Times New Roman" w:hint="eastAsia"/>
                <w:color w:val="000000"/>
                <w:sz w:val="28"/>
                <w:szCs w:val="28"/>
              </w:rPr>
              <w:t>人工生殖法部分條文修正草案</w:t>
            </w:r>
          </w:p>
          <w:p w14:paraId="146E3224" w14:textId="77777777" w:rsidR="00FF1F61" w:rsidRDefault="00FF1F61" w:rsidP="00FF1F61">
            <w:pPr>
              <w:spacing w:line="360" w:lineRule="exact"/>
              <w:jc w:val="distribute"/>
              <w:rPr>
                <w:rFonts w:ascii="標楷體" w:eastAsia="標楷體" w:hAnsi="標楷體" w:cs="Times New Roman"/>
                <w:szCs w:val="24"/>
              </w:rPr>
            </w:pPr>
            <w:proofErr w:type="gramStart"/>
            <w:r w:rsidRPr="0048729B">
              <w:rPr>
                <w:rFonts w:ascii="標楷體" w:eastAsia="標楷體" w:hAnsi="標楷體" w:cs="Times New Roman" w:hint="eastAsia"/>
                <w:szCs w:val="24"/>
              </w:rPr>
              <w:t>【</w:t>
            </w:r>
            <w:proofErr w:type="gramEnd"/>
            <w:r>
              <w:rPr>
                <w:rFonts w:ascii="標楷體" w:eastAsia="標楷體" w:hAnsi="標楷體" w:cs="Times New Roman" w:hint="eastAsia"/>
                <w:szCs w:val="24"/>
              </w:rPr>
              <w:t>1,2,</w:t>
            </w:r>
            <w:r>
              <w:rPr>
                <w:rFonts w:ascii="標楷體" w:eastAsia="標楷體" w:hAnsi="標楷體" w:cs="Times New Roman"/>
                <w:szCs w:val="24"/>
              </w:rPr>
              <w:t>7,8</w:t>
            </w:r>
            <w:r>
              <w:rPr>
                <w:rFonts w:ascii="標楷體" w:eastAsia="標楷體" w:hAnsi="標楷體" w:cs="Times New Roman" w:hint="eastAsia"/>
                <w:szCs w:val="24"/>
              </w:rPr>
              <w:t>,</w:t>
            </w:r>
            <w:r>
              <w:rPr>
                <w:rFonts w:ascii="標楷體" w:eastAsia="標楷體" w:hAnsi="標楷體" w:cs="Times New Roman"/>
                <w:szCs w:val="24"/>
              </w:rPr>
              <w:t>10,11,11-1,</w:t>
            </w:r>
          </w:p>
          <w:p w14:paraId="5EC795E9" w14:textId="4F4DED7C" w:rsidR="00FF1F61" w:rsidRDefault="00FF1F61" w:rsidP="00FF1F61">
            <w:pPr>
              <w:spacing w:line="360" w:lineRule="exact"/>
              <w:jc w:val="distribute"/>
              <w:rPr>
                <w:rFonts w:ascii="標楷體" w:eastAsia="標楷體" w:hAnsi="標楷體" w:cs="Times New Roman"/>
                <w:szCs w:val="24"/>
              </w:rPr>
            </w:pPr>
            <w:r>
              <w:rPr>
                <w:rFonts w:ascii="標楷體" w:eastAsia="標楷體" w:hAnsi="標楷體" w:cs="Times New Roman"/>
                <w:szCs w:val="24"/>
              </w:rPr>
              <w:t>11-2,12</w:t>
            </w:r>
            <w:r>
              <w:rPr>
                <w:rFonts w:ascii="標楷體" w:eastAsia="標楷體" w:hAnsi="標楷體" w:cs="Times New Roman" w:hint="eastAsia"/>
                <w:szCs w:val="24"/>
              </w:rPr>
              <w:t>至</w:t>
            </w:r>
            <w:r>
              <w:rPr>
                <w:rFonts w:ascii="標楷體" w:eastAsia="標楷體" w:hAnsi="標楷體" w:cs="Times New Roman"/>
                <w:szCs w:val="24"/>
              </w:rPr>
              <w:t>16,18,CH3-1,</w:t>
            </w:r>
          </w:p>
          <w:p w14:paraId="535DF182" w14:textId="77777777" w:rsidR="00FF1F61" w:rsidRDefault="00FF1F61" w:rsidP="00FF1F61">
            <w:pPr>
              <w:spacing w:line="360" w:lineRule="exact"/>
              <w:jc w:val="distribute"/>
              <w:rPr>
                <w:rFonts w:ascii="標楷體" w:eastAsia="標楷體" w:hAnsi="標楷體" w:cs="Times New Roman"/>
                <w:spacing w:val="-4"/>
                <w:szCs w:val="24"/>
              </w:rPr>
            </w:pPr>
            <w:r>
              <w:rPr>
                <w:rFonts w:ascii="標楷體" w:eastAsia="標楷體" w:hAnsi="標楷體" w:cs="Times New Roman" w:hint="eastAsia"/>
                <w:szCs w:val="24"/>
              </w:rPr>
              <w:t>18-1至</w:t>
            </w:r>
            <w:r w:rsidRPr="00BC0612">
              <w:rPr>
                <w:rFonts w:ascii="標楷體" w:eastAsia="標楷體" w:hAnsi="標楷體" w:cs="Times New Roman"/>
                <w:spacing w:val="-4"/>
                <w:szCs w:val="24"/>
              </w:rPr>
              <w:t>18-10,</w:t>
            </w:r>
            <w:r>
              <w:rPr>
                <w:rFonts w:ascii="標楷體" w:eastAsia="標楷體" w:hAnsi="標楷體" w:cs="Times New Roman"/>
                <w:spacing w:val="-4"/>
                <w:szCs w:val="24"/>
              </w:rPr>
              <w:t>21</w:t>
            </w:r>
            <w:r>
              <w:rPr>
                <w:rFonts w:ascii="標楷體" w:eastAsia="標楷體" w:hAnsi="標楷體" w:cs="Times New Roman" w:hint="eastAsia"/>
                <w:spacing w:val="-4"/>
                <w:szCs w:val="24"/>
              </w:rPr>
              <w:t>至</w:t>
            </w:r>
            <w:r>
              <w:rPr>
                <w:rFonts w:ascii="標楷體" w:eastAsia="標楷體" w:hAnsi="標楷體" w:cs="Times New Roman"/>
                <w:spacing w:val="-4"/>
                <w:szCs w:val="24"/>
              </w:rPr>
              <w:t>23,25</w:t>
            </w:r>
          </w:p>
          <w:p w14:paraId="2CD35B06" w14:textId="6F8B703E" w:rsidR="00FF1F61" w:rsidRPr="00600E44" w:rsidRDefault="00FF1F61" w:rsidP="00FF1F61">
            <w:pPr>
              <w:spacing w:line="360" w:lineRule="exact"/>
              <w:rPr>
                <w:rFonts w:ascii="標楷體" w:eastAsia="標楷體" w:hAnsi="標楷體" w:cs="Times New Roman"/>
                <w:color w:val="000000"/>
                <w:sz w:val="28"/>
                <w:szCs w:val="28"/>
              </w:rPr>
            </w:pPr>
            <w:r>
              <w:rPr>
                <w:rFonts w:ascii="標楷體" w:eastAsia="標楷體" w:hAnsi="標楷體" w:cs="Times New Roman" w:hint="eastAsia"/>
                <w:spacing w:val="-4"/>
                <w:szCs w:val="24"/>
              </w:rPr>
              <w:t>至</w:t>
            </w:r>
            <w:r>
              <w:rPr>
                <w:rFonts w:ascii="標楷體" w:eastAsia="標楷體" w:hAnsi="標楷體" w:cs="Times New Roman"/>
                <w:spacing w:val="-4"/>
                <w:szCs w:val="24"/>
              </w:rPr>
              <w:t>27,33</w:t>
            </w:r>
            <w:r>
              <w:rPr>
                <w:rFonts w:ascii="標楷體" w:eastAsia="標楷體" w:hAnsi="標楷體" w:cs="Times New Roman" w:hint="eastAsia"/>
                <w:spacing w:val="-4"/>
                <w:szCs w:val="24"/>
              </w:rPr>
              <w:t>至</w:t>
            </w:r>
            <w:r w:rsidRPr="00BC0612">
              <w:rPr>
                <w:rFonts w:ascii="標楷體" w:eastAsia="標楷體" w:hAnsi="標楷體" w:cs="Times New Roman"/>
                <w:spacing w:val="-4"/>
                <w:szCs w:val="24"/>
              </w:rPr>
              <w:t>35,39</w:t>
            </w:r>
            <w:proofErr w:type="gramStart"/>
            <w:r w:rsidRPr="00BC0612">
              <w:rPr>
                <w:rFonts w:ascii="標楷體" w:eastAsia="標楷體" w:hAnsi="標楷體" w:cs="Times New Roman" w:hint="eastAsia"/>
                <w:spacing w:val="-4"/>
                <w:szCs w:val="24"/>
              </w:rPr>
              <w:t>】</w:t>
            </w:r>
            <w:proofErr w:type="gramEnd"/>
          </w:p>
        </w:tc>
        <w:tc>
          <w:tcPr>
            <w:tcW w:w="917" w:type="pct"/>
            <w:vAlign w:val="center"/>
          </w:tcPr>
          <w:p w14:paraId="2B9FEED1" w14:textId="77777777" w:rsidR="00FF1F61" w:rsidRDefault="00FF1F61" w:rsidP="00FF1F61">
            <w:pPr>
              <w:spacing w:line="0" w:lineRule="atLeast"/>
              <w:jc w:val="center"/>
              <w:rPr>
                <w:rFonts w:ascii="標楷體" w:eastAsia="標楷體" w:hAnsi="標楷體" w:cs="Times New Roman"/>
                <w:color w:val="000000"/>
                <w:sz w:val="28"/>
                <w:szCs w:val="28"/>
              </w:rPr>
            </w:pPr>
            <w:r w:rsidRPr="00A95489">
              <w:rPr>
                <w:rFonts w:ascii="標楷體" w:eastAsia="標楷體" w:hAnsi="標楷體" w:cs="Times New Roman" w:hint="eastAsia"/>
                <w:color w:val="000000"/>
                <w:sz w:val="28"/>
                <w:szCs w:val="28"/>
              </w:rPr>
              <w:t>本院委員</w:t>
            </w:r>
          </w:p>
          <w:p w14:paraId="4357CEDE" w14:textId="213FE77A" w:rsidR="00FF1F61" w:rsidRPr="00600E44" w:rsidRDefault="00FF1F61" w:rsidP="00FF1F61">
            <w:pPr>
              <w:spacing w:line="0" w:lineRule="atLeast"/>
              <w:jc w:val="center"/>
              <w:rPr>
                <w:rFonts w:ascii="標楷體" w:eastAsia="標楷體" w:hAnsi="標楷體" w:cs="Times New Roman"/>
                <w:color w:val="000000"/>
                <w:sz w:val="28"/>
                <w:szCs w:val="28"/>
              </w:rPr>
            </w:pPr>
            <w:r w:rsidRPr="00A95489">
              <w:rPr>
                <w:rFonts w:ascii="標楷體" w:eastAsia="標楷體" w:hAnsi="標楷體" w:cs="Times New Roman" w:hint="eastAsia"/>
                <w:color w:val="000000"/>
                <w:sz w:val="28"/>
                <w:szCs w:val="28"/>
              </w:rPr>
              <w:t>陳菁徽等</w:t>
            </w:r>
            <w:r>
              <w:rPr>
                <w:rFonts w:ascii="標楷體" w:eastAsia="標楷體" w:hAnsi="標楷體" w:cs="Times New Roman" w:hint="eastAsia"/>
                <w:color w:val="000000"/>
                <w:sz w:val="28"/>
                <w:szCs w:val="28"/>
              </w:rPr>
              <w:t>20</w:t>
            </w:r>
            <w:r w:rsidRPr="00A95489">
              <w:rPr>
                <w:rFonts w:ascii="標楷體" w:eastAsia="標楷體" w:hAnsi="標楷體" w:cs="Times New Roman" w:hint="eastAsia"/>
                <w:color w:val="000000"/>
                <w:sz w:val="28"/>
                <w:szCs w:val="28"/>
              </w:rPr>
              <w:t>人</w:t>
            </w:r>
          </w:p>
        </w:tc>
        <w:tc>
          <w:tcPr>
            <w:tcW w:w="744" w:type="pct"/>
            <w:vAlign w:val="center"/>
          </w:tcPr>
          <w:p w14:paraId="2D7BCB8E"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w:t>
            </w:r>
          </w:p>
          <w:p w14:paraId="1AA804C0" w14:textId="013CD424"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(11-1-3)</w:t>
            </w:r>
          </w:p>
        </w:tc>
        <w:tc>
          <w:tcPr>
            <w:tcW w:w="744" w:type="pct"/>
            <w:vAlign w:val="center"/>
          </w:tcPr>
          <w:p w14:paraId="3ACAF505" w14:textId="28B9E8A3"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1B36D687" w14:textId="77777777" w:rsidR="00FF1F61" w:rsidRDefault="00FF1F61" w:rsidP="00FF1F61">
            <w:pPr>
              <w:spacing w:line="360" w:lineRule="exact"/>
              <w:jc w:val="both"/>
              <w:rPr>
                <w:rFonts w:ascii="標楷體" w:eastAsia="標楷體" w:hAnsi="標楷體" w:cs="標楷體"/>
                <w:spacing w:val="-12"/>
                <w:w w:val="90"/>
                <w:sz w:val="20"/>
                <w:szCs w:val="20"/>
              </w:rPr>
            </w:pPr>
            <w:r>
              <w:rPr>
                <w:rFonts w:ascii="標楷體" w:eastAsia="標楷體" w:hAnsi="標楷體" w:cs="標楷體"/>
                <w:spacing w:val="-12"/>
                <w:w w:val="90"/>
                <w:sz w:val="20"/>
                <w:szCs w:val="20"/>
              </w:rPr>
              <w:t>1.</w:t>
            </w:r>
            <w:r w:rsidRPr="0023400E">
              <w:rPr>
                <w:rFonts w:ascii="標楷體" w:eastAsia="標楷體" w:hAnsi="標楷體" w:cs="標楷體" w:hint="eastAsia"/>
                <w:spacing w:val="-12"/>
                <w:w w:val="90"/>
                <w:sz w:val="20"/>
                <w:szCs w:val="20"/>
              </w:rPr>
              <w:t>113</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12</w:t>
            </w:r>
            <w:r w:rsidRPr="0023400E">
              <w:rPr>
                <w:rFonts w:ascii="標楷體" w:eastAsia="標楷體" w:hAnsi="標楷體" w:cs="標楷體"/>
                <w:spacing w:val="-12"/>
                <w:w w:val="90"/>
                <w:sz w:val="20"/>
                <w:szCs w:val="20"/>
              </w:rPr>
              <w:t>.</w:t>
            </w:r>
            <w:r>
              <w:rPr>
                <w:rFonts w:ascii="標楷體" w:eastAsia="標楷體" w:hAnsi="標楷體" w:cs="標楷體" w:hint="eastAsia"/>
                <w:spacing w:val="-12"/>
                <w:w w:val="90"/>
                <w:sz w:val="20"/>
                <w:szCs w:val="20"/>
              </w:rPr>
              <w:t>5</w:t>
            </w:r>
            <w:r>
              <w:rPr>
                <w:rFonts w:ascii="標楷體" w:eastAsia="標楷體" w:hAnsi="標楷體" w:cs="標楷體"/>
                <w:spacing w:val="-12"/>
                <w:w w:val="90"/>
                <w:sz w:val="20"/>
                <w:szCs w:val="20"/>
              </w:rPr>
              <w:t xml:space="preserve"> </w:t>
            </w:r>
            <w:r w:rsidRPr="0023400E">
              <w:rPr>
                <w:rFonts w:ascii="標楷體" w:eastAsia="標楷體" w:hAnsi="標楷體" w:cs="標楷體"/>
                <w:spacing w:val="-12"/>
                <w:w w:val="90"/>
                <w:sz w:val="20"/>
                <w:szCs w:val="20"/>
              </w:rPr>
              <w:t>(1</w:t>
            </w:r>
            <w:r w:rsidRPr="0023400E">
              <w:rPr>
                <w:rFonts w:ascii="標楷體" w:eastAsia="標楷體" w:hAnsi="標楷體" w:cs="標楷體" w:hint="eastAsia"/>
                <w:spacing w:val="-12"/>
                <w:w w:val="90"/>
                <w:sz w:val="20"/>
                <w:szCs w:val="20"/>
              </w:rPr>
              <w:t>1</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2</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聯席1</w:t>
            </w:r>
            <w:r w:rsidRPr="0023400E">
              <w:rPr>
                <w:rFonts w:ascii="標楷體" w:eastAsia="標楷體" w:hAnsi="標楷體" w:cs="標楷體"/>
                <w:spacing w:val="-12"/>
                <w:w w:val="90"/>
                <w:sz w:val="20"/>
                <w:szCs w:val="20"/>
              </w:rPr>
              <w:t>)</w:t>
            </w:r>
            <w:proofErr w:type="gramStart"/>
            <w:r w:rsidRPr="0023400E">
              <w:rPr>
                <w:rFonts w:ascii="標楷體" w:eastAsia="標楷體" w:hAnsi="標楷體" w:cs="標楷體" w:hint="eastAsia"/>
                <w:spacing w:val="-12"/>
                <w:w w:val="90"/>
                <w:sz w:val="20"/>
                <w:szCs w:val="20"/>
              </w:rPr>
              <w:t>詢</w:t>
            </w:r>
            <w:proofErr w:type="gramEnd"/>
            <w:r w:rsidRPr="0023400E">
              <w:rPr>
                <w:rFonts w:ascii="標楷體" w:eastAsia="標楷體" w:hAnsi="標楷體" w:cs="標楷體" w:hint="eastAsia"/>
                <w:spacing w:val="-12"/>
                <w:w w:val="90"/>
                <w:sz w:val="20"/>
                <w:szCs w:val="20"/>
              </w:rPr>
              <w:t>答完畢，決議：另擇期繼續審查。</w:t>
            </w:r>
          </w:p>
          <w:p w14:paraId="17268E4C" w14:textId="21D0A6AD" w:rsidR="00FF1F61" w:rsidRPr="0048729B" w:rsidRDefault="00FF1F61" w:rsidP="00FF1F61">
            <w:pPr>
              <w:spacing w:line="360" w:lineRule="exact"/>
              <w:rPr>
                <w:rFonts w:ascii="標楷體" w:eastAsia="標楷體" w:hAnsi="標楷體" w:cs="標楷體"/>
                <w:color w:val="000000"/>
                <w:szCs w:val="24"/>
              </w:rPr>
            </w:pPr>
            <w:r>
              <w:rPr>
                <w:rFonts w:ascii="標楷體" w:eastAsia="標楷體" w:hAnsi="標楷體" w:cs="標楷體"/>
                <w:spacing w:val="-12"/>
                <w:w w:val="90"/>
                <w:sz w:val="20"/>
                <w:szCs w:val="20"/>
              </w:rPr>
              <w:t>2.</w:t>
            </w:r>
            <w:r>
              <w:rPr>
                <w:rFonts w:ascii="標楷體" w:eastAsia="標楷體" w:hAnsi="標楷體" w:cs="標楷體" w:hint="eastAsia"/>
                <w:spacing w:val="-12"/>
                <w:w w:val="90"/>
                <w:sz w:val="20"/>
                <w:szCs w:val="20"/>
              </w:rPr>
              <w:t>115.1.8(11-4-聯席2)</w:t>
            </w:r>
            <w:r w:rsidRPr="00026CA0">
              <w:rPr>
                <w:rFonts w:ascii="標楷體" w:eastAsia="標楷體" w:hAnsi="標楷體" w:cs="標楷體" w:hint="eastAsia"/>
                <w:spacing w:val="-12"/>
                <w:w w:val="90"/>
                <w:sz w:val="20"/>
                <w:szCs w:val="20"/>
              </w:rPr>
              <w:t>決議：另擇期繼續審查。</w:t>
            </w:r>
          </w:p>
        </w:tc>
      </w:tr>
      <w:tr w:rsidR="00FF1F61" w:rsidRPr="0048729B" w14:paraId="40B80D91" w14:textId="77777777" w:rsidTr="005C5C23">
        <w:trPr>
          <w:trHeight w:val="850"/>
          <w:jc w:val="center"/>
        </w:trPr>
        <w:tc>
          <w:tcPr>
            <w:tcW w:w="315" w:type="pct"/>
            <w:vAlign w:val="center"/>
          </w:tcPr>
          <w:p w14:paraId="14BA71F8"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8B16BE3" w14:textId="77777777" w:rsidR="00FF1F61" w:rsidRDefault="00FF1F61" w:rsidP="00FF1F61">
            <w:pPr>
              <w:spacing w:line="360" w:lineRule="exact"/>
              <w:jc w:val="both"/>
              <w:rPr>
                <w:rFonts w:ascii="標楷體" w:eastAsia="標楷體" w:hAnsi="標楷體" w:cs="Times New Roman"/>
                <w:color w:val="000000"/>
                <w:sz w:val="28"/>
                <w:szCs w:val="28"/>
              </w:rPr>
            </w:pPr>
            <w:r w:rsidRPr="004B7FEC">
              <w:rPr>
                <w:rFonts w:ascii="標楷體" w:eastAsia="標楷體" w:hAnsi="標楷體" w:cs="Times New Roman" w:hint="eastAsia"/>
                <w:color w:val="000000"/>
                <w:sz w:val="28"/>
                <w:szCs w:val="28"/>
              </w:rPr>
              <w:t>人工生殖法部分條文修正草案</w:t>
            </w:r>
          </w:p>
          <w:p w14:paraId="59230EA6" w14:textId="067CA1BB" w:rsidR="00FF1F61" w:rsidRDefault="00FF1F61" w:rsidP="00FF1F61">
            <w:pPr>
              <w:spacing w:line="360" w:lineRule="exact"/>
              <w:jc w:val="distribute"/>
              <w:rPr>
                <w:rFonts w:ascii="標楷體" w:eastAsia="標楷體" w:hAnsi="標楷體" w:cs="Times New Roman"/>
                <w:szCs w:val="24"/>
              </w:rPr>
            </w:pPr>
            <w:proofErr w:type="gramStart"/>
            <w:r w:rsidRPr="0048729B">
              <w:rPr>
                <w:rFonts w:ascii="標楷體" w:eastAsia="標楷體" w:hAnsi="標楷體" w:cs="Times New Roman" w:hint="eastAsia"/>
                <w:szCs w:val="24"/>
              </w:rPr>
              <w:t>【</w:t>
            </w:r>
            <w:proofErr w:type="gramEnd"/>
            <w:r>
              <w:rPr>
                <w:rFonts w:ascii="標楷體" w:eastAsia="標楷體" w:hAnsi="標楷體" w:cs="Times New Roman" w:hint="eastAsia"/>
                <w:szCs w:val="24"/>
              </w:rPr>
              <w:t>1,2,</w:t>
            </w:r>
            <w:r>
              <w:rPr>
                <w:rFonts w:ascii="標楷體" w:eastAsia="標楷體" w:hAnsi="標楷體" w:cs="Times New Roman"/>
                <w:szCs w:val="24"/>
              </w:rPr>
              <w:t>5,7,8</w:t>
            </w:r>
            <w:r>
              <w:rPr>
                <w:rFonts w:ascii="標楷體" w:eastAsia="標楷體" w:hAnsi="標楷體" w:cs="Times New Roman" w:hint="eastAsia"/>
                <w:szCs w:val="24"/>
              </w:rPr>
              <w:t>,</w:t>
            </w:r>
            <w:r>
              <w:rPr>
                <w:rFonts w:ascii="標楷體" w:eastAsia="標楷體" w:hAnsi="標楷體" w:cs="Times New Roman"/>
                <w:szCs w:val="24"/>
              </w:rPr>
              <w:t>10</w:t>
            </w:r>
            <w:r>
              <w:rPr>
                <w:rFonts w:ascii="標楷體" w:eastAsia="標楷體" w:hAnsi="標楷體" w:cs="Times New Roman" w:hint="eastAsia"/>
                <w:szCs w:val="24"/>
              </w:rPr>
              <w:t>至</w:t>
            </w:r>
            <w:r>
              <w:rPr>
                <w:rFonts w:ascii="標楷體" w:eastAsia="標楷體" w:hAnsi="標楷體" w:cs="Times New Roman"/>
                <w:szCs w:val="24"/>
              </w:rPr>
              <w:t>15,18,</w:t>
            </w:r>
          </w:p>
          <w:p w14:paraId="4FB2E70C" w14:textId="12621DEF" w:rsidR="00FF1F61" w:rsidRPr="00A95489" w:rsidRDefault="00FF1F61" w:rsidP="00FF1F61">
            <w:pPr>
              <w:spacing w:line="360" w:lineRule="exact"/>
              <w:rPr>
                <w:rFonts w:ascii="標楷體" w:eastAsia="標楷體" w:hAnsi="標楷體" w:cs="Times New Roman"/>
                <w:color w:val="000000"/>
                <w:sz w:val="28"/>
                <w:szCs w:val="28"/>
              </w:rPr>
            </w:pPr>
            <w:r>
              <w:rPr>
                <w:rFonts w:ascii="標楷體" w:eastAsia="標楷體" w:hAnsi="標楷體" w:cs="Times New Roman"/>
                <w:szCs w:val="24"/>
              </w:rPr>
              <w:t>21</w:t>
            </w:r>
            <w:r>
              <w:rPr>
                <w:rFonts w:ascii="標楷體" w:eastAsia="標楷體" w:hAnsi="標楷體" w:cs="Times New Roman" w:hint="eastAsia"/>
                <w:szCs w:val="24"/>
              </w:rPr>
              <w:t>至</w:t>
            </w:r>
            <w:r>
              <w:rPr>
                <w:rFonts w:ascii="標楷體" w:eastAsia="標楷體" w:hAnsi="標楷體" w:cs="Times New Roman"/>
                <w:szCs w:val="24"/>
              </w:rPr>
              <w:t>23,24-1,</w:t>
            </w:r>
            <w:r>
              <w:rPr>
                <w:rFonts w:ascii="標楷體" w:eastAsia="標楷體" w:hAnsi="標楷體" w:cs="Times New Roman" w:hint="eastAsia"/>
                <w:spacing w:val="-4"/>
                <w:szCs w:val="24"/>
              </w:rPr>
              <w:t>2</w:t>
            </w:r>
            <w:r>
              <w:rPr>
                <w:rFonts w:ascii="標楷體" w:eastAsia="標楷體" w:hAnsi="標楷體" w:cs="Times New Roman"/>
                <w:spacing w:val="-4"/>
                <w:szCs w:val="24"/>
              </w:rPr>
              <w:t>5,29</w:t>
            </w:r>
            <w:proofErr w:type="gramStart"/>
            <w:r w:rsidRPr="00BC0612">
              <w:rPr>
                <w:rFonts w:ascii="標楷體" w:eastAsia="標楷體" w:hAnsi="標楷體" w:cs="Times New Roman" w:hint="eastAsia"/>
                <w:spacing w:val="-4"/>
                <w:szCs w:val="24"/>
              </w:rPr>
              <w:t>】</w:t>
            </w:r>
            <w:proofErr w:type="gramEnd"/>
          </w:p>
        </w:tc>
        <w:tc>
          <w:tcPr>
            <w:tcW w:w="917" w:type="pct"/>
            <w:vAlign w:val="center"/>
          </w:tcPr>
          <w:p w14:paraId="52BD1DD0" w14:textId="77777777" w:rsidR="00FF1F61" w:rsidRDefault="00FF1F61" w:rsidP="00FF1F61">
            <w:pPr>
              <w:spacing w:line="0" w:lineRule="atLeast"/>
              <w:jc w:val="center"/>
              <w:rPr>
                <w:rFonts w:ascii="標楷體" w:eastAsia="標楷體" w:hAnsi="標楷體" w:cs="Times New Roman"/>
                <w:color w:val="000000"/>
                <w:sz w:val="28"/>
                <w:szCs w:val="28"/>
              </w:rPr>
            </w:pPr>
            <w:r w:rsidRPr="004B7FEC">
              <w:rPr>
                <w:rFonts w:ascii="標楷體" w:eastAsia="標楷體" w:hAnsi="標楷體" w:cs="Times New Roman" w:hint="eastAsia"/>
                <w:color w:val="000000"/>
                <w:sz w:val="28"/>
                <w:szCs w:val="28"/>
              </w:rPr>
              <w:t>本院委員</w:t>
            </w:r>
          </w:p>
          <w:p w14:paraId="1D569ACB" w14:textId="275A6ABA" w:rsidR="00FF1F61" w:rsidRPr="00A95489" w:rsidRDefault="00FF1F61" w:rsidP="00FF1F61">
            <w:pPr>
              <w:spacing w:line="0" w:lineRule="atLeast"/>
              <w:jc w:val="center"/>
              <w:rPr>
                <w:rFonts w:ascii="標楷體" w:eastAsia="標楷體" w:hAnsi="標楷體" w:cs="Times New Roman"/>
                <w:color w:val="000000"/>
                <w:sz w:val="28"/>
                <w:szCs w:val="28"/>
              </w:rPr>
            </w:pPr>
            <w:r w:rsidRPr="004B7FEC">
              <w:rPr>
                <w:rFonts w:ascii="標楷體" w:eastAsia="標楷體" w:hAnsi="標楷體" w:cs="Times New Roman" w:hint="eastAsia"/>
                <w:color w:val="000000"/>
                <w:sz w:val="28"/>
                <w:szCs w:val="28"/>
              </w:rPr>
              <w:t>黃捷等</w:t>
            </w:r>
            <w:r>
              <w:rPr>
                <w:rFonts w:ascii="標楷體" w:eastAsia="標楷體" w:hAnsi="標楷體" w:cs="Times New Roman" w:hint="eastAsia"/>
                <w:color w:val="000000"/>
                <w:sz w:val="28"/>
                <w:szCs w:val="28"/>
              </w:rPr>
              <w:t>22</w:t>
            </w:r>
            <w:r w:rsidRPr="004B7FEC">
              <w:rPr>
                <w:rFonts w:ascii="標楷體" w:eastAsia="標楷體" w:hAnsi="標楷體" w:cs="Times New Roman" w:hint="eastAsia"/>
                <w:color w:val="000000"/>
                <w:sz w:val="28"/>
                <w:szCs w:val="28"/>
              </w:rPr>
              <w:t>人</w:t>
            </w:r>
          </w:p>
        </w:tc>
        <w:tc>
          <w:tcPr>
            <w:tcW w:w="744" w:type="pct"/>
            <w:vAlign w:val="center"/>
          </w:tcPr>
          <w:p w14:paraId="0D28D7AB"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w:t>
            </w:r>
          </w:p>
          <w:p w14:paraId="1E7D12A6" w14:textId="72E672CA"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(11-1-3)</w:t>
            </w:r>
          </w:p>
        </w:tc>
        <w:tc>
          <w:tcPr>
            <w:tcW w:w="744" w:type="pct"/>
            <w:vAlign w:val="center"/>
          </w:tcPr>
          <w:p w14:paraId="3F4126EC" w14:textId="0DCEAE04"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28D0EED4" w14:textId="77777777" w:rsidR="00FF1F61" w:rsidRDefault="00FF1F61" w:rsidP="00FF1F61">
            <w:pPr>
              <w:spacing w:line="360" w:lineRule="exact"/>
              <w:jc w:val="both"/>
              <w:rPr>
                <w:rFonts w:ascii="標楷體" w:eastAsia="標楷體" w:hAnsi="標楷體" w:cs="標楷體"/>
                <w:spacing w:val="-12"/>
                <w:w w:val="90"/>
                <w:sz w:val="20"/>
                <w:szCs w:val="20"/>
              </w:rPr>
            </w:pPr>
            <w:r>
              <w:rPr>
                <w:rFonts w:ascii="標楷體" w:eastAsia="標楷體" w:hAnsi="標楷體" w:cs="標楷體"/>
                <w:spacing w:val="-12"/>
                <w:w w:val="90"/>
                <w:sz w:val="20"/>
                <w:szCs w:val="20"/>
              </w:rPr>
              <w:t>1.</w:t>
            </w:r>
            <w:r w:rsidRPr="0023400E">
              <w:rPr>
                <w:rFonts w:ascii="標楷體" w:eastAsia="標楷體" w:hAnsi="標楷體" w:cs="標楷體" w:hint="eastAsia"/>
                <w:spacing w:val="-12"/>
                <w:w w:val="90"/>
                <w:sz w:val="20"/>
                <w:szCs w:val="20"/>
              </w:rPr>
              <w:t>113</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12</w:t>
            </w:r>
            <w:r w:rsidRPr="0023400E">
              <w:rPr>
                <w:rFonts w:ascii="標楷體" w:eastAsia="標楷體" w:hAnsi="標楷體" w:cs="標楷體"/>
                <w:spacing w:val="-12"/>
                <w:w w:val="90"/>
                <w:sz w:val="20"/>
                <w:szCs w:val="20"/>
              </w:rPr>
              <w:t>.</w:t>
            </w:r>
            <w:r>
              <w:rPr>
                <w:rFonts w:ascii="標楷體" w:eastAsia="標楷體" w:hAnsi="標楷體" w:cs="標楷體" w:hint="eastAsia"/>
                <w:spacing w:val="-12"/>
                <w:w w:val="90"/>
                <w:sz w:val="20"/>
                <w:szCs w:val="20"/>
              </w:rPr>
              <w:t>5</w:t>
            </w:r>
            <w:r>
              <w:rPr>
                <w:rFonts w:ascii="標楷體" w:eastAsia="標楷體" w:hAnsi="標楷體" w:cs="標楷體"/>
                <w:spacing w:val="-12"/>
                <w:w w:val="90"/>
                <w:sz w:val="20"/>
                <w:szCs w:val="20"/>
              </w:rPr>
              <w:t xml:space="preserve"> </w:t>
            </w:r>
            <w:r w:rsidRPr="0023400E">
              <w:rPr>
                <w:rFonts w:ascii="標楷體" w:eastAsia="標楷體" w:hAnsi="標楷體" w:cs="標楷體"/>
                <w:spacing w:val="-12"/>
                <w:w w:val="90"/>
                <w:sz w:val="20"/>
                <w:szCs w:val="20"/>
              </w:rPr>
              <w:t>(1</w:t>
            </w:r>
            <w:r w:rsidRPr="0023400E">
              <w:rPr>
                <w:rFonts w:ascii="標楷體" w:eastAsia="標楷體" w:hAnsi="標楷體" w:cs="標楷體" w:hint="eastAsia"/>
                <w:spacing w:val="-12"/>
                <w:w w:val="90"/>
                <w:sz w:val="20"/>
                <w:szCs w:val="20"/>
              </w:rPr>
              <w:t>1</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2</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聯席1</w:t>
            </w:r>
            <w:r w:rsidRPr="0023400E">
              <w:rPr>
                <w:rFonts w:ascii="標楷體" w:eastAsia="標楷體" w:hAnsi="標楷體" w:cs="標楷體"/>
                <w:spacing w:val="-12"/>
                <w:w w:val="90"/>
                <w:sz w:val="20"/>
                <w:szCs w:val="20"/>
              </w:rPr>
              <w:t>)</w:t>
            </w:r>
            <w:proofErr w:type="gramStart"/>
            <w:r w:rsidRPr="0023400E">
              <w:rPr>
                <w:rFonts w:ascii="標楷體" w:eastAsia="標楷體" w:hAnsi="標楷體" w:cs="標楷體" w:hint="eastAsia"/>
                <w:spacing w:val="-12"/>
                <w:w w:val="90"/>
                <w:sz w:val="20"/>
                <w:szCs w:val="20"/>
              </w:rPr>
              <w:t>詢</w:t>
            </w:r>
            <w:proofErr w:type="gramEnd"/>
            <w:r w:rsidRPr="0023400E">
              <w:rPr>
                <w:rFonts w:ascii="標楷體" w:eastAsia="標楷體" w:hAnsi="標楷體" w:cs="標楷體" w:hint="eastAsia"/>
                <w:spacing w:val="-12"/>
                <w:w w:val="90"/>
                <w:sz w:val="20"/>
                <w:szCs w:val="20"/>
              </w:rPr>
              <w:t>答完畢，決議：另擇期繼續審查。</w:t>
            </w:r>
          </w:p>
          <w:p w14:paraId="417F038D" w14:textId="72671261" w:rsidR="00FF1F61" w:rsidRPr="0048729B" w:rsidRDefault="00FF1F61" w:rsidP="00FF1F61">
            <w:pPr>
              <w:spacing w:line="360" w:lineRule="exact"/>
              <w:rPr>
                <w:rFonts w:ascii="標楷體" w:eastAsia="標楷體" w:hAnsi="標楷體" w:cs="標楷體"/>
                <w:color w:val="000000"/>
                <w:szCs w:val="24"/>
              </w:rPr>
            </w:pPr>
            <w:r>
              <w:rPr>
                <w:rFonts w:ascii="標楷體" w:eastAsia="標楷體" w:hAnsi="標楷體" w:cs="標楷體"/>
                <w:spacing w:val="-12"/>
                <w:w w:val="90"/>
                <w:sz w:val="20"/>
                <w:szCs w:val="20"/>
              </w:rPr>
              <w:t>2.</w:t>
            </w:r>
            <w:r>
              <w:rPr>
                <w:rFonts w:ascii="標楷體" w:eastAsia="標楷體" w:hAnsi="標楷體" w:cs="標楷體" w:hint="eastAsia"/>
                <w:spacing w:val="-12"/>
                <w:w w:val="90"/>
                <w:sz w:val="20"/>
                <w:szCs w:val="20"/>
              </w:rPr>
              <w:t>115.1.8(11-4-聯席2)</w:t>
            </w:r>
            <w:r w:rsidRPr="00026CA0">
              <w:rPr>
                <w:rFonts w:ascii="標楷體" w:eastAsia="標楷體" w:hAnsi="標楷體" w:cs="標楷體" w:hint="eastAsia"/>
                <w:spacing w:val="-12"/>
                <w:w w:val="90"/>
                <w:sz w:val="20"/>
                <w:szCs w:val="20"/>
              </w:rPr>
              <w:t>決議：另擇期繼續審查。</w:t>
            </w:r>
          </w:p>
        </w:tc>
      </w:tr>
      <w:tr w:rsidR="00FF1F61" w:rsidRPr="0048729B" w14:paraId="2EF31209" w14:textId="77777777" w:rsidTr="005C5C23">
        <w:trPr>
          <w:trHeight w:val="850"/>
          <w:jc w:val="center"/>
        </w:trPr>
        <w:tc>
          <w:tcPr>
            <w:tcW w:w="315" w:type="pct"/>
            <w:vAlign w:val="center"/>
          </w:tcPr>
          <w:p w14:paraId="58E871B5"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5A5E3D9" w14:textId="77777777" w:rsidR="00FF1F61" w:rsidRDefault="00FF1F61" w:rsidP="00FF1F61">
            <w:pPr>
              <w:spacing w:line="360" w:lineRule="exact"/>
              <w:jc w:val="both"/>
              <w:rPr>
                <w:rFonts w:ascii="標楷體" w:eastAsia="標楷體" w:hAnsi="標楷體" w:cs="Times New Roman"/>
                <w:color w:val="000000"/>
                <w:sz w:val="28"/>
                <w:szCs w:val="28"/>
              </w:rPr>
            </w:pPr>
            <w:r w:rsidRPr="00773DF5">
              <w:rPr>
                <w:rFonts w:ascii="標楷體" w:eastAsia="標楷體" w:hAnsi="標楷體" w:cs="Times New Roman" w:hint="eastAsia"/>
                <w:color w:val="000000"/>
                <w:sz w:val="28"/>
                <w:szCs w:val="28"/>
              </w:rPr>
              <w:t>人工生殖法部分條文修正草案</w:t>
            </w:r>
          </w:p>
          <w:p w14:paraId="4D7CF87D" w14:textId="77777777" w:rsidR="00FF1F61" w:rsidRDefault="00FF1F61" w:rsidP="00FF1F61">
            <w:pPr>
              <w:spacing w:line="360" w:lineRule="exact"/>
              <w:jc w:val="distribute"/>
              <w:rPr>
                <w:rFonts w:ascii="標楷體" w:eastAsia="標楷體" w:hAnsi="標楷體" w:cs="Times New Roman"/>
                <w:szCs w:val="24"/>
              </w:rPr>
            </w:pPr>
            <w:proofErr w:type="gramStart"/>
            <w:r w:rsidRPr="0048729B">
              <w:rPr>
                <w:rFonts w:ascii="標楷體" w:eastAsia="標楷體" w:hAnsi="標楷體" w:cs="Times New Roman" w:hint="eastAsia"/>
                <w:szCs w:val="24"/>
              </w:rPr>
              <w:t>【</w:t>
            </w:r>
            <w:proofErr w:type="gramEnd"/>
            <w:r>
              <w:rPr>
                <w:rFonts w:ascii="標楷體" w:eastAsia="標楷體" w:hAnsi="標楷體" w:cs="Times New Roman" w:hint="eastAsia"/>
                <w:szCs w:val="24"/>
              </w:rPr>
              <w:t>1,2,</w:t>
            </w:r>
            <w:r>
              <w:rPr>
                <w:rFonts w:ascii="標楷體" w:eastAsia="標楷體" w:hAnsi="標楷體" w:cs="Times New Roman"/>
                <w:szCs w:val="24"/>
              </w:rPr>
              <w:t>7,8</w:t>
            </w:r>
            <w:r>
              <w:rPr>
                <w:rFonts w:ascii="標楷體" w:eastAsia="標楷體" w:hAnsi="標楷體" w:cs="Times New Roman" w:hint="eastAsia"/>
                <w:szCs w:val="24"/>
              </w:rPr>
              <w:t>,</w:t>
            </w:r>
            <w:r>
              <w:rPr>
                <w:rFonts w:ascii="標楷體" w:eastAsia="標楷體" w:hAnsi="標楷體" w:cs="Times New Roman"/>
                <w:szCs w:val="24"/>
              </w:rPr>
              <w:t>10,11,11-1,</w:t>
            </w:r>
          </w:p>
          <w:p w14:paraId="685F199F" w14:textId="1208B539" w:rsidR="00FF1F61" w:rsidRPr="004B7FEC" w:rsidRDefault="00FF1F61" w:rsidP="00FF1F61">
            <w:pPr>
              <w:spacing w:line="360" w:lineRule="exact"/>
              <w:jc w:val="distribute"/>
              <w:rPr>
                <w:rFonts w:ascii="標楷體" w:eastAsia="標楷體" w:hAnsi="標楷體" w:cs="Times New Roman"/>
                <w:color w:val="000000"/>
                <w:sz w:val="28"/>
                <w:szCs w:val="28"/>
              </w:rPr>
            </w:pPr>
            <w:r>
              <w:rPr>
                <w:rFonts w:ascii="標楷體" w:eastAsia="標楷體" w:hAnsi="標楷體" w:cs="Times New Roman"/>
                <w:szCs w:val="24"/>
              </w:rPr>
              <w:t>12</w:t>
            </w:r>
            <w:r>
              <w:rPr>
                <w:rFonts w:ascii="標楷體" w:eastAsia="標楷體" w:hAnsi="標楷體" w:cs="Times New Roman" w:hint="eastAsia"/>
                <w:szCs w:val="24"/>
              </w:rPr>
              <w:t>至</w:t>
            </w:r>
            <w:r>
              <w:rPr>
                <w:rFonts w:ascii="標楷體" w:eastAsia="標楷體" w:hAnsi="標楷體" w:cs="Times New Roman"/>
                <w:szCs w:val="24"/>
              </w:rPr>
              <w:t>15,21</w:t>
            </w:r>
            <w:r>
              <w:rPr>
                <w:rFonts w:ascii="標楷體" w:eastAsia="標楷體" w:hAnsi="標楷體" w:cs="Times New Roman" w:hint="eastAsia"/>
                <w:szCs w:val="24"/>
              </w:rPr>
              <w:t>至</w:t>
            </w:r>
            <w:r>
              <w:rPr>
                <w:rFonts w:ascii="標楷體" w:eastAsia="標楷體" w:hAnsi="標楷體" w:cs="Times New Roman"/>
                <w:szCs w:val="24"/>
              </w:rPr>
              <w:t>23,</w:t>
            </w:r>
            <w:r>
              <w:rPr>
                <w:rFonts w:ascii="標楷體" w:eastAsia="標楷體" w:hAnsi="標楷體" w:cs="Times New Roman" w:hint="eastAsia"/>
                <w:spacing w:val="-4"/>
                <w:szCs w:val="24"/>
              </w:rPr>
              <w:t>2</w:t>
            </w:r>
            <w:r>
              <w:rPr>
                <w:rFonts w:ascii="標楷體" w:eastAsia="標楷體" w:hAnsi="標楷體" w:cs="Times New Roman"/>
                <w:spacing w:val="-4"/>
                <w:szCs w:val="24"/>
              </w:rPr>
              <w:t>5,37</w:t>
            </w:r>
            <w:proofErr w:type="gramStart"/>
            <w:r w:rsidRPr="00BC0612">
              <w:rPr>
                <w:rFonts w:ascii="標楷體" w:eastAsia="標楷體" w:hAnsi="標楷體" w:cs="Times New Roman" w:hint="eastAsia"/>
                <w:spacing w:val="-4"/>
                <w:szCs w:val="24"/>
              </w:rPr>
              <w:t>】</w:t>
            </w:r>
            <w:proofErr w:type="gramEnd"/>
          </w:p>
        </w:tc>
        <w:tc>
          <w:tcPr>
            <w:tcW w:w="917" w:type="pct"/>
            <w:vAlign w:val="center"/>
          </w:tcPr>
          <w:p w14:paraId="6F6C40C6" w14:textId="77777777" w:rsidR="00FF1F61" w:rsidRDefault="00FF1F61" w:rsidP="00FF1F61">
            <w:pPr>
              <w:spacing w:line="0" w:lineRule="atLeast"/>
              <w:jc w:val="center"/>
              <w:rPr>
                <w:rFonts w:ascii="標楷體" w:eastAsia="標楷體" w:hAnsi="標楷體" w:cs="Times New Roman"/>
                <w:color w:val="000000"/>
                <w:sz w:val="28"/>
                <w:szCs w:val="28"/>
              </w:rPr>
            </w:pPr>
            <w:r w:rsidRPr="00773DF5">
              <w:rPr>
                <w:rFonts w:ascii="標楷體" w:eastAsia="標楷體" w:hAnsi="標楷體" w:cs="Times New Roman" w:hint="eastAsia"/>
                <w:color w:val="000000"/>
                <w:sz w:val="28"/>
                <w:szCs w:val="28"/>
              </w:rPr>
              <w:t>本院委員</w:t>
            </w:r>
          </w:p>
          <w:p w14:paraId="2366E60B" w14:textId="5FC3A3B5" w:rsidR="00FF1F61" w:rsidRPr="004B7FEC" w:rsidRDefault="00FF1F61" w:rsidP="00FF1F61">
            <w:pPr>
              <w:spacing w:line="0" w:lineRule="atLeast"/>
              <w:jc w:val="center"/>
              <w:rPr>
                <w:rFonts w:ascii="標楷體" w:eastAsia="標楷體" w:hAnsi="標楷體" w:cs="Times New Roman"/>
                <w:color w:val="000000"/>
                <w:sz w:val="28"/>
                <w:szCs w:val="28"/>
              </w:rPr>
            </w:pPr>
            <w:r w:rsidRPr="00773DF5">
              <w:rPr>
                <w:rFonts w:ascii="標楷體" w:eastAsia="標楷體" w:hAnsi="標楷體" w:cs="Times New Roman" w:hint="eastAsia"/>
                <w:color w:val="000000"/>
                <w:sz w:val="28"/>
                <w:szCs w:val="28"/>
              </w:rPr>
              <w:t>林宜瑾等</w:t>
            </w:r>
            <w:r>
              <w:rPr>
                <w:rFonts w:ascii="標楷體" w:eastAsia="標楷體" w:hAnsi="標楷體" w:cs="Times New Roman" w:hint="eastAsia"/>
                <w:color w:val="000000"/>
                <w:sz w:val="28"/>
                <w:szCs w:val="28"/>
              </w:rPr>
              <w:t>19</w:t>
            </w:r>
            <w:r w:rsidRPr="00773DF5">
              <w:rPr>
                <w:rFonts w:ascii="標楷體" w:eastAsia="標楷體" w:hAnsi="標楷體" w:cs="Times New Roman" w:hint="eastAsia"/>
                <w:color w:val="000000"/>
                <w:sz w:val="28"/>
                <w:szCs w:val="28"/>
              </w:rPr>
              <w:t>人</w:t>
            </w:r>
          </w:p>
        </w:tc>
        <w:tc>
          <w:tcPr>
            <w:tcW w:w="744" w:type="pct"/>
            <w:vAlign w:val="center"/>
          </w:tcPr>
          <w:p w14:paraId="43C35E2C"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w:t>
            </w:r>
          </w:p>
          <w:p w14:paraId="3D940272" w14:textId="39008F35"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(11-1-3)</w:t>
            </w:r>
          </w:p>
        </w:tc>
        <w:tc>
          <w:tcPr>
            <w:tcW w:w="744" w:type="pct"/>
            <w:vAlign w:val="center"/>
          </w:tcPr>
          <w:p w14:paraId="722EB012" w14:textId="6582BA32"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627AF581" w14:textId="77777777" w:rsidR="00FF1F61" w:rsidRDefault="00FF1F61" w:rsidP="00FF1F61">
            <w:pPr>
              <w:spacing w:line="360" w:lineRule="exact"/>
              <w:jc w:val="both"/>
              <w:rPr>
                <w:rFonts w:ascii="標楷體" w:eastAsia="標楷體" w:hAnsi="標楷體" w:cs="標楷體"/>
                <w:spacing w:val="-12"/>
                <w:w w:val="90"/>
                <w:sz w:val="20"/>
                <w:szCs w:val="20"/>
              </w:rPr>
            </w:pPr>
            <w:r>
              <w:rPr>
                <w:rFonts w:ascii="標楷體" w:eastAsia="標楷體" w:hAnsi="標楷體" w:cs="標楷體"/>
                <w:spacing w:val="-12"/>
                <w:w w:val="90"/>
                <w:sz w:val="20"/>
                <w:szCs w:val="20"/>
              </w:rPr>
              <w:t>1.</w:t>
            </w:r>
            <w:r w:rsidRPr="0023400E">
              <w:rPr>
                <w:rFonts w:ascii="標楷體" w:eastAsia="標楷體" w:hAnsi="標楷體" w:cs="標楷體" w:hint="eastAsia"/>
                <w:spacing w:val="-12"/>
                <w:w w:val="90"/>
                <w:sz w:val="20"/>
                <w:szCs w:val="20"/>
              </w:rPr>
              <w:t>113</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12</w:t>
            </w:r>
            <w:r w:rsidRPr="0023400E">
              <w:rPr>
                <w:rFonts w:ascii="標楷體" w:eastAsia="標楷體" w:hAnsi="標楷體" w:cs="標楷體"/>
                <w:spacing w:val="-12"/>
                <w:w w:val="90"/>
                <w:sz w:val="20"/>
                <w:szCs w:val="20"/>
              </w:rPr>
              <w:t>.</w:t>
            </w:r>
            <w:r>
              <w:rPr>
                <w:rFonts w:ascii="標楷體" w:eastAsia="標楷體" w:hAnsi="標楷體" w:cs="標楷體" w:hint="eastAsia"/>
                <w:spacing w:val="-12"/>
                <w:w w:val="90"/>
                <w:sz w:val="20"/>
                <w:szCs w:val="20"/>
              </w:rPr>
              <w:t>5</w:t>
            </w:r>
            <w:r>
              <w:rPr>
                <w:rFonts w:ascii="標楷體" w:eastAsia="標楷體" w:hAnsi="標楷體" w:cs="標楷體"/>
                <w:spacing w:val="-12"/>
                <w:w w:val="90"/>
                <w:sz w:val="20"/>
                <w:szCs w:val="20"/>
              </w:rPr>
              <w:t xml:space="preserve"> </w:t>
            </w:r>
            <w:r w:rsidRPr="0023400E">
              <w:rPr>
                <w:rFonts w:ascii="標楷體" w:eastAsia="標楷體" w:hAnsi="標楷體" w:cs="標楷體"/>
                <w:spacing w:val="-12"/>
                <w:w w:val="90"/>
                <w:sz w:val="20"/>
                <w:szCs w:val="20"/>
              </w:rPr>
              <w:t>(1</w:t>
            </w:r>
            <w:r w:rsidRPr="0023400E">
              <w:rPr>
                <w:rFonts w:ascii="標楷體" w:eastAsia="標楷體" w:hAnsi="標楷體" w:cs="標楷體" w:hint="eastAsia"/>
                <w:spacing w:val="-12"/>
                <w:w w:val="90"/>
                <w:sz w:val="20"/>
                <w:szCs w:val="20"/>
              </w:rPr>
              <w:t>1</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2</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聯席1</w:t>
            </w:r>
            <w:r w:rsidRPr="0023400E">
              <w:rPr>
                <w:rFonts w:ascii="標楷體" w:eastAsia="標楷體" w:hAnsi="標楷體" w:cs="標楷體"/>
                <w:spacing w:val="-12"/>
                <w:w w:val="90"/>
                <w:sz w:val="20"/>
                <w:szCs w:val="20"/>
              </w:rPr>
              <w:t>)</w:t>
            </w:r>
            <w:proofErr w:type="gramStart"/>
            <w:r w:rsidRPr="0023400E">
              <w:rPr>
                <w:rFonts w:ascii="標楷體" w:eastAsia="標楷體" w:hAnsi="標楷體" w:cs="標楷體" w:hint="eastAsia"/>
                <w:spacing w:val="-12"/>
                <w:w w:val="90"/>
                <w:sz w:val="20"/>
                <w:szCs w:val="20"/>
              </w:rPr>
              <w:t>詢</w:t>
            </w:r>
            <w:proofErr w:type="gramEnd"/>
            <w:r w:rsidRPr="0023400E">
              <w:rPr>
                <w:rFonts w:ascii="標楷體" w:eastAsia="標楷體" w:hAnsi="標楷體" w:cs="標楷體" w:hint="eastAsia"/>
                <w:spacing w:val="-12"/>
                <w:w w:val="90"/>
                <w:sz w:val="20"/>
                <w:szCs w:val="20"/>
              </w:rPr>
              <w:t>答完畢，決議：另擇期繼續審查。</w:t>
            </w:r>
          </w:p>
          <w:p w14:paraId="04258885" w14:textId="22294522" w:rsidR="00FF1F61" w:rsidRPr="0048729B" w:rsidRDefault="00FF1F61" w:rsidP="00FF1F61">
            <w:pPr>
              <w:spacing w:line="360" w:lineRule="exact"/>
              <w:rPr>
                <w:rFonts w:ascii="標楷體" w:eastAsia="標楷體" w:hAnsi="標楷體" w:cs="標楷體"/>
                <w:color w:val="000000"/>
                <w:szCs w:val="24"/>
              </w:rPr>
            </w:pPr>
            <w:r>
              <w:rPr>
                <w:rFonts w:ascii="標楷體" w:eastAsia="標楷體" w:hAnsi="標楷體" w:cs="標楷體"/>
                <w:spacing w:val="-12"/>
                <w:w w:val="90"/>
                <w:sz w:val="20"/>
                <w:szCs w:val="20"/>
              </w:rPr>
              <w:t>2.</w:t>
            </w:r>
            <w:r>
              <w:rPr>
                <w:rFonts w:ascii="標楷體" w:eastAsia="標楷體" w:hAnsi="標楷體" w:cs="標楷體" w:hint="eastAsia"/>
                <w:spacing w:val="-12"/>
                <w:w w:val="90"/>
                <w:sz w:val="20"/>
                <w:szCs w:val="20"/>
              </w:rPr>
              <w:t>115.1.8(11-4-聯席2)</w:t>
            </w:r>
            <w:r w:rsidRPr="00026CA0">
              <w:rPr>
                <w:rFonts w:ascii="標楷體" w:eastAsia="標楷體" w:hAnsi="標楷體" w:cs="標楷體" w:hint="eastAsia"/>
                <w:spacing w:val="-12"/>
                <w:w w:val="90"/>
                <w:sz w:val="20"/>
                <w:szCs w:val="20"/>
              </w:rPr>
              <w:t>決議：另擇期繼續審查。</w:t>
            </w:r>
          </w:p>
        </w:tc>
      </w:tr>
      <w:tr w:rsidR="00FF1F61" w:rsidRPr="0048729B" w14:paraId="01F1A827" w14:textId="77777777" w:rsidTr="005C5C23">
        <w:trPr>
          <w:trHeight w:val="850"/>
          <w:jc w:val="center"/>
        </w:trPr>
        <w:tc>
          <w:tcPr>
            <w:tcW w:w="315" w:type="pct"/>
            <w:vAlign w:val="center"/>
          </w:tcPr>
          <w:p w14:paraId="1883611B"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6E2ABF2" w14:textId="77777777" w:rsidR="00FF1F61" w:rsidRDefault="00FF1F61" w:rsidP="00FF1F61">
            <w:pPr>
              <w:spacing w:line="360" w:lineRule="exact"/>
              <w:jc w:val="both"/>
              <w:rPr>
                <w:rFonts w:ascii="標楷體" w:eastAsia="標楷體" w:hAnsi="標楷體" w:cs="Times New Roman"/>
                <w:color w:val="000000"/>
                <w:sz w:val="28"/>
                <w:szCs w:val="28"/>
              </w:rPr>
            </w:pPr>
            <w:r w:rsidRPr="00C358A0">
              <w:rPr>
                <w:rFonts w:ascii="標楷體" w:eastAsia="標楷體" w:hAnsi="標楷體" w:cs="Times New Roman" w:hint="eastAsia"/>
                <w:color w:val="000000"/>
                <w:sz w:val="28"/>
                <w:szCs w:val="28"/>
              </w:rPr>
              <w:t>人工生殖法部分條文修正草案</w:t>
            </w:r>
          </w:p>
          <w:p w14:paraId="03311338" w14:textId="3CADA3F8" w:rsidR="00FF1F61" w:rsidRPr="00773DF5" w:rsidRDefault="00FF1F61" w:rsidP="00FF1F61">
            <w:pPr>
              <w:spacing w:line="360" w:lineRule="exact"/>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hint="eastAsia"/>
                <w:szCs w:val="24"/>
              </w:rPr>
              <w:t>1</w:t>
            </w:r>
            <w:r>
              <w:rPr>
                <w:rFonts w:ascii="標楷體" w:eastAsia="標楷體" w:hAnsi="標楷體" w:cs="Times New Roman"/>
                <w:szCs w:val="24"/>
              </w:rPr>
              <w:t>,</w:t>
            </w:r>
            <w:r>
              <w:rPr>
                <w:rFonts w:ascii="標楷體" w:eastAsia="標楷體" w:hAnsi="標楷體" w:cs="Times New Roman" w:hint="eastAsia"/>
                <w:szCs w:val="24"/>
              </w:rPr>
              <w:t>2</w:t>
            </w:r>
            <w:r>
              <w:rPr>
                <w:rFonts w:ascii="標楷體" w:eastAsia="標楷體" w:hAnsi="標楷體" w:cs="Times New Roman"/>
                <w:szCs w:val="24"/>
              </w:rPr>
              <w:t>,7,</w:t>
            </w:r>
            <w:r>
              <w:rPr>
                <w:rFonts w:ascii="標楷體" w:eastAsia="標楷體" w:hAnsi="標楷體" w:cs="Times New Roman" w:hint="eastAsia"/>
                <w:szCs w:val="24"/>
              </w:rPr>
              <w:t>8,</w:t>
            </w:r>
            <w:r>
              <w:rPr>
                <w:rFonts w:ascii="標楷體" w:eastAsia="標楷體" w:hAnsi="標楷體" w:cs="Times New Roman"/>
                <w:szCs w:val="24"/>
              </w:rPr>
              <w:t>1</w:t>
            </w:r>
            <w:r>
              <w:rPr>
                <w:rFonts w:ascii="標楷體" w:eastAsia="標楷體" w:hAnsi="標楷體" w:cs="Times New Roman" w:hint="eastAsia"/>
                <w:szCs w:val="24"/>
              </w:rPr>
              <w:t>0至14</w:t>
            </w:r>
            <w:r>
              <w:rPr>
                <w:rFonts w:ascii="標楷體" w:eastAsia="標楷體" w:hAnsi="標楷體" w:cs="Times New Roman"/>
                <w:szCs w:val="24"/>
              </w:rPr>
              <w:t>,</w:t>
            </w:r>
            <w:r>
              <w:rPr>
                <w:rFonts w:ascii="標楷體" w:eastAsia="標楷體" w:hAnsi="標楷體" w:cs="Times New Roman" w:hint="eastAsia"/>
                <w:szCs w:val="24"/>
              </w:rPr>
              <w:t>18</w:t>
            </w:r>
            <w:r>
              <w:rPr>
                <w:rFonts w:ascii="標楷體" w:eastAsia="標楷體" w:hAnsi="標楷體" w:cs="Times New Roman"/>
                <w:szCs w:val="24"/>
              </w:rPr>
              <w:t>,</w:t>
            </w:r>
            <w:r>
              <w:rPr>
                <w:rFonts w:ascii="標楷體" w:eastAsia="標楷體" w:hAnsi="標楷體" w:cs="Times New Roman" w:hint="eastAsia"/>
                <w:szCs w:val="24"/>
              </w:rPr>
              <w:t>21至23</w:t>
            </w:r>
            <w:r>
              <w:rPr>
                <w:rFonts w:ascii="標楷體" w:eastAsia="標楷體" w:hAnsi="標楷體" w:cs="Times New Roman"/>
                <w:szCs w:val="24"/>
              </w:rPr>
              <w:t>,</w:t>
            </w:r>
            <w:r>
              <w:rPr>
                <w:rFonts w:ascii="標楷體" w:eastAsia="標楷體" w:hAnsi="標楷體" w:cs="Times New Roman" w:hint="eastAsia"/>
                <w:szCs w:val="24"/>
              </w:rPr>
              <w:t>25</w:t>
            </w:r>
            <w:r w:rsidRPr="00BC0612">
              <w:rPr>
                <w:rFonts w:ascii="標楷體" w:eastAsia="標楷體" w:hAnsi="標楷體" w:cs="Times New Roman" w:hint="eastAsia"/>
                <w:spacing w:val="-4"/>
                <w:szCs w:val="24"/>
              </w:rPr>
              <w:t>】</w:t>
            </w:r>
          </w:p>
        </w:tc>
        <w:tc>
          <w:tcPr>
            <w:tcW w:w="917" w:type="pct"/>
            <w:vAlign w:val="center"/>
          </w:tcPr>
          <w:p w14:paraId="3A90EA08" w14:textId="77777777" w:rsidR="00FF1F61" w:rsidRDefault="00FF1F61" w:rsidP="00FF1F61">
            <w:pPr>
              <w:spacing w:line="0" w:lineRule="atLeast"/>
              <w:jc w:val="center"/>
              <w:rPr>
                <w:rFonts w:ascii="標楷體" w:eastAsia="標楷體" w:hAnsi="標楷體" w:cs="Times New Roman"/>
                <w:color w:val="000000"/>
                <w:sz w:val="28"/>
                <w:szCs w:val="28"/>
              </w:rPr>
            </w:pPr>
            <w:r w:rsidRPr="00C358A0">
              <w:rPr>
                <w:rFonts w:ascii="標楷體" w:eastAsia="標楷體" w:hAnsi="標楷體" w:cs="Times New Roman" w:hint="eastAsia"/>
                <w:color w:val="000000"/>
                <w:sz w:val="28"/>
                <w:szCs w:val="28"/>
              </w:rPr>
              <w:t>本院委員</w:t>
            </w:r>
          </w:p>
          <w:p w14:paraId="0CBAF21F" w14:textId="646F03BB" w:rsidR="00FF1F61" w:rsidRPr="00773DF5" w:rsidRDefault="00FF1F61" w:rsidP="00FF1F61">
            <w:pPr>
              <w:spacing w:line="0" w:lineRule="atLeast"/>
              <w:jc w:val="center"/>
              <w:rPr>
                <w:rFonts w:ascii="標楷體" w:eastAsia="標楷體" w:hAnsi="標楷體" w:cs="Times New Roman"/>
                <w:color w:val="000000"/>
                <w:sz w:val="28"/>
                <w:szCs w:val="28"/>
              </w:rPr>
            </w:pPr>
            <w:r w:rsidRPr="00C358A0">
              <w:rPr>
                <w:rFonts w:ascii="標楷體" w:eastAsia="標楷體" w:hAnsi="標楷體" w:cs="Times New Roman" w:hint="eastAsia"/>
                <w:color w:val="000000"/>
                <w:sz w:val="28"/>
                <w:szCs w:val="28"/>
              </w:rPr>
              <w:t>林</w:t>
            </w:r>
            <w:proofErr w:type="gramStart"/>
            <w:r w:rsidRPr="00C358A0">
              <w:rPr>
                <w:rFonts w:ascii="標楷體" w:eastAsia="標楷體" w:hAnsi="標楷體" w:cs="Times New Roman" w:hint="eastAsia"/>
                <w:color w:val="000000"/>
                <w:sz w:val="28"/>
                <w:szCs w:val="28"/>
              </w:rPr>
              <w:t>楚茵等</w:t>
            </w:r>
            <w:proofErr w:type="gramEnd"/>
            <w:r>
              <w:rPr>
                <w:rFonts w:ascii="標楷體" w:eastAsia="標楷體" w:hAnsi="標楷體" w:cs="Times New Roman" w:hint="eastAsia"/>
                <w:color w:val="000000"/>
                <w:sz w:val="28"/>
                <w:szCs w:val="28"/>
              </w:rPr>
              <w:t>18</w:t>
            </w:r>
            <w:r w:rsidRPr="00C358A0">
              <w:rPr>
                <w:rFonts w:ascii="標楷體" w:eastAsia="標楷體" w:hAnsi="標楷體" w:cs="Times New Roman" w:hint="eastAsia"/>
                <w:color w:val="000000"/>
                <w:sz w:val="28"/>
                <w:szCs w:val="28"/>
              </w:rPr>
              <w:t>人</w:t>
            </w:r>
          </w:p>
        </w:tc>
        <w:tc>
          <w:tcPr>
            <w:tcW w:w="744" w:type="pct"/>
            <w:vAlign w:val="center"/>
          </w:tcPr>
          <w:p w14:paraId="11EEFA13"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113.3.15</w:t>
            </w:r>
          </w:p>
          <w:p w14:paraId="7AE755E1" w14:textId="17FC55EA"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(11-1-5)</w:t>
            </w:r>
          </w:p>
        </w:tc>
        <w:tc>
          <w:tcPr>
            <w:tcW w:w="744" w:type="pct"/>
            <w:vAlign w:val="center"/>
          </w:tcPr>
          <w:p w14:paraId="17D6A449" w14:textId="4678AF86"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5E5931EE" w14:textId="77777777" w:rsidR="00FF1F61" w:rsidRDefault="00FF1F61" w:rsidP="00FF1F61">
            <w:pPr>
              <w:spacing w:line="360" w:lineRule="exact"/>
              <w:jc w:val="both"/>
              <w:rPr>
                <w:rFonts w:ascii="標楷體" w:eastAsia="標楷體" w:hAnsi="標楷體" w:cs="標楷體"/>
                <w:spacing w:val="-12"/>
                <w:w w:val="90"/>
                <w:sz w:val="20"/>
                <w:szCs w:val="20"/>
              </w:rPr>
            </w:pPr>
            <w:r>
              <w:rPr>
                <w:rFonts w:ascii="標楷體" w:eastAsia="標楷體" w:hAnsi="標楷體" w:cs="標楷體"/>
                <w:spacing w:val="-12"/>
                <w:w w:val="90"/>
                <w:sz w:val="20"/>
                <w:szCs w:val="20"/>
              </w:rPr>
              <w:t>1.</w:t>
            </w:r>
            <w:r w:rsidRPr="0023400E">
              <w:rPr>
                <w:rFonts w:ascii="標楷體" w:eastAsia="標楷體" w:hAnsi="標楷體" w:cs="標楷體" w:hint="eastAsia"/>
                <w:spacing w:val="-12"/>
                <w:w w:val="90"/>
                <w:sz w:val="20"/>
                <w:szCs w:val="20"/>
              </w:rPr>
              <w:t>113</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12</w:t>
            </w:r>
            <w:r w:rsidRPr="0023400E">
              <w:rPr>
                <w:rFonts w:ascii="標楷體" w:eastAsia="標楷體" w:hAnsi="標楷體" w:cs="標楷體"/>
                <w:spacing w:val="-12"/>
                <w:w w:val="90"/>
                <w:sz w:val="20"/>
                <w:szCs w:val="20"/>
              </w:rPr>
              <w:t>.</w:t>
            </w:r>
            <w:r>
              <w:rPr>
                <w:rFonts w:ascii="標楷體" w:eastAsia="標楷體" w:hAnsi="標楷體" w:cs="標楷體" w:hint="eastAsia"/>
                <w:spacing w:val="-12"/>
                <w:w w:val="90"/>
                <w:sz w:val="20"/>
                <w:szCs w:val="20"/>
              </w:rPr>
              <w:t>5</w:t>
            </w:r>
            <w:r>
              <w:rPr>
                <w:rFonts w:ascii="標楷體" w:eastAsia="標楷體" w:hAnsi="標楷體" w:cs="標楷體"/>
                <w:spacing w:val="-12"/>
                <w:w w:val="90"/>
                <w:sz w:val="20"/>
                <w:szCs w:val="20"/>
              </w:rPr>
              <w:t xml:space="preserve"> </w:t>
            </w:r>
            <w:r w:rsidRPr="0023400E">
              <w:rPr>
                <w:rFonts w:ascii="標楷體" w:eastAsia="標楷體" w:hAnsi="標楷體" w:cs="標楷體"/>
                <w:spacing w:val="-12"/>
                <w:w w:val="90"/>
                <w:sz w:val="20"/>
                <w:szCs w:val="20"/>
              </w:rPr>
              <w:t>(1</w:t>
            </w:r>
            <w:r w:rsidRPr="0023400E">
              <w:rPr>
                <w:rFonts w:ascii="標楷體" w:eastAsia="標楷體" w:hAnsi="標楷體" w:cs="標楷體" w:hint="eastAsia"/>
                <w:spacing w:val="-12"/>
                <w:w w:val="90"/>
                <w:sz w:val="20"/>
                <w:szCs w:val="20"/>
              </w:rPr>
              <w:t>1</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2</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聯席1</w:t>
            </w:r>
            <w:r w:rsidRPr="0023400E">
              <w:rPr>
                <w:rFonts w:ascii="標楷體" w:eastAsia="標楷體" w:hAnsi="標楷體" w:cs="標楷體"/>
                <w:spacing w:val="-12"/>
                <w:w w:val="90"/>
                <w:sz w:val="20"/>
                <w:szCs w:val="20"/>
              </w:rPr>
              <w:t>)</w:t>
            </w:r>
            <w:proofErr w:type="gramStart"/>
            <w:r w:rsidRPr="0023400E">
              <w:rPr>
                <w:rFonts w:ascii="標楷體" w:eastAsia="標楷體" w:hAnsi="標楷體" w:cs="標楷體" w:hint="eastAsia"/>
                <w:spacing w:val="-12"/>
                <w:w w:val="90"/>
                <w:sz w:val="20"/>
                <w:szCs w:val="20"/>
              </w:rPr>
              <w:t>詢</w:t>
            </w:r>
            <w:proofErr w:type="gramEnd"/>
            <w:r w:rsidRPr="0023400E">
              <w:rPr>
                <w:rFonts w:ascii="標楷體" w:eastAsia="標楷體" w:hAnsi="標楷體" w:cs="標楷體" w:hint="eastAsia"/>
                <w:spacing w:val="-12"/>
                <w:w w:val="90"/>
                <w:sz w:val="20"/>
                <w:szCs w:val="20"/>
              </w:rPr>
              <w:t>答完畢，決議：另擇期繼續審查。</w:t>
            </w:r>
          </w:p>
          <w:p w14:paraId="206947BC" w14:textId="1EDD641C" w:rsidR="00FF1F61" w:rsidRPr="0048729B" w:rsidRDefault="00FF1F61" w:rsidP="00FF1F61">
            <w:pPr>
              <w:spacing w:line="360" w:lineRule="exact"/>
              <w:rPr>
                <w:rFonts w:ascii="標楷體" w:eastAsia="標楷體" w:hAnsi="標楷體" w:cs="標楷體"/>
                <w:color w:val="000000"/>
                <w:szCs w:val="24"/>
              </w:rPr>
            </w:pPr>
            <w:r>
              <w:rPr>
                <w:rFonts w:ascii="標楷體" w:eastAsia="標楷體" w:hAnsi="標楷體" w:cs="標楷體"/>
                <w:spacing w:val="-12"/>
                <w:w w:val="90"/>
                <w:sz w:val="20"/>
                <w:szCs w:val="20"/>
              </w:rPr>
              <w:t>2.</w:t>
            </w:r>
            <w:r>
              <w:rPr>
                <w:rFonts w:ascii="標楷體" w:eastAsia="標楷體" w:hAnsi="標楷體" w:cs="標楷體" w:hint="eastAsia"/>
                <w:spacing w:val="-12"/>
                <w:w w:val="90"/>
                <w:sz w:val="20"/>
                <w:szCs w:val="20"/>
              </w:rPr>
              <w:t>115.1.8(11-4-聯席2)</w:t>
            </w:r>
            <w:r w:rsidRPr="00026CA0">
              <w:rPr>
                <w:rFonts w:ascii="標楷體" w:eastAsia="標楷體" w:hAnsi="標楷體" w:cs="標楷體" w:hint="eastAsia"/>
                <w:spacing w:val="-12"/>
                <w:w w:val="90"/>
                <w:sz w:val="20"/>
                <w:szCs w:val="20"/>
              </w:rPr>
              <w:t>決議：另擇期繼續審查。</w:t>
            </w:r>
          </w:p>
        </w:tc>
      </w:tr>
      <w:tr w:rsidR="00FF1F61" w:rsidRPr="0048729B" w14:paraId="29B24176" w14:textId="77777777" w:rsidTr="005C5C23">
        <w:trPr>
          <w:trHeight w:val="850"/>
          <w:jc w:val="center"/>
        </w:trPr>
        <w:tc>
          <w:tcPr>
            <w:tcW w:w="315" w:type="pct"/>
            <w:vAlign w:val="center"/>
          </w:tcPr>
          <w:p w14:paraId="646EAFA3"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98D59E6" w14:textId="77777777" w:rsidR="00FF1F61" w:rsidRPr="0080011E" w:rsidRDefault="00FF1F61" w:rsidP="00FF1F61">
            <w:pPr>
              <w:spacing w:line="360" w:lineRule="exact"/>
              <w:jc w:val="both"/>
              <w:rPr>
                <w:rFonts w:ascii="標楷體" w:eastAsia="標楷體" w:hAnsi="標楷體" w:cs="Times New Roman"/>
                <w:color w:val="000000"/>
                <w:sz w:val="28"/>
                <w:szCs w:val="28"/>
              </w:rPr>
            </w:pPr>
            <w:r w:rsidRPr="0080011E">
              <w:rPr>
                <w:rFonts w:ascii="標楷體" w:eastAsia="標楷體" w:hAnsi="標楷體" w:cs="Times New Roman"/>
                <w:color w:val="000000"/>
                <w:sz w:val="28"/>
                <w:szCs w:val="28"/>
              </w:rPr>
              <w:t>人工生殖法部分條文修正草案</w:t>
            </w:r>
          </w:p>
          <w:p w14:paraId="084B2394" w14:textId="77777777" w:rsidR="00FF1F61" w:rsidRDefault="00FF1F61" w:rsidP="00FF1F61">
            <w:pPr>
              <w:spacing w:line="360" w:lineRule="exact"/>
              <w:jc w:val="distribute"/>
              <w:rPr>
                <w:rFonts w:ascii="標楷體" w:eastAsia="標楷體" w:hAnsi="標楷體" w:cs="Times New Roman"/>
                <w:szCs w:val="24"/>
              </w:rPr>
            </w:pPr>
            <w:proofErr w:type="gramStart"/>
            <w:r w:rsidRPr="0048729B">
              <w:rPr>
                <w:rFonts w:ascii="標楷體" w:eastAsia="標楷體" w:hAnsi="標楷體" w:cs="Times New Roman" w:hint="eastAsia"/>
                <w:szCs w:val="24"/>
              </w:rPr>
              <w:t>【</w:t>
            </w:r>
            <w:proofErr w:type="gramEnd"/>
            <w:r>
              <w:rPr>
                <w:rFonts w:ascii="標楷體" w:eastAsia="標楷體" w:hAnsi="標楷體" w:cs="Times New Roman" w:hint="eastAsia"/>
                <w:szCs w:val="24"/>
              </w:rPr>
              <w:t>1</w:t>
            </w:r>
            <w:r>
              <w:rPr>
                <w:rFonts w:ascii="標楷體" w:eastAsia="標楷體" w:hAnsi="標楷體" w:cs="Times New Roman"/>
                <w:szCs w:val="24"/>
              </w:rPr>
              <w:t>,</w:t>
            </w:r>
            <w:r>
              <w:rPr>
                <w:rFonts w:ascii="標楷體" w:eastAsia="標楷體" w:hAnsi="標楷體" w:cs="Times New Roman" w:hint="eastAsia"/>
                <w:szCs w:val="24"/>
              </w:rPr>
              <w:t>2</w:t>
            </w:r>
            <w:r>
              <w:rPr>
                <w:rFonts w:ascii="標楷體" w:eastAsia="標楷體" w:hAnsi="標楷體" w:cs="Times New Roman"/>
                <w:szCs w:val="24"/>
              </w:rPr>
              <w:t>,CH</w:t>
            </w:r>
            <w:r>
              <w:rPr>
                <w:rFonts w:ascii="標楷體" w:eastAsia="標楷體" w:hAnsi="標楷體" w:cs="Times New Roman" w:hint="eastAsia"/>
                <w:szCs w:val="24"/>
              </w:rPr>
              <w:t>3</w:t>
            </w:r>
            <w:r>
              <w:rPr>
                <w:rFonts w:ascii="標楷體" w:eastAsia="標楷體" w:hAnsi="標楷體" w:cs="Times New Roman"/>
                <w:szCs w:val="24"/>
              </w:rPr>
              <w:t>-</w:t>
            </w:r>
            <w:r>
              <w:rPr>
                <w:rFonts w:ascii="標楷體" w:eastAsia="標楷體" w:hAnsi="標楷體" w:cs="Times New Roman" w:hint="eastAsia"/>
                <w:szCs w:val="24"/>
              </w:rPr>
              <w:t>1</w:t>
            </w:r>
            <w:r>
              <w:rPr>
                <w:rFonts w:ascii="標楷體" w:eastAsia="標楷體" w:hAnsi="標楷體" w:cs="Times New Roman"/>
                <w:szCs w:val="24"/>
              </w:rPr>
              <w:t>,</w:t>
            </w:r>
            <w:r>
              <w:rPr>
                <w:rFonts w:ascii="標楷體" w:eastAsia="標楷體" w:hAnsi="標楷體" w:cs="Times New Roman" w:hint="eastAsia"/>
                <w:szCs w:val="24"/>
              </w:rPr>
              <w:t>18-1至18-10</w:t>
            </w:r>
          </w:p>
          <w:p w14:paraId="0554E346" w14:textId="16D0F296" w:rsidR="00FF1F61" w:rsidRPr="00C358A0" w:rsidRDefault="00FF1F61" w:rsidP="00FF1F61">
            <w:pPr>
              <w:spacing w:line="360" w:lineRule="exact"/>
              <w:rPr>
                <w:rFonts w:ascii="標楷體" w:eastAsia="標楷體" w:hAnsi="標楷體" w:cs="Times New Roman"/>
                <w:color w:val="000000"/>
                <w:sz w:val="28"/>
                <w:szCs w:val="28"/>
              </w:rPr>
            </w:pPr>
            <w:r>
              <w:rPr>
                <w:rFonts w:ascii="標楷體" w:eastAsia="標楷體" w:hAnsi="標楷體" w:cs="Times New Roman"/>
                <w:szCs w:val="24"/>
              </w:rPr>
              <w:t>,</w:t>
            </w:r>
            <w:r>
              <w:rPr>
                <w:rFonts w:ascii="標楷體" w:eastAsia="標楷體" w:hAnsi="標楷體" w:cs="Times New Roman" w:hint="eastAsia"/>
                <w:szCs w:val="24"/>
              </w:rPr>
              <w:t>26,27</w:t>
            </w:r>
            <w:r>
              <w:rPr>
                <w:rFonts w:ascii="標楷體" w:eastAsia="標楷體" w:hAnsi="標楷體" w:cs="Times New Roman"/>
                <w:szCs w:val="24"/>
              </w:rPr>
              <w:t>,</w:t>
            </w:r>
            <w:r>
              <w:rPr>
                <w:rFonts w:ascii="標楷體" w:eastAsia="標楷體" w:hAnsi="標楷體" w:cs="Times New Roman" w:hint="eastAsia"/>
                <w:szCs w:val="24"/>
              </w:rPr>
              <w:t>29,33至35</w:t>
            </w:r>
            <w:proofErr w:type="gramStart"/>
            <w:r w:rsidRPr="00BC0612">
              <w:rPr>
                <w:rFonts w:ascii="標楷體" w:eastAsia="標楷體" w:hAnsi="標楷體" w:cs="Times New Roman" w:hint="eastAsia"/>
                <w:spacing w:val="-4"/>
                <w:szCs w:val="24"/>
              </w:rPr>
              <w:t>】</w:t>
            </w:r>
            <w:proofErr w:type="gramEnd"/>
          </w:p>
        </w:tc>
        <w:tc>
          <w:tcPr>
            <w:tcW w:w="917" w:type="pct"/>
            <w:vAlign w:val="center"/>
          </w:tcPr>
          <w:p w14:paraId="36281CCE" w14:textId="77777777" w:rsidR="00FF1F61" w:rsidRDefault="00FF1F61" w:rsidP="00FF1F61">
            <w:pPr>
              <w:spacing w:line="0" w:lineRule="atLeast"/>
              <w:jc w:val="center"/>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本院委員</w:t>
            </w:r>
          </w:p>
          <w:p w14:paraId="249FACDA" w14:textId="3BE5D95D" w:rsidR="00FF1F61" w:rsidRPr="00C358A0" w:rsidRDefault="00FF1F61" w:rsidP="00FF1F61">
            <w:pPr>
              <w:spacing w:line="0" w:lineRule="atLeast"/>
              <w:jc w:val="center"/>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王育敏等18人</w:t>
            </w:r>
          </w:p>
        </w:tc>
        <w:tc>
          <w:tcPr>
            <w:tcW w:w="744" w:type="pct"/>
            <w:vAlign w:val="center"/>
          </w:tcPr>
          <w:p w14:paraId="7BD0860B"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113.4.9</w:t>
            </w:r>
          </w:p>
          <w:p w14:paraId="1CB6F86C" w14:textId="09B35C38"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(11-1-8)</w:t>
            </w:r>
          </w:p>
        </w:tc>
        <w:tc>
          <w:tcPr>
            <w:tcW w:w="744" w:type="pct"/>
            <w:vAlign w:val="center"/>
          </w:tcPr>
          <w:p w14:paraId="3264F6D1" w14:textId="40E58C83"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3F1C0DE3" w14:textId="77777777" w:rsidR="00FF1F61" w:rsidRDefault="00FF1F61" w:rsidP="00FF1F61">
            <w:pPr>
              <w:spacing w:line="360" w:lineRule="exact"/>
              <w:jc w:val="both"/>
              <w:rPr>
                <w:rFonts w:ascii="標楷體" w:eastAsia="標楷體" w:hAnsi="標楷體" w:cs="標楷體"/>
                <w:spacing w:val="-12"/>
                <w:w w:val="90"/>
                <w:sz w:val="20"/>
                <w:szCs w:val="20"/>
              </w:rPr>
            </w:pPr>
            <w:r>
              <w:rPr>
                <w:rFonts w:ascii="標楷體" w:eastAsia="標楷體" w:hAnsi="標楷體" w:cs="標楷體"/>
                <w:spacing w:val="-12"/>
                <w:w w:val="90"/>
                <w:sz w:val="20"/>
                <w:szCs w:val="20"/>
              </w:rPr>
              <w:t>1.</w:t>
            </w:r>
            <w:r w:rsidRPr="0023400E">
              <w:rPr>
                <w:rFonts w:ascii="標楷體" w:eastAsia="標楷體" w:hAnsi="標楷體" w:cs="標楷體" w:hint="eastAsia"/>
                <w:spacing w:val="-12"/>
                <w:w w:val="90"/>
                <w:sz w:val="20"/>
                <w:szCs w:val="20"/>
              </w:rPr>
              <w:t>113</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12</w:t>
            </w:r>
            <w:r w:rsidRPr="0023400E">
              <w:rPr>
                <w:rFonts w:ascii="標楷體" w:eastAsia="標楷體" w:hAnsi="標楷體" w:cs="標楷體"/>
                <w:spacing w:val="-12"/>
                <w:w w:val="90"/>
                <w:sz w:val="20"/>
                <w:szCs w:val="20"/>
              </w:rPr>
              <w:t>.</w:t>
            </w:r>
            <w:r>
              <w:rPr>
                <w:rFonts w:ascii="標楷體" w:eastAsia="標楷體" w:hAnsi="標楷體" w:cs="標楷體" w:hint="eastAsia"/>
                <w:spacing w:val="-12"/>
                <w:w w:val="90"/>
                <w:sz w:val="20"/>
                <w:szCs w:val="20"/>
              </w:rPr>
              <w:t>5</w:t>
            </w:r>
            <w:r>
              <w:rPr>
                <w:rFonts w:ascii="標楷體" w:eastAsia="標楷體" w:hAnsi="標楷體" w:cs="標楷體"/>
                <w:spacing w:val="-12"/>
                <w:w w:val="90"/>
                <w:sz w:val="20"/>
                <w:szCs w:val="20"/>
              </w:rPr>
              <w:t xml:space="preserve"> </w:t>
            </w:r>
            <w:r w:rsidRPr="0023400E">
              <w:rPr>
                <w:rFonts w:ascii="標楷體" w:eastAsia="標楷體" w:hAnsi="標楷體" w:cs="標楷體"/>
                <w:spacing w:val="-12"/>
                <w:w w:val="90"/>
                <w:sz w:val="20"/>
                <w:szCs w:val="20"/>
              </w:rPr>
              <w:t>(1</w:t>
            </w:r>
            <w:r w:rsidRPr="0023400E">
              <w:rPr>
                <w:rFonts w:ascii="標楷體" w:eastAsia="標楷體" w:hAnsi="標楷體" w:cs="標楷體" w:hint="eastAsia"/>
                <w:spacing w:val="-12"/>
                <w:w w:val="90"/>
                <w:sz w:val="20"/>
                <w:szCs w:val="20"/>
              </w:rPr>
              <w:t>1</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2</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聯席1</w:t>
            </w:r>
            <w:r w:rsidRPr="0023400E">
              <w:rPr>
                <w:rFonts w:ascii="標楷體" w:eastAsia="標楷體" w:hAnsi="標楷體" w:cs="標楷體"/>
                <w:spacing w:val="-12"/>
                <w:w w:val="90"/>
                <w:sz w:val="20"/>
                <w:szCs w:val="20"/>
              </w:rPr>
              <w:t>)</w:t>
            </w:r>
            <w:proofErr w:type="gramStart"/>
            <w:r w:rsidRPr="0023400E">
              <w:rPr>
                <w:rFonts w:ascii="標楷體" w:eastAsia="標楷體" w:hAnsi="標楷體" w:cs="標楷體" w:hint="eastAsia"/>
                <w:spacing w:val="-12"/>
                <w:w w:val="90"/>
                <w:sz w:val="20"/>
                <w:szCs w:val="20"/>
              </w:rPr>
              <w:t>詢</w:t>
            </w:r>
            <w:proofErr w:type="gramEnd"/>
            <w:r w:rsidRPr="0023400E">
              <w:rPr>
                <w:rFonts w:ascii="標楷體" w:eastAsia="標楷體" w:hAnsi="標楷體" w:cs="標楷體" w:hint="eastAsia"/>
                <w:spacing w:val="-12"/>
                <w:w w:val="90"/>
                <w:sz w:val="20"/>
                <w:szCs w:val="20"/>
              </w:rPr>
              <w:t>答完畢，決議：另擇期繼續審查。</w:t>
            </w:r>
          </w:p>
          <w:p w14:paraId="665D7083" w14:textId="324D9D00" w:rsidR="00FF1F61" w:rsidRPr="0048729B" w:rsidRDefault="00FF1F61" w:rsidP="00FF1F61">
            <w:pPr>
              <w:spacing w:line="360" w:lineRule="exact"/>
              <w:rPr>
                <w:rFonts w:ascii="標楷體" w:eastAsia="標楷體" w:hAnsi="標楷體" w:cs="標楷體"/>
                <w:color w:val="000000"/>
                <w:szCs w:val="24"/>
              </w:rPr>
            </w:pPr>
            <w:r>
              <w:rPr>
                <w:rFonts w:ascii="標楷體" w:eastAsia="標楷體" w:hAnsi="標楷體" w:cs="標楷體"/>
                <w:spacing w:val="-12"/>
                <w:w w:val="90"/>
                <w:sz w:val="20"/>
                <w:szCs w:val="20"/>
              </w:rPr>
              <w:t>2.</w:t>
            </w:r>
            <w:r>
              <w:rPr>
                <w:rFonts w:ascii="標楷體" w:eastAsia="標楷體" w:hAnsi="標楷體" w:cs="標楷體" w:hint="eastAsia"/>
                <w:spacing w:val="-12"/>
                <w:w w:val="90"/>
                <w:sz w:val="20"/>
                <w:szCs w:val="20"/>
              </w:rPr>
              <w:t>115.1.8(11-4-聯席2)</w:t>
            </w:r>
            <w:r w:rsidRPr="00026CA0">
              <w:rPr>
                <w:rFonts w:ascii="標楷體" w:eastAsia="標楷體" w:hAnsi="標楷體" w:cs="標楷體" w:hint="eastAsia"/>
                <w:spacing w:val="-12"/>
                <w:w w:val="90"/>
                <w:sz w:val="20"/>
                <w:szCs w:val="20"/>
              </w:rPr>
              <w:t>決議：另擇期繼續審查。</w:t>
            </w:r>
          </w:p>
        </w:tc>
      </w:tr>
      <w:tr w:rsidR="00FF1F61" w:rsidRPr="0048729B" w14:paraId="4850372A" w14:textId="77777777" w:rsidTr="005C5C23">
        <w:trPr>
          <w:trHeight w:val="850"/>
          <w:jc w:val="center"/>
        </w:trPr>
        <w:tc>
          <w:tcPr>
            <w:tcW w:w="315" w:type="pct"/>
            <w:vAlign w:val="center"/>
          </w:tcPr>
          <w:p w14:paraId="1B8C79BF"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7B03A23" w14:textId="77777777" w:rsidR="00FF1F61" w:rsidRPr="002A514B" w:rsidRDefault="00FF1F61" w:rsidP="00FF1F61">
            <w:pPr>
              <w:spacing w:line="360" w:lineRule="exact"/>
              <w:jc w:val="both"/>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人工生殖法部分條文修正草案</w:t>
            </w:r>
          </w:p>
          <w:p w14:paraId="77274769" w14:textId="1F99C6FB" w:rsidR="00FF1F61" w:rsidRPr="0080011E" w:rsidRDefault="00FF1F61" w:rsidP="00FF1F61">
            <w:pPr>
              <w:spacing w:line="360" w:lineRule="exac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hint="eastAsia"/>
                <w:szCs w:val="24"/>
              </w:rPr>
              <w:t>1</w:t>
            </w:r>
            <w:r>
              <w:rPr>
                <w:rFonts w:ascii="標楷體" w:eastAsia="標楷體" w:hAnsi="標楷體" w:cs="Times New Roman"/>
                <w:szCs w:val="24"/>
              </w:rPr>
              <w:t>,</w:t>
            </w:r>
            <w:r>
              <w:rPr>
                <w:rFonts w:ascii="標楷體" w:eastAsia="標楷體" w:hAnsi="標楷體" w:cs="Times New Roman" w:hint="eastAsia"/>
                <w:szCs w:val="24"/>
              </w:rPr>
              <w:t>2</w:t>
            </w:r>
            <w:r>
              <w:rPr>
                <w:rFonts w:ascii="標楷體" w:eastAsia="標楷體" w:hAnsi="標楷體" w:cs="Times New Roman"/>
                <w:szCs w:val="24"/>
              </w:rPr>
              <w:t>,</w:t>
            </w:r>
            <w:r>
              <w:rPr>
                <w:rFonts w:ascii="標楷體" w:eastAsia="標楷體" w:hAnsi="標楷體" w:cs="Times New Roman" w:hint="eastAsia"/>
                <w:szCs w:val="24"/>
              </w:rPr>
              <w:t>7,</w:t>
            </w:r>
            <w:r>
              <w:rPr>
                <w:rFonts w:ascii="標楷體" w:eastAsia="標楷體" w:hAnsi="標楷體" w:cs="Times New Roman"/>
                <w:szCs w:val="24"/>
              </w:rPr>
              <w:t>8,10,11-1,12</w:t>
            </w:r>
            <w:r>
              <w:rPr>
                <w:rFonts w:ascii="標楷體" w:eastAsia="標楷體" w:hAnsi="標楷體" w:cs="Times New Roman" w:hint="eastAsia"/>
                <w:szCs w:val="24"/>
              </w:rPr>
              <w:t>至</w:t>
            </w:r>
            <w:r>
              <w:rPr>
                <w:rFonts w:ascii="標楷體" w:eastAsia="標楷體" w:hAnsi="標楷體" w:cs="Times New Roman"/>
                <w:szCs w:val="24"/>
              </w:rPr>
              <w:t>14,21,22,33,35,37</w:t>
            </w:r>
            <w:r w:rsidRPr="00BC0612">
              <w:rPr>
                <w:rFonts w:ascii="標楷體" w:eastAsia="標楷體" w:hAnsi="標楷體" w:cs="Times New Roman" w:hint="eastAsia"/>
                <w:spacing w:val="-4"/>
                <w:szCs w:val="24"/>
              </w:rPr>
              <w:t>】</w:t>
            </w:r>
          </w:p>
        </w:tc>
        <w:tc>
          <w:tcPr>
            <w:tcW w:w="917" w:type="pct"/>
            <w:vAlign w:val="center"/>
          </w:tcPr>
          <w:p w14:paraId="4D097D83" w14:textId="77777777" w:rsidR="00FF1F61" w:rsidRDefault="00FF1F61" w:rsidP="00FF1F61">
            <w:pPr>
              <w:spacing w:line="0" w:lineRule="atLeast"/>
              <w:jc w:val="center"/>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本院委員</w:t>
            </w:r>
          </w:p>
          <w:p w14:paraId="38EB7BBC" w14:textId="0020EF39" w:rsidR="00FF1F61" w:rsidRPr="002A514B" w:rsidRDefault="00FF1F61" w:rsidP="00FF1F61">
            <w:pPr>
              <w:spacing w:line="0" w:lineRule="atLeast"/>
              <w:jc w:val="center"/>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黃秀芳等18人</w:t>
            </w:r>
          </w:p>
        </w:tc>
        <w:tc>
          <w:tcPr>
            <w:tcW w:w="744" w:type="pct"/>
            <w:vAlign w:val="center"/>
          </w:tcPr>
          <w:p w14:paraId="0A860F03"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113.4.9</w:t>
            </w:r>
          </w:p>
          <w:p w14:paraId="3CF6A70D" w14:textId="53FAAD7F"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(11-1-8)</w:t>
            </w:r>
          </w:p>
        </w:tc>
        <w:tc>
          <w:tcPr>
            <w:tcW w:w="744" w:type="pct"/>
            <w:vAlign w:val="center"/>
          </w:tcPr>
          <w:p w14:paraId="5D7369B3" w14:textId="52DECD53"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438E5ECE" w14:textId="77777777" w:rsidR="00FF1F61" w:rsidRDefault="00FF1F61" w:rsidP="00FF1F61">
            <w:pPr>
              <w:spacing w:line="360" w:lineRule="exact"/>
              <w:jc w:val="both"/>
              <w:rPr>
                <w:rFonts w:ascii="標楷體" w:eastAsia="標楷體" w:hAnsi="標楷體" w:cs="標楷體"/>
                <w:spacing w:val="-12"/>
                <w:w w:val="90"/>
                <w:sz w:val="20"/>
                <w:szCs w:val="20"/>
              </w:rPr>
            </w:pPr>
            <w:r>
              <w:rPr>
                <w:rFonts w:ascii="標楷體" w:eastAsia="標楷體" w:hAnsi="標楷體" w:cs="標楷體"/>
                <w:spacing w:val="-12"/>
                <w:w w:val="90"/>
                <w:sz w:val="20"/>
                <w:szCs w:val="20"/>
              </w:rPr>
              <w:t>1.</w:t>
            </w:r>
            <w:r w:rsidRPr="0023400E">
              <w:rPr>
                <w:rFonts w:ascii="標楷體" w:eastAsia="標楷體" w:hAnsi="標楷體" w:cs="標楷體" w:hint="eastAsia"/>
                <w:spacing w:val="-12"/>
                <w:w w:val="90"/>
                <w:sz w:val="20"/>
                <w:szCs w:val="20"/>
              </w:rPr>
              <w:t>113</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12</w:t>
            </w:r>
            <w:r w:rsidRPr="0023400E">
              <w:rPr>
                <w:rFonts w:ascii="標楷體" w:eastAsia="標楷體" w:hAnsi="標楷體" w:cs="標楷體"/>
                <w:spacing w:val="-12"/>
                <w:w w:val="90"/>
                <w:sz w:val="20"/>
                <w:szCs w:val="20"/>
              </w:rPr>
              <w:t>.</w:t>
            </w:r>
            <w:r>
              <w:rPr>
                <w:rFonts w:ascii="標楷體" w:eastAsia="標楷體" w:hAnsi="標楷體" w:cs="標楷體" w:hint="eastAsia"/>
                <w:spacing w:val="-12"/>
                <w:w w:val="90"/>
                <w:sz w:val="20"/>
                <w:szCs w:val="20"/>
              </w:rPr>
              <w:t>5</w:t>
            </w:r>
            <w:r>
              <w:rPr>
                <w:rFonts w:ascii="標楷體" w:eastAsia="標楷體" w:hAnsi="標楷體" w:cs="標楷體"/>
                <w:spacing w:val="-12"/>
                <w:w w:val="90"/>
                <w:sz w:val="20"/>
                <w:szCs w:val="20"/>
              </w:rPr>
              <w:t xml:space="preserve"> </w:t>
            </w:r>
            <w:r w:rsidRPr="0023400E">
              <w:rPr>
                <w:rFonts w:ascii="標楷體" w:eastAsia="標楷體" w:hAnsi="標楷體" w:cs="標楷體"/>
                <w:spacing w:val="-12"/>
                <w:w w:val="90"/>
                <w:sz w:val="20"/>
                <w:szCs w:val="20"/>
              </w:rPr>
              <w:t>(1</w:t>
            </w:r>
            <w:r w:rsidRPr="0023400E">
              <w:rPr>
                <w:rFonts w:ascii="標楷體" w:eastAsia="標楷體" w:hAnsi="標楷體" w:cs="標楷體" w:hint="eastAsia"/>
                <w:spacing w:val="-12"/>
                <w:w w:val="90"/>
                <w:sz w:val="20"/>
                <w:szCs w:val="20"/>
              </w:rPr>
              <w:t>1</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2</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聯席1</w:t>
            </w:r>
            <w:r w:rsidRPr="0023400E">
              <w:rPr>
                <w:rFonts w:ascii="標楷體" w:eastAsia="標楷體" w:hAnsi="標楷體" w:cs="標楷體"/>
                <w:spacing w:val="-12"/>
                <w:w w:val="90"/>
                <w:sz w:val="20"/>
                <w:szCs w:val="20"/>
              </w:rPr>
              <w:t>)</w:t>
            </w:r>
            <w:proofErr w:type="gramStart"/>
            <w:r w:rsidRPr="0023400E">
              <w:rPr>
                <w:rFonts w:ascii="標楷體" w:eastAsia="標楷體" w:hAnsi="標楷體" w:cs="標楷體" w:hint="eastAsia"/>
                <w:spacing w:val="-12"/>
                <w:w w:val="90"/>
                <w:sz w:val="20"/>
                <w:szCs w:val="20"/>
              </w:rPr>
              <w:t>詢</w:t>
            </w:r>
            <w:proofErr w:type="gramEnd"/>
            <w:r w:rsidRPr="0023400E">
              <w:rPr>
                <w:rFonts w:ascii="標楷體" w:eastAsia="標楷體" w:hAnsi="標楷體" w:cs="標楷體" w:hint="eastAsia"/>
                <w:spacing w:val="-12"/>
                <w:w w:val="90"/>
                <w:sz w:val="20"/>
                <w:szCs w:val="20"/>
              </w:rPr>
              <w:t>答完畢，決議：另擇期繼續審查。</w:t>
            </w:r>
          </w:p>
          <w:p w14:paraId="2FAAD8E9" w14:textId="47D7EF89" w:rsidR="00FF1F61" w:rsidRPr="0048729B" w:rsidRDefault="00FF1F61" w:rsidP="00FF1F61">
            <w:pPr>
              <w:spacing w:line="360" w:lineRule="exact"/>
              <w:rPr>
                <w:rFonts w:ascii="標楷體" w:eastAsia="標楷體" w:hAnsi="標楷體" w:cs="標楷體"/>
                <w:color w:val="000000"/>
                <w:szCs w:val="24"/>
              </w:rPr>
            </w:pPr>
            <w:r>
              <w:rPr>
                <w:rFonts w:ascii="標楷體" w:eastAsia="標楷體" w:hAnsi="標楷體" w:cs="標楷體"/>
                <w:spacing w:val="-12"/>
                <w:w w:val="90"/>
                <w:sz w:val="20"/>
                <w:szCs w:val="20"/>
              </w:rPr>
              <w:t>2.</w:t>
            </w:r>
            <w:r>
              <w:rPr>
                <w:rFonts w:ascii="標楷體" w:eastAsia="標楷體" w:hAnsi="標楷體" w:cs="標楷體" w:hint="eastAsia"/>
                <w:spacing w:val="-12"/>
                <w:w w:val="90"/>
                <w:sz w:val="20"/>
                <w:szCs w:val="20"/>
              </w:rPr>
              <w:t>115.1.8(11-4-聯席2)</w:t>
            </w:r>
            <w:r w:rsidRPr="00026CA0">
              <w:rPr>
                <w:rFonts w:ascii="標楷體" w:eastAsia="標楷體" w:hAnsi="標楷體" w:cs="標楷體" w:hint="eastAsia"/>
                <w:spacing w:val="-12"/>
                <w:w w:val="90"/>
                <w:sz w:val="20"/>
                <w:szCs w:val="20"/>
              </w:rPr>
              <w:t>決議：另擇期繼續審查。</w:t>
            </w:r>
          </w:p>
        </w:tc>
      </w:tr>
      <w:tr w:rsidR="00FF1F61" w:rsidRPr="0048729B" w14:paraId="0481C01E" w14:textId="77777777" w:rsidTr="005C5C23">
        <w:trPr>
          <w:trHeight w:val="850"/>
          <w:jc w:val="center"/>
        </w:trPr>
        <w:tc>
          <w:tcPr>
            <w:tcW w:w="315" w:type="pct"/>
            <w:vAlign w:val="center"/>
          </w:tcPr>
          <w:p w14:paraId="19DCD116"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D5B5DC4" w14:textId="77777777" w:rsidR="00FF1F61" w:rsidRPr="002A514B" w:rsidRDefault="00FF1F61" w:rsidP="00FF1F61">
            <w:pPr>
              <w:spacing w:line="360" w:lineRule="exact"/>
              <w:jc w:val="both"/>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人工生殖法部分條文修正草案</w:t>
            </w:r>
          </w:p>
          <w:p w14:paraId="176F7F0F" w14:textId="276F7F57" w:rsidR="00FF1F61" w:rsidRDefault="00FF1F61" w:rsidP="00FF1F61">
            <w:pPr>
              <w:spacing w:line="360" w:lineRule="exact"/>
              <w:jc w:val="distribute"/>
              <w:rPr>
                <w:rFonts w:ascii="標楷體" w:eastAsia="標楷體" w:hAnsi="標楷體" w:cs="Times New Roman"/>
                <w:szCs w:val="24"/>
              </w:rPr>
            </w:pPr>
            <w:proofErr w:type="gramStart"/>
            <w:r w:rsidRPr="0048729B">
              <w:rPr>
                <w:rFonts w:ascii="標楷體" w:eastAsia="標楷體" w:hAnsi="標楷體" w:cs="Times New Roman" w:hint="eastAsia"/>
                <w:szCs w:val="24"/>
              </w:rPr>
              <w:t>【</w:t>
            </w:r>
            <w:proofErr w:type="gramEnd"/>
            <w:r>
              <w:rPr>
                <w:rFonts w:ascii="標楷體" w:eastAsia="標楷體" w:hAnsi="標楷體" w:cs="Times New Roman" w:hint="eastAsia"/>
                <w:szCs w:val="24"/>
              </w:rPr>
              <w:t>1</w:t>
            </w:r>
            <w:r>
              <w:rPr>
                <w:rFonts w:ascii="標楷體" w:eastAsia="標楷體" w:hAnsi="標楷體" w:cs="Times New Roman"/>
                <w:szCs w:val="24"/>
              </w:rPr>
              <w:t>,</w:t>
            </w:r>
            <w:r>
              <w:rPr>
                <w:rFonts w:ascii="標楷體" w:eastAsia="標楷體" w:hAnsi="標楷體" w:cs="Times New Roman" w:hint="eastAsia"/>
                <w:szCs w:val="24"/>
              </w:rPr>
              <w:t>2</w:t>
            </w:r>
            <w:r>
              <w:rPr>
                <w:rFonts w:ascii="標楷體" w:eastAsia="標楷體" w:hAnsi="標楷體" w:cs="Times New Roman"/>
                <w:szCs w:val="24"/>
              </w:rPr>
              <w:t>,5,7,8,10,11,11-1,12</w:t>
            </w:r>
            <w:r>
              <w:rPr>
                <w:rFonts w:ascii="標楷體" w:eastAsia="標楷體" w:hAnsi="標楷體" w:cs="Times New Roman" w:hint="eastAsia"/>
                <w:szCs w:val="24"/>
              </w:rPr>
              <w:t>至</w:t>
            </w:r>
            <w:r>
              <w:rPr>
                <w:rFonts w:ascii="標楷體" w:eastAsia="標楷體" w:hAnsi="標楷體" w:cs="Times New Roman"/>
                <w:szCs w:val="24"/>
              </w:rPr>
              <w:t>16,18,CH</w:t>
            </w:r>
            <w:r>
              <w:rPr>
                <w:rFonts w:ascii="標楷體" w:eastAsia="標楷體" w:hAnsi="標楷體" w:cs="Times New Roman" w:hint="eastAsia"/>
                <w:szCs w:val="24"/>
              </w:rPr>
              <w:t>3</w:t>
            </w:r>
            <w:r>
              <w:rPr>
                <w:rFonts w:ascii="標楷體" w:eastAsia="標楷體" w:hAnsi="標楷體" w:cs="Times New Roman"/>
                <w:szCs w:val="24"/>
              </w:rPr>
              <w:t>-</w:t>
            </w:r>
            <w:r>
              <w:rPr>
                <w:rFonts w:ascii="標楷體" w:eastAsia="標楷體" w:hAnsi="標楷體" w:cs="Times New Roman" w:hint="eastAsia"/>
                <w:szCs w:val="24"/>
              </w:rPr>
              <w:t>1</w:t>
            </w:r>
            <w:r>
              <w:rPr>
                <w:rFonts w:ascii="標楷體" w:eastAsia="標楷體" w:hAnsi="標楷體" w:cs="Times New Roman"/>
                <w:szCs w:val="24"/>
              </w:rPr>
              <w:t>,</w:t>
            </w:r>
            <w:r>
              <w:rPr>
                <w:rFonts w:ascii="標楷體" w:eastAsia="標楷體" w:hAnsi="標楷體" w:cs="Times New Roman" w:hint="eastAsia"/>
                <w:szCs w:val="24"/>
              </w:rPr>
              <w:t>18-1至18-10</w:t>
            </w:r>
            <w:r>
              <w:rPr>
                <w:rFonts w:ascii="標楷體" w:eastAsia="標楷體" w:hAnsi="標楷體" w:cs="Times New Roman"/>
                <w:szCs w:val="24"/>
              </w:rPr>
              <w:t>,</w:t>
            </w:r>
            <w:r>
              <w:rPr>
                <w:rFonts w:ascii="標楷體" w:eastAsia="標楷體" w:hAnsi="標楷體" w:cs="Times New Roman" w:hint="eastAsia"/>
                <w:szCs w:val="24"/>
              </w:rPr>
              <w:t>2</w:t>
            </w:r>
            <w:r>
              <w:rPr>
                <w:rFonts w:ascii="標楷體" w:eastAsia="標楷體" w:hAnsi="標楷體" w:cs="Times New Roman"/>
                <w:szCs w:val="24"/>
              </w:rPr>
              <w:t>1</w:t>
            </w:r>
            <w:r>
              <w:rPr>
                <w:rFonts w:ascii="標楷體" w:eastAsia="標楷體" w:hAnsi="標楷體" w:cs="Times New Roman" w:hint="eastAsia"/>
                <w:szCs w:val="24"/>
              </w:rPr>
              <w:t>至</w:t>
            </w:r>
            <w:r>
              <w:rPr>
                <w:rFonts w:ascii="標楷體" w:eastAsia="標楷體" w:hAnsi="標楷體" w:cs="Times New Roman"/>
                <w:szCs w:val="24"/>
              </w:rPr>
              <w:t>27,33</w:t>
            </w:r>
            <w:r>
              <w:rPr>
                <w:rFonts w:ascii="標楷體" w:eastAsia="標楷體" w:hAnsi="標楷體" w:cs="Times New Roman" w:hint="eastAsia"/>
                <w:szCs w:val="24"/>
              </w:rPr>
              <w:t>至</w:t>
            </w:r>
            <w:r>
              <w:rPr>
                <w:rFonts w:ascii="標楷體" w:eastAsia="標楷體" w:hAnsi="標楷體" w:cs="Times New Roman"/>
                <w:szCs w:val="24"/>
              </w:rPr>
              <w:t>35,</w:t>
            </w:r>
          </w:p>
          <w:p w14:paraId="474DEE1E" w14:textId="14262BEA" w:rsidR="00FF1F61" w:rsidRPr="002A514B" w:rsidRDefault="00FF1F61" w:rsidP="00FF1F61">
            <w:pPr>
              <w:spacing w:line="360" w:lineRule="exact"/>
              <w:rPr>
                <w:rFonts w:ascii="標楷體" w:eastAsia="標楷體" w:hAnsi="標楷體" w:cs="Times New Roman"/>
                <w:color w:val="000000"/>
                <w:sz w:val="28"/>
                <w:szCs w:val="28"/>
              </w:rPr>
            </w:pPr>
            <w:r>
              <w:rPr>
                <w:rFonts w:ascii="標楷體" w:eastAsia="標楷體" w:hAnsi="標楷體" w:cs="Times New Roman"/>
                <w:szCs w:val="24"/>
              </w:rPr>
              <w:t>39</w:t>
            </w:r>
            <w:proofErr w:type="gramStart"/>
            <w:r w:rsidRPr="00BC0612">
              <w:rPr>
                <w:rFonts w:ascii="標楷體" w:eastAsia="標楷體" w:hAnsi="標楷體" w:cs="Times New Roman" w:hint="eastAsia"/>
                <w:spacing w:val="-4"/>
                <w:szCs w:val="24"/>
              </w:rPr>
              <w:t>】</w:t>
            </w:r>
            <w:proofErr w:type="gramEnd"/>
          </w:p>
        </w:tc>
        <w:tc>
          <w:tcPr>
            <w:tcW w:w="917" w:type="pct"/>
            <w:vAlign w:val="center"/>
          </w:tcPr>
          <w:p w14:paraId="7B383555" w14:textId="77777777" w:rsidR="00FF1F61" w:rsidRDefault="00FF1F61" w:rsidP="00FF1F61">
            <w:pPr>
              <w:spacing w:line="0" w:lineRule="atLeast"/>
              <w:jc w:val="center"/>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本院</w:t>
            </w:r>
          </w:p>
          <w:p w14:paraId="13B4C66C" w14:textId="3662FD7C" w:rsidR="00FF1F61" w:rsidRPr="007F051F" w:rsidRDefault="00FF1F61" w:rsidP="00FF1F61">
            <w:pPr>
              <w:spacing w:line="0" w:lineRule="atLeast"/>
              <w:jc w:val="center"/>
              <w:rPr>
                <w:rFonts w:ascii="標楷體" w:eastAsia="標楷體" w:hAnsi="標楷體" w:cs="Times New Roman"/>
                <w:color w:val="000000"/>
                <w:spacing w:val="-18"/>
                <w:sz w:val="28"/>
                <w:szCs w:val="28"/>
              </w:rPr>
            </w:pPr>
            <w:r w:rsidRPr="007F051F">
              <w:rPr>
                <w:rFonts w:ascii="標楷體" w:eastAsia="標楷體" w:hAnsi="標楷體" w:cs="Times New Roman"/>
                <w:color w:val="000000"/>
                <w:spacing w:val="-18"/>
                <w:sz w:val="28"/>
                <w:szCs w:val="28"/>
              </w:rPr>
              <w:t>台灣民眾黨黨團</w:t>
            </w:r>
          </w:p>
        </w:tc>
        <w:tc>
          <w:tcPr>
            <w:tcW w:w="744" w:type="pct"/>
            <w:vAlign w:val="center"/>
          </w:tcPr>
          <w:p w14:paraId="0EA33E6A"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113.4.9</w:t>
            </w:r>
          </w:p>
          <w:p w14:paraId="192CE8B1" w14:textId="279E1D1C"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(11-1-8)</w:t>
            </w:r>
          </w:p>
        </w:tc>
        <w:tc>
          <w:tcPr>
            <w:tcW w:w="744" w:type="pct"/>
            <w:vAlign w:val="center"/>
          </w:tcPr>
          <w:p w14:paraId="6AE77E67" w14:textId="77CF8247"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0DAE2D1C" w14:textId="77777777" w:rsidR="00FF1F61" w:rsidRDefault="00FF1F61" w:rsidP="00FF1F61">
            <w:pPr>
              <w:spacing w:line="360" w:lineRule="exact"/>
              <w:jc w:val="both"/>
              <w:rPr>
                <w:rFonts w:ascii="標楷體" w:eastAsia="標楷體" w:hAnsi="標楷體" w:cs="標楷體"/>
                <w:spacing w:val="-12"/>
                <w:w w:val="90"/>
                <w:sz w:val="20"/>
                <w:szCs w:val="20"/>
              </w:rPr>
            </w:pPr>
            <w:r>
              <w:rPr>
                <w:rFonts w:ascii="標楷體" w:eastAsia="標楷體" w:hAnsi="標楷體" w:cs="標楷體"/>
                <w:spacing w:val="-12"/>
                <w:w w:val="90"/>
                <w:sz w:val="20"/>
                <w:szCs w:val="20"/>
              </w:rPr>
              <w:t>1.</w:t>
            </w:r>
            <w:r w:rsidRPr="0023400E">
              <w:rPr>
                <w:rFonts w:ascii="標楷體" w:eastAsia="標楷體" w:hAnsi="標楷體" w:cs="標楷體" w:hint="eastAsia"/>
                <w:spacing w:val="-12"/>
                <w:w w:val="90"/>
                <w:sz w:val="20"/>
                <w:szCs w:val="20"/>
              </w:rPr>
              <w:t>113</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12</w:t>
            </w:r>
            <w:r w:rsidRPr="0023400E">
              <w:rPr>
                <w:rFonts w:ascii="標楷體" w:eastAsia="標楷體" w:hAnsi="標楷體" w:cs="標楷體"/>
                <w:spacing w:val="-12"/>
                <w:w w:val="90"/>
                <w:sz w:val="20"/>
                <w:szCs w:val="20"/>
              </w:rPr>
              <w:t>.</w:t>
            </w:r>
            <w:r>
              <w:rPr>
                <w:rFonts w:ascii="標楷體" w:eastAsia="標楷體" w:hAnsi="標楷體" w:cs="標楷體" w:hint="eastAsia"/>
                <w:spacing w:val="-12"/>
                <w:w w:val="90"/>
                <w:sz w:val="20"/>
                <w:szCs w:val="20"/>
              </w:rPr>
              <w:t>5</w:t>
            </w:r>
            <w:r>
              <w:rPr>
                <w:rFonts w:ascii="標楷體" w:eastAsia="標楷體" w:hAnsi="標楷體" w:cs="標楷體"/>
                <w:spacing w:val="-12"/>
                <w:w w:val="90"/>
                <w:sz w:val="20"/>
                <w:szCs w:val="20"/>
              </w:rPr>
              <w:t xml:space="preserve"> </w:t>
            </w:r>
            <w:r w:rsidRPr="0023400E">
              <w:rPr>
                <w:rFonts w:ascii="標楷體" w:eastAsia="標楷體" w:hAnsi="標楷體" w:cs="標楷體"/>
                <w:spacing w:val="-12"/>
                <w:w w:val="90"/>
                <w:sz w:val="20"/>
                <w:szCs w:val="20"/>
              </w:rPr>
              <w:t>(1</w:t>
            </w:r>
            <w:r w:rsidRPr="0023400E">
              <w:rPr>
                <w:rFonts w:ascii="標楷體" w:eastAsia="標楷體" w:hAnsi="標楷體" w:cs="標楷體" w:hint="eastAsia"/>
                <w:spacing w:val="-12"/>
                <w:w w:val="90"/>
                <w:sz w:val="20"/>
                <w:szCs w:val="20"/>
              </w:rPr>
              <w:t>1</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2</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聯席1</w:t>
            </w:r>
            <w:r w:rsidRPr="0023400E">
              <w:rPr>
                <w:rFonts w:ascii="標楷體" w:eastAsia="標楷體" w:hAnsi="標楷體" w:cs="標楷體"/>
                <w:spacing w:val="-12"/>
                <w:w w:val="90"/>
                <w:sz w:val="20"/>
                <w:szCs w:val="20"/>
              </w:rPr>
              <w:t>)</w:t>
            </w:r>
            <w:proofErr w:type="gramStart"/>
            <w:r w:rsidRPr="0023400E">
              <w:rPr>
                <w:rFonts w:ascii="標楷體" w:eastAsia="標楷體" w:hAnsi="標楷體" w:cs="標楷體" w:hint="eastAsia"/>
                <w:spacing w:val="-12"/>
                <w:w w:val="90"/>
                <w:sz w:val="20"/>
                <w:szCs w:val="20"/>
              </w:rPr>
              <w:t>詢</w:t>
            </w:r>
            <w:proofErr w:type="gramEnd"/>
            <w:r w:rsidRPr="0023400E">
              <w:rPr>
                <w:rFonts w:ascii="標楷體" w:eastAsia="標楷體" w:hAnsi="標楷體" w:cs="標楷體" w:hint="eastAsia"/>
                <w:spacing w:val="-12"/>
                <w:w w:val="90"/>
                <w:sz w:val="20"/>
                <w:szCs w:val="20"/>
              </w:rPr>
              <w:t>答完畢，決議：另擇期繼續審查。</w:t>
            </w:r>
          </w:p>
          <w:p w14:paraId="4DE926C9" w14:textId="6E053A99" w:rsidR="00FF1F61" w:rsidRPr="0048729B" w:rsidRDefault="00FF1F61" w:rsidP="00FF1F61">
            <w:pPr>
              <w:spacing w:line="360" w:lineRule="exact"/>
              <w:rPr>
                <w:rFonts w:ascii="標楷體" w:eastAsia="標楷體" w:hAnsi="標楷體" w:cs="標楷體"/>
                <w:color w:val="000000"/>
                <w:szCs w:val="24"/>
              </w:rPr>
            </w:pPr>
            <w:r>
              <w:rPr>
                <w:rFonts w:ascii="標楷體" w:eastAsia="標楷體" w:hAnsi="標楷體" w:cs="標楷體"/>
                <w:spacing w:val="-12"/>
                <w:w w:val="90"/>
                <w:sz w:val="20"/>
                <w:szCs w:val="20"/>
              </w:rPr>
              <w:t>2.</w:t>
            </w:r>
            <w:r>
              <w:rPr>
                <w:rFonts w:ascii="標楷體" w:eastAsia="標楷體" w:hAnsi="標楷體" w:cs="標楷體" w:hint="eastAsia"/>
                <w:spacing w:val="-12"/>
                <w:w w:val="90"/>
                <w:sz w:val="20"/>
                <w:szCs w:val="20"/>
              </w:rPr>
              <w:t>115.1.8(11-4-聯席2)</w:t>
            </w:r>
            <w:r w:rsidRPr="00026CA0">
              <w:rPr>
                <w:rFonts w:ascii="標楷體" w:eastAsia="標楷體" w:hAnsi="標楷體" w:cs="標楷體" w:hint="eastAsia"/>
                <w:spacing w:val="-12"/>
                <w:w w:val="90"/>
                <w:sz w:val="20"/>
                <w:szCs w:val="20"/>
              </w:rPr>
              <w:t>決議：另擇期繼續審查。</w:t>
            </w:r>
          </w:p>
        </w:tc>
      </w:tr>
      <w:tr w:rsidR="00FF1F61" w:rsidRPr="0048729B" w14:paraId="11DF0455" w14:textId="77777777" w:rsidTr="005C5C23">
        <w:trPr>
          <w:trHeight w:val="850"/>
          <w:jc w:val="center"/>
        </w:trPr>
        <w:tc>
          <w:tcPr>
            <w:tcW w:w="315" w:type="pct"/>
            <w:vAlign w:val="center"/>
          </w:tcPr>
          <w:p w14:paraId="421E3E36"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6B9941B" w14:textId="77777777" w:rsidR="00FF1F61" w:rsidRDefault="00FF1F61" w:rsidP="00FF1F61">
            <w:pPr>
              <w:spacing w:line="360" w:lineRule="exact"/>
              <w:jc w:val="both"/>
              <w:rPr>
                <w:rFonts w:ascii="標楷體" w:eastAsia="標楷體" w:hAnsi="標楷體" w:cs="Times New Roman"/>
                <w:color w:val="000000"/>
                <w:sz w:val="28"/>
                <w:szCs w:val="28"/>
              </w:rPr>
            </w:pPr>
            <w:r w:rsidRPr="00E96916">
              <w:rPr>
                <w:rFonts w:ascii="標楷體" w:eastAsia="標楷體" w:hAnsi="標楷體" w:cs="Times New Roman" w:hint="eastAsia"/>
                <w:color w:val="000000"/>
                <w:sz w:val="28"/>
                <w:szCs w:val="28"/>
              </w:rPr>
              <w:t>人工生殖法部分條文修正草案</w:t>
            </w:r>
          </w:p>
          <w:p w14:paraId="12E0C24A" w14:textId="7F436372" w:rsidR="00FF1F61" w:rsidRDefault="00FF1F61" w:rsidP="00FF1F61">
            <w:pPr>
              <w:spacing w:line="360" w:lineRule="exact"/>
              <w:jc w:val="distribute"/>
              <w:rPr>
                <w:rFonts w:ascii="標楷體" w:eastAsia="標楷體" w:hAnsi="標楷體" w:cs="Times New Roman"/>
                <w:szCs w:val="24"/>
              </w:rPr>
            </w:pPr>
            <w:proofErr w:type="gramStart"/>
            <w:r w:rsidRPr="0048729B">
              <w:rPr>
                <w:rFonts w:ascii="標楷體" w:eastAsia="標楷體" w:hAnsi="標楷體" w:cs="Times New Roman" w:hint="eastAsia"/>
                <w:szCs w:val="24"/>
              </w:rPr>
              <w:t>【</w:t>
            </w:r>
            <w:proofErr w:type="gramEnd"/>
            <w:r>
              <w:rPr>
                <w:rFonts w:ascii="標楷體" w:eastAsia="標楷體" w:hAnsi="標楷體" w:cs="Times New Roman" w:hint="eastAsia"/>
                <w:szCs w:val="24"/>
              </w:rPr>
              <w:t>1</w:t>
            </w:r>
            <w:r>
              <w:rPr>
                <w:rFonts w:ascii="標楷體" w:eastAsia="標楷體" w:hAnsi="標楷體" w:cs="Times New Roman"/>
                <w:szCs w:val="24"/>
              </w:rPr>
              <w:t>,</w:t>
            </w:r>
            <w:r>
              <w:rPr>
                <w:rFonts w:ascii="標楷體" w:eastAsia="標楷體" w:hAnsi="標楷體" w:cs="Times New Roman" w:hint="eastAsia"/>
                <w:szCs w:val="24"/>
              </w:rPr>
              <w:t>2</w:t>
            </w:r>
            <w:r>
              <w:rPr>
                <w:rFonts w:ascii="標楷體" w:eastAsia="標楷體" w:hAnsi="標楷體" w:cs="Times New Roman"/>
                <w:szCs w:val="24"/>
              </w:rPr>
              <w:t>,</w:t>
            </w:r>
            <w:r>
              <w:rPr>
                <w:rFonts w:ascii="標楷體" w:eastAsia="標楷體" w:hAnsi="標楷體" w:cs="Times New Roman" w:hint="eastAsia"/>
                <w:szCs w:val="24"/>
              </w:rPr>
              <w:t>4</w:t>
            </w:r>
            <w:r>
              <w:rPr>
                <w:rFonts w:ascii="標楷體" w:eastAsia="標楷體" w:hAnsi="標楷體" w:cs="Times New Roman"/>
                <w:szCs w:val="24"/>
              </w:rPr>
              <w:t>,7,8,10</w:t>
            </w:r>
            <w:r>
              <w:rPr>
                <w:rFonts w:ascii="標楷體" w:eastAsia="標楷體" w:hAnsi="標楷體" w:cs="Times New Roman" w:hint="eastAsia"/>
                <w:szCs w:val="24"/>
              </w:rPr>
              <w:t>至</w:t>
            </w:r>
            <w:r>
              <w:rPr>
                <w:rFonts w:ascii="標楷體" w:eastAsia="標楷體" w:hAnsi="標楷體" w:cs="Times New Roman"/>
                <w:szCs w:val="24"/>
              </w:rPr>
              <w:t>15,18,</w:t>
            </w:r>
          </w:p>
          <w:p w14:paraId="1D4565A0" w14:textId="234A2B24" w:rsidR="00FF1F61" w:rsidRPr="002A514B" w:rsidRDefault="00FF1F61" w:rsidP="00FF1F61">
            <w:pPr>
              <w:spacing w:line="360" w:lineRule="exact"/>
              <w:rPr>
                <w:rFonts w:ascii="標楷體" w:eastAsia="標楷體" w:hAnsi="標楷體" w:cs="Times New Roman"/>
                <w:color w:val="000000"/>
                <w:sz w:val="28"/>
                <w:szCs w:val="28"/>
              </w:rPr>
            </w:pPr>
            <w:r>
              <w:rPr>
                <w:rFonts w:ascii="標楷體" w:eastAsia="標楷體" w:hAnsi="標楷體" w:cs="Times New Roman" w:hint="eastAsia"/>
                <w:szCs w:val="24"/>
              </w:rPr>
              <w:t>2</w:t>
            </w:r>
            <w:r>
              <w:rPr>
                <w:rFonts w:ascii="標楷體" w:eastAsia="標楷體" w:hAnsi="標楷體" w:cs="Times New Roman"/>
                <w:szCs w:val="24"/>
              </w:rPr>
              <w:t>1</w:t>
            </w:r>
            <w:r>
              <w:rPr>
                <w:rFonts w:ascii="標楷體" w:eastAsia="標楷體" w:hAnsi="標楷體" w:cs="Times New Roman" w:hint="eastAsia"/>
                <w:szCs w:val="24"/>
              </w:rPr>
              <w:t>至</w:t>
            </w:r>
            <w:r>
              <w:rPr>
                <w:rFonts w:ascii="標楷體" w:eastAsia="標楷體" w:hAnsi="標楷體" w:cs="Times New Roman"/>
                <w:szCs w:val="24"/>
              </w:rPr>
              <w:t>23,24</w:t>
            </w:r>
            <w:r>
              <w:rPr>
                <w:rFonts w:ascii="標楷體" w:eastAsia="標楷體" w:hAnsi="標楷體" w:cs="Times New Roman" w:hint="eastAsia"/>
                <w:szCs w:val="24"/>
              </w:rPr>
              <w:t>-1</w:t>
            </w:r>
            <w:r>
              <w:rPr>
                <w:rFonts w:ascii="標楷體" w:eastAsia="標楷體" w:hAnsi="標楷體" w:cs="Times New Roman"/>
                <w:szCs w:val="24"/>
              </w:rPr>
              <w:t>,25,</w:t>
            </w:r>
            <w:r>
              <w:rPr>
                <w:rFonts w:ascii="標楷體" w:eastAsia="標楷體" w:hAnsi="標楷體" w:cs="Times New Roman" w:hint="eastAsia"/>
                <w:szCs w:val="24"/>
              </w:rPr>
              <w:t>29</w:t>
            </w:r>
            <w:proofErr w:type="gramStart"/>
            <w:r w:rsidRPr="00BC0612">
              <w:rPr>
                <w:rFonts w:ascii="標楷體" w:eastAsia="標楷體" w:hAnsi="標楷體" w:cs="Times New Roman" w:hint="eastAsia"/>
                <w:spacing w:val="-4"/>
                <w:szCs w:val="24"/>
              </w:rPr>
              <w:t>】</w:t>
            </w:r>
            <w:proofErr w:type="gramEnd"/>
          </w:p>
        </w:tc>
        <w:tc>
          <w:tcPr>
            <w:tcW w:w="917" w:type="pct"/>
            <w:vAlign w:val="center"/>
          </w:tcPr>
          <w:p w14:paraId="19B50748" w14:textId="77777777" w:rsidR="00FF1F61" w:rsidRDefault="00FF1F61" w:rsidP="00FF1F61">
            <w:pPr>
              <w:spacing w:line="0" w:lineRule="atLeast"/>
              <w:jc w:val="center"/>
              <w:rPr>
                <w:rFonts w:ascii="標楷體" w:eastAsia="標楷體" w:hAnsi="標楷體" w:cs="Times New Roman"/>
                <w:color w:val="000000"/>
                <w:sz w:val="28"/>
                <w:szCs w:val="28"/>
              </w:rPr>
            </w:pPr>
            <w:r w:rsidRPr="00E96916">
              <w:rPr>
                <w:rFonts w:ascii="標楷體" w:eastAsia="標楷體" w:hAnsi="標楷體" w:cs="Times New Roman" w:hint="eastAsia"/>
                <w:color w:val="000000"/>
                <w:sz w:val="28"/>
                <w:szCs w:val="28"/>
              </w:rPr>
              <w:t>本院委員</w:t>
            </w:r>
          </w:p>
          <w:p w14:paraId="0A5873F5" w14:textId="50E5210F" w:rsidR="00FF1F61" w:rsidRPr="002A514B" w:rsidRDefault="00FF1F61" w:rsidP="00FF1F61">
            <w:pPr>
              <w:spacing w:line="0" w:lineRule="atLeast"/>
              <w:jc w:val="center"/>
              <w:rPr>
                <w:rFonts w:ascii="標楷體" w:eastAsia="標楷體" w:hAnsi="標楷體" w:cs="Times New Roman"/>
                <w:color w:val="000000"/>
                <w:sz w:val="28"/>
                <w:szCs w:val="28"/>
              </w:rPr>
            </w:pPr>
            <w:r w:rsidRPr="00E96916">
              <w:rPr>
                <w:rFonts w:ascii="標楷體" w:eastAsia="標楷體" w:hAnsi="標楷體" w:cs="Times New Roman" w:hint="eastAsia"/>
                <w:color w:val="000000"/>
                <w:sz w:val="28"/>
                <w:szCs w:val="28"/>
              </w:rPr>
              <w:t>林月琴等</w:t>
            </w:r>
            <w:r>
              <w:rPr>
                <w:rFonts w:ascii="標楷體" w:eastAsia="標楷體" w:hAnsi="標楷體" w:cs="Times New Roman" w:hint="eastAsia"/>
                <w:color w:val="000000"/>
                <w:sz w:val="28"/>
                <w:szCs w:val="28"/>
              </w:rPr>
              <w:t>17人</w:t>
            </w:r>
          </w:p>
        </w:tc>
        <w:tc>
          <w:tcPr>
            <w:tcW w:w="744" w:type="pct"/>
            <w:vAlign w:val="center"/>
          </w:tcPr>
          <w:p w14:paraId="0132165E"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113.4.12</w:t>
            </w:r>
          </w:p>
          <w:p w14:paraId="7E6546C1" w14:textId="7990C66C"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(11-1-9)</w:t>
            </w:r>
          </w:p>
        </w:tc>
        <w:tc>
          <w:tcPr>
            <w:tcW w:w="744" w:type="pct"/>
            <w:vAlign w:val="center"/>
          </w:tcPr>
          <w:p w14:paraId="0E5868A1" w14:textId="421918DE"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5032F51D" w14:textId="77777777" w:rsidR="00FF1F61" w:rsidRDefault="00FF1F61" w:rsidP="00FF1F61">
            <w:pPr>
              <w:spacing w:line="360" w:lineRule="exact"/>
              <w:jc w:val="both"/>
              <w:rPr>
                <w:rFonts w:ascii="標楷體" w:eastAsia="標楷體" w:hAnsi="標楷體" w:cs="標楷體"/>
                <w:spacing w:val="-12"/>
                <w:w w:val="90"/>
                <w:sz w:val="20"/>
                <w:szCs w:val="20"/>
              </w:rPr>
            </w:pPr>
            <w:r>
              <w:rPr>
                <w:rFonts w:ascii="標楷體" w:eastAsia="標楷體" w:hAnsi="標楷體" w:cs="標楷體"/>
                <w:spacing w:val="-12"/>
                <w:w w:val="90"/>
                <w:sz w:val="20"/>
                <w:szCs w:val="20"/>
              </w:rPr>
              <w:t>1.</w:t>
            </w:r>
            <w:r w:rsidRPr="0023400E">
              <w:rPr>
                <w:rFonts w:ascii="標楷體" w:eastAsia="標楷體" w:hAnsi="標楷體" w:cs="標楷體" w:hint="eastAsia"/>
                <w:spacing w:val="-12"/>
                <w:w w:val="90"/>
                <w:sz w:val="20"/>
                <w:szCs w:val="20"/>
              </w:rPr>
              <w:t>113</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12</w:t>
            </w:r>
            <w:r w:rsidRPr="0023400E">
              <w:rPr>
                <w:rFonts w:ascii="標楷體" w:eastAsia="標楷體" w:hAnsi="標楷體" w:cs="標楷體"/>
                <w:spacing w:val="-12"/>
                <w:w w:val="90"/>
                <w:sz w:val="20"/>
                <w:szCs w:val="20"/>
              </w:rPr>
              <w:t>.</w:t>
            </w:r>
            <w:r>
              <w:rPr>
                <w:rFonts w:ascii="標楷體" w:eastAsia="標楷體" w:hAnsi="標楷體" w:cs="標楷體" w:hint="eastAsia"/>
                <w:spacing w:val="-12"/>
                <w:w w:val="90"/>
                <w:sz w:val="20"/>
                <w:szCs w:val="20"/>
              </w:rPr>
              <w:t>5</w:t>
            </w:r>
            <w:r>
              <w:rPr>
                <w:rFonts w:ascii="標楷體" w:eastAsia="標楷體" w:hAnsi="標楷體" w:cs="標楷體"/>
                <w:spacing w:val="-12"/>
                <w:w w:val="90"/>
                <w:sz w:val="20"/>
                <w:szCs w:val="20"/>
              </w:rPr>
              <w:t xml:space="preserve"> </w:t>
            </w:r>
            <w:r w:rsidRPr="0023400E">
              <w:rPr>
                <w:rFonts w:ascii="標楷體" w:eastAsia="標楷體" w:hAnsi="標楷體" w:cs="標楷體"/>
                <w:spacing w:val="-12"/>
                <w:w w:val="90"/>
                <w:sz w:val="20"/>
                <w:szCs w:val="20"/>
              </w:rPr>
              <w:t>(1</w:t>
            </w:r>
            <w:r w:rsidRPr="0023400E">
              <w:rPr>
                <w:rFonts w:ascii="標楷體" w:eastAsia="標楷體" w:hAnsi="標楷體" w:cs="標楷體" w:hint="eastAsia"/>
                <w:spacing w:val="-12"/>
                <w:w w:val="90"/>
                <w:sz w:val="20"/>
                <w:szCs w:val="20"/>
              </w:rPr>
              <w:t>1</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2</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聯席1</w:t>
            </w:r>
            <w:r w:rsidRPr="0023400E">
              <w:rPr>
                <w:rFonts w:ascii="標楷體" w:eastAsia="標楷體" w:hAnsi="標楷體" w:cs="標楷體"/>
                <w:spacing w:val="-12"/>
                <w:w w:val="90"/>
                <w:sz w:val="20"/>
                <w:szCs w:val="20"/>
              </w:rPr>
              <w:t>)</w:t>
            </w:r>
            <w:proofErr w:type="gramStart"/>
            <w:r w:rsidRPr="0023400E">
              <w:rPr>
                <w:rFonts w:ascii="標楷體" w:eastAsia="標楷體" w:hAnsi="標楷體" w:cs="標楷體" w:hint="eastAsia"/>
                <w:spacing w:val="-12"/>
                <w:w w:val="90"/>
                <w:sz w:val="20"/>
                <w:szCs w:val="20"/>
              </w:rPr>
              <w:t>詢</w:t>
            </w:r>
            <w:proofErr w:type="gramEnd"/>
            <w:r w:rsidRPr="0023400E">
              <w:rPr>
                <w:rFonts w:ascii="標楷體" w:eastAsia="標楷體" w:hAnsi="標楷體" w:cs="標楷體" w:hint="eastAsia"/>
                <w:spacing w:val="-12"/>
                <w:w w:val="90"/>
                <w:sz w:val="20"/>
                <w:szCs w:val="20"/>
              </w:rPr>
              <w:t>答完畢，決議：另擇期繼續審查。</w:t>
            </w:r>
          </w:p>
          <w:p w14:paraId="70B2AE8B" w14:textId="4DF239E4" w:rsidR="00FF1F61" w:rsidRPr="0048729B" w:rsidRDefault="00FF1F61" w:rsidP="00FF1F61">
            <w:pPr>
              <w:spacing w:line="360" w:lineRule="exact"/>
              <w:rPr>
                <w:rFonts w:ascii="標楷體" w:eastAsia="標楷體" w:hAnsi="標楷體" w:cs="標楷體"/>
                <w:color w:val="000000"/>
                <w:szCs w:val="24"/>
              </w:rPr>
            </w:pPr>
            <w:r>
              <w:rPr>
                <w:rFonts w:ascii="標楷體" w:eastAsia="標楷體" w:hAnsi="標楷體" w:cs="標楷體"/>
                <w:spacing w:val="-12"/>
                <w:w w:val="90"/>
                <w:sz w:val="20"/>
                <w:szCs w:val="20"/>
              </w:rPr>
              <w:t>2.</w:t>
            </w:r>
            <w:r>
              <w:rPr>
                <w:rFonts w:ascii="標楷體" w:eastAsia="標楷體" w:hAnsi="標楷體" w:cs="標楷體" w:hint="eastAsia"/>
                <w:spacing w:val="-12"/>
                <w:w w:val="90"/>
                <w:sz w:val="20"/>
                <w:szCs w:val="20"/>
              </w:rPr>
              <w:t>115.1.8(11-4-聯席</w:t>
            </w:r>
            <w:r>
              <w:rPr>
                <w:rFonts w:ascii="標楷體" w:eastAsia="標楷體" w:hAnsi="標楷體" w:cs="標楷體" w:hint="eastAsia"/>
                <w:spacing w:val="-12"/>
                <w:w w:val="90"/>
                <w:sz w:val="20"/>
                <w:szCs w:val="20"/>
              </w:rPr>
              <w:lastRenderedPageBreak/>
              <w:t>2)</w:t>
            </w:r>
            <w:r w:rsidRPr="00026CA0">
              <w:rPr>
                <w:rFonts w:ascii="標楷體" w:eastAsia="標楷體" w:hAnsi="標楷體" w:cs="標楷體" w:hint="eastAsia"/>
                <w:spacing w:val="-12"/>
                <w:w w:val="90"/>
                <w:sz w:val="20"/>
                <w:szCs w:val="20"/>
              </w:rPr>
              <w:t>決議：另擇期繼續審查。</w:t>
            </w:r>
          </w:p>
        </w:tc>
      </w:tr>
      <w:tr w:rsidR="00FF1F61" w:rsidRPr="0048729B" w14:paraId="2522E745" w14:textId="77777777" w:rsidTr="005C5C23">
        <w:trPr>
          <w:trHeight w:val="850"/>
          <w:jc w:val="center"/>
        </w:trPr>
        <w:tc>
          <w:tcPr>
            <w:tcW w:w="315" w:type="pct"/>
            <w:vAlign w:val="center"/>
          </w:tcPr>
          <w:p w14:paraId="5A02C6C4"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03D7C68" w14:textId="77777777" w:rsidR="00FF1F61" w:rsidRDefault="00FF1F61" w:rsidP="00FF1F61">
            <w:pPr>
              <w:spacing w:line="360" w:lineRule="exact"/>
              <w:jc w:val="both"/>
              <w:rPr>
                <w:rFonts w:ascii="標楷體" w:eastAsia="標楷體" w:hAnsi="標楷體" w:cs="Times New Roman"/>
                <w:color w:val="000000"/>
                <w:sz w:val="28"/>
                <w:szCs w:val="28"/>
              </w:rPr>
            </w:pPr>
            <w:r w:rsidRPr="003105F7">
              <w:rPr>
                <w:rFonts w:ascii="標楷體" w:eastAsia="標楷體" w:hAnsi="標楷體" w:cs="Times New Roman" w:hint="eastAsia"/>
                <w:color w:val="000000"/>
                <w:sz w:val="28"/>
                <w:szCs w:val="28"/>
              </w:rPr>
              <w:t>人工生殖法部分條文修正草案</w:t>
            </w:r>
          </w:p>
          <w:p w14:paraId="37904637" w14:textId="01B74685" w:rsidR="00FF1F61" w:rsidRPr="00E96916" w:rsidRDefault="00FF1F61" w:rsidP="00FF1F61">
            <w:pPr>
              <w:spacing w:line="360" w:lineRule="exact"/>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hint="eastAsia"/>
                <w:szCs w:val="24"/>
              </w:rPr>
              <w:t>1</w:t>
            </w:r>
            <w:r>
              <w:rPr>
                <w:rFonts w:ascii="標楷體" w:eastAsia="標楷體" w:hAnsi="標楷體" w:cs="Times New Roman"/>
                <w:szCs w:val="24"/>
              </w:rPr>
              <w:t>,</w:t>
            </w:r>
            <w:r>
              <w:rPr>
                <w:rFonts w:ascii="標楷體" w:eastAsia="標楷體" w:hAnsi="標楷體" w:cs="Times New Roman" w:hint="eastAsia"/>
                <w:szCs w:val="24"/>
              </w:rPr>
              <w:t>2</w:t>
            </w:r>
            <w:r>
              <w:rPr>
                <w:rFonts w:ascii="標楷體" w:eastAsia="標楷體" w:hAnsi="標楷體" w:cs="Times New Roman"/>
                <w:szCs w:val="24"/>
              </w:rPr>
              <w:t>,7,14,CH</w:t>
            </w:r>
            <w:r>
              <w:rPr>
                <w:rFonts w:ascii="標楷體" w:eastAsia="標楷體" w:hAnsi="標楷體" w:cs="Times New Roman" w:hint="eastAsia"/>
                <w:szCs w:val="24"/>
              </w:rPr>
              <w:t>3</w:t>
            </w:r>
            <w:r>
              <w:rPr>
                <w:rFonts w:ascii="標楷體" w:eastAsia="標楷體" w:hAnsi="標楷體" w:cs="Times New Roman"/>
                <w:szCs w:val="24"/>
              </w:rPr>
              <w:t>-</w:t>
            </w:r>
            <w:r>
              <w:rPr>
                <w:rFonts w:ascii="標楷體" w:eastAsia="標楷體" w:hAnsi="標楷體" w:cs="Times New Roman" w:hint="eastAsia"/>
                <w:szCs w:val="24"/>
              </w:rPr>
              <w:t>1</w:t>
            </w:r>
            <w:r>
              <w:rPr>
                <w:rFonts w:ascii="標楷體" w:eastAsia="標楷體" w:hAnsi="標楷體" w:cs="Times New Roman"/>
                <w:szCs w:val="24"/>
              </w:rPr>
              <w:t>,</w:t>
            </w:r>
            <w:r>
              <w:rPr>
                <w:rFonts w:ascii="標楷體" w:eastAsia="標楷體" w:hAnsi="標楷體" w:cs="Times New Roman" w:hint="eastAsia"/>
                <w:szCs w:val="24"/>
              </w:rPr>
              <w:t>18-1至18-10</w:t>
            </w:r>
            <w:r>
              <w:rPr>
                <w:rFonts w:ascii="標楷體" w:eastAsia="標楷體" w:hAnsi="標楷體" w:cs="Times New Roman"/>
                <w:szCs w:val="24"/>
              </w:rPr>
              <w:t>,</w:t>
            </w:r>
            <w:r>
              <w:rPr>
                <w:rFonts w:ascii="標楷體" w:eastAsia="標楷體" w:hAnsi="標楷體" w:cs="Times New Roman" w:hint="eastAsia"/>
                <w:szCs w:val="24"/>
              </w:rPr>
              <w:t>2</w:t>
            </w:r>
            <w:r>
              <w:rPr>
                <w:rFonts w:ascii="標楷體" w:eastAsia="標楷體" w:hAnsi="標楷體" w:cs="Times New Roman"/>
                <w:szCs w:val="24"/>
              </w:rPr>
              <w:t>6,27,33</w:t>
            </w:r>
            <w:r>
              <w:rPr>
                <w:rFonts w:ascii="標楷體" w:eastAsia="標楷體" w:hAnsi="標楷體" w:cs="Times New Roman" w:hint="eastAsia"/>
                <w:szCs w:val="24"/>
              </w:rPr>
              <w:t>至</w:t>
            </w:r>
            <w:r>
              <w:rPr>
                <w:rFonts w:ascii="標楷體" w:eastAsia="標楷體" w:hAnsi="標楷體" w:cs="Times New Roman"/>
                <w:szCs w:val="24"/>
              </w:rPr>
              <w:t>35,39</w:t>
            </w:r>
            <w:r w:rsidRPr="00BC0612">
              <w:rPr>
                <w:rFonts w:ascii="標楷體" w:eastAsia="標楷體" w:hAnsi="標楷體" w:cs="Times New Roman" w:hint="eastAsia"/>
                <w:spacing w:val="-4"/>
                <w:szCs w:val="24"/>
              </w:rPr>
              <w:t>】</w:t>
            </w:r>
          </w:p>
        </w:tc>
        <w:tc>
          <w:tcPr>
            <w:tcW w:w="917" w:type="pct"/>
            <w:vAlign w:val="center"/>
          </w:tcPr>
          <w:p w14:paraId="1879F072" w14:textId="77777777" w:rsidR="00FF1F61" w:rsidRDefault="00FF1F61" w:rsidP="00FF1F61">
            <w:pPr>
              <w:spacing w:line="0" w:lineRule="atLeast"/>
              <w:jc w:val="center"/>
              <w:rPr>
                <w:rFonts w:ascii="標楷體" w:eastAsia="標楷體" w:hAnsi="標楷體" w:cs="Times New Roman"/>
                <w:color w:val="000000"/>
                <w:sz w:val="28"/>
                <w:szCs w:val="28"/>
              </w:rPr>
            </w:pPr>
            <w:r w:rsidRPr="003105F7">
              <w:rPr>
                <w:rFonts w:ascii="標楷體" w:eastAsia="標楷體" w:hAnsi="標楷體" w:cs="Times New Roman" w:hint="eastAsia"/>
                <w:color w:val="000000"/>
                <w:sz w:val="28"/>
                <w:szCs w:val="28"/>
              </w:rPr>
              <w:t>本院</w:t>
            </w:r>
          </w:p>
          <w:p w14:paraId="34E26CDF" w14:textId="1909FDC3" w:rsidR="00FF1F61" w:rsidRPr="00E96916" w:rsidRDefault="00FF1F61" w:rsidP="00FF1F61">
            <w:pPr>
              <w:spacing w:line="0" w:lineRule="atLeast"/>
              <w:jc w:val="center"/>
              <w:rPr>
                <w:rFonts w:ascii="標楷體" w:eastAsia="標楷體" w:hAnsi="標楷體" w:cs="Times New Roman"/>
                <w:color w:val="000000"/>
                <w:sz w:val="28"/>
                <w:szCs w:val="28"/>
              </w:rPr>
            </w:pPr>
            <w:r w:rsidRPr="003105F7">
              <w:rPr>
                <w:rFonts w:ascii="標楷體" w:eastAsia="標楷體" w:hAnsi="標楷體" w:cs="Times New Roman" w:hint="eastAsia"/>
                <w:color w:val="000000"/>
                <w:sz w:val="28"/>
                <w:szCs w:val="28"/>
              </w:rPr>
              <w:t>國民黨黨團</w:t>
            </w:r>
          </w:p>
        </w:tc>
        <w:tc>
          <w:tcPr>
            <w:tcW w:w="744" w:type="pct"/>
            <w:vAlign w:val="center"/>
          </w:tcPr>
          <w:p w14:paraId="2F58EC18"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113.4.19</w:t>
            </w:r>
          </w:p>
          <w:p w14:paraId="6D776606" w14:textId="01662EC9"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(11-1-10)</w:t>
            </w:r>
          </w:p>
        </w:tc>
        <w:tc>
          <w:tcPr>
            <w:tcW w:w="744" w:type="pct"/>
            <w:vAlign w:val="center"/>
          </w:tcPr>
          <w:p w14:paraId="1891EB2B" w14:textId="481D953C"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077ABFBE" w14:textId="77777777" w:rsidR="00FF1F61" w:rsidRDefault="00FF1F61" w:rsidP="00FF1F61">
            <w:pPr>
              <w:spacing w:line="360" w:lineRule="exact"/>
              <w:jc w:val="both"/>
              <w:rPr>
                <w:rFonts w:ascii="標楷體" w:eastAsia="標楷體" w:hAnsi="標楷體" w:cs="標楷體"/>
                <w:spacing w:val="-12"/>
                <w:w w:val="90"/>
                <w:sz w:val="20"/>
                <w:szCs w:val="20"/>
              </w:rPr>
            </w:pPr>
            <w:r>
              <w:rPr>
                <w:rFonts w:ascii="標楷體" w:eastAsia="標楷體" w:hAnsi="標楷體" w:cs="標楷體"/>
                <w:spacing w:val="-12"/>
                <w:w w:val="90"/>
                <w:sz w:val="20"/>
                <w:szCs w:val="20"/>
              </w:rPr>
              <w:t>1.</w:t>
            </w:r>
            <w:r w:rsidRPr="0023400E">
              <w:rPr>
                <w:rFonts w:ascii="標楷體" w:eastAsia="標楷體" w:hAnsi="標楷體" w:cs="標楷體" w:hint="eastAsia"/>
                <w:spacing w:val="-12"/>
                <w:w w:val="90"/>
                <w:sz w:val="20"/>
                <w:szCs w:val="20"/>
              </w:rPr>
              <w:t>113</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12</w:t>
            </w:r>
            <w:r w:rsidRPr="0023400E">
              <w:rPr>
                <w:rFonts w:ascii="標楷體" w:eastAsia="標楷體" w:hAnsi="標楷體" w:cs="標楷體"/>
                <w:spacing w:val="-12"/>
                <w:w w:val="90"/>
                <w:sz w:val="20"/>
                <w:szCs w:val="20"/>
              </w:rPr>
              <w:t>.</w:t>
            </w:r>
            <w:r>
              <w:rPr>
                <w:rFonts w:ascii="標楷體" w:eastAsia="標楷體" w:hAnsi="標楷體" w:cs="標楷體" w:hint="eastAsia"/>
                <w:spacing w:val="-12"/>
                <w:w w:val="90"/>
                <w:sz w:val="20"/>
                <w:szCs w:val="20"/>
              </w:rPr>
              <w:t>5</w:t>
            </w:r>
            <w:r>
              <w:rPr>
                <w:rFonts w:ascii="標楷體" w:eastAsia="標楷體" w:hAnsi="標楷體" w:cs="標楷體"/>
                <w:spacing w:val="-12"/>
                <w:w w:val="90"/>
                <w:sz w:val="20"/>
                <w:szCs w:val="20"/>
              </w:rPr>
              <w:t xml:space="preserve"> </w:t>
            </w:r>
            <w:r w:rsidRPr="0023400E">
              <w:rPr>
                <w:rFonts w:ascii="標楷體" w:eastAsia="標楷體" w:hAnsi="標楷體" w:cs="標楷體"/>
                <w:spacing w:val="-12"/>
                <w:w w:val="90"/>
                <w:sz w:val="20"/>
                <w:szCs w:val="20"/>
              </w:rPr>
              <w:t>(1</w:t>
            </w:r>
            <w:r w:rsidRPr="0023400E">
              <w:rPr>
                <w:rFonts w:ascii="標楷體" w:eastAsia="標楷體" w:hAnsi="標楷體" w:cs="標楷體" w:hint="eastAsia"/>
                <w:spacing w:val="-12"/>
                <w:w w:val="90"/>
                <w:sz w:val="20"/>
                <w:szCs w:val="20"/>
              </w:rPr>
              <w:t>1</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2</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聯席1</w:t>
            </w:r>
            <w:r w:rsidRPr="0023400E">
              <w:rPr>
                <w:rFonts w:ascii="標楷體" w:eastAsia="標楷體" w:hAnsi="標楷體" w:cs="標楷體"/>
                <w:spacing w:val="-12"/>
                <w:w w:val="90"/>
                <w:sz w:val="20"/>
                <w:szCs w:val="20"/>
              </w:rPr>
              <w:t>)</w:t>
            </w:r>
            <w:proofErr w:type="gramStart"/>
            <w:r w:rsidRPr="0023400E">
              <w:rPr>
                <w:rFonts w:ascii="標楷體" w:eastAsia="標楷體" w:hAnsi="標楷體" w:cs="標楷體" w:hint="eastAsia"/>
                <w:spacing w:val="-12"/>
                <w:w w:val="90"/>
                <w:sz w:val="20"/>
                <w:szCs w:val="20"/>
              </w:rPr>
              <w:t>詢</w:t>
            </w:r>
            <w:proofErr w:type="gramEnd"/>
            <w:r w:rsidRPr="0023400E">
              <w:rPr>
                <w:rFonts w:ascii="標楷體" w:eastAsia="標楷體" w:hAnsi="標楷體" w:cs="標楷體" w:hint="eastAsia"/>
                <w:spacing w:val="-12"/>
                <w:w w:val="90"/>
                <w:sz w:val="20"/>
                <w:szCs w:val="20"/>
              </w:rPr>
              <w:t>答完畢，決議：另擇期繼續審查。</w:t>
            </w:r>
          </w:p>
          <w:p w14:paraId="30F7952F" w14:textId="0B1A7E1F" w:rsidR="00FF1F61" w:rsidRPr="0048729B" w:rsidRDefault="00FF1F61" w:rsidP="00FF1F61">
            <w:pPr>
              <w:spacing w:line="360" w:lineRule="exact"/>
              <w:rPr>
                <w:rFonts w:ascii="標楷體" w:eastAsia="標楷體" w:hAnsi="標楷體" w:cs="標楷體"/>
                <w:color w:val="000000"/>
                <w:szCs w:val="24"/>
              </w:rPr>
            </w:pPr>
            <w:r>
              <w:rPr>
                <w:rFonts w:ascii="標楷體" w:eastAsia="標楷體" w:hAnsi="標楷體" w:cs="標楷體"/>
                <w:spacing w:val="-12"/>
                <w:w w:val="90"/>
                <w:sz w:val="20"/>
                <w:szCs w:val="20"/>
              </w:rPr>
              <w:t>2.</w:t>
            </w:r>
            <w:r>
              <w:rPr>
                <w:rFonts w:ascii="標楷體" w:eastAsia="標楷體" w:hAnsi="標楷體" w:cs="標楷體" w:hint="eastAsia"/>
                <w:spacing w:val="-12"/>
                <w:w w:val="90"/>
                <w:sz w:val="20"/>
                <w:szCs w:val="20"/>
              </w:rPr>
              <w:t>115.1.8(11-4-聯席2)</w:t>
            </w:r>
            <w:r w:rsidRPr="00026CA0">
              <w:rPr>
                <w:rFonts w:ascii="標楷體" w:eastAsia="標楷體" w:hAnsi="標楷體" w:cs="標楷體" w:hint="eastAsia"/>
                <w:spacing w:val="-12"/>
                <w:w w:val="90"/>
                <w:sz w:val="20"/>
                <w:szCs w:val="20"/>
              </w:rPr>
              <w:t>決議：另擇期繼續審查。</w:t>
            </w:r>
          </w:p>
        </w:tc>
      </w:tr>
      <w:tr w:rsidR="00FF1F61" w:rsidRPr="0048729B" w14:paraId="58A76B53" w14:textId="77777777" w:rsidTr="005C5C23">
        <w:trPr>
          <w:trHeight w:val="850"/>
          <w:jc w:val="center"/>
        </w:trPr>
        <w:tc>
          <w:tcPr>
            <w:tcW w:w="315" w:type="pct"/>
            <w:vAlign w:val="center"/>
          </w:tcPr>
          <w:p w14:paraId="3B02CDF7"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06999B3" w14:textId="77777777" w:rsidR="00FF1F61" w:rsidRDefault="00FF1F61" w:rsidP="00FF1F61">
            <w:pPr>
              <w:spacing w:line="360" w:lineRule="exact"/>
              <w:jc w:val="both"/>
              <w:rPr>
                <w:rFonts w:ascii="標楷體" w:eastAsia="標楷體" w:hAnsi="標楷體" w:cs="Times New Roman"/>
                <w:color w:val="000000"/>
                <w:sz w:val="28"/>
                <w:szCs w:val="28"/>
              </w:rPr>
            </w:pPr>
            <w:r w:rsidRPr="00F52EA8">
              <w:rPr>
                <w:rFonts w:ascii="標楷體" w:eastAsia="標楷體" w:hAnsi="標楷體" w:cs="Times New Roman" w:hint="eastAsia"/>
                <w:color w:val="000000"/>
                <w:sz w:val="28"/>
                <w:szCs w:val="28"/>
              </w:rPr>
              <w:t>人工生殖法部分條文修正草案</w:t>
            </w:r>
          </w:p>
          <w:p w14:paraId="75A45033" w14:textId="6AFD5061" w:rsidR="00FF1F61" w:rsidRPr="003105F7" w:rsidRDefault="00FF1F61" w:rsidP="00FF1F61">
            <w:pPr>
              <w:spacing w:line="360" w:lineRule="exac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szCs w:val="24"/>
              </w:rPr>
              <w:t>1,2,5,7,8,10,11,11-1,12</w:t>
            </w:r>
            <w:r>
              <w:rPr>
                <w:rFonts w:ascii="標楷體" w:eastAsia="標楷體" w:hAnsi="標楷體" w:cs="Times New Roman" w:hint="eastAsia"/>
                <w:szCs w:val="24"/>
              </w:rPr>
              <w:t>至</w:t>
            </w:r>
            <w:r>
              <w:rPr>
                <w:rFonts w:ascii="標楷體" w:eastAsia="標楷體" w:hAnsi="標楷體" w:cs="Times New Roman"/>
                <w:szCs w:val="24"/>
              </w:rPr>
              <w:t>15,18,21</w:t>
            </w:r>
            <w:r>
              <w:rPr>
                <w:rFonts w:ascii="標楷體" w:eastAsia="標楷體" w:hAnsi="標楷體" w:cs="Times New Roman" w:hint="eastAsia"/>
                <w:szCs w:val="24"/>
              </w:rPr>
              <w:t>至</w:t>
            </w:r>
            <w:r>
              <w:rPr>
                <w:rFonts w:ascii="標楷體" w:eastAsia="標楷體" w:hAnsi="標楷體" w:cs="Times New Roman"/>
                <w:szCs w:val="24"/>
              </w:rPr>
              <w:t>25,29</w:t>
            </w:r>
            <w:r w:rsidRPr="00BC0612">
              <w:rPr>
                <w:rFonts w:ascii="標楷體" w:eastAsia="標楷體" w:hAnsi="標楷體" w:cs="Times New Roman" w:hint="eastAsia"/>
                <w:spacing w:val="-4"/>
                <w:szCs w:val="24"/>
              </w:rPr>
              <w:t>】</w:t>
            </w:r>
          </w:p>
        </w:tc>
        <w:tc>
          <w:tcPr>
            <w:tcW w:w="917" w:type="pct"/>
            <w:vAlign w:val="center"/>
          </w:tcPr>
          <w:p w14:paraId="099C4EBE" w14:textId="77777777" w:rsidR="00FF1F61" w:rsidRDefault="00FF1F61" w:rsidP="00FF1F61">
            <w:pPr>
              <w:spacing w:line="0" w:lineRule="atLeast"/>
              <w:jc w:val="center"/>
              <w:rPr>
                <w:rFonts w:ascii="標楷體" w:eastAsia="標楷體" w:hAnsi="標楷體" w:cs="Times New Roman"/>
                <w:color w:val="000000"/>
                <w:sz w:val="28"/>
                <w:szCs w:val="28"/>
              </w:rPr>
            </w:pPr>
            <w:r w:rsidRPr="00F52EA8">
              <w:rPr>
                <w:rFonts w:ascii="標楷體" w:eastAsia="標楷體" w:hAnsi="標楷體" w:cs="Times New Roman" w:hint="eastAsia"/>
                <w:color w:val="000000"/>
                <w:sz w:val="28"/>
                <w:szCs w:val="28"/>
              </w:rPr>
              <w:t>本院委員</w:t>
            </w:r>
          </w:p>
          <w:p w14:paraId="3BA59BB4" w14:textId="4C85795C" w:rsidR="00FF1F61" w:rsidRPr="003105F7" w:rsidRDefault="00FF1F61" w:rsidP="00FF1F61">
            <w:pPr>
              <w:spacing w:line="0" w:lineRule="atLeast"/>
              <w:jc w:val="center"/>
              <w:rPr>
                <w:rFonts w:ascii="標楷體" w:eastAsia="標楷體" w:hAnsi="標楷體" w:cs="Times New Roman"/>
                <w:color w:val="000000"/>
                <w:sz w:val="28"/>
                <w:szCs w:val="28"/>
              </w:rPr>
            </w:pPr>
            <w:r w:rsidRPr="00F52EA8">
              <w:rPr>
                <w:rFonts w:ascii="標楷體" w:eastAsia="標楷體" w:hAnsi="標楷體" w:cs="Times New Roman" w:hint="eastAsia"/>
                <w:color w:val="000000"/>
                <w:sz w:val="28"/>
                <w:szCs w:val="28"/>
              </w:rPr>
              <w:t>洪申翰等</w:t>
            </w:r>
            <w:r>
              <w:rPr>
                <w:rFonts w:ascii="標楷體" w:eastAsia="標楷體" w:hAnsi="標楷體" w:cs="Times New Roman" w:hint="eastAsia"/>
                <w:color w:val="000000"/>
                <w:sz w:val="28"/>
                <w:szCs w:val="28"/>
              </w:rPr>
              <w:t>21</w:t>
            </w:r>
            <w:r w:rsidRPr="00F52EA8">
              <w:rPr>
                <w:rFonts w:ascii="標楷體" w:eastAsia="標楷體" w:hAnsi="標楷體" w:cs="Times New Roman" w:hint="eastAsia"/>
                <w:color w:val="000000"/>
                <w:sz w:val="28"/>
                <w:szCs w:val="28"/>
              </w:rPr>
              <w:t>人</w:t>
            </w:r>
          </w:p>
        </w:tc>
        <w:tc>
          <w:tcPr>
            <w:tcW w:w="744" w:type="pct"/>
            <w:vAlign w:val="center"/>
          </w:tcPr>
          <w:p w14:paraId="378D89F3"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w:t>
            </w:r>
            <w:r>
              <w:rPr>
                <w:rFonts w:ascii="標楷體" w:eastAsia="標楷體" w:hAnsi="標楷體" w:cs="Times New Roman"/>
                <w:color w:val="000000"/>
                <w:sz w:val="28"/>
                <w:szCs w:val="28"/>
              </w:rPr>
              <w:t>26</w:t>
            </w:r>
          </w:p>
          <w:p w14:paraId="5B5326E0" w14:textId="4BF20CB6"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w:t>
            </w:r>
          </w:p>
        </w:tc>
        <w:tc>
          <w:tcPr>
            <w:tcW w:w="744" w:type="pct"/>
            <w:vAlign w:val="center"/>
          </w:tcPr>
          <w:p w14:paraId="20073B17" w14:textId="1FDE8F5D"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4A50C1BD" w14:textId="77777777" w:rsidR="00FF1F61" w:rsidRDefault="00FF1F61" w:rsidP="00FF1F61">
            <w:pPr>
              <w:spacing w:line="360" w:lineRule="exact"/>
              <w:jc w:val="both"/>
              <w:rPr>
                <w:rFonts w:ascii="標楷體" w:eastAsia="標楷體" w:hAnsi="標楷體" w:cs="標楷體"/>
                <w:spacing w:val="-12"/>
                <w:w w:val="90"/>
                <w:sz w:val="20"/>
                <w:szCs w:val="20"/>
              </w:rPr>
            </w:pPr>
            <w:r>
              <w:rPr>
                <w:rFonts w:ascii="標楷體" w:eastAsia="標楷體" w:hAnsi="標楷體" w:cs="標楷體"/>
                <w:spacing w:val="-12"/>
                <w:w w:val="90"/>
                <w:sz w:val="20"/>
                <w:szCs w:val="20"/>
              </w:rPr>
              <w:t>1.</w:t>
            </w:r>
            <w:r w:rsidRPr="0023400E">
              <w:rPr>
                <w:rFonts w:ascii="標楷體" w:eastAsia="標楷體" w:hAnsi="標楷體" w:cs="標楷體" w:hint="eastAsia"/>
                <w:spacing w:val="-12"/>
                <w:w w:val="90"/>
                <w:sz w:val="20"/>
                <w:szCs w:val="20"/>
              </w:rPr>
              <w:t>113</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12</w:t>
            </w:r>
            <w:r w:rsidRPr="0023400E">
              <w:rPr>
                <w:rFonts w:ascii="標楷體" w:eastAsia="標楷體" w:hAnsi="標楷體" w:cs="標楷體"/>
                <w:spacing w:val="-12"/>
                <w:w w:val="90"/>
                <w:sz w:val="20"/>
                <w:szCs w:val="20"/>
              </w:rPr>
              <w:t>.</w:t>
            </w:r>
            <w:r>
              <w:rPr>
                <w:rFonts w:ascii="標楷體" w:eastAsia="標楷體" w:hAnsi="標楷體" w:cs="標楷體" w:hint="eastAsia"/>
                <w:spacing w:val="-12"/>
                <w:w w:val="90"/>
                <w:sz w:val="20"/>
                <w:szCs w:val="20"/>
              </w:rPr>
              <w:t>5</w:t>
            </w:r>
            <w:r>
              <w:rPr>
                <w:rFonts w:ascii="標楷體" w:eastAsia="標楷體" w:hAnsi="標楷體" w:cs="標楷體"/>
                <w:spacing w:val="-12"/>
                <w:w w:val="90"/>
                <w:sz w:val="20"/>
                <w:szCs w:val="20"/>
              </w:rPr>
              <w:t xml:space="preserve"> </w:t>
            </w:r>
            <w:r w:rsidRPr="0023400E">
              <w:rPr>
                <w:rFonts w:ascii="標楷體" w:eastAsia="標楷體" w:hAnsi="標楷體" w:cs="標楷體"/>
                <w:spacing w:val="-12"/>
                <w:w w:val="90"/>
                <w:sz w:val="20"/>
                <w:szCs w:val="20"/>
              </w:rPr>
              <w:t>(1</w:t>
            </w:r>
            <w:r w:rsidRPr="0023400E">
              <w:rPr>
                <w:rFonts w:ascii="標楷體" w:eastAsia="標楷體" w:hAnsi="標楷體" w:cs="標楷體" w:hint="eastAsia"/>
                <w:spacing w:val="-12"/>
                <w:w w:val="90"/>
                <w:sz w:val="20"/>
                <w:szCs w:val="20"/>
              </w:rPr>
              <w:t>1</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2</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聯席1</w:t>
            </w:r>
            <w:r w:rsidRPr="0023400E">
              <w:rPr>
                <w:rFonts w:ascii="標楷體" w:eastAsia="標楷體" w:hAnsi="標楷體" w:cs="標楷體"/>
                <w:spacing w:val="-12"/>
                <w:w w:val="90"/>
                <w:sz w:val="20"/>
                <w:szCs w:val="20"/>
              </w:rPr>
              <w:t>)</w:t>
            </w:r>
            <w:proofErr w:type="gramStart"/>
            <w:r w:rsidRPr="0023400E">
              <w:rPr>
                <w:rFonts w:ascii="標楷體" w:eastAsia="標楷體" w:hAnsi="標楷體" w:cs="標楷體" w:hint="eastAsia"/>
                <w:spacing w:val="-12"/>
                <w:w w:val="90"/>
                <w:sz w:val="20"/>
                <w:szCs w:val="20"/>
              </w:rPr>
              <w:t>詢</w:t>
            </w:r>
            <w:proofErr w:type="gramEnd"/>
            <w:r w:rsidRPr="0023400E">
              <w:rPr>
                <w:rFonts w:ascii="標楷體" w:eastAsia="標楷體" w:hAnsi="標楷體" w:cs="標楷體" w:hint="eastAsia"/>
                <w:spacing w:val="-12"/>
                <w:w w:val="90"/>
                <w:sz w:val="20"/>
                <w:szCs w:val="20"/>
              </w:rPr>
              <w:t>答完畢，決議：另擇期繼續審查。</w:t>
            </w:r>
          </w:p>
          <w:p w14:paraId="5072A16B" w14:textId="17255A10" w:rsidR="00FF1F61" w:rsidRPr="0048729B" w:rsidRDefault="00FF1F61" w:rsidP="00FF1F61">
            <w:pPr>
              <w:spacing w:line="360" w:lineRule="exact"/>
              <w:rPr>
                <w:rFonts w:ascii="標楷體" w:eastAsia="標楷體" w:hAnsi="標楷體" w:cs="標楷體"/>
                <w:color w:val="000000"/>
                <w:szCs w:val="24"/>
              </w:rPr>
            </w:pPr>
            <w:r>
              <w:rPr>
                <w:rFonts w:ascii="標楷體" w:eastAsia="標楷體" w:hAnsi="標楷體" w:cs="標楷體"/>
                <w:spacing w:val="-12"/>
                <w:w w:val="90"/>
                <w:sz w:val="20"/>
                <w:szCs w:val="20"/>
              </w:rPr>
              <w:t>2.</w:t>
            </w:r>
            <w:r>
              <w:rPr>
                <w:rFonts w:ascii="標楷體" w:eastAsia="標楷體" w:hAnsi="標楷體" w:cs="標楷體" w:hint="eastAsia"/>
                <w:spacing w:val="-12"/>
                <w:w w:val="90"/>
                <w:sz w:val="20"/>
                <w:szCs w:val="20"/>
              </w:rPr>
              <w:t>115.1.8(11-4-聯席2)</w:t>
            </w:r>
            <w:r w:rsidRPr="00026CA0">
              <w:rPr>
                <w:rFonts w:ascii="標楷體" w:eastAsia="標楷體" w:hAnsi="標楷體" w:cs="標楷體" w:hint="eastAsia"/>
                <w:spacing w:val="-12"/>
                <w:w w:val="90"/>
                <w:sz w:val="20"/>
                <w:szCs w:val="20"/>
              </w:rPr>
              <w:t>決議：另擇期繼續審查。</w:t>
            </w:r>
          </w:p>
        </w:tc>
      </w:tr>
      <w:tr w:rsidR="00FF1F61" w:rsidRPr="0048729B" w14:paraId="3456EA4F" w14:textId="77777777" w:rsidTr="005C5C23">
        <w:trPr>
          <w:trHeight w:val="850"/>
          <w:jc w:val="center"/>
        </w:trPr>
        <w:tc>
          <w:tcPr>
            <w:tcW w:w="315" w:type="pct"/>
            <w:vAlign w:val="center"/>
          </w:tcPr>
          <w:p w14:paraId="6BCFC21E"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E392BFE" w14:textId="77777777" w:rsidR="00FF1F61" w:rsidRDefault="00FF1F61" w:rsidP="00FF1F61">
            <w:pPr>
              <w:spacing w:line="360" w:lineRule="exact"/>
              <w:jc w:val="both"/>
              <w:rPr>
                <w:rFonts w:ascii="標楷體" w:eastAsia="標楷體" w:hAnsi="標楷體" w:cs="Times New Roman"/>
                <w:color w:val="000000"/>
                <w:sz w:val="28"/>
                <w:szCs w:val="28"/>
              </w:rPr>
            </w:pPr>
            <w:r w:rsidRPr="00920D78">
              <w:rPr>
                <w:rFonts w:ascii="標楷體" w:eastAsia="標楷體" w:hAnsi="標楷體" w:cs="Times New Roman" w:hint="eastAsia"/>
                <w:color w:val="000000"/>
                <w:sz w:val="28"/>
                <w:szCs w:val="28"/>
              </w:rPr>
              <w:t>人工生殖法部分條文修正草案</w:t>
            </w:r>
          </w:p>
          <w:p w14:paraId="52599C12" w14:textId="77777777" w:rsidR="00FF1F61" w:rsidRDefault="00FF1F61" w:rsidP="00FF1F61">
            <w:pPr>
              <w:spacing w:line="360" w:lineRule="exact"/>
              <w:jc w:val="distribute"/>
              <w:rPr>
                <w:rFonts w:ascii="標楷體" w:eastAsia="標楷體" w:hAnsi="標楷體" w:cs="Times New Roman"/>
                <w:spacing w:val="-20"/>
                <w:szCs w:val="24"/>
              </w:rPr>
            </w:pPr>
            <w:proofErr w:type="gramStart"/>
            <w:r w:rsidRPr="0048729B">
              <w:rPr>
                <w:rFonts w:ascii="標楷體" w:eastAsia="標楷體" w:hAnsi="標楷體" w:cs="Times New Roman" w:hint="eastAsia"/>
                <w:szCs w:val="24"/>
              </w:rPr>
              <w:t>【</w:t>
            </w:r>
            <w:proofErr w:type="gramEnd"/>
            <w:r>
              <w:rPr>
                <w:rFonts w:ascii="標楷體" w:eastAsia="標楷體" w:hAnsi="標楷體" w:cs="Times New Roman" w:hint="eastAsia"/>
                <w:szCs w:val="24"/>
              </w:rPr>
              <w:t>1,2,</w:t>
            </w:r>
            <w:r>
              <w:rPr>
                <w:rFonts w:ascii="標楷體" w:eastAsia="標楷體" w:hAnsi="標楷體" w:cs="Times New Roman"/>
                <w:szCs w:val="24"/>
              </w:rPr>
              <w:t>5,7,8,10,11,11-1</w:t>
            </w:r>
            <w:r w:rsidRPr="009678FC">
              <w:rPr>
                <w:rFonts w:ascii="標楷體" w:eastAsia="標楷體" w:hAnsi="標楷體" w:cs="Times New Roman" w:hint="eastAsia"/>
                <w:spacing w:val="-20"/>
                <w:szCs w:val="24"/>
              </w:rPr>
              <w:t>,</w:t>
            </w:r>
          </w:p>
          <w:p w14:paraId="1C56F535" w14:textId="14C450F7" w:rsidR="00FF1F61" w:rsidRPr="00F52EA8" w:rsidRDefault="00FF1F61" w:rsidP="00FF1F61">
            <w:pPr>
              <w:spacing w:line="360" w:lineRule="exact"/>
              <w:jc w:val="both"/>
              <w:rPr>
                <w:rFonts w:ascii="標楷體" w:eastAsia="標楷體" w:hAnsi="標楷體" w:cs="Times New Roman"/>
                <w:color w:val="000000"/>
                <w:sz w:val="28"/>
                <w:szCs w:val="28"/>
              </w:rPr>
            </w:pPr>
            <w:r>
              <w:rPr>
                <w:rFonts w:ascii="標楷體" w:eastAsia="標楷體" w:hAnsi="標楷體" w:cs="Times New Roman" w:hint="eastAsia"/>
                <w:szCs w:val="24"/>
              </w:rPr>
              <w:t>12至15,18,21至23,25</w:t>
            </w:r>
            <w:proofErr w:type="gramStart"/>
            <w:r w:rsidRPr="00BC0612">
              <w:rPr>
                <w:rFonts w:ascii="標楷體" w:eastAsia="標楷體" w:hAnsi="標楷體" w:cs="Times New Roman" w:hint="eastAsia"/>
                <w:spacing w:val="-4"/>
                <w:szCs w:val="24"/>
              </w:rPr>
              <w:t>】</w:t>
            </w:r>
            <w:proofErr w:type="gramEnd"/>
          </w:p>
        </w:tc>
        <w:tc>
          <w:tcPr>
            <w:tcW w:w="917" w:type="pct"/>
            <w:vAlign w:val="center"/>
          </w:tcPr>
          <w:p w14:paraId="719543FA" w14:textId="77777777" w:rsidR="00FF1F61" w:rsidRDefault="00FF1F61" w:rsidP="00FF1F61">
            <w:pPr>
              <w:spacing w:line="0" w:lineRule="atLeast"/>
              <w:jc w:val="center"/>
              <w:rPr>
                <w:rFonts w:ascii="標楷體" w:eastAsia="標楷體" w:hAnsi="標楷體" w:cs="Times New Roman"/>
                <w:color w:val="000000"/>
                <w:sz w:val="28"/>
                <w:szCs w:val="28"/>
              </w:rPr>
            </w:pPr>
            <w:r w:rsidRPr="00920D78">
              <w:rPr>
                <w:rFonts w:ascii="標楷體" w:eastAsia="標楷體" w:hAnsi="標楷體" w:cs="Times New Roman" w:hint="eastAsia"/>
                <w:color w:val="000000"/>
                <w:sz w:val="28"/>
                <w:szCs w:val="28"/>
              </w:rPr>
              <w:t>本院委員</w:t>
            </w:r>
          </w:p>
          <w:p w14:paraId="4F09B2EB" w14:textId="065DD478" w:rsidR="00FF1F61" w:rsidRPr="00F52EA8" w:rsidRDefault="00FF1F61" w:rsidP="00FF1F61">
            <w:pPr>
              <w:spacing w:line="0" w:lineRule="atLeast"/>
              <w:jc w:val="center"/>
              <w:rPr>
                <w:rFonts w:ascii="標楷體" w:eastAsia="標楷體" w:hAnsi="標楷體" w:cs="Times New Roman"/>
                <w:color w:val="000000"/>
                <w:sz w:val="28"/>
                <w:szCs w:val="28"/>
              </w:rPr>
            </w:pPr>
            <w:r w:rsidRPr="00920D78">
              <w:rPr>
                <w:rFonts w:ascii="標楷體" w:eastAsia="標楷體" w:hAnsi="標楷體" w:cs="Times New Roman" w:hint="eastAsia"/>
                <w:color w:val="000000"/>
                <w:sz w:val="28"/>
                <w:szCs w:val="28"/>
              </w:rPr>
              <w:t>吳沛憶等</w:t>
            </w:r>
            <w:r>
              <w:rPr>
                <w:rFonts w:ascii="標楷體" w:eastAsia="標楷體" w:hAnsi="標楷體" w:cs="Times New Roman" w:hint="eastAsia"/>
                <w:color w:val="000000"/>
                <w:sz w:val="28"/>
                <w:szCs w:val="28"/>
              </w:rPr>
              <w:t>18</w:t>
            </w:r>
            <w:r w:rsidRPr="00920D78">
              <w:rPr>
                <w:rFonts w:ascii="標楷體" w:eastAsia="標楷體" w:hAnsi="標楷體" w:cs="Times New Roman" w:hint="eastAsia"/>
                <w:color w:val="000000"/>
                <w:sz w:val="28"/>
                <w:szCs w:val="28"/>
              </w:rPr>
              <w:t>人</w:t>
            </w:r>
          </w:p>
        </w:tc>
        <w:tc>
          <w:tcPr>
            <w:tcW w:w="744" w:type="pct"/>
            <w:vAlign w:val="center"/>
          </w:tcPr>
          <w:p w14:paraId="58ACC2CE"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w:t>
            </w:r>
            <w:r>
              <w:rPr>
                <w:rFonts w:ascii="標楷體" w:eastAsia="標楷體" w:hAnsi="標楷體" w:cs="Times New Roman"/>
                <w:color w:val="000000"/>
                <w:sz w:val="28"/>
                <w:szCs w:val="28"/>
              </w:rPr>
              <w:t>3</w:t>
            </w:r>
          </w:p>
          <w:p w14:paraId="4221B1D8" w14:textId="76BA300D"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w:t>
            </w:r>
          </w:p>
        </w:tc>
        <w:tc>
          <w:tcPr>
            <w:tcW w:w="744" w:type="pct"/>
            <w:vAlign w:val="center"/>
          </w:tcPr>
          <w:p w14:paraId="21B08875" w14:textId="5FD24D0B"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12A82C37" w14:textId="77777777" w:rsidR="00FF1F61" w:rsidRDefault="00FF1F61" w:rsidP="00FF1F61">
            <w:pPr>
              <w:spacing w:line="360" w:lineRule="exact"/>
              <w:jc w:val="both"/>
              <w:rPr>
                <w:rFonts w:ascii="標楷體" w:eastAsia="標楷體" w:hAnsi="標楷體" w:cs="標楷體"/>
                <w:spacing w:val="-12"/>
                <w:w w:val="90"/>
                <w:sz w:val="20"/>
                <w:szCs w:val="20"/>
              </w:rPr>
            </w:pPr>
            <w:r>
              <w:rPr>
                <w:rFonts w:ascii="標楷體" w:eastAsia="標楷體" w:hAnsi="標楷體" w:cs="標楷體"/>
                <w:spacing w:val="-12"/>
                <w:w w:val="90"/>
                <w:sz w:val="20"/>
                <w:szCs w:val="20"/>
              </w:rPr>
              <w:t>1.</w:t>
            </w:r>
            <w:r w:rsidRPr="0023400E">
              <w:rPr>
                <w:rFonts w:ascii="標楷體" w:eastAsia="標楷體" w:hAnsi="標楷體" w:cs="標楷體" w:hint="eastAsia"/>
                <w:spacing w:val="-12"/>
                <w:w w:val="90"/>
                <w:sz w:val="20"/>
                <w:szCs w:val="20"/>
              </w:rPr>
              <w:t>113</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12</w:t>
            </w:r>
            <w:r w:rsidRPr="0023400E">
              <w:rPr>
                <w:rFonts w:ascii="標楷體" w:eastAsia="標楷體" w:hAnsi="標楷體" w:cs="標楷體"/>
                <w:spacing w:val="-12"/>
                <w:w w:val="90"/>
                <w:sz w:val="20"/>
                <w:szCs w:val="20"/>
              </w:rPr>
              <w:t>.</w:t>
            </w:r>
            <w:r>
              <w:rPr>
                <w:rFonts w:ascii="標楷體" w:eastAsia="標楷體" w:hAnsi="標楷體" w:cs="標楷體" w:hint="eastAsia"/>
                <w:spacing w:val="-12"/>
                <w:w w:val="90"/>
                <w:sz w:val="20"/>
                <w:szCs w:val="20"/>
              </w:rPr>
              <w:t>5</w:t>
            </w:r>
            <w:r>
              <w:rPr>
                <w:rFonts w:ascii="標楷體" w:eastAsia="標楷體" w:hAnsi="標楷體" w:cs="標楷體"/>
                <w:spacing w:val="-12"/>
                <w:w w:val="90"/>
                <w:sz w:val="20"/>
                <w:szCs w:val="20"/>
              </w:rPr>
              <w:t xml:space="preserve"> </w:t>
            </w:r>
            <w:r w:rsidRPr="0023400E">
              <w:rPr>
                <w:rFonts w:ascii="標楷體" w:eastAsia="標楷體" w:hAnsi="標楷體" w:cs="標楷體"/>
                <w:spacing w:val="-12"/>
                <w:w w:val="90"/>
                <w:sz w:val="20"/>
                <w:szCs w:val="20"/>
              </w:rPr>
              <w:t>(1</w:t>
            </w:r>
            <w:r w:rsidRPr="0023400E">
              <w:rPr>
                <w:rFonts w:ascii="標楷體" w:eastAsia="標楷體" w:hAnsi="標楷體" w:cs="標楷體" w:hint="eastAsia"/>
                <w:spacing w:val="-12"/>
                <w:w w:val="90"/>
                <w:sz w:val="20"/>
                <w:szCs w:val="20"/>
              </w:rPr>
              <w:t>1</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2</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聯席1</w:t>
            </w:r>
            <w:r w:rsidRPr="0023400E">
              <w:rPr>
                <w:rFonts w:ascii="標楷體" w:eastAsia="標楷體" w:hAnsi="標楷體" w:cs="標楷體"/>
                <w:spacing w:val="-12"/>
                <w:w w:val="90"/>
                <w:sz w:val="20"/>
                <w:szCs w:val="20"/>
              </w:rPr>
              <w:t>)</w:t>
            </w:r>
            <w:proofErr w:type="gramStart"/>
            <w:r w:rsidRPr="0023400E">
              <w:rPr>
                <w:rFonts w:ascii="標楷體" w:eastAsia="標楷體" w:hAnsi="標楷體" w:cs="標楷體" w:hint="eastAsia"/>
                <w:spacing w:val="-12"/>
                <w:w w:val="90"/>
                <w:sz w:val="20"/>
                <w:szCs w:val="20"/>
              </w:rPr>
              <w:t>詢</w:t>
            </w:r>
            <w:proofErr w:type="gramEnd"/>
            <w:r w:rsidRPr="0023400E">
              <w:rPr>
                <w:rFonts w:ascii="標楷體" w:eastAsia="標楷體" w:hAnsi="標楷體" w:cs="標楷體" w:hint="eastAsia"/>
                <w:spacing w:val="-12"/>
                <w:w w:val="90"/>
                <w:sz w:val="20"/>
                <w:szCs w:val="20"/>
              </w:rPr>
              <w:t>答完畢，決議：另擇期繼續審查。</w:t>
            </w:r>
          </w:p>
          <w:p w14:paraId="0C6FB3F1" w14:textId="58B4E7E9" w:rsidR="00FF1F61" w:rsidRPr="0048729B" w:rsidRDefault="00FF1F61" w:rsidP="00FF1F61">
            <w:pPr>
              <w:spacing w:line="360" w:lineRule="exact"/>
              <w:rPr>
                <w:rFonts w:ascii="標楷體" w:eastAsia="標楷體" w:hAnsi="標楷體" w:cs="標楷體"/>
                <w:color w:val="000000"/>
                <w:szCs w:val="24"/>
              </w:rPr>
            </w:pPr>
            <w:r>
              <w:rPr>
                <w:rFonts w:ascii="標楷體" w:eastAsia="標楷體" w:hAnsi="標楷體" w:cs="標楷體"/>
                <w:spacing w:val="-12"/>
                <w:w w:val="90"/>
                <w:sz w:val="20"/>
                <w:szCs w:val="20"/>
              </w:rPr>
              <w:t>2.</w:t>
            </w:r>
            <w:r>
              <w:rPr>
                <w:rFonts w:ascii="標楷體" w:eastAsia="標楷體" w:hAnsi="標楷體" w:cs="標楷體" w:hint="eastAsia"/>
                <w:spacing w:val="-12"/>
                <w:w w:val="90"/>
                <w:sz w:val="20"/>
                <w:szCs w:val="20"/>
              </w:rPr>
              <w:t>115.1.8(11-4-聯席2)</w:t>
            </w:r>
            <w:r w:rsidRPr="00026CA0">
              <w:rPr>
                <w:rFonts w:ascii="標楷體" w:eastAsia="標楷體" w:hAnsi="標楷體" w:cs="標楷體" w:hint="eastAsia"/>
                <w:spacing w:val="-12"/>
                <w:w w:val="90"/>
                <w:sz w:val="20"/>
                <w:szCs w:val="20"/>
              </w:rPr>
              <w:t>決議：另擇期繼續審查。</w:t>
            </w:r>
          </w:p>
        </w:tc>
      </w:tr>
      <w:tr w:rsidR="00FF1F61" w:rsidRPr="0048729B" w14:paraId="6D3688BA" w14:textId="77777777" w:rsidTr="005C5C23">
        <w:trPr>
          <w:trHeight w:val="850"/>
          <w:jc w:val="center"/>
        </w:trPr>
        <w:tc>
          <w:tcPr>
            <w:tcW w:w="315" w:type="pct"/>
            <w:vAlign w:val="center"/>
          </w:tcPr>
          <w:p w14:paraId="795DB317"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3911529" w14:textId="77777777" w:rsidR="00FF1F61" w:rsidRDefault="00FF1F61" w:rsidP="00FF1F61">
            <w:pPr>
              <w:spacing w:line="360" w:lineRule="exact"/>
              <w:jc w:val="both"/>
              <w:rPr>
                <w:rFonts w:ascii="標楷體" w:eastAsia="標楷體" w:hAnsi="標楷體" w:cs="Times New Roman"/>
                <w:color w:val="000000"/>
                <w:sz w:val="28"/>
                <w:szCs w:val="28"/>
              </w:rPr>
            </w:pPr>
            <w:r w:rsidRPr="00E673B4">
              <w:rPr>
                <w:rFonts w:ascii="標楷體" w:eastAsia="標楷體" w:hAnsi="標楷體" w:cs="Times New Roman" w:hint="eastAsia"/>
                <w:color w:val="000000"/>
                <w:sz w:val="28"/>
                <w:szCs w:val="28"/>
              </w:rPr>
              <w:t>人工生殖法部分條文修正草案</w:t>
            </w:r>
          </w:p>
          <w:p w14:paraId="7E56BAC9" w14:textId="77777777" w:rsidR="00FF1F61" w:rsidRDefault="00FF1F61" w:rsidP="00FF1F61">
            <w:pPr>
              <w:spacing w:line="360" w:lineRule="exact"/>
              <w:jc w:val="distribute"/>
              <w:rPr>
                <w:rFonts w:ascii="標楷體" w:eastAsia="標楷體" w:hAnsi="標楷體" w:cs="Times New Roman"/>
                <w:szCs w:val="24"/>
              </w:rPr>
            </w:pPr>
            <w:proofErr w:type="gramStart"/>
            <w:r w:rsidRPr="0048729B">
              <w:rPr>
                <w:rFonts w:ascii="標楷體" w:eastAsia="標楷體" w:hAnsi="標楷體" w:cs="Times New Roman" w:hint="eastAsia"/>
                <w:szCs w:val="24"/>
              </w:rPr>
              <w:t>【</w:t>
            </w:r>
            <w:proofErr w:type="gramEnd"/>
            <w:r>
              <w:rPr>
                <w:rFonts w:ascii="標楷體" w:eastAsia="標楷體" w:hAnsi="標楷體" w:cs="Times New Roman" w:hint="eastAsia"/>
                <w:szCs w:val="24"/>
              </w:rPr>
              <w:t>1,2,</w:t>
            </w:r>
            <w:r>
              <w:rPr>
                <w:rFonts w:ascii="標楷體" w:eastAsia="標楷體" w:hAnsi="標楷體" w:cs="Times New Roman"/>
                <w:szCs w:val="24"/>
              </w:rPr>
              <w:t>6,7,8,8-1,9,9-1,</w:t>
            </w:r>
          </w:p>
          <w:p w14:paraId="4BA5DB7A" w14:textId="72EDBD62" w:rsidR="00FF1F61" w:rsidRDefault="00FF1F61" w:rsidP="00FF1F61">
            <w:pPr>
              <w:spacing w:line="360" w:lineRule="exact"/>
              <w:jc w:val="distribute"/>
              <w:rPr>
                <w:rFonts w:ascii="標楷體" w:eastAsia="標楷體" w:hAnsi="標楷體" w:cs="Times New Roman"/>
                <w:szCs w:val="24"/>
              </w:rPr>
            </w:pPr>
            <w:r>
              <w:rPr>
                <w:rFonts w:ascii="標楷體" w:eastAsia="標楷體" w:hAnsi="標楷體" w:cs="Times New Roman"/>
                <w:szCs w:val="24"/>
              </w:rPr>
              <w:t>10</w:t>
            </w:r>
            <w:r>
              <w:rPr>
                <w:rFonts w:ascii="標楷體" w:eastAsia="標楷體" w:hAnsi="標楷體" w:cs="Times New Roman" w:hint="eastAsia"/>
                <w:szCs w:val="24"/>
              </w:rPr>
              <w:t>至15,21,</w:t>
            </w:r>
            <w:r>
              <w:rPr>
                <w:rFonts w:ascii="標楷體" w:eastAsia="標楷體" w:hAnsi="標楷體" w:cs="Times New Roman"/>
                <w:szCs w:val="24"/>
              </w:rPr>
              <w:t>21-1,21-2,</w:t>
            </w:r>
          </w:p>
          <w:p w14:paraId="1AAC6D92" w14:textId="0AC8926B" w:rsidR="00FF1F61" w:rsidRPr="00920D78" w:rsidRDefault="00FF1F61" w:rsidP="00FF1F61">
            <w:pPr>
              <w:spacing w:line="360" w:lineRule="exact"/>
              <w:rPr>
                <w:rFonts w:ascii="標楷體" w:eastAsia="標楷體" w:hAnsi="標楷體" w:cs="Times New Roman"/>
                <w:color w:val="000000"/>
                <w:sz w:val="28"/>
                <w:szCs w:val="28"/>
              </w:rPr>
            </w:pPr>
            <w:r>
              <w:rPr>
                <w:rFonts w:ascii="標楷體" w:eastAsia="標楷體" w:hAnsi="標楷體" w:cs="Times New Roman" w:hint="eastAsia"/>
                <w:szCs w:val="24"/>
              </w:rPr>
              <w:t>22,23,25</w:t>
            </w:r>
            <w:r>
              <w:rPr>
                <w:rFonts w:ascii="標楷體" w:eastAsia="標楷體" w:hAnsi="標楷體" w:cs="Times New Roman"/>
                <w:szCs w:val="24"/>
              </w:rPr>
              <w:t>,33</w:t>
            </w:r>
            <w:r>
              <w:rPr>
                <w:rFonts w:ascii="標楷體" w:eastAsia="標楷體" w:hAnsi="標楷體" w:cs="Times New Roman" w:hint="eastAsia"/>
                <w:szCs w:val="24"/>
              </w:rPr>
              <w:t>至</w:t>
            </w:r>
            <w:r>
              <w:rPr>
                <w:rFonts w:ascii="標楷體" w:eastAsia="標楷體" w:hAnsi="標楷體" w:cs="Times New Roman"/>
                <w:szCs w:val="24"/>
              </w:rPr>
              <w:t>35,37-1</w:t>
            </w:r>
            <w:proofErr w:type="gramStart"/>
            <w:r w:rsidRPr="00BC0612">
              <w:rPr>
                <w:rFonts w:ascii="標楷體" w:eastAsia="標楷體" w:hAnsi="標楷體" w:cs="Times New Roman" w:hint="eastAsia"/>
                <w:spacing w:val="-4"/>
                <w:szCs w:val="24"/>
              </w:rPr>
              <w:t>】</w:t>
            </w:r>
            <w:proofErr w:type="gramEnd"/>
          </w:p>
        </w:tc>
        <w:tc>
          <w:tcPr>
            <w:tcW w:w="917" w:type="pct"/>
            <w:vAlign w:val="center"/>
          </w:tcPr>
          <w:p w14:paraId="18C54392" w14:textId="77777777" w:rsidR="00FF1F61" w:rsidRDefault="00FF1F61" w:rsidP="00FF1F61">
            <w:pPr>
              <w:spacing w:line="0" w:lineRule="atLeast"/>
              <w:jc w:val="center"/>
              <w:rPr>
                <w:rFonts w:ascii="標楷體" w:eastAsia="標楷體" w:hAnsi="標楷體" w:cs="Times New Roman"/>
                <w:color w:val="000000"/>
                <w:sz w:val="28"/>
                <w:szCs w:val="28"/>
              </w:rPr>
            </w:pPr>
            <w:r w:rsidRPr="00E673B4">
              <w:rPr>
                <w:rFonts w:ascii="標楷體" w:eastAsia="標楷體" w:hAnsi="標楷體" w:cs="Times New Roman" w:hint="eastAsia"/>
                <w:color w:val="000000"/>
                <w:sz w:val="28"/>
                <w:szCs w:val="28"/>
              </w:rPr>
              <w:t>本院委員</w:t>
            </w:r>
          </w:p>
          <w:p w14:paraId="63F44963" w14:textId="62BE085C" w:rsidR="00FF1F61" w:rsidRPr="00920D78" w:rsidRDefault="00FF1F61" w:rsidP="00FF1F61">
            <w:pPr>
              <w:spacing w:line="0" w:lineRule="atLeast"/>
              <w:jc w:val="center"/>
              <w:rPr>
                <w:rFonts w:ascii="標楷體" w:eastAsia="標楷體" w:hAnsi="標楷體" w:cs="Times New Roman"/>
                <w:color w:val="000000"/>
                <w:sz w:val="28"/>
                <w:szCs w:val="28"/>
              </w:rPr>
            </w:pPr>
            <w:r w:rsidRPr="00E673B4">
              <w:rPr>
                <w:rFonts w:ascii="標楷體" w:eastAsia="標楷體" w:hAnsi="標楷體" w:cs="Times New Roman" w:hint="eastAsia"/>
                <w:color w:val="000000"/>
                <w:sz w:val="28"/>
                <w:szCs w:val="28"/>
              </w:rPr>
              <w:t>林淑芬等</w:t>
            </w:r>
            <w:r>
              <w:rPr>
                <w:rFonts w:ascii="標楷體" w:eastAsia="標楷體" w:hAnsi="標楷體" w:cs="Times New Roman" w:hint="eastAsia"/>
                <w:color w:val="000000"/>
                <w:sz w:val="28"/>
                <w:szCs w:val="28"/>
              </w:rPr>
              <w:t>18</w:t>
            </w:r>
            <w:r w:rsidRPr="00E673B4">
              <w:rPr>
                <w:rFonts w:ascii="標楷體" w:eastAsia="標楷體" w:hAnsi="標楷體" w:cs="Times New Roman" w:hint="eastAsia"/>
                <w:color w:val="000000"/>
                <w:sz w:val="28"/>
                <w:szCs w:val="28"/>
              </w:rPr>
              <w:t>人</w:t>
            </w:r>
          </w:p>
        </w:tc>
        <w:tc>
          <w:tcPr>
            <w:tcW w:w="744" w:type="pct"/>
            <w:vAlign w:val="center"/>
          </w:tcPr>
          <w:p w14:paraId="2F53A6D6"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w:t>
            </w:r>
            <w:r>
              <w:rPr>
                <w:rFonts w:ascii="標楷體" w:eastAsia="標楷體" w:hAnsi="標楷體" w:cs="Times New Roman"/>
                <w:color w:val="000000"/>
                <w:sz w:val="28"/>
                <w:szCs w:val="28"/>
              </w:rPr>
              <w:t>3</w:t>
            </w:r>
          </w:p>
          <w:p w14:paraId="2DB04284" w14:textId="37342B6C"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w:t>
            </w:r>
          </w:p>
        </w:tc>
        <w:tc>
          <w:tcPr>
            <w:tcW w:w="744" w:type="pct"/>
            <w:vAlign w:val="center"/>
          </w:tcPr>
          <w:p w14:paraId="5DF49CD7" w14:textId="6772933E"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2222C2D5" w14:textId="77777777" w:rsidR="00FF1F61" w:rsidRDefault="00FF1F61" w:rsidP="00FF1F61">
            <w:pPr>
              <w:spacing w:line="360" w:lineRule="exact"/>
              <w:jc w:val="both"/>
              <w:rPr>
                <w:rFonts w:ascii="標楷體" w:eastAsia="標楷體" w:hAnsi="標楷體" w:cs="標楷體"/>
                <w:spacing w:val="-12"/>
                <w:w w:val="90"/>
                <w:sz w:val="20"/>
                <w:szCs w:val="20"/>
              </w:rPr>
            </w:pPr>
            <w:r>
              <w:rPr>
                <w:rFonts w:ascii="標楷體" w:eastAsia="標楷體" w:hAnsi="標楷體" w:cs="標楷體"/>
                <w:spacing w:val="-12"/>
                <w:w w:val="90"/>
                <w:sz w:val="20"/>
                <w:szCs w:val="20"/>
              </w:rPr>
              <w:t>1.</w:t>
            </w:r>
            <w:r w:rsidRPr="0023400E">
              <w:rPr>
                <w:rFonts w:ascii="標楷體" w:eastAsia="標楷體" w:hAnsi="標楷體" w:cs="標楷體" w:hint="eastAsia"/>
                <w:spacing w:val="-12"/>
                <w:w w:val="90"/>
                <w:sz w:val="20"/>
                <w:szCs w:val="20"/>
              </w:rPr>
              <w:t>113</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12</w:t>
            </w:r>
            <w:r w:rsidRPr="0023400E">
              <w:rPr>
                <w:rFonts w:ascii="標楷體" w:eastAsia="標楷體" w:hAnsi="標楷體" w:cs="標楷體"/>
                <w:spacing w:val="-12"/>
                <w:w w:val="90"/>
                <w:sz w:val="20"/>
                <w:szCs w:val="20"/>
              </w:rPr>
              <w:t>.</w:t>
            </w:r>
            <w:r>
              <w:rPr>
                <w:rFonts w:ascii="標楷體" w:eastAsia="標楷體" w:hAnsi="標楷體" w:cs="標楷體" w:hint="eastAsia"/>
                <w:spacing w:val="-12"/>
                <w:w w:val="90"/>
                <w:sz w:val="20"/>
                <w:szCs w:val="20"/>
              </w:rPr>
              <w:t>5</w:t>
            </w:r>
            <w:r>
              <w:rPr>
                <w:rFonts w:ascii="標楷體" w:eastAsia="標楷體" w:hAnsi="標楷體" w:cs="標楷體"/>
                <w:spacing w:val="-12"/>
                <w:w w:val="90"/>
                <w:sz w:val="20"/>
                <w:szCs w:val="20"/>
              </w:rPr>
              <w:t xml:space="preserve"> </w:t>
            </w:r>
            <w:r w:rsidRPr="0023400E">
              <w:rPr>
                <w:rFonts w:ascii="標楷體" w:eastAsia="標楷體" w:hAnsi="標楷體" w:cs="標楷體"/>
                <w:spacing w:val="-12"/>
                <w:w w:val="90"/>
                <w:sz w:val="20"/>
                <w:szCs w:val="20"/>
              </w:rPr>
              <w:t>(1</w:t>
            </w:r>
            <w:r w:rsidRPr="0023400E">
              <w:rPr>
                <w:rFonts w:ascii="標楷體" w:eastAsia="標楷體" w:hAnsi="標楷體" w:cs="標楷體" w:hint="eastAsia"/>
                <w:spacing w:val="-12"/>
                <w:w w:val="90"/>
                <w:sz w:val="20"/>
                <w:szCs w:val="20"/>
              </w:rPr>
              <w:t>1</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2</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聯席1</w:t>
            </w:r>
            <w:r w:rsidRPr="0023400E">
              <w:rPr>
                <w:rFonts w:ascii="標楷體" w:eastAsia="標楷體" w:hAnsi="標楷體" w:cs="標楷體"/>
                <w:spacing w:val="-12"/>
                <w:w w:val="90"/>
                <w:sz w:val="20"/>
                <w:szCs w:val="20"/>
              </w:rPr>
              <w:t>)</w:t>
            </w:r>
            <w:proofErr w:type="gramStart"/>
            <w:r w:rsidRPr="0023400E">
              <w:rPr>
                <w:rFonts w:ascii="標楷體" w:eastAsia="標楷體" w:hAnsi="標楷體" w:cs="標楷體" w:hint="eastAsia"/>
                <w:spacing w:val="-12"/>
                <w:w w:val="90"/>
                <w:sz w:val="20"/>
                <w:szCs w:val="20"/>
              </w:rPr>
              <w:t>詢</w:t>
            </w:r>
            <w:proofErr w:type="gramEnd"/>
            <w:r w:rsidRPr="0023400E">
              <w:rPr>
                <w:rFonts w:ascii="標楷體" w:eastAsia="標楷體" w:hAnsi="標楷體" w:cs="標楷體" w:hint="eastAsia"/>
                <w:spacing w:val="-12"/>
                <w:w w:val="90"/>
                <w:sz w:val="20"/>
                <w:szCs w:val="20"/>
              </w:rPr>
              <w:t>答完畢，決議：另擇期繼續審查。</w:t>
            </w:r>
          </w:p>
          <w:p w14:paraId="0C31CA9C" w14:textId="2A9917E2" w:rsidR="00FF1F61" w:rsidRPr="0048729B" w:rsidRDefault="00FF1F61" w:rsidP="00FF1F61">
            <w:pPr>
              <w:spacing w:line="360" w:lineRule="exact"/>
              <w:rPr>
                <w:rFonts w:ascii="標楷體" w:eastAsia="標楷體" w:hAnsi="標楷體" w:cs="標楷體"/>
                <w:color w:val="000000"/>
                <w:szCs w:val="24"/>
              </w:rPr>
            </w:pPr>
            <w:r>
              <w:rPr>
                <w:rFonts w:ascii="標楷體" w:eastAsia="標楷體" w:hAnsi="標楷體" w:cs="標楷體"/>
                <w:spacing w:val="-12"/>
                <w:w w:val="90"/>
                <w:sz w:val="20"/>
                <w:szCs w:val="20"/>
              </w:rPr>
              <w:t>2.</w:t>
            </w:r>
            <w:r>
              <w:rPr>
                <w:rFonts w:ascii="標楷體" w:eastAsia="標楷體" w:hAnsi="標楷體" w:cs="標楷體" w:hint="eastAsia"/>
                <w:spacing w:val="-12"/>
                <w:w w:val="90"/>
                <w:sz w:val="20"/>
                <w:szCs w:val="20"/>
              </w:rPr>
              <w:t>115.1.8(11-4-聯席2)</w:t>
            </w:r>
            <w:r w:rsidRPr="00026CA0">
              <w:rPr>
                <w:rFonts w:ascii="標楷體" w:eastAsia="標楷體" w:hAnsi="標楷體" w:cs="標楷體" w:hint="eastAsia"/>
                <w:spacing w:val="-12"/>
                <w:w w:val="90"/>
                <w:sz w:val="20"/>
                <w:szCs w:val="20"/>
              </w:rPr>
              <w:t>決議：另擇期繼續審查。</w:t>
            </w:r>
          </w:p>
        </w:tc>
      </w:tr>
      <w:tr w:rsidR="00FF1F61" w:rsidRPr="0048729B" w14:paraId="2E681DF5" w14:textId="77777777" w:rsidTr="005C5C23">
        <w:trPr>
          <w:trHeight w:val="850"/>
          <w:jc w:val="center"/>
        </w:trPr>
        <w:tc>
          <w:tcPr>
            <w:tcW w:w="315" w:type="pct"/>
            <w:vAlign w:val="center"/>
          </w:tcPr>
          <w:p w14:paraId="5CC073FA"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E48CE01" w14:textId="77777777" w:rsidR="00FF1F61" w:rsidRDefault="00FF1F61" w:rsidP="00FF1F61">
            <w:pPr>
              <w:spacing w:line="360" w:lineRule="exact"/>
              <w:jc w:val="both"/>
              <w:rPr>
                <w:rFonts w:ascii="標楷體" w:eastAsia="標楷體" w:hAnsi="標楷體" w:cs="Times New Roman"/>
                <w:color w:val="000000"/>
                <w:sz w:val="28"/>
                <w:szCs w:val="28"/>
              </w:rPr>
            </w:pPr>
            <w:r w:rsidRPr="00D5797A">
              <w:rPr>
                <w:rFonts w:ascii="標楷體" w:eastAsia="標楷體" w:hAnsi="標楷體" w:cs="Times New Roman" w:hint="eastAsia"/>
                <w:color w:val="000000"/>
                <w:sz w:val="28"/>
                <w:szCs w:val="28"/>
              </w:rPr>
              <w:t>人工生殖法部分條文修正草案</w:t>
            </w:r>
          </w:p>
          <w:p w14:paraId="29A43871" w14:textId="77777777" w:rsidR="00FF1F61" w:rsidRDefault="00FF1F61" w:rsidP="00FF1F61">
            <w:pPr>
              <w:spacing w:line="360" w:lineRule="exact"/>
              <w:jc w:val="distribute"/>
              <w:rPr>
                <w:rFonts w:ascii="標楷體" w:eastAsia="標楷體" w:hAnsi="標楷體" w:cs="Times New Roman"/>
                <w:szCs w:val="24"/>
              </w:rPr>
            </w:pPr>
            <w:proofErr w:type="gramStart"/>
            <w:r w:rsidRPr="0048729B">
              <w:rPr>
                <w:rFonts w:ascii="標楷體" w:eastAsia="標楷體" w:hAnsi="標楷體" w:cs="Times New Roman" w:hint="eastAsia"/>
                <w:szCs w:val="24"/>
              </w:rPr>
              <w:t>【</w:t>
            </w:r>
            <w:proofErr w:type="gramEnd"/>
            <w:r>
              <w:rPr>
                <w:rFonts w:ascii="標楷體" w:eastAsia="標楷體" w:hAnsi="標楷體" w:cs="Times New Roman" w:hint="eastAsia"/>
                <w:szCs w:val="24"/>
              </w:rPr>
              <w:t>1</w:t>
            </w:r>
            <w:r>
              <w:rPr>
                <w:rFonts w:ascii="標楷體" w:eastAsia="標楷體" w:hAnsi="標楷體" w:cs="Times New Roman"/>
                <w:szCs w:val="24"/>
              </w:rPr>
              <w:t>,2,5,7,8,10</w:t>
            </w:r>
            <w:r>
              <w:rPr>
                <w:rFonts w:ascii="標楷體" w:eastAsia="標楷體" w:hAnsi="標楷體" w:cs="Times New Roman" w:hint="eastAsia"/>
                <w:szCs w:val="24"/>
              </w:rPr>
              <w:t>至</w:t>
            </w:r>
            <w:r>
              <w:rPr>
                <w:rFonts w:ascii="標楷體" w:eastAsia="標楷體" w:hAnsi="標楷體" w:cs="Times New Roman"/>
                <w:szCs w:val="24"/>
              </w:rPr>
              <w:t>15,18,</w:t>
            </w:r>
          </w:p>
          <w:p w14:paraId="5E2E20E0" w14:textId="4EBFA831" w:rsidR="00FF1F61" w:rsidRPr="00E673B4" w:rsidRDefault="00FF1F61" w:rsidP="00FF1F61">
            <w:pPr>
              <w:spacing w:line="360" w:lineRule="exact"/>
              <w:rPr>
                <w:rFonts w:ascii="標楷體" w:eastAsia="標楷體" w:hAnsi="標楷體" w:cs="Times New Roman"/>
                <w:color w:val="000000"/>
                <w:sz w:val="28"/>
                <w:szCs w:val="28"/>
              </w:rPr>
            </w:pPr>
            <w:r>
              <w:rPr>
                <w:rFonts w:ascii="標楷體" w:eastAsia="標楷體" w:hAnsi="標楷體" w:cs="Times New Roman"/>
                <w:szCs w:val="24"/>
              </w:rPr>
              <w:t>21</w:t>
            </w:r>
            <w:r>
              <w:rPr>
                <w:rFonts w:ascii="標楷體" w:eastAsia="標楷體" w:hAnsi="標楷體" w:cs="Times New Roman" w:hint="eastAsia"/>
                <w:szCs w:val="24"/>
              </w:rPr>
              <w:t>至</w:t>
            </w:r>
            <w:r>
              <w:rPr>
                <w:rFonts w:ascii="標楷體" w:eastAsia="標楷體" w:hAnsi="標楷體" w:cs="Times New Roman"/>
                <w:szCs w:val="24"/>
              </w:rPr>
              <w:t>25,29</w:t>
            </w:r>
            <w:proofErr w:type="gramStart"/>
            <w:r w:rsidRPr="009678FC">
              <w:rPr>
                <w:rFonts w:ascii="標楷體" w:eastAsia="標楷體" w:hAnsi="標楷體" w:cs="Times New Roman" w:hint="eastAsia"/>
                <w:szCs w:val="24"/>
              </w:rPr>
              <w:t>】</w:t>
            </w:r>
            <w:proofErr w:type="gramEnd"/>
          </w:p>
        </w:tc>
        <w:tc>
          <w:tcPr>
            <w:tcW w:w="917" w:type="pct"/>
            <w:vAlign w:val="center"/>
          </w:tcPr>
          <w:p w14:paraId="575242FD" w14:textId="77777777" w:rsidR="00FF1F61" w:rsidRDefault="00FF1F61" w:rsidP="00FF1F61">
            <w:pPr>
              <w:spacing w:line="360" w:lineRule="exact"/>
              <w:jc w:val="center"/>
              <w:rPr>
                <w:rFonts w:ascii="標楷體" w:eastAsia="標楷體" w:hAnsi="標楷體" w:cs="Times New Roman"/>
                <w:color w:val="000000"/>
                <w:sz w:val="28"/>
                <w:szCs w:val="28"/>
              </w:rPr>
            </w:pPr>
            <w:r w:rsidRPr="00D5797A">
              <w:rPr>
                <w:rFonts w:ascii="標楷體" w:eastAsia="標楷體" w:hAnsi="標楷體" w:cs="Times New Roman" w:hint="eastAsia"/>
                <w:color w:val="000000"/>
                <w:sz w:val="28"/>
                <w:szCs w:val="28"/>
              </w:rPr>
              <w:t>本院委員</w:t>
            </w:r>
          </w:p>
          <w:p w14:paraId="2AB01029" w14:textId="09E0D0EF" w:rsidR="00FF1F61" w:rsidRPr="00E673B4" w:rsidRDefault="00FF1F61" w:rsidP="00FF1F61">
            <w:pPr>
              <w:spacing w:line="0" w:lineRule="atLeast"/>
              <w:jc w:val="center"/>
              <w:rPr>
                <w:rFonts w:ascii="標楷體" w:eastAsia="標楷體" w:hAnsi="標楷體" w:cs="Times New Roman"/>
                <w:color w:val="000000"/>
                <w:sz w:val="28"/>
                <w:szCs w:val="28"/>
              </w:rPr>
            </w:pPr>
            <w:r w:rsidRPr="00D5797A">
              <w:rPr>
                <w:rFonts w:ascii="標楷體" w:eastAsia="標楷體" w:hAnsi="標楷體" w:cs="Times New Roman" w:hint="eastAsia"/>
                <w:color w:val="000000"/>
                <w:sz w:val="28"/>
                <w:szCs w:val="28"/>
              </w:rPr>
              <w:t>郭昱晴等</w:t>
            </w:r>
            <w:r>
              <w:rPr>
                <w:rFonts w:ascii="標楷體" w:eastAsia="標楷體" w:hAnsi="標楷體" w:cs="Times New Roman" w:hint="eastAsia"/>
                <w:color w:val="000000"/>
                <w:sz w:val="28"/>
                <w:szCs w:val="28"/>
              </w:rPr>
              <w:t>16</w:t>
            </w:r>
            <w:r w:rsidRPr="00D5797A">
              <w:rPr>
                <w:rFonts w:ascii="標楷體" w:eastAsia="標楷體" w:hAnsi="標楷體" w:cs="Times New Roman" w:hint="eastAsia"/>
                <w:color w:val="000000"/>
                <w:sz w:val="28"/>
                <w:szCs w:val="28"/>
              </w:rPr>
              <w:t>人</w:t>
            </w:r>
          </w:p>
        </w:tc>
        <w:tc>
          <w:tcPr>
            <w:tcW w:w="744" w:type="pct"/>
            <w:vAlign w:val="center"/>
          </w:tcPr>
          <w:p w14:paraId="10BC1F51"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113.5.17</w:t>
            </w:r>
          </w:p>
          <w:p w14:paraId="3F68C61E" w14:textId="1C0A2CA3"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(11-1-14)</w:t>
            </w:r>
          </w:p>
        </w:tc>
        <w:tc>
          <w:tcPr>
            <w:tcW w:w="744" w:type="pct"/>
            <w:vAlign w:val="center"/>
          </w:tcPr>
          <w:p w14:paraId="318542D8" w14:textId="4D5F2442"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08345F40" w14:textId="77777777" w:rsidR="00FF1F61" w:rsidRDefault="00FF1F61" w:rsidP="00FF1F61">
            <w:pPr>
              <w:spacing w:line="360" w:lineRule="exact"/>
              <w:jc w:val="both"/>
              <w:rPr>
                <w:rFonts w:ascii="標楷體" w:eastAsia="標楷體" w:hAnsi="標楷體" w:cs="標楷體"/>
                <w:spacing w:val="-12"/>
                <w:w w:val="90"/>
                <w:sz w:val="20"/>
                <w:szCs w:val="20"/>
              </w:rPr>
            </w:pPr>
            <w:r>
              <w:rPr>
                <w:rFonts w:ascii="標楷體" w:eastAsia="標楷體" w:hAnsi="標楷體" w:cs="標楷體"/>
                <w:spacing w:val="-12"/>
                <w:w w:val="90"/>
                <w:sz w:val="20"/>
                <w:szCs w:val="20"/>
              </w:rPr>
              <w:t>1.</w:t>
            </w:r>
            <w:r w:rsidRPr="0023400E">
              <w:rPr>
                <w:rFonts w:ascii="標楷體" w:eastAsia="標楷體" w:hAnsi="標楷體" w:cs="標楷體" w:hint="eastAsia"/>
                <w:spacing w:val="-12"/>
                <w:w w:val="90"/>
                <w:sz w:val="20"/>
                <w:szCs w:val="20"/>
              </w:rPr>
              <w:t>113</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12</w:t>
            </w:r>
            <w:r w:rsidRPr="0023400E">
              <w:rPr>
                <w:rFonts w:ascii="標楷體" w:eastAsia="標楷體" w:hAnsi="標楷體" w:cs="標楷體"/>
                <w:spacing w:val="-12"/>
                <w:w w:val="90"/>
                <w:sz w:val="20"/>
                <w:szCs w:val="20"/>
              </w:rPr>
              <w:t>.</w:t>
            </w:r>
            <w:r>
              <w:rPr>
                <w:rFonts w:ascii="標楷體" w:eastAsia="標楷體" w:hAnsi="標楷體" w:cs="標楷體" w:hint="eastAsia"/>
                <w:spacing w:val="-12"/>
                <w:w w:val="90"/>
                <w:sz w:val="20"/>
                <w:szCs w:val="20"/>
              </w:rPr>
              <w:t>5</w:t>
            </w:r>
            <w:r>
              <w:rPr>
                <w:rFonts w:ascii="標楷體" w:eastAsia="標楷體" w:hAnsi="標楷體" w:cs="標楷體"/>
                <w:spacing w:val="-12"/>
                <w:w w:val="90"/>
                <w:sz w:val="20"/>
                <w:szCs w:val="20"/>
              </w:rPr>
              <w:t xml:space="preserve"> </w:t>
            </w:r>
            <w:r w:rsidRPr="0023400E">
              <w:rPr>
                <w:rFonts w:ascii="標楷體" w:eastAsia="標楷體" w:hAnsi="標楷體" w:cs="標楷體"/>
                <w:spacing w:val="-12"/>
                <w:w w:val="90"/>
                <w:sz w:val="20"/>
                <w:szCs w:val="20"/>
              </w:rPr>
              <w:t>(1</w:t>
            </w:r>
            <w:r w:rsidRPr="0023400E">
              <w:rPr>
                <w:rFonts w:ascii="標楷體" w:eastAsia="標楷體" w:hAnsi="標楷體" w:cs="標楷體" w:hint="eastAsia"/>
                <w:spacing w:val="-12"/>
                <w:w w:val="90"/>
                <w:sz w:val="20"/>
                <w:szCs w:val="20"/>
              </w:rPr>
              <w:t>1</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2</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聯席1</w:t>
            </w:r>
            <w:r w:rsidRPr="0023400E">
              <w:rPr>
                <w:rFonts w:ascii="標楷體" w:eastAsia="標楷體" w:hAnsi="標楷體" w:cs="標楷體"/>
                <w:spacing w:val="-12"/>
                <w:w w:val="90"/>
                <w:sz w:val="20"/>
                <w:szCs w:val="20"/>
              </w:rPr>
              <w:t>)</w:t>
            </w:r>
            <w:proofErr w:type="gramStart"/>
            <w:r w:rsidRPr="0023400E">
              <w:rPr>
                <w:rFonts w:ascii="標楷體" w:eastAsia="標楷體" w:hAnsi="標楷體" w:cs="標楷體" w:hint="eastAsia"/>
                <w:spacing w:val="-12"/>
                <w:w w:val="90"/>
                <w:sz w:val="20"/>
                <w:szCs w:val="20"/>
              </w:rPr>
              <w:t>詢</w:t>
            </w:r>
            <w:proofErr w:type="gramEnd"/>
            <w:r w:rsidRPr="0023400E">
              <w:rPr>
                <w:rFonts w:ascii="標楷體" w:eastAsia="標楷體" w:hAnsi="標楷體" w:cs="標楷體" w:hint="eastAsia"/>
                <w:spacing w:val="-12"/>
                <w:w w:val="90"/>
                <w:sz w:val="20"/>
                <w:szCs w:val="20"/>
              </w:rPr>
              <w:t>答完畢，決議：另擇期繼續審查。</w:t>
            </w:r>
          </w:p>
          <w:p w14:paraId="6062190E" w14:textId="5C36BD3D" w:rsidR="00FF1F61" w:rsidRPr="0048729B" w:rsidRDefault="00FF1F61" w:rsidP="00FF1F61">
            <w:pPr>
              <w:spacing w:line="360" w:lineRule="exact"/>
              <w:rPr>
                <w:rFonts w:ascii="標楷體" w:eastAsia="標楷體" w:hAnsi="標楷體" w:cs="標楷體"/>
                <w:color w:val="000000"/>
                <w:szCs w:val="24"/>
              </w:rPr>
            </w:pPr>
            <w:r>
              <w:rPr>
                <w:rFonts w:ascii="標楷體" w:eastAsia="標楷體" w:hAnsi="標楷體" w:cs="標楷體"/>
                <w:spacing w:val="-12"/>
                <w:w w:val="90"/>
                <w:sz w:val="20"/>
                <w:szCs w:val="20"/>
              </w:rPr>
              <w:t>2.</w:t>
            </w:r>
            <w:r>
              <w:rPr>
                <w:rFonts w:ascii="標楷體" w:eastAsia="標楷體" w:hAnsi="標楷體" w:cs="標楷體" w:hint="eastAsia"/>
                <w:spacing w:val="-12"/>
                <w:w w:val="90"/>
                <w:sz w:val="20"/>
                <w:szCs w:val="20"/>
              </w:rPr>
              <w:t>115.1.8(11-4-聯席2)</w:t>
            </w:r>
            <w:r w:rsidRPr="00026CA0">
              <w:rPr>
                <w:rFonts w:ascii="標楷體" w:eastAsia="標楷體" w:hAnsi="標楷體" w:cs="標楷體" w:hint="eastAsia"/>
                <w:spacing w:val="-12"/>
                <w:w w:val="90"/>
                <w:sz w:val="20"/>
                <w:szCs w:val="20"/>
              </w:rPr>
              <w:t>決議：另擇期繼續審查。</w:t>
            </w:r>
          </w:p>
        </w:tc>
      </w:tr>
      <w:tr w:rsidR="00FF1F61" w:rsidRPr="0048729B" w14:paraId="28993020" w14:textId="77777777" w:rsidTr="005C5C23">
        <w:trPr>
          <w:trHeight w:val="850"/>
          <w:jc w:val="center"/>
        </w:trPr>
        <w:tc>
          <w:tcPr>
            <w:tcW w:w="315" w:type="pct"/>
            <w:vAlign w:val="center"/>
          </w:tcPr>
          <w:p w14:paraId="1C979C1C"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07EB5EC" w14:textId="77777777" w:rsidR="00FF1F61" w:rsidRDefault="00FF1F61" w:rsidP="00FF1F61">
            <w:pPr>
              <w:spacing w:line="360" w:lineRule="exact"/>
              <w:jc w:val="both"/>
              <w:rPr>
                <w:rFonts w:ascii="標楷體" w:eastAsia="標楷體" w:hAnsi="標楷體" w:cs="Times New Roman"/>
                <w:color w:val="000000"/>
                <w:sz w:val="28"/>
                <w:szCs w:val="28"/>
              </w:rPr>
            </w:pPr>
            <w:r w:rsidRPr="00875CFD">
              <w:rPr>
                <w:rFonts w:ascii="標楷體" w:eastAsia="標楷體" w:hAnsi="標楷體" w:cs="Times New Roman" w:hint="eastAsia"/>
                <w:color w:val="000000"/>
                <w:sz w:val="28"/>
                <w:szCs w:val="28"/>
              </w:rPr>
              <w:t>人工生殖法部分條文修正草案</w:t>
            </w:r>
          </w:p>
          <w:p w14:paraId="48A0BD08" w14:textId="77777777" w:rsidR="00FF1F61" w:rsidRDefault="00FF1F61" w:rsidP="00FF1F61">
            <w:pPr>
              <w:spacing w:line="360" w:lineRule="exact"/>
              <w:jc w:val="distribute"/>
              <w:rPr>
                <w:rFonts w:ascii="標楷體" w:eastAsia="標楷體" w:hAnsi="標楷體" w:cs="Times New Roman"/>
                <w:spacing w:val="-10"/>
                <w:szCs w:val="24"/>
              </w:rPr>
            </w:pPr>
            <w:proofErr w:type="gramStart"/>
            <w:r w:rsidRPr="0048729B">
              <w:rPr>
                <w:rFonts w:ascii="標楷體" w:eastAsia="標楷體" w:hAnsi="標楷體" w:cs="Times New Roman" w:hint="eastAsia"/>
                <w:szCs w:val="24"/>
              </w:rPr>
              <w:t>【</w:t>
            </w:r>
            <w:proofErr w:type="gramEnd"/>
            <w:r>
              <w:rPr>
                <w:rFonts w:ascii="標楷體" w:eastAsia="標楷體" w:hAnsi="標楷體" w:cs="Times New Roman" w:hint="eastAsia"/>
                <w:szCs w:val="24"/>
              </w:rPr>
              <w:t>1</w:t>
            </w:r>
            <w:r>
              <w:rPr>
                <w:rFonts w:ascii="標楷體" w:eastAsia="標楷體" w:hAnsi="標楷體" w:cs="Times New Roman"/>
                <w:szCs w:val="24"/>
              </w:rPr>
              <w:t>,2,5,7,8,10</w:t>
            </w:r>
            <w:r>
              <w:rPr>
                <w:rFonts w:ascii="標楷體" w:eastAsia="標楷體" w:hAnsi="標楷體" w:cs="Times New Roman" w:hint="eastAsia"/>
                <w:szCs w:val="24"/>
              </w:rPr>
              <w:t>至</w:t>
            </w:r>
            <w:r w:rsidRPr="00F1276C">
              <w:rPr>
                <w:rFonts w:ascii="標楷體" w:eastAsia="標楷體" w:hAnsi="標楷體" w:cs="Times New Roman"/>
                <w:spacing w:val="-10"/>
                <w:szCs w:val="24"/>
              </w:rPr>
              <w:t>14,18,</w:t>
            </w:r>
          </w:p>
          <w:p w14:paraId="7F4CB1B7" w14:textId="79A4F6E6" w:rsidR="00FF1F61" w:rsidRPr="00D5797A" w:rsidRDefault="00FF1F61" w:rsidP="00FF1F61">
            <w:pPr>
              <w:spacing w:line="360" w:lineRule="exact"/>
              <w:rPr>
                <w:rFonts w:ascii="標楷體" w:eastAsia="標楷體" w:hAnsi="標楷體" w:cs="Times New Roman"/>
                <w:color w:val="000000"/>
                <w:sz w:val="28"/>
                <w:szCs w:val="28"/>
              </w:rPr>
            </w:pPr>
            <w:r w:rsidRPr="00F1276C">
              <w:rPr>
                <w:rFonts w:ascii="標楷體" w:eastAsia="標楷體" w:hAnsi="標楷體" w:cs="Times New Roman"/>
                <w:spacing w:val="-10"/>
                <w:szCs w:val="24"/>
              </w:rPr>
              <w:t>21</w:t>
            </w:r>
            <w:r>
              <w:rPr>
                <w:rFonts w:ascii="標楷體" w:eastAsia="標楷體" w:hAnsi="標楷體" w:cs="Times New Roman" w:hint="eastAsia"/>
                <w:spacing w:val="-10"/>
                <w:szCs w:val="24"/>
              </w:rPr>
              <w:t>至</w:t>
            </w:r>
            <w:r w:rsidRPr="00F1276C">
              <w:rPr>
                <w:rFonts w:ascii="標楷體" w:eastAsia="標楷體" w:hAnsi="標楷體" w:cs="Times New Roman"/>
                <w:spacing w:val="-10"/>
                <w:szCs w:val="24"/>
              </w:rPr>
              <w:t>25</w:t>
            </w:r>
            <w:proofErr w:type="gramStart"/>
            <w:r w:rsidRPr="00F1276C">
              <w:rPr>
                <w:rFonts w:ascii="標楷體" w:eastAsia="標楷體" w:hAnsi="標楷體" w:cs="Times New Roman" w:hint="eastAsia"/>
                <w:spacing w:val="-10"/>
                <w:szCs w:val="24"/>
              </w:rPr>
              <w:t>】</w:t>
            </w:r>
            <w:proofErr w:type="gramEnd"/>
          </w:p>
        </w:tc>
        <w:tc>
          <w:tcPr>
            <w:tcW w:w="917" w:type="pct"/>
            <w:vAlign w:val="center"/>
          </w:tcPr>
          <w:p w14:paraId="17CEB4C9" w14:textId="77777777" w:rsidR="00FF1F61" w:rsidRDefault="00FF1F61" w:rsidP="00FF1F61">
            <w:pPr>
              <w:spacing w:line="360" w:lineRule="exact"/>
              <w:jc w:val="center"/>
              <w:rPr>
                <w:rFonts w:ascii="標楷體" w:eastAsia="標楷體" w:hAnsi="標楷體" w:cs="Times New Roman"/>
                <w:color w:val="000000"/>
                <w:sz w:val="28"/>
                <w:szCs w:val="28"/>
              </w:rPr>
            </w:pPr>
            <w:r w:rsidRPr="00875CFD">
              <w:rPr>
                <w:rFonts w:ascii="標楷體" w:eastAsia="標楷體" w:hAnsi="標楷體" w:cs="Times New Roman" w:hint="eastAsia"/>
                <w:color w:val="000000"/>
                <w:sz w:val="28"/>
                <w:szCs w:val="28"/>
              </w:rPr>
              <w:t>本院委員</w:t>
            </w:r>
          </w:p>
          <w:p w14:paraId="3C4AA7A0" w14:textId="6FFA3D16" w:rsidR="00FF1F61" w:rsidRPr="00D5797A" w:rsidRDefault="00FF1F61" w:rsidP="00FF1F61">
            <w:pPr>
              <w:spacing w:line="360" w:lineRule="exact"/>
              <w:jc w:val="center"/>
              <w:rPr>
                <w:rFonts w:ascii="標楷體" w:eastAsia="標楷體" w:hAnsi="標楷體" w:cs="Times New Roman"/>
                <w:color w:val="000000"/>
                <w:sz w:val="28"/>
                <w:szCs w:val="28"/>
              </w:rPr>
            </w:pPr>
            <w:r w:rsidRPr="00875CFD">
              <w:rPr>
                <w:rFonts w:ascii="標楷體" w:eastAsia="標楷體" w:hAnsi="標楷體" w:cs="Times New Roman" w:hint="eastAsia"/>
                <w:color w:val="000000"/>
                <w:sz w:val="28"/>
                <w:szCs w:val="28"/>
              </w:rPr>
              <w:t>張雅琳等</w:t>
            </w:r>
            <w:r>
              <w:rPr>
                <w:rFonts w:ascii="標楷體" w:eastAsia="標楷體" w:hAnsi="標楷體" w:cs="Times New Roman" w:hint="eastAsia"/>
                <w:color w:val="000000"/>
                <w:sz w:val="28"/>
                <w:szCs w:val="28"/>
              </w:rPr>
              <w:t>21</w:t>
            </w:r>
            <w:r w:rsidRPr="00875CFD">
              <w:rPr>
                <w:rFonts w:ascii="標楷體" w:eastAsia="標楷體" w:hAnsi="標楷體" w:cs="Times New Roman" w:hint="eastAsia"/>
                <w:color w:val="000000"/>
                <w:sz w:val="28"/>
                <w:szCs w:val="28"/>
              </w:rPr>
              <w:t>人</w:t>
            </w:r>
          </w:p>
        </w:tc>
        <w:tc>
          <w:tcPr>
            <w:tcW w:w="744" w:type="pct"/>
            <w:vAlign w:val="center"/>
          </w:tcPr>
          <w:p w14:paraId="6E066C6D"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113.5.31</w:t>
            </w:r>
          </w:p>
          <w:p w14:paraId="170D7F91" w14:textId="077A801F"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(11-1-16)</w:t>
            </w:r>
          </w:p>
        </w:tc>
        <w:tc>
          <w:tcPr>
            <w:tcW w:w="744" w:type="pct"/>
            <w:vAlign w:val="center"/>
          </w:tcPr>
          <w:p w14:paraId="7BE39A5D" w14:textId="0191D5BF"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0E0165F8" w14:textId="77777777" w:rsidR="00FF1F61" w:rsidRDefault="00FF1F61" w:rsidP="00FF1F61">
            <w:pPr>
              <w:spacing w:line="360" w:lineRule="exact"/>
              <w:jc w:val="both"/>
              <w:rPr>
                <w:rFonts w:ascii="標楷體" w:eastAsia="標楷體" w:hAnsi="標楷體" w:cs="標楷體"/>
                <w:spacing w:val="-12"/>
                <w:w w:val="90"/>
                <w:sz w:val="20"/>
                <w:szCs w:val="20"/>
              </w:rPr>
            </w:pPr>
            <w:r>
              <w:rPr>
                <w:rFonts w:ascii="標楷體" w:eastAsia="標楷體" w:hAnsi="標楷體" w:cs="標楷體"/>
                <w:spacing w:val="-12"/>
                <w:w w:val="90"/>
                <w:sz w:val="20"/>
                <w:szCs w:val="20"/>
              </w:rPr>
              <w:t>1.</w:t>
            </w:r>
            <w:r w:rsidRPr="0023400E">
              <w:rPr>
                <w:rFonts w:ascii="標楷體" w:eastAsia="標楷體" w:hAnsi="標楷體" w:cs="標楷體" w:hint="eastAsia"/>
                <w:spacing w:val="-12"/>
                <w:w w:val="90"/>
                <w:sz w:val="20"/>
                <w:szCs w:val="20"/>
              </w:rPr>
              <w:t>113</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12</w:t>
            </w:r>
            <w:r w:rsidRPr="0023400E">
              <w:rPr>
                <w:rFonts w:ascii="標楷體" w:eastAsia="標楷體" w:hAnsi="標楷體" w:cs="標楷體"/>
                <w:spacing w:val="-12"/>
                <w:w w:val="90"/>
                <w:sz w:val="20"/>
                <w:szCs w:val="20"/>
              </w:rPr>
              <w:t>.</w:t>
            </w:r>
            <w:r>
              <w:rPr>
                <w:rFonts w:ascii="標楷體" w:eastAsia="標楷體" w:hAnsi="標楷體" w:cs="標楷體" w:hint="eastAsia"/>
                <w:spacing w:val="-12"/>
                <w:w w:val="90"/>
                <w:sz w:val="20"/>
                <w:szCs w:val="20"/>
              </w:rPr>
              <w:t>5</w:t>
            </w:r>
            <w:r>
              <w:rPr>
                <w:rFonts w:ascii="標楷體" w:eastAsia="標楷體" w:hAnsi="標楷體" w:cs="標楷體"/>
                <w:spacing w:val="-12"/>
                <w:w w:val="90"/>
                <w:sz w:val="20"/>
                <w:szCs w:val="20"/>
              </w:rPr>
              <w:t xml:space="preserve"> </w:t>
            </w:r>
            <w:r w:rsidRPr="0023400E">
              <w:rPr>
                <w:rFonts w:ascii="標楷體" w:eastAsia="標楷體" w:hAnsi="標楷體" w:cs="標楷體"/>
                <w:spacing w:val="-12"/>
                <w:w w:val="90"/>
                <w:sz w:val="20"/>
                <w:szCs w:val="20"/>
              </w:rPr>
              <w:t>(1</w:t>
            </w:r>
            <w:r w:rsidRPr="0023400E">
              <w:rPr>
                <w:rFonts w:ascii="標楷體" w:eastAsia="標楷體" w:hAnsi="標楷體" w:cs="標楷體" w:hint="eastAsia"/>
                <w:spacing w:val="-12"/>
                <w:w w:val="90"/>
                <w:sz w:val="20"/>
                <w:szCs w:val="20"/>
              </w:rPr>
              <w:t>1</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2</w:t>
            </w:r>
            <w:r w:rsidRPr="0023400E">
              <w:rPr>
                <w:rFonts w:ascii="標楷體" w:eastAsia="標楷體" w:hAnsi="標楷體" w:cs="標楷體"/>
                <w:spacing w:val="-12"/>
                <w:w w:val="90"/>
                <w:sz w:val="20"/>
                <w:szCs w:val="20"/>
              </w:rPr>
              <w:t>-</w:t>
            </w:r>
            <w:r w:rsidRPr="0023400E">
              <w:rPr>
                <w:rFonts w:ascii="標楷體" w:eastAsia="標楷體" w:hAnsi="標楷體" w:cs="標楷體" w:hint="eastAsia"/>
                <w:spacing w:val="-12"/>
                <w:w w:val="90"/>
                <w:sz w:val="20"/>
                <w:szCs w:val="20"/>
              </w:rPr>
              <w:t>聯席1</w:t>
            </w:r>
            <w:r w:rsidRPr="0023400E">
              <w:rPr>
                <w:rFonts w:ascii="標楷體" w:eastAsia="標楷體" w:hAnsi="標楷體" w:cs="標楷體"/>
                <w:spacing w:val="-12"/>
                <w:w w:val="90"/>
                <w:sz w:val="20"/>
                <w:szCs w:val="20"/>
              </w:rPr>
              <w:t>)</w:t>
            </w:r>
            <w:proofErr w:type="gramStart"/>
            <w:r w:rsidRPr="0023400E">
              <w:rPr>
                <w:rFonts w:ascii="標楷體" w:eastAsia="標楷體" w:hAnsi="標楷體" w:cs="標楷體" w:hint="eastAsia"/>
                <w:spacing w:val="-12"/>
                <w:w w:val="90"/>
                <w:sz w:val="20"/>
                <w:szCs w:val="20"/>
              </w:rPr>
              <w:t>詢</w:t>
            </w:r>
            <w:proofErr w:type="gramEnd"/>
            <w:r w:rsidRPr="0023400E">
              <w:rPr>
                <w:rFonts w:ascii="標楷體" w:eastAsia="標楷體" w:hAnsi="標楷體" w:cs="標楷體" w:hint="eastAsia"/>
                <w:spacing w:val="-12"/>
                <w:w w:val="90"/>
                <w:sz w:val="20"/>
                <w:szCs w:val="20"/>
              </w:rPr>
              <w:t>答完畢，決議：另擇期繼續審查。</w:t>
            </w:r>
          </w:p>
          <w:p w14:paraId="65A5E6EE" w14:textId="66B1A39F" w:rsidR="00FF1F61" w:rsidRPr="0048729B" w:rsidRDefault="00FF1F61" w:rsidP="00FF1F61">
            <w:pPr>
              <w:spacing w:line="360" w:lineRule="exact"/>
              <w:rPr>
                <w:rFonts w:ascii="標楷體" w:eastAsia="標楷體" w:hAnsi="標楷體" w:cs="標楷體"/>
                <w:color w:val="000000"/>
                <w:szCs w:val="24"/>
              </w:rPr>
            </w:pPr>
            <w:r>
              <w:rPr>
                <w:rFonts w:ascii="標楷體" w:eastAsia="標楷體" w:hAnsi="標楷體" w:cs="標楷體"/>
                <w:spacing w:val="-12"/>
                <w:w w:val="90"/>
                <w:sz w:val="20"/>
                <w:szCs w:val="20"/>
              </w:rPr>
              <w:t>2.</w:t>
            </w:r>
            <w:r>
              <w:rPr>
                <w:rFonts w:ascii="標楷體" w:eastAsia="標楷體" w:hAnsi="標楷體" w:cs="標楷體" w:hint="eastAsia"/>
                <w:spacing w:val="-12"/>
                <w:w w:val="90"/>
                <w:sz w:val="20"/>
                <w:szCs w:val="20"/>
              </w:rPr>
              <w:t>115.1.8(11-4-聯席2)</w:t>
            </w:r>
            <w:r w:rsidRPr="00026CA0">
              <w:rPr>
                <w:rFonts w:ascii="標楷體" w:eastAsia="標楷體" w:hAnsi="標楷體" w:cs="標楷體" w:hint="eastAsia"/>
                <w:spacing w:val="-12"/>
                <w:w w:val="90"/>
                <w:sz w:val="20"/>
                <w:szCs w:val="20"/>
              </w:rPr>
              <w:t>決議：另擇期繼續審查。</w:t>
            </w:r>
          </w:p>
        </w:tc>
      </w:tr>
      <w:tr w:rsidR="00FF1F61" w:rsidRPr="0048729B" w14:paraId="300ACA0E" w14:textId="77777777" w:rsidTr="005C5C23">
        <w:trPr>
          <w:trHeight w:val="850"/>
          <w:jc w:val="center"/>
        </w:trPr>
        <w:tc>
          <w:tcPr>
            <w:tcW w:w="315" w:type="pct"/>
            <w:vAlign w:val="center"/>
          </w:tcPr>
          <w:p w14:paraId="65C52E4E"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9A67B9A" w14:textId="77777777" w:rsidR="00FF1F61" w:rsidRDefault="00FF1F61" w:rsidP="00FF1F61">
            <w:pPr>
              <w:spacing w:line="360" w:lineRule="exact"/>
              <w:jc w:val="both"/>
              <w:rPr>
                <w:rFonts w:ascii="標楷體" w:eastAsia="標楷體" w:hAnsi="標楷體" w:cs="Times New Roman"/>
                <w:color w:val="000000"/>
                <w:sz w:val="28"/>
                <w:szCs w:val="28"/>
              </w:rPr>
            </w:pPr>
            <w:r w:rsidRPr="003B1772">
              <w:rPr>
                <w:rFonts w:ascii="標楷體" w:eastAsia="標楷體" w:hAnsi="標楷體" w:cs="Times New Roman" w:hint="eastAsia"/>
                <w:color w:val="000000"/>
                <w:sz w:val="28"/>
                <w:szCs w:val="28"/>
              </w:rPr>
              <w:t>人工生殖法部分條文修正草案</w:t>
            </w:r>
          </w:p>
          <w:p w14:paraId="12E09260" w14:textId="77777777" w:rsidR="00FF1F61" w:rsidRDefault="00FF1F61" w:rsidP="00FF1F61">
            <w:pPr>
              <w:spacing w:line="360" w:lineRule="exact"/>
              <w:jc w:val="both"/>
              <w:rPr>
                <w:rFonts w:ascii="標楷體" w:eastAsia="標楷體" w:hAnsi="標楷體" w:cs="Times New Roman"/>
                <w:szCs w:val="24"/>
              </w:rPr>
            </w:pPr>
            <w:proofErr w:type="gramStart"/>
            <w:r w:rsidRPr="0048729B">
              <w:rPr>
                <w:rFonts w:ascii="標楷體" w:eastAsia="標楷體" w:hAnsi="標楷體" w:cs="Times New Roman" w:hint="eastAsia"/>
                <w:szCs w:val="24"/>
              </w:rPr>
              <w:t>【</w:t>
            </w:r>
            <w:proofErr w:type="gramEnd"/>
            <w:r>
              <w:rPr>
                <w:rFonts w:ascii="標楷體" w:eastAsia="標楷體" w:hAnsi="標楷體" w:cs="Times New Roman"/>
                <w:szCs w:val="24"/>
              </w:rPr>
              <w:t>1</w:t>
            </w:r>
            <w:r>
              <w:rPr>
                <w:rFonts w:ascii="標楷體" w:eastAsia="標楷體" w:hAnsi="標楷體" w:cs="Times New Roman" w:hint="eastAsia"/>
                <w:szCs w:val="24"/>
              </w:rPr>
              <w:t>至11</w:t>
            </w:r>
            <w:r>
              <w:rPr>
                <w:rFonts w:ascii="標楷體" w:eastAsia="標楷體" w:hAnsi="標楷體" w:cs="Times New Roman"/>
                <w:szCs w:val="24"/>
              </w:rPr>
              <w:t>,11-1,</w:t>
            </w:r>
            <w:r>
              <w:rPr>
                <w:rFonts w:ascii="標楷體" w:eastAsia="標楷體" w:hAnsi="標楷體" w:cs="Times New Roman" w:hint="eastAsia"/>
                <w:szCs w:val="24"/>
              </w:rPr>
              <w:t>12至15,</w:t>
            </w:r>
            <w:r>
              <w:rPr>
                <w:rFonts w:ascii="標楷體" w:eastAsia="標楷體" w:hAnsi="標楷體" w:cs="Times New Roman"/>
                <w:szCs w:val="24"/>
              </w:rPr>
              <w:t>18</w:t>
            </w:r>
          </w:p>
          <w:p w14:paraId="4C5C1D0E" w14:textId="77777777" w:rsidR="00FF1F61" w:rsidRDefault="00FF1F61" w:rsidP="00FF1F61">
            <w:pPr>
              <w:spacing w:line="360" w:lineRule="exact"/>
              <w:jc w:val="distribute"/>
              <w:rPr>
                <w:rFonts w:ascii="標楷體" w:eastAsia="標楷體" w:hAnsi="標楷體" w:cs="Times New Roman"/>
                <w:szCs w:val="24"/>
              </w:rPr>
            </w:pPr>
            <w:r>
              <w:rPr>
                <w:rFonts w:ascii="標楷體" w:eastAsia="標楷體" w:hAnsi="標楷體" w:cs="Times New Roman"/>
                <w:szCs w:val="24"/>
              </w:rPr>
              <w:t>,19,21</w:t>
            </w:r>
            <w:r>
              <w:rPr>
                <w:rFonts w:ascii="標楷體" w:eastAsia="標楷體" w:hAnsi="標楷體" w:cs="Times New Roman" w:hint="eastAsia"/>
                <w:szCs w:val="24"/>
              </w:rPr>
              <w:t>至2</w:t>
            </w:r>
            <w:r>
              <w:rPr>
                <w:rFonts w:ascii="標楷體" w:eastAsia="標楷體" w:hAnsi="標楷體" w:cs="Times New Roman"/>
                <w:szCs w:val="24"/>
              </w:rPr>
              <w:t>4,24-1,24-2,</w:t>
            </w:r>
          </w:p>
          <w:p w14:paraId="588E517B" w14:textId="04D37410" w:rsidR="00FF1F61" w:rsidRPr="00875CFD" w:rsidRDefault="00FF1F61" w:rsidP="00FF1F61">
            <w:pPr>
              <w:spacing w:line="360" w:lineRule="exact"/>
              <w:jc w:val="both"/>
              <w:rPr>
                <w:rFonts w:ascii="標楷體" w:eastAsia="標楷體" w:hAnsi="標楷體" w:cs="Times New Roman"/>
                <w:color w:val="000000"/>
                <w:sz w:val="28"/>
                <w:szCs w:val="28"/>
              </w:rPr>
            </w:pPr>
            <w:r>
              <w:rPr>
                <w:rFonts w:ascii="標楷體" w:eastAsia="標楷體" w:hAnsi="標楷體" w:cs="Times New Roman"/>
                <w:szCs w:val="24"/>
              </w:rPr>
              <w:t>25</w:t>
            </w:r>
            <w:r>
              <w:rPr>
                <w:rFonts w:ascii="標楷體" w:eastAsia="標楷體" w:hAnsi="標楷體" w:cs="Times New Roman" w:hint="eastAsia"/>
                <w:szCs w:val="24"/>
              </w:rPr>
              <w:t>至29,29-1</w:t>
            </w:r>
            <w:proofErr w:type="gramStart"/>
            <w:r w:rsidRPr="005621DB">
              <w:rPr>
                <w:rFonts w:ascii="標楷體" w:eastAsia="標楷體" w:hAnsi="標楷體" w:cs="Times New Roman" w:hint="eastAsia"/>
                <w:szCs w:val="24"/>
              </w:rPr>
              <w:t>】</w:t>
            </w:r>
            <w:proofErr w:type="gramEnd"/>
          </w:p>
        </w:tc>
        <w:tc>
          <w:tcPr>
            <w:tcW w:w="917" w:type="pct"/>
            <w:vAlign w:val="center"/>
          </w:tcPr>
          <w:p w14:paraId="3F183259" w14:textId="77777777" w:rsidR="00FF1F61" w:rsidRDefault="00FF1F61" w:rsidP="00FF1F61">
            <w:pPr>
              <w:spacing w:line="360" w:lineRule="exact"/>
              <w:jc w:val="center"/>
              <w:rPr>
                <w:rFonts w:ascii="標楷體" w:eastAsia="標楷體" w:hAnsi="標楷體" w:cs="Times New Roman"/>
                <w:color w:val="000000"/>
                <w:sz w:val="28"/>
                <w:szCs w:val="28"/>
              </w:rPr>
            </w:pPr>
            <w:r w:rsidRPr="003B1772">
              <w:rPr>
                <w:rFonts w:ascii="標楷體" w:eastAsia="標楷體" w:hAnsi="標楷體" w:cs="Times New Roman" w:hint="eastAsia"/>
                <w:color w:val="000000"/>
                <w:sz w:val="28"/>
                <w:szCs w:val="28"/>
              </w:rPr>
              <w:t>本院委員</w:t>
            </w:r>
          </w:p>
          <w:p w14:paraId="66D8D225" w14:textId="1E506470" w:rsidR="00FF1F61" w:rsidRPr="00875CFD" w:rsidRDefault="00FF1F61" w:rsidP="00FF1F61">
            <w:pPr>
              <w:spacing w:line="360" w:lineRule="exact"/>
              <w:jc w:val="center"/>
              <w:rPr>
                <w:rFonts w:ascii="標楷體" w:eastAsia="標楷體" w:hAnsi="標楷體" w:cs="Times New Roman"/>
                <w:color w:val="000000"/>
                <w:sz w:val="28"/>
                <w:szCs w:val="28"/>
              </w:rPr>
            </w:pPr>
            <w:r w:rsidRPr="003B1772">
              <w:rPr>
                <w:rFonts w:ascii="標楷體" w:eastAsia="標楷體" w:hAnsi="標楷體" w:cs="Times New Roman" w:hint="eastAsia"/>
                <w:color w:val="000000"/>
                <w:sz w:val="28"/>
                <w:szCs w:val="28"/>
              </w:rPr>
              <w:t>陳培瑜等</w:t>
            </w:r>
            <w:r>
              <w:rPr>
                <w:rFonts w:ascii="標楷體" w:eastAsia="標楷體" w:hAnsi="標楷體" w:cs="Times New Roman" w:hint="eastAsia"/>
                <w:color w:val="000000"/>
                <w:sz w:val="28"/>
                <w:szCs w:val="28"/>
              </w:rPr>
              <w:t>18</w:t>
            </w:r>
            <w:r w:rsidRPr="003B1772">
              <w:rPr>
                <w:rFonts w:ascii="標楷體" w:eastAsia="標楷體" w:hAnsi="標楷體" w:cs="Times New Roman" w:hint="eastAsia"/>
                <w:color w:val="000000"/>
                <w:sz w:val="28"/>
                <w:szCs w:val="28"/>
              </w:rPr>
              <w:t>人</w:t>
            </w:r>
          </w:p>
        </w:tc>
        <w:tc>
          <w:tcPr>
            <w:tcW w:w="744" w:type="pct"/>
            <w:vAlign w:val="center"/>
          </w:tcPr>
          <w:p w14:paraId="0D29E9F1"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6</w:t>
            </w:r>
          </w:p>
          <w:p w14:paraId="2702B5F3" w14:textId="1C008072"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w:t>
            </w:r>
          </w:p>
        </w:tc>
        <w:tc>
          <w:tcPr>
            <w:tcW w:w="744" w:type="pct"/>
            <w:vAlign w:val="center"/>
          </w:tcPr>
          <w:p w14:paraId="2E0B0352" w14:textId="5A4C4A3D"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47DF045F" w14:textId="77777777" w:rsidR="00FF1F61" w:rsidRDefault="00FF1F61" w:rsidP="00FF1F61">
            <w:pPr>
              <w:spacing w:line="360" w:lineRule="exact"/>
              <w:rPr>
                <w:rFonts w:ascii="標楷體" w:eastAsia="標楷體" w:hAnsi="標楷體" w:cs="標楷體"/>
                <w:spacing w:val="-12"/>
                <w:w w:val="90"/>
                <w:sz w:val="20"/>
                <w:szCs w:val="20"/>
              </w:rPr>
            </w:pPr>
            <w:r>
              <w:rPr>
                <w:rFonts w:ascii="標楷體" w:eastAsia="標楷體" w:hAnsi="標楷體" w:cs="標楷體" w:hint="eastAsia"/>
                <w:spacing w:val="-12"/>
                <w:w w:val="90"/>
                <w:sz w:val="20"/>
                <w:szCs w:val="20"/>
              </w:rPr>
              <w:t>115.1.8(11-4-聯席2)</w:t>
            </w:r>
          </w:p>
          <w:p w14:paraId="778B24AC" w14:textId="51B782C8" w:rsidR="00FF1F61" w:rsidRPr="00FC57ED" w:rsidRDefault="00FF1F61" w:rsidP="00FF1F61">
            <w:pPr>
              <w:spacing w:line="360" w:lineRule="exact"/>
              <w:rPr>
                <w:rFonts w:ascii="標楷體" w:eastAsia="標楷體" w:hAnsi="標楷體" w:cs="標楷體"/>
                <w:sz w:val="20"/>
                <w:szCs w:val="20"/>
              </w:rPr>
            </w:pPr>
            <w:r w:rsidRPr="00026CA0">
              <w:rPr>
                <w:rFonts w:ascii="標楷體" w:eastAsia="標楷體" w:hAnsi="標楷體" w:cs="標楷體" w:hint="eastAsia"/>
                <w:spacing w:val="-12"/>
                <w:w w:val="90"/>
                <w:sz w:val="20"/>
                <w:szCs w:val="20"/>
              </w:rPr>
              <w:t>決議：另擇期繼續審查。</w:t>
            </w:r>
          </w:p>
        </w:tc>
      </w:tr>
      <w:tr w:rsidR="00FF1F61" w:rsidRPr="0048729B" w14:paraId="7B0E5348" w14:textId="77777777" w:rsidTr="005C5C23">
        <w:trPr>
          <w:trHeight w:val="850"/>
          <w:jc w:val="center"/>
        </w:trPr>
        <w:tc>
          <w:tcPr>
            <w:tcW w:w="315" w:type="pct"/>
            <w:vAlign w:val="center"/>
          </w:tcPr>
          <w:p w14:paraId="63D89077"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6EAB284" w14:textId="77777777" w:rsidR="00FF1F61" w:rsidRDefault="00FF1F61" w:rsidP="00FF1F61">
            <w:pPr>
              <w:spacing w:line="360" w:lineRule="exact"/>
              <w:jc w:val="both"/>
              <w:rPr>
                <w:rFonts w:ascii="標楷體" w:eastAsia="標楷體" w:hAnsi="標楷體" w:cs="Times New Roman"/>
                <w:color w:val="000000"/>
                <w:sz w:val="28"/>
                <w:szCs w:val="28"/>
              </w:rPr>
            </w:pPr>
            <w:r w:rsidRPr="00D61C59">
              <w:rPr>
                <w:rFonts w:ascii="標楷體" w:eastAsia="標楷體" w:hAnsi="標楷體" w:cs="Times New Roman" w:hint="eastAsia"/>
                <w:color w:val="000000"/>
                <w:sz w:val="28"/>
                <w:szCs w:val="28"/>
              </w:rPr>
              <w:t>人工生殖法部分條文修正草案</w:t>
            </w:r>
          </w:p>
          <w:p w14:paraId="5ADCD2D1" w14:textId="64907683" w:rsidR="00FF1F61" w:rsidRDefault="00FF1F61" w:rsidP="00FF1F61">
            <w:pPr>
              <w:spacing w:line="360" w:lineRule="exact"/>
              <w:jc w:val="distribute"/>
              <w:rPr>
                <w:rFonts w:ascii="標楷體" w:eastAsia="標楷體" w:hAnsi="標楷體" w:cs="Times New Roman"/>
                <w:szCs w:val="24"/>
              </w:rPr>
            </w:pPr>
            <w:proofErr w:type="gramStart"/>
            <w:r w:rsidRPr="0048729B">
              <w:rPr>
                <w:rFonts w:ascii="標楷體" w:eastAsia="標楷體" w:hAnsi="標楷體" w:cs="Times New Roman" w:hint="eastAsia"/>
                <w:szCs w:val="24"/>
              </w:rPr>
              <w:t>【</w:t>
            </w:r>
            <w:proofErr w:type="gramEnd"/>
            <w:r>
              <w:rPr>
                <w:rFonts w:ascii="標楷體" w:eastAsia="標楷體" w:hAnsi="標楷體" w:cs="Times New Roman" w:hint="eastAsia"/>
                <w:szCs w:val="24"/>
              </w:rPr>
              <w:t>1,</w:t>
            </w:r>
            <w:r>
              <w:rPr>
                <w:rFonts w:ascii="標楷體" w:eastAsia="標楷體" w:hAnsi="標楷體" w:cs="Times New Roman"/>
                <w:szCs w:val="24"/>
              </w:rPr>
              <w:t>2,CH2,6</w:t>
            </w:r>
            <w:r>
              <w:rPr>
                <w:rFonts w:ascii="標楷體" w:eastAsia="標楷體" w:hAnsi="標楷體" w:cs="Times New Roman" w:hint="eastAsia"/>
                <w:szCs w:val="24"/>
              </w:rPr>
              <w:t>至</w:t>
            </w:r>
            <w:r>
              <w:rPr>
                <w:rFonts w:ascii="標楷體" w:eastAsia="標楷體" w:hAnsi="標楷體" w:cs="Times New Roman"/>
                <w:szCs w:val="24"/>
              </w:rPr>
              <w:t>9,11,12,</w:t>
            </w:r>
          </w:p>
          <w:p w14:paraId="12997713" w14:textId="77777777" w:rsidR="00FF1F61" w:rsidRDefault="00FF1F61" w:rsidP="00FF1F61">
            <w:pPr>
              <w:spacing w:line="360" w:lineRule="exact"/>
              <w:jc w:val="distribute"/>
              <w:rPr>
                <w:rFonts w:ascii="標楷體" w:eastAsia="標楷體" w:hAnsi="標楷體" w:cs="Times New Roman"/>
                <w:szCs w:val="24"/>
              </w:rPr>
            </w:pPr>
            <w:r>
              <w:rPr>
                <w:rFonts w:ascii="標楷體" w:eastAsia="標楷體" w:hAnsi="標楷體" w:cs="Times New Roman"/>
                <w:szCs w:val="24"/>
              </w:rPr>
              <w:t>12-1,13,14,17,18,</w:t>
            </w:r>
          </w:p>
          <w:p w14:paraId="062B0764" w14:textId="6E3DE614" w:rsidR="00FF1F61" w:rsidRPr="00AC333B" w:rsidRDefault="00FF1F61" w:rsidP="00FF1F61">
            <w:pPr>
              <w:spacing w:line="360" w:lineRule="exact"/>
              <w:jc w:val="both"/>
              <w:rPr>
                <w:rFonts w:ascii="標楷體" w:eastAsia="標楷體" w:hAnsi="標楷體" w:cs="Times New Roman"/>
                <w:szCs w:val="24"/>
              </w:rPr>
            </w:pPr>
            <w:r>
              <w:rPr>
                <w:rFonts w:ascii="標楷體" w:eastAsia="標楷體" w:hAnsi="標楷體" w:cs="Times New Roman"/>
                <w:szCs w:val="24"/>
              </w:rPr>
              <w:t>21</w:t>
            </w:r>
            <w:r>
              <w:rPr>
                <w:rFonts w:ascii="標楷體" w:eastAsia="標楷體" w:hAnsi="標楷體" w:cs="Times New Roman" w:hint="eastAsia"/>
                <w:szCs w:val="24"/>
              </w:rPr>
              <w:t>至</w:t>
            </w:r>
            <w:r>
              <w:rPr>
                <w:rFonts w:ascii="標楷體" w:eastAsia="標楷體" w:hAnsi="標楷體" w:cs="Times New Roman"/>
                <w:szCs w:val="24"/>
              </w:rPr>
              <w:t>25,39</w:t>
            </w:r>
            <w:proofErr w:type="gramStart"/>
            <w:r w:rsidRPr="005621DB">
              <w:rPr>
                <w:rFonts w:ascii="標楷體" w:eastAsia="標楷體" w:hAnsi="標楷體" w:cs="Times New Roman" w:hint="eastAsia"/>
                <w:szCs w:val="24"/>
              </w:rPr>
              <w:t>】</w:t>
            </w:r>
            <w:proofErr w:type="gramEnd"/>
          </w:p>
        </w:tc>
        <w:tc>
          <w:tcPr>
            <w:tcW w:w="917" w:type="pct"/>
            <w:vAlign w:val="center"/>
          </w:tcPr>
          <w:p w14:paraId="5D90721D" w14:textId="77777777" w:rsidR="00FF1F61" w:rsidRDefault="00FF1F61" w:rsidP="00FF1F61">
            <w:pPr>
              <w:spacing w:line="360" w:lineRule="exact"/>
              <w:jc w:val="center"/>
              <w:rPr>
                <w:rFonts w:ascii="標楷體" w:eastAsia="標楷體" w:hAnsi="標楷體" w:cs="Times New Roman"/>
                <w:color w:val="000000"/>
                <w:sz w:val="28"/>
                <w:szCs w:val="28"/>
              </w:rPr>
            </w:pPr>
            <w:r w:rsidRPr="00D61C59">
              <w:rPr>
                <w:rFonts w:ascii="標楷體" w:eastAsia="標楷體" w:hAnsi="標楷體" w:cs="Times New Roman" w:hint="eastAsia"/>
                <w:color w:val="000000"/>
                <w:sz w:val="28"/>
                <w:szCs w:val="28"/>
              </w:rPr>
              <w:t>本院委員</w:t>
            </w:r>
          </w:p>
          <w:p w14:paraId="3BC738DB" w14:textId="0976B8A0" w:rsidR="00FF1F61" w:rsidRPr="00D61C59" w:rsidRDefault="00FF1F61" w:rsidP="00FF1F61">
            <w:pPr>
              <w:spacing w:line="360" w:lineRule="exact"/>
              <w:jc w:val="center"/>
              <w:rPr>
                <w:rFonts w:ascii="標楷體" w:eastAsia="標楷體" w:hAnsi="標楷體" w:cs="Times New Roman"/>
                <w:color w:val="000000"/>
                <w:sz w:val="28"/>
                <w:szCs w:val="28"/>
              </w:rPr>
            </w:pPr>
            <w:r w:rsidRPr="00D61C59">
              <w:rPr>
                <w:rFonts w:ascii="標楷體" w:eastAsia="標楷體" w:hAnsi="標楷體" w:cs="Times New Roman" w:hint="eastAsia"/>
                <w:color w:val="000000"/>
                <w:sz w:val="28"/>
                <w:szCs w:val="28"/>
              </w:rPr>
              <w:t>顏寬</w:t>
            </w:r>
            <w:proofErr w:type="gramStart"/>
            <w:r w:rsidRPr="00D61C59">
              <w:rPr>
                <w:rFonts w:ascii="標楷體" w:eastAsia="標楷體" w:hAnsi="標楷體" w:cs="Times New Roman" w:hint="eastAsia"/>
                <w:color w:val="000000"/>
                <w:sz w:val="28"/>
                <w:szCs w:val="28"/>
              </w:rPr>
              <w:t>恒</w:t>
            </w:r>
            <w:proofErr w:type="gramEnd"/>
            <w:r w:rsidRPr="00D61C59">
              <w:rPr>
                <w:rFonts w:ascii="標楷體" w:eastAsia="標楷體" w:hAnsi="標楷體" w:cs="Times New Roman" w:hint="eastAsia"/>
                <w:color w:val="000000"/>
                <w:sz w:val="28"/>
                <w:szCs w:val="28"/>
              </w:rPr>
              <w:t>等16人</w:t>
            </w:r>
          </w:p>
        </w:tc>
        <w:tc>
          <w:tcPr>
            <w:tcW w:w="744" w:type="pct"/>
            <w:vAlign w:val="center"/>
          </w:tcPr>
          <w:p w14:paraId="7303BC28" w14:textId="3A61AA4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115.1.2</w:t>
            </w:r>
          </w:p>
          <w:p w14:paraId="64DD05DE" w14:textId="6EC078AC"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(11-4-16)</w:t>
            </w:r>
          </w:p>
        </w:tc>
        <w:tc>
          <w:tcPr>
            <w:tcW w:w="744" w:type="pct"/>
            <w:vAlign w:val="center"/>
          </w:tcPr>
          <w:p w14:paraId="0E370D76" w14:textId="165E4165"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08211D6F" w14:textId="77777777" w:rsidR="00FF1F61" w:rsidRDefault="00FF1F61" w:rsidP="00FF1F61">
            <w:pPr>
              <w:spacing w:line="360" w:lineRule="exact"/>
              <w:rPr>
                <w:rFonts w:ascii="標楷體" w:eastAsia="標楷體" w:hAnsi="標楷體" w:cs="標楷體"/>
                <w:spacing w:val="-12"/>
                <w:w w:val="90"/>
                <w:sz w:val="20"/>
                <w:szCs w:val="20"/>
              </w:rPr>
            </w:pPr>
            <w:r>
              <w:rPr>
                <w:rFonts w:ascii="標楷體" w:eastAsia="標楷體" w:hAnsi="標楷體" w:cs="標楷體" w:hint="eastAsia"/>
                <w:spacing w:val="-12"/>
                <w:w w:val="90"/>
                <w:sz w:val="20"/>
                <w:szCs w:val="20"/>
              </w:rPr>
              <w:t>115.1.8(11-4-聯席2)</w:t>
            </w:r>
          </w:p>
          <w:p w14:paraId="710C2C59" w14:textId="7972D894" w:rsidR="00FF1F61" w:rsidRPr="00FC57ED" w:rsidRDefault="00FF1F61" w:rsidP="00FF1F61">
            <w:pPr>
              <w:spacing w:line="360" w:lineRule="exact"/>
              <w:rPr>
                <w:rFonts w:ascii="標楷體" w:eastAsia="標楷體" w:hAnsi="標楷體" w:cs="標楷體"/>
                <w:sz w:val="20"/>
                <w:szCs w:val="20"/>
              </w:rPr>
            </w:pPr>
            <w:r w:rsidRPr="00026CA0">
              <w:rPr>
                <w:rFonts w:ascii="標楷體" w:eastAsia="標楷體" w:hAnsi="標楷體" w:cs="標楷體" w:hint="eastAsia"/>
                <w:spacing w:val="-12"/>
                <w:w w:val="90"/>
                <w:sz w:val="20"/>
                <w:szCs w:val="20"/>
              </w:rPr>
              <w:t>決議：另擇期繼續審查。</w:t>
            </w:r>
          </w:p>
        </w:tc>
      </w:tr>
      <w:tr w:rsidR="00FF1F61" w:rsidRPr="0048729B" w14:paraId="1C5B9CC1" w14:textId="77777777" w:rsidTr="005C5C23">
        <w:trPr>
          <w:trHeight w:val="850"/>
          <w:jc w:val="center"/>
        </w:trPr>
        <w:tc>
          <w:tcPr>
            <w:tcW w:w="315" w:type="pct"/>
            <w:vAlign w:val="center"/>
          </w:tcPr>
          <w:p w14:paraId="0039B15C"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055B8F7" w14:textId="6E44EB0B" w:rsidR="00FF1F61" w:rsidRPr="003B1772" w:rsidRDefault="00FF1F61" w:rsidP="00FF1F61">
            <w:pPr>
              <w:spacing w:line="360" w:lineRule="exact"/>
              <w:jc w:val="both"/>
              <w:rPr>
                <w:rFonts w:ascii="標楷體" w:eastAsia="標楷體" w:hAnsi="標楷體" w:cs="Times New Roman"/>
                <w:color w:val="000000"/>
                <w:sz w:val="28"/>
                <w:szCs w:val="28"/>
              </w:rPr>
            </w:pPr>
            <w:r w:rsidRPr="00D50013">
              <w:rPr>
                <w:rFonts w:ascii="標楷體" w:eastAsia="標楷體" w:hAnsi="標楷體" w:cs="Times New Roman" w:hint="eastAsia"/>
                <w:color w:val="000000"/>
                <w:sz w:val="28"/>
                <w:szCs w:val="28"/>
              </w:rPr>
              <w:t>人工生殖法第六</w:t>
            </w:r>
            <w:proofErr w:type="gramStart"/>
            <w:r w:rsidRPr="00D50013">
              <w:rPr>
                <w:rFonts w:ascii="標楷體" w:eastAsia="標楷體" w:hAnsi="標楷體" w:cs="Times New Roman" w:hint="eastAsia"/>
                <w:color w:val="000000"/>
                <w:sz w:val="28"/>
                <w:szCs w:val="28"/>
              </w:rPr>
              <w:t>條</w:t>
            </w:r>
            <w:proofErr w:type="gramEnd"/>
            <w:r w:rsidRPr="00D50013">
              <w:rPr>
                <w:rFonts w:ascii="標楷體" w:eastAsia="標楷體" w:hAnsi="標楷體" w:cs="Times New Roman" w:hint="eastAsia"/>
                <w:color w:val="000000"/>
                <w:sz w:val="28"/>
                <w:szCs w:val="28"/>
              </w:rPr>
              <w:t>條文修正草案</w:t>
            </w:r>
          </w:p>
        </w:tc>
        <w:tc>
          <w:tcPr>
            <w:tcW w:w="917" w:type="pct"/>
            <w:vAlign w:val="center"/>
          </w:tcPr>
          <w:p w14:paraId="64FA0712" w14:textId="77777777" w:rsidR="00FF1F61" w:rsidRDefault="00FF1F61" w:rsidP="00FF1F61">
            <w:pPr>
              <w:spacing w:line="360" w:lineRule="exact"/>
              <w:jc w:val="center"/>
              <w:rPr>
                <w:rFonts w:ascii="標楷體" w:eastAsia="標楷體" w:hAnsi="標楷體" w:cs="Times New Roman"/>
                <w:color w:val="000000"/>
                <w:sz w:val="28"/>
                <w:szCs w:val="28"/>
              </w:rPr>
            </w:pPr>
            <w:r w:rsidRPr="00D50013">
              <w:rPr>
                <w:rFonts w:ascii="標楷體" w:eastAsia="標楷體" w:hAnsi="標楷體" w:cs="Times New Roman" w:hint="eastAsia"/>
                <w:color w:val="000000"/>
                <w:sz w:val="28"/>
                <w:szCs w:val="28"/>
              </w:rPr>
              <w:t>本院委員</w:t>
            </w:r>
          </w:p>
          <w:p w14:paraId="33A5AB75" w14:textId="66EE23F7" w:rsidR="00FF1F61" w:rsidRPr="003B1772" w:rsidRDefault="00FF1F61" w:rsidP="00FF1F61">
            <w:pPr>
              <w:spacing w:line="360" w:lineRule="exact"/>
              <w:jc w:val="center"/>
              <w:rPr>
                <w:rFonts w:ascii="標楷體" w:eastAsia="標楷體" w:hAnsi="標楷體" w:cs="Times New Roman"/>
                <w:color w:val="000000"/>
                <w:sz w:val="28"/>
                <w:szCs w:val="28"/>
              </w:rPr>
            </w:pPr>
            <w:r w:rsidRPr="00D50013">
              <w:rPr>
                <w:rFonts w:ascii="標楷體" w:eastAsia="標楷體" w:hAnsi="標楷體" w:cs="Times New Roman" w:hint="eastAsia"/>
                <w:color w:val="000000"/>
                <w:sz w:val="28"/>
                <w:szCs w:val="28"/>
              </w:rPr>
              <w:t>鄭正鈐等</w:t>
            </w:r>
            <w:r>
              <w:rPr>
                <w:rFonts w:ascii="標楷體" w:eastAsia="標楷體" w:hAnsi="標楷體" w:cs="Times New Roman" w:hint="eastAsia"/>
                <w:color w:val="000000"/>
                <w:sz w:val="28"/>
                <w:szCs w:val="28"/>
              </w:rPr>
              <w:t>20</w:t>
            </w:r>
            <w:r w:rsidRPr="00D50013">
              <w:rPr>
                <w:rFonts w:ascii="標楷體" w:eastAsia="標楷體" w:hAnsi="標楷體" w:cs="Times New Roman" w:hint="eastAsia"/>
                <w:color w:val="000000"/>
                <w:sz w:val="28"/>
                <w:szCs w:val="28"/>
              </w:rPr>
              <w:t>人</w:t>
            </w:r>
          </w:p>
        </w:tc>
        <w:tc>
          <w:tcPr>
            <w:tcW w:w="744" w:type="pct"/>
            <w:vAlign w:val="center"/>
          </w:tcPr>
          <w:p w14:paraId="58E6A02F" w14:textId="77777777" w:rsidR="00FF1F61" w:rsidRPr="00313A8F" w:rsidRDefault="00FF1F61" w:rsidP="00FF1F61">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.23</w:t>
            </w:r>
          </w:p>
          <w:p w14:paraId="75AF738E" w14:textId="229C02AB"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3</w:t>
            </w:r>
            <w:r w:rsidRPr="00313A8F">
              <w:rPr>
                <w:rFonts w:ascii="標楷體" w:eastAsia="標楷體" w:hAnsi="標楷體" w:cs="Times New Roman" w:hint="eastAsia"/>
                <w:color w:val="000000"/>
                <w:sz w:val="28"/>
                <w:szCs w:val="28"/>
              </w:rPr>
              <w:t>)</w:t>
            </w:r>
          </w:p>
        </w:tc>
        <w:tc>
          <w:tcPr>
            <w:tcW w:w="744" w:type="pct"/>
            <w:vAlign w:val="center"/>
          </w:tcPr>
          <w:p w14:paraId="66F0F66F" w14:textId="561F1A8F"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45EB9AE1" w14:textId="77777777" w:rsidR="00FF1F61" w:rsidRDefault="00FF1F61" w:rsidP="00FF1F61">
            <w:pPr>
              <w:spacing w:line="360" w:lineRule="exact"/>
              <w:rPr>
                <w:rFonts w:ascii="標楷體" w:eastAsia="標楷體" w:hAnsi="標楷體" w:cs="標楷體"/>
                <w:spacing w:val="-12"/>
                <w:w w:val="90"/>
                <w:sz w:val="20"/>
                <w:szCs w:val="20"/>
              </w:rPr>
            </w:pPr>
            <w:r>
              <w:rPr>
                <w:rFonts w:ascii="標楷體" w:eastAsia="標楷體" w:hAnsi="標楷體" w:cs="標楷體" w:hint="eastAsia"/>
                <w:spacing w:val="-12"/>
                <w:w w:val="90"/>
                <w:sz w:val="20"/>
                <w:szCs w:val="20"/>
              </w:rPr>
              <w:t>115.1.8(11-4-聯席2)</w:t>
            </w:r>
          </w:p>
          <w:p w14:paraId="452AF73C" w14:textId="7AA17FFA" w:rsidR="00FF1F61" w:rsidRPr="00FC57ED" w:rsidRDefault="00FF1F61" w:rsidP="00FF1F61">
            <w:pPr>
              <w:spacing w:line="360" w:lineRule="exact"/>
              <w:rPr>
                <w:rFonts w:ascii="標楷體" w:eastAsia="標楷體" w:hAnsi="標楷體" w:cs="標楷體"/>
                <w:sz w:val="20"/>
                <w:szCs w:val="20"/>
              </w:rPr>
            </w:pPr>
            <w:r w:rsidRPr="00026CA0">
              <w:rPr>
                <w:rFonts w:ascii="標楷體" w:eastAsia="標楷體" w:hAnsi="標楷體" w:cs="標楷體" w:hint="eastAsia"/>
                <w:spacing w:val="-12"/>
                <w:w w:val="90"/>
                <w:sz w:val="20"/>
                <w:szCs w:val="20"/>
              </w:rPr>
              <w:t>決議：另擇期繼續審查。</w:t>
            </w:r>
          </w:p>
        </w:tc>
      </w:tr>
      <w:tr w:rsidR="00FF1F61" w:rsidRPr="0048729B" w14:paraId="1F729408" w14:textId="77777777" w:rsidTr="005C5C23">
        <w:trPr>
          <w:trHeight w:val="850"/>
          <w:jc w:val="center"/>
        </w:trPr>
        <w:tc>
          <w:tcPr>
            <w:tcW w:w="315" w:type="pct"/>
            <w:vAlign w:val="center"/>
          </w:tcPr>
          <w:p w14:paraId="6E52728D"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DDC3547" w14:textId="77777777" w:rsidR="00FF1F61" w:rsidRDefault="00FF1F61" w:rsidP="00FF1F61">
            <w:pPr>
              <w:spacing w:line="360" w:lineRule="exact"/>
              <w:jc w:val="both"/>
              <w:rPr>
                <w:rFonts w:ascii="標楷體" w:eastAsia="標楷體" w:hAnsi="標楷體" w:cs="Times New Roman"/>
                <w:color w:val="000000"/>
                <w:sz w:val="28"/>
                <w:szCs w:val="28"/>
              </w:rPr>
            </w:pPr>
            <w:proofErr w:type="gramStart"/>
            <w:r w:rsidRPr="00613D3B">
              <w:rPr>
                <w:rFonts w:ascii="標楷體" w:eastAsia="標楷體" w:hAnsi="標楷體" w:cs="Times New Roman" w:hint="eastAsia"/>
                <w:color w:val="000000"/>
                <w:sz w:val="28"/>
                <w:szCs w:val="28"/>
              </w:rPr>
              <w:t>菸</w:t>
            </w:r>
            <w:proofErr w:type="gramEnd"/>
            <w:r w:rsidRPr="00613D3B">
              <w:rPr>
                <w:rFonts w:ascii="標楷體" w:eastAsia="標楷體" w:hAnsi="標楷體" w:cs="Times New Roman" w:hint="eastAsia"/>
                <w:color w:val="000000"/>
                <w:sz w:val="28"/>
                <w:szCs w:val="28"/>
              </w:rPr>
              <w:t>害防制法部分條文修正草案</w:t>
            </w:r>
          </w:p>
          <w:p w14:paraId="6C0183C8" w14:textId="03F4DEA1" w:rsidR="00FF1F61" w:rsidRPr="003C382C" w:rsidRDefault="00FF1F61" w:rsidP="00FF1F61">
            <w:pPr>
              <w:spacing w:line="360" w:lineRule="exac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hint="eastAsia"/>
                <w:szCs w:val="24"/>
              </w:rPr>
              <w:t>26</w:t>
            </w:r>
            <w:r>
              <w:rPr>
                <w:rFonts w:ascii="標楷體" w:eastAsia="標楷體" w:hAnsi="標楷體" w:cs="Times New Roman"/>
                <w:szCs w:val="24"/>
              </w:rPr>
              <w:t>,3</w:t>
            </w:r>
            <w:r>
              <w:rPr>
                <w:rFonts w:ascii="標楷體" w:eastAsia="標楷體" w:hAnsi="標楷體" w:cs="Times New Roman" w:hint="eastAsia"/>
                <w:szCs w:val="24"/>
              </w:rPr>
              <w:t>2</w:t>
            </w:r>
            <w:r>
              <w:rPr>
                <w:rFonts w:ascii="標楷體" w:eastAsia="標楷體" w:hAnsi="標楷體" w:cs="Times New Roman"/>
                <w:szCs w:val="24"/>
              </w:rPr>
              <w:t>,3</w:t>
            </w:r>
            <w:r>
              <w:rPr>
                <w:rFonts w:ascii="標楷體" w:eastAsia="標楷體" w:hAnsi="標楷體" w:cs="Times New Roman" w:hint="eastAsia"/>
                <w:szCs w:val="24"/>
              </w:rPr>
              <w:t>7</w:t>
            </w:r>
            <w:r>
              <w:rPr>
                <w:rFonts w:ascii="標楷體" w:eastAsia="標楷體" w:hAnsi="標楷體" w:cs="Times New Roman"/>
                <w:szCs w:val="24"/>
              </w:rPr>
              <w:t>,</w:t>
            </w:r>
            <w:r>
              <w:rPr>
                <w:rFonts w:ascii="標楷體" w:eastAsia="標楷體" w:hAnsi="標楷體" w:cs="Times New Roman" w:hint="eastAsia"/>
                <w:szCs w:val="24"/>
              </w:rPr>
              <w:t>40,</w:t>
            </w:r>
            <w:r>
              <w:rPr>
                <w:rFonts w:ascii="標楷體" w:eastAsia="標楷體" w:hAnsi="標楷體" w:cs="Times New Roman"/>
                <w:szCs w:val="24"/>
              </w:rPr>
              <w:t>47</w:t>
            </w:r>
            <w:r w:rsidRPr="00BC0612">
              <w:rPr>
                <w:rFonts w:ascii="標楷體" w:eastAsia="標楷體" w:hAnsi="標楷體" w:cs="Times New Roman" w:hint="eastAsia"/>
                <w:spacing w:val="-4"/>
                <w:szCs w:val="24"/>
              </w:rPr>
              <w:t>】</w:t>
            </w:r>
          </w:p>
        </w:tc>
        <w:tc>
          <w:tcPr>
            <w:tcW w:w="917" w:type="pct"/>
            <w:vAlign w:val="center"/>
          </w:tcPr>
          <w:p w14:paraId="640D8773" w14:textId="77777777" w:rsidR="00FF1F61" w:rsidRDefault="00FF1F61" w:rsidP="00FF1F61">
            <w:pPr>
              <w:spacing w:line="360" w:lineRule="exact"/>
              <w:jc w:val="center"/>
              <w:rPr>
                <w:rFonts w:ascii="標楷體" w:eastAsia="標楷體" w:hAnsi="標楷體" w:cs="Times New Roman"/>
                <w:color w:val="000000"/>
                <w:sz w:val="28"/>
                <w:szCs w:val="28"/>
              </w:rPr>
            </w:pPr>
            <w:r w:rsidRPr="00613D3B">
              <w:rPr>
                <w:rFonts w:ascii="標楷體" w:eastAsia="標楷體" w:hAnsi="標楷體" w:cs="Times New Roman" w:hint="eastAsia"/>
                <w:color w:val="000000"/>
                <w:sz w:val="28"/>
                <w:szCs w:val="28"/>
              </w:rPr>
              <w:t>本院委員</w:t>
            </w:r>
          </w:p>
          <w:p w14:paraId="1129738A" w14:textId="7612331F" w:rsidR="00FF1F61" w:rsidRPr="003C382C" w:rsidRDefault="00FF1F61" w:rsidP="00FF1F61">
            <w:pPr>
              <w:spacing w:line="360" w:lineRule="exact"/>
              <w:jc w:val="center"/>
              <w:rPr>
                <w:rFonts w:ascii="標楷體" w:eastAsia="標楷體" w:hAnsi="標楷體" w:cs="Times New Roman"/>
                <w:color w:val="000000"/>
                <w:sz w:val="28"/>
                <w:szCs w:val="28"/>
              </w:rPr>
            </w:pPr>
            <w:r w:rsidRPr="00613D3B">
              <w:rPr>
                <w:rFonts w:ascii="標楷體" w:eastAsia="標楷體" w:hAnsi="標楷體" w:cs="Times New Roman" w:hint="eastAsia"/>
                <w:color w:val="000000"/>
                <w:sz w:val="28"/>
                <w:szCs w:val="28"/>
              </w:rPr>
              <w:t>林月琴等22人</w:t>
            </w:r>
          </w:p>
        </w:tc>
        <w:tc>
          <w:tcPr>
            <w:tcW w:w="744" w:type="pct"/>
            <w:vAlign w:val="center"/>
          </w:tcPr>
          <w:p w14:paraId="33401F21" w14:textId="77777777" w:rsidR="00FF1F61" w:rsidRPr="00313A8F" w:rsidRDefault="00FF1F61" w:rsidP="00FF1F61">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.4.25</w:t>
            </w:r>
          </w:p>
          <w:p w14:paraId="7E422D8D" w14:textId="3DF6F9FF"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(11-3-9</w:t>
            </w:r>
            <w:r w:rsidRPr="00313A8F">
              <w:rPr>
                <w:rFonts w:ascii="標楷體" w:eastAsia="標楷體" w:hAnsi="標楷體" w:cs="Times New Roman" w:hint="eastAsia"/>
                <w:color w:val="000000"/>
                <w:sz w:val="28"/>
                <w:szCs w:val="28"/>
              </w:rPr>
              <w:t>)</w:t>
            </w:r>
          </w:p>
        </w:tc>
        <w:tc>
          <w:tcPr>
            <w:tcW w:w="744" w:type="pct"/>
            <w:vAlign w:val="center"/>
          </w:tcPr>
          <w:p w14:paraId="4BDA71CF" w14:textId="46E190A4" w:rsidR="00FF1F61" w:rsidRPr="0048729B" w:rsidRDefault="00FF1F61" w:rsidP="00FF1F61">
            <w:pPr>
              <w:spacing w:line="360" w:lineRule="exact"/>
              <w:jc w:val="center"/>
              <w:rPr>
                <w:rFonts w:ascii="標楷體" w:eastAsia="標楷體" w:hAnsi="標楷體" w:cs="標楷體"/>
                <w:color w:val="000000"/>
                <w:sz w:val="28"/>
                <w:szCs w:val="28"/>
              </w:rPr>
            </w:pPr>
            <w:r w:rsidRPr="00313A8F">
              <w:rPr>
                <w:rFonts w:ascii="標楷體" w:eastAsia="標楷體" w:hAnsi="標楷體" w:cs="標楷體" w:hint="eastAsia"/>
                <w:color w:val="000000"/>
                <w:sz w:val="28"/>
                <w:szCs w:val="28"/>
              </w:rPr>
              <w:t>社會福利及衛生環境</w:t>
            </w:r>
          </w:p>
        </w:tc>
        <w:tc>
          <w:tcPr>
            <w:tcW w:w="817" w:type="pct"/>
            <w:vAlign w:val="center"/>
          </w:tcPr>
          <w:p w14:paraId="164CE825"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7EAA880C" w14:textId="77777777" w:rsidTr="005C5C23">
        <w:trPr>
          <w:trHeight w:val="850"/>
          <w:jc w:val="center"/>
        </w:trPr>
        <w:tc>
          <w:tcPr>
            <w:tcW w:w="315" w:type="pct"/>
            <w:vAlign w:val="center"/>
          </w:tcPr>
          <w:p w14:paraId="6ED96B72"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0CE02F4" w14:textId="77777777" w:rsidR="00FF1F61" w:rsidRDefault="00FF1F61" w:rsidP="00FF1F61">
            <w:pPr>
              <w:spacing w:line="360" w:lineRule="exact"/>
              <w:jc w:val="both"/>
              <w:rPr>
                <w:rFonts w:ascii="標楷體" w:eastAsia="標楷體" w:hAnsi="標楷體" w:cs="Times New Roman"/>
                <w:color w:val="000000"/>
                <w:sz w:val="28"/>
                <w:szCs w:val="28"/>
              </w:rPr>
            </w:pPr>
            <w:proofErr w:type="gramStart"/>
            <w:r w:rsidRPr="00613D3B">
              <w:rPr>
                <w:rFonts w:ascii="標楷體" w:eastAsia="標楷體" w:hAnsi="標楷體" w:cs="Times New Roman" w:hint="eastAsia"/>
                <w:color w:val="000000"/>
                <w:sz w:val="28"/>
                <w:szCs w:val="28"/>
              </w:rPr>
              <w:t>菸</w:t>
            </w:r>
            <w:proofErr w:type="gramEnd"/>
            <w:r w:rsidRPr="00613D3B">
              <w:rPr>
                <w:rFonts w:ascii="標楷體" w:eastAsia="標楷體" w:hAnsi="標楷體" w:cs="Times New Roman" w:hint="eastAsia"/>
                <w:color w:val="000000"/>
                <w:sz w:val="28"/>
                <w:szCs w:val="28"/>
              </w:rPr>
              <w:t>害防制法部分條文修正草案</w:t>
            </w:r>
          </w:p>
          <w:p w14:paraId="25FBED5A" w14:textId="2A544D2B" w:rsidR="00FF1F61" w:rsidRPr="00613D3B" w:rsidRDefault="00FF1F61" w:rsidP="00FF1F61">
            <w:pPr>
              <w:spacing w:line="360" w:lineRule="exac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hint="eastAsia"/>
                <w:szCs w:val="24"/>
              </w:rPr>
              <w:t>26</w:t>
            </w:r>
            <w:r>
              <w:rPr>
                <w:rFonts w:ascii="標楷體" w:eastAsia="標楷體" w:hAnsi="標楷體" w:cs="Times New Roman"/>
                <w:szCs w:val="24"/>
              </w:rPr>
              <w:t>,3</w:t>
            </w:r>
            <w:r>
              <w:rPr>
                <w:rFonts w:ascii="標楷體" w:eastAsia="標楷體" w:hAnsi="標楷體" w:cs="Times New Roman" w:hint="eastAsia"/>
                <w:szCs w:val="24"/>
              </w:rPr>
              <w:t>2</w:t>
            </w:r>
            <w:r>
              <w:rPr>
                <w:rFonts w:ascii="標楷體" w:eastAsia="標楷體" w:hAnsi="標楷體" w:cs="Times New Roman"/>
                <w:szCs w:val="24"/>
              </w:rPr>
              <w:t>,3</w:t>
            </w:r>
            <w:r>
              <w:rPr>
                <w:rFonts w:ascii="標楷體" w:eastAsia="標楷體" w:hAnsi="標楷體" w:cs="Times New Roman" w:hint="eastAsia"/>
                <w:szCs w:val="24"/>
              </w:rPr>
              <w:t>7</w:t>
            </w:r>
            <w:r>
              <w:rPr>
                <w:rFonts w:ascii="標楷體" w:eastAsia="標楷體" w:hAnsi="標楷體" w:cs="Times New Roman"/>
                <w:szCs w:val="24"/>
              </w:rPr>
              <w:t>,</w:t>
            </w:r>
            <w:r>
              <w:rPr>
                <w:rFonts w:ascii="標楷體" w:eastAsia="標楷體" w:hAnsi="標楷體" w:cs="Times New Roman" w:hint="eastAsia"/>
                <w:szCs w:val="24"/>
              </w:rPr>
              <w:t>40,</w:t>
            </w:r>
            <w:r>
              <w:rPr>
                <w:rFonts w:ascii="標楷體" w:eastAsia="標楷體" w:hAnsi="標楷體" w:cs="Times New Roman"/>
                <w:szCs w:val="24"/>
              </w:rPr>
              <w:t>47</w:t>
            </w:r>
            <w:r w:rsidRPr="00BC0612">
              <w:rPr>
                <w:rFonts w:ascii="標楷體" w:eastAsia="標楷體" w:hAnsi="標楷體" w:cs="Times New Roman" w:hint="eastAsia"/>
                <w:spacing w:val="-4"/>
                <w:szCs w:val="24"/>
              </w:rPr>
              <w:t>】</w:t>
            </w:r>
          </w:p>
        </w:tc>
        <w:tc>
          <w:tcPr>
            <w:tcW w:w="917" w:type="pct"/>
            <w:vAlign w:val="center"/>
          </w:tcPr>
          <w:p w14:paraId="7F212E47" w14:textId="77777777" w:rsidR="00FF1F61" w:rsidRDefault="00FF1F61" w:rsidP="00FF1F61">
            <w:pPr>
              <w:spacing w:line="360" w:lineRule="exact"/>
              <w:jc w:val="center"/>
              <w:rPr>
                <w:rFonts w:ascii="標楷體" w:eastAsia="標楷體" w:hAnsi="標楷體" w:cs="Times New Roman"/>
                <w:color w:val="000000"/>
                <w:sz w:val="28"/>
                <w:szCs w:val="28"/>
              </w:rPr>
            </w:pPr>
            <w:r w:rsidRPr="00613D3B">
              <w:rPr>
                <w:rFonts w:ascii="標楷體" w:eastAsia="標楷體" w:hAnsi="標楷體" w:cs="Times New Roman" w:hint="eastAsia"/>
                <w:color w:val="000000"/>
                <w:sz w:val="28"/>
                <w:szCs w:val="28"/>
              </w:rPr>
              <w:t>本院委員</w:t>
            </w:r>
          </w:p>
          <w:p w14:paraId="4CCD5B27" w14:textId="36F95AD2" w:rsidR="00FF1F61" w:rsidRPr="00613D3B" w:rsidRDefault="00FF1F61" w:rsidP="00FF1F61">
            <w:pPr>
              <w:spacing w:line="360" w:lineRule="exact"/>
              <w:jc w:val="center"/>
              <w:rPr>
                <w:rFonts w:ascii="標楷體" w:eastAsia="標楷體" w:hAnsi="標楷體" w:cs="Times New Roman"/>
                <w:color w:val="000000"/>
                <w:sz w:val="28"/>
                <w:szCs w:val="28"/>
              </w:rPr>
            </w:pPr>
            <w:r w:rsidRPr="00613D3B">
              <w:rPr>
                <w:rFonts w:ascii="標楷體" w:eastAsia="標楷體" w:hAnsi="標楷體" w:cs="Times New Roman" w:hint="eastAsia"/>
                <w:color w:val="000000"/>
                <w:sz w:val="28"/>
                <w:szCs w:val="28"/>
              </w:rPr>
              <w:t>陳秀寳等</w:t>
            </w:r>
            <w:r w:rsidRPr="00613D3B">
              <w:rPr>
                <w:rFonts w:ascii="標楷體" w:eastAsia="標楷體" w:hAnsi="標楷體" w:cs="Times New Roman"/>
                <w:color w:val="000000"/>
                <w:sz w:val="28"/>
                <w:szCs w:val="28"/>
              </w:rPr>
              <w:t>20</w:t>
            </w:r>
            <w:r w:rsidRPr="00613D3B">
              <w:rPr>
                <w:rFonts w:ascii="標楷體" w:eastAsia="標楷體" w:hAnsi="標楷體" w:cs="Times New Roman" w:hint="eastAsia"/>
                <w:color w:val="000000"/>
                <w:sz w:val="28"/>
                <w:szCs w:val="28"/>
              </w:rPr>
              <w:t>人</w:t>
            </w:r>
          </w:p>
        </w:tc>
        <w:tc>
          <w:tcPr>
            <w:tcW w:w="744" w:type="pct"/>
            <w:vAlign w:val="center"/>
          </w:tcPr>
          <w:p w14:paraId="171DFC0A" w14:textId="77777777" w:rsidR="00FF1F61" w:rsidRPr="00313A8F" w:rsidRDefault="00FF1F61" w:rsidP="00FF1F61">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.4.25</w:t>
            </w:r>
          </w:p>
          <w:p w14:paraId="7D2ECF9D" w14:textId="745AC5A0" w:rsidR="00FF1F61" w:rsidRPr="00313A8F"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(11-3-9</w:t>
            </w:r>
            <w:r w:rsidRPr="00313A8F">
              <w:rPr>
                <w:rFonts w:ascii="標楷體" w:eastAsia="標楷體" w:hAnsi="標楷體" w:cs="Times New Roman" w:hint="eastAsia"/>
                <w:color w:val="000000"/>
                <w:sz w:val="28"/>
                <w:szCs w:val="28"/>
              </w:rPr>
              <w:t>)</w:t>
            </w:r>
          </w:p>
        </w:tc>
        <w:tc>
          <w:tcPr>
            <w:tcW w:w="744" w:type="pct"/>
            <w:vAlign w:val="center"/>
          </w:tcPr>
          <w:p w14:paraId="07DFC22F" w14:textId="595C7B97" w:rsidR="00FF1F61" w:rsidRPr="00313A8F" w:rsidRDefault="00FF1F61" w:rsidP="00FF1F61">
            <w:pPr>
              <w:spacing w:line="360" w:lineRule="exact"/>
              <w:jc w:val="center"/>
              <w:rPr>
                <w:rFonts w:ascii="標楷體" w:eastAsia="標楷體" w:hAnsi="標楷體" w:cs="標楷體"/>
                <w:color w:val="000000"/>
                <w:sz w:val="28"/>
                <w:szCs w:val="28"/>
              </w:rPr>
            </w:pPr>
            <w:r w:rsidRPr="00313A8F">
              <w:rPr>
                <w:rFonts w:ascii="標楷體" w:eastAsia="標楷體" w:hAnsi="標楷體" w:cs="標楷體" w:hint="eastAsia"/>
                <w:color w:val="000000"/>
                <w:sz w:val="28"/>
                <w:szCs w:val="28"/>
              </w:rPr>
              <w:t>社會福利及衛生環境</w:t>
            </w:r>
          </w:p>
        </w:tc>
        <w:tc>
          <w:tcPr>
            <w:tcW w:w="817" w:type="pct"/>
            <w:vAlign w:val="center"/>
          </w:tcPr>
          <w:p w14:paraId="2E293A33"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60C4E287" w14:textId="77777777" w:rsidTr="005C5C23">
        <w:trPr>
          <w:trHeight w:val="850"/>
          <w:jc w:val="center"/>
        </w:trPr>
        <w:tc>
          <w:tcPr>
            <w:tcW w:w="315" w:type="pct"/>
            <w:vAlign w:val="center"/>
          </w:tcPr>
          <w:p w14:paraId="4A8AB858"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31B33A8" w14:textId="058AACFA" w:rsidR="00FF1F61" w:rsidRDefault="00FF1F61" w:rsidP="00FF1F61">
            <w:pPr>
              <w:spacing w:line="360" w:lineRule="exact"/>
              <w:jc w:val="both"/>
              <w:rPr>
                <w:rFonts w:ascii="標楷體" w:eastAsia="標楷體" w:hAnsi="標楷體" w:cs="Times New Roman"/>
                <w:color w:val="000000"/>
                <w:sz w:val="28"/>
                <w:szCs w:val="28"/>
              </w:rPr>
            </w:pPr>
            <w:proofErr w:type="gramStart"/>
            <w:r w:rsidRPr="00673B63">
              <w:rPr>
                <w:rFonts w:ascii="標楷體" w:eastAsia="標楷體" w:hAnsi="標楷體" w:cs="Times New Roman" w:hint="eastAsia"/>
                <w:color w:val="000000"/>
                <w:sz w:val="28"/>
                <w:szCs w:val="28"/>
              </w:rPr>
              <w:t>菸</w:t>
            </w:r>
            <w:proofErr w:type="gramEnd"/>
            <w:r w:rsidRPr="00673B63">
              <w:rPr>
                <w:rFonts w:ascii="標楷體" w:eastAsia="標楷體" w:hAnsi="標楷體" w:cs="Times New Roman" w:hint="eastAsia"/>
                <w:color w:val="000000"/>
                <w:sz w:val="28"/>
                <w:szCs w:val="28"/>
              </w:rPr>
              <w:t>害防制法部分條文修正草案</w:t>
            </w:r>
          </w:p>
          <w:p w14:paraId="3EDCE8C8" w14:textId="77777777" w:rsidR="00FF1F61" w:rsidRDefault="00FF1F61" w:rsidP="00FF1F61">
            <w:pPr>
              <w:spacing w:line="360" w:lineRule="exact"/>
              <w:jc w:val="distribute"/>
              <w:rPr>
                <w:rFonts w:ascii="標楷體" w:eastAsia="標楷體" w:hAnsi="標楷體" w:cs="Times New Roman"/>
                <w:szCs w:val="24"/>
              </w:rPr>
            </w:pPr>
            <w:proofErr w:type="gramStart"/>
            <w:r w:rsidRPr="0048729B">
              <w:rPr>
                <w:rFonts w:ascii="標楷體" w:eastAsia="標楷體" w:hAnsi="標楷體" w:cs="Times New Roman" w:hint="eastAsia"/>
                <w:szCs w:val="24"/>
              </w:rPr>
              <w:t>【</w:t>
            </w:r>
            <w:proofErr w:type="gramEnd"/>
            <w:r>
              <w:rPr>
                <w:rFonts w:ascii="標楷體" w:eastAsia="標楷體" w:hAnsi="標楷體" w:cs="Times New Roman" w:hint="eastAsia"/>
                <w:szCs w:val="24"/>
              </w:rPr>
              <w:t>CH3-1,</w:t>
            </w:r>
            <w:r>
              <w:rPr>
                <w:rFonts w:ascii="標楷體" w:eastAsia="標楷體" w:hAnsi="標楷體" w:cs="Times New Roman"/>
                <w:szCs w:val="24"/>
              </w:rPr>
              <w:t>15-1</w:t>
            </w:r>
            <w:r>
              <w:rPr>
                <w:rFonts w:ascii="標楷體" w:eastAsia="標楷體" w:hAnsi="標楷體" w:cs="Times New Roman" w:hint="eastAsia"/>
                <w:szCs w:val="24"/>
              </w:rPr>
              <w:t>至15-4,</w:t>
            </w:r>
            <w:r>
              <w:rPr>
                <w:rFonts w:ascii="標楷體" w:eastAsia="標楷體" w:hAnsi="標楷體" w:cs="Times New Roman"/>
                <w:szCs w:val="24"/>
              </w:rPr>
              <w:t>26,</w:t>
            </w:r>
          </w:p>
          <w:p w14:paraId="46CEE781" w14:textId="08152C83" w:rsidR="00FF1F61" w:rsidRPr="00613D3B" w:rsidRDefault="00FF1F61" w:rsidP="00FF1F61">
            <w:pPr>
              <w:spacing w:line="360" w:lineRule="exact"/>
              <w:jc w:val="both"/>
              <w:rPr>
                <w:rFonts w:ascii="標楷體" w:eastAsia="標楷體" w:hAnsi="標楷體" w:cs="Times New Roman"/>
                <w:color w:val="000000"/>
                <w:sz w:val="28"/>
                <w:szCs w:val="28"/>
              </w:rPr>
            </w:pPr>
            <w:r>
              <w:rPr>
                <w:rFonts w:ascii="標楷體" w:eastAsia="標楷體" w:hAnsi="標楷體" w:cs="Times New Roman" w:hint="eastAsia"/>
                <w:szCs w:val="24"/>
              </w:rPr>
              <w:t>3</w:t>
            </w:r>
            <w:r>
              <w:rPr>
                <w:rFonts w:ascii="標楷體" w:eastAsia="標楷體" w:hAnsi="標楷體" w:cs="Times New Roman"/>
                <w:szCs w:val="24"/>
              </w:rPr>
              <w:t>0-1,32,37,40,47</w:t>
            </w:r>
            <w:proofErr w:type="gramStart"/>
            <w:r w:rsidRPr="00BC0612">
              <w:rPr>
                <w:rFonts w:ascii="標楷體" w:eastAsia="標楷體" w:hAnsi="標楷體" w:cs="Times New Roman" w:hint="eastAsia"/>
                <w:spacing w:val="-4"/>
                <w:szCs w:val="24"/>
              </w:rPr>
              <w:t>】</w:t>
            </w:r>
            <w:proofErr w:type="gramEnd"/>
          </w:p>
        </w:tc>
        <w:tc>
          <w:tcPr>
            <w:tcW w:w="917" w:type="pct"/>
            <w:vAlign w:val="center"/>
          </w:tcPr>
          <w:p w14:paraId="46A028FD" w14:textId="77777777" w:rsidR="00FF1F61" w:rsidRDefault="00FF1F61" w:rsidP="00FF1F61">
            <w:pPr>
              <w:spacing w:line="360" w:lineRule="exact"/>
              <w:jc w:val="center"/>
              <w:rPr>
                <w:rFonts w:ascii="標楷體" w:eastAsia="標楷體" w:hAnsi="標楷體" w:cs="Times New Roman"/>
                <w:color w:val="000000"/>
                <w:sz w:val="28"/>
                <w:szCs w:val="28"/>
              </w:rPr>
            </w:pPr>
            <w:r w:rsidRPr="00673B63">
              <w:rPr>
                <w:rFonts w:ascii="標楷體" w:eastAsia="標楷體" w:hAnsi="標楷體" w:cs="Times New Roman" w:hint="eastAsia"/>
                <w:color w:val="000000"/>
                <w:sz w:val="28"/>
                <w:szCs w:val="28"/>
              </w:rPr>
              <w:t>本院委員</w:t>
            </w:r>
          </w:p>
          <w:p w14:paraId="0A940A0C" w14:textId="5C305E57" w:rsidR="00FF1F61" w:rsidRPr="00673B63" w:rsidRDefault="00FF1F61" w:rsidP="00FF1F61">
            <w:pPr>
              <w:spacing w:line="360" w:lineRule="exact"/>
              <w:jc w:val="center"/>
              <w:rPr>
                <w:rFonts w:ascii="標楷體" w:eastAsia="標楷體" w:hAnsi="標楷體" w:cs="Times New Roman"/>
                <w:color w:val="000000"/>
                <w:sz w:val="28"/>
                <w:szCs w:val="28"/>
              </w:rPr>
            </w:pPr>
            <w:r w:rsidRPr="00673B63">
              <w:rPr>
                <w:rFonts w:ascii="標楷體" w:eastAsia="標楷體" w:hAnsi="標楷體" w:cs="Times New Roman" w:hint="eastAsia"/>
                <w:color w:val="000000"/>
                <w:sz w:val="28"/>
                <w:szCs w:val="28"/>
              </w:rPr>
              <w:t>王育敏等20人</w:t>
            </w:r>
          </w:p>
        </w:tc>
        <w:tc>
          <w:tcPr>
            <w:tcW w:w="744" w:type="pct"/>
            <w:vAlign w:val="center"/>
          </w:tcPr>
          <w:p w14:paraId="4A5C8166" w14:textId="7018BFB1" w:rsidR="00FF1F61" w:rsidRPr="00313A8F" w:rsidRDefault="00FF1F61" w:rsidP="00FF1F61">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.10.3</w:t>
            </w:r>
          </w:p>
          <w:p w14:paraId="6C521B17" w14:textId="77D7E20D" w:rsidR="00FF1F61" w:rsidRPr="00313A8F"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w:t>
            </w:r>
            <w:r>
              <w:rPr>
                <w:rFonts w:ascii="標楷體" w:eastAsia="標楷體" w:hAnsi="標楷體" w:cs="Times New Roman"/>
                <w:color w:val="000000"/>
                <w:sz w:val="28"/>
                <w:szCs w:val="28"/>
              </w:rPr>
              <w:t>3</w:t>
            </w:r>
            <w:r w:rsidRPr="00313A8F">
              <w:rPr>
                <w:rFonts w:ascii="標楷體" w:eastAsia="標楷體" w:hAnsi="標楷體" w:cs="Times New Roman" w:hint="eastAsia"/>
                <w:color w:val="000000"/>
                <w:sz w:val="28"/>
                <w:szCs w:val="28"/>
              </w:rPr>
              <w:t>)</w:t>
            </w:r>
          </w:p>
        </w:tc>
        <w:tc>
          <w:tcPr>
            <w:tcW w:w="744" w:type="pct"/>
            <w:vAlign w:val="center"/>
          </w:tcPr>
          <w:p w14:paraId="24E62C0E" w14:textId="0C88BA6E" w:rsidR="00FF1F61" w:rsidRPr="00313A8F" w:rsidRDefault="00FF1F61" w:rsidP="00FF1F61">
            <w:pPr>
              <w:spacing w:line="360" w:lineRule="exact"/>
              <w:jc w:val="center"/>
              <w:rPr>
                <w:rFonts w:ascii="標楷體" w:eastAsia="標楷體" w:hAnsi="標楷體" w:cs="標楷體"/>
                <w:color w:val="000000"/>
                <w:sz w:val="28"/>
                <w:szCs w:val="28"/>
              </w:rPr>
            </w:pPr>
            <w:r w:rsidRPr="00313A8F">
              <w:rPr>
                <w:rFonts w:ascii="標楷體" w:eastAsia="標楷體" w:hAnsi="標楷體" w:cs="標楷體" w:hint="eastAsia"/>
                <w:color w:val="000000"/>
                <w:sz w:val="28"/>
                <w:szCs w:val="28"/>
              </w:rPr>
              <w:t>社會福利及衛生環境</w:t>
            </w:r>
          </w:p>
        </w:tc>
        <w:tc>
          <w:tcPr>
            <w:tcW w:w="817" w:type="pct"/>
            <w:vAlign w:val="center"/>
          </w:tcPr>
          <w:p w14:paraId="2D34E1BD"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5729EF2F" w14:textId="77777777" w:rsidTr="005C5C23">
        <w:trPr>
          <w:trHeight w:val="850"/>
          <w:jc w:val="center"/>
        </w:trPr>
        <w:tc>
          <w:tcPr>
            <w:tcW w:w="315" w:type="pct"/>
            <w:vAlign w:val="center"/>
          </w:tcPr>
          <w:p w14:paraId="245DA1F7"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71B4B23" w14:textId="4A7EC92B" w:rsidR="00FF1F61" w:rsidRPr="00486243" w:rsidRDefault="00FF1F61" w:rsidP="00FF1F61">
            <w:pPr>
              <w:spacing w:line="360" w:lineRule="exact"/>
              <w:jc w:val="both"/>
              <w:rPr>
                <w:rFonts w:ascii="標楷體" w:eastAsia="標楷體" w:hAnsi="標楷體" w:cs="Times New Roman"/>
                <w:color w:val="000000"/>
                <w:sz w:val="28"/>
                <w:szCs w:val="28"/>
              </w:rPr>
            </w:pPr>
            <w:proofErr w:type="gramStart"/>
            <w:r w:rsidRPr="003C382C">
              <w:rPr>
                <w:rFonts w:ascii="標楷體" w:eastAsia="標楷體" w:hAnsi="標楷體" w:cs="Times New Roman" w:hint="eastAsia"/>
                <w:color w:val="000000"/>
                <w:sz w:val="28"/>
                <w:szCs w:val="28"/>
              </w:rPr>
              <w:t>菸</w:t>
            </w:r>
            <w:proofErr w:type="gramEnd"/>
            <w:r w:rsidRPr="003C382C">
              <w:rPr>
                <w:rFonts w:ascii="標楷體" w:eastAsia="標楷體" w:hAnsi="標楷體" w:cs="Times New Roman" w:hint="eastAsia"/>
                <w:color w:val="000000"/>
                <w:sz w:val="28"/>
                <w:szCs w:val="28"/>
              </w:rPr>
              <w:t>害防制法第四</w:t>
            </w:r>
            <w:proofErr w:type="gramStart"/>
            <w:r w:rsidRPr="003C382C">
              <w:rPr>
                <w:rFonts w:ascii="標楷體" w:eastAsia="標楷體" w:hAnsi="標楷體" w:cs="Times New Roman" w:hint="eastAsia"/>
                <w:color w:val="000000"/>
                <w:sz w:val="28"/>
                <w:szCs w:val="28"/>
              </w:rPr>
              <w:t>條</w:t>
            </w:r>
            <w:proofErr w:type="gramEnd"/>
            <w:r w:rsidRPr="003C382C">
              <w:rPr>
                <w:rFonts w:ascii="標楷體" w:eastAsia="標楷體" w:hAnsi="標楷體" w:cs="Times New Roman" w:hint="eastAsia"/>
                <w:color w:val="000000"/>
                <w:sz w:val="28"/>
                <w:szCs w:val="28"/>
              </w:rPr>
              <w:t>條文修正草案</w:t>
            </w:r>
          </w:p>
        </w:tc>
        <w:tc>
          <w:tcPr>
            <w:tcW w:w="917" w:type="pct"/>
            <w:vAlign w:val="center"/>
          </w:tcPr>
          <w:p w14:paraId="7CF84957" w14:textId="77777777" w:rsidR="00FF1F61" w:rsidRDefault="00FF1F61" w:rsidP="00FF1F61">
            <w:pPr>
              <w:spacing w:line="360" w:lineRule="exact"/>
              <w:jc w:val="center"/>
              <w:rPr>
                <w:rFonts w:ascii="標楷體" w:eastAsia="標楷體" w:hAnsi="標楷體" w:cs="Times New Roman"/>
                <w:color w:val="000000"/>
                <w:sz w:val="28"/>
                <w:szCs w:val="28"/>
              </w:rPr>
            </w:pPr>
            <w:r w:rsidRPr="003C382C">
              <w:rPr>
                <w:rFonts w:ascii="標楷體" w:eastAsia="標楷體" w:hAnsi="標楷體" w:cs="Times New Roman" w:hint="eastAsia"/>
                <w:color w:val="000000"/>
                <w:sz w:val="28"/>
                <w:szCs w:val="28"/>
              </w:rPr>
              <w:t>本院委員</w:t>
            </w:r>
          </w:p>
          <w:p w14:paraId="2D1E3F5A" w14:textId="5C227CD3" w:rsidR="00FF1F61" w:rsidRPr="00486243" w:rsidRDefault="00FF1F61" w:rsidP="00FF1F61">
            <w:pPr>
              <w:spacing w:line="0" w:lineRule="atLeast"/>
              <w:jc w:val="center"/>
              <w:rPr>
                <w:rFonts w:ascii="標楷體" w:eastAsia="標楷體" w:hAnsi="標楷體" w:cs="Times New Roman"/>
                <w:color w:val="000000"/>
                <w:sz w:val="28"/>
                <w:szCs w:val="28"/>
              </w:rPr>
            </w:pPr>
            <w:r w:rsidRPr="003C382C">
              <w:rPr>
                <w:rFonts w:ascii="標楷體" w:eastAsia="標楷體" w:hAnsi="標楷體" w:cs="Times New Roman" w:hint="eastAsia"/>
                <w:color w:val="000000"/>
                <w:sz w:val="28"/>
                <w:szCs w:val="28"/>
              </w:rPr>
              <w:t>吳宗憲等</w:t>
            </w:r>
            <w:r>
              <w:rPr>
                <w:rFonts w:ascii="標楷體" w:eastAsia="標楷體" w:hAnsi="標楷體" w:cs="Times New Roman"/>
                <w:color w:val="000000"/>
                <w:sz w:val="28"/>
                <w:szCs w:val="28"/>
              </w:rPr>
              <w:t>17</w:t>
            </w:r>
            <w:r w:rsidRPr="003C382C">
              <w:rPr>
                <w:rFonts w:ascii="標楷體" w:eastAsia="標楷體" w:hAnsi="標楷體" w:cs="Times New Roman" w:hint="eastAsia"/>
                <w:color w:val="000000"/>
                <w:sz w:val="28"/>
                <w:szCs w:val="28"/>
              </w:rPr>
              <w:t>人</w:t>
            </w:r>
          </w:p>
        </w:tc>
        <w:tc>
          <w:tcPr>
            <w:tcW w:w="744" w:type="pct"/>
            <w:vAlign w:val="center"/>
          </w:tcPr>
          <w:p w14:paraId="321B8BFC"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.1.3</w:t>
            </w:r>
          </w:p>
          <w:p w14:paraId="7C713E07" w14:textId="65D61A83"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(11-2-1</w:t>
            </w:r>
            <w:r>
              <w:rPr>
                <w:rFonts w:ascii="標楷體" w:eastAsia="標楷體" w:hAnsi="標楷體" w:cs="Times New Roman"/>
                <w:color w:val="000000"/>
                <w:sz w:val="28"/>
                <w:szCs w:val="28"/>
              </w:rPr>
              <w:t>6</w:t>
            </w:r>
            <w:r>
              <w:rPr>
                <w:rFonts w:ascii="標楷體" w:eastAsia="標楷體" w:hAnsi="標楷體" w:cs="Times New Roman" w:hint="eastAsia"/>
                <w:color w:val="000000"/>
                <w:sz w:val="28"/>
                <w:szCs w:val="28"/>
              </w:rPr>
              <w:t>)</w:t>
            </w:r>
          </w:p>
        </w:tc>
        <w:tc>
          <w:tcPr>
            <w:tcW w:w="744" w:type="pct"/>
            <w:vAlign w:val="center"/>
          </w:tcPr>
          <w:p w14:paraId="1F6586AF" w14:textId="61C3F6DE"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4ECB008"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609E1484" w14:textId="77777777" w:rsidTr="005C5C23">
        <w:trPr>
          <w:trHeight w:val="850"/>
          <w:jc w:val="center"/>
        </w:trPr>
        <w:tc>
          <w:tcPr>
            <w:tcW w:w="315" w:type="pct"/>
            <w:vAlign w:val="center"/>
          </w:tcPr>
          <w:p w14:paraId="1206C52F"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8C75F96" w14:textId="79945AAC" w:rsidR="00FF1F61" w:rsidRPr="003C382C" w:rsidRDefault="00FF1F61" w:rsidP="00FF1F61">
            <w:pPr>
              <w:spacing w:line="360" w:lineRule="exact"/>
              <w:jc w:val="both"/>
              <w:rPr>
                <w:rFonts w:ascii="標楷體" w:eastAsia="標楷體" w:hAnsi="標楷體" w:cs="Times New Roman"/>
                <w:color w:val="000000"/>
                <w:sz w:val="28"/>
                <w:szCs w:val="28"/>
              </w:rPr>
            </w:pPr>
            <w:proofErr w:type="gramStart"/>
            <w:r w:rsidRPr="00EA7006">
              <w:rPr>
                <w:rFonts w:ascii="標楷體" w:eastAsia="標楷體" w:hAnsi="標楷體" w:cs="Times New Roman" w:hint="eastAsia"/>
                <w:color w:val="000000"/>
                <w:sz w:val="28"/>
                <w:szCs w:val="28"/>
              </w:rPr>
              <w:t>菸</w:t>
            </w:r>
            <w:proofErr w:type="gramEnd"/>
            <w:r w:rsidRPr="00EA7006">
              <w:rPr>
                <w:rFonts w:ascii="標楷體" w:eastAsia="標楷體" w:hAnsi="標楷體" w:cs="Times New Roman" w:hint="eastAsia"/>
                <w:color w:val="000000"/>
                <w:sz w:val="28"/>
                <w:szCs w:val="28"/>
              </w:rPr>
              <w:t>害防制法增訂第七條之</w:t>
            </w:r>
            <w:proofErr w:type="gramStart"/>
            <w:r w:rsidRPr="00EA7006">
              <w:rPr>
                <w:rFonts w:ascii="標楷體" w:eastAsia="標楷體" w:hAnsi="標楷體" w:cs="Times New Roman" w:hint="eastAsia"/>
                <w:color w:val="000000"/>
                <w:sz w:val="28"/>
                <w:szCs w:val="28"/>
              </w:rPr>
              <w:t>一</w:t>
            </w:r>
            <w:proofErr w:type="gramEnd"/>
            <w:r w:rsidRPr="00EA7006">
              <w:rPr>
                <w:rFonts w:ascii="標楷體" w:eastAsia="標楷體" w:hAnsi="標楷體" w:cs="Times New Roman" w:hint="eastAsia"/>
                <w:color w:val="000000"/>
                <w:sz w:val="28"/>
                <w:szCs w:val="28"/>
              </w:rPr>
              <w:t>條文草案</w:t>
            </w:r>
          </w:p>
        </w:tc>
        <w:tc>
          <w:tcPr>
            <w:tcW w:w="917" w:type="pct"/>
            <w:vAlign w:val="center"/>
          </w:tcPr>
          <w:p w14:paraId="05BCE12B" w14:textId="77777777" w:rsidR="00FF1F61" w:rsidRDefault="00FF1F61" w:rsidP="00FF1F61">
            <w:pPr>
              <w:spacing w:line="360" w:lineRule="exact"/>
              <w:jc w:val="center"/>
              <w:rPr>
                <w:rFonts w:ascii="標楷體" w:eastAsia="標楷體" w:hAnsi="標楷體" w:cs="Times New Roman"/>
                <w:color w:val="000000"/>
                <w:sz w:val="28"/>
                <w:szCs w:val="28"/>
              </w:rPr>
            </w:pPr>
            <w:r w:rsidRPr="00EA7006">
              <w:rPr>
                <w:rFonts w:ascii="標楷體" w:eastAsia="標楷體" w:hAnsi="標楷體" w:cs="Times New Roman" w:hint="eastAsia"/>
                <w:color w:val="000000"/>
                <w:sz w:val="28"/>
                <w:szCs w:val="28"/>
              </w:rPr>
              <w:t>本院委員</w:t>
            </w:r>
          </w:p>
          <w:p w14:paraId="03AACA39" w14:textId="3A16EA44" w:rsidR="00FF1F61" w:rsidRPr="00EA7006" w:rsidRDefault="00FF1F61" w:rsidP="00FF1F61">
            <w:pPr>
              <w:spacing w:line="360" w:lineRule="exact"/>
              <w:jc w:val="center"/>
              <w:rPr>
                <w:rFonts w:ascii="標楷體" w:eastAsia="標楷體" w:hAnsi="標楷體" w:cs="Times New Roman"/>
                <w:color w:val="000000"/>
                <w:sz w:val="28"/>
                <w:szCs w:val="28"/>
              </w:rPr>
            </w:pPr>
            <w:r w:rsidRPr="00EA7006">
              <w:rPr>
                <w:rFonts w:ascii="標楷體" w:eastAsia="標楷體" w:hAnsi="標楷體" w:cs="Times New Roman" w:hint="eastAsia"/>
                <w:color w:val="000000"/>
                <w:sz w:val="28"/>
                <w:szCs w:val="28"/>
              </w:rPr>
              <w:t>呂玉玲等16人</w:t>
            </w:r>
          </w:p>
        </w:tc>
        <w:tc>
          <w:tcPr>
            <w:tcW w:w="744" w:type="pct"/>
            <w:vAlign w:val="center"/>
          </w:tcPr>
          <w:p w14:paraId="2A385879" w14:textId="58ED69BC"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115.1.2</w:t>
            </w:r>
          </w:p>
          <w:p w14:paraId="4A1CA02F" w14:textId="7EAD1C30"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w:t>
            </w:r>
            <w:r>
              <w:rPr>
                <w:rFonts w:ascii="標楷體" w:eastAsia="標楷體" w:hAnsi="標楷體" w:cs="Times New Roman"/>
                <w:color w:val="000000"/>
                <w:sz w:val="28"/>
                <w:szCs w:val="28"/>
              </w:rPr>
              <w:t>6</w:t>
            </w:r>
            <w:r>
              <w:rPr>
                <w:rFonts w:ascii="標楷體" w:eastAsia="標楷體" w:hAnsi="標楷體" w:cs="Times New Roman" w:hint="eastAsia"/>
                <w:color w:val="000000"/>
                <w:sz w:val="28"/>
                <w:szCs w:val="28"/>
              </w:rPr>
              <w:t>)</w:t>
            </w:r>
          </w:p>
        </w:tc>
        <w:tc>
          <w:tcPr>
            <w:tcW w:w="744" w:type="pct"/>
            <w:vAlign w:val="center"/>
          </w:tcPr>
          <w:p w14:paraId="4739FCBF" w14:textId="70F8A36C"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6A204C7"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415F3AA1" w14:textId="77777777" w:rsidTr="005C5C23">
        <w:trPr>
          <w:trHeight w:val="850"/>
          <w:jc w:val="center"/>
        </w:trPr>
        <w:tc>
          <w:tcPr>
            <w:tcW w:w="315" w:type="pct"/>
            <w:vAlign w:val="center"/>
          </w:tcPr>
          <w:p w14:paraId="3B98628D"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0099536" w14:textId="7AD2E6C2" w:rsidR="00FF1F61" w:rsidRPr="0088479E" w:rsidRDefault="00FF1F61" w:rsidP="00FF1F61">
            <w:pPr>
              <w:spacing w:line="360" w:lineRule="exact"/>
              <w:jc w:val="both"/>
              <w:rPr>
                <w:rFonts w:ascii="標楷體" w:eastAsia="標楷體" w:hAnsi="標楷體" w:cs="Times New Roman"/>
                <w:color w:val="000000"/>
                <w:sz w:val="28"/>
                <w:szCs w:val="28"/>
              </w:rPr>
            </w:pPr>
            <w:proofErr w:type="gramStart"/>
            <w:r w:rsidRPr="00486243">
              <w:rPr>
                <w:rFonts w:ascii="標楷體" w:eastAsia="標楷體" w:hAnsi="標楷體" w:cs="Times New Roman" w:hint="eastAsia"/>
                <w:color w:val="000000"/>
                <w:sz w:val="28"/>
                <w:szCs w:val="28"/>
              </w:rPr>
              <w:t>菸</w:t>
            </w:r>
            <w:proofErr w:type="gramEnd"/>
            <w:r w:rsidRPr="00486243">
              <w:rPr>
                <w:rFonts w:ascii="標楷體" w:eastAsia="標楷體" w:hAnsi="標楷體" w:cs="Times New Roman" w:hint="eastAsia"/>
                <w:color w:val="000000"/>
                <w:sz w:val="28"/>
                <w:szCs w:val="28"/>
              </w:rPr>
              <w:t>害防制法第二十六</w:t>
            </w:r>
            <w:proofErr w:type="gramStart"/>
            <w:r w:rsidRPr="00486243">
              <w:rPr>
                <w:rFonts w:ascii="標楷體" w:eastAsia="標楷體" w:hAnsi="標楷體" w:cs="Times New Roman" w:hint="eastAsia"/>
                <w:color w:val="000000"/>
                <w:sz w:val="28"/>
                <w:szCs w:val="28"/>
              </w:rPr>
              <w:t>條</w:t>
            </w:r>
            <w:proofErr w:type="gramEnd"/>
            <w:r w:rsidRPr="00486243">
              <w:rPr>
                <w:rFonts w:ascii="標楷體" w:eastAsia="標楷體" w:hAnsi="標楷體" w:cs="Times New Roman" w:hint="eastAsia"/>
                <w:color w:val="000000"/>
                <w:sz w:val="28"/>
                <w:szCs w:val="28"/>
              </w:rPr>
              <w:t>條文修正草案</w:t>
            </w:r>
          </w:p>
        </w:tc>
        <w:tc>
          <w:tcPr>
            <w:tcW w:w="917" w:type="pct"/>
            <w:vAlign w:val="center"/>
          </w:tcPr>
          <w:p w14:paraId="07EBACE5" w14:textId="77777777" w:rsidR="00FF1F61" w:rsidRDefault="00FF1F61" w:rsidP="00FF1F61">
            <w:pPr>
              <w:spacing w:line="0" w:lineRule="atLeast"/>
              <w:jc w:val="center"/>
              <w:rPr>
                <w:rFonts w:ascii="標楷體" w:eastAsia="標楷體" w:hAnsi="標楷體" w:cs="Times New Roman"/>
                <w:color w:val="000000"/>
                <w:sz w:val="28"/>
                <w:szCs w:val="28"/>
              </w:rPr>
            </w:pPr>
            <w:r w:rsidRPr="00486243">
              <w:rPr>
                <w:rFonts w:ascii="標楷體" w:eastAsia="標楷體" w:hAnsi="標楷體" w:cs="Times New Roman" w:hint="eastAsia"/>
                <w:color w:val="000000"/>
                <w:sz w:val="28"/>
                <w:szCs w:val="28"/>
              </w:rPr>
              <w:t>本院委員</w:t>
            </w:r>
          </w:p>
          <w:p w14:paraId="6AAE1839" w14:textId="77548FF3" w:rsidR="00FF1F61" w:rsidRPr="0088479E" w:rsidRDefault="00FF1F61" w:rsidP="00FF1F61">
            <w:pPr>
              <w:spacing w:line="0" w:lineRule="atLeast"/>
              <w:jc w:val="center"/>
              <w:rPr>
                <w:rFonts w:ascii="標楷體" w:eastAsia="標楷體" w:hAnsi="標楷體" w:cs="Times New Roman"/>
                <w:color w:val="000000"/>
                <w:sz w:val="28"/>
                <w:szCs w:val="28"/>
              </w:rPr>
            </w:pPr>
            <w:r w:rsidRPr="00486243">
              <w:rPr>
                <w:rFonts w:ascii="標楷體" w:eastAsia="標楷體" w:hAnsi="標楷體" w:cs="Times New Roman" w:hint="eastAsia"/>
                <w:color w:val="000000"/>
                <w:sz w:val="28"/>
                <w:szCs w:val="28"/>
              </w:rPr>
              <w:t>徐巧芯等</w:t>
            </w:r>
            <w:r>
              <w:rPr>
                <w:rFonts w:ascii="標楷體" w:eastAsia="標楷體" w:hAnsi="標楷體" w:cs="Times New Roman" w:hint="eastAsia"/>
                <w:color w:val="000000"/>
                <w:sz w:val="28"/>
                <w:szCs w:val="28"/>
              </w:rPr>
              <w:t>19</w:t>
            </w:r>
            <w:r w:rsidRPr="00486243">
              <w:rPr>
                <w:rFonts w:ascii="標楷體" w:eastAsia="標楷體" w:hAnsi="標楷體" w:cs="Times New Roman" w:hint="eastAsia"/>
                <w:color w:val="000000"/>
                <w:sz w:val="28"/>
                <w:szCs w:val="28"/>
              </w:rPr>
              <w:t>人</w:t>
            </w:r>
          </w:p>
        </w:tc>
        <w:tc>
          <w:tcPr>
            <w:tcW w:w="744" w:type="pct"/>
            <w:vAlign w:val="center"/>
          </w:tcPr>
          <w:p w14:paraId="0223576A"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113.3.29</w:t>
            </w:r>
          </w:p>
          <w:p w14:paraId="33E43A38" w14:textId="20DD33FC"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(11-1-7)</w:t>
            </w:r>
          </w:p>
        </w:tc>
        <w:tc>
          <w:tcPr>
            <w:tcW w:w="744" w:type="pct"/>
            <w:vAlign w:val="center"/>
          </w:tcPr>
          <w:p w14:paraId="559A4551" w14:textId="6120000C"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A621F80"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4E8305DA" w14:textId="77777777" w:rsidTr="005C5C23">
        <w:trPr>
          <w:trHeight w:val="850"/>
          <w:jc w:val="center"/>
        </w:trPr>
        <w:tc>
          <w:tcPr>
            <w:tcW w:w="315" w:type="pct"/>
            <w:vAlign w:val="center"/>
          </w:tcPr>
          <w:p w14:paraId="6750A1FD"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B635A4D" w14:textId="723E832C" w:rsidR="00FF1F61" w:rsidRPr="00486243" w:rsidRDefault="00FF1F61" w:rsidP="00FF1F61">
            <w:pPr>
              <w:spacing w:line="360" w:lineRule="exact"/>
              <w:jc w:val="both"/>
              <w:rPr>
                <w:rFonts w:ascii="標楷體" w:eastAsia="標楷體" w:hAnsi="標楷體" w:cs="Times New Roman"/>
                <w:color w:val="000000"/>
                <w:sz w:val="28"/>
                <w:szCs w:val="28"/>
              </w:rPr>
            </w:pPr>
            <w:proofErr w:type="gramStart"/>
            <w:r w:rsidRPr="00885209">
              <w:rPr>
                <w:rFonts w:ascii="標楷體" w:eastAsia="標楷體" w:hAnsi="標楷體" w:cs="Times New Roman" w:hint="eastAsia"/>
                <w:color w:val="000000"/>
                <w:sz w:val="28"/>
                <w:szCs w:val="28"/>
              </w:rPr>
              <w:t>菸</w:t>
            </w:r>
            <w:proofErr w:type="gramEnd"/>
            <w:r w:rsidRPr="00885209">
              <w:rPr>
                <w:rFonts w:ascii="標楷體" w:eastAsia="標楷體" w:hAnsi="標楷體" w:cs="Times New Roman" w:hint="eastAsia"/>
                <w:color w:val="000000"/>
                <w:sz w:val="28"/>
                <w:szCs w:val="28"/>
              </w:rPr>
              <w:t>害防制法第二十六</w:t>
            </w:r>
            <w:proofErr w:type="gramStart"/>
            <w:r w:rsidRPr="00885209">
              <w:rPr>
                <w:rFonts w:ascii="標楷體" w:eastAsia="標楷體" w:hAnsi="標楷體" w:cs="Times New Roman" w:hint="eastAsia"/>
                <w:color w:val="000000"/>
                <w:sz w:val="28"/>
                <w:szCs w:val="28"/>
              </w:rPr>
              <w:t>條</w:t>
            </w:r>
            <w:proofErr w:type="gramEnd"/>
            <w:r w:rsidRPr="00885209">
              <w:rPr>
                <w:rFonts w:ascii="標楷體" w:eastAsia="標楷體" w:hAnsi="標楷體" w:cs="Times New Roman" w:hint="eastAsia"/>
                <w:color w:val="000000"/>
                <w:sz w:val="28"/>
                <w:szCs w:val="28"/>
              </w:rPr>
              <w:t>條文修正草案</w:t>
            </w:r>
          </w:p>
        </w:tc>
        <w:tc>
          <w:tcPr>
            <w:tcW w:w="917" w:type="pct"/>
            <w:vAlign w:val="center"/>
          </w:tcPr>
          <w:p w14:paraId="633B3016" w14:textId="77777777" w:rsidR="00FF1F61" w:rsidRDefault="00FF1F61" w:rsidP="00FF1F61">
            <w:pPr>
              <w:spacing w:line="360" w:lineRule="exact"/>
              <w:jc w:val="center"/>
              <w:rPr>
                <w:rFonts w:ascii="標楷體" w:eastAsia="標楷體" w:hAnsi="標楷體" w:cs="Times New Roman"/>
                <w:color w:val="000000"/>
                <w:sz w:val="28"/>
                <w:szCs w:val="28"/>
              </w:rPr>
            </w:pPr>
            <w:r w:rsidRPr="00885209">
              <w:rPr>
                <w:rFonts w:ascii="標楷體" w:eastAsia="標楷體" w:hAnsi="標楷體" w:cs="Times New Roman" w:hint="eastAsia"/>
                <w:color w:val="000000"/>
                <w:sz w:val="28"/>
                <w:szCs w:val="28"/>
              </w:rPr>
              <w:t>本院委員</w:t>
            </w:r>
          </w:p>
          <w:p w14:paraId="4D8C0B52" w14:textId="70B094A1" w:rsidR="00FF1F61" w:rsidRPr="00486243" w:rsidRDefault="00FF1F61" w:rsidP="00FF1F61">
            <w:pPr>
              <w:spacing w:line="0" w:lineRule="atLeast"/>
              <w:jc w:val="center"/>
              <w:rPr>
                <w:rFonts w:ascii="標楷體" w:eastAsia="標楷體" w:hAnsi="標楷體" w:cs="Times New Roman"/>
                <w:color w:val="000000"/>
                <w:sz w:val="28"/>
                <w:szCs w:val="28"/>
              </w:rPr>
            </w:pPr>
            <w:r w:rsidRPr="00885209">
              <w:rPr>
                <w:rFonts w:ascii="標楷體" w:eastAsia="標楷體" w:hAnsi="標楷體" w:cs="Times New Roman" w:hint="eastAsia"/>
                <w:color w:val="000000"/>
                <w:sz w:val="28"/>
                <w:szCs w:val="28"/>
              </w:rPr>
              <w:t>羅智強等17人</w:t>
            </w:r>
          </w:p>
        </w:tc>
        <w:tc>
          <w:tcPr>
            <w:tcW w:w="744" w:type="pct"/>
            <w:vAlign w:val="center"/>
          </w:tcPr>
          <w:p w14:paraId="4142E01F"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113.11.1</w:t>
            </w:r>
          </w:p>
          <w:p w14:paraId="109B3058" w14:textId="3D9CD403"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(11-2-7)</w:t>
            </w:r>
          </w:p>
        </w:tc>
        <w:tc>
          <w:tcPr>
            <w:tcW w:w="744" w:type="pct"/>
            <w:vAlign w:val="center"/>
          </w:tcPr>
          <w:p w14:paraId="2C9A547F" w14:textId="447E4D42"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37A84C47"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2C6FADBD" w14:textId="77777777" w:rsidTr="005C5C23">
        <w:trPr>
          <w:trHeight w:val="850"/>
          <w:jc w:val="center"/>
        </w:trPr>
        <w:tc>
          <w:tcPr>
            <w:tcW w:w="315" w:type="pct"/>
            <w:vAlign w:val="center"/>
          </w:tcPr>
          <w:p w14:paraId="7186A470"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55F4822" w14:textId="0C50FF9C" w:rsidR="00FF1F61" w:rsidRPr="00486243" w:rsidRDefault="00FF1F61" w:rsidP="00FF1F61">
            <w:pPr>
              <w:spacing w:line="360" w:lineRule="exact"/>
              <w:jc w:val="both"/>
              <w:rPr>
                <w:rFonts w:ascii="標楷體" w:eastAsia="標楷體" w:hAnsi="標楷體" w:cs="Times New Roman"/>
                <w:color w:val="000000"/>
                <w:sz w:val="28"/>
                <w:szCs w:val="28"/>
              </w:rPr>
            </w:pPr>
            <w:proofErr w:type="gramStart"/>
            <w:r w:rsidRPr="00D06907">
              <w:rPr>
                <w:rFonts w:ascii="標楷體" w:eastAsia="標楷體" w:hAnsi="標楷體" w:cs="Times New Roman" w:hint="eastAsia"/>
                <w:color w:val="000000"/>
                <w:sz w:val="28"/>
                <w:szCs w:val="28"/>
              </w:rPr>
              <w:t>菸</w:t>
            </w:r>
            <w:proofErr w:type="gramEnd"/>
            <w:r w:rsidRPr="00D06907">
              <w:rPr>
                <w:rFonts w:ascii="標楷體" w:eastAsia="標楷體" w:hAnsi="標楷體" w:cs="Times New Roman" w:hint="eastAsia"/>
                <w:color w:val="000000"/>
                <w:sz w:val="28"/>
                <w:szCs w:val="28"/>
              </w:rPr>
              <w:t>害防制法第三十七</w:t>
            </w:r>
            <w:proofErr w:type="gramStart"/>
            <w:r w:rsidRPr="00D06907">
              <w:rPr>
                <w:rFonts w:ascii="標楷體" w:eastAsia="標楷體" w:hAnsi="標楷體" w:cs="Times New Roman" w:hint="eastAsia"/>
                <w:color w:val="000000"/>
                <w:sz w:val="28"/>
                <w:szCs w:val="28"/>
              </w:rPr>
              <w:t>條</w:t>
            </w:r>
            <w:proofErr w:type="gramEnd"/>
            <w:r w:rsidRPr="00D06907">
              <w:rPr>
                <w:rFonts w:ascii="標楷體" w:eastAsia="標楷體" w:hAnsi="標楷體" w:cs="Times New Roman" w:hint="eastAsia"/>
                <w:color w:val="000000"/>
                <w:sz w:val="28"/>
                <w:szCs w:val="28"/>
              </w:rPr>
              <w:t>條文修正草案</w:t>
            </w:r>
          </w:p>
        </w:tc>
        <w:tc>
          <w:tcPr>
            <w:tcW w:w="917" w:type="pct"/>
            <w:vAlign w:val="center"/>
          </w:tcPr>
          <w:p w14:paraId="1A6AC071" w14:textId="77777777" w:rsidR="00FF1F61" w:rsidRDefault="00FF1F61" w:rsidP="00FF1F61">
            <w:pPr>
              <w:spacing w:line="360" w:lineRule="exact"/>
              <w:jc w:val="center"/>
              <w:rPr>
                <w:rFonts w:ascii="標楷體" w:eastAsia="標楷體" w:hAnsi="標楷體" w:cs="Times New Roman"/>
                <w:color w:val="000000"/>
                <w:sz w:val="28"/>
                <w:szCs w:val="28"/>
              </w:rPr>
            </w:pPr>
            <w:r w:rsidRPr="00D06907">
              <w:rPr>
                <w:rFonts w:ascii="標楷體" w:eastAsia="標楷體" w:hAnsi="標楷體" w:cs="Times New Roman" w:hint="eastAsia"/>
                <w:color w:val="000000"/>
                <w:sz w:val="28"/>
                <w:szCs w:val="28"/>
              </w:rPr>
              <w:t>本院委員</w:t>
            </w:r>
          </w:p>
          <w:p w14:paraId="435F2C79" w14:textId="0C656E72" w:rsidR="00FF1F61" w:rsidRPr="00486243" w:rsidRDefault="00FF1F61" w:rsidP="00FF1F61">
            <w:pPr>
              <w:spacing w:line="0" w:lineRule="atLeast"/>
              <w:jc w:val="center"/>
              <w:rPr>
                <w:rFonts w:ascii="標楷體" w:eastAsia="標楷體" w:hAnsi="標楷體" w:cs="Times New Roman"/>
                <w:color w:val="000000"/>
                <w:sz w:val="28"/>
                <w:szCs w:val="28"/>
              </w:rPr>
            </w:pPr>
            <w:r w:rsidRPr="00D06907">
              <w:rPr>
                <w:rFonts w:ascii="標楷體" w:eastAsia="標楷體" w:hAnsi="標楷體" w:cs="Times New Roman" w:hint="eastAsia"/>
                <w:color w:val="000000"/>
                <w:sz w:val="28"/>
                <w:szCs w:val="28"/>
              </w:rPr>
              <w:t>黃健豪等</w:t>
            </w:r>
            <w:r>
              <w:rPr>
                <w:rFonts w:ascii="標楷體" w:eastAsia="標楷體" w:hAnsi="標楷體" w:cs="Times New Roman" w:hint="eastAsia"/>
                <w:color w:val="000000"/>
                <w:sz w:val="28"/>
                <w:szCs w:val="28"/>
              </w:rPr>
              <w:t>17</w:t>
            </w:r>
            <w:r w:rsidRPr="00D06907">
              <w:rPr>
                <w:rFonts w:ascii="標楷體" w:eastAsia="標楷體" w:hAnsi="標楷體" w:cs="Times New Roman" w:hint="eastAsia"/>
                <w:color w:val="000000"/>
                <w:sz w:val="28"/>
                <w:szCs w:val="28"/>
              </w:rPr>
              <w:t>人</w:t>
            </w:r>
          </w:p>
        </w:tc>
        <w:tc>
          <w:tcPr>
            <w:tcW w:w="744" w:type="pct"/>
            <w:vAlign w:val="center"/>
          </w:tcPr>
          <w:p w14:paraId="2A4AB227"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113.10.25</w:t>
            </w:r>
          </w:p>
          <w:p w14:paraId="3539FBEB" w14:textId="0EA1587D"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(11-2-6)</w:t>
            </w:r>
          </w:p>
        </w:tc>
        <w:tc>
          <w:tcPr>
            <w:tcW w:w="744" w:type="pct"/>
            <w:vAlign w:val="center"/>
          </w:tcPr>
          <w:p w14:paraId="0C8237AC" w14:textId="5ECC707A"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7A9E7807"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0C87EC35" w14:textId="77777777" w:rsidTr="005C5C23">
        <w:trPr>
          <w:trHeight w:val="850"/>
          <w:jc w:val="center"/>
        </w:trPr>
        <w:tc>
          <w:tcPr>
            <w:tcW w:w="315" w:type="pct"/>
            <w:vAlign w:val="center"/>
          </w:tcPr>
          <w:p w14:paraId="303C7946"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B053664" w14:textId="3D2CB0E5" w:rsidR="00FF1F61" w:rsidRPr="00D06907" w:rsidRDefault="00FF1F61" w:rsidP="00FF1F61">
            <w:pPr>
              <w:spacing w:line="360" w:lineRule="exact"/>
              <w:jc w:val="both"/>
              <w:rPr>
                <w:rFonts w:ascii="標楷體" w:eastAsia="標楷體" w:hAnsi="標楷體" w:cs="Times New Roman"/>
                <w:color w:val="000000"/>
                <w:sz w:val="28"/>
                <w:szCs w:val="28"/>
              </w:rPr>
            </w:pPr>
            <w:proofErr w:type="gramStart"/>
            <w:r w:rsidRPr="001C274A">
              <w:rPr>
                <w:rFonts w:ascii="標楷體" w:eastAsia="標楷體" w:hAnsi="標楷體" w:cs="Times New Roman" w:hint="eastAsia"/>
                <w:color w:val="000000"/>
                <w:sz w:val="28"/>
                <w:szCs w:val="28"/>
              </w:rPr>
              <w:t>菸</w:t>
            </w:r>
            <w:proofErr w:type="gramEnd"/>
            <w:r w:rsidRPr="001C274A">
              <w:rPr>
                <w:rFonts w:ascii="標楷體" w:eastAsia="標楷體" w:hAnsi="標楷體" w:cs="Times New Roman" w:hint="eastAsia"/>
                <w:color w:val="000000"/>
                <w:sz w:val="28"/>
                <w:szCs w:val="28"/>
              </w:rPr>
              <w:t>害防制法第四十</w:t>
            </w:r>
            <w:proofErr w:type="gramStart"/>
            <w:r w:rsidRPr="001C274A">
              <w:rPr>
                <w:rFonts w:ascii="標楷體" w:eastAsia="標楷體" w:hAnsi="標楷體" w:cs="Times New Roman" w:hint="eastAsia"/>
                <w:color w:val="000000"/>
                <w:sz w:val="28"/>
                <w:szCs w:val="28"/>
              </w:rPr>
              <w:t>條</w:t>
            </w:r>
            <w:proofErr w:type="gramEnd"/>
            <w:r w:rsidRPr="001C274A">
              <w:rPr>
                <w:rFonts w:ascii="標楷體" w:eastAsia="標楷體" w:hAnsi="標楷體" w:cs="Times New Roman" w:hint="eastAsia"/>
                <w:color w:val="000000"/>
                <w:sz w:val="28"/>
                <w:szCs w:val="28"/>
              </w:rPr>
              <w:t>條文修正草案</w:t>
            </w:r>
          </w:p>
        </w:tc>
        <w:tc>
          <w:tcPr>
            <w:tcW w:w="917" w:type="pct"/>
            <w:vAlign w:val="center"/>
          </w:tcPr>
          <w:p w14:paraId="768B13C2" w14:textId="77777777" w:rsidR="00FF1F61" w:rsidRDefault="00FF1F61" w:rsidP="00FF1F61">
            <w:pPr>
              <w:spacing w:line="360" w:lineRule="exact"/>
              <w:jc w:val="center"/>
              <w:rPr>
                <w:rFonts w:ascii="標楷體" w:eastAsia="標楷體" w:hAnsi="標楷體" w:cs="Times New Roman"/>
                <w:color w:val="000000"/>
                <w:sz w:val="28"/>
                <w:szCs w:val="28"/>
              </w:rPr>
            </w:pPr>
            <w:r w:rsidRPr="001C274A">
              <w:rPr>
                <w:rFonts w:ascii="標楷體" w:eastAsia="標楷體" w:hAnsi="標楷體" w:cs="Times New Roman" w:hint="eastAsia"/>
                <w:color w:val="000000"/>
                <w:sz w:val="28"/>
                <w:szCs w:val="28"/>
              </w:rPr>
              <w:t>本院委員</w:t>
            </w:r>
          </w:p>
          <w:p w14:paraId="32046A81" w14:textId="5082001F" w:rsidR="00FF1F61" w:rsidRPr="00D06907" w:rsidRDefault="00FF1F61" w:rsidP="00FF1F61">
            <w:pPr>
              <w:spacing w:line="360" w:lineRule="exact"/>
              <w:jc w:val="center"/>
              <w:rPr>
                <w:rFonts w:ascii="標楷體" w:eastAsia="標楷體" w:hAnsi="標楷體" w:cs="Times New Roman"/>
                <w:color w:val="000000"/>
                <w:sz w:val="28"/>
                <w:szCs w:val="28"/>
              </w:rPr>
            </w:pPr>
            <w:r w:rsidRPr="001C274A">
              <w:rPr>
                <w:rFonts w:ascii="標楷體" w:eastAsia="標楷體" w:hAnsi="標楷體" w:cs="Times New Roman" w:hint="eastAsia"/>
                <w:color w:val="000000"/>
                <w:sz w:val="28"/>
                <w:szCs w:val="28"/>
              </w:rPr>
              <w:t>羅智強等</w:t>
            </w:r>
            <w:r>
              <w:rPr>
                <w:rFonts w:ascii="標楷體" w:eastAsia="標楷體" w:hAnsi="標楷體" w:cs="Times New Roman" w:hint="eastAsia"/>
                <w:color w:val="000000"/>
                <w:sz w:val="28"/>
                <w:szCs w:val="28"/>
              </w:rPr>
              <w:t>17</w:t>
            </w:r>
            <w:r w:rsidRPr="001C274A">
              <w:rPr>
                <w:rFonts w:ascii="標楷體" w:eastAsia="標楷體" w:hAnsi="標楷體" w:cs="Times New Roman" w:hint="eastAsia"/>
                <w:color w:val="000000"/>
                <w:sz w:val="28"/>
                <w:szCs w:val="28"/>
              </w:rPr>
              <w:t>人</w:t>
            </w:r>
          </w:p>
        </w:tc>
        <w:tc>
          <w:tcPr>
            <w:tcW w:w="744" w:type="pct"/>
            <w:vAlign w:val="center"/>
          </w:tcPr>
          <w:p w14:paraId="264B8ED6"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113.11.15</w:t>
            </w:r>
          </w:p>
          <w:p w14:paraId="6E7697F9" w14:textId="3BB37EF6"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(11-2-9)</w:t>
            </w:r>
          </w:p>
        </w:tc>
        <w:tc>
          <w:tcPr>
            <w:tcW w:w="744" w:type="pct"/>
            <w:vAlign w:val="center"/>
          </w:tcPr>
          <w:p w14:paraId="56B125BD" w14:textId="701A6753"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6501AE48"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54F18681" w14:textId="77777777" w:rsidTr="005C5C23">
        <w:trPr>
          <w:trHeight w:val="850"/>
          <w:jc w:val="center"/>
        </w:trPr>
        <w:tc>
          <w:tcPr>
            <w:tcW w:w="315" w:type="pct"/>
            <w:vAlign w:val="center"/>
          </w:tcPr>
          <w:p w14:paraId="22348CB8"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5073846" w14:textId="2BB6771F" w:rsidR="00FF1F61" w:rsidRPr="000413DA" w:rsidRDefault="00FF1F61" w:rsidP="00FF1F61">
            <w:pPr>
              <w:spacing w:line="360" w:lineRule="exact"/>
              <w:jc w:val="both"/>
              <w:rPr>
                <w:rFonts w:ascii="標楷體" w:eastAsia="標楷體" w:hAnsi="標楷體" w:cs="Times New Roman"/>
                <w:color w:val="000000"/>
                <w:sz w:val="28"/>
                <w:szCs w:val="28"/>
              </w:rPr>
            </w:pPr>
            <w:r w:rsidRPr="005C1111">
              <w:rPr>
                <w:rFonts w:ascii="標楷體" w:eastAsia="標楷體" w:hAnsi="標楷體" w:cs="Times New Roman" w:hint="eastAsia"/>
                <w:color w:val="000000"/>
                <w:sz w:val="28"/>
                <w:szCs w:val="28"/>
              </w:rPr>
              <w:t>優生保健法修正草案</w:t>
            </w:r>
          </w:p>
        </w:tc>
        <w:tc>
          <w:tcPr>
            <w:tcW w:w="917" w:type="pct"/>
            <w:vAlign w:val="center"/>
          </w:tcPr>
          <w:p w14:paraId="1204B875" w14:textId="77777777" w:rsidR="00FF1F61" w:rsidRDefault="00FF1F61" w:rsidP="00FF1F61">
            <w:pPr>
              <w:spacing w:line="360" w:lineRule="exact"/>
              <w:jc w:val="center"/>
              <w:rPr>
                <w:rFonts w:ascii="標楷體" w:eastAsia="標楷體" w:hAnsi="標楷體" w:cs="Times New Roman"/>
                <w:color w:val="000000"/>
                <w:sz w:val="28"/>
                <w:szCs w:val="28"/>
              </w:rPr>
            </w:pPr>
            <w:r w:rsidRPr="005C1111">
              <w:rPr>
                <w:rFonts w:ascii="標楷體" w:eastAsia="標楷體" w:hAnsi="標楷體" w:cs="Times New Roman" w:hint="eastAsia"/>
                <w:color w:val="000000"/>
                <w:sz w:val="28"/>
                <w:szCs w:val="28"/>
              </w:rPr>
              <w:t>本院委員</w:t>
            </w:r>
          </w:p>
          <w:p w14:paraId="1106AF92" w14:textId="5A250BF6" w:rsidR="00FF1F61" w:rsidRPr="000413DA" w:rsidRDefault="00FF1F61" w:rsidP="00FF1F61">
            <w:pPr>
              <w:spacing w:line="360" w:lineRule="exact"/>
              <w:jc w:val="center"/>
              <w:rPr>
                <w:rFonts w:ascii="標楷體" w:eastAsia="標楷體" w:hAnsi="標楷體" w:cs="Times New Roman"/>
                <w:color w:val="000000"/>
                <w:sz w:val="28"/>
                <w:szCs w:val="28"/>
              </w:rPr>
            </w:pPr>
            <w:r w:rsidRPr="005C1111">
              <w:rPr>
                <w:rFonts w:ascii="標楷體" w:eastAsia="標楷體" w:hAnsi="標楷體" w:cs="Times New Roman" w:hint="eastAsia"/>
                <w:color w:val="000000"/>
                <w:sz w:val="28"/>
                <w:szCs w:val="28"/>
              </w:rPr>
              <w:t>郭昱晴等</w:t>
            </w:r>
            <w:r>
              <w:rPr>
                <w:rFonts w:ascii="標楷體" w:eastAsia="標楷體" w:hAnsi="標楷體" w:cs="Times New Roman" w:hint="eastAsia"/>
                <w:color w:val="000000"/>
                <w:sz w:val="28"/>
                <w:szCs w:val="28"/>
              </w:rPr>
              <w:t>16</w:t>
            </w:r>
            <w:r w:rsidRPr="005C1111">
              <w:rPr>
                <w:rFonts w:ascii="標楷體" w:eastAsia="標楷體" w:hAnsi="標楷體" w:cs="Times New Roman" w:hint="eastAsia"/>
                <w:color w:val="000000"/>
                <w:sz w:val="28"/>
                <w:szCs w:val="28"/>
              </w:rPr>
              <w:t>人</w:t>
            </w:r>
          </w:p>
        </w:tc>
        <w:tc>
          <w:tcPr>
            <w:tcW w:w="744" w:type="pct"/>
            <w:vAlign w:val="center"/>
          </w:tcPr>
          <w:p w14:paraId="5A48C3B1"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113.10.25</w:t>
            </w:r>
          </w:p>
          <w:p w14:paraId="488A3B39" w14:textId="348849A6"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(11-2-6)</w:t>
            </w:r>
          </w:p>
        </w:tc>
        <w:tc>
          <w:tcPr>
            <w:tcW w:w="744" w:type="pct"/>
            <w:vAlign w:val="center"/>
          </w:tcPr>
          <w:p w14:paraId="7A0EC29C" w14:textId="6B7E31CE"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234CD0C3"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36404A3C" w14:textId="77777777" w:rsidTr="005C5C23">
        <w:trPr>
          <w:trHeight w:val="850"/>
          <w:jc w:val="center"/>
        </w:trPr>
        <w:tc>
          <w:tcPr>
            <w:tcW w:w="315" w:type="pct"/>
            <w:vAlign w:val="center"/>
          </w:tcPr>
          <w:p w14:paraId="6E3E9675"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B994843" w14:textId="77777777" w:rsidR="00FF1F61" w:rsidRDefault="00FF1F61" w:rsidP="00FF1F61">
            <w:pPr>
              <w:spacing w:line="360" w:lineRule="exact"/>
              <w:jc w:val="both"/>
              <w:rPr>
                <w:rFonts w:ascii="標楷體" w:eastAsia="標楷體" w:hAnsi="標楷體" w:cs="Times New Roman"/>
                <w:color w:val="000000"/>
                <w:sz w:val="28"/>
                <w:szCs w:val="28"/>
              </w:rPr>
            </w:pPr>
            <w:r w:rsidRPr="00830044">
              <w:rPr>
                <w:rFonts w:ascii="標楷體" w:eastAsia="標楷體" w:hAnsi="標楷體" w:cs="Times New Roman" w:hint="eastAsia"/>
                <w:color w:val="000000"/>
                <w:sz w:val="28"/>
                <w:szCs w:val="28"/>
              </w:rPr>
              <w:t>優生保健法部分條文修正草案</w:t>
            </w:r>
          </w:p>
          <w:p w14:paraId="721EF9D1" w14:textId="227606A3" w:rsidR="00FF1F61" w:rsidRPr="005C1111" w:rsidRDefault="00FF1F61" w:rsidP="00FF1F61">
            <w:pPr>
              <w:spacing w:line="360" w:lineRule="exac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sidRPr="005621DB">
              <w:rPr>
                <w:rFonts w:ascii="標楷體" w:eastAsia="標楷體" w:hAnsi="標楷體" w:cs="Times New Roman" w:hint="eastAsia"/>
                <w:szCs w:val="24"/>
              </w:rPr>
              <w:t>名稱,1至</w:t>
            </w:r>
            <w:r>
              <w:rPr>
                <w:rFonts w:ascii="標楷體" w:eastAsia="標楷體" w:hAnsi="標楷體" w:cs="Times New Roman"/>
                <w:szCs w:val="24"/>
              </w:rPr>
              <w:t>3</w:t>
            </w:r>
            <w:r>
              <w:rPr>
                <w:rFonts w:ascii="標楷體" w:eastAsia="標楷體" w:hAnsi="標楷體" w:cs="Times New Roman" w:hint="eastAsia"/>
                <w:szCs w:val="24"/>
              </w:rPr>
              <w:t>,</w:t>
            </w:r>
            <w:r>
              <w:rPr>
                <w:rFonts w:ascii="標楷體" w:eastAsia="標楷體" w:hAnsi="標楷體" w:cs="Times New Roman"/>
                <w:szCs w:val="24"/>
              </w:rPr>
              <w:t>9</w:t>
            </w:r>
            <w:r w:rsidRPr="005621DB">
              <w:rPr>
                <w:rFonts w:ascii="標楷體" w:eastAsia="標楷體" w:hAnsi="標楷體" w:cs="Times New Roman" w:hint="eastAsia"/>
                <w:szCs w:val="24"/>
              </w:rPr>
              <w:t>至</w:t>
            </w:r>
            <w:r>
              <w:rPr>
                <w:rFonts w:ascii="標楷體" w:eastAsia="標楷體" w:hAnsi="標楷體" w:cs="Times New Roman"/>
                <w:szCs w:val="24"/>
              </w:rPr>
              <w:t>11</w:t>
            </w:r>
            <w:r w:rsidRPr="005621DB">
              <w:rPr>
                <w:rFonts w:ascii="標楷體" w:eastAsia="標楷體" w:hAnsi="標楷體" w:cs="Times New Roman" w:hint="eastAsia"/>
                <w:szCs w:val="24"/>
              </w:rPr>
              <w:t>,</w:t>
            </w:r>
            <w:r>
              <w:rPr>
                <w:rFonts w:ascii="標楷體" w:eastAsia="標楷體" w:hAnsi="標楷體" w:cs="Times New Roman"/>
                <w:szCs w:val="24"/>
              </w:rPr>
              <w:t>15</w:t>
            </w:r>
            <w:r w:rsidRPr="005621DB">
              <w:rPr>
                <w:rFonts w:ascii="標楷體" w:eastAsia="標楷體" w:hAnsi="標楷體" w:cs="Times New Roman" w:hint="eastAsia"/>
                <w:szCs w:val="24"/>
              </w:rPr>
              <w:t>】</w:t>
            </w:r>
          </w:p>
        </w:tc>
        <w:tc>
          <w:tcPr>
            <w:tcW w:w="917" w:type="pct"/>
            <w:vAlign w:val="center"/>
          </w:tcPr>
          <w:p w14:paraId="24E95BF4" w14:textId="77777777" w:rsidR="00FF1F61" w:rsidRDefault="00FF1F61" w:rsidP="00FF1F61">
            <w:pPr>
              <w:spacing w:line="360" w:lineRule="exact"/>
              <w:jc w:val="center"/>
              <w:rPr>
                <w:rFonts w:ascii="標楷體" w:eastAsia="標楷體" w:hAnsi="標楷體" w:cs="Times New Roman"/>
                <w:color w:val="000000"/>
                <w:sz w:val="28"/>
                <w:szCs w:val="28"/>
              </w:rPr>
            </w:pPr>
            <w:r w:rsidRPr="00830044">
              <w:rPr>
                <w:rFonts w:ascii="標楷體" w:eastAsia="標楷體" w:hAnsi="標楷體" w:cs="Times New Roman" w:hint="eastAsia"/>
                <w:color w:val="000000"/>
                <w:sz w:val="28"/>
                <w:szCs w:val="28"/>
              </w:rPr>
              <w:t>本院委員</w:t>
            </w:r>
          </w:p>
          <w:p w14:paraId="2962B5BF" w14:textId="27797715" w:rsidR="00FF1F61" w:rsidRPr="005C1111" w:rsidRDefault="00FF1F61" w:rsidP="00FF1F61">
            <w:pPr>
              <w:spacing w:line="360" w:lineRule="exact"/>
              <w:jc w:val="center"/>
              <w:rPr>
                <w:rFonts w:ascii="標楷體" w:eastAsia="標楷體" w:hAnsi="標楷體" w:cs="Times New Roman"/>
                <w:color w:val="000000"/>
                <w:sz w:val="28"/>
                <w:szCs w:val="28"/>
              </w:rPr>
            </w:pPr>
            <w:proofErr w:type="gramStart"/>
            <w:r w:rsidRPr="00830044">
              <w:rPr>
                <w:rFonts w:ascii="標楷體" w:eastAsia="標楷體" w:hAnsi="標楷體" w:cs="Times New Roman" w:hint="eastAsia"/>
                <w:color w:val="000000"/>
                <w:sz w:val="28"/>
                <w:szCs w:val="28"/>
              </w:rPr>
              <w:t>范</w:t>
            </w:r>
            <w:proofErr w:type="gramEnd"/>
            <w:r w:rsidRPr="00830044">
              <w:rPr>
                <w:rFonts w:ascii="標楷體" w:eastAsia="標楷體" w:hAnsi="標楷體" w:cs="Times New Roman" w:hint="eastAsia"/>
                <w:color w:val="000000"/>
                <w:sz w:val="28"/>
                <w:szCs w:val="28"/>
              </w:rPr>
              <w:t>雲等</w:t>
            </w:r>
            <w:r>
              <w:rPr>
                <w:rFonts w:ascii="標楷體" w:eastAsia="標楷體" w:hAnsi="標楷體" w:cs="Times New Roman" w:hint="eastAsia"/>
                <w:color w:val="000000"/>
                <w:sz w:val="28"/>
                <w:szCs w:val="28"/>
              </w:rPr>
              <w:t>17</w:t>
            </w:r>
            <w:r w:rsidRPr="00830044">
              <w:rPr>
                <w:rFonts w:ascii="標楷體" w:eastAsia="標楷體" w:hAnsi="標楷體" w:cs="Times New Roman" w:hint="eastAsia"/>
                <w:color w:val="000000"/>
                <w:sz w:val="28"/>
                <w:szCs w:val="28"/>
              </w:rPr>
              <w:t>人</w:t>
            </w:r>
          </w:p>
        </w:tc>
        <w:tc>
          <w:tcPr>
            <w:tcW w:w="744" w:type="pct"/>
            <w:vAlign w:val="center"/>
          </w:tcPr>
          <w:p w14:paraId="79DA397E"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113.11.15</w:t>
            </w:r>
          </w:p>
          <w:p w14:paraId="4AE32CBD" w14:textId="43DC80F2"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(11-2-9)</w:t>
            </w:r>
          </w:p>
        </w:tc>
        <w:tc>
          <w:tcPr>
            <w:tcW w:w="744" w:type="pct"/>
            <w:vAlign w:val="center"/>
          </w:tcPr>
          <w:p w14:paraId="08382C06" w14:textId="7D4BAC96"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6DFDA217"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6E14AF83" w14:textId="77777777" w:rsidTr="005C5C23">
        <w:trPr>
          <w:trHeight w:val="850"/>
          <w:jc w:val="center"/>
        </w:trPr>
        <w:tc>
          <w:tcPr>
            <w:tcW w:w="315" w:type="pct"/>
            <w:vAlign w:val="center"/>
          </w:tcPr>
          <w:p w14:paraId="7C5B618F"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F69ACD6" w14:textId="77777777" w:rsidR="00FF1F61" w:rsidRDefault="00FF1F61" w:rsidP="00FF1F61">
            <w:pPr>
              <w:spacing w:line="360" w:lineRule="exact"/>
              <w:jc w:val="both"/>
              <w:rPr>
                <w:rFonts w:ascii="標楷體" w:eastAsia="標楷體" w:hAnsi="標楷體" w:cs="Times New Roman"/>
                <w:color w:val="000000"/>
                <w:sz w:val="28"/>
                <w:szCs w:val="28"/>
              </w:rPr>
            </w:pPr>
            <w:r w:rsidRPr="00C1424E">
              <w:rPr>
                <w:rFonts w:ascii="標楷體" w:eastAsia="標楷體" w:hAnsi="標楷體" w:cs="Times New Roman" w:hint="eastAsia"/>
                <w:color w:val="000000"/>
                <w:sz w:val="28"/>
                <w:szCs w:val="28"/>
              </w:rPr>
              <w:t>優生保健法部分條文修正草案</w:t>
            </w:r>
          </w:p>
          <w:p w14:paraId="58BA9FE9" w14:textId="14189C8F" w:rsidR="00FF1F61" w:rsidRPr="00830044" w:rsidRDefault="00FF1F61" w:rsidP="00FF1F61">
            <w:pPr>
              <w:spacing w:line="360" w:lineRule="exac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sidRPr="005621DB">
              <w:rPr>
                <w:rFonts w:ascii="標楷體" w:eastAsia="標楷體" w:hAnsi="標楷體" w:cs="Times New Roman" w:hint="eastAsia"/>
                <w:szCs w:val="24"/>
              </w:rPr>
              <w:t>名稱,1至</w:t>
            </w:r>
            <w:r>
              <w:rPr>
                <w:rFonts w:ascii="標楷體" w:eastAsia="標楷體" w:hAnsi="標楷體" w:cs="Times New Roman"/>
                <w:szCs w:val="24"/>
              </w:rPr>
              <w:t>3</w:t>
            </w:r>
            <w:r>
              <w:rPr>
                <w:rFonts w:ascii="標楷體" w:eastAsia="標楷體" w:hAnsi="標楷體" w:cs="Times New Roman" w:hint="eastAsia"/>
                <w:szCs w:val="24"/>
              </w:rPr>
              <w:t>,</w:t>
            </w:r>
            <w:r>
              <w:rPr>
                <w:rFonts w:ascii="標楷體" w:eastAsia="標楷體" w:hAnsi="標楷體" w:cs="Times New Roman"/>
                <w:szCs w:val="24"/>
              </w:rPr>
              <w:t>9</w:t>
            </w:r>
            <w:r w:rsidRPr="005621DB">
              <w:rPr>
                <w:rFonts w:ascii="標楷體" w:eastAsia="標楷體" w:hAnsi="標楷體" w:cs="Times New Roman" w:hint="eastAsia"/>
                <w:szCs w:val="24"/>
              </w:rPr>
              <w:t>,</w:t>
            </w:r>
            <w:r>
              <w:rPr>
                <w:rFonts w:ascii="標楷體" w:eastAsia="標楷體" w:hAnsi="標楷體" w:cs="Times New Roman"/>
                <w:szCs w:val="24"/>
              </w:rPr>
              <w:t>10</w:t>
            </w:r>
            <w:r w:rsidRPr="005621DB">
              <w:rPr>
                <w:rFonts w:ascii="標楷體" w:eastAsia="標楷體" w:hAnsi="標楷體" w:cs="Times New Roman" w:hint="eastAsia"/>
                <w:szCs w:val="24"/>
              </w:rPr>
              <w:t>】</w:t>
            </w:r>
          </w:p>
        </w:tc>
        <w:tc>
          <w:tcPr>
            <w:tcW w:w="917" w:type="pct"/>
            <w:vAlign w:val="center"/>
          </w:tcPr>
          <w:p w14:paraId="0F3AD585" w14:textId="77777777" w:rsidR="00FF1F61" w:rsidRDefault="00FF1F61" w:rsidP="00FF1F61">
            <w:pPr>
              <w:spacing w:line="360" w:lineRule="exact"/>
              <w:jc w:val="center"/>
              <w:rPr>
                <w:rFonts w:ascii="標楷體" w:eastAsia="標楷體" w:hAnsi="標楷體" w:cs="Times New Roman"/>
                <w:color w:val="000000"/>
                <w:sz w:val="28"/>
                <w:szCs w:val="28"/>
              </w:rPr>
            </w:pPr>
            <w:r w:rsidRPr="00C1424E">
              <w:rPr>
                <w:rFonts w:ascii="標楷體" w:eastAsia="標楷體" w:hAnsi="標楷體" w:cs="Times New Roman" w:hint="eastAsia"/>
                <w:color w:val="000000"/>
                <w:sz w:val="28"/>
                <w:szCs w:val="28"/>
              </w:rPr>
              <w:t>本院委員</w:t>
            </w:r>
          </w:p>
          <w:p w14:paraId="0A959C51" w14:textId="5F1E124D" w:rsidR="00FF1F61" w:rsidRPr="00830044" w:rsidRDefault="00FF1F61" w:rsidP="00FF1F61">
            <w:pPr>
              <w:spacing w:line="360" w:lineRule="exact"/>
              <w:jc w:val="center"/>
              <w:rPr>
                <w:rFonts w:ascii="標楷體" w:eastAsia="標楷體" w:hAnsi="標楷體" w:cs="Times New Roman"/>
                <w:color w:val="000000"/>
                <w:sz w:val="28"/>
                <w:szCs w:val="28"/>
              </w:rPr>
            </w:pPr>
            <w:r w:rsidRPr="00C1424E">
              <w:rPr>
                <w:rFonts w:ascii="標楷體" w:eastAsia="標楷體" w:hAnsi="標楷體" w:cs="Times New Roman" w:hint="eastAsia"/>
                <w:color w:val="000000"/>
                <w:sz w:val="28"/>
                <w:szCs w:val="28"/>
              </w:rPr>
              <w:t>黃捷等</w:t>
            </w:r>
            <w:r>
              <w:rPr>
                <w:rFonts w:ascii="標楷體" w:eastAsia="標楷體" w:hAnsi="標楷體" w:cs="Times New Roman" w:hint="eastAsia"/>
                <w:color w:val="000000"/>
                <w:sz w:val="28"/>
                <w:szCs w:val="28"/>
              </w:rPr>
              <w:t>19</w:t>
            </w:r>
            <w:r w:rsidRPr="00C1424E">
              <w:rPr>
                <w:rFonts w:ascii="標楷體" w:eastAsia="標楷體" w:hAnsi="標楷體" w:cs="Times New Roman" w:hint="eastAsia"/>
                <w:color w:val="000000"/>
                <w:sz w:val="28"/>
                <w:szCs w:val="28"/>
              </w:rPr>
              <w:t>人</w:t>
            </w:r>
          </w:p>
        </w:tc>
        <w:tc>
          <w:tcPr>
            <w:tcW w:w="744" w:type="pct"/>
            <w:vAlign w:val="center"/>
          </w:tcPr>
          <w:p w14:paraId="1FB0FCA6"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113.11.22</w:t>
            </w:r>
          </w:p>
          <w:p w14:paraId="289A8DC5" w14:textId="63D93CA0"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(11-2-10)</w:t>
            </w:r>
          </w:p>
        </w:tc>
        <w:tc>
          <w:tcPr>
            <w:tcW w:w="744" w:type="pct"/>
            <w:vAlign w:val="center"/>
          </w:tcPr>
          <w:p w14:paraId="4C3D76D6" w14:textId="1FF7BB8A"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6D04D963"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3B6CB788" w14:textId="77777777" w:rsidTr="005C5C23">
        <w:trPr>
          <w:trHeight w:val="850"/>
          <w:jc w:val="center"/>
        </w:trPr>
        <w:tc>
          <w:tcPr>
            <w:tcW w:w="315" w:type="pct"/>
            <w:vAlign w:val="center"/>
          </w:tcPr>
          <w:p w14:paraId="38567FB2"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96DABD3" w14:textId="64B09C08" w:rsidR="00FF1F61" w:rsidRPr="00656311" w:rsidRDefault="00FF1F61" w:rsidP="00FF1F61">
            <w:pPr>
              <w:spacing w:line="360" w:lineRule="exact"/>
              <w:jc w:val="both"/>
              <w:rPr>
                <w:rFonts w:ascii="標楷體" w:eastAsia="標楷體" w:hAnsi="標楷體" w:cs="Times New Roman"/>
                <w:color w:val="000000"/>
                <w:sz w:val="28"/>
                <w:szCs w:val="28"/>
              </w:rPr>
            </w:pPr>
            <w:r w:rsidRPr="000413DA">
              <w:rPr>
                <w:rFonts w:ascii="標楷體" w:eastAsia="標楷體" w:hAnsi="標楷體" w:cs="Times New Roman" w:hint="eastAsia"/>
                <w:color w:val="000000"/>
                <w:sz w:val="28"/>
                <w:szCs w:val="28"/>
              </w:rPr>
              <w:t>優生保健法第二</w:t>
            </w:r>
            <w:proofErr w:type="gramStart"/>
            <w:r w:rsidRPr="000413DA">
              <w:rPr>
                <w:rFonts w:ascii="標楷體" w:eastAsia="標楷體" w:hAnsi="標楷體" w:cs="Times New Roman" w:hint="eastAsia"/>
                <w:color w:val="000000"/>
                <w:sz w:val="28"/>
                <w:szCs w:val="28"/>
              </w:rPr>
              <w:t>條</w:t>
            </w:r>
            <w:proofErr w:type="gramEnd"/>
            <w:r w:rsidRPr="000413DA">
              <w:rPr>
                <w:rFonts w:ascii="標楷體" w:eastAsia="標楷體" w:hAnsi="標楷體" w:cs="Times New Roman" w:hint="eastAsia"/>
                <w:color w:val="000000"/>
                <w:sz w:val="28"/>
                <w:szCs w:val="28"/>
              </w:rPr>
              <w:t>條文修正草案</w:t>
            </w:r>
          </w:p>
        </w:tc>
        <w:tc>
          <w:tcPr>
            <w:tcW w:w="917" w:type="pct"/>
            <w:vAlign w:val="center"/>
          </w:tcPr>
          <w:p w14:paraId="665ECC13" w14:textId="77777777" w:rsidR="00FF1F61" w:rsidRDefault="00FF1F61" w:rsidP="00FF1F61">
            <w:pPr>
              <w:spacing w:line="360" w:lineRule="exact"/>
              <w:jc w:val="center"/>
              <w:rPr>
                <w:rFonts w:ascii="標楷體" w:eastAsia="標楷體" w:hAnsi="標楷體" w:cs="Times New Roman"/>
                <w:color w:val="000000"/>
                <w:sz w:val="28"/>
                <w:szCs w:val="28"/>
              </w:rPr>
            </w:pPr>
            <w:r w:rsidRPr="000413DA">
              <w:rPr>
                <w:rFonts w:ascii="標楷體" w:eastAsia="標楷體" w:hAnsi="標楷體" w:cs="Times New Roman" w:hint="eastAsia"/>
                <w:color w:val="000000"/>
                <w:sz w:val="28"/>
                <w:szCs w:val="28"/>
              </w:rPr>
              <w:t>本院委員</w:t>
            </w:r>
          </w:p>
          <w:p w14:paraId="2F65A787" w14:textId="5DC7E7B1" w:rsidR="00FF1F61" w:rsidRPr="00656311" w:rsidRDefault="00FF1F61" w:rsidP="00FF1F61">
            <w:pPr>
              <w:spacing w:line="360" w:lineRule="exact"/>
              <w:jc w:val="center"/>
              <w:rPr>
                <w:rFonts w:ascii="標楷體" w:eastAsia="標楷體" w:hAnsi="標楷體" w:cs="Times New Roman"/>
                <w:color w:val="000000"/>
                <w:sz w:val="28"/>
                <w:szCs w:val="28"/>
              </w:rPr>
            </w:pPr>
            <w:r w:rsidRPr="000413DA">
              <w:rPr>
                <w:rFonts w:ascii="標楷體" w:eastAsia="標楷體" w:hAnsi="標楷體" w:cs="Times New Roman" w:hint="eastAsia"/>
                <w:color w:val="000000"/>
                <w:sz w:val="28"/>
                <w:szCs w:val="28"/>
              </w:rPr>
              <w:t>羅廷瑋等</w:t>
            </w:r>
            <w:r>
              <w:rPr>
                <w:rFonts w:ascii="標楷體" w:eastAsia="標楷體" w:hAnsi="標楷體" w:cs="Times New Roman" w:hint="eastAsia"/>
                <w:color w:val="000000"/>
                <w:sz w:val="28"/>
                <w:szCs w:val="28"/>
              </w:rPr>
              <w:t>16</w:t>
            </w:r>
            <w:r w:rsidRPr="000413DA">
              <w:rPr>
                <w:rFonts w:ascii="標楷體" w:eastAsia="標楷體" w:hAnsi="標楷體" w:cs="Times New Roman" w:hint="eastAsia"/>
                <w:color w:val="000000"/>
                <w:sz w:val="28"/>
                <w:szCs w:val="28"/>
              </w:rPr>
              <w:t>人</w:t>
            </w:r>
          </w:p>
        </w:tc>
        <w:tc>
          <w:tcPr>
            <w:tcW w:w="744" w:type="pct"/>
            <w:vAlign w:val="center"/>
          </w:tcPr>
          <w:p w14:paraId="591055A1"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113.10.18</w:t>
            </w:r>
          </w:p>
          <w:p w14:paraId="69D8B2C4" w14:textId="62B1E3A4"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(11-2-5)</w:t>
            </w:r>
          </w:p>
        </w:tc>
        <w:tc>
          <w:tcPr>
            <w:tcW w:w="744" w:type="pct"/>
            <w:vAlign w:val="center"/>
          </w:tcPr>
          <w:p w14:paraId="394F0968" w14:textId="5D7708D5"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2828AC74"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50EA1D83" w14:textId="77777777" w:rsidTr="005C5C23">
        <w:trPr>
          <w:trHeight w:val="850"/>
          <w:jc w:val="center"/>
        </w:trPr>
        <w:tc>
          <w:tcPr>
            <w:tcW w:w="315" w:type="pct"/>
            <w:vAlign w:val="center"/>
          </w:tcPr>
          <w:p w14:paraId="4C9F9536"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12C07E5" w14:textId="4321128E" w:rsidR="00FF1F61" w:rsidRPr="0088479E" w:rsidRDefault="00FF1F61" w:rsidP="00FF1F61">
            <w:pPr>
              <w:spacing w:line="360" w:lineRule="exact"/>
              <w:jc w:val="both"/>
              <w:rPr>
                <w:rFonts w:ascii="標楷體" w:eastAsia="標楷體" w:hAnsi="標楷體" w:cs="Times New Roman"/>
                <w:color w:val="000000"/>
                <w:sz w:val="28"/>
                <w:szCs w:val="28"/>
              </w:rPr>
            </w:pPr>
            <w:r w:rsidRPr="00656311">
              <w:rPr>
                <w:rFonts w:ascii="標楷體" w:eastAsia="標楷體" w:hAnsi="標楷體" w:cs="Times New Roman" w:hint="eastAsia"/>
                <w:color w:val="000000"/>
                <w:sz w:val="28"/>
                <w:szCs w:val="28"/>
              </w:rPr>
              <w:t>癌症防治法修正草案</w:t>
            </w:r>
          </w:p>
        </w:tc>
        <w:tc>
          <w:tcPr>
            <w:tcW w:w="917" w:type="pct"/>
            <w:vAlign w:val="center"/>
          </w:tcPr>
          <w:p w14:paraId="66D19A0A" w14:textId="77777777" w:rsidR="00FF1F61" w:rsidRDefault="00FF1F61" w:rsidP="00FF1F61">
            <w:pPr>
              <w:spacing w:line="360" w:lineRule="exact"/>
              <w:jc w:val="center"/>
              <w:rPr>
                <w:rFonts w:ascii="標楷體" w:eastAsia="標楷體" w:hAnsi="標楷體" w:cs="Times New Roman"/>
                <w:color w:val="000000"/>
                <w:sz w:val="28"/>
                <w:szCs w:val="28"/>
              </w:rPr>
            </w:pPr>
            <w:r w:rsidRPr="00656311">
              <w:rPr>
                <w:rFonts w:ascii="標楷體" w:eastAsia="標楷體" w:hAnsi="標楷體" w:cs="Times New Roman" w:hint="eastAsia"/>
                <w:color w:val="000000"/>
                <w:sz w:val="28"/>
                <w:szCs w:val="28"/>
              </w:rPr>
              <w:t>本院委員</w:t>
            </w:r>
          </w:p>
          <w:p w14:paraId="31379669" w14:textId="120F6447" w:rsidR="00FF1F61" w:rsidRPr="0088479E" w:rsidRDefault="00FF1F61" w:rsidP="00FF1F61">
            <w:pPr>
              <w:spacing w:line="0" w:lineRule="atLeast"/>
              <w:jc w:val="center"/>
              <w:rPr>
                <w:rFonts w:ascii="標楷體" w:eastAsia="標楷體" w:hAnsi="標楷體" w:cs="Times New Roman"/>
                <w:color w:val="000000"/>
                <w:sz w:val="28"/>
                <w:szCs w:val="28"/>
              </w:rPr>
            </w:pPr>
            <w:r w:rsidRPr="00656311">
              <w:rPr>
                <w:rFonts w:ascii="標楷體" w:eastAsia="標楷體" w:hAnsi="標楷體" w:cs="Times New Roman" w:hint="eastAsia"/>
                <w:color w:val="000000"/>
                <w:sz w:val="28"/>
                <w:szCs w:val="28"/>
              </w:rPr>
              <w:t>蘇巧慧等30人</w:t>
            </w:r>
          </w:p>
        </w:tc>
        <w:tc>
          <w:tcPr>
            <w:tcW w:w="744" w:type="pct"/>
            <w:vAlign w:val="center"/>
          </w:tcPr>
          <w:p w14:paraId="7386A7D2"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113.9.27</w:t>
            </w:r>
          </w:p>
          <w:p w14:paraId="3C921927" w14:textId="0FE10DB1"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(11-2-2)</w:t>
            </w:r>
          </w:p>
        </w:tc>
        <w:tc>
          <w:tcPr>
            <w:tcW w:w="744" w:type="pct"/>
            <w:vAlign w:val="center"/>
          </w:tcPr>
          <w:p w14:paraId="4BDBD34B" w14:textId="47D6F014"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3E9290C2" w14:textId="15CB94B0" w:rsidR="00FF1F61" w:rsidRPr="00722E6D" w:rsidRDefault="00FF1F61" w:rsidP="00FF1F61">
            <w:pPr>
              <w:spacing w:line="360" w:lineRule="exact"/>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13</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4-10</w:t>
            </w:r>
            <w:r w:rsidRPr="00722E6D">
              <w:rPr>
                <w:rFonts w:ascii="標楷體" w:eastAsia="標楷體" w:hAnsi="標楷體" w:cs="標楷體"/>
                <w:spacing w:val="-6"/>
                <w:w w:val="90"/>
                <w:sz w:val="20"/>
                <w:szCs w:val="20"/>
              </w:rPr>
              <w:t>)</w:t>
            </w:r>
          </w:p>
          <w:p w14:paraId="4B45D430" w14:textId="17C82A30" w:rsidR="00FF1F61" w:rsidRPr="0048729B" w:rsidRDefault="00FF1F61" w:rsidP="00FF1F61">
            <w:pPr>
              <w:spacing w:line="360" w:lineRule="exact"/>
              <w:rPr>
                <w:rFonts w:ascii="標楷體" w:eastAsia="標楷體" w:hAnsi="標楷體" w:cs="標楷體"/>
                <w:color w:val="000000"/>
                <w:szCs w:val="24"/>
              </w:rPr>
            </w:pPr>
            <w:proofErr w:type="gramStart"/>
            <w:r w:rsidRPr="00722E6D">
              <w:rPr>
                <w:rFonts w:ascii="標楷體" w:eastAsia="標楷體" w:hAnsi="標楷體" w:cs="標楷體" w:hint="eastAsia"/>
                <w:sz w:val="20"/>
                <w:szCs w:val="20"/>
              </w:rPr>
              <w:t>詢</w:t>
            </w:r>
            <w:proofErr w:type="gramEnd"/>
            <w:r w:rsidRPr="00722E6D">
              <w:rPr>
                <w:rFonts w:ascii="標楷體" w:eastAsia="標楷體" w:hAnsi="標楷體" w:cs="標楷體" w:hint="eastAsia"/>
                <w:sz w:val="20"/>
                <w:szCs w:val="20"/>
              </w:rPr>
              <w:t>答完畢，決議：另擇期繼續審查。</w:t>
            </w:r>
          </w:p>
        </w:tc>
      </w:tr>
      <w:tr w:rsidR="00FF1F61" w:rsidRPr="0048729B" w14:paraId="0F9B9E0D" w14:textId="77777777" w:rsidTr="005C5C23">
        <w:trPr>
          <w:trHeight w:val="850"/>
          <w:jc w:val="center"/>
        </w:trPr>
        <w:tc>
          <w:tcPr>
            <w:tcW w:w="315" w:type="pct"/>
            <w:vAlign w:val="center"/>
          </w:tcPr>
          <w:p w14:paraId="2ED49C2B"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D77E926" w14:textId="7003A6B9" w:rsidR="00FF1F61" w:rsidRPr="00656311" w:rsidRDefault="00FF1F61" w:rsidP="00FF1F61">
            <w:pPr>
              <w:spacing w:line="360" w:lineRule="exact"/>
              <w:jc w:val="both"/>
              <w:rPr>
                <w:rFonts w:ascii="標楷體" w:eastAsia="標楷體" w:hAnsi="標楷體" w:cs="Times New Roman"/>
                <w:color w:val="000000"/>
                <w:sz w:val="28"/>
                <w:szCs w:val="28"/>
              </w:rPr>
            </w:pPr>
            <w:r w:rsidRPr="00AC6DB0">
              <w:rPr>
                <w:rFonts w:ascii="標楷體" w:eastAsia="標楷體" w:hAnsi="標楷體" w:cs="Times New Roman" w:hint="eastAsia"/>
                <w:color w:val="000000"/>
                <w:sz w:val="28"/>
                <w:szCs w:val="28"/>
              </w:rPr>
              <w:t>癌症防治法第一條、第十三條及第十六</w:t>
            </w:r>
            <w:proofErr w:type="gramStart"/>
            <w:r w:rsidRPr="00AC6DB0">
              <w:rPr>
                <w:rFonts w:ascii="標楷體" w:eastAsia="標楷體" w:hAnsi="標楷體" w:cs="Times New Roman" w:hint="eastAsia"/>
                <w:color w:val="000000"/>
                <w:sz w:val="28"/>
                <w:szCs w:val="28"/>
              </w:rPr>
              <w:t>條</w:t>
            </w:r>
            <w:proofErr w:type="gramEnd"/>
            <w:r w:rsidRPr="00AC6DB0">
              <w:rPr>
                <w:rFonts w:ascii="標楷體" w:eastAsia="標楷體" w:hAnsi="標楷體" w:cs="Times New Roman" w:hint="eastAsia"/>
                <w:color w:val="000000"/>
                <w:sz w:val="28"/>
                <w:szCs w:val="28"/>
              </w:rPr>
              <w:t>條文修正草案</w:t>
            </w:r>
          </w:p>
        </w:tc>
        <w:tc>
          <w:tcPr>
            <w:tcW w:w="917" w:type="pct"/>
            <w:vAlign w:val="center"/>
          </w:tcPr>
          <w:p w14:paraId="571FF68D" w14:textId="77777777" w:rsidR="00FF1F61" w:rsidRDefault="00FF1F61" w:rsidP="00FF1F61">
            <w:pPr>
              <w:spacing w:line="360" w:lineRule="exact"/>
              <w:jc w:val="center"/>
              <w:rPr>
                <w:rFonts w:ascii="標楷體" w:eastAsia="標楷體" w:hAnsi="標楷體" w:cs="Times New Roman"/>
                <w:color w:val="000000"/>
                <w:sz w:val="28"/>
                <w:szCs w:val="28"/>
              </w:rPr>
            </w:pPr>
            <w:r w:rsidRPr="00AC6DB0">
              <w:rPr>
                <w:rFonts w:ascii="標楷體" w:eastAsia="標楷體" w:hAnsi="標楷體" w:cs="Times New Roman" w:hint="eastAsia"/>
                <w:color w:val="000000"/>
                <w:sz w:val="28"/>
                <w:szCs w:val="28"/>
              </w:rPr>
              <w:t>本院</w:t>
            </w:r>
          </w:p>
          <w:p w14:paraId="6C38343D" w14:textId="00425612" w:rsidR="00FF1F61" w:rsidRPr="00656311" w:rsidRDefault="00FF1F61" w:rsidP="00FF1F61">
            <w:pPr>
              <w:spacing w:line="360" w:lineRule="exact"/>
              <w:jc w:val="center"/>
              <w:rPr>
                <w:rFonts w:ascii="標楷體" w:eastAsia="標楷體" w:hAnsi="標楷體" w:cs="Times New Roman"/>
                <w:color w:val="000000"/>
                <w:sz w:val="28"/>
                <w:szCs w:val="28"/>
              </w:rPr>
            </w:pPr>
            <w:r w:rsidRPr="00AC6DB0">
              <w:rPr>
                <w:rFonts w:ascii="標楷體" w:eastAsia="標楷體" w:hAnsi="標楷體" w:cs="Times New Roman" w:hint="eastAsia"/>
                <w:color w:val="000000"/>
                <w:spacing w:val="-16"/>
                <w:sz w:val="28"/>
                <w:szCs w:val="28"/>
              </w:rPr>
              <w:t>台灣民眾黨黨團</w:t>
            </w:r>
          </w:p>
        </w:tc>
        <w:tc>
          <w:tcPr>
            <w:tcW w:w="744" w:type="pct"/>
            <w:vAlign w:val="center"/>
          </w:tcPr>
          <w:p w14:paraId="0BEC91A9"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.1.3</w:t>
            </w:r>
          </w:p>
          <w:p w14:paraId="4338F568" w14:textId="0D9CBED1"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(11-2-1</w:t>
            </w:r>
            <w:r>
              <w:rPr>
                <w:rFonts w:ascii="標楷體" w:eastAsia="標楷體" w:hAnsi="標楷體" w:cs="Times New Roman"/>
                <w:color w:val="000000"/>
                <w:sz w:val="28"/>
                <w:szCs w:val="28"/>
              </w:rPr>
              <w:t>6</w:t>
            </w:r>
            <w:r>
              <w:rPr>
                <w:rFonts w:ascii="標楷體" w:eastAsia="標楷體" w:hAnsi="標楷體" w:cs="Times New Roman" w:hint="eastAsia"/>
                <w:color w:val="000000"/>
                <w:sz w:val="28"/>
                <w:szCs w:val="28"/>
              </w:rPr>
              <w:t>)</w:t>
            </w:r>
          </w:p>
        </w:tc>
        <w:tc>
          <w:tcPr>
            <w:tcW w:w="744" w:type="pct"/>
            <w:vAlign w:val="center"/>
          </w:tcPr>
          <w:p w14:paraId="7B2B6A53" w14:textId="5150FF2E"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27E3B614" w14:textId="77777777" w:rsidR="00FF1F61" w:rsidRPr="00722E6D" w:rsidRDefault="00FF1F61" w:rsidP="00FF1F61">
            <w:pPr>
              <w:spacing w:line="360" w:lineRule="exact"/>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13</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10</w:t>
            </w:r>
            <w:r w:rsidRPr="00722E6D">
              <w:rPr>
                <w:rFonts w:ascii="標楷體" w:eastAsia="標楷體" w:hAnsi="標楷體" w:cs="標楷體"/>
                <w:spacing w:val="-6"/>
                <w:w w:val="90"/>
                <w:sz w:val="20"/>
                <w:szCs w:val="20"/>
              </w:rPr>
              <w:t>)</w:t>
            </w:r>
          </w:p>
          <w:p w14:paraId="4B9AE04C" w14:textId="65CCEE1C" w:rsidR="00FF1F61" w:rsidRPr="0048729B" w:rsidRDefault="00FF1F61" w:rsidP="00FF1F61">
            <w:pPr>
              <w:spacing w:line="360" w:lineRule="exact"/>
              <w:rPr>
                <w:rFonts w:ascii="標楷體" w:eastAsia="標楷體" w:hAnsi="標楷體" w:cs="標楷體"/>
                <w:color w:val="000000"/>
                <w:szCs w:val="24"/>
              </w:rPr>
            </w:pPr>
            <w:proofErr w:type="gramStart"/>
            <w:r w:rsidRPr="00722E6D">
              <w:rPr>
                <w:rFonts w:ascii="標楷體" w:eastAsia="標楷體" w:hAnsi="標楷體" w:cs="標楷體" w:hint="eastAsia"/>
                <w:sz w:val="20"/>
                <w:szCs w:val="20"/>
              </w:rPr>
              <w:t>詢</w:t>
            </w:r>
            <w:proofErr w:type="gramEnd"/>
            <w:r w:rsidRPr="00722E6D">
              <w:rPr>
                <w:rFonts w:ascii="標楷體" w:eastAsia="標楷體" w:hAnsi="標楷體" w:cs="標楷體" w:hint="eastAsia"/>
                <w:sz w:val="20"/>
                <w:szCs w:val="20"/>
              </w:rPr>
              <w:t>答完畢，決議：另擇期繼續審查。</w:t>
            </w:r>
          </w:p>
        </w:tc>
      </w:tr>
      <w:tr w:rsidR="00FF1F61" w:rsidRPr="0048729B" w14:paraId="5EEE0058" w14:textId="77777777" w:rsidTr="005C5C23">
        <w:trPr>
          <w:trHeight w:val="850"/>
          <w:jc w:val="center"/>
        </w:trPr>
        <w:tc>
          <w:tcPr>
            <w:tcW w:w="315" w:type="pct"/>
            <w:vAlign w:val="center"/>
          </w:tcPr>
          <w:p w14:paraId="636F1798"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7E91AEE" w14:textId="2A3FBAD0" w:rsidR="00FF1F61" w:rsidRPr="00440681" w:rsidRDefault="00FF1F61" w:rsidP="00FF1F61">
            <w:pPr>
              <w:spacing w:line="360" w:lineRule="exact"/>
              <w:jc w:val="both"/>
              <w:rPr>
                <w:rFonts w:ascii="標楷體" w:eastAsia="標楷體" w:hAnsi="標楷體" w:cs="Times New Roman"/>
                <w:color w:val="000000"/>
                <w:sz w:val="28"/>
                <w:szCs w:val="28"/>
              </w:rPr>
            </w:pPr>
            <w:r w:rsidRPr="0088479E">
              <w:rPr>
                <w:rFonts w:ascii="標楷體" w:eastAsia="標楷體" w:hAnsi="標楷體" w:cs="Times New Roman" w:hint="eastAsia"/>
                <w:color w:val="000000"/>
                <w:sz w:val="28"/>
                <w:szCs w:val="28"/>
              </w:rPr>
              <w:t>癌症防治法第五條及第十六</w:t>
            </w:r>
            <w:proofErr w:type="gramStart"/>
            <w:r w:rsidRPr="0088479E">
              <w:rPr>
                <w:rFonts w:ascii="標楷體" w:eastAsia="標楷體" w:hAnsi="標楷體" w:cs="Times New Roman" w:hint="eastAsia"/>
                <w:color w:val="000000"/>
                <w:sz w:val="28"/>
                <w:szCs w:val="28"/>
              </w:rPr>
              <w:t>條</w:t>
            </w:r>
            <w:proofErr w:type="gramEnd"/>
            <w:r w:rsidRPr="0088479E">
              <w:rPr>
                <w:rFonts w:ascii="標楷體" w:eastAsia="標楷體" w:hAnsi="標楷體" w:cs="Times New Roman" w:hint="eastAsia"/>
                <w:color w:val="000000"/>
                <w:sz w:val="28"/>
                <w:szCs w:val="28"/>
              </w:rPr>
              <w:t>條文修正草案</w:t>
            </w:r>
          </w:p>
        </w:tc>
        <w:tc>
          <w:tcPr>
            <w:tcW w:w="917" w:type="pct"/>
            <w:vAlign w:val="center"/>
          </w:tcPr>
          <w:p w14:paraId="69EE8C16" w14:textId="77777777" w:rsidR="00FF1F61" w:rsidRDefault="00FF1F61" w:rsidP="00FF1F61">
            <w:pPr>
              <w:spacing w:line="0" w:lineRule="atLeast"/>
              <w:jc w:val="center"/>
              <w:rPr>
                <w:rFonts w:ascii="標楷體" w:eastAsia="標楷體" w:hAnsi="標楷體" w:cs="Times New Roman"/>
                <w:color w:val="000000"/>
                <w:sz w:val="28"/>
                <w:szCs w:val="28"/>
              </w:rPr>
            </w:pPr>
            <w:r w:rsidRPr="0088479E">
              <w:rPr>
                <w:rFonts w:ascii="標楷體" w:eastAsia="標楷體" w:hAnsi="標楷體" w:cs="Times New Roman" w:hint="eastAsia"/>
                <w:color w:val="000000"/>
                <w:sz w:val="28"/>
                <w:szCs w:val="28"/>
              </w:rPr>
              <w:t>本院委員</w:t>
            </w:r>
          </w:p>
          <w:p w14:paraId="04BAE7D8" w14:textId="7F810F9D" w:rsidR="00FF1F61" w:rsidRPr="00440681" w:rsidRDefault="00FF1F61" w:rsidP="00FF1F61">
            <w:pPr>
              <w:spacing w:line="0" w:lineRule="atLeast"/>
              <w:jc w:val="center"/>
              <w:rPr>
                <w:rFonts w:ascii="標楷體" w:eastAsia="標楷體" w:hAnsi="標楷體" w:cs="Times New Roman"/>
                <w:color w:val="000000"/>
                <w:sz w:val="28"/>
                <w:szCs w:val="28"/>
              </w:rPr>
            </w:pPr>
            <w:r w:rsidRPr="0088479E">
              <w:rPr>
                <w:rFonts w:ascii="標楷體" w:eastAsia="標楷體" w:hAnsi="標楷體" w:cs="Times New Roman" w:hint="eastAsia"/>
                <w:color w:val="000000"/>
                <w:sz w:val="28"/>
                <w:szCs w:val="28"/>
              </w:rPr>
              <w:t>邱鎮軍等</w:t>
            </w:r>
            <w:r>
              <w:rPr>
                <w:rFonts w:ascii="標楷體" w:eastAsia="標楷體" w:hAnsi="標楷體" w:cs="Times New Roman" w:hint="eastAsia"/>
                <w:color w:val="000000"/>
                <w:sz w:val="28"/>
                <w:szCs w:val="28"/>
              </w:rPr>
              <w:t>19</w:t>
            </w:r>
            <w:r w:rsidRPr="0088479E">
              <w:rPr>
                <w:rFonts w:ascii="標楷體" w:eastAsia="標楷體" w:hAnsi="標楷體" w:cs="Times New Roman" w:hint="eastAsia"/>
                <w:color w:val="000000"/>
                <w:sz w:val="28"/>
                <w:szCs w:val="28"/>
              </w:rPr>
              <w:t>人</w:t>
            </w:r>
          </w:p>
        </w:tc>
        <w:tc>
          <w:tcPr>
            <w:tcW w:w="744" w:type="pct"/>
            <w:vAlign w:val="center"/>
          </w:tcPr>
          <w:p w14:paraId="15410242"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113.3.8</w:t>
            </w:r>
          </w:p>
          <w:p w14:paraId="115CF29C" w14:textId="7A005A24"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(11-1-4)</w:t>
            </w:r>
          </w:p>
        </w:tc>
        <w:tc>
          <w:tcPr>
            <w:tcW w:w="744" w:type="pct"/>
            <w:vAlign w:val="center"/>
          </w:tcPr>
          <w:p w14:paraId="35D3F36F" w14:textId="7A8F11CF"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042444BB" w14:textId="77777777" w:rsidR="00FF1F61" w:rsidRPr="00722E6D" w:rsidRDefault="00FF1F61" w:rsidP="00FF1F61">
            <w:pPr>
              <w:spacing w:line="360" w:lineRule="exact"/>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13</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10</w:t>
            </w:r>
            <w:r w:rsidRPr="00722E6D">
              <w:rPr>
                <w:rFonts w:ascii="標楷體" w:eastAsia="標楷體" w:hAnsi="標楷體" w:cs="標楷體"/>
                <w:spacing w:val="-6"/>
                <w:w w:val="90"/>
                <w:sz w:val="20"/>
                <w:szCs w:val="20"/>
              </w:rPr>
              <w:t>)</w:t>
            </w:r>
          </w:p>
          <w:p w14:paraId="1F2EBBF9" w14:textId="7E6D6A8F" w:rsidR="00FF1F61" w:rsidRPr="0048729B" w:rsidRDefault="00FF1F61" w:rsidP="00FF1F61">
            <w:pPr>
              <w:spacing w:line="360" w:lineRule="exact"/>
              <w:rPr>
                <w:rFonts w:ascii="標楷體" w:eastAsia="標楷體" w:hAnsi="標楷體" w:cs="標楷體"/>
                <w:color w:val="000000"/>
                <w:szCs w:val="24"/>
              </w:rPr>
            </w:pPr>
            <w:proofErr w:type="gramStart"/>
            <w:r w:rsidRPr="00722E6D">
              <w:rPr>
                <w:rFonts w:ascii="標楷體" w:eastAsia="標楷體" w:hAnsi="標楷體" w:cs="標楷體" w:hint="eastAsia"/>
                <w:sz w:val="20"/>
                <w:szCs w:val="20"/>
              </w:rPr>
              <w:t>詢</w:t>
            </w:r>
            <w:proofErr w:type="gramEnd"/>
            <w:r w:rsidRPr="00722E6D">
              <w:rPr>
                <w:rFonts w:ascii="標楷體" w:eastAsia="標楷體" w:hAnsi="標楷體" w:cs="標楷體" w:hint="eastAsia"/>
                <w:sz w:val="20"/>
                <w:szCs w:val="20"/>
              </w:rPr>
              <w:t>答完畢，決議：另擇期繼續審查。</w:t>
            </w:r>
          </w:p>
        </w:tc>
      </w:tr>
      <w:tr w:rsidR="00FF1F61" w:rsidRPr="0048729B" w14:paraId="624B17C2" w14:textId="77777777" w:rsidTr="005C5C23">
        <w:trPr>
          <w:trHeight w:val="850"/>
          <w:jc w:val="center"/>
        </w:trPr>
        <w:tc>
          <w:tcPr>
            <w:tcW w:w="315" w:type="pct"/>
            <w:vAlign w:val="center"/>
          </w:tcPr>
          <w:p w14:paraId="2069EFC6"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B204268" w14:textId="6941729A" w:rsidR="00FF1F61" w:rsidRPr="0088479E" w:rsidRDefault="00FF1F61" w:rsidP="00FF1F61">
            <w:pPr>
              <w:spacing w:line="360" w:lineRule="exact"/>
              <w:jc w:val="both"/>
              <w:rPr>
                <w:rFonts w:ascii="標楷體" w:eastAsia="標楷體" w:hAnsi="標楷體" w:cs="Times New Roman"/>
                <w:color w:val="000000"/>
                <w:sz w:val="28"/>
                <w:szCs w:val="28"/>
              </w:rPr>
            </w:pPr>
            <w:r w:rsidRPr="006F08AC">
              <w:rPr>
                <w:rFonts w:ascii="標楷體" w:eastAsia="標楷體" w:hAnsi="標楷體" w:cs="Times New Roman" w:hint="eastAsia"/>
                <w:color w:val="000000"/>
                <w:sz w:val="28"/>
                <w:szCs w:val="28"/>
              </w:rPr>
              <w:t>癌症防治法第八條及第十六</w:t>
            </w:r>
            <w:proofErr w:type="gramStart"/>
            <w:r w:rsidRPr="006F08AC">
              <w:rPr>
                <w:rFonts w:ascii="標楷體" w:eastAsia="標楷體" w:hAnsi="標楷體" w:cs="Times New Roman" w:hint="eastAsia"/>
                <w:color w:val="000000"/>
                <w:sz w:val="28"/>
                <w:szCs w:val="28"/>
              </w:rPr>
              <w:t>條</w:t>
            </w:r>
            <w:proofErr w:type="gramEnd"/>
            <w:r w:rsidRPr="006F08AC">
              <w:rPr>
                <w:rFonts w:ascii="標楷體" w:eastAsia="標楷體" w:hAnsi="標楷體" w:cs="Times New Roman" w:hint="eastAsia"/>
                <w:color w:val="000000"/>
                <w:sz w:val="28"/>
                <w:szCs w:val="28"/>
              </w:rPr>
              <w:t>條文修正草案</w:t>
            </w:r>
          </w:p>
        </w:tc>
        <w:tc>
          <w:tcPr>
            <w:tcW w:w="917" w:type="pct"/>
            <w:vAlign w:val="center"/>
          </w:tcPr>
          <w:p w14:paraId="0ED676E2" w14:textId="77777777" w:rsidR="00FF1F61" w:rsidRDefault="00FF1F61" w:rsidP="00FF1F61">
            <w:pPr>
              <w:spacing w:line="360" w:lineRule="exact"/>
              <w:jc w:val="center"/>
              <w:rPr>
                <w:rFonts w:ascii="標楷體" w:eastAsia="標楷體" w:hAnsi="標楷體" w:cs="Times New Roman"/>
                <w:color w:val="000000"/>
                <w:sz w:val="28"/>
                <w:szCs w:val="28"/>
              </w:rPr>
            </w:pPr>
            <w:r w:rsidRPr="006F08AC">
              <w:rPr>
                <w:rFonts w:ascii="標楷體" w:eastAsia="標楷體" w:hAnsi="標楷體" w:cs="Times New Roman" w:hint="eastAsia"/>
                <w:color w:val="000000"/>
                <w:sz w:val="28"/>
                <w:szCs w:val="28"/>
              </w:rPr>
              <w:t>本院委員</w:t>
            </w:r>
          </w:p>
          <w:p w14:paraId="3FA045D8" w14:textId="549B7605" w:rsidR="00FF1F61" w:rsidRPr="0088479E" w:rsidRDefault="00FF1F61" w:rsidP="00FF1F61">
            <w:pPr>
              <w:spacing w:line="0" w:lineRule="atLeast"/>
              <w:jc w:val="center"/>
              <w:rPr>
                <w:rFonts w:ascii="標楷體" w:eastAsia="標楷體" w:hAnsi="標楷體" w:cs="Times New Roman"/>
                <w:color w:val="000000"/>
                <w:sz w:val="28"/>
                <w:szCs w:val="28"/>
              </w:rPr>
            </w:pPr>
            <w:proofErr w:type="gramStart"/>
            <w:r w:rsidRPr="006F08AC">
              <w:rPr>
                <w:rFonts w:ascii="標楷體" w:eastAsia="標楷體" w:hAnsi="標楷體" w:cs="Times New Roman" w:hint="eastAsia"/>
                <w:color w:val="000000"/>
                <w:sz w:val="28"/>
                <w:szCs w:val="28"/>
              </w:rPr>
              <w:t>盧</w:t>
            </w:r>
            <w:proofErr w:type="gramEnd"/>
            <w:r w:rsidRPr="006F08AC">
              <w:rPr>
                <w:rFonts w:ascii="標楷體" w:eastAsia="標楷體" w:hAnsi="標楷體" w:cs="Times New Roman" w:hint="eastAsia"/>
                <w:color w:val="000000"/>
                <w:sz w:val="28"/>
                <w:szCs w:val="28"/>
              </w:rPr>
              <w:t>縣一等17人</w:t>
            </w:r>
          </w:p>
        </w:tc>
        <w:tc>
          <w:tcPr>
            <w:tcW w:w="744" w:type="pct"/>
            <w:vAlign w:val="center"/>
          </w:tcPr>
          <w:p w14:paraId="6B0B8750"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113.6.7</w:t>
            </w:r>
          </w:p>
          <w:p w14:paraId="02A43831" w14:textId="3452FEAD"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(11-1-17)</w:t>
            </w:r>
          </w:p>
        </w:tc>
        <w:tc>
          <w:tcPr>
            <w:tcW w:w="744" w:type="pct"/>
            <w:vAlign w:val="center"/>
          </w:tcPr>
          <w:p w14:paraId="710C5AF5" w14:textId="6F00FB00"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68017EF2" w14:textId="77777777" w:rsidR="00FF1F61" w:rsidRPr="00722E6D" w:rsidRDefault="00FF1F61" w:rsidP="00FF1F61">
            <w:pPr>
              <w:spacing w:line="360" w:lineRule="exact"/>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13</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10</w:t>
            </w:r>
            <w:r w:rsidRPr="00722E6D">
              <w:rPr>
                <w:rFonts w:ascii="標楷體" w:eastAsia="標楷體" w:hAnsi="標楷體" w:cs="標楷體"/>
                <w:spacing w:val="-6"/>
                <w:w w:val="90"/>
                <w:sz w:val="20"/>
                <w:szCs w:val="20"/>
              </w:rPr>
              <w:t>)</w:t>
            </w:r>
          </w:p>
          <w:p w14:paraId="020A5AD4" w14:textId="1C6FE867" w:rsidR="00FF1F61" w:rsidRPr="0048729B" w:rsidRDefault="00FF1F61" w:rsidP="00FF1F61">
            <w:pPr>
              <w:spacing w:line="360" w:lineRule="exact"/>
              <w:rPr>
                <w:rFonts w:ascii="標楷體" w:eastAsia="標楷體" w:hAnsi="標楷體" w:cs="標楷體"/>
                <w:color w:val="000000"/>
                <w:szCs w:val="24"/>
              </w:rPr>
            </w:pPr>
            <w:proofErr w:type="gramStart"/>
            <w:r w:rsidRPr="00722E6D">
              <w:rPr>
                <w:rFonts w:ascii="標楷體" w:eastAsia="標楷體" w:hAnsi="標楷體" w:cs="標楷體" w:hint="eastAsia"/>
                <w:sz w:val="20"/>
                <w:szCs w:val="20"/>
              </w:rPr>
              <w:t>詢</w:t>
            </w:r>
            <w:proofErr w:type="gramEnd"/>
            <w:r w:rsidRPr="00722E6D">
              <w:rPr>
                <w:rFonts w:ascii="標楷體" w:eastAsia="標楷體" w:hAnsi="標楷體" w:cs="標楷體" w:hint="eastAsia"/>
                <w:sz w:val="20"/>
                <w:szCs w:val="20"/>
              </w:rPr>
              <w:t>答完畢，決議：另擇期繼續審查。</w:t>
            </w:r>
          </w:p>
        </w:tc>
      </w:tr>
      <w:tr w:rsidR="00FF1F61" w:rsidRPr="0048729B" w14:paraId="212E6909" w14:textId="77777777" w:rsidTr="005C5C23">
        <w:trPr>
          <w:trHeight w:val="850"/>
          <w:jc w:val="center"/>
        </w:trPr>
        <w:tc>
          <w:tcPr>
            <w:tcW w:w="315" w:type="pct"/>
            <w:vAlign w:val="center"/>
          </w:tcPr>
          <w:p w14:paraId="742A4C46"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5BCFEA9" w14:textId="6E3847D9" w:rsidR="00FF1F61" w:rsidRPr="006F08AC" w:rsidRDefault="00FF1F61" w:rsidP="00FF1F61">
            <w:pPr>
              <w:spacing w:line="360" w:lineRule="exact"/>
              <w:jc w:val="both"/>
              <w:rPr>
                <w:rFonts w:ascii="標楷體" w:eastAsia="標楷體" w:hAnsi="標楷體" w:cs="Times New Roman"/>
                <w:color w:val="000000"/>
                <w:sz w:val="28"/>
                <w:szCs w:val="28"/>
              </w:rPr>
            </w:pPr>
            <w:r w:rsidRPr="00A81F4E">
              <w:rPr>
                <w:rFonts w:ascii="標楷體" w:eastAsia="標楷體" w:hAnsi="標楷體" w:cs="Times New Roman"/>
                <w:color w:val="000000"/>
                <w:sz w:val="28"/>
                <w:szCs w:val="28"/>
              </w:rPr>
              <w:t>癌症防治法增訂第九條之</w:t>
            </w:r>
            <w:proofErr w:type="gramStart"/>
            <w:r w:rsidRPr="00A81F4E">
              <w:rPr>
                <w:rFonts w:ascii="標楷體" w:eastAsia="標楷體" w:hAnsi="標楷體" w:cs="Times New Roman"/>
                <w:color w:val="000000"/>
                <w:sz w:val="28"/>
                <w:szCs w:val="28"/>
              </w:rPr>
              <w:t>一</w:t>
            </w:r>
            <w:proofErr w:type="gramEnd"/>
            <w:r w:rsidRPr="00A81F4E">
              <w:rPr>
                <w:rFonts w:ascii="標楷體" w:eastAsia="標楷體" w:hAnsi="標楷體" w:cs="Times New Roman"/>
                <w:color w:val="000000"/>
                <w:sz w:val="28"/>
                <w:szCs w:val="28"/>
              </w:rPr>
              <w:t>及第九條之二條文草案</w:t>
            </w:r>
          </w:p>
        </w:tc>
        <w:tc>
          <w:tcPr>
            <w:tcW w:w="917" w:type="pct"/>
            <w:vAlign w:val="center"/>
          </w:tcPr>
          <w:p w14:paraId="272C61DF" w14:textId="77777777" w:rsidR="00FF1F61" w:rsidRDefault="00FF1F61" w:rsidP="00FF1F61">
            <w:pPr>
              <w:spacing w:line="360" w:lineRule="exact"/>
              <w:jc w:val="center"/>
              <w:rPr>
                <w:rFonts w:ascii="標楷體" w:eastAsia="標楷體" w:hAnsi="標楷體" w:cs="Times New Roman"/>
                <w:color w:val="000000"/>
                <w:sz w:val="28"/>
                <w:szCs w:val="28"/>
              </w:rPr>
            </w:pPr>
            <w:r w:rsidRPr="00A81F4E">
              <w:rPr>
                <w:rFonts w:ascii="標楷體" w:eastAsia="標楷體" w:hAnsi="標楷體" w:cs="Times New Roman"/>
                <w:color w:val="000000"/>
                <w:sz w:val="28"/>
                <w:szCs w:val="28"/>
              </w:rPr>
              <w:t>本院委員</w:t>
            </w:r>
          </w:p>
          <w:p w14:paraId="0E825C29" w14:textId="5D6AC7BA" w:rsidR="00FF1F61" w:rsidRPr="00A81F4E" w:rsidRDefault="00FF1F61" w:rsidP="00FF1F61">
            <w:pPr>
              <w:spacing w:line="360" w:lineRule="exact"/>
              <w:jc w:val="center"/>
              <w:rPr>
                <w:rFonts w:ascii="標楷體" w:eastAsia="標楷體" w:hAnsi="標楷體" w:cs="Times New Roman"/>
                <w:color w:val="000000"/>
                <w:sz w:val="28"/>
                <w:szCs w:val="28"/>
              </w:rPr>
            </w:pPr>
            <w:r w:rsidRPr="00A81F4E">
              <w:rPr>
                <w:rFonts w:ascii="標楷體" w:eastAsia="標楷體" w:hAnsi="標楷體" w:cs="Times New Roman"/>
                <w:color w:val="000000"/>
                <w:sz w:val="28"/>
                <w:szCs w:val="28"/>
              </w:rPr>
              <w:t>林倩綺等26人</w:t>
            </w:r>
          </w:p>
        </w:tc>
        <w:tc>
          <w:tcPr>
            <w:tcW w:w="744" w:type="pct"/>
            <w:vAlign w:val="center"/>
          </w:tcPr>
          <w:p w14:paraId="64B2EAE9" w14:textId="6B1DA03A" w:rsidR="00FF1F61" w:rsidRPr="00D86227" w:rsidRDefault="00FF1F61" w:rsidP="00FF1F61">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4</w:t>
            </w:r>
          </w:p>
          <w:p w14:paraId="3A163E4D" w14:textId="77467C01"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(11-4-9</w:t>
            </w:r>
            <w:r w:rsidRPr="00D86227">
              <w:rPr>
                <w:rFonts w:ascii="標楷體" w:eastAsia="標楷體" w:hAnsi="標楷體" w:cs="Times New Roman" w:hint="eastAsia"/>
                <w:color w:val="000000"/>
                <w:sz w:val="28"/>
                <w:szCs w:val="28"/>
              </w:rPr>
              <w:t>)</w:t>
            </w:r>
          </w:p>
        </w:tc>
        <w:tc>
          <w:tcPr>
            <w:tcW w:w="744" w:type="pct"/>
            <w:vAlign w:val="center"/>
          </w:tcPr>
          <w:p w14:paraId="0260ECAA" w14:textId="5481BE88" w:rsidR="00FF1F61" w:rsidRPr="0048729B" w:rsidRDefault="00FF1F61" w:rsidP="00FF1F61">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5B63DD52" w14:textId="77777777" w:rsidR="00FF1F61" w:rsidRDefault="00FF1F61" w:rsidP="00FF1F61">
            <w:pPr>
              <w:spacing w:line="360" w:lineRule="exact"/>
              <w:rPr>
                <w:rFonts w:ascii="標楷體" w:eastAsia="標楷體" w:hAnsi="標楷體" w:cs="標楷體"/>
                <w:spacing w:val="-6"/>
                <w:w w:val="90"/>
                <w:sz w:val="20"/>
                <w:szCs w:val="20"/>
              </w:rPr>
            </w:pPr>
          </w:p>
        </w:tc>
      </w:tr>
      <w:tr w:rsidR="00FF1F61" w:rsidRPr="0048729B" w14:paraId="0BED930A" w14:textId="77777777" w:rsidTr="005C5C23">
        <w:trPr>
          <w:trHeight w:val="850"/>
          <w:jc w:val="center"/>
        </w:trPr>
        <w:tc>
          <w:tcPr>
            <w:tcW w:w="315" w:type="pct"/>
            <w:vAlign w:val="center"/>
          </w:tcPr>
          <w:p w14:paraId="6B5F87D4"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AEAD2C4" w14:textId="7E1F8F80" w:rsidR="00FF1F61" w:rsidRPr="0048729B" w:rsidRDefault="00FF1F61" w:rsidP="00FF1F61">
            <w:pPr>
              <w:spacing w:line="360" w:lineRule="exact"/>
              <w:jc w:val="both"/>
              <w:rPr>
                <w:rFonts w:ascii="Times New Roman" w:eastAsia="標楷體" w:hAnsi="Times New Roman" w:cs="Times New Roman"/>
                <w:sz w:val="28"/>
                <w:szCs w:val="28"/>
              </w:rPr>
            </w:pPr>
            <w:r w:rsidRPr="00440681">
              <w:rPr>
                <w:rFonts w:ascii="標楷體" w:eastAsia="標楷體" w:hAnsi="標楷體" w:cs="Times New Roman" w:hint="eastAsia"/>
                <w:color w:val="000000"/>
                <w:sz w:val="28"/>
                <w:szCs w:val="28"/>
              </w:rPr>
              <w:t>癌症防治法第十三條及第十六</w:t>
            </w:r>
            <w:proofErr w:type="gramStart"/>
            <w:r w:rsidRPr="00440681">
              <w:rPr>
                <w:rFonts w:ascii="標楷體" w:eastAsia="標楷體" w:hAnsi="標楷體" w:cs="Times New Roman" w:hint="eastAsia"/>
                <w:color w:val="000000"/>
                <w:sz w:val="28"/>
                <w:szCs w:val="28"/>
              </w:rPr>
              <w:t>條</w:t>
            </w:r>
            <w:proofErr w:type="gramEnd"/>
            <w:r w:rsidRPr="00440681">
              <w:rPr>
                <w:rFonts w:ascii="標楷體" w:eastAsia="標楷體" w:hAnsi="標楷體" w:cs="Times New Roman" w:hint="eastAsia"/>
                <w:color w:val="000000"/>
                <w:sz w:val="28"/>
                <w:szCs w:val="28"/>
              </w:rPr>
              <w:t>條文修正草案</w:t>
            </w:r>
          </w:p>
        </w:tc>
        <w:tc>
          <w:tcPr>
            <w:tcW w:w="917" w:type="pct"/>
            <w:vAlign w:val="center"/>
          </w:tcPr>
          <w:p w14:paraId="1BD1132B" w14:textId="77777777" w:rsidR="00FF1F61" w:rsidRDefault="00FF1F61" w:rsidP="00FF1F61">
            <w:pPr>
              <w:spacing w:line="0" w:lineRule="atLeast"/>
              <w:jc w:val="center"/>
              <w:rPr>
                <w:rFonts w:ascii="標楷體" w:eastAsia="標楷體" w:hAnsi="標楷體" w:cs="Times New Roman"/>
                <w:color w:val="000000"/>
                <w:sz w:val="28"/>
                <w:szCs w:val="28"/>
              </w:rPr>
            </w:pPr>
            <w:r w:rsidRPr="00440681">
              <w:rPr>
                <w:rFonts w:ascii="標楷體" w:eastAsia="標楷體" w:hAnsi="標楷體" w:cs="Times New Roman" w:hint="eastAsia"/>
                <w:color w:val="000000"/>
                <w:sz w:val="28"/>
                <w:szCs w:val="28"/>
              </w:rPr>
              <w:t>本院委員</w:t>
            </w:r>
          </w:p>
          <w:p w14:paraId="2DA481B2" w14:textId="3ED9213A" w:rsidR="00FF1F61" w:rsidRPr="0048729B" w:rsidRDefault="00FF1F61" w:rsidP="00FF1F61">
            <w:pPr>
              <w:spacing w:line="360" w:lineRule="exact"/>
              <w:jc w:val="center"/>
              <w:rPr>
                <w:rFonts w:ascii="標楷體" w:eastAsia="標楷體" w:hAnsi="標楷體" w:cs="Times New Roman"/>
                <w:color w:val="000000"/>
                <w:sz w:val="28"/>
                <w:szCs w:val="28"/>
              </w:rPr>
            </w:pPr>
            <w:r w:rsidRPr="00440681">
              <w:rPr>
                <w:rFonts w:ascii="標楷體" w:eastAsia="標楷體" w:hAnsi="標楷體" w:cs="Times New Roman" w:hint="eastAsia"/>
                <w:color w:val="000000"/>
                <w:sz w:val="28"/>
                <w:szCs w:val="28"/>
              </w:rPr>
              <w:t>羅廷瑋等16人</w:t>
            </w:r>
          </w:p>
        </w:tc>
        <w:tc>
          <w:tcPr>
            <w:tcW w:w="744" w:type="pct"/>
            <w:vAlign w:val="center"/>
          </w:tcPr>
          <w:p w14:paraId="2ADC8849"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113.2.23</w:t>
            </w:r>
          </w:p>
          <w:p w14:paraId="1B105100" w14:textId="696526AB" w:rsidR="00FF1F61" w:rsidRPr="0048729B" w:rsidRDefault="00FF1F61" w:rsidP="00FF1F61">
            <w:pPr>
              <w:spacing w:line="360" w:lineRule="exac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(11-1-2)</w:t>
            </w:r>
          </w:p>
        </w:tc>
        <w:tc>
          <w:tcPr>
            <w:tcW w:w="744" w:type="pct"/>
            <w:vAlign w:val="center"/>
          </w:tcPr>
          <w:p w14:paraId="5C001D7A" w14:textId="68895944"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410D5DD4" w14:textId="0E813503" w:rsidR="00FF1F61" w:rsidRPr="00722E6D" w:rsidRDefault="00FF1F61" w:rsidP="00FF1F61">
            <w:pPr>
              <w:spacing w:line="360" w:lineRule="exact"/>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13</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10</w:t>
            </w:r>
            <w:r w:rsidRPr="00722E6D">
              <w:rPr>
                <w:rFonts w:ascii="標楷體" w:eastAsia="標楷體" w:hAnsi="標楷體" w:cs="標楷體"/>
                <w:spacing w:val="-6"/>
                <w:w w:val="90"/>
                <w:sz w:val="20"/>
                <w:szCs w:val="20"/>
              </w:rPr>
              <w:t>)</w:t>
            </w:r>
          </w:p>
          <w:p w14:paraId="0B77BF2B" w14:textId="38D56250" w:rsidR="00FF1F61" w:rsidRPr="0048729B" w:rsidRDefault="00FF1F61" w:rsidP="00FF1F61">
            <w:pPr>
              <w:spacing w:line="360" w:lineRule="exact"/>
              <w:rPr>
                <w:rFonts w:ascii="標楷體" w:eastAsia="標楷體" w:hAnsi="標楷體" w:cs="標楷體"/>
                <w:color w:val="000000"/>
                <w:szCs w:val="24"/>
              </w:rPr>
            </w:pPr>
            <w:proofErr w:type="gramStart"/>
            <w:r w:rsidRPr="00722E6D">
              <w:rPr>
                <w:rFonts w:ascii="標楷體" w:eastAsia="標楷體" w:hAnsi="標楷體" w:cs="標楷體" w:hint="eastAsia"/>
                <w:sz w:val="20"/>
                <w:szCs w:val="20"/>
              </w:rPr>
              <w:t>詢</w:t>
            </w:r>
            <w:proofErr w:type="gramEnd"/>
            <w:r w:rsidRPr="00722E6D">
              <w:rPr>
                <w:rFonts w:ascii="標楷體" w:eastAsia="標楷體" w:hAnsi="標楷體" w:cs="標楷體" w:hint="eastAsia"/>
                <w:sz w:val="20"/>
                <w:szCs w:val="20"/>
              </w:rPr>
              <w:t>答完畢，決議：另擇期繼續審查。</w:t>
            </w:r>
          </w:p>
        </w:tc>
      </w:tr>
      <w:tr w:rsidR="00FF1F61" w:rsidRPr="0048729B" w14:paraId="410205E2" w14:textId="77777777" w:rsidTr="005C5C23">
        <w:trPr>
          <w:trHeight w:val="850"/>
          <w:jc w:val="center"/>
        </w:trPr>
        <w:tc>
          <w:tcPr>
            <w:tcW w:w="315" w:type="pct"/>
            <w:vAlign w:val="center"/>
          </w:tcPr>
          <w:p w14:paraId="535BC3E2"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2768521" w14:textId="08939C7F" w:rsidR="00FF1F61" w:rsidRPr="00440681" w:rsidRDefault="00FF1F61" w:rsidP="00FF1F61">
            <w:pPr>
              <w:spacing w:line="360" w:lineRule="exact"/>
              <w:jc w:val="both"/>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癌症防治法第十三</w:t>
            </w:r>
            <w:proofErr w:type="gramStart"/>
            <w:r w:rsidRPr="002A514B">
              <w:rPr>
                <w:rFonts w:ascii="標楷體" w:eastAsia="標楷體" w:hAnsi="標楷體" w:cs="Times New Roman"/>
                <w:color w:val="000000"/>
                <w:sz w:val="28"/>
                <w:szCs w:val="28"/>
              </w:rPr>
              <w:t>條</w:t>
            </w:r>
            <w:proofErr w:type="gramEnd"/>
            <w:r w:rsidRPr="002A514B">
              <w:rPr>
                <w:rFonts w:ascii="標楷體" w:eastAsia="標楷體" w:hAnsi="標楷體" w:cs="Times New Roman"/>
                <w:color w:val="000000"/>
                <w:sz w:val="28"/>
                <w:szCs w:val="28"/>
              </w:rPr>
              <w:t>條文修正草案</w:t>
            </w:r>
          </w:p>
        </w:tc>
        <w:tc>
          <w:tcPr>
            <w:tcW w:w="917" w:type="pct"/>
            <w:vAlign w:val="center"/>
          </w:tcPr>
          <w:p w14:paraId="21E759AE" w14:textId="77777777" w:rsidR="00FF1F61" w:rsidRDefault="00FF1F61" w:rsidP="00FF1F61">
            <w:pPr>
              <w:spacing w:line="0" w:lineRule="atLeast"/>
              <w:jc w:val="center"/>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本院委員</w:t>
            </w:r>
          </w:p>
          <w:p w14:paraId="17DDF62B" w14:textId="182427D3" w:rsidR="00FF1F61" w:rsidRPr="00440681" w:rsidRDefault="00FF1F61" w:rsidP="00FF1F61">
            <w:pPr>
              <w:spacing w:line="0" w:lineRule="atLeast"/>
              <w:jc w:val="center"/>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顏寬</w:t>
            </w:r>
            <w:proofErr w:type="gramStart"/>
            <w:r w:rsidRPr="002A514B">
              <w:rPr>
                <w:rFonts w:ascii="標楷體" w:eastAsia="標楷體" w:hAnsi="標楷體" w:cs="Times New Roman"/>
                <w:color w:val="000000"/>
                <w:sz w:val="28"/>
                <w:szCs w:val="28"/>
              </w:rPr>
              <w:t>恒</w:t>
            </w:r>
            <w:proofErr w:type="gramEnd"/>
            <w:r w:rsidRPr="002A514B">
              <w:rPr>
                <w:rFonts w:ascii="標楷體" w:eastAsia="標楷體" w:hAnsi="標楷體" w:cs="Times New Roman"/>
                <w:color w:val="000000"/>
                <w:sz w:val="28"/>
                <w:szCs w:val="28"/>
              </w:rPr>
              <w:t>等</w:t>
            </w:r>
            <w:r>
              <w:rPr>
                <w:rFonts w:ascii="標楷體" w:eastAsia="標楷體" w:hAnsi="標楷體" w:cs="Times New Roman" w:hint="eastAsia"/>
                <w:color w:val="000000"/>
                <w:sz w:val="28"/>
                <w:szCs w:val="28"/>
              </w:rPr>
              <w:t>21</w:t>
            </w:r>
            <w:r w:rsidRPr="002A514B">
              <w:rPr>
                <w:rFonts w:ascii="標楷體" w:eastAsia="標楷體" w:hAnsi="標楷體" w:cs="Times New Roman"/>
                <w:color w:val="000000"/>
                <w:sz w:val="28"/>
                <w:szCs w:val="28"/>
              </w:rPr>
              <w:t>人</w:t>
            </w:r>
          </w:p>
        </w:tc>
        <w:tc>
          <w:tcPr>
            <w:tcW w:w="744" w:type="pct"/>
            <w:vAlign w:val="center"/>
          </w:tcPr>
          <w:p w14:paraId="0BFDE07C"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113.4.9</w:t>
            </w:r>
          </w:p>
          <w:p w14:paraId="3939856C" w14:textId="2599A3F4"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(11-1-8)</w:t>
            </w:r>
          </w:p>
        </w:tc>
        <w:tc>
          <w:tcPr>
            <w:tcW w:w="744" w:type="pct"/>
            <w:vAlign w:val="center"/>
          </w:tcPr>
          <w:p w14:paraId="6EC05ABF" w14:textId="1233963E"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507C5042" w14:textId="77777777" w:rsidR="00FF1F61" w:rsidRPr="00722E6D" w:rsidRDefault="00FF1F61" w:rsidP="00FF1F61">
            <w:pPr>
              <w:spacing w:line="360" w:lineRule="exact"/>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13</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10</w:t>
            </w:r>
            <w:r w:rsidRPr="00722E6D">
              <w:rPr>
                <w:rFonts w:ascii="標楷體" w:eastAsia="標楷體" w:hAnsi="標楷體" w:cs="標楷體"/>
                <w:spacing w:val="-6"/>
                <w:w w:val="90"/>
                <w:sz w:val="20"/>
                <w:szCs w:val="20"/>
              </w:rPr>
              <w:t>)</w:t>
            </w:r>
          </w:p>
          <w:p w14:paraId="64663B69" w14:textId="4C1FD6F5" w:rsidR="00FF1F61" w:rsidRPr="0048729B" w:rsidRDefault="00FF1F61" w:rsidP="00FF1F61">
            <w:pPr>
              <w:spacing w:line="360" w:lineRule="exact"/>
              <w:rPr>
                <w:rFonts w:ascii="標楷體" w:eastAsia="標楷體" w:hAnsi="標楷體" w:cs="標楷體"/>
                <w:color w:val="000000"/>
                <w:szCs w:val="24"/>
              </w:rPr>
            </w:pPr>
            <w:proofErr w:type="gramStart"/>
            <w:r w:rsidRPr="00722E6D">
              <w:rPr>
                <w:rFonts w:ascii="標楷體" w:eastAsia="標楷體" w:hAnsi="標楷體" w:cs="標楷體" w:hint="eastAsia"/>
                <w:sz w:val="20"/>
                <w:szCs w:val="20"/>
              </w:rPr>
              <w:t>詢</w:t>
            </w:r>
            <w:proofErr w:type="gramEnd"/>
            <w:r w:rsidRPr="00722E6D">
              <w:rPr>
                <w:rFonts w:ascii="標楷體" w:eastAsia="標楷體" w:hAnsi="標楷體" w:cs="標楷體" w:hint="eastAsia"/>
                <w:sz w:val="20"/>
                <w:szCs w:val="20"/>
              </w:rPr>
              <w:t>答完畢，決議：另擇期繼續審查。</w:t>
            </w:r>
          </w:p>
        </w:tc>
      </w:tr>
      <w:tr w:rsidR="00FF1F61" w:rsidRPr="0048729B" w14:paraId="27F52DF1" w14:textId="77777777" w:rsidTr="005C5C23">
        <w:trPr>
          <w:trHeight w:val="850"/>
          <w:jc w:val="center"/>
        </w:trPr>
        <w:tc>
          <w:tcPr>
            <w:tcW w:w="315" w:type="pct"/>
            <w:vAlign w:val="center"/>
          </w:tcPr>
          <w:p w14:paraId="32805F68"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1D8F3E6" w14:textId="3F678F14" w:rsidR="00FF1F61" w:rsidRPr="00A03523" w:rsidRDefault="00FF1F61" w:rsidP="00FF1F61">
            <w:pPr>
              <w:spacing w:line="360" w:lineRule="exact"/>
              <w:jc w:val="both"/>
              <w:rPr>
                <w:rFonts w:ascii="標楷體" w:eastAsia="標楷體" w:hAnsi="標楷體" w:cs="Times New Roman"/>
                <w:color w:val="000000"/>
                <w:sz w:val="28"/>
                <w:szCs w:val="28"/>
              </w:rPr>
            </w:pPr>
            <w:r w:rsidRPr="00BB6C0F">
              <w:rPr>
                <w:rFonts w:ascii="標楷體" w:eastAsia="標楷體" w:hAnsi="標楷體" w:cs="Times New Roman" w:hint="eastAsia"/>
                <w:color w:val="000000"/>
                <w:sz w:val="28"/>
                <w:szCs w:val="28"/>
              </w:rPr>
              <w:t>癌症防治法第十六</w:t>
            </w:r>
            <w:proofErr w:type="gramStart"/>
            <w:r w:rsidRPr="00BB6C0F">
              <w:rPr>
                <w:rFonts w:ascii="標楷體" w:eastAsia="標楷體" w:hAnsi="標楷體" w:cs="Times New Roman" w:hint="eastAsia"/>
                <w:color w:val="000000"/>
                <w:sz w:val="28"/>
                <w:szCs w:val="28"/>
              </w:rPr>
              <w:t>條</w:t>
            </w:r>
            <w:proofErr w:type="gramEnd"/>
            <w:r w:rsidRPr="00BB6C0F">
              <w:rPr>
                <w:rFonts w:ascii="標楷體" w:eastAsia="標楷體" w:hAnsi="標楷體" w:cs="Times New Roman" w:hint="eastAsia"/>
                <w:color w:val="000000"/>
                <w:sz w:val="28"/>
                <w:szCs w:val="28"/>
              </w:rPr>
              <w:t>條文修正草案</w:t>
            </w:r>
          </w:p>
        </w:tc>
        <w:tc>
          <w:tcPr>
            <w:tcW w:w="917" w:type="pct"/>
            <w:vAlign w:val="center"/>
          </w:tcPr>
          <w:p w14:paraId="772FB9FA" w14:textId="77777777" w:rsidR="00FF1F61" w:rsidRDefault="00FF1F61" w:rsidP="00FF1F61">
            <w:pPr>
              <w:spacing w:line="0" w:lineRule="atLeast"/>
              <w:jc w:val="center"/>
              <w:rPr>
                <w:rFonts w:ascii="標楷體" w:eastAsia="標楷體" w:hAnsi="標楷體" w:cs="Times New Roman"/>
                <w:color w:val="000000"/>
                <w:sz w:val="28"/>
                <w:szCs w:val="28"/>
              </w:rPr>
            </w:pPr>
            <w:r w:rsidRPr="00BB6C0F">
              <w:rPr>
                <w:rFonts w:ascii="標楷體" w:eastAsia="標楷體" w:hAnsi="標楷體" w:cs="Times New Roman" w:hint="eastAsia"/>
                <w:color w:val="000000"/>
                <w:sz w:val="28"/>
                <w:szCs w:val="28"/>
              </w:rPr>
              <w:t>本院委員</w:t>
            </w:r>
          </w:p>
          <w:p w14:paraId="7B116D3B" w14:textId="22FA4B84" w:rsidR="00FF1F61" w:rsidRPr="00903217" w:rsidRDefault="00FF1F61" w:rsidP="00FF1F61">
            <w:pPr>
              <w:spacing w:line="0" w:lineRule="atLeast"/>
              <w:jc w:val="center"/>
              <w:rPr>
                <w:rFonts w:ascii="標楷體" w:eastAsia="標楷體" w:hAnsi="標楷體" w:cs="Times New Roman"/>
                <w:color w:val="000000"/>
                <w:sz w:val="28"/>
                <w:szCs w:val="28"/>
              </w:rPr>
            </w:pPr>
            <w:r w:rsidRPr="00BB6C0F">
              <w:rPr>
                <w:rFonts w:ascii="標楷體" w:eastAsia="標楷體" w:hAnsi="標楷體" w:cs="Times New Roman" w:hint="eastAsia"/>
                <w:color w:val="000000"/>
                <w:sz w:val="28"/>
                <w:szCs w:val="28"/>
              </w:rPr>
              <w:t>陳菁徽等</w:t>
            </w:r>
            <w:r>
              <w:rPr>
                <w:rFonts w:ascii="標楷體" w:eastAsia="標楷體" w:hAnsi="標楷體" w:cs="Times New Roman" w:hint="eastAsia"/>
                <w:color w:val="000000"/>
                <w:sz w:val="28"/>
                <w:szCs w:val="28"/>
              </w:rPr>
              <w:t>16</w:t>
            </w:r>
            <w:r w:rsidRPr="00BB6C0F">
              <w:rPr>
                <w:rFonts w:ascii="標楷體" w:eastAsia="標楷體" w:hAnsi="標楷體" w:cs="Times New Roman" w:hint="eastAsia"/>
                <w:color w:val="000000"/>
                <w:sz w:val="28"/>
                <w:szCs w:val="28"/>
              </w:rPr>
              <w:t>人</w:t>
            </w:r>
          </w:p>
        </w:tc>
        <w:tc>
          <w:tcPr>
            <w:tcW w:w="744" w:type="pct"/>
            <w:vAlign w:val="center"/>
          </w:tcPr>
          <w:p w14:paraId="681F9A85"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w:t>
            </w:r>
          </w:p>
          <w:p w14:paraId="669876DB" w14:textId="1F77CD7D"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(11-1-3)</w:t>
            </w:r>
          </w:p>
        </w:tc>
        <w:tc>
          <w:tcPr>
            <w:tcW w:w="744" w:type="pct"/>
            <w:vAlign w:val="center"/>
          </w:tcPr>
          <w:p w14:paraId="02149B3C" w14:textId="521300D6"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6BB15E9F" w14:textId="77777777" w:rsidR="00FF1F61" w:rsidRPr="00722E6D" w:rsidRDefault="00FF1F61" w:rsidP="00FF1F61">
            <w:pPr>
              <w:spacing w:line="360" w:lineRule="exact"/>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13</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10</w:t>
            </w:r>
            <w:r w:rsidRPr="00722E6D">
              <w:rPr>
                <w:rFonts w:ascii="標楷體" w:eastAsia="標楷體" w:hAnsi="標楷體" w:cs="標楷體"/>
                <w:spacing w:val="-6"/>
                <w:w w:val="90"/>
                <w:sz w:val="20"/>
                <w:szCs w:val="20"/>
              </w:rPr>
              <w:t>)</w:t>
            </w:r>
          </w:p>
          <w:p w14:paraId="6B9400F2" w14:textId="0E87F266" w:rsidR="00FF1F61" w:rsidRPr="0048729B" w:rsidRDefault="00FF1F61" w:rsidP="00FF1F61">
            <w:pPr>
              <w:spacing w:line="360" w:lineRule="exact"/>
              <w:rPr>
                <w:rFonts w:ascii="標楷體" w:eastAsia="標楷體" w:hAnsi="標楷體" w:cs="標楷體"/>
                <w:color w:val="000000"/>
                <w:szCs w:val="24"/>
              </w:rPr>
            </w:pPr>
            <w:proofErr w:type="gramStart"/>
            <w:r w:rsidRPr="00722E6D">
              <w:rPr>
                <w:rFonts w:ascii="標楷體" w:eastAsia="標楷體" w:hAnsi="標楷體" w:cs="標楷體" w:hint="eastAsia"/>
                <w:sz w:val="20"/>
                <w:szCs w:val="20"/>
              </w:rPr>
              <w:t>詢</w:t>
            </w:r>
            <w:proofErr w:type="gramEnd"/>
            <w:r w:rsidRPr="00722E6D">
              <w:rPr>
                <w:rFonts w:ascii="標楷體" w:eastAsia="標楷體" w:hAnsi="標楷體" w:cs="標楷體" w:hint="eastAsia"/>
                <w:sz w:val="20"/>
                <w:szCs w:val="20"/>
              </w:rPr>
              <w:t>答完畢，決議：另擇期繼續審查。</w:t>
            </w:r>
          </w:p>
        </w:tc>
      </w:tr>
      <w:tr w:rsidR="00FF1F61" w:rsidRPr="0048729B" w14:paraId="0A5E9135" w14:textId="77777777" w:rsidTr="005C5C23">
        <w:trPr>
          <w:trHeight w:val="850"/>
          <w:jc w:val="center"/>
        </w:trPr>
        <w:tc>
          <w:tcPr>
            <w:tcW w:w="315" w:type="pct"/>
            <w:vAlign w:val="center"/>
          </w:tcPr>
          <w:p w14:paraId="27656010"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72319BB" w14:textId="25783F3E" w:rsidR="00FF1F61" w:rsidRPr="00BB6C0F" w:rsidRDefault="00FF1F61" w:rsidP="00FF1F61">
            <w:pPr>
              <w:spacing w:line="360" w:lineRule="exact"/>
              <w:jc w:val="both"/>
              <w:rPr>
                <w:rFonts w:ascii="標楷體" w:eastAsia="標楷體" w:hAnsi="標楷體" w:cs="Times New Roman"/>
                <w:color w:val="000000"/>
                <w:sz w:val="28"/>
                <w:szCs w:val="28"/>
              </w:rPr>
            </w:pPr>
            <w:r w:rsidRPr="00920EB6">
              <w:rPr>
                <w:rFonts w:ascii="標楷體" w:eastAsia="標楷體" w:hAnsi="標楷體" w:cs="Times New Roman" w:hint="eastAsia"/>
                <w:color w:val="000000"/>
                <w:sz w:val="28"/>
                <w:szCs w:val="28"/>
              </w:rPr>
              <w:t>癌症防治法第十六</w:t>
            </w:r>
            <w:proofErr w:type="gramStart"/>
            <w:r w:rsidRPr="00920EB6">
              <w:rPr>
                <w:rFonts w:ascii="標楷體" w:eastAsia="標楷體" w:hAnsi="標楷體" w:cs="Times New Roman" w:hint="eastAsia"/>
                <w:color w:val="000000"/>
                <w:sz w:val="28"/>
                <w:szCs w:val="28"/>
              </w:rPr>
              <w:t>條</w:t>
            </w:r>
            <w:proofErr w:type="gramEnd"/>
            <w:r w:rsidRPr="00920EB6">
              <w:rPr>
                <w:rFonts w:ascii="標楷體" w:eastAsia="標楷體" w:hAnsi="標楷體" w:cs="Times New Roman" w:hint="eastAsia"/>
                <w:color w:val="000000"/>
                <w:sz w:val="28"/>
                <w:szCs w:val="28"/>
              </w:rPr>
              <w:t>條文修正草案</w:t>
            </w:r>
          </w:p>
        </w:tc>
        <w:tc>
          <w:tcPr>
            <w:tcW w:w="917" w:type="pct"/>
            <w:vAlign w:val="center"/>
          </w:tcPr>
          <w:p w14:paraId="111EFB74" w14:textId="77777777" w:rsidR="00FF1F61" w:rsidRDefault="00FF1F61" w:rsidP="00FF1F61">
            <w:pPr>
              <w:spacing w:line="0" w:lineRule="atLeast"/>
              <w:jc w:val="center"/>
              <w:rPr>
                <w:rFonts w:ascii="標楷體" w:eastAsia="標楷體" w:hAnsi="標楷體" w:cs="Times New Roman"/>
                <w:color w:val="000000"/>
                <w:sz w:val="28"/>
                <w:szCs w:val="28"/>
              </w:rPr>
            </w:pPr>
            <w:r w:rsidRPr="00920EB6">
              <w:rPr>
                <w:rFonts w:ascii="標楷體" w:eastAsia="標楷體" w:hAnsi="標楷體" w:cs="Times New Roman" w:hint="eastAsia"/>
                <w:color w:val="000000"/>
                <w:sz w:val="28"/>
                <w:szCs w:val="28"/>
              </w:rPr>
              <w:t>本院委員</w:t>
            </w:r>
          </w:p>
          <w:p w14:paraId="189F058F" w14:textId="6CA14104" w:rsidR="00FF1F61" w:rsidRPr="00BB6C0F" w:rsidRDefault="00FF1F61" w:rsidP="00FF1F61">
            <w:pPr>
              <w:spacing w:line="0" w:lineRule="atLeast"/>
              <w:jc w:val="center"/>
              <w:rPr>
                <w:rFonts w:ascii="標楷體" w:eastAsia="標楷體" w:hAnsi="標楷體" w:cs="Times New Roman"/>
                <w:color w:val="000000"/>
                <w:sz w:val="28"/>
                <w:szCs w:val="28"/>
              </w:rPr>
            </w:pPr>
            <w:r w:rsidRPr="00920EB6">
              <w:rPr>
                <w:rFonts w:ascii="標楷體" w:eastAsia="標楷體" w:hAnsi="標楷體" w:cs="Times New Roman" w:hint="eastAsia"/>
                <w:color w:val="000000"/>
                <w:sz w:val="28"/>
                <w:szCs w:val="28"/>
              </w:rPr>
              <w:t>劉建國等</w:t>
            </w:r>
            <w:r>
              <w:rPr>
                <w:rFonts w:ascii="標楷體" w:eastAsia="標楷體" w:hAnsi="標楷體" w:cs="Times New Roman" w:hint="eastAsia"/>
                <w:color w:val="000000"/>
                <w:sz w:val="28"/>
                <w:szCs w:val="28"/>
              </w:rPr>
              <w:t>17</w:t>
            </w:r>
            <w:r w:rsidRPr="00920EB6">
              <w:rPr>
                <w:rFonts w:ascii="標楷體" w:eastAsia="標楷體" w:hAnsi="標楷體" w:cs="Times New Roman" w:hint="eastAsia"/>
                <w:color w:val="000000"/>
                <w:sz w:val="28"/>
                <w:szCs w:val="28"/>
              </w:rPr>
              <w:t>人</w:t>
            </w:r>
          </w:p>
        </w:tc>
        <w:tc>
          <w:tcPr>
            <w:tcW w:w="744" w:type="pct"/>
            <w:vAlign w:val="center"/>
          </w:tcPr>
          <w:p w14:paraId="01483948"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113.3.22</w:t>
            </w:r>
          </w:p>
          <w:p w14:paraId="27A504B6" w14:textId="4ACA3854"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(11-1-6)</w:t>
            </w:r>
          </w:p>
        </w:tc>
        <w:tc>
          <w:tcPr>
            <w:tcW w:w="744" w:type="pct"/>
            <w:vAlign w:val="center"/>
          </w:tcPr>
          <w:p w14:paraId="00B271B8" w14:textId="4ADFB8B2"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20406138" w14:textId="77777777" w:rsidR="00FF1F61" w:rsidRPr="00722E6D" w:rsidRDefault="00FF1F61" w:rsidP="00FF1F61">
            <w:pPr>
              <w:spacing w:line="360" w:lineRule="exact"/>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13</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10</w:t>
            </w:r>
            <w:r w:rsidRPr="00722E6D">
              <w:rPr>
                <w:rFonts w:ascii="標楷體" w:eastAsia="標楷體" w:hAnsi="標楷體" w:cs="標楷體"/>
                <w:spacing w:val="-6"/>
                <w:w w:val="90"/>
                <w:sz w:val="20"/>
                <w:szCs w:val="20"/>
              </w:rPr>
              <w:t>)</w:t>
            </w:r>
          </w:p>
          <w:p w14:paraId="58C14AC7" w14:textId="60DE6FF1" w:rsidR="00FF1F61" w:rsidRPr="0048729B" w:rsidRDefault="00FF1F61" w:rsidP="00FF1F61">
            <w:pPr>
              <w:spacing w:line="360" w:lineRule="exact"/>
              <w:rPr>
                <w:rFonts w:ascii="標楷體" w:eastAsia="標楷體" w:hAnsi="標楷體" w:cs="標楷體"/>
                <w:color w:val="000000"/>
                <w:szCs w:val="24"/>
              </w:rPr>
            </w:pPr>
            <w:proofErr w:type="gramStart"/>
            <w:r w:rsidRPr="00722E6D">
              <w:rPr>
                <w:rFonts w:ascii="標楷體" w:eastAsia="標楷體" w:hAnsi="標楷體" w:cs="標楷體" w:hint="eastAsia"/>
                <w:sz w:val="20"/>
                <w:szCs w:val="20"/>
              </w:rPr>
              <w:t>詢</w:t>
            </w:r>
            <w:proofErr w:type="gramEnd"/>
            <w:r w:rsidRPr="00722E6D">
              <w:rPr>
                <w:rFonts w:ascii="標楷體" w:eastAsia="標楷體" w:hAnsi="標楷體" w:cs="標楷體" w:hint="eastAsia"/>
                <w:sz w:val="20"/>
                <w:szCs w:val="20"/>
              </w:rPr>
              <w:t>答完畢，決議：另擇期繼續審查。</w:t>
            </w:r>
          </w:p>
        </w:tc>
      </w:tr>
      <w:tr w:rsidR="00FF1F61" w:rsidRPr="0048729B" w14:paraId="6BFB82A8" w14:textId="77777777" w:rsidTr="005C5C23">
        <w:trPr>
          <w:trHeight w:val="850"/>
          <w:jc w:val="center"/>
        </w:trPr>
        <w:tc>
          <w:tcPr>
            <w:tcW w:w="315" w:type="pct"/>
            <w:vAlign w:val="center"/>
          </w:tcPr>
          <w:p w14:paraId="5CA7CA8D"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C125C64" w14:textId="0D88C533" w:rsidR="00FF1F61" w:rsidRPr="00920EB6" w:rsidRDefault="00FF1F61" w:rsidP="00FF1F61">
            <w:pPr>
              <w:spacing w:line="360" w:lineRule="exact"/>
              <w:jc w:val="both"/>
              <w:rPr>
                <w:rFonts w:ascii="標楷體" w:eastAsia="標楷體" w:hAnsi="標楷體" w:cs="Times New Roman"/>
                <w:color w:val="000000"/>
                <w:sz w:val="28"/>
                <w:szCs w:val="28"/>
              </w:rPr>
            </w:pPr>
            <w:r w:rsidRPr="00486243">
              <w:rPr>
                <w:rFonts w:ascii="標楷體" w:eastAsia="標楷體" w:hAnsi="標楷體" w:cs="Times New Roman" w:hint="eastAsia"/>
                <w:color w:val="000000"/>
                <w:sz w:val="28"/>
                <w:szCs w:val="28"/>
              </w:rPr>
              <w:t>癌症防治法第十六</w:t>
            </w:r>
            <w:proofErr w:type="gramStart"/>
            <w:r w:rsidRPr="00486243">
              <w:rPr>
                <w:rFonts w:ascii="標楷體" w:eastAsia="標楷體" w:hAnsi="標楷體" w:cs="Times New Roman" w:hint="eastAsia"/>
                <w:color w:val="000000"/>
                <w:sz w:val="28"/>
                <w:szCs w:val="28"/>
              </w:rPr>
              <w:t>條</w:t>
            </w:r>
            <w:proofErr w:type="gramEnd"/>
            <w:r w:rsidRPr="00486243">
              <w:rPr>
                <w:rFonts w:ascii="標楷體" w:eastAsia="標楷體" w:hAnsi="標楷體" w:cs="Times New Roman" w:hint="eastAsia"/>
                <w:color w:val="000000"/>
                <w:sz w:val="28"/>
                <w:szCs w:val="28"/>
              </w:rPr>
              <w:t>條文修正草案</w:t>
            </w:r>
          </w:p>
        </w:tc>
        <w:tc>
          <w:tcPr>
            <w:tcW w:w="917" w:type="pct"/>
            <w:vAlign w:val="center"/>
          </w:tcPr>
          <w:p w14:paraId="5301E7C3" w14:textId="77777777" w:rsidR="00FF1F61" w:rsidRDefault="00FF1F61" w:rsidP="00FF1F61">
            <w:pPr>
              <w:spacing w:line="0" w:lineRule="atLeast"/>
              <w:jc w:val="center"/>
              <w:rPr>
                <w:rFonts w:ascii="標楷體" w:eastAsia="標楷體" w:hAnsi="標楷體" w:cs="Times New Roman"/>
                <w:color w:val="000000"/>
                <w:sz w:val="28"/>
                <w:szCs w:val="28"/>
              </w:rPr>
            </w:pPr>
            <w:r w:rsidRPr="00486243">
              <w:rPr>
                <w:rFonts w:ascii="標楷體" w:eastAsia="標楷體" w:hAnsi="標楷體" w:cs="Times New Roman" w:hint="eastAsia"/>
                <w:color w:val="000000"/>
                <w:sz w:val="28"/>
                <w:szCs w:val="28"/>
              </w:rPr>
              <w:t>本院委員</w:t>
            </w:r>
          </w:p>
          <w:p w14:paraId="576F21A6" w14:textId="0B25012F" w:rsidR="00FF1F61" w:rsidRPr="00920EB6" w:rsidRDefault="00FF1F61" w:rsidP="00FF1F61">
            <w:pPr>
              <w:spacing w:line="0" w:lineRule="atLeast"/>
              <w:jc w:val="center"/>
              <w:rPr>
                <w:rFonts w:ascii="標楷體" w:eastAsia="標楷體" w:hAnsi="標楷體" w:cs="Times New Roman"/>
                <w:color w:val="000000"/>
                <w:sz w:val="28"/>
                <w:szCs w:val="28"/>
              </w:rPr>
            </w:pPr>
            <w:r w:rsidRPr="00486243">
              <w:rPr>
                <w:rFonts w:ascii="標楷體" w:eastAsia="標楷體" w:hAnsi="標楷體" w:cs="Times New Roman" w:hint="eastAsia"/>
                <w:color w:val="000000"/>
                <w:sz w:val="28"/>
                <w:szCs w:val="28"/>
              </w:rPr>
              <w:t>王正旭等</w:t>
            </w:r>
            <w:r>
              <w:rPr>
                <w:rFonts w:ascii="標楷體" w:eastAsia="標楷體" w:hAnsi="標楷體" w:cs="Times New Roman" w:hint="eastAsia"/>
                <w:color w:val="000000"/>
                <w:sz w:val="28"/>
                <w:szCs w:val="28"/>
              </w:rPr>
              <w:t>17</w:t>
            </w:r>
            <w:r w:rsidRPr="00486243">
              <w:rPr>
                <w:rFonts w:ascii="標楷體" w:eastAsia="標楷體" w:hAnsi="標楷體" w:cs="Times New Roman" w:hint="eastAsia"/>
                <w:color w:val="000000"/>
                <w:sz w:val="28"/>
                <w:szCs w:val="28"/>
              </w:rPr>
              <w:t>人</w:t>
            </w:r>
          </w:p>
        </w:tc>
        <w:tc>
          <w:tcPr>
            <w:tcW w:w="744" w:type="pct"/>
            <w:vAlign w:val="center"/>
          </w:tcPr>
          <w:p w14:paraId="25AB2FDC"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113.3.29</w:t>
            </w:r>
          </w:p>
          <w:p w14:paraId="5D6AB56B" w14:textId="3357BED9"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(11-1-7)</w:t>
            </w:r>
          </w:p>
        </w:tc>
        <w:tc>
          <w:tcPr>
            <w:tcW w:w="744" w:type="pct"/>
            <w:vAlign w:val="center"/>
          </w:tcPr>
          <w:p w14:paraId="61BEBB16" w14:textId="48415FF3"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57C85D1A" w14:textId="77777777" w:rsidR="00FF1F61" w:rsidRPr="00722E6D" w:rsidRDefault="00FF1F61" w:rsidP="00FF1F61">
            <w:pPr>
              <w:spacing w:line="360" w:lineRule="exact"/>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13</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10</w:t>
            </w:r>
            <w:r w:rsidRPr="00722E6D">
              <w:rPr>
                <w:rFonts w:ascii="標楷體" w:eastAsia="標楷體" w:hAnsi="標楷體" w:cs="標楷體"/>
                <w:spacing w:val="-6"/>
                <w:w w:val="90"/>
                <w:sz w:val="20"/>
                <w:szCs w:val="20"/>
              </w:rPr>
              <w:t>)</w:t>
            </w:r>
          </w:p>
          <w:p w14:paraId="6D1C2670" w14:textId="3CA897B8" w:rsidR="00FF1F61" w:rsidRPr="0048729B" w:rsidRDefault="00FF1F61" w:rsidP="00FF1F61">
            <w:pPr>
              <w:spacing w:line="360" w:lineRule="exact"/>
              <w:jc w:val="distribute"/>
              <w:rPr>
                <w:rFonts w:ascii="標楷體" w:eastAsia="標楷體" w:hAnsi="標楷體" w:cs="標楷體"/>
                <w:color w:val="000000"/>
                <w:szCs w:val="24"/>
              </w:rPr>
            </w:pPr>
            <w:proofErr w:type="gramStart"/>
            <w:r w:rsidRPr="00722E6D">
              <w:rPr>
                <w:rFonts w:ascii="標楷體" w:eastAsia="標楷體" w:hAnsi="標楷體" w:cs="標楷體" w:hint="eastAsia"/>
                <w:sz w:val="20"/>
                <w:szCs w:val="20"/>
              </w:rPr>
              <w:t>詢</w:t>
            </w:r>
            <w:proofErr w:type="gramEnd"/>
            <w:r w:rsidRPr="00722E6D">
              <w:rPr>
                <w:rFonts w:ascii="標楷體" w:eastAsia="標楷體" w:hAnsi="標楷體" w:cs="標楷體" w:hint="eastAsia"/>
                <w:sz w:val="20"/>
                <w:szCs w:val="20"/>
              </w:rPr>
              <w:t>答完畢，決議：另擇期繼續審查。</w:t>
            </w:r>
          </w:p>
        </w:tc>
      </w:tr>
      <w:tr w:rsidR="00FF1F61" w:rsidRPr="0048729B" w14:paraId="44BCB568" w14:textId="77777777" w:rsidTr="005C5C23">
        <w:trPr>
          <w:trHeight w:val="850"/>
          <w:jc w:val="center"/>
        </w:trPr>
        <w:tc>
          <w:tcPr>
            <w:tcW w:w="315" w:type="pct"/>
            <w:vAlign w:val="center"/>
          </w:tcPr>
          <w:p w14:paraId="0C4EE026"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8F9CF19" w14:textId="10316542" w:rsidR="00FF1F61" w:rsidRPr="00486243" w:rsidRDefault="00FF1F61" w:rsidP="00FF1F61">
            <w:pPr>
              <w:spacing w:line="360" w:lineRule="exact"/>
              <w:jc w:val="both"/>
              <w:rPr>
                <w:rFonts w:ascii="標楷體" w:eastAsia="標楷體" w:hAnsi="標楷體" w:cs="Times New Roman"/>
                <w:color w:val="000000"/>
                <w:sz w:val="28"/>
                <w:szCs w:val="28"/>
              </w:rPr>
            </w:pPr>
            <w:r w:rsidRPr="007B2892">
              <w:rPr>
                <w:rFonts w:ascii="標楷體" w:eastAsia="標楷體" w:hAnsi="標楷體" w:cs="Times New Roman" w:hint="eastAsia"/>
                <w:color w:val="000000"/>
                <w:sz w:val="28"/>
                <w:szCs w:val="28"/>
              </w:rPr>
              <w:t>癌症防治法第十六</w:t>
            </w:r>
            <w:proofErr w:type="gramStart"/>
            <w:r w:rsidRPr="007B2892">
              <w:rPr>
                <w:rFonts w:ascii="標楷體" w:eastAsia="標楷體" w:hAnsi="標楷體" w:cs="Times New Roman" w:hint="eastAsia"/>
                <w:color w:val="000000"/>
                <w:sz w:val="28"/>
                <w:szCs w:val="28"/>
              </w:rPr>
              <w:t>條</w:t>
            </w:r>
            <w:proofErr w:type="gramEnd"/>
            <w:r w:rsidRPr="007B2892">
              <w:rPr>
                <w:rFonts w:ascii="標楷體" w:eastAsia="標楷體" w:hAnsi="標楷體" w:cs="Times New Roman" w:hint="eastAsia"/>
                <w:color w:val="000000"/>
                <w:sz w:val="28"/>
                <w:szCs w:val="28"/>
              </w:rPr>
              <w:t>條文修正草案</w:t>
            </w:r>
          </w:p>
        </w:tc>
        <w:tc>
          <w:tcPr>
            <w:tcW w:w="917" w:type="pct"/>
            <w:vAlign w:val="center"/>
          </w:tcPr>
          <w:p w14:paraId="520643A8" w14:textId="77777777" w:rsidR="00FF1F61" w:rsidRDefault="00FF1F61" w:rsidP="00FF1F61">
            <w:pPr>
              <w:spacing w:line="0" w:lineRule="atLeast"/>
              <w:jc w:val="center"/>
              <w:rPr>
                <w:rFonts w:ascii="標楷體" w:eastAsia="標楷體" w:hAnsi="標楷體" w:cs="Times New Roman"/>
                <w:color w:val="000000"/>
                <w:sz w:val="28"/>
                <w:szCs w:val="28"/>
              </w:rPr>
            </w:pPr>
            <w:r w:rsidRPr="007B2892">
              <w:rPr>
                <w:rFonts w:ascii="標楷體" w:eastAsia="標楷體" w:hAnsi="標楷體" w:cs="Times New Roman" w:hint="eastAsia"/>
                <w:color w:val="000000"/>
                <w:sz w:val="28"/>
                <w:szCs w:val="28"/>
              </w:rPr>
              <w:t>本院委員</w:t>
            </w:r>
          </w:p>
          <w:p w14:paraId="328ABBE3" w14:textId="555E6417" w:rsidR="00FF1F61" w:rsidRPr="00486243" w:rsidRDefault="00FF1F61" w:rsidP="00FF1F61">
            <w:pPr>
              <w:spacing w:line="0" w:lineRule="atLeast"/>
              <w:jc w:val="center"/>
              <w:rPr>
                <w:rFonts w:ascii="標楷體" w:eastAsia="標楷體" w:hAnsi="標楷體" w:cs="Times New Roman"/>
                <w:color w:val="000000"/>
                <w:sz w:val="28"/>
                <w:szCs w:val="28"/>
              </w:rPr>
            </w:pPr>
            <w:r w:rsidRPr="007B2892">
              <w:rPr>
                <w:rFonts w:ascii="標楷體" w:eastAsia="標楷體" w:hAnsi="標楷體" w:cs="Times New Roman" w:hint="eastAsia"/>
                <w:color w:val="000000"/>
                <w:sz w:val="28"/>
                <w:szCs w:val="28"/>
              </w:rPr>
              <w:t>林淑芬等</w:t>
            </w:r>
            <w:r>
              <w:rPr>
                <w:rFonts w:ascii="標楷體" w:eastAsia="標楷體" w:hAnsi="標楷體" w:cs="Times New Roman" w:hint="eastAsia"/>
                <w:color w:val="000000"/>
                <w:sz w:val="28"/>
                <w:szCs w:val="28"/>
              </w:rPr>
              <w:t>20</w:t>
            </w:r>
            <w:r w:rsidRPr="007B2892">
              <w:rPr>
                <w:rFonts w:ascii="標楷體" w:eastAsia="標楷體" w:hAnsi="標楷體" w:cs="Times New Roman" w:hint="eastAsia"/>
                <w:color w:val="000000"/>
                <w:sz w:val="28"/>
                <w:szCs w:val="28"/>
              </w:rPr>
              <w:t>人</w:t>
            </w:r>
          </w:p>
        </w:tc>
        <w:tc>
          <w:tcPr>
            <w:tcW w:w="744" w:type="pct"/>
            <w:vAlign w:val="center"/>
          </w:tcPr>
          <w:p w14:paraId="21329AF4"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w:t>
            </w:r>
            <w:r>
              <w:rPr>
                <w:rFonts w:ascii="標楷體" w:eastAsia="標楷體" w:hAnsi="標楷體" w:cs="Times New Roman"/>
                <w:color w:val="000000"/>
                <w:sz w:val="28"/>
                <w:szCs w:val="28"/>
              </w:rPr>
              <w:t>26</w:t>
            </w:r>
          </w:p>
          <w:p w14:paraId="0F56CA16" w14:textId="2D6F38E4"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w:t>
            </w:r>
          </w:p>
        </w:tc>
        <w:tc>
          <w:tcPr>
            <w:tcW w:w="744" w:type="pct"/>
            <w:vAlign w:val="center"/>
          </w:tcPr>
          <w:p w14:paraId="0F936092" w14:textId="1EE649CA"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78476CC" w14:textId="77777777" w:rsidR="00FF1F61" w:rsidRPr="00722E6D" w:rsidRDefault="00FF1F61" w:rsidP="00FF1F61">
            <w:pPr>
              <w:spacing w:line="360" w:lineRule="exact"/>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13</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10</w:t>
            </w:r>
            <w:r w:rsidRPr="00722E6D">
              <w:rPr>
                <w:rFonts w:ascii="標楷體" w:eastAsia="標楷體" w:hAnsi="標楷體" w:cs="標楷體"/>
                <w:spacing w:val="-6"/>
                <w:w w:val="90"/>
                <w:sz w:val="20"/>
                <w:szCs w:val="20"/>
              </w:rPr>
              <w:t>)</w:t>
            </w:r>
          </w:p>
          <w:p w14:paraId="23EC8BD2" w14:textId="4FCE3F4F" w:rsidR="00FF1F61" w:rsidRPr="0048729B" w:rsidRDefault="00FF1F61" w:rsidP="00FF1F61">
            <w:pPr>
              <w:spacing w:line="360" w:lineRule="exact"/>
              <w:jc w:val="distribute"/>
              <w:rPr>
                <w:rFonts w:ascii="標楷體" w:eastAsia="標楷體" w:hAnsi="標楷體" w:cs="標楷體"/>
                <w:color w:val="000000"/>
                <w:szCs w:val="24"/>
              </w:rPr>
            </w:pPr>
            <w:proofErr w:type="gramStart"/>
            <w:r w:rsidRPr="00722E6D">
              <w:rPr>
                <w:rFonts w:ascii="標楷體" w:eastAsia="標楷體" w:hAnsi="標楷體" w:cs="標楷體" w:hint="eastAsia"/>
                <w:sz w:val="20"/>
                <w:szCs w:val="20"/>
              </w:rPr>
              <w:t>詢</w:t>
            </w:r>
            <w:proofErr w:type="gramEnd"/>
            <w:r w:rsidRPr="00722E6D">
              <w:rPr>
                <w:rFonts w:ascii="標楷體" w:eastAsia="標楷體" w:hAnsi="標楷體" w:cs="標楷體" w:hint="eastAsia"/>
                <w:sz w:val="20"/>
                <w:szCs w:val="20"/>
              </w:rPr>
              <w:t>答完畢，決議：另擇期繼續審查。</w:t>
            </w:r>
          </w:p>
        </w:tc>
      </w:tr>
      <w:tr w:rsidR="00FF1F61" w:rsidRPr="0048729B" w14:paraId="2C28CFFE" w14:textId="77777777" w:rsidTr="005C5C23">
        <w:trPr>
          <w:trHeight w:val="850"/>
          <w:jc w:val="center"/>
        </w:trPr>
        <w:tc>
          <w:tcPr>
            <w:tcW w:w="315" w:type="pct"/>
            <w:vAlign w:val="center"/>
          </w:tcPr>
          <w:p w14:paraId="7BC11341"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90C8E30" w14:textId="32FC4DF5" w:rsidR="00FF1F61" w:rsidRPr="007B2892" w:rsidRDefault="00FF1F61" w:rsidP="00FF1F61">
            <w:pPr>
              <w:spacing w:line="360" w:lineRule="exact"/>
              <w:jc w:val="both"/>
              <w:rPr>
                <w:rFonts w:ascii="標楷體" w:eastAsia="標楷體" w:hAnsi="標楷體" w:cs="Times New Roman"/>
                <w:color w:val="000000"/>
                <w:sz w:val="28"/>
                <w:szCs w:val="28"/>
              </w:rPr>
            </w:pPr>
            <w:r w:rsidRPr="00C74E37">
              <w:rPr>
                <w:rFonts w:ascii="標楷體" w:eastAsia="標楷體" w:hAnsi="標楷體" w:cs="Times New Roman" w:hint="eastAsia"/>
                <w:color w:val="000000"/>
                <w:sz w:val="28"/>
                <w:szCs w:val="28"/>
              </w:rPr>
              <w:t>癌症防治法第十六</w:t>
            </w:r>
            <w:proofErr w:type="gramStart"/>
            <w:r w:rsidRPr="00C74E37">
              <w:rPr>
                <w:rFonts w:ascii="標楷體" w:eastAsia="標楷體" w:hAnsi="標楷體" w:cs="Times New Roman" w:hint="eastAsia"/>
                <w:color w:val="000000"/>
                <w:sz w:val="28"/>
                <w:szCs w:val="28"/>
              </w:rPr>
              <w:t>條</w:t>
            </w:r>
            <w:proofErr w:type="gramEnd"/>
            <w:r w:rsidRPr="00C74E37">
              <w:rPr>
                <w:rFonts w:ascii="標楷體" w:eastAsia="標楷體" w:hAnsi="標楷體" w:cs="Times New Roman" w:hint="eastAsia"/>
                <w:color w:val="000000"/>
                <w:sz w:val="28"/>
                <w:szCs w:val="28"/>
              </w:rPr>
              <w:t>條文修正草案</w:t>
            </w:r>
          </w:p>
        </w:tc>
        <w:tc>
          <w:tcPr>
            <w:tcW w:w="917" w:type="pct"/>
            <w:vAlign w:val="center"/>
          </w:tcPr>
          <w:p w14:paraId="14478E31" w14:textId="77777777" w:rsidR="00FF1F61" w:rsidRDefault="00FF1F61" w:rsidP="00FF1F61">
            <w:pPr>
              <w:spacing w:line="360" w:lineRule="exact"/>
              <w:jc w:val="center"/>
              <w:rPr>
                <w:rFonts w:ascii="標楷體" w:eastAsia="標楷體" w:hAnsi="標楷體" w:cs="Times New Roman"/>
                <w:color w:val="000000"/>
                <w:sz w:val="28"/>
                <w:szCs w:val="28"/>
              </w:rPr>
            </w:pPr>
            <w:r w:rsidRPr="00C74E37">
              <w:rPr>
                <w:rFonts w:ascii="標楷體" w:eastAsia="標楷體" w:hAnsi="標楷體" w:cs="Times New Roman" w:hint="eastAsia"/>
                <w:color w:val="000000"/>
                <w:sz w:val="28"/>
                <w:szCs w:val="28"/>
              </w:rPr>
              <w:t>本院委員</w:t>
            </w:r>
          </w:p>
          <w:p w14:paraId="31B79EBB" w14:textId="550FA582" w:rsidR="00FF1F61" w:rsidRPr="007B2892" w:rsidRDefault="00FF1F61" w:rsidP="00FF1F61">
            <w:pPr>
              <w:spacing w:line="0" w:lineRule="atLeast"/>
              <w:jc w:val="center"/>
              <w:rPr>
                <w:rFonts w:ascii="標楷體" w:eastAsia="標楷體" w:hAnsi="標楷體" w:cs="Times New Roman"/>
                <w:color w:val="000000"/>
                <w:sz w:val="28"/>
                <w:szCs w:val="28"/>
              </w:rPr>
            </w:pPr>
            <w:r w:rsidRPr="00C74E37">
              <w:rPr>
                <w:rFonts w:ascii="標楷體" w:eastAsia="標楷體" w:hAnsi="標楷體" w:cs="Times New Roman" w:hint="eastAsia"/>
                <w:color w:val="000000"/>
                <w:sz w:val="28"/>
                <w:szCs w:val="28"/>
              </w:rPr>
              <w:t>顏寬</w:t>
            </w:r>
            <w:proofErr w:type="gramStart"/>
            <w:r w:rsidRPr="00C74E37">
              <w:rPr>
                <w:rFonts w:ascii="標楷體" w:eastAsia="標楷體" w:hAnsi="標楷體" w:cs="Times New Roman" w:hint="eastAsia"/>
                <w:color w:val="000000"/>
                <w:sz w:val="28"/>
                <w:szCs w:val="28"/>
              </w:rPr>
              <w:t>恒</w:t>
            </w:r>
            <w:proofErr w:type="gramEnd"/>
            <w:r w:rsidRPr="00C74E37">
              <w:rPr>
                <w:rFonts w:ascii="標楷體" w:eastAsia="標楷體" w:hAnsi="標楷體" w:cs="Times New Roman" w:hint="eastAsia"/>
                <w:color w:val="000000"/>
                <w:sz w:val="28"/>
                <w:szCs w:val="28"/>
              </w:rPr>
              <w:t>等</w:t>
            </w:r>
            <w:r>
              <w:rPr>
                <w:rFonts w:ascii="標楷體" w:eastAsia="標楷體" w:hAnsi="標楷體" w:cs="Times New Roman" w:hint="eastAsia"/>
                <w:color w:val="000000"/>
                <w:sz w:val="28"/>
                <w:szCs w:val="28"/>
              </w:rPr>
              <w:t>24</w:t>
            </w:r>
            <w:r w:rsidRPr="00C74E37">
              <w:rPr>
                <w:rFonts w:ascii="標楷體" w:eastAsia="標楷體" w:hAnsi="標楷體" w:cs="Times New Roman" w:hint="eastAsia"/>
                <w:color w:val="000000"/>
                <w:sz w:val="28"/>
                <w:szCs w:val="28"/>
              </w:rPr>
              <w:t>人</w:t>
            </w:r>
          </w:p>
        </w:tc>
        <w:tc>
          <w:tcPr>
            <w:tcW w:w="744" w:type="pct"/>
            <w:vAlign w:val="center"/>
          </w:tcPr>
          <w:p w14:paraId="1EE03D21"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113.6.2</w:t>
            </w:r>
            <w:r>
              <w:rPr>
                <w:rFonts w:ascii="標楷體" w:eastAsia="標楷體" w:hAnsi="標楷體" w:cs="Times New Roman"/>
                <w:color w:val="000000"/>
                <w:sz w:val="28"/>
                <w:szCs w:val="28"/>
              </w:rPr>
              <w:t>8</w:t>
            </w:r>
          </w:p>
          <w:p w14:paraId="6C5136DC" w14:textId="1B95D895"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w:t>
            </w:r>
            <w:r>
              <w:rPr>
                <w:rFonts w:ascii="標楷體" w:eastAsia="標楷體" w:hAnsi="標楷體" w:cs="Times New Roman"/>
                <w:color w:val="000000"/>
                <w:sz w:val="28"/>
                <w:szCs w:val="28"/>
              </w:rPr>
              <w:t>20</w:t>
            </w:r>
            <w:r>
              <w:rPr>
                <w:rFonts w:ascii="標楷體" w:eastAsia="標楷體" w:hAnsi="標楷體" w:cs="Times New Roman" w:hint="eastAsia"/>
                <w:color w:val="000000"/>
                <w:sz w:val="28"/>
                <w:szCs w:val="28"/>
              </w:rPr>
              <w:t>)</w:t>
            </w:r>
          </w:p>
        </w:tc>
        <w:tc>
          <w:tcPr>
            <w:tcW w:w="744" w:type="pct"/>
            <w:vAlign w:val="center"/>
          </w:tcPr>
          <w:p w14:paraId="02B28857" w14:textId="5EA28B71"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1EF088E" w14:textId="77777777" w:rsidR="00FF1F61" w:rsidRPr="00722E6D" w:rsidRDefault="00FF1F61" w:rsidP="00FF1F61">
            <w:pPr>
              <w:spacing w:line="360" w:lineRule="exact"/>
              <w:jc w:val="distribute"/>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13</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10</w:t>
            </w:r>
            <w:r w:rsidRPr="00722E6D">
              <w:rPr>
                <w:rFonts w:ascii="標楷體" w:eastAsia="標楷體" w:hAnsi="標楷體" w:cs="標楷體"/>
                <w:spacing w:val="-6"/>
                <w:w w:val="90"/>
                <w:sz w:val="20"/>
                <w:szCs w:val="20"/>
              </w:rPr>
              <w:t>)</w:t>
            </w:r>
          </w:p>
          <w:p w14:paraId="1625332C" w14:textId="1A27FCB1" w:rsidR="00FF1F61" w:rsidRPr="0048729B" w:rsidRDefault="00FF1F61" w:rsidP="00FF1F61">
            <w:pPr>
              <w:spacing w:line="360" w:lineRule="exact"/>
              <w:jc w:val="distribute"/>
              <w:rPr>
                <w:rFonts w:ascii="標楷體" w:eastAsia="標楷體" w:hAnsi="標楷體" w:cs="標楷體"/>
                <w:color w:val="000000"/>
                <w:szCs w:val="24"/>
              </w:rPr>
            </w:pPr>
            <w:proofErr w:type="gramStart"/>
            <w:r w:rsidRPr="00722E6D">
              <w:rPr>
                <w:rFonts w:ascii="標楷體" w:eastAsia="標楷體" w:hAnsi="標楷體" w:cs="標楷體" w:hint="eastAsia"/>
                <w:sz w:val="20"/>
                <w:szCs w:val="20"/>
              </w:rPr>
              <w:t>詢</w:t>
            </w:r>
            <w:proofErr w:type="gramEnd"/>
            <w:r w:rsidRPr="00722E6D">
              <w:rPr>
                <w:rFonts w:ascii="標楷體" w:eastAsia="標楷體" w:hAnsi="標楷體" w:cs="標楷體" w:hint="eastAsia"/>
                <w:sz w:val="20"/>
                <w:szCs w:val="20"/>
              </w:rPr>
              <w:t>答完畢，決議：另擇期繼續審查。</w:t>
            </w:r>
          </w:p>
        </w:tc>
      </w:tr>
      <w:tr w:rsidR="00FF1F61" w:rsidRPr="0048729B" w14:paraId="5B29933E" w14:textId="77777777" w:rsidTr="005C5C23">
        <w:trPr>
          <w:trHeight w:val="850"/>
          <w:jc w:val="center"/>
        </w:trPr>
        <w:tc>
          <w:tcPr>
            <w:tcW w:w="315" w:type="pct"/>
            <w:vAlign w:val="center"/>
          </w:tcPr>
          <w:p w14:paraId="1D3B7EDF"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E7F041C" w14:textId="21EEBB7A" w:rsidR="00FF1F61" w:rsidRPr="00C74E37" w:rsidRDefault="00FF1F61" w:rsidP="00FF1F61">
            <w:pPr>
              <w:spacing w:line="360" w:lineRule="exact"/>
              <w:jc w:val="both"/>
              <w:rPr>
                <w:rFonts w:ascii="標楷體" w:eastAsia="標楷體" w:hAnsi="標楷體" w:cs="Times New Roman"/>
                <w:color w:val="000000"/>
                <w:sz w:val="28"/>
                <w:szCs w:val="28"/>
              </w:rPr>
            </w:pPr>
            <w:r w:rsidRPr="00DB7ACF">
              <w:rPr>
                <w:rFonts w:ascii="標楷體" w:eastAsia="標楷體" w:hAnsi="標楷體" w:cs="Times New Roman" w:hint="eastAsia"/>
                <w:color w:val="000000"/>
                <w:sz w:val="28"/>
                <w:szCs w:val="28"/>
              </w:rPr>
              <w:t>癌症防治法第十六</w:t>
            </w:r>
            <w:proofErr w:type="gramStart"/>
            <w:r w:rsidRPr="00DB7ACF">
              <w:rPr>
                <w:rFonts w:ascii="標楷體" w:eastAsia="標楷體" w:hAnsi="標楷體" w:cs="Times New Roman" w:hint="eastAsia"/>
                <w:color w:val="000000"/>
                <w:sz w:val="28"/>
                <w:szCs w:val="28"/>
              </w:rPr>
              <w:t>條</w:t>
            </w:r>
            <w:proofErr w:type="gramEnd"/>
            <w:r w:rsidRPr="00DB7ACF">
              <w:rPr>
                <w:rFonts w:ascii="標楷體" w:eastAsia="標楷體" w:hAnsi="標楷體" w:cs="Times New Roman" w:hint="eastAsia"/>
                <w:color w:val="000000"/>
                <w:sz w:val="28"/>
                <w:szCs w:val="28"/>
              </w:rPr>
              <w:t>條文修正草案</w:t>
            </w:r>
          </w:p>
        </w:tc>
        <w:tc>
          <w:tcPr>
            <w:tcW w:w="917" w:type="pct"/>
            <w:vAlign w:val="center"/>
          </w:tcPr>
          <w:p w14:paraId="5E9AE8B2" w14:textId="77777777" w:rsidR="00FF1F61" w:rsidRDefault="00FF1F61" w:rsidP="00FF1F61">
            <w:pPr>
              <w:spacing w:line="360" w:lineRule="exact"/>
              <w:jc w:val="center"/>
              <w:rPr>
                <w:rFonts w:ascii="標楷體" w:eastAsia="標楷體" w:hAnsi="標楷體" w:cs="Times New Roman"/>
                <w:color w:val="000000"/>
                <w:sz w:val="28"/>
                <w:szCs w:val="28"/>
              </w:rPr>
            </w:pPr>
            <w:r w:rsidRPr="00DB7ACF">
              <w:rPr>
                <w:rFonts w:ascii="標楷體" w:eastAsia="標楷體" w:hAnsi="標楷體" w:cs="Times New Roman" w:hint="eastAsia"/>
                <w:color w:val="000000"/>
                <w:sz w:val="28"/>
                <w:szCs w:val="28"/>
              </w:rPr>
              <w:t>本院委員</w:t>
            </w:r>
          </w:p>
          <w:p w14:paraId="39CD6A82" w14:textId="77DDE966" w:rsidR="00FF1F61" w:rsidRPr="00C74E37" w:rsidRDefault="00FF1F61" w:rsidP="00FF1F61">
            <w:pPr>
              <w:spacing w:line="360" w:lineRule="exact"/>
              <w:jc w:val="center"/>
              <w:rPr>
                <w:rFonts w:ascii="標楷體" w:eastAsia="標楷體" w:hAnsi="標楷體" w:cs="Times New Roman"/>
                <w:color w:val="000000"/>
                <w:sz w:val="28"/>
                <w:szCs w:val="28"/>
              </w:rPr>
            </w:pPr>
            <w:r w:rsidRPr="00DB7ACF">
              <w:rPr>
                <w:rFonts w:ascii="標楷體" w:eastAsia="標楷體" w:hAnsi="標楷體" w:cs="Times New Roman" w:hint="eastAsia"/>
                <w:color w:val="000000"/>
                <w:sz w:val="28"/>
                <w:szCs w:val="28"/>
              </w:rPr>
              <w:t>林月琴等</w:t>
            </w:r>
            <w:r>
              <w:rPr>
                <w:rFonts w:ascii="標楷體" w:eastAsia="標楷體" w:hAnsi="標楷體" w:cs="Times New Roman" w:hint="eastAsia"/>
                <w:color w:val="000000"/>
                <w:sz w:val="28"/>
                <w:szCs w:val="28"/>
              </w:rPr>
              <w:t>16</w:t>
            </w:r>
            <w:r w:rsidRPr="00DB7ACF">
              <w:rPr>
                <w:rFonts w:ascii="標楷體" w:eastAsia="標楷體" w:hAnsi="標楷體" w:cs="Times New Roman" w:hint="eastAsia"/>
                <w:color w:val="000000"/>
                <w:sz w:val="28"/>
                <w:szCs w:val="28"/>
              </w:rPr>
              <w:t>人</w:t>
            </w:r>
          </w:p>
        </w:tc>
        <w:tc>
          <w:tcPr>
            <w:tcW w:w="744" w:type="pct"/>
            <w:vAlign w:val="center"/>
          </w:tcPr>
          <w:p w14:paraId="174FEE1C"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113.10.4</w:t>
            </w:r>
          </w:p>
          <w:p w14:paraId="187BC9E2" w14:textId="706E6BFB"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(11-2-3)</w:t>
            </w:r>
          </w:p>
        </w:tc>
        <w:tc>
          <w:tcPr>
            <w:tcW w:w="744" w:type="pct"/>
            <w:vAlign w:val="center"/>
          </w:tcPr>
          <w:p w14:paraId="5FFC8F9B" w14:textId="573164C8"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2D38C17F" w14:textId="77777777" w:rsidR="00FF1F61" w:rsidRPr="00722E6D" w:rsidRDefault="00FF1F61" w:rsidP="00FF1F61">
            <w:pPr>
              <w:spacing w:line="360" w:lineRule="exact"/>
              <w:jc w:val="distribute"/>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13</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10</w:t>
            </w:r>
            <w:r w:rsidRPr="00722E6D">
              <w:rPr>
                <w:rFonts w:ascii="標楷體" w:eastAsia="標楷體" w:hAnsi="標楷體" w:cs="標楷體"/>
                <w:spacing w:val="-6"/>
                <w:w w:val="90"/>
                <w:sz w:val="20"/>
                <w:szCs w:val="20"/>
              </w:rPr>
              <w:t>)</w:t>
            </w:r>
          </w:p>
          <w:p w14:paraId="771E2976" w14:textId="7563F036" w:rsidR="00FF1F61" w:rsidRPr="0048729B" w:rsidRDefault="00FF1F61" w:rsidP="00FF1F61">
            <w:pPr>
              <w:spacing w:line="360" w:lineRule="exact"/>
              <w:jc w:val="distribute"/>
              <w:rPr>
                <w:rFonts w:ascii="標楷體" w:eastAsia="標楷體" w:hAnsi="標楷體" w:cs="標楷體"/>
                <w:color w:val="000000"/>
                <w:szCs w:val="24"/>
              </w:rPr>
            </w:pPr>
            <w:proofErr w:type="gramStart"/>
            <w:r w:rsidRPr="00722E6D">
              <w:rPr>
                <w:rFonts w:ascii="標楷體" w:eastAsia="標楷體" w:hAnsi="標楷體" w:cs="標楷體" w:hint="eastAsia"/>
                <w:sz w:val="20"/>
                <w:szCs w:val="20"/>
              </w:rPr>
              <w:t>詢</w:t>
            </w:r>
            <w:proofErr w:type="gramEnd"/>
            <w:r w:rsidRPr="00722E6D">
              <w:rPr>
                <w:rFonts w:ascii="標楷體" w:eastAsia="標楷體" w:hAnsi="標楷體" w:cs="標楷體" w:hint="eastAsia"/>
                <w:sz w:val="20"/>
                <w:szCs w:val="20"/>
              </w:rPr>
              <w:t>答完畢，決議：另擇期繼續審查。</w:t>
            </w:r>
          </w:p>
        </w:tc>
      </w:tr>
      <w:tr w:rsidR="00FF1F61" w:rsidRPr="0048729B" w14:paraId="3865DD50" w14:textId="77777777" w:rsidTr="005C5C23">
        <w:trPr>
          <w:trHeight w:val="850"/>
          <w:jc w:val="center"/>
        </w:trPr>
        <w:tc>
          <w:tcPr>
            <w:tcW w:w="315" w:type="pct"/>
            <w:vAlign w:val="center"/>
          </w:tcPr>
          <w:p w14:paraId="34E8C770"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137E2E3" w14:textId="1181B4EE" w:rsidR="00FF1F61" w:rsidRPr="00DB7ACF" w:rsidRDefault="00FF1F61" w:rsidP="00FF1F61">
            <w:pPr>
              <w:spacing w:line="360" w:lineRule="exact"/>
              <w:jc w:val="both"/>
              <w:rPr>
                <w:rFonts w:ascii="標楷體" w:eastAsia="標楷體" w:hAnsi="標楷體" w:cs="Times New Roman"/>
                <w:color w:val="000000"/>
                <w:sz w:val="28"/>
                <w:szCs w:val="28"/>
              </w:rPr>
            </w:pPr>
            <w:r w:rsidRPr="00C50DAA">
              <w:rPr>
                <w:rFonts w:ascii="標楷體" w:eastAsia="標楷體" w:hAnsi="標楷體" w:cs="Times New Roman" w:hint="eastAsia"/>
                <w:color w:val="000000"/>
                <w:sz w:val="28"/>
                <w:szCs w:val="28"/>
              </w:rPr>
              <w:t>癌症防治法第十六</w:t>
            </w:r>
            <w:proofErr w:type="gramStart"/>
            <w:r w:rsidRPr="00C50DAA">
              <w:rPr>
                <w:rFonts w:ascii="標楷體" w:eastAsia="標楷體" w:hAnsi="標楷體" w:cs="Times New Roman" w:hint="eastAsia"/>
                <w:color w:val="000000"/>
                <w:sz w:val="28"/>
                <w:szCs w:val="28"/>
              </w:rPr>
              <w:t>條</w:t>
            </w:r>
            <w:proofErr w:type="gramEnd"/>
            <w:r w:rsidRPr="00C50DAA">
              <w:rPr>
                <w:rFonts w:ascii="標楷體" w:eastAsia="標楷體" w:hAnsi="標楷體" w:cs="Times New Roman" w:hint="eastAsia"/>
                <w:color w:val="000000"/>
                <w:sz w:val="28"/>
                <w:szCs w:val="28"/>
              </w:rPr>
              <w:t>條文修正草案</w:t>
            </w:r>
          </w:p>
        </w:tc>
        <w:tc>
          <w:tcPr>
            <w:tcW w:w="917" w:type="pct"/>
            <w:vAlign w:val="center"/>
          </w:tcPr>
          <w:p w14:paraId="3806CA7B" w14:textId="77777777" w:rsidR="00FF1F61" w:rsidRDefault="00FF1F61" w:rsidP="00FF1F61">
            <w:pPr>
              <w:spacing w:line="360" w:lineRule="exact"/>
              <w:jc w:val="center"/>
              <w:rPr>
                <w:rFonts w:ascii="標楷體" w:eastAsia="標楷體" w:hAnsi="標楷體" w:cs="Times New Roman"/>
                <w:color w:val="000000"/>
                <w:sz w:val="28"/>
                <w:szCs w:val="28"/>
              </w:rPr>
            </w:pPr>
            <w:r w:rsidRPr="00C50DAA">
              <w:rPr>
                <w:rFonts w:ascii="標楷體" w:eastAsia="標楷體" w:hAnsi="標楷體" w:cs="Times New Roman" w:hint="eastAsia"/>
                <w:color w:val="000000"/>
                <w:sz w:val="28"/>
                <w:szCs w:val="28"/>
              </w:rPr>
              <w:t>本院委員</w:t>
            </w:r>
          </w:p>
          <w:p w14:paraId="38080395" w14:textId="7792971D" w:rsidR="00FF1F61" w:rsidRPr="00DB7ACF" w:rsidRDefault="00FF1F61" w:rsidP="00FF1F61">
            <w:pPr>
              <w:spacing w:line="360" w:lineRule="exact"/>
              <w:jc w:val="center"/>
              <w:rPr>
                <w:rFonts w:ascii="標楷體" w:eastAsia="標楷體" w:hAnsi="標楷體" w:cs="Times New Roman"/>
                <w:color w:val="000000"/>
                <w:sz w:val="28"/>
                <w:szCs w:val="28"/>
              </w:rPr>
            </w:pPr>
            <w:r w:rsidRPr="00C50DAA">
              <w:rPr>
                <w:rFonts w:ascii="標楷體" w:eastAsia="標楷體" w:hAnsi="標楷體" w:cs="Times New Roman" w:hint="eastAsia"/>
                <w:color w:val="000000"/>
                <w:sz w:val="28"/>
                <w:szCs w:val="28"/>
              </w:rPr>
              <w:t>邱議瑩等</w:t>
            </w:r>
            <w:r>
              <w:rPr>
                <w:rFonts w:ascii="標楷體" w:eastAsia="標楷體" w:hAnsi="標楷體" w:cs="Times New Roman" w:hint="eastAsia"/>
                <w:color w:val="000000"/>
                <w:sz w:val="28"/>
                <w:szCs w:val="28"/>
              </w:rPr>
              <w:t>16</w:t>
            </w:r>
            <w:r w:rsidRPr="00C50DAA">
              <w:rPr>
                <w:rFonts w:ascii="標楷體" w:eastAsia="標楷體" w:hAnsi="標楷體" w:cs="Times New Roman" w:hint="eastAsia"/>
                <w:color w:val="000000"/>
                <w:sz w:val="28"/>
                <w:szCs w:val="28"/>
              </w:rPr>
              <w:t>人</w:t>
            </w:r>
          </w:p>
        </w:tc>
        <w:tc>
          <w:tcPr>
            <w:tcW w:w="744" w:type="pct"/>
            <w:vAlign w:val="center"/>
          </w:tcPr>
          <w:p w14:paraId="4DBC29D9"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113.11.1</w:t>
            </w:r>
          </w:p>
          <w:p w14:paraId="267E3682" w14:textId="469E3C7A"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(11-2-7)</w:t>
            </w:r>
          </w:p>
        </w:tc>
        <w:tc>
          <w:tcPr>
            <w:tcW w:w="744" w:type="pct"/>
            <w:vAlign w:val="center"/>
          </w:tcPr>
          <w:p w14:paraId="52FDE8BA" w14:textId="3F82FB92"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6ABAE69" w14:textId="77777777" w:rsidR="00FF1F61" w:rsidRPr="00722E6D" w:rsidRDefault="00FF1F61" w:rsidP="00FF1F61">
            <w:pPr>
              <w:spacing w:line="360" w:lineRule="exact"/>
              <w:jc w:val="distribute"/>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13</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10</w:t>
            </w:r>
            <w:r w:rsidRPr="00722E6D">
              <w:rPr>
                <w:rFonts w:ascii="標楷體" w:eastAsia="標楷體" w:hAnsi="標楷體" w:cs="標楷體"/>
                <w:spacing w:val="-6"/>
                <w:w w:val="90"/>
                <w:sz w:val="20"/>
                <w:szCs w:val="20"/>
              </w:rPr>
              <w:t>)</w:t>
            </w:r>
          </w:p>
          <w:p w14:paraId="71D5F6B1" w14:textId="534EBCFF" w:rsidR="00FF1F61" w:rsidRPr="0048729B" w:rsidRDefault="00FF1F61" w:rsidP="00FF1F61">
            <w:pPr>
              <w:spacing w:line="360" w:lineRule="exact"/>
              <w:jc w:val="distribute"/>
              <w:rPr>
                <w:rFonts w:ascii="標楷體" w:eastAsia="標楷體" w:hAnsi="標楷體" w:cs="標楷體"/>
                <w:color w:val="000000"/>
                <w:szCs w:val="24"/>
              </w:rPr>
            </w:pPr>
            <w:proofErr w:type="gramStart"/>
            <w:r w:rsidRPr="00722E6D">
              <w:rPr>
                <w:rFonts w:ascii="標楷體" w:eastAsia="標楷體" w:hAnsi="標楷體" w:cs="標楷體" w:hint="eastAsia"/>
                <w:sz w:val="20"/>
                <w:szCs w:val="20"/>
              </w:rPr>
              <w:t>詢</w:t>
            </w:r>
            <w:proofErr w:type="gramEnd"/>
            <w:r w:rsidRPr="00722E6D">
              <w:rPr>
                <w:rFonts w:ascii="標楷體" w:eastAsia="標楷體" w:hAnsi="標楷體" w:cs="標楷體" w:hint="eastAsia"/>
                <w:sz w:val="20"/>
                <w:szCs w:val="20"/>
              </w:rPr>
              <w:t>答完畢，決議：另擇期繼續審查。</w:t>
            </w:r>
          </w:p>
        </w:tc>
      </w:tr>
      <w:tr w:rsidR="00FF1F61" w:rsidRPr="0048729B" w14:paraId="7C085BC6" w14:textId="77777777" w:rsidTr="005C5C23">
        <w:trPr>
          <w:trHeight w:val="850"/>
          <w:jc w:val="center"/>
        </w:trPr>
        <w:tc>
          <w:tcPr>
            <w:tcW w:w="315" w:type="pct"/>
            <w:vAlign w:val="center"/>
          </w:tcPr>
          <w:p w14:paraId="31D46C3D"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D492DDC" w14:textId="0A93FCF9" w:rsidR="00FF1F61" w:rsidRPr="00C50DAA" w:rsidRDefault="00FF1F61" w:rsidP="00FF1F61">
            <w:pPr>
              <w:spacing w:line="360" w:lineRule="exact"/>
              <w:jc w:val="both"/>
              <w:rPr>
                <w:rFonts w:ascii="標楷體" w:eastAsia="標楷體" w:hAnsi="標楷體" w:cs="Times New Roman"/>
                <w:color w:val="000000"/>
                <w:sz w:val="28"/>
                <w:szCs w:val="28"/>
              </w:rPr>
            </w:pPr>
            <w:r w:rsidRPr="008255DC">
              <w:rPr>
                <w:rFonts w:ascii="標楷體" w:eastAsia="標楷體" w:hAnsi="標楷體" w:cs="Times New Roman" w:hint="eastAsia"/>
                <w:color w:val="000000"/>
                <w:sz w:val="28"/>
                <w:szCs w:val="28"/>
              </w:rPr>
              <w:t>癌症防治法第十六</w:t>
            </w:r>
            <w:proofErr w:type="gramStart"/>
            <w:r w:rsidRPr="008255DC">
              <w:rPr>
                <w:rFonts w:ascii="標楷體" w:eastAsia="標楷體" w:hAnsi="標楷體" w:cs="Times New Roman" w:hint="eastAsia"/>
                <w:color w:val="000000"/>
                <w:sz w:val="28"/>
                <w:szCs w:val="28"/>
              </w:rPr>
              <w:t>條</w:t>
            </w:r>
            <w:proofErr w:type="gramEnd"/>
            <w:r w:rsidRPr="008255DC">
              <w:rPr>
                <w:rFonts w:ascii="標楷體" w:eastAsia="標楷體" w:hAnsi="標楷體" w:cs="Times New Roman" w:hint="eastAsia"/>
                <w:color w:val="000000"/>
                <w:sz w:val="28"/>
                <w:szCs w:val="28"/>
              </w:rPr>
              <w:t>條文修正草案</w:t>
            </w:r>
          </w:p>
        </w:tc>
        <w:tc>
          <w:tcPr>
            <w:tcW w:w="917" w:type="pct"/>
            <w:vAlign w:val="center"/>
          </w:tcPr>
          <w:p w14:paraId="6A5C9AF2" w14:textId="77777777" w:rsidR="00FF1F61" w:rsidRDefault="00FF1F61" w:rsidP="00FF1F61">
            <w:pPr>
              <w:spacing w:line="360" w:lineRule="exact"/>
              <w:jc w:val="center"/>
              <w:rPr>
                <w:rFonts w:ascii="標楷體" w:eastAsia="標楷體" w:hAnsi="標楷體" w:cs="Times New Roman"/>
                <w:color w:val="000000"/>
                <w:sz w:val="28"/>
                <w:szCs w:val="28"/>
              </w:rPr>
            </w:pPr>
            <w:r w:rsidRPr="008255DC">
              <w:rPr>
                <w:rFonts w:ascii="標楷體" w:eastAsia="標楷體" w:hAnsi="標楷體" w:cs="Times New Roman" w:hint="eastAsia"/>
                <w:color w:val="000000"/>
                <w:sz w:val="28"/>
                <w:szCs w:val="28"/>
              </w:rPr>
              <w:t>本院委員</w:t>
            </w:r>
          </w:p>
          <w:p w14:paraId="3B7138A0" w14:textId="7DB1227B" w:rsidR="00FF1F61" w:rsidRPr="00C50DAA" w:rsidRDefault="00FF1F61" w:rsidP="00FF1F61">
            <w:pPr>
              <w:spacing w:line="360" w:lineRule="exact"/>
              <w:jc w:val="center"/>
              <w:rPr>
                <w:rFonts w:ascii="標楷體" w:eastAsia="標楷體" w:hAnsi="標楷體" w:cs="Times New Roman"/>
                <w:color w:val="000000"/>
                <w:sz w:val="28"/>
                <w:szCs w:val="28"/>
              </w:rPr>
            </w:pPr>
            <w:r w:rsidRPr="008255DC">
              <w:rPr>
                <w:rFonts w:ascii="標楷體" w:eastAsia="標楷體" w:hAnsi="標楷體" w:cs="Times New Roman" w:hint="eastAsia"/>
                <w:color w:val="000000"/>
                <w:sz w:val="28"/>
                <w:szCs w:val="28"/>
              </w:rPr>
              <w:t>羅智強等</w:t>
            </w:r>
            <w:r>
              <w:rPr>
                <w:rFonts w:ascii="標楷體" w:eastAsia="標楷體" w:hAnsi="標楷體" w:cs="Times New Roman" w:hint="eastAsia"/>
                <w:color w:val="000000"/>
                <w:sz w:val="28"/>
                <w:szCs w:val="28"/>
              </w:rPr>
              <w:t>18</w:t>
            </w:r>
            <w:r w:rsidRPr="008255DC">
              <w:rPr>
                <w:rFonts w:ascii="標楷體" w:eastAsia="標楷體" w:hAnsi="標楷體" w:cs="Times New Roman" w:hint="eastAsia"/>
                <w:color w:val="000000"/>
                <w:sz w:val="28"/>
                <w:szCs w:val="28"/>
              </w:rPr>
              <w:t>人</w:t>
            </w:r>
          </w:p>
        </w:tc>
        <w:tc>
          <w:tcPr>
            <w:tcW w:w="744" w:type="pct"/>
            <w:vAlign w:val="center"/>
          </w:tcPr>
          <w:p w14:paraId="0F84D075"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113.11.8</w:t>
            </w:r>
          </w:p>
          <w:p w14:paraId="01961497" w14:textId="753DD112"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(11-2-8)</w:t>
            </w:r>
          </w:p>
        </w:tc>
        <w:tc>
          <w:tcPr>
            <w:tcW w:w="744" w:type="pct"/>
            <w:vAlign w:val="center"/>
          </w:tcPr>
          <w:p w14:paraId="75A09CC0" w14:textId="5F8AA50F"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63296EF8" w14:textId="77777777" w:rsidR="00FF1F61" w:rsidRPr="00722E6D" w:rsidRDefault="00FF1F61" w:rsidP="00FF1F61">
            <w:pPr>
              <w:spacing w:line="360" w:lineRule="exact"/>
              <w:jc w:val="distribute"/>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13</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10</w:t>
            </w:r>
            <w:r w:rsidRPr="00722E6D">
              <w:rPr>
                <w:rFonts w:ascii="標楷體" w:eastAsia="標楷體" w:hAnsi="標楷體" w:cs="標楷體"/>
                <w:spacing w:val="-6"/>
                <w:w w:val="90"/>
                <w:sz w:val="20"/>
                <w:szCs w:val="20"/>
              </w:rPr>
              <w:t>)</w:t>
            </w:r>
          </w:p>
          <w:p w14:paraId="2DAA5EEC" w14:textId="4792F9A2" w:rsidR="00FF1F61" w:rsidRPr="0048729B" w:rsidRDefault="00FF1F61" w:rsidP="00FF1F61">
            <w:pPr>
              <w:spacing w:line="360" w:lineRule="exact"/>
              <w:jc w:val="distribute"/>
              <w:rPr>
                <w:rFonts w:ascii="標楷體" w:eastAsia="標楷體" w:hAnsi="標楷體" w:cs="標楷體"/>
                <w:color w:val="000000"/>
                <w:szCs w:val="24"/>
              </w:rPr>
            </w:pPr>
            <w:proofErr w:type="gramStart"/>
            <w:r w:rsidRPr="00722E6D">
              <w:rPr>
                <w:rFonts w:ascii="標楷體" w:eastAsia="標楷體" w:hAnsi="標楷體" w:cs="標楷體" w:hint="eastAsia"/>
                <w:sz w:val="20"/>
                <w:szCs w:val="20"/>
              </w:rPr>
              <w:t>詢</w:t>
            </w:r>
            <w:proofErr w:type="gramEnd"/>
            <w:r w:rsidRPr="00722E6D">
              <w:rPr>
                <w:rFonts w:ascii="標楷體" w:eastAsia="標楷體" w:hAnsi="標楷體" w:cs="標楷體" w:hint="eastAsia"/>
                <w:sz w:val="20"/>
                <w:szCs w:val="20"/>
              </w:rPr>
              <w:t>答完畢，決議：另擇期繼續審查。</w:t>
            </w:r>
          </w:p>
        </w:tc>
      </w:tr>
      <w:tr w:rsidR="00FF1F61" w:rsidRPr="0048729B" w14:paraId="51C6821C" w14:textId="77777777" w:rsidTr="005C5C23">
        <w:trPr>
          <w:trHeight w:val="850"/>
          <w:jc w:val="center"/>
        </w:trPr>
        <w:tc>
          <w:tcPr>
            <w:tcW w:w="315" w:type="pct"/>
            <w:vAlign w:val="center"/>
          </w:tcPr>
          <w:p w14:paraId="46D8D4C9"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76807BA" w14:textId="39590964" w:rsidR="00FF1F61" w:rsidRPr="008255DC" w:rsidRDefault="00FF1F61" w:rsidP="00FF1F61">
            <w:pPr>
              <w:spacing w:line="360" w:lineRule="exact"/>
              <w:jc w:val="both"/>
              <w:rPr>
                <w:rFonts w:ascii="標楷體" w:eastAsia="標楷體" w:hAnsi="標楷體" w:cs="Times New Roman"/>
                <w:color w:val="000000"/>
                <w:sz w:val="28"/>
                <w:szCs w:val="28"/>
              </w:rPr>
            </w:pPr>
            <w:r w:rsidRPr="00C62470">
              <w:rPr>
                <w:rFonts w:ascii="標楷體" w:eastAsia="標楷體" w:hAnsi="標楷體" w:cs="Times New Roman" w:hint="eastAsia"/>
                <w:color w:val="000000"/>
                <w:sz w:val="28"/>
                <w:szCs w:val="28"/>
              </w:rPr>
              <w:t>癌症防治法第十六</w:t>
            </w:r>
            <w:proofErr w:type="gramStart"/>
            <w:r w:rsidRPr="00C62470">
              <w:rPr>
                <w:rFonts w:ascii="標楷體" w:eastAsia="標楷體" w:hAnsi="標楷體" w:cs="Times New Roman" w:hint="eastAsia"/>
                <w:color w:val="000000"/>
                <w:sz w:val="28"/>
                <w:szCs w:val="28"/>
              </w:rPr>
              <w:t>條</w:t>
            </w:r>
            <w:proofErr w:type="gramEnd"/>
            <w:r w:rsidRPr="00C62470">
              <w:rPr>
                <w:rFonts w:ascii="標楷體" w:eastAsia="標楷體" w:hAnsi="標楷體" w:cs="Times New Roman" w:hint="eastAsia"/>
                <w:color w:val="000000"/>
                <w:sz w:val="28"/>
                <w:szCs w:val="28"/>
              </w:rPr>
              <w:t>條文修正草案</w:t>
            </w:r>
          </w:p>
        </w:tc>
        <w:tc>
          <w:tcPr>
            <w:tcW w:w="917" w:type="pct"/>
            <w:vAlign w:val="center"/>
          </w:tcPr>
          <w:p w14:paraId="27CA12ED" w14:textId="77777777" w:rsidR="00FF1F61" w:rsidRDefault="00FF1F61" w:rsidP="00FF1F61">
            <w:pPr>
              <w:spacing w:line="360" w:lineRule="exact"/>
              <w:jc w:val="center"/>
              <w:rPr>
                <w:rFonts w:ascii="標楷體" w:eastAsia="標楷體" w:hAnsi="標楷體" w:cs="Times New Roman"/>
                <w:color w:val="000000"/>
                <w:sz w:val="28"/>
                <w:szCs w:val="28"/>
              </w:rPr>
            </w:pPr>
            <w:r w:rsidRPr="00C62470">
              <w:rPr>
                <w:rFonts w:ascii="標楷體" w:eastAsia="標楷體" w:hAnsi="標楷體" w:cs="Times New Roman" w:hint="eastAsia"/>
                <w:color w:val="000000"/>
                <w:sz w:val="28"/>
                <w:szCs w:val="28"/>
              </w:rPr>
              <w:t>本院委員</w:t>
            </w:r>
          </w:p>
          <w:p w14:paraId="3CFD22D8" w14:textId="0E44E086" w:rsidR="00FF1F61" w:rsidRPr="008255DC" w:rsidRDefault="00FF1F61" w:rsidP="00FF1F61">
            <w:pPr>
              <w:spacing w:line="360" w:lineRule="exact"/>
              <w:jc w:val="center"/>
              <w:rPr>
                <w:rFonts w:ascii="標楷體" w:eastAsia="標楷體" w:hAnsi="標楷體" w:cs="Times New Roman"/>
                <w:color w:val="000000"/>
                <w:sz w:val="28"/>
                <w:szCs w:val="28"/>
              </w:rPr>
            </w:pPr>
            <w:r w:rsidRPr="00C62470">
              <w:rPr>
                <w:rFonts w:ascii="標楷體" w:eastAsia="標楷體" w:hAnsi="標楷體" w:cs="Times New Roman" w:hint="eastAsia"/>
                <w:color w:val="000000"/>
                <w:sz w:val="28"/>
                <w:szCs w:val="28"/>
              </w:rPr>
              <w:t>陳</w:t>
            </w:r>
            <w:proofErr w:type="gramStart"/>
            <w:r w:rsidRPr="00C62470">
              <w:rPr>
                <w:rFonts w:ascii="標楷體" w:eastAsia="標楷體" w:hAnsi="標楷體" w:cs="Times New Roman" w:hint="eastAsia"/>
                <w:color w:val="000000"/>
                <w:sz w:val="28"/>
                <w:szCs w:val="28"/>
              </w:rPr>
              <w:t>亭妃等</w:t>
            </w:r>
            <w:proofErr w:type="gramEnd"/>
            <w:r w:rsidRPr="00C62470">
              <w:rPr>
                <w:rFonts w:ascii="標楷體" w:eastAsia="標楷體" w:hAnsi="標楷體" w:cs="Times New Roman" w:hint="eastAsia"/>
                <w:color w:val="000000"/>
                <w:sz w:val="28"/>
                <w:szCs w:val="28"/>
              </w:rPr>
              <w:t>17人</w:t>
            </w:r>
          </w:p>
        </w:tc>
        <w:tc>
          <w:tcPr>
            <w:tcW w:w="744" w:type="pct"/>
            <w:vAlign w:val="center"/>
          </w:tcPr>
          <w:p w14:paraId="036620AB"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.3.21</w:t>
            </w:r>
          </w:p>
          <w:p w14:paraId="562E7BC1" w14:textId="7FFFE522"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w:t>
            </w:r>
          </w:p>
        </w:tc>
        <w:tc>
          <w:tcPr>
            <w:tcW w:w="744" w:type="pct"/>
            <w:vAlign w:val="center"/>
          </w:tcPr>
          <w:p w14:paraId="504E794C" w14:textId="17063F37"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361A9488" w14:textId="77777777" w:rsidR="00FF1F61" w:rsidRPr="00722E6D" w:rsidRDefault="00FF1F61" w:rsidP="00FF1F61">
            <w:pPr>
              <w:spacing w:line="360" w:lineRule="exact"/>
              <w:jc w:val="distribute"/>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13</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10</w:t>
            </w:r>
            <w:r w:rsidRPr="00722E6D">
              <w:rPr>
                <w:rFonts w:ascii="標楷體" w:eastAsia="標楷體" w:hAnsi="標楷體" w:cs="標楷體"/>
                <w:spacing w:val="-6"/>
                <w:w w:val="90"/>
                <w:sz w:val="20"/>
                <w:szCs w:val="20"/>
              </w:rPr>
              <w:t>)</w:t>
            </w:r>
          </w:p>
          <w:p w14:paraId="6D903ECF" w14:textId="34C1064A" w:rsidR="00FF1F61" w:rsidRPr="0048729B" w:rsidRDefault="00FF1F61" w:rsidP="00FF1F61">
            <w:pPr>
              <w:spacing w:line="360" w:lineRule="exact"/>
              <w:jc w:val="distribute"/>
              <w:rPr>
                <w:rFonts w:ascii="標楷體" w:eastAsia="標楷體" w:hAnsi="標楷體" w:cs="標楷體"/>
                <w:color w:val="000000"/>
                <w:szCs w:val="24"/>
              </w:rPr>
            </w:pPr>
            <w:proofErr w:type="gramStart"/>
            <w:r w:rsidRPr="00722E6D">
              <w:rPr>
                <w:rFonts w:ascii="標楷體" w:eastAsia="標楷體" w:hAnsi="標楷體" w:cs="標楷體" w:hint="eastAsia"/>
                <w:sz w:val="20"/>
                <w:szCs w:val="20"/>
              </w:rPr>
              <w:t>詢</w:t>
            </w:r>
            <w:proofErr w:type="gramEnd"/>
            <w:r w:rsidRPr="00722E6D">
              <w:rPr>
                <w:rFonts w:ascii="標楷體" w:eastAsia="標楷體" w:hAnsi="標楷體" w:cs="標楷體" w:hint="eastAsia"/>
                <w:sz w:val="20"/>
                <w:szCs w:val="20"/>
              </w:rPr>
              <w:t>答完畢，決議：另擇期繼續審查。</w:t>
            </w:r>
          </w:p>
        </w:tc>
      </w:tr>
      <w:tr w:rsidR="00FF1F61" w:rsidRPr="0048729B" w14:paraId="31729F2F" w14:textId="77777777" w:rsidTr="005C5C23">
        <w:trPr>
          <w:trHeight w:val="850"/>
          <w:jc w:val="center"/>
        </w:trPr>
        <w:tc>
          <w:tcPr>
            <w:tcW w:w="315" w:type="pct"/>
            <w:vAlign w:val="center"/>
          </w:tcPr>
          <w:p w14:paraId="1E518422"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846BE41" w14:textId="5F98290B" w:rsidR="00FF1F61" w:rsidRPr="00C62470" w:rsidRDefault="00FF1F61" w:rsidP="00FF1F61">
            <w:pPr>
              <w:spacing w:line="360" w:lineRule="exact"/>
              <w:jc w:val="both"/>
              <w:rPr>
                <w:rFonts w:ascii="標楷體" w:eastAsia="標楷體" w:hAnsi="標楷體" w:cs="Times New Roman"/>
                <w:color w:val="000000"/>
                <w:sz w:val="28"/>
                <w:szCs w:val="28"/>
              </w:rPr>
            </w:pPr>
            <w:r w:rsidRPr="00796E51">
              <w:rPr>
                <w:rFonts w:ascii="標楷體" w:eastAsia="標楷體" w:hAnsi="標楷體" w:cs="Times New Roman" w:hint="eastAsia"/>
                <w:color w:val="000000"/>
                <w:sz w:val="28"/>
                <w:szCs w:val="28"/>
              </w:rPr>
              <w:t>癌症防治法第十六</w:t>
            </w:r>
            <w:proofErr w:type="gramStart"/>
            <w:r w:rsidRPr="00796E51">
              <w:rPr>
                <w:rFonts w:ascii="標楷體" w:eastAsia="標楷體" w:hAnsi="標楷體" w:cs="Times New Roman" w:hint="eastAsia"/>
                <w:color w:val="000000"/>
                <w:sz w:val="28"/>
                <w:szCs w:val="28"/>
              </w:rPr>
              <w:t>條</w:t>
            </w:r>
            <w:proofErr w:type="gramEnd"/>
            <w:r w:rsidRPr="00796E51">
              <w:rPr>
                <w:rFonts w:ascii="標楷體" w:eastAsia="標楷體" w:hAnsi="標楷體" w:cs="Times New Roman" w:hint="eastAsia"/>
                <w:color w:val="000000"/>
                <w:sz w:val="28"/>
                <w:szCs w:val="28"/>
              </w:rPr>
              <w:t>條文修正草案</w:t>
            </w:r>
          </w:p>
        </w:tc>
        <w:tc>
          <w:tcPr>
            <w:tcW w:w="917" w:type="pct"/>
            <w:vAlign w:val="center"/>
          </w:tcPr>
          <w:p w14:paraId="6B6B77DD" w14:textId="77777777" w:rsidR="00FF1F61" w:rsidRDefault="00FF1F61" w:rsidP="00FF1F61">
            <w:pPr>
              <w:spacing w:line="360" w:lineRule="exact"/>
              <w:jc w:val="center"/>
              <w:rPr>
                <w:rFonts w:ascii="標楷體" w:eastAsia="標楷體" w:hAnsi="標楷體" w:cs="Times New Roman"/>
                <w:color w:val="000000"/>
                <w:sz w:val="28"/>
                <w:szCs w:val="28"/>
              </w:rPr>
            </w:pPr>
            <w:r w:rsidRPr="00796E51">
              <w:rPr>
                <w:rFonts w:ascii="標楷體" w:eastAsia="標楷體" w:hAnsi="標楷體" w:cs="Times New Roman" w:hint="eastAsia"/>
                <w:color w:val="000000"/>
                <w:sz w:val="28"/>
                <w:szCs w:val="28"/>
              </w:rPr>
              <w:t>本院委員</w:t>
            </w:r>
          </w:p>
          <w:p w14:paraId="0CFD9C68" w14:textId="14E25691" w:rsidR="00FF1F61" w:rsidRPr="00C62470" w:rsidRDefault="00FF1F61" w:rsidP="00FF1F61">
            <w:pPr>
              <w:spacing w:line="360" w:lineRule="exact"/>
              <w:jc w:val="center"/>
              <w:rPr>
                <w:rFonts w:ascii="標楷體" w:eastAsia="標楷體" w:hAnsi="標楷體" w:cs="Times New Roman"/>
                <w:color w:val="000000"/>
                <w:sz w:val="28"/>
                <w:szCs w:val="28"/>
              </w:rPr>
            </w:pPr>
            <w:r w:rsidRPr="00796E51">
              <w:rPr>
                <w:rFonts w:ascii="標楷體" w:eastAsia="標楷體" w:hAnsi="標楷體" w:cs="Times New Roman" w:hint="eastAsia"/>
                <w:color w:val="000000"/>
                <w:sz w:val="28"/>
                <w:szCs w:val="28"/>
              </w:rPr>
              <w:t>黃秀芳等</w:t>
            </w:r>
            <w:r>
              <w:rPr>
                <w:rFonts w:ascii="標楷體" w:eastAsia="標楷體" w:hAnsi="標楷體" w:cs="Times New Roman" w:hint="eastAsia"/>
                <w:color w:val="000000"/>
                <w:sz w:val="28"/>
                <w:szCs w:val="28"/>
              </w:rPr>
              <w:t>21</w:t>
            </w:r>
            <w:r w:rsidRPr="00796E51">
              <w:rPr>
                <w:rFonts w:ascii="標楷體" w:eastAsia="標楷體" w:hAnsi="標楷體" w:cs="Times New Roman" w:hint="eastAsia"/>
                <w:color w:val="000000"/>
                <w:sz w:val="28"/>
                <w:szCs w:val="28"/>
              </w:rPr>
              <w:t>人</w:t>
            </w:r>
          </w:p>
        </w:tc>
        <w:tc>
          <w:tcPr>
            <w:tcW w:w="744" w:type="pct"/>
            <w:vAlign w:val="center"/>
          </w:tcPr>
          <w:p w14:paraId="4A1FC720" w14:textId="77777777" w:rsidR="00FF1F61" w:rsidRPr="00D86227" w:rsidRDefault="00FF1F61" w:rsidP="00FF1F61">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.5.</w:t>
            </w:r>
            <w:r>
              <w:rPr>
                <w:rFonts w:ascii="標楷體" w:eastAsia="標楷體" w:hAnsi="標楷體" w:cs="Times New Roman"/>
                <w:color w:val="000000"/>
                <w:sz w:val="28"/>
                <w:szCs w:val="28"/>
              </w:rPr>
              <w:t>9</w:t>
            </w:r>
          </w:p>
          <w:p w14:paraId="7865FE9F" w14:textId="4026F748"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w:t>
            </w:r>
            <w:r>
              <w:rPr>
                <w:rFonts w:ascii="標楷體" w:eastAsia="標楷體" w:hAnsi="標楷體" w:cs="Times New Roman"/>
                <w:color w:val="000000"/>
                <w:sz w:val="28"/>
                <w:szCs w:val="28"/>
              </w:rPr>
              <w:t>1</w:t>
            </w:r>
            <w:r w:rsidRPr="00D86227">
              <w:rPr>
                <w:rFonts w:ascii="標楷體" w:eastAsia="標楷體" w:hAnsi="標楷體" w:cs="Times New Roman" w:hint="eastAsia"/>
                <w:color w:val="000000"/>
                <w:sz w:val="28"/>
                <w:szCs w:val="28"/>
              </w:rPr>
              <w:t>)</w:t>
            </w:r>
          </w:p>
        </w:tc>
        <w:tc>
          <w:tcPr>
            <w:tcW w:w="744" w:type="pct"/>
            <w:vAlign w:val="center"/>
          </w:tcPr>
          <w:p w14:paraId="7BE6067B" w14:textId="31E96B23" w:rsidR="00FF1F61" w:rsidRPr="0048729B" w:rsidRDefault="00FF1F61" w:rsidP="00FF1F61">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304DE2F8" w14:textId="77777777" w:rsidR="00FF1F61" w:rsidRPr="00722E6D" w:rsidRDefault="00FF1F61" w:rsidP="00FF1F61">
            <w:pPr>
              <w:spacing w:line="360" w:lineRule="exact"/>
              <w:jc w:val="distribute"/>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13</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10</w:t>
            </w:r>
            <w:r w:rsidRPr="00722E6D">
              <w:rPr>
                <w:rFonts w:ascii="標楷體" w:eastAsia="標楷體" w:hAnsi="標楷體" w:cs="標楷體"/>
                <w:spacing w:val="-6"/>
                <w:w w:val="90"/>
                <w:sz w:val="20"/>
                <w:szCs w:val="20"/>
              </w:rPr>
              <w:t>)</w:t>
            </w:r>
          </w:p>
          <w:p w14:paraId="42938C1A" w14:textId="3708FEB0" w:rsidR="00FF1F61" w:rsidRPr="0048729B" w:rsidRDefault="00FF1F61" w:rsidP="00FF1F61">
            <w:pPr>
              <w:spacing w:line="360" w:lineRule="exact"/>
              <w:jc w:val="distribute"/>
              <w:rPr>
                <w:rFonts w:ascii="標楷體" w:eastAsia="標楷體" w:hAnsi="標楷體" w:cs="標楷體"/>
                <w:color w:val="000000"/>
                <w:szCs w:val="24"/>
              </w:rPr>
            </w:pPr>
            <w:proofErr w:type="gramStart"/>
            <w:r w:rsidRPr="00722E6D">
              <w:rPr>
                <w:rFonts w:ascii="標楷體" w:eastAsia="標楷體" w:hAnsi="標楷體" w:cs="標楷體" w:hint="eastAsia"/>
                <w:sz w:val="20"/>
                <w:szCs w:val="20"/>
              </w:rPr>
              <w:t>詢</w:t>
            </w:r>
            <w:proofErr w:type="gramEnd"/>
            <w:r w:rsidRPr="00722E6D">
              <w:rPr>
                <w:rFonts w:ascii="標楷體" w:eastAsia="標楷體" w:hAnsi="標楷體" w:cs="標楷體" w:hint="eastAsia"/>
                <w:sz w:val="20"/>
                <w:szCs w:val="20"/>
              </w:rPr>
              <w:t>答完畢，決議：另擇期繼續審查。</w:t>
            </w:r>
          </w:p>
        </w:tc>
      </w:tr>
      <w:tr w:rsidR="00FF1F61" w:rsidRPr="0048729B" w14:paraId="556570A2" w14:textId="77777777" w:rsidTr="005C5C23">
        <w:trPr>
          <w:trHeight w:val="850"/>
          <w:jc w:val="center"/>
        </w:trPr>
        <w:tc>
          <w:tcPr>
            <w:tcW w:w="315" w:type="pct"/>
            <w:vAlign w:val="center"/>
          </w:tcPr>
          <w:p w14:paraId="19C65D02"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9EAD723" w14:textId="2304706F" w:rsidR="00FF1F61" w:rsidRPr="00796E51" w:rsidRDefault="00FF1F61" w:rsidP="00FF1F61">
            <w:pPr>
              <w:spacing w:line="360" w:lineRule="exact"/>
              <w:jc w:val="both"/>
              <w:rPr>
                <w:rFonts w:ascii="標楷體" w:eastAsia="標楷體" w:hAnsi="標楷體" w:cs="Times New Roman"/>
                <w:color w:val="000000"/>
                <w:sz w:val="28"/>
                <w:szCs w:val="28"/>
              </w:rPr>
            </w:pPr>
            <w:r w:rsidRPr="00A613B3">
              <w:rPr>
                <w:rFonts w:ascii="標楷體" w:eastAsia="標楷體" w:hAnsi="標楷體" w:cs="Times New Roman" w:hint="eastAsia"/>
                <w:color w:val="000000"/>
                <w:sz w:val="28"/>
                <w:szCs w:val="28"/>
              </w:rPr>
              <w:t>癌症防治法第十六</w:t>
            </w:r>
            <w:proofErr w:type="gramStart"/>
            <w:r w:rsidRPr="00A613B3">
              <w:rPr>
                <w:rFonts w:ascii="標楷體" w:eastAsia="標楷體" w:hAnsi="標楷體" w:cs="Times New Roman" w:hint="eastAsia"/>
                <w:color w:val="000000"/>
                <w:sz w:val="28"/>
                <w:szCs w:val="28"/>
              </w:rPr>
              <w:t>條</w:t>
            </w:r>
            <w:proofErr w:type="gramEnd"/>
            <w:r w:rsidRPr="00A613B3">
              <w:rPr>
                <w:rFonts w:ascii="標楷體" w:eastAsia="標楷體" w:hAnsi="標楷體" w:cs="Times New Roman" w:hint="eastAsia"/>
                <w:color w:val="000000"/>
                <w:sz w:val="28"/>
                <w:szCs w:val="28"/>
              </w:rPr>
              <w:t>條文修正草案</w:t>
            </w:r>
          </w:p>
        </w:tc>
        <w:tc>
          <w:tcPr>
            <w:tcW w:w="917" w:type="pct"/>
            <w:vAlign w:val="center"/>
          </w:tcPr>
          <w:p w14:paraId="7C5A1442" w14:textId="77777777" w:rsidR="00FF1F61" w:rsidRDefault="00FF1F61" w:rsidP="00FF1F61">
            <w:pPr>
              <w:spacing w:line="360" w:lineRule="exact"/>
              <w:jc w:val="center"/>
              <w:rPr>
                <w:rFonts w:ascii="標楷體" w:eastAsia="標楷體" w:hAnsi="標楷體" w:cs="Times New Roman"/>
                <w:color w:val="000000"/>
                <w:sz w:val="28"/>
                <w:szCs w:val="28"/>
              </w:rPr>
            </w:pPr>
            <w:r w:rsidRPr="00A613B3">
              <w:rPr>
                <w:rFonts w:ascii="標楷體" w:eastAsia="標楷體" w:hAnsi="標楷體" w:cs="Times New Roman" w:hint="eastAsia"/>
                <w:color w:val="000000"/>
                <w:sz w:val="28"/>
                <w:szCs w:val="28"/>
              </w:rPr>
              <w:t>本院委員</w:t>
            </w:r>
          </w:p>
          <w:p w14:paraId="714C4981" w14:textId="26C82230" w:rsidR="00FF1F61" w:rsidRPr="00796E51" w:rsidRDefault="00FF1F61" w:rsidP="00FF1F61">
            <w:pPr>
              <w:spacing w:line="360" w:lineRule="exact"/>
              <w:jc w:val="center"/>
              <w:rPr>
                <w:rFonts w:ascii="標楷體" w:eastAsia="標楷體" w:hAnsi="標楷體" w:cs="Times New Roman"/>
                <w:color w:val="000000"/>
                <w:sz w:val="28"/>
                <w:szCs w:val="28"/>
              </w:rPr>
            </w:pPr>
            <w:r w:rsidRPr="00A613B3">
              <w:rPr>
                <w:rFonts w:ascii="標楷體" w:eastAsia="標楷體" w:hAnsi="標楷體" w:cs="Times New Roman" w:hint="eastAsia"/>
                <w:color w:val="000000"/>
                <w:sz w:val="28"/>
                <w:szCs w:val="28"/>
              </w:rPr>
              <w:t>馬文君等16人</w:t>
            </w:r>
          </w:p>
        </w:tc>
        <w:tc>
          <w:tcPr>
            <w:tcW w:w="744" w:type="pct"/>
            <w:vAlign w:val="center"/>
          </w:tcPr>
          <w:p w14:paraId="66D448CD" w14:textId="77777777" w:rsidR="00FF1F61" w:rsidRPr="00D86227" w:rsidRDefault="00FF1F61" w:rsidP="00FF1F61">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.6.</w:t>
            </w:r>
            <w:r>
              <w:rPr>
                <w:rFonts w:ascii="標楷體" w:eastAsia="標楷體" w:hAnsi="標楷體" w:cs="Times New Roman"/>
                <w:color w:val="000000"/>
                <w:sz w:val="28"/>
                <w:szCs w:val="28"/>
              </w:rPr>
              <w:t>13</w:t>
            </w:r>
          </w:p>
          <w:p w14:paraId="16ACDA5E" w14:textId="78F9D79B" w:rsidR="00FF1F61" w:rsidRPr="00D86227"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w:t>
            </w:r>
            <w:r>
              <w:rPr>
                <w:rFonts w:ascii="標楷體" w:eastAsia="標楷體" w:hAnsi="標楷體" w:cs="Times New Roman"/>
                <w:color w:val="000000"/>
                <w:sz w:val="28"/>
                <w:szCs w:val="28"/>
              </w:rPr>
              <w:t>6</w:t>
            </w:r>
            <w:r w:rsidRPr="00D86227">
              <w:rPr>
                <w:rFonts w:ascii="標楷體" w:eastAsia="標楷體" w:hAnsi="標楷體" w:cs="Times New Roman" w:hint="eastAsia"/>
                <w:color w:val="000000"/>
                <w:sz w:val="28"/>
                <w:szCs w:val="28"/>
              </w:rPr>
              <w:t>)</w:t>
            </w:r>
          </w:p>
        </w:tc>
        <w:tc>
          <w:tcPr>
            <w:tcW w:w="744" w:type="pct"/>
            <w:vAlign w:val="center"/>
          </w:tcPr>
          <w:p w14:paraId="00420F69" w14:textId="23D14E2C" w:rsidR="00FF1F61" w:rsidRPr="00D86227" w:rsidRDefault="00FF1F61" w:rsidP="00FF1F61">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096BE4B8" w14:textId="77777777" w:rsidR="00FF1F61" w:rsidRPr="00722E6D" w:rsidRDefault="00FF1F61" w:rsidP="00FF1F61">
            <w:pPr>
              <w:spacing w:line="360" w:lineRule="exact"/>
              <w:jc w:val="distribute"/>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13</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10</w:t>
            </w:r>
            <w:r w:rsidRPr="00722E6D">
              <w:rPr>
                <w:rFonts w:ascii="標楷體" w:eastAsia="標楷體" w:hAnsi="標楷體" w:cs="標楷體"/>
                <w:spacing w:val="-6"/>
                <w:w w:val="90"/>
                <w:sz w:val="20"/>
                <w:szCs w:val="20"/>
              </w:rPr>
              <w:t>)</w:t>
            </w:r>
          </w:p>
          <w:p w14:paraId="0155D8A9" w14:textId="0B3216F4" w:rsidR="00FF1F61" w:rsidRPr="0048729B" w:rsidRDefault="00FF1F61" w:rsidP="00FF1F61">
            <w:pPr>
              <w:spacing w:line="360" w:lineRule="exact"/>
              <w:jc w:val="distribute"/>
              <w:rPr>
                <w:rFonts w:ascii="標楷體" w:eastAsia="標楷體" w:hAnsi="標楷體" w:cs="標楷體"/>
                <w:color w:val="000000"/>
                <w:szCs w:val="24"/>
              </w:rPr>
            </w:pPr>
            <w:proofErr w:type="gramStart"/>
            <w:r w:rsidRPr="00722E6D">
              <w:rPr>
                <w:rFonts w:ascii="標楷體" w:eastAsia="標楷體" w:hAnsi="標楷體" w:cs="標楷體" w:hint="eastAsia"/>
                <w:sz w:val="20"/>
                <w:szCs w:val="20"/>
              </w:rPr>
              <w:t>詢</w:t>
            </w:r>
            <w:proofErr w:type="gramEnd"/>
            <w:r w:rsidRPr="00722E6D">
              <w:rPr>
                <w:rFonts w:ascii="標楷體" w:eastAsia="標楷體" w:hAnsi="標楷體" w:cs="標楷體" w:hint="eastAsia"/>
                <w:sz w:val="20"/>
                <w:szCs w:val="20"/>
              </w:rPr>
              <w:t>答完畢，決議：另擇期繼續審查。</w:t>
            </w:r>
          </w:p>
        </w:tc>
      </w:tr>
      <w:tr w:rsidR="00FF1F61" w:rsidRPr="0048729B" w14:paraId="63D3592E" w14:textId="77777777" w:rsidTr="005C5C23">
        <w:trPr>
          <w:trHeight w:val="850"/>
          <w:jc w:val="center"/>
        </w:trPr>
        <w:tc>
          <w:tcPr>
            <w:tcW w:w="315" w:type="pct"/>
            <w:vAlign w:val="center"/>
          </w:tcPr>
          <w:p w14:paraId="436276FF"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37BFF1C" w14:textId="4087D009" w:rsidR="00FF1F61" w:rsidRPr="00A613B3" w:rsidRDefault="00FF1F61" w:rsidP="00FF1F61">
            <w:pPr>
              <w:spacing w:line="360" w:lineRule="exact"/>
              <w:jc w:val="both"/>
              <w:rPr>
                <w:rFonts w:ascii="標楷體" w:eastAsia="標楷體" w:hAnsi="標楷體" w:cs="Times New Roman"/>
                <w:color w:val="000000"/>
                <w:sz w:val="28"/>
                <w:szCs w:val="28"/>
              </w:rPr>
            </w:pPr>
            <w:r w:rsidRPr="003058C3">
              <w:rPr>
                <w:rFonts w:ascii="標楷體" w:eastAsia="標楷體" w:hAnsi="標楷體" w:cs="Times New Roman"/>
                <w:color w:val="000000"/>
                <w:sz w:val="28"/>
                <w:szCs w:val="28"/>
              </w:rPr>
              <w:t>癌症防治法第十六</w:t>
            </w:r>
            <w:proofErr w:type="gramStart"/>
            <w:r w:rsidRPr="003058C3">
              <w:rPr>
                <w:rFonts w:ascii="標楷體" w:eastAsia="標楷體" w:hAnsi="標楷體" w:cs="Times New Roman"/>
                <w:color w:val="000000"/>
                <w:sz w:val="28"/>
                <w:szCs w:val="28"/>
              </w:rPr>
              <w:t>條</w:t>
            </w:r>
            <w:proofErr w:type="gramEnd"/>
            <w:r w:rsidRPr="003058C3">
              <w:rPr>
                <w:rFonts w:ascii="標楷體" w:eastAsia="標楷體" w:hAnsi="標楷體" w:cs="Times New Roman"/>
                <w:color w:val="000000"/>
                <w:sz w:val="28"/>
                <w:szCs w:val="28"/>
              </w:rPr>
              <w:t>條文修正草案</w:t>
            </w:r>
          </w:p>
        </w:tc>
        <w:tc>
          <w:tcPr>
            <w:tcW w:w="917" w:type="pct"/>
            <w:vAlign w:val="center"/>
          </w:tcPr>
          <w:p w14:paraId="1EBF3B5B" w14:textId="77777777" w:rsidR="00FF1F61" w:rsidRDefault="00FF1F61" w:rsidP="00FF1F61">
            <w:pPr>
              <w:spacing w:line="360" w:lineRule="exact"/>
              <w:jc w:val="center"/>
              <w:rPr>
                <w:rFonts w:ascii="標楷體" w:eastAsia="標楷體" w:hAnsi="標楷體" w:cs="Times New Roman"/>
                <w:color w:val="000000"/>
                <w:sz w:val="28"/>
                <w:szCs w:val="28"/>
              </w:rPr>
            </w:pPr>
            <w:r w:rsidRPr="003058C3">
              <w:rPr>
                <w:rFonts w:ascii="標楷體" w:eastAsia="標楷體" w:hAnsi="標楷體" w:cs="Times New Roman"/>
                <w:color w:val="000000"/>
                <w:sz w:val="28"/>
                <w:szCs w:val="28"/>
              </w:rPr>
              <w:t>本院委員</w:t>
            </w:r>
          </w:p>
          <w:p w14:paraId="36F6B348" w14:textId="2B66DE96" w:rsidR="00FF1F61" w:rsidRPr="003058C3" w:rsidRDefault="00FF1F61" w:rsidP="00FF1F61">
            <w:pPr>
              <w:spacing w:line="360" w:lineRule="exact"/>
              <w:jc w:val="center"/>
              <w:rPr>
                <w:rFonts w:ascii="標楷體" w:eastAsia="標楷體" w:hAnsi="標楷體" w:cs="Times New Roman"/>
                <w:color w:val="000000"/>
                <w:sz w:val="28"/>
                <w:szCs w:val="28"/>
              </w:rPr>
            </w:pPr>
            <w:r w:rsidRPr="003058C3">
              <w:rPr>
                <w:rFonts w:ascii="標楷體" w:eastAsia="標楷體" w:hAnsi="標楷體" w:cs="Times New Roman"/>
                <w:color w:val="000000"/>
                <w:sz w:val="28"/>
                <w:szCs w:val="28"/>
              </w:rPr>
              <w:t>葉元之等19人</w:t>
            </w:r>
          </w:p>
        </w:tc>
        <w:tc>
          <w:tcPr>
            <w:tcW w:w="744" w:type="pct"/>
            <w:vAlign w:val="center"/>
          </w:tcPr>
          <w:p w14:paraId="0DBAD3BA" w14:textId="395FF59F" w:rsidR="00FF1F61" w:rsidRPr="00D86227" w:rsidRDefault="00FF1F61" w:rsidP="00FF1F61">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4</w:t>
            </w:r>
          </w:p>
          <w:p w14:paraId="3148B064" w14:textId="4A8ECA82" w:rsidR="00FF1F61" w:rsidRPr="00D86227"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(11-4-9</w:t>
            </w:r>
            <w:r w:rsidRPr="00D86227">
              <w:rPr>
                <w:rFonts w:ascii="標楷體" w:eastAsia="標楷體" w:hAnsi="標楷體" w:cs="Times New Roman" w:hint="eastAsia"/>
                <w:color w:val="000000"/>
                <w:sz w:val="28"/>
                <w:szCs w:val="28"/>
              </w:rPr>
              <w:t>)</w:t>
            </w:r>
          </w:p>
        </w:tc>
        <w:tc>
          <w:tcPr>
            <w:tcW w:w="744" w:type="pct"/>
            <w:vAlign w:val="center"/>
          </w:tcPr>
          <w:p w14:paraId="4CA3C0FF" w14:textId="217C2B61" w:rsidR="00FF1F61" w:rsidRPr="00D86227" w:rsidRDefault="00FF1F61" w:rsidP="00FF1F61">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412FDA37" w14:textId="77777777" w:rsidR="00FF1F61" w:rsidRDefault="00FF1F61" w:rsidP="00FF1F61">
            <w:pPr>
              <w:spacing w:line="360" w:lineRule="exact"/>
              <w:rPr>
                <w:rFonts w:ascii="標楷體" w:eastAsia="標楷體" w:hAnsi="標楷體" w:cs="標楷體"/>
                <w:spacing w:val="-6"/>
                <w:w w:val="90"/>
                <w:sz w:val="20"/>
                <w:szCs w:val="20"/>
              </w:rPr>
            </w:pPr>
          </w:p>
        </w:tc>
      </w:tr>
      <w:tr w:rsidR="00FF1F61" w:rsidRPr="0048729B" w14:paraId="1232BE64" w14:textId="77777777" w:rsidTr="005C5C23">
        <w:trPr>
          <w:trHeight w:val="850"/>
          <w:jc w:val="center"/>
        </w:trPr>
        <w:tc>
          <w:tcPr>
            <w:tcW w:w="315" w:type="pct"/>
            <w:vAlign w:val="center"/>
          </w:tcPr>
          <w:p w14:paraId="36EB0729"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17E80D0" w14:textId="610708E2" w:rsidR="00FF1F61" w:rsidRPr="003058C3" w:rsidRDefault="00FF1F61" w:rsidP="00FF1F61">
            <w:pPr>
              <w:spacing w:line="360" w:lineRule="exact"/>
              <w:jc w:val="both"/>
              <w:rPr>
                <w:rFonts w:ascii="標楷體" w:eastAsia="標楷體" w:hAnsi="標楷體" w:cs="Times New Roman"/>
                <w:color w:val="000000"/>
                <w:sz w:val="28"/>
                <w:szCs w:val="28"/>
              </w:rPr>
            </w:pPr>
            <w:r w:rsidRPr="00500E5E">
              <w:rPr>
                <w:rFonts w:ascii="標楷體" w:eastAsia="標楷體" w:hAnsi="標楷體" w:cs="Times New Roman"/>
                <w:color w:val="000000"/>
                <w:sz w:val="28"/>
                <w:szCs w:val="28"/>
              </w:rPr>
              <w:t>癌症防治法第十六</w:t>
            </w:r>
            <w:proofErr w:type="gramStart"/>
            <w:r w:rsidRPr="00500E5E">
              <w:rPr>
                <w:rFonts w:ascii="標楷體" w:eastAsia="標楷體" w:hAnsi="標楷體" w:cs="Times New Roman"/>
                <w:color w:val="000000"/>
                <w:sz w:val="28"/>
                <w:szCs w:val="28"/>
              </w:rPr>
              <w:t>條</w:t>
            </w:r>
            <w:proofErr w:type="gramEnd"/>
            <w:r w:rsidRPr="00500E5E">
              <w:rPr>
                <w:rFonts w:ascii="標楷體" w:eastAsia="標楷體" w:hAnsi="標楷體" w:cs="Times New Roman"/>
                <w:color w:val="000000"/>
                <w:sz w:val="28"/>
                <w:szCs w:val="28"/>
              </w:rPr>
              <w:t>條文修正草案</w:t>
            </w:r>
          </w:p>
        </w:tc>
        <w:tc>
          <w:tcPr>
            <w:tcW w:w="917" w:type="pct"/>
            <w:vAlign w:val="center"/>
          </w:tcPr>
          <w:p w14:paraId="65ECB585" w14:textId="77777777" w:rsidR="00FF1F61" w:rsidRDefault="00FF1F61" w:rsidP="00FF1F61">
            <w:pPr>
              <w:spacing w:line="360" w:lineRule="exact"/>
              <w:jc w:val="center"/>
              <w:rPr>
                <w:rFonts w:ascii="標楷體" w:eastAsia="標楷體" w:hAnsi="標楷體" w:cs="Times New Roman"/>
                <w:color w:val="000000"/>
                <w:sz w:val="28"/>
                <w:szCs w:val="28"/>
              </w:rPr>
            </w:pPr>
            <w:r w:rsidRPr="00500E5E">
              <w:rPr>
                <w:rFonts w:ascii="標楷體" w:eastAsia="標楷體" w:hAnsi="標楷體" w:cs="Times New Roman"/>
                <w:color w:val="000000"/>
                <w:sz w:val="28"/>
                <w:szCs w:val="28"/>
              </w:rPr>
              <w:t>本院委員</w:t>
            </w:r>
          </w:p>
          <w:p w14:paraId="1D20B25C" w14:textId="01899C41" w:rsidR="00FF1F61" w:rsidRPr="00610A52" w:rsidRDefault="00FF1F61" w:rsidP="00FF1F61">
            <w:pPr>
              <w:spacing w:line="360" w:lineRule="exact"/>
              <w:jc w:val="center"/>
              <w:rPr>
                <w:rFonts w:ascii="標楷體" w:eastAsia="標楷體" w:hAnsi="標楷體" w:cs="Times New Roman"/>
                <w:color w:val="000000"/>
                <w:sz w:val="28"/>
                <w:szCs w:val="28"/>
              </w:rPr>
            </w:pPr>
            <w:r w:rsidRPr="00500E5E">
              <w:rPr>
                <w:rFonts w:ascii="標楷體" w:eastAsia="標楷體" w:hAnsi="標楷體" w:cs="Times New Roman"/>
                <w:color w:val="000000"/>
                <w:sz w:val="28"/>
                <w:szCs w:val="28"/>
              </w:rPr>
              <w:t>王育敏等26人</w:t>
            </w:r>
          </w:p>
        </w:tc>
        <w:tc>
          <w:tcPr>
            <w:tcW w:w="744" w:type="pct"/>
            <w:vAlign w:val="center"/>
          </w:tcPr>
          <w:p w14:paraId="27B92E9C"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114.11.21</w:t>
            </w:r>
          </w:p>
          <w:p w14:paraId="0A674493" w14:textId="063DDDB5" w:rsidR="00FF1F61" w:rsidRPr="00D86227"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(11-4-10)</w:t>
            </w:r>
          </w:p>
        </w:tc>
        <w:tc>
          <w:tcPr>
            <w:tcW w:w="744" w:type="pct"/>
            <w:vAlign w:val="center"/>
          </w:tcPr>
          <w:p w14:paraId="36BE6404" w14:textId="0E6F23BA" w:rsidR="00FF1F61" w:rsidRPr="00D86227"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410FB22A" w14:textId="77777777" w:rsidR="00FF1F61" w:rsidRDefault="00FF1F61" w:rsidP="00FF1F61">
            <w:pPr>
              <w:spacing w:line="360" w:lineRule="exact"/>
              <w:rPr>
                <w:rFonts w:ascii="標楷體" w:eastAsia="標楷體" w:hAnsi="標楷體" w:cs="標楷體"/>
                <w:spacing w:val="-6"/>
                <w:w w:val="90"/>
                <w:sz w:val="20"/>
                <w:szCs w:val="20"/>
              </w:rPr>
            </w:pPr>
          </w:p>
        </w:tc>
      </w:tr>
      <w:tr w:rsidR="00FF1F61" w:rsidRPr="0048729B" w14:paraId="5AA35578" w14:textId="77777777" w:rsidTr="005C5C23">
        <w:trPr>
          <w:trHeight w:val="850"/>
          <w:jc w:val="center"/>
        </w:trPr>
        <w:tc>
          <w:tcPr>
            <w:tcW w:w="315" w:type="pct"/>
            <w:vAlign w:val="center"/>
          </w:tcPr>
          <w:p w14:paraId="6C711B0D"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A27AB12" w14:textId="090A3B6D" w:rsidR="00FF1F61" w:rsidRPr="00610A52" w:rsidRDefault="00FF1F61" w:rsidP="00FF1F61">
            <w:pPr>
              <w:spacing w:line="360" w:lineRule="exact"/>
              <w:jc w:val="both"/>
              <w:rPr>
                <w:rFonts w:ascii="標楷體" w:eastAsia="標楷體" w:hAnsi="標楷體" w:cs="Times New Roman"/>
                <w:color w:val="000000"/>
                <w:sz w:val="28"/>
                <w:szCs w:val="28"/>
              </w:rPr>
            </w:pPr>
            <w:r w:rsidRPr="00610A52">
              <w:rPr>
                <w:rFonts w:ascii="標楷體" w:eastAsia="標楷體" w:hAnsi="標楷體" w:cs="Times New Roman"/>
                <w:color w:val="000000"/>
                <w:sz w:val="28"/>
                <w:szCs w:val="28"/>
              </w:rPr>
              <w:t>癌症防治法第十六</w:t>
            </w:r>
            <w:proofErr w:type="gramStart"/>
            <w:r w:rsidRPr="00610A52">
              <w:rPr>
                <w:rFonts w:ascii="標楷體" w:eastAsia="標楷體" w:hAnsi="標楷體" w:cs="Times New Roman"/>
                <w:color w:val="000000"/>
                <w:sz w:val="28"/>
                <w:szCs w:val="28"/>
              </w:rPr>
              <w:t>條</w:t>
            </w:r>
            <w:proofErr w:type="gramEnd"/>
            <w:r w:rsidRPr="00610A52">
              <w:rPr>
                <w:rFonts w:ascii="標楷體" w:eastAsia="標楷體" w:hAnsi="標楷體" w:cs="Times New Roman"/>
                <w:color w:val="000000"/>
                <w:sz w:val="28"/>
                <w:szCs w:val="28"/>
              </w:rPr>
              <w:t>條文修正草案</w:t>
            </w:r>
          </w:p>
        </w:tc>
        <w:tc>
          <w:tcPr>
            <w:tcW w:w="917" w:type="pct"/>
            <w:vAlign w:val="center"/>
          </w:tcPr>
          <w:p w14:paraId="6327125C" w14:textId="77777777" w:rsidR="00FF1F61" w:rsidRDefault="00FF1F61" w:rsidP="00FF1F61">
            <w:pPr>
              <w:spacing w:line="360" w:lineRule="exact"/>
              <w:jc w:val="center"/>
              <w:rPr>
                <w:rFonts w:ascii="標楷體" w:eastAsia="標楷體" w:hAnsi="標楷體" w:cs="Times New Roman"/>
                <w:color w:val="000000"/>
                <w:sz w:val="28"/>
                <w:szCs w:val="28"/>
              </w:rPr>
            </w:pPr>
            <w:r w:rsidRPr="00610A52">
              <w:rPr>
                <w:rFonts w:ascii="標楷體" w:eastAsia="標楷體" w:hAnsi="標楷體" w:cs="Times New Roman"/>
                <w:color w:val="000000"/>
                <w:sz w:val="28"/>
                <w:szCs w:val="28"/>
              </w:rPr>
              <w:t>本院委員</w:t>
            </w:r>
          </w:p>
          <w:p w14:paraId="6EDABA5C" w14:textId="7A1D770A" w:rsidR="00FF1F61" w:rsidRPr="00610A52" w:rsidRDefault="00FF1F61" w:rsidP="00FF1F61">
            <w:pPr>
              <w:spacing w:line="360" w:lineRule="exact"/>
              <w:jc w:val="center"/>
              <w:rPr>
                <w:rFonts w:ascii="標楷體" w:eastAsia="標楷體" w:hAnsi="標楷體" w:cs="Times New Roman"/>
                <w:color w:val="000000"/>
                <w:sz w:val="28"/>
                <w:szCs w:val="28"/>
              </w:rPr>
            </w:pPr>
            <w:r w:rsidRPr="00610A52">
              <w:rPr>
                <w:rFonts w:ascii="標楷體" w:eastAsia="標楷體" w:hAnsi="標楷體" w:cs="Times New Roman"/>
                <w:color w:val="000000"/>
                <w:sz w:val="28"/>
                <w:szCs w:val="28"/>
              </w:rPr>
              <w:t>林倩綺等24人</w:t>
            </w:r>
          </w:p>
        </w:tc>
        <w:tc>
          <w:tcPr>
            <w:tcW w:w="744" w:type="pct"/>
            <w:vAlign w:val="center"/>
          </w:tcPr>
          <w:p w14:paraId="36D8CBAA"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114.11.21</w:t>
            </w:r>
          </w:p>
          <w:p w14:paraId="582C600B" w14:textId="3B168DA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(11-4-10)</w:t>
            </w:r>
          </w:p>
        </w:tc>
        <w:tc>
          <w:tcPr>
            <w:tcW w:w="744" w:type="pct"/>
            <w:vAlign w:val="center"/>
          </w:tcPr>
          <w:p w14:paraId="396D7351" w14:textId="3FE78EC9" w:rsidR="00FF1F61" w:rsidRPr="00D86227"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36EDC4CA" w14:textId="77777777" w:rsidR="00FF1F61" w:rsidRDefault="00FF1F61" w:rsidP="00FF1F61">
            <w:pPr>
              <w:spacing w:line="360" w:lineRule="exact"/>
              <w:rPr>
                <w:rFonts w:ascii="標楷體" w:eastAsia="標楷體" w:hAnsi="標楷體" w:cs="標楷體"/>
                <w:spacing w:val="-6"/>
                <w:w w:val="90"/>
                <w:sz w:val="20"/>
                <w:szCs w:val="20"/>
              </w:rPr>
            </w:pPr>
          </w:p>
        </w:tc>
      </w:tr>
      <w:tr w:rsidR="00FF1F61" w:rsidRPr="0048729B" w14:paraId="774B8C6F" w14:textId="77777777" w:rsidTr="005C5C23">
        <w:trPr>
          <w:trHeight w:val="850"/>
          <w:jc w:val="center"/>
        </w:trPr>
        <w:tc>
          <w:tcPr>
            <w:tcW w:w="315" w:type="pct"/>
            <w:vAlign w:val="center"/>
          </w:tcPr>
          <w:p w14:paraId="2172C492"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AEBD926" w14:textId="1CD77ED9" w:rsidR="00FF1F61" w:rsidRPr="00610A52" w:rsidRDefault="00FF1F61" w:rsidP="00FF1F61">
            <w:pPr>
              <w:spacing w:line="360" w:lineRule="exact"/>
              <w:jc w:val="both"/>
              <w:rPr>
                <w:rFonts w:ascii="標楷體" w:eastAsia="標楷體" w:hAnsi="標楷體" w:cs="Times New Roman"/>
                <w:color w:val="000000"/>
                <w:sz w:val="28"/>
                <w:szCs w:val="28"/>
              </w:rPr>
            </w:pPr>
            <w:r w:rsidRPr="00610A52">
              <w:rPr>
                <w:rFonts w:ascii="標楷體" w:eastAsia="標楷體" w:hAnsi="標楷體" w:cs="Times New Roman"/>
                <w:color w:val="000000"/>
                <w:sz w:val="28"/>
                <w:szCs w:val="28"/>
              </w:rPr>
              <w:t>癌症防治法第十六</w:t>
            </w:r>
            <w:proofErr w:type="gramStart"/>
            <w:r w:rsidRPr="00610A52">
              <w:rPr>
                <w:rFonts w:ascii="標楷體" w:eastAsia="標楷體" w:hAnsi="標楷體" w:cs="Times New Roman"/>
                <w:color w:val="000000"/>
                <w:sz w:val="28"/>
                <w:szCs w:val="28"/>
              </w:rPr>
              <w:t>條</w:t>
            </w:r>
            <w:proofErr w:type="gramEnd"/>
            <w:r w:rsidRPr="00610A52">
              <w:rPr>
                <w:rFonts w:ascii="標楷體" w:eastAsia="標楷體" w:hAnsi="標楷體" w:cs="Times New Roman"/>
                <w:color w:val="000000"/>
                <w:sz w:val="28"/>
                <w:szCs w:val="28"/>
              </w:rPr>
              <w:t>條文修正草案</w:t>
            </w:r>
          </w:p>
        </w:tc>
        <w:tc>
          <w:tcPr>
            <w:tcW w:w="917" w:type="pct"/>
            <w:vAlign w:val="center"/>
          </w:tcPr>
          <w:p w14:paraId="122A02E2" w14:textId="77777777" w:rsidR="00FF1F61" w:rsidRDefault="00FF1F61" w:rsidP="00FF1F61">
            <w:pPr>
              <w:spacing w:line="360" w:lineRule="exact"/>
              <w:jc w:val="center"/>
              <w:rPr>
                <w:rFonts w:ascii="標楷體" w:eastAsia="標楷體" w:hAnsi="標楷體" w:cs="Times New Roman"/>
                <w:color w:val="000000"/>
                <w:sz w:val="28"/>
                <w:szCs w:val="28"/>
              </w:rPr>
            </w:pPr>
            <w:r w:rsidRPr="00610A52">
              <w:rPr>
                <w:rFonts w:ascii="標楷體" w:eastAsia="標楷體" w:hAnsi="標楷體" w:cs="Times New Roman"/>
                <w:color w:val="000000"/>
                <w:sz w:val="28"/>
                <w:szCs w:val="28"/>
              </w:rPr>
              <w:t>本院委員</w:t>
            </w:r>
          </w:p>
          <w:p w14:paraId="54F664EA" w14:textId="1595EB5B" w:rsidR="00FF1F61" w:rsidRPr="00500E5E" w:rsidRDefault="00FF1F61" w:rsidP="00FF1F61">
            <w:pPr>
              <w:spacing w:line="360" w:lineRule="exact"/>
              <w:jc w:val="center"/>
              <w:rPr>
                <w:rFonts w:ascii="標楷體" w:eastAsia="標楷體" w:hAnsi="標楷體" w:cs="Times New Roman"/>
                <w:color w:val="000000"/>
                <w:sz w:val="28"/>
                <w:szCs w:val="28"/>
              </w:rPr>
            </w:pPr>
            <w:r w:rsidRPr="00610A52">
              <w:rPr>
                <w:rFonts w:ascii="標楷體" w:eastAsia="標楷體" w:hAnsi="標楷體" w:cs="Times New Roman"/>
                <w:color w:val="000000"/>
                <w:sz w:val="28"/>
                <w:szCs w:val="28"/>
              </w:rPr>
              <w:t>翁曉玲等18人</w:t>
            </w:r>
          </w:p>
        </w:tc>
        <w:tc>
          <w:tcPr>
            <w:tcW w:w="744" w:type="pct"/>
            <w:vAlign w:val="center"/>
          </w:tcPr>
          <w:p w14:paraId="2845C73C"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114.11.21</w:t>
            </w:r>
          </w:p>
          <w:p w14:paraId="0B8A443F" w14:textId="17F907AA"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(11-4-10)</w:t>
            </w:r>
          </w:p>
        </w:tc>
        <w:tc>
          <w:tcPr>
            <w:tcW w:w="744" w:type="pct"/>
            <w:vAlign w:val="center"/>
          </w:tcPr>
          <w:p w14:paraId="5268D331" w14:textId="47A7C772" w:rsidR="00FF1F61" w:rsidRDefault="00FF1F61" w:rsidP="00FF1F61">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1A7AE262" w14:textId="77777777" w:rsidR="00FF1F61" w:rsidRDefault="00FF1F61" w:rsidP="00FF1F61">
            <w:pPr>
              <w:spacing w:line="360" w:lineRule="exact"/>
              <w:rPr>
                <w:rFonts w:ascii="標楷體" w:eastAsia="標楷體" w:hAnsi="標楷體" w:cs="標楷體"/>
                <w:spacing w:val="-6"/>
                <w:w w:val="90"/>
                <w:sz w:val="20"/>
                <w:szCs w:val="20"/>
              </w:rPr>
            </w:pPr>
          </w:p>
        </w:tc>
      </w:tr>
      <w:tr w:rsidR="00FF1F61" w:rsidRPr="0048729B" w14:paraId="2CDE46A4" w14:textId="77777777" w:rsidTr="005C5C23">
        <w:trPr>
          <w:trHeight w:val="850"/>
          <w:jc w:val="center"/>
        </w:trPr>
        <w:tc>
          <w:tcPr>
            <w:tcW w:w="315" w:type="pct"/>
            <w:vAlign w:val="center"/>
          </w:tcPr>
          <w:p w14:paraId="36CA08E8"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FC4855E" w14:textId="7F271288" w:rsidR="00FF1F61" w:rsidRPr="00610A52" w:rsidRDefault="00FF1F61" w:rsidP="00FF1F61">
            <w:pPr>
              <w:spacing w:line="360" w:lineRule="exact"/>
              <w:jc w:val="both"/>
              <w:rPr>
                <w:rFonts w:ascii="標楷體" w:eastAsia="標楷體" w:hAnsi="標楷體" w:cs="Times New Roman"/>
                <w:color w:val="000000"/>
                <w:sz w:val="28"/>
                <w:szCs w:val="28"/>
              </w:rPr>
            </w:pPr>
            <w:r w:rsidRPr="00781EC9">
              <w:rPr>
                <w:rFonts w:ascii="標楷體" w:eastAsia="標楷體" w:hAnsi="標楷體" w:cs="Times New Roman" w:hint="eastAsia"/>
                <w:color w:val="000000"/>
                <w:sz w:val="28"/>
                <w:szCs w:val="28"/>
              </w:rPr>
              <w:t>癌症防治法第十六</w:t>
            </w:r>
            <w:proofErr w:type="gramStart"/>
            <w:r w:rsidRPr="00781EC9">
              <w:rPr>
                <w:rFonts w:ascii="標楷體" w:eastAsia="標楷體" w:hAnsi="標楷體" w:cs="Times New Roman" w:hint="eastAsia"/>
                <w:color w:val="000000"/>
                <w:sz w:val="28"/>
                <w:szCs w:val="28"/>
              </w:rPr>
              <w:t>條</w:t>
            </w:r>
            <w:proofErr w:type="gramEnd"/>
            <w:r w:rsidRPr="00781EC9">
              <w:rPr>
                <w:rFonts w:ascii="標楷體" w:eastAsia="標楷體" w:hAnsi="標楷體" w:cs="Times New Roman" w:hint="eastAsia"/>
                <w:color w:val="000000"/>
                <w:sz w:val="28"/>
                <w:szCs w:val="28"/>
              </w:rPr>
              <w:t>條文修正草案</w:t>
            </w:r>
          </w:p>
        </w:tc>
        <w:tc>
          <w:tcPr>
            <w:tcW w:w="917" w:type="pct"/>
            <w:vAlign w:val="center"/>
          </w:tcPr>
          <w:p w14:paraId="7325E8E4" w14:textId="77777777" w:rsidR="00FF1F61" w:rsidRDefault="00FF1F61" w:rsidP="00FF1F61">
            <w:pPr>
              <w:spacing w:line="360" w:lineRule="exact"/>
              <w:jc w:val="center"/>
              <w:rPr>
                <w:rFonts w:ascii="標楷體" w:eastAsia="標楷體" w:hAnsi="標楷體" w:cs="Times New Roman"/>
                <w:color w:val="000000"/>
                <w:sz w:val="28"/>
                <w:szCs w:val="28"/>
              </w:rPr>
            </w:pPr>
            <w:r w:rsidRPr="00781EC9">
              <w:rPr>
                <w:rFonts w:ascii="標楷體" w:eastAsia="標楷體" w:hAnsi="標楷體" w:cs="Times New Roman" w:hint="eastAsia"/>
                <w:color w:val="000000"/>
                <w:sz w:val="28"/>
                <w:szCs w:val="28"/>
              </w:rPr>
              <w:t>本院委員</w:t>
            </w:r>
          </w:p>
          <w:p w14:paraId="313D663A" w14:textId="1064653F" w:rsidR="00FF1F61" w:rsidRPr="00781EC9" w:rsidRDefault="00FF1F61" w:rsidP="00FF1F61">
            <w:pPr>
              <w:spacing w:line="360" w:lineRule="exact"/>
              <w:jc w:val="center"/>
              <w:rPr>
                <w:rFonts w:ascii="標楷體" w:eastAsia="標楷體" w:hAnsi="標楷體" w:cs="Times New Roman"/>
                <w:color w:val="000000"/>
                <w:sz w:val="28"/>
                <w:szCs w:val="28"/>
              </w:rPr>
            </w:pPr>
            <w:r w:rsidRPr="00781EC9">
              <w:rPr>
                <w:rFonts w:ascii="標楷體" w:eastAsia="標楷體" w:hAnsi="標楷體" w:cs="Times New Roman" w:hint="eastAsia"/>
                <w:color w:val="000000"/>
                <w:sz w:val="28"/>
                <w:szCs w:val="28"/>
              </w:rPr>
              <w:t>徐巧芯等16人</w:t>
            </w:r>
          </w:p>
        </w:tc>
        <w:tc>
          <w:tcPr>
            <w:tcW w:w="744" w:type="pct"/>
            <w:vAlign w:val="center"/>
          </w:tcPr>
          <w:p w14:paraId="4F953DBB" w14:textId="3F1D8570"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114.12.12</w:t>
            </w:r>
          </w:p>
          <w:p w14:paraId="1B879B4F" w14:textId="6E525F18"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(11-4-13)</w:t>
            </w:r>
          </w:p>
        </w:tc>
        <w:tc>
          <w:tcPr>
            <w:tcW w:w="744" w:type="pct"/>
            <w:vAlign w:val="center"/>
          </w:tcPr>
          <w:p w14:paraId="3C5DF02E" w14:textId="389E0232" w:rsidR="00FF1F61" w:rsidRPr="00D86227" w:rsidRDefault="00FF1F61" w:rsidP="00FF1F61">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7AD3DD50" w14:textId="77777777" w:rsidR="00FF1F61" w:rsidRDefault="00FF1F61" w:rsidP="00FF1F61">
            <w:pPr>
              <w:spacing w:line="360" w:lineRule="exact"/>
              <w:rPr>
                <w:rFonts w:ascii="標楷體" w:eastAsia="標楷體" w:hAnsi="標楷體" w:cs="標楷體"/>
                <w:spacing w:val="-6"/>
                <w:w w:val="90"/>
                <w:sz w:val="20"/>
                <w:szCs w:val="20"/>
              </w:rPr>
            </w:pPr>
          </w:p>
        </w:tc>
      </w:tr>
      <w:tr w:rsidR="00FF1F61" w:rsidRPr="0048729B" w14:paraId="20139284" w14:textId="77777777" w:rsidTr="005C5C23">
        <w:trPr>
          <w:trHeight w:val="850"/>
          <w:jc w:val="center"/>
        </w:trPr>
        <w:tc>
          <w:tcPr>
            <w:tcW w:w="315" w:type="pct"/>
            <w:vAlign w:val="center"/>
          </w:tcPr>
          <w:p w14:paraId="04B4EA0E"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B83D23C" w14:textId="2FE12D66" w:rsidR="00FF1F61" w:rsidRPr="00781EC9" w:rsidRDefault="00FF1F61" w:rsidP="00FF1F61">
            <w:pPr>
              <w:spacing w:line="360" w:lineRule="exact"/>
              <w:jc w:val="both"/>
              <w:rPr>
                <w:rFonts w:ascii="標楷體" w:eastAsia="標楷體" w:hAnsi="標楷體" w:cs="Times New Roman"/>
                <w:color w:val="000000"/>
                <w:sz w:val="28"/>
                <w:szCs w:val="28"/>
              </w:rPr>
            </w:pPr>
            <w:r w:rsidRPr="00053039">
              <w:rPr>
                <w:rFonts w:ascii="標楷體" w:eastAsia="標楷體" w:hAnsi="標楷體" w:cs="Times New Roman" w:hint="eastAsia"/>
                <w:color w:val="000000"/>
                <w:sz w:val="28"/>
                <w:szCs w:val="28"/>
              </w:rPr>
              <w:t>癌症防治法第十六</w:t>
            </w:r>
            <w:proofErr w:type="gramStart"/>
            <w:r w:rsidRPr="00053039">
              <w:rPr>
                <w:rFonts w:ascii="標楷體" w:eastAsia="標楷體" w:hAnsi="標楷體" w:cs="Times New Roman" w:hint="eastAsia"/>
                <w:color w:val="000000"/>
                <w:sz w:val="28"/>
                <w:szCs w:val="28"/>
              </w:rPr>
              <w:t>條</w:t>
            </w:r>
            <w:proofErr w:type="gramEnd"/>
            <w:r w:rsidRPr="00053039">
              <w:rPr>
                <w:rFonts w:ascii="標楷體" w:eastAsia="標楷體" w:hAnsi="標楷體" w:cs="Times New Roman" w:hint="eastAsia"/>
                <w:color w:val="000000"/>
                <w:sz w:val="28"/>
                <w:szCs w:val="28"/>
              </w:rPr>
              <w:t>條文修正草案</w:t>
            </w:r>
          </w:p>
        </w:tc>
        <w:tc>
          <w:tcPr>
            <w:tcW w:w="917" w:type="pct"/>
            <w:vAlign w:val="center"/>
          </w:tcPr>
          <w:p w14:paraId="66842B2E" w14:textId="77777777" w:rsidR="00FF1F61" w:rsidRDefault="00FF1F61" w:rsidP="00FF1F61">
            <w:pPr>
              <w:spacing w:line="360" w:lineRule="exact"/>
              <w:jc w:val="center"/>
              <w:rPr>
                <w:rFonts w:ascii="標楷體" w:eastAsia="標楷體" w:hAnsi="標楷體" w:cs="Times New Roman"/>
                <w:color w:val="000000"/>
                <w:sz w:val="28"/>
                <w:szCs w:val="28"/>
              </w:rPr>
            </w:pPr>
            <w:r w:rsidRPr="00053039">
              <w:rPr>
                <w:rFonts w:ascii="標楷體" w:eastAsia="標楷體" w:hAnsi="標楷體" w:cs="Times New Roman" w:hint="eastAsia"/>
                <w:color w:val="000000"/>
                <w:sz w:val="28"/>
                <w:szCs w:val="28"/>
              </w:rPr>
              <w:t>本院委員</w:t>
            </w:r>
          </w:p>
          <w:p w14:paraId="7B2515A5" w14:textId="3CB8ED92" w:rsidR="00FF1F61" w:rsidRPr="00053039" w:rsidRDefault="00FF1F61" w:rsidP="00FF1F61">
            <w:pPr>
              <w:spacing w:line="360" w:lineRule="exact"/>
              <w:jc w:val="center"/>
              <w:rPr>
                <w:rFonts w:ascii="標楷體" w:eastAsia="標楷體" w:hAnsi="標楷體" w:cs="Times New Roman"/>
                <w:color w:val="000000"/>
                <w:sz w:val="28"/>
                <w:szCs w:val="28"/>
              </w:rPr>
            </w:pPr>
            <w:r w:rsidRPr="00053039">
              <w:rPr>
                <w:rFonts w:ascii="標楷體" w:eastAsia="標楷體" w:hAnsi="標楷體" w:cs="Times New Roman" w:hint="eastAsia"/>
                <w:color w:val="000000"/>
                <w:sz w:val="28"/>
                <w:szCs w:val="28"/>
              </w:rPr>
              <w:t>羅明才等1</w:t>
            </w:r>
            <w:r>
              <w:rPr>
                <w:rFonts w:ascii="標楷體" w:eastAsia="標楷體" w:hAnsi="標楷體" w:cs="Times New Roman" w:hint="eastAsia"/>
                <w:color w:val="000000"/>
                <w:sz w:val="28"/>
                <w:szCs w:val="28"/>
              </w:rPr>
              <w:t>7</w:t>
            </w:r>
            <w:r w:rsidRPr="00053039">
              <w:rPr>
                <w:rFonts w:ascii="標楷體" w:eastAsia="標楷體" w:hAnsi="標楷體" w:cs="Times New Roman" w:hint="eastAsia"/>
                <w:color w:val="000000"/>
                <w:sz w:val="28"/>
                <w:szCs w:val="28"/>
              </w:rPr>
              <w:t>人</w:t>
            </w:r>
          </w:p>
        </w:tc>
        <w:tc>
          <w:tcPr>
            <w:tcW w:w="744" w:type="pct"/>
            <w:vAlign w:val="center"/>
          </w:tcPr>
          <w:p w14:paraId="79CBB419"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115.1.16</w:t>
            </w:r>
          </w:p>
          <w:p w14:paraId="58BC5094" w14:textId="16C909D0"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(11-4-18)</w:t>
            </w:r>
          </w:p>
        </w:tc>
        <w:tc>
          <w:tcPr>
            <w:tcW w:w="744" w:type="pct"/>
            <w:vAlign w:val="center"/>
          </w:tcPr>
          <w:p w14:paraId="4B6C1E7F" w14:textId="398A253D" w:rsidR="00FF1F61" w:rsidRPr="00D86227"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0DDADB16" w14:textId="77777777" w:rsidR="00FF1F61" w:rsidRDefault="00FF1F61" w:rsidP="00FF1F61">
            <w:pPr>
              <w:spacing w:line="360" w:lineRule="exact"/>
              <w:rPr>
                <w:rFonts w:ascii="標楷體" w:eastAsia="標楷體" w:hAnsi="標楷體" w:cs="標楷體"/>
                <w:spacing w:val="-6"/>
                <w:w w:val="90"/>
                <w:sz w:val="20"/>
                <w:szCs w:val="20"/>
              </w:rPr>
            </w:pPr>
          </w:p>
        </w:tc>
      </w:tr>
      <w:tr w:rsidR="00FF1F61" w:rsidRPr="0048729B" w14:paraId="3E3DEB60" w14:textId="77777777" w:rsidTr="005C5C23">
        <w:trPr>
          <w:trHeight w:val="850"/>
          <w:jc w:val="center"/>
        </w:trPr>
        <w:tc>
          <w:tcPr>
            <w:tcW w:w="315" w:type="pct"/>
            <w:vAlign w:val="center"/>
          </w:tcPr>
          <w:p w14:paraId="41DEEB48"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FF4F057" w14:textId="2CA196A5" w:rsidR="00FF1F61" w:rsidRPr="00053039" w:rsidRDefault="00FF1F61" w:rsidP="00FF1F61">
            <w:pPr>
              <w:spacing w:line="360" w:lineRule="exact"/>
              <w:jc w:val="both"/>
              <w:rPr>
                <w:rFonts w:ascii="標楷體" w:eastAsia="標楷體" w:hAnsi="標楷體" w:cs="Times New Roman"/>
                <w:color w:val="000000"/>
                <w:sz w:val="28"/>
                <w:szCs w:val="28"/>
              </w:rPr>
            </w:pPr>
            <w:r w:rsidRPr="00542E6F">
              <w:rPr>
                <w:rFonts w:ascii="標楷體" w:eastAsia="標楷體" w:hAnsi="標楷體" w:cs="Times New Roman" w:hint="eastAsia"/>
                <w:color w:val="000000"/>
                <w:sz w:val="28"/>
                <w:szCs w:val="28"/>
              </w:rPr>
              <w:t>癌症防治法第十六</w:t>
            </w:r>
            <w:proofErr w:type="gramStart"/>
            <w:r w:rsidRPr="00542E6F">
              <w:rPr>
                <w:rFonts w:ascii="標楷體" w:eastAsia="標楷體" w:hAnsi="標楷體" w:cs="Times New Roman" w:hint="eastAsia"/>
                <w:color w:val="000000"/>
                <w:sz w:val="28"/>
                <w:szCs w:val="28"/>
              </w:rPr>
              <w:t>條</w:t>
            </w:r>
            <w:proofErr w:type="gramEnd"/>
            <w:r w:rsidRPr="00542E6F">
              <w:rPr>
                <w:rFonts w:ascii="標楷體" w:eastAsia="標楷體" w:hAnsi="標楷體" w:cs="Times New Roman" w:hint="eastAsia"/>
                <w:color w:val="000000"/>
                <w:sz w:val="28"/>
                <w:szCs w:val="28"/>
              </w:rPr>
              <w:t>條文修正草案</w:t>
            </w:r>
          </w:p>
        </w:tc>
        <w:tc>
          <w:tcPr>
            <w:tcW w:w="917" w:type="pct"/>
            <w:vAlign w:val="center"/>
          </w:tcPr>
          <w:p w14:paraId="6A05A03A" w14:textId="77777777" w:rsidR="00FF1F61" w:rsidRDefault="00FF1F61" w:rsidP="00FF1F61">
            <w:pPr>
              <w:spacing w:line="360" w:lineRule="exact"/>
              <w:jc w:val="center"/>
              <w:rPr>
                <w:rFonts w:ascii="標楷體" w:eastAsia="標楷體" w:hAnsi="標楷體" w:cs="Times New Roman"/>
                <w:color w:val="000000"/>
                <w:sz w:val="28"/>
                <w:szCs w:val="28"/>
              </w:rPr>
            </w:pPr>
            <w:r w:rsidRPr="00542E6F">
              <w:rPr>
                <w:rFonts w:ascii="標楷體" w:eastAsia="標楷體" w:hAnsi="標楷體" w:cs="Times New Roman" w:hint="eastAsia"/>
                <w:color w:val="000000"/>
                <w:sz w:val="28"/>
                <w:szCs w:val="28"/>
              </w:rPr>
              <w:t>本院委員</w:t>
            </w:r>
          </w:p>
          <w:p w14:paraId="12B50284" w14:textId="74E0CE1F" w:rsidR="00FF1F61" w:rsidRPr="00542E6F" w:rsidRDefault="00FF1F61" w:rsidP="00FF1F61">
            <w:pPr>
              <w:spacing w:line="360" w:lineRule="exact"/>
              <w:jc w:val="center"/>
              <w:rPr>
                <w:rFonts w:ascii="標楷體" w:eastAsia="標楷體" w:hAnsi="標楷體" w:cs="Times New Roman"/>
                <w:color w:val="000000"/>
                <w:sz w:val="28"/>
                <w:szCs w:val="28"/>
              </w:rPr>
            </w:pPr>
            <w:r w:rsidRPr="00542E6F">
              <w:rPr>
                <w:rFonts w:ascii="標楷體" w:eastAsia="標楷體" w:hAnsi="標楷體" w:cs="Times New Roman" w:hint="eastAsia"/>
                <w:color w:val="000000"/>
                <w:sz w:val="28"/>
                <w:szCs w:val="28"/>
              </w:rPr>
              <w:t>廖偉翔等16人</w:t>
            </w:r>
          </w:p>
        </w:tc>
        <w:tc>
          <w:tcPr>
            <w:tcW w:w="744" w:type="pct"/>
            <w:vAlign w:val="center"/>
          </w:tcPr>
          <w:p w14:paraId="7755A949" w14:textId="565315F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w:t>
            </w:r>
            <w:r>
              <w:rPr>
                <w:rFonts w:ascii="標楷體" w:eastAsia="標楷體" w:hAnsi="標楷體" w:cs="Times New Roman"/>
                <w:color w:val="000000"/>
                <w:sz w:val="28"/>
                <w:szCs w:val="28"/>
              </w:rPr>
              <w:t>23</w:t>
            </w:r>
          </w:p>
          <w:p w14:paraId="452E2B50" w14:textId="2C4BD2E5"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w:t>
            </w:r>
            <w:r>
              <w:rPr>
                <w:rFonts w:ascii="標楷體" w:eastAsia="標楷體" w:hAnsi="標楷體" w:cs="Times New Roman"/>
                <w:color w:val="000000"/>
                <w:sz w:val="28"/>
                <w:szCs w:val="28"/>
              </w:rPr>
              <w:t>9</w:t>
            </w:r>
            <w:r>
              <w:rPr>
                <w:rFonts w:ascii="標楷體" w:eastAsia="標楷體" w:hAnsi="標楷體" w:cs="Times New Roman" w:hint="eastAsia"/>
                <w:color w:val="000000"/>
                <w:sz w:val="28"/>
                <w:szCs w:val="28"/>
              </w:rPr>
              <w:t>)</w:t>
            </w:r>
          </w:p>
        </w:tc>
        <w:tc>
          <w:tcPr>
            <w:tcW w:w="744" w:type="pct"/>
            <w:vAlign w:val="center"/>
          </w:tcPr>
          <w:p w14:paraId="17408018" w14:textId="0811257E" w:rsidR="00FF1F61"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207EDF01" w14:textId="77777777" w:rsidR="00FF1F61" w:rsidRDefault="00FF1F61" w:rsidP="00FF1F61">
            <w:pPr>
              <w:spacing w:line="360" w:lineRule="exact"/>
              <w:rPr>
                <w:rFonts w:ascii="標楷體" w:eastAsia="標楷體" w:hAnsi="標楷體" w:cs="標楷體"/>
                <w:spacing w:val="-6"/>
                <w:w w:val="90"/>
                <w:sz w:val="20"/>
                <w:szCs w:val="20"/>
              </w:rPr>
            </w:pPr>
          </w:p>
        </w:tc>
      </w:tr>
      <w:tr w:rsidR="00FF1F61" w:rsidRPr="0048729B" w14:paraId="587A51EF" w14:textId="77777777" w:rsidTr="005C5C23">
        <w:trPr>
          <w:trHeight w:val="850"/>
          <w:jc w:val="center"/>
        </w:trPr>
        <w:tc>
          <w:tcPr>
            <w:tcW w:w="315" w:type="pct"/>
            <w:vAlign w:val="center"/>
          </w:tcPr>
          <w:p w14:paraId="0CCF283F"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AB8F32A" w14:textId="77777777" w:rsidR="00FF1F61" w:rsidRDefault="00FF1F61" w:rsidP="00FF1F61">
            <w:pPr>
              <w:spacing w:line="360" w:lineRule="exact"/>
              <w:jc w:val="both"/>
              <w:rPr>
                <w:rFonts w:ascii="標楷體" w:eastAsia="標楷體" w:hAnsi="標楷體" w:cs="Times New Roman"/>
                <w:color w:val="000000"/>
                <w:sz w:val="28"/>
                <w:szCs w:val="28"/>
              </w:rPr>
            </w:pPr>
            <w:r w:rsidRPr="00C50DAA">
              <w:rPr>
                <w:rFonts w:ascii="標楷體" w:eastAsia="標楷體" w:hAnsi="標楷體" w:cs="Times New Roman" w:hint="eastAsia"/>
                <w:color w:val="000000"/>
                <w:sz w:val="28"/>
                <w:szCs w:val="28"/>
              </w:rPr>
              <w:t>老人福利法部分條文修正草案</w:t>
            </w:r>
          </w:p>
          <w:p w14:paraId="7E1796AC" w14:textId="77777777" w:rsidR="00FF1F61" w:rsidRDefault="00FF1F61" w:rsidP="00FF1F61">
            <w:pPr>
              <w:spacing w:line="360" w:lineRule="exact"/>
              <w:jc w:val="distribute"/>
              <w:rPr>
                <w:rFonts w:ascii="標楷體" w:eastAsia="標楷體" w:hAnsi="標楷體" w:cs="Times New Roman"/>
                <w:szCs w:val="24"/>
              </w:rPr>
            </w:pPr>
            <w:proofErr w:type="gramStart"/>
            <w:r w:rsidRPr="00EA0E57">
              <w:rPr>
                <w:rFonts w:ascii="標楷體" w:eastAsia="標楷體" w:hAnsi="標楷體" w:cs="Times New Roman" w:hint="eastAsia"/>
                <w:szCs w:val="24"/>
              </w:rPr>
              <w:t>【</w:t>
            </w:r>
            <w:proofErr w:type="gramEnd"/>
            <w:r w:rsidRPr="00EA0E57">
              <w:rPr>
                <w:rFonts w:ascii="標楷體" w:eastAsia="標楷體" w:hAnsi="標楷體" w:cs="Times New Roman" w:hint="eastAsia"/>
                <w:szCs w:val="24"/>
              </w:rPr>
              <w:t>名稱,1至19,21至40,</w:t>
            </w:r>
          </w:p>
          <w:p w14:paraId="0247B728" w14:textId="2A2F9298" w:rsidR="00FF1F61" w:rsidRPr="00AA5238" w:rsidRDefault="00FF1F61" w:rsidP="00FF1F61">
            <w:pPr>
              <w:spacing w:line="360" w:lineRule="exact"/>
              <w:jc w:val="both"/>
              <w:rPr>
                <w:rFonts w:ascii="標楷體" w:eastAsia="標楷體" w:hAnsi="標楷體" w:cs="Times New Roman"/>
                <w:color w:val="000000"/>
                <w:sz w:val="28"/>
                <w:szCs w:val="28"/>
              </w:rPr>
            </w:pPr>
            <w:r w:rsidRPr="00EA0E57">
              <w:rPr>
                <w:rFonts w:ascii="標楷體" w:eastAsia="標楷體" w:hAnsi="標楷體" w:cs="Times New Roman" w:hint="eastAsia"/>
                <w:szCs w:val="24"/>
              </w:rPr>
              <w:t>40-1,41至53</w:t>
            </w:r>
            <w:proofErr w:type="gramStart"/>
            <w:r w:rsidRPr="00BC0612">
              <w:rPr>
                <w:rFonts w:ascii="標楷體" w:eastAsia="標楷體" w:hAnsi="標楷體" w:cs="Times New Roman" w:hint="eastAsia"/>
                <w:spacing w:val="-4"/>
                <w:szCs w:val="24"/>
              </w:rPr>
              <w:t>】</w:t>
            </w:r>
            <w:proofErr w:type="gramEnd"/>
          </w:p>
        </w:tc>
        <w:tc>
          <w:tcPr>
            <w:tcW w:w="917" w:type="pct"/>
            <w:vAlign w:val="center"/>
          </w:tcPr>
          <w:p w14:paraId="1011D059" w14:textId="77777777" w:rsidR="00FF1F61" w:rsidRDefault="00FF1F61" w:rsidP="00FF1F61">
            <w:pPr>
              <w:spacing w:line="360" w:lineRule="exact"/>
              <w:jc w:val="center"/>
              <w:rPr>
                <w:rFonts w:ascii="標楷體" w:eastAsia="標楷體" w:hAnsi="標楷體" w:cs="Times New Roman"/>
                <w:color w:val="000000"/>
                <w:sz w:val="28"/>
                <w:szCs w:val="28"/>
              </w:rPr>
            </w:pPr>
            <w:r w:rsidRPr="00C50DAA">
              <w:rPr>
                <w:rFonts w:ascii="標楷體" w:eastAsia="標楷體" w:hAnsi="標楷體" w:cs="Times New Roman" w:hint="eastAsia"/>
                <w:color w:val="000000"/>
                <w:sz w:val="28"/>
                <w:szCs w:val="28"/>
              </w:rPr>
              <w:t>本院委員</w:t>
            </w:r>
          </w:p>
          <w:p w14:paraId="144A2AD6" w14:textId="1672A93F" w:rsidR="00FF1F61" w:rsidRPr="00AA5238" w:rsidRDefault="00FF1F61" w:rsidP="00FF1F61">
            <w:pPr>
              <w:spacing w:line="360" w:lineRule="exact"/>
              <w:jc w:val="center"/>
              <w:rPr>
                <w:rFonts w:ascii="標楷體" w:eastAsia="標楷體" w:hAnsi="標楷體" w:cs="Times New Roman"/>
                <w:color w:val="000000"/>
                <w:sz w:val="28"/>
                <w:szCs w:val="28"/>
              </w:rPr>
            </w:pPr>
            <w:r w:rsidRPr="00C50DAA">
              <w:rPr>
                <w:rFonts w:ascii="標楷體" w:eastAsia="標楷體" w:hAnsi="標楷體" w:cs="Times New Roman" w:hint="eastAsia"/>
                <w:color w:val="000000"/>
                <w:sz w:val="28"/>
                <w:szCs w:val="28"/>
              </w:rPr>
              <w:t>邱議瑩等</w:t>
            </w:r>
            <w:r>
              <w:rPr>
                <w:rFonts w:ascii="標楷體" w:eastAsia="標楷體" w:hAnsi="標楷體" w:cs="Times New Roman" w:hint="eastAsia"/>
                <w:color w:val="000000"/>
                <w:sz w:val="28"/>
                <w:szCs w:val="28"/>
              </w:rPr>
              <w:t>16</w:t>
            </w:r>
            <w:r w:rsidRPr="00C50DAA">
              <w:rPr>
                <w:rFonts w:ascii="標楷體" w:eastAsia="標楷體" w:hAnsi="標楷體" w:cs="Times New Roman" w:hint="eastAsia"/>
                <w:color w:val="000000"/>
                <w:sz w:val="28"/>
                <w:szCs w:val="28"/>
              </w:rPr>
              <w:t>人</w:t>
            </w:r>
          </w:p>
        </w:tc>
        <w:tc>
          <w:tcPr>
            <w:tcW w:w="744" w:type="pct"/>
            <w:vAlign w:val="center"/>
          </w:tcPr>
          <w:p w14:paraId="47D3913B"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113.11.1</w:t>
            </w:r>
          </w:p>
          <w:p w14:paraId="7C5A1B26" w14:textId="1A7758E1"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(11-2-7)</w:t>
            </w:r>
          </w:p>
        </w:tc>
        <w:tc>
          <w:tcPr>
            <w:tcW w:w="744" w:type="pct"/>
            <w:vAlign w:val="center"/>
          </w:tcPr>
          <w:p w14:paraId="27D0759F" w14:textId="6F997E69"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033D0F23"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667CE900" w14:textId="77777777" w:rsidTr="005C5C23">
        <w:trPr>
          <w:trHeight w:val="850"/>
          <w:jc w:val="center"/>
        </w:trPr>
        <w:tc>
          <w:tcPr>
            <w:tcW w:w="315" w:type="pct"/>
            <w:vAlign w:val="center"/>
          </w:tcPr>
          <w:p w14:paraId="787237FD"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53A9067" w14:textId="77777777" w:rsidR="00FF1F61" w:rsidRDefault="00FF1F61" w:rsidP="00FF1F61">
            <w:pPr>
              <w:spacing w:line="360" w:lineRule="exact"/>
              <w:jc w:val="both"/>
              <w:rPr>
                <w:rFonts w:ascii="標楷體" w:eastAsia="標楷體" w:hAnsi="標楷體" w:cs="Times New Roman"/>
                <w:color w:val="000000"/>
                <w:sz w:val="28"/>
                <w:szCs w:val="28"/>
              </w:rPr>
            </w:pPr>
            <w:r w:rsidRPr="002902D9">
              <w:rPr>
                <w:rFonts w:ascii="標楷體" w:eastAsia="標楷體" w:hAnsi="標楷體" w:cs="Times New Roman" w:hint="eastAsia"/>
                <w:color w:val="000000"/>
                <w:sz w:val="28"/>
                <w:szCs w:val="28"/>
              </w:rPr>
              <w:t>老人福利法部分條文修正草案</w:t>
            </w:r>
          </w:p>
          <w:p w14:paraId="50DAD946" w14:textId="12C2B788" w:rsidR="00FF1F61" w:rsidRPr="00C50DAA" w:rsidRDefault="00FF1F61" w:rsidP="00FF1F61">
            <w:pPr>
              <w:spacing w:line="360" w:lineRule="exac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szCs w:val="24"/>
              </w:rPr>
              <w:t>2,3,8,9,25</w:t>
            </w:r>
            <w:r w:rsidRPr="005621DB">
              <w:rPr>
                <w:rFonts w:ascii="標楷體" w:eastAsia="標楷體" w:hAnsi="標楷體" w:cs="Times New Roman" w:hint="eastAsia"/>
                <w:szCs w:val="24"/>
              </w:rPr>
              <w:t>】</w:t>
            </w:r>
          </w:p>
        </w:tc>
        <w:tc>
          <w:tcPr>
            <w:tcW w:w="917" w:type="pct"/>
            <w:vAlign w:val="center"/>
          </w:tcPr>
          <w:p w14:paraId="53079666" w14:textId="77777777" w:rsidR="00FF1F61" w:rsidRDefault="00FF1F61" w:rsidP="00FF1F61">
            <w:pPr>
              <w:spacing w:line="360" w:lineRule="exact"/>
              <w:jc w:val="center"/>
              <w:rPr>
                <w:rFonts w:ascii="標楷體" w:eastAsia="標楷體" w:hAnsi="標楷體" w:cs="Times New Roman"/>
                <w:color w:val="000000"/>
                <w:sz w:val="28"/>
                <w:szCs w:val="28"/>
              </w:rPr>
            </w:pPr>
            <w:r w:rsidRPr="002902D9">
              <w:rPr>
                <w:rFonts w:ascii="標楷體" w:eastAsia="標楷體" w:hAnsi="標楷體" w:cs="Times New Roman" w:hint="eastAsia"/>
                <w:color w:val="000000"/>
                <w:sz w:val="28"/>
                <w:szCs w:val="28"/>
              </w:rPr>
              <w:t>本院委員</w:t>
            </w:r>
          </w:p>
          <w:p w14:paraId="76CE2FB6" w14:textId="5AF723D1" w:rsidR="00FF1F61" w:rsidRPr="00C50DAA" w:rsidRDefault="00FF1F61" w:rsidP="00FF1F61">
            <w:pPr>
              <w:spacing w:line="360" w:lineRule="exact"/>
              <w:jc w:val="center"/>
              <w:rPr>
                <w:rFonts w:ascii="標楷體" w:eastAsia="標楷體" w:hAnsi="標楷體" w:cs="Times New Roman"/>
                <w:color w:val="000000"/>
                <w:sz w:val="28"/>
                <w:szCs w:val="28"/>
              </w:rPr>
            </w:pPr>
            <w:r w:rsidRPr="002902D9">
              <w:rPr>
                <w:rFonts w:ascii="標楷體" w:eastAsia="標楷體" w:hAnsi="標楷體" w:cs="Times New Roman" w:hint="eastAsia"/>
                <w:color w:val="000000"/>
                <w:sz w:val="28"/>
                <w:szCs w:val="28"/>
              </w:rPr>
              <w:t>鄭天財</w:t>
            </w:r>
            <w:proofErr w:type="spellStart"/>
            <w:r w:rsidRPr="002902D9">
              <w:rPr>
                <w:rFonts w:ascii="標楷體" w:eastAsia="標楷體" w:hAnsi="標楷體" w:cs="Times New Roman" w:hint="eastAsia"/>
                <w:color w:val="000000"/>
                <w:sz w:val="28"/>
                <w:szCs w:val="28"/>
              </w:rPr>
              <w:t>Sra</w:t>
            </w:r>
            <w:proofErr w:type="spellEnd"/>
            <w:r w:rsidRPr="002902D9">
              <w:rPr>
                <w:rFonts w:ascii="標楷體" w:eastAsia="標楷體" w:hAnsi="標楷體" w:cs="Times New Roman" w:hint="eastAsia"/>
                <w:color w:val="000000"/>
                <w:sz w:val="28"/>
                <w:szCs w:val="28"/>
              </w:rPr>
              <w:t xml:space="preserve"> </w:t>
            </w:r>
            <w:proofErr w:type="spellStart"/>
            <w:r w:rsidRPr="002902D9">
              <w:rPr>
                <w:rFonts w:ascii="標楷體" w:eastAsia="標楷體" w:hAnsi="標楷體" w:cs="Times New Roman" w:hint="eastAsia"/>
                <w:color w:val="000000"/>
                <w:sz w:val="28"/>
                <w:szCs w:val="28"/>
              </w:rPr>
              <w:t>Kacaw</w:t>
            </w:r>
            <w:proofErr w:type="spellEnd"/>
            <w:r w:rsidRPr="002902D9">
              <w:rPr>
                <w:rFonts w:ascii="標楷體" w:eastAsia="標楷體" w:hAnsi="標楷體" w:cs="Times New Roman" w:hint="eastAsia"/>
                <w:color w:val="000000"/>
                <w:sz w:val="28"/>
                <w:szCs w:val="28"/>
              </w:rPr>
              <w:t>等</w:t>
            </w:r>
            <w:r>
              <w:rPr>
                <w:rFonts w:ascii="標楷體" w:eastAsia="標楷體" w:hAnsi="標楷體" w:cs="Times New Roman" w:hint="eastAsia"/>
                <w:color w:val="000000"/>
                <w:sz w:val="28"/>
                <w:szCs w:val="28"/>
              </w:rPr>
              <w:t>18</w:t>
            </w:r>
            <w:r w:rsidRPr="002902D9">
              <w:rPr>
                <w:rFonts w:ascii="標楷體" w:eastAsia="標楷體" w:hAnsi="標楷體" w:cs="Times New Roman" w:hint="eastAsia"/>
                <w:color w:val="000000"/>
                <w:sz w:val="28"/>
                <w:szCs w:val="28"/>
              </w:rPr>
              <w:t>人</w:t>
            </w:r>
          </w:p>
        </w:tc>
        <w:tc>
          <w:tcPr>
            <w:tcW w:w="744" w:type="pct"/>
            <w:vAlign w:val="center"/>
          </w:tcPr>
          <w:p w14:paraId="598A5BCE" w14:textId="77777777" w:rsidR="00FF1F61" w:rsidRPr="00D86227" w:rsidRDefault="00FF1F61" w:rsidP="00FF1F61">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.4.25</w:t>
            </w:r>
          </w:p>
          <w:p w14:paraId="5F095ECA" w14:textId="2BF0DCA8"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(11-3-9</w:t>
            </w:r>
            <w:r w:rsidRPr="00D86227">
              <w:rPr>
                <w:rFonts w:ascii="標楷體" w:eastAsia="標楷體" w:hAnsi="標楷體" w:cs="Times New Roman" w:hint="eastAsia"/>
                <w:color w:val="000000"/>
                <w:sz w:val="28"/>
                <w:szCs w:val="28"/>
              </w:rPr>
              <w:t>)</w:t>
            </w:r>
          </w:p>
        </w:tc>
        <w:tc>
          <w:tcPr>
            <w:tcW w:w="744" w:type="pct"/>
            <w:vAlign w:val="center"/>
          </w:tcPr>
          <w:p w14:paraId="05864706" w14:textId="524DE54F" w:rsidR="00FF1F61" w:rsidRPr="0048729B" w:rsidRDefault="00FF1F61" w:rsidP="00FF1F61">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0B5F6A47"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4A9FB5B7" w14:textId="77777777" w:rsidTr="005C5C23">
        <w:trPr>
          <w:trHeight w:val="850"/>
          <w:jc w:val="center"/>
        </w:trPr>
        <w:tc>
          <w:tcPr>
            <w:tcW w:w="315" w:type="pct"/>
            <w:vAlign w:val="center"/>
          </w:tcPr>
          <w:p w14:paraId="330A7A89"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40BA5D3" w14:textId="104861DD" w:rsidR="00FF1F61" w:rsidRPr="006F08AC" w:rsidRDefault="00FF1F61" w:rsidP="00FF1F61">
            <w:pPr>
              <w:spacing w:line="360" w:lineRule="exact"/>
              <w:jc w:val="both"/>
              <w:rPr>
                <w:rFonts w:ascii="標楷體" w:eastAsia="標楷體" w:hAnsi="標楷體" w:cs="Times New Roman"/>
                <w:color w:val="000000"/>
                <w:sz w:val="28"/>
                <w:szCs w:val="28"/>
              </w:rPr>
            </w:pPr>
            <w:r w:rsidRPr="00AA5238">
              <w:rPr>
                <w:rFonts w:ascii="標楷體" w:eastAsia="標楷體" w:hAnsi="標楷體" w:cs="Times New Roman" w:hint="eastAsia"/>
                <w:color w:val="000000"/>
                <w:sz w:val="28"/>
                <w:szCs w:val="28"/>
              </w:rPr>
              <w:t>老人福利法第二條、第九條及第二十二</w:t>
            </w:r>
            <w:proofErr w:type="gramStart"/>
            <w:r w:rsidRPr="00AA5238">
              <w:rPr>
                <w:rFonts w:ascii="標楷體" w:eastAsia="標楷體" w:hAnsi="標楷體" w:cs="Times New Roman" w:hint="eastAsia"/>
                <w:color w:val="000000"/>
                <w:sz w:val="28"/>
                <w:szCs w:val="28"/>
              </w:rPr>
              <w:t>條</w:t>
            </w:r>
            <w:proofErr w:type="gramEnd"/>
            <w:r w:rsidRPr="00AA5238">
              <w:rPr>
                <w:rFonts w:ascii="標楷體" w:eastAsia="標楷體" w:hAnsi="標楷體" w:cs="Times New Roman" w:hint="eastAsia"/>
                <w:color w:val="000000"/>
                <w:sz w:val="28"/>
                <w:szCs w:val="28"/>
              </w:rPr>
              <w:t>條文修正草案</w:t>
            </w:r>
          </w:p>
        </w:tc>
        <w:tc>
          <w:tcPr>
            <w:tcW w:w="917" w:type="pct"/>
            <w:vAlign w:val="center"/>
          </w:tcPr>
          <w:p w14:paraId="43DF2278" w14:textId="77777777" w:rsidR="00FF1F61" w:rsidRDefault="00FF1F61" w:rsidP="00FF1F61">
            <w:pPr>
              <w:spacing w:line="360" w:lineRule="exact"/>
              <w:jc w:val="center"/>
              <w:rPr>
                <w:rFonts w:ascii="標楷體" w:eastAsia="標楷體" w:hAnsi="標楷體" w:cs="Times New Roman"/>
                <w:color w:val="000000"/>
                <w:sz w:val="28"/>
                <w:szCs w:val="28"/>
              </w:rPr>
            </w:pPr>
            <w:r w:rsidRPr="00AA5238">
              <w:rPr>
                <w:rFonts w:ascii="標楷體" w:eastAsia="標楷體" w:hAnsi="標楷體" w:cs="Times New Roman" w:hint="eastAsia"/>
                <w:color w:val="000000"/>
                <w:sz w:val="28"/>
                <w:szCs w:val="28"/>
              </w:rPr>
              <w:t>本院委員</w:t>
            </w:r>
          </w:p>
          <w:p w14:paraId="3DE55124" w14:textId="623A1E7F" w:rsidR="00FF1F61" w:rsidRPr="006F08AC" w:rsidRDefault="00FF1F61" w:rsidP="00FF1F61">
            <w:pPr>
              <w:spacing w:line="360" w:lineRule="exact"/>
              <w:jc w:val="center"/>
              <w:rPr>
                <w:rFonts w:ascii="標楷體" w:eastAsia="標楷體" w:hAnsi="標楷體" w:cs="Times New Roman"/>
                <w:color w:val="000000"/>
                <w:sz w:val="28"/>
                <w:szCs w:val="28"/>
              </w:rPr>
            </w:pPr>
            <w:proofErr w:type="gramStart"/>
            <w:r w:rsidRPr="00AA5238">
              <w:rPr>
                <w:rFonts w:ascii="標楷體" w:eastAsia="標楷體" w:hAnsi="標楷體" w:cs="Times New Roman" w:hint="eastAsia"/>
                <w:color w:val="000000"/>
                <w:sz w:val="28"/>
                <w:szCs w:val="28"/>
              </w:rPr>
              <w:t>盧</w:t>
            </w:r>
            <w:proofErr w:type="gramEnd"/>
            <w:r w:rsidRPr="00AA5238">
              <w:rPr>
                <w:rFonts w:ascii="標楷體" w:eastAsia="標楷體" w:hAnsi="標楷體" w:cs="Times New Roman" w:hint="eastAsia"/>
                <w:color w:val="000000"/>
                <w:sz w:val="28"/>
                <w:szCs w:val="28"/>
              </w:rPr>
              <w:t>縣一等20人</w:t>
            </w:r>
          </w:p>
        </w:tc>
        <w:tc>
          <w:tcPr>
            <w:tcW w:w="744" w:type="pct"/>
            <w:vAlign w:val="center"/>
          </w:tcPr>
          <w:p w14:paraId="6AB0E439"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113.6.14</w:t>
            </w:r>
          </w:p>
          <w:p w14:paraId="2166A27A" w14:textId="1F3042BD"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(11-1-18)</w:t>
            </w:r>
          </w:p>
        </w:tc>
        <w:tc>
          <w:tcPr>
            <w:tcW w:w="744" w:type="pct"/>
            <w:vAlign w:val="center"/>
          </w:tcPr>
          <w:p w14:paraId="7973F856" w14:textId="197D12F2"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710AE929"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7B98B97E" w14:textId="77777777" w:rsidTr="005C5C23">
        <w:trPr>
          <w:trHeight w:val="850"/>
          <w:jc w:val="center"/>
        </w:trPr>
        <w:tc>
          <w:tcPr>
            <w:tcW w:w="315" w:type="pct"/>
            <w:vAlign w:val="center"/>
          </w:tcPr>
          <w:p w14:paraId="5C2508C7"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3CEACDD" w14:textId="32C73A1B" w:rsidR="00FF1F61" w:rsidRPr="00AA5238" w:rsidRDefault="00FF1F61" w:rsidP="00FF1F61">
            <w:pPr>
              <w:spacing w:line="360" w:lineRule="exact"/>
              <w:jc w:val="both"/>
              <w:rPr>
                <w:rFonts w:ascii="標楷體" w:eastAsia="標楷體" w:hAnsi="標楷體" w:cs="Times New Roman"/>
                <w:color w:val="000000"/>
                <w:sz w:val="28"/>
                <w:szCs w:val="28"/>
              </w:rPr>
            </w:pPr>
            <w:r w:rsidRPr="00C74E37">
              <w:rPr>
                <w:rFonts w:ascii="標楷體" w:eastAsia="標楷體" w:hAnsi="標楷體" w:cs="Times New Roman" w:hint="eastAsia"/>
                <w:color w:val="000000"/>
                <w:sz w:val="28"/>
                <w:szCs w:val="28"/>
              </w:rPr>
              <w:t>老人福利法第二</w:t>
            </w:r>
            <w:proofErr w:type="gramStart"/>
            <w:r w:rsidRPr="00C74E37">
              <w:rPr>
                <w:rFonts w:ascii="標楷體" w:eastAsia="標楷體" w:hAnsi="標楷體" w:cs="Times New Roman" w:hint="eastAsia"/>
                <w:color w:val="000000"/>
                <w:sz w:val="28"/>
                <w:szCs w:val="28"/>
              </w:rPr>
              <w:t>條</w:t>
            </w:r>
            <w:proofErr w:type="gramEnd"/>
            <w:r w:rsidRPr="00C74E37">
              <w:rPr>
                <w:rFonts w:ascii="標楷體" w:eastAsia="標楷體" w:hAnsi="標楷體" w:cs="Times New Roman" w:hint="eastAsia"/>
                <w:color w:val="000000"/>
                <w:sz w:val="28"/>
                <w:szCs w:val="28"/>
              </w:rPr>
              <w:t>條文修正草案</w:t>
            </w:r>
          </w:p>
        </w:tc>
        <w:tc>
          <w:tcPr>
            <w:tcW w:w="917" w:type="pct"/>
            <w:vAlign w:val="center"/>
          </w:tcPr>
          <w:p w14:paraId="200CDB7A" w14:textId="77777777" w:rsidR="00FF1F61" w:rsidRDefault="00FF1F61" w:rsidP="00FF1F61">
            <w:pPr>
              <w:spacing w:line="360" w:lineRule="exact"/>
              <w:jc w:val="center"/>
              <w:rPr>
                <w:rFonts w:ascii="標楷體" w:eastAsia="標楷體" w:hAnsi="標楷體" w:cs="Times New Roman"/>
                <w:color w:val="000000"/>
                <w:sz w:val="28"/>
                <w:szCs w:val="28"/>
              </w:rPr>
            </w:pPr>
            <w:r w:rsidRPr="00C74E37">
              <w:rPr>
                <w:rFonts w:ascii="標楷體" w:eastAsia="標楷體" w:hAnsi="標楷體" w:cs="Times New Roman" w:hint="eastAsia"/>
                <w:color w:val="000000"/>
                <w:sz w:val="28"/>
                <w:szCs w:val="28"/>
              </w:rPr>
              <w:t>本院委員</w:t>
            </w:r>
          </w:p>
          <w:p w14:paraId="7ACA4358" w14:textId="284C9D9B" w:rsidR="00FF1F61" w:rsidRPr="00AA5238" w:rsidRDefault="00FF1F61" w:rsidP="00FF1F61">
            <w:pPr>
              <w:spacing w:line="360" w:lineRule="exact"/>
              <w:jc w:val="center"/>
              <w:rPr>
                <w:rFonts w:ascii="標楷體" w:eastAsia="標楷體" w:hAnsi="標楷體" w:cs="Times New Roman"/>
                <w:color w:val="000000"/>
                <w:sz w:val="28"/>
                <w:szCs w:val="28"/>
              </w:rPr>
            </w:pPr>
            <w:r w:rsidRPr="00C74E37">
              <w:rPr>
                <w:rFonts w:ascii="標楷體" w:eastAsia="標楷體" w:hAnsi="標楷體" w:cs="Times New Roman" w:hint="eastAsia"/>
                <w:color w:val="000000"/>
                <w:sz w:val="28"/>
                <w:szCs w:val="28"/>
              </w:rPr>
              <w:t>黃仁等22人</w:t>
            </w:r>
          </w:p>
        </w:tc>
        <w:tc>
          <w:tcPr>
            <w:tcW w:w="744" w:type="pct"/>
            <w:vAlign w:val="center"/>
          </w:tcPr>
          <w:p w14:paraId="1E470553"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113.6.2</w:t>
            </w:r>
            <w:r>
              <w:rPr>
                <w:rFonts w:ascii="標楷體" w:eastAsia="標楷體" w:hAnsi="標楷體" w:cs="Times New Roman"/>
                <w:color w:val="000000"/>
                <w:sz w:val="28"/>
                <w:szCs w:val="28"/>
              </w:rPr>
              <w:t>8</w:t>
            </w:r>
          </w:p>
          <w:p w14:paraId="3C86757D" w14:textId="25A3F59B"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w:t>
            </w:r>
            <w:r>
              <w:rPr>
                <w:rFonts w:ascii="標楷體" w:eastAsia="標楷體" w:hAnsi="標楷體" w:cs="Times New Roman"/>
                <w:color w:val="000000"/>
                <w:sz w:val="28"/>
                <w:szCs w:val="28"/>
              </w:rPr>
              <w:t>20</w:t>
            </w:r>
            <w:r>
              <w:rPr>
                <w:rFonts w:ascii="標楷體" w:eastAsia="標楷體" w:hAnsi="標楷體" w:cs="Times New Roman" w:hint="eastAsia"/>
                <w:color w:val="000000"/>
                <w:sz w:val="28"/>
                <w:szCs w:val="28"/>
              </w:rPr>
              <w:t>)</w:t>
            </w:r>
          </w:p>
        </w:tc>
        <w:tc>
          <w:tcPr>
            <w:tcW w:w="744" w:type="pct"/>
            <w:vAlign w:val="center"/>
          </w:tcPr>
          <w:p w14:paraId="0D561341" w14:textId="1E11F47B"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3A2D6C18"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30F10310" w14:textId="77777777" w:rsidTr="005C5C23">
        <w:trPr>
          <w:trHeight w:val="850"/>
          <w:jc w:val="center"/>
        </w:trPr>
        <w:tc>
          <w:tcPr>
            <w:tcW w:w="315" w:type="pct"/>
            <w:vAlign w:val="center"/>
          </w:tcPr>
          <w:p w14:paraId="1C9E4303"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E7D85E1" w14:textId="6DB77AF6" w:rsidR="00FF1F61" w:rsidRPr="00C74E37" w:rsidRDefault="00FF1F61" w:rsidP="00FF1F61">
            <w:pPr>
              <w:spacing w:line="360" w:lineRule="exact"/>
              <w:jc w:val="both"/>
              <w:rPr>
                <w:rFonts w:ascii="標楷體" w:eastAsia="標楷體" w:hAnsi="標楷體" w:cs="Times New Roman"/>
                <w:color w:val="000000"/>
                <w:sz w:val="28"/>
                <w:szCs w:val="28"/>
              </w:rPr>
            </w:pPr>
            <w:r w:rsidRPr="000413DA">
              <w:rPr>
                <w:rFonts w:ascii="標楷體" w:eastAsia="標楷體" w:hAnsi="標楷體" w:cs="Times New Roman" w:hint="eastAsia"/>
                <w:color w:val="000000"/>
                <w:sz w:val="28"/>
                <w:szCs w:val="28"/>
              </w:rPr>
              <w:t>老人福利法第二</w:t>
            </w:r>
            <w:proofErr w:type="gramStart"/>
            <w:r w:rsidRPr="000413DA">
              <w:rPr>
                <w:rFonts w:ascii="標楷體" w:eastAsia="標楷體" w:hAnsi="標楷體" w:cs="Times New Roman" w:hint="eastAsia"/>
                <w:color w:val="000000"/>
                <w:sz w:val="28"/>
                <w:szCs w:val="28"/>
              </w:rPr>
              <w:t>條</w:t>
            </w:r>
            <w:proofErr w:type="gramEnd"/>
            <w:r w:rsidRPr="000413DA">
              <w:rPr>
                <w:rFonts w:ascii="標楷體" w:eastAsia="標楷體" w:hAnsi="標楷體" w:cs="Times New Roman" w:hint="eastAsia"/>
                <w:color w:val="000000"/>
                <w:sz w:val="28"/>
                <w:szCs w:val="28"/>
              </w:rPr>
              <w:t>條文修正草案</w:t>
            </w:r>
          </w:p>
        </w:tc>
        <w:tc>
          <w:tcPr>
            <w:tcW w:w="917" w:type="pct"/>
            <w:vAlign w:val="center"/>
          </w:tcPr>
          <w:p w14:paraId="32F51EDD" w14:textId="77777777" w:rsidR="00FF1F61" w:rsidRDefault="00FF1F61" w:rsidP="00FF1F61">
            <w:pPr>
              <w:spacing w:line="360" w:lineRule="exact"/>
              <w:jc w:val="center"/>
              <w:rPr>
                <w:rFonts w:ascii="標楷體" w:eastAsia="標楷體" w:hAnsi="標楷體" w:cs="Times New Roman"/>
                <w:color w:val="000000"/>
                <w:sz w:val="28"/>
                <w:szCs w:val="28"/>
              </w:rPr>
            </w:pPr>
            <w:r w:rsidRPr="000413DA">
              <w:rPr>
                <w:rFonts w:ascii="標楷體" w:eastAsia="標楷體" w:hAnsi="標楷體" w:cs="Times New Roman" w:hint="eastAsia"/>
                <w:color w:val="000000"/>
                <w:sz w:val="28"/>
                <w:szCs w:val="28"/>
              </w:rPr>
              <w:t>本院委員</w:t>
            </w:r>
          </w:p>
          <w:p w14:paraId="308606FE" w14:textId="00ADC28E" w:rsidR="00FF1F61" w:rsidRPr="00C74E37" w:rsidRDefault="00FF1F61" w:rsidP="00FF1F61">
            <w:pPr>
              <w:spacing w:line="360" w:lineRule="exact"/>
              <w:jc w:val="center"/>
              <w:rPr>
                <w:rFonts w:ascii="標楷體" w:eastAsia="標楷體" w:hAnsi="標楷體" w:cs="Times New Roman"/>
                <w:color w:val="000000"/>
                <w:sz w:val="28"/>
                <w:szCs w:val="28"/>
              </w:rPr>
            </w:pPr>
            <w:r w:rsidRPr="000413DA">
              <w:rPr>
                <w:rFonts w:ascii="標楷體" w:eastAsia="標楷體" w:hAnsi="標楷體" w:cs="Times New Roman" w:hint="eastAsia"/>
                <w:color w:val="000000"/>
                <w:sz w:val="28"/>
                <w:szCs w:val="28"/>
              </w:rPr>
              <w:t>陳瑩等</w:t>
            </w:r>
            <w:r>
              <w:rPr>
                <w:rFonts w:ascii="標楷體" w:eastAsia="標楷體" w:hAnsi="標楷體" w:cs="Times New Roman" w:hint="eastAsia"/>
                <w:color w:val="000000"/>
                <w:sz w:val="28"/>
                <w:szCs w:val="28"/>
              </w:rPr>
              <w:t>18</w:t>
            </w:r>
            <w:r w:rsidRPr="000413DA">
              <w:rPr>
                <w:rFonts w:ascii="標楷體" w:eastAsia="標楷體" w:hAnsi="標楷體" w:cs="Times New Roman" w:hint="eastAsia"/>
                <w:color w:val="000000"/>
                <w:sz w:val="28"/>
                <w:szCs w:val="28"/>
              </w:rPr>
              <w:t>人</w:t>
            </w:r>
          </w:p>
        </w:tc>
        <w:tc>
          <w:tcPr>
            <w:tcW w:w="744" w:type="pct"/>
            <w:vAlign w:val="center"/>
          </w:tcPr>
          <w:p w14:paraId="250D72E4"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113.10.18</w:t>
            </w:r>
          </w:p>
          <w:p w14:paraId="20C71AAA" w14:textId="0FFD5C3D"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(11-2-5)</w:t>
            </w:r>
          </w:p>
        </w:tc>
        <w:tc>
          <w:tcPr>
            <w:tcW w:w="744" w:type="pct"/>
            <w:vAlign w:val="center"/>
          </w:tcPr>
          <w:p w14:paraId="11569DD0" w14:textId="05C8531D"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42F0F4ED"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07A2561A" w14:textId="77777777" w:rsidTr="005C5C23">
        <w:trPr>
          <w:trHeight w:val="850"/>
          <w:jc w:val="center"/>
        </w:trPr>
        <w:tc>
          <w:tcPr>
            <w:tcW w:w="315" w:type="pct"/>
            <w:vAlign w:val="center"/>
          </w:tcPr>
          <w:p w14:paraId="2C314C78"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A4F661E" w14:textId="07C7E226" w:rsidR="00FF1F61" w:rsidRPr="000413DA" w:rsidRDefault="00FF1F61" w:rsidP="00FF1F61">
            <w:pPr>
              <w:spacing w:line="360" w:lineRule="exact"/>
              <w:jc w:val="both"/>
              <w:rPr>
                <w:rFonts w:ascii="標楷體" w:eastAsia="標楷體" w:hAnsi="標楷體" w:cs="Times New Roman"/>
                <w:color w:val="000000"/>
                <w:sz w:val="28"/>
                <w:szCs w:val="28"/>
              </w:rPr>
            </w:pPr>
            <w:r w:rsidRPr="00613D3B">
              <w:rPr>
                <w:rFonts w:ascii="標楷體" w:eastAsia="標楷體" w:hAnsi="標楷體" w:cs="Times New Roman" w:hint="eastAsia"/>
                <w:color w:val="000000"/>
                <w:sz w:val="28"/>
                <w:szCs w:val="28"/>
              </w:rPr>
              <w:t>老人福利法第二</w:t>
            </w:r>
            <w:proofErr w:type="gramStart"/>
            <w:r w:rsidRPr="00613D3B">
              <w:rPr>
                <w:rFonts w:ascii="標楷體" w:eastAsia="標楷體" w:hAnsi="標楷體" w:cs="Times New Roman" w:hint="eastAsia"/>
                <w:color w:val="000000"/>
                <w:sz w:val="28"/>
                <w:szCs w:val="28"/>
              </w:rPr>
              <w:t>條</w:t>
            </w:r>
            <w:proofErr w:type="gramEnd"/>
            <w:r w:rsidRPr="00613D3B">
              <w:rPr>
                <w:rFonts w:ascii="標楷體" w:eastAsia="標楷體" w:hAnsi="標楷體" w:cs="Times New Roman" w:hint="eastAsia"/>
                <w:color w:val="000000"/>
                <w:sz w:val="28"/>
                <w:szCs w:val="28"/>
              </w:rPr>
              <w:t>條文修正草案</w:t>
            </w:r>
          </w:p>
        </w:tc>
        <w:tc>
          <w:tcPr>
            <w:tcW w:w="917" w:type="pct"/>
            <w:vAlign w:val="center"/>
          </w:tcPr>
          <w:p w14:paraId="1A3B8F78" w14:textId="77777777" w:rsidR="00FF1F61" w:rsidRDefault="00FF1F61" w:rsidP="00FF1F61">
            <w:pPr>
              <w:spacing w:line="360" w:lineRule="exact"/>
              <w:jc w:val="center"/>
              <w:rPr>
                <w:rFonts w:ascii="標楷體" w:eastAsia="標楷體" w:hAnsi="標楷體" w:cs="Times New Roman"/>
                <w:color w:val="000000"/>
                <w:sz w:val="28"/>
                <w:szCs w:val="28"/>
              </w:rPr>
            </w:pPr>
            <w:r w:rsidRPr="00613D3B">
              <w:rPr>
                <w:rFonts w:ascii="標楷體" w:eastAsia="標楷體" w:hAnsi="標楷體" w:cs="Times New Roman" w:hint="eastAsia"/>
                <w:color w:val="000000"/>
                <w:sz w:val="28"/>
                <w:szCs w:val="28"/>
              </w:rPr>
              <w:t>本院委員</w:t>
            </w:r>
          </w:p>
          <w:p w14:paraId="530D7486" w14:textId="71CCECD5" w:rsidR="00FF1F61" w:rsidRPr="000413DA" w:rsidRDefault="00FF1F61" w:rsidP="00FF1F61">
            <w:pPr>
              <w:spacing w:line="360" w:lineRule="exact"/>
              <w:jc w:val="center"/>
              <w:rPr>
                <w:rFonts w:ascii="標楷體" w:eastAsia="標楷體" w:hAnsi="標楷體" w:cs="Times New Roman"/>
                <w:color w:val="000000"/>
                <w:sz w:val="28"/>
                <w:szCs w:val="28"/>
              </w:rPr>
            </w:pPr>
            <w:r w:rsidRPr="00613D3B">
              <w:rPr>
                <w:rFonts w:ascii="標楷體" w:eastAsia="標楷體" w:hAnsi="標楷體" w:cs="Times New Roman" w:hint="eastAsia"/>
                <w:color w:val="000000"/>
                <w:sz w:val="28"/>
                <w:szCs w:val="28"/>
              </w:rPr>
              <w:t>伍麗華</w:t>
            </w:r>
            <w:proofErr w:type="spellStart"/>
            <w:r w:rsidRPr="00613D3B">
              <w:rPr>
                <w:rFonts w:ascii="標楷體" w:eastAsia="標楷體" w:hAnsi="標楷體" w:cs="Times New Roman" w:hint="eastAsia"/>
                <w:color w:val="000000"/>
                <w:sz w:val="28"/>
                <w:szCs w:val="28"/>
              </w:rPr>
              <w:t>Saidhai</w:t>
            </w:r>
            <w:proofErr w:type="spellEnd"/>
            <w:r w:rsidRPr="00613D3B">
              <w:rPr>
                <w:rFonts w:ascii="標楷體" w:eastAsia="標楷體" w:hAnsi="標楷體" w:cs="Times New Roman" w:hint="eastAsia"/>
                <w:color w:val="000000"/>
                <w:sz w:val="28"/>
                <w:szCs w:val="28"/>
              </w:rPr>
              <w:t xml:space="preserve"> </w:t>
            </w:r>
            <w:proofErr w:type="spellStart"/>
            <w:r w:rsidRPr="00613D3B">
              <w:rPr>
                <w:rFonts w:ascii="標楷體" w:eastAsia="標楷體" w:hAnsi="標楷體" w:cs="Times New Roman" w:hint="eastAsia"/>
                <w:color w:val="000000"/>
                <w:sz w:val="28"/>
                <w:szCs w:val="28"/>
              </w:rPr>
              <w:lastRenderedPageBreak/>
              <w:t>Tahovecahe</w:t>
            </w:r>
            <w:proofErr w:type="spellEnd"/>
            <w:r w:rsidRPr="00613D3B">
              <w:rPr>
                <w:rFonts w:ascii="標楷體" w:eastAsia="標楷體" w:hAnsi="標楷體" w:cs="Times New Roman" w:hint="eastAsia"/>
                <w:color w:val="000000"/>
                <w:sz w:val="28"/>
                <w:szCs w:val="28"/>
              </w:rPr>
              <w:t>等18人</w:t>
            </w:r>
          </w:p>
        </w:tc>
        <w:tc>
          <w:tcPr>
            <w:tcW w:w="744" w:type="pct"/>
            <w:vAlign w:val="center"/>
          </w:tcPr>
          <w:p w14:paraId="45A4FCCA" w14:textId="77777777" w:rsidR="00FF1F61" w:rsidRPr="00313A8F" w:rsidRDefault="00FF1F61" w:rsidP="00FF1F61">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lastRenderedPageBreak/>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.4.25</w:t>
            </w:r>
          </w:p>
          <w:p w14:paraId="463C1A9C" w14:textId="6582A3E0"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(11-3-9</w:t>
            </w:r>
            <w:r w:rsidRPr="00313A8F">
              <w:rPr>
                <w:rFonts w:ascii="標楷體" w:eastAsia="標楷體" w:hAnsi="標楷體" w:cs="Times New Roman" w:hint="eastAsia"/>
                <w:color w:val="000000"/>
                <w:sz w:val="28"/>
                <w:szCs w:val="28"/>
              </w:rPr>
              <w:t>)</w:t>
            </w:r>
          </w:p>
        </w:tc>
        <w:tc>
          <w:tcPr>
            <w:tcW w:w="744" w:type="pct"/>
            <w:vAlign w:val="center"/>
          </w:tcPr>
          <w:p w14:paraId="0AD5BC06" w14:textId="5FD5C80D" w:rsidR="00FF1F61" w:rsidRPr="0048729B" w:rsidRDefault="00FF1F61" w:rsidP="00FF1F61">
            <w:pPr>
              <w:spacing w:line="360" w:lineRule="exact"/>
              <w:jc w:val="center"/>
              <w:rPr>
                <w:rFonts w:ascii="標楷體" w:eastAsia="標楷體" w:hAnsi="標楷體" w:cs="標楷體"/>
                <w:color w:val="000000"/>
                <w:sz w:val="28"/>
                <w:szCs w:val="28"/>
              </w:rPr>
            </w:pPr>
            <w:r w:rsidRPr="00313A8F">
              <w:rPr>
                <w:rFonts w:ascii="標楷體" w:eastAsia="標楷體" w:hAnsi="標楷體" w:cs="標楷體" w:hint="eastAsia"/>
                <w:color w:val="000000"/>
                <w:sz w:val="28"/>
                <w:szCs w:val="28"/>
              </w:rPr>
              <w:t>社會福利及衛生環境</w:t>
            </w:r>
          </w:p>
        </w:tc>
        <w:tc>
          <w:tcPr>
            <w:tcW w:w="817" w:type="pct"/>
            <w:vAlign w:val="center"/>
          </w:tcPr>
          <w:p w14:paraId="449AF47E"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0516A40E" w14:textId="77777777" w:rsidTr="005C5C23">
        <w:trPr>
          <w:trHeight w:val="850"/>
          <w:jc w:val="center"/>
        </w:trPr>
        <w:tc>
          <w:tcPr>
            <w:tcW w:w="315" w:type="pct"/>
            <w:vAlign w:val="center"/>
          </w:tcPr>
          <w:p w14:paraId="1CE93057"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8F037B9" w14:textId="33B902B5" w:rsidR="00FF1F61" w:rsidRPr="00613D3B" w:rsidRDefault="00FF1F61" w:rsidP="00FF1F61">
            <w:pPr>
              <w:spacing w:line="360" w:lineRule="exact"/>
              <w:jc w:val="both"/>
              <w:rPr>
                <w:rFonts w:ascii="標楷體" w:eastAsia="標楷體" w:hAnsi="標楷體" w:cs="Times New Roman"/>
                <w:color w:val="000000"/>
                <w:sz w:val="28"/>
                <w:szCs w:val="28"/>
              </w:rPr>
            </w:pPr>
            <w:r w:rsidRPr="00E829F1">
              <w:rPr>
                <w:rFonts w:ascii="標楷體" w:eastAsia="標楷體" w:hAnsi="標楷體" w:cs="Times New Roman" w:hint="eastAsia"/>
                <w:color w:val="000000"/>
                <w:sz w:val="28"/>
                <w:szCs w:val="28"/>
              </w:rPr>
              <w:t>老人福利法第二</w:t>
            </w:r>
            <w:proofErr w:type="gramStart"/>
            <w:r w:rsidRPr="00E829F1">
              <w:rPr>
                <w:rFonts w:ascii="標楷體" w:eastAsia="標楷體" w:hAnsi="標楷體" w:cs="Times New Roman" w:hint="eastAsia"/>
                <w:color w:val="000000"/>
                <w:sz w:val="28"/>
                <w:szCs w:val="28"/>
              </w:rPr>
              <w:t>條</w:t>
            </w:r>
            <w:proofErr w:type="gramEnd"/>
            <w:r w:rsidRPr="00E829F1">
              <w:rPr>
                <w:rFonts w:ascii="標楷體" w:eastAsia="標楷體" w:hAnsi="標楷體" w:cs="Times New Roman" w:hint="eastAsia"/>
                <w:color w:val="000000"/>
                <w:sz w:val="28"/>
                <w:szCs w:val="28"/>
              </w:rPr>
              <w:t>條文修正草案</w:t>
            </w:r>
          </w:p>
        </w:tc>
        <w:tc>
          <w:tcPr>
            <w:tcW w:w="917" w:type="pct"/>
            <w:vAlign w:val="center"/>
          </w:tcPr>
          <w:p w14:paraId="5844ABDB" w14:textId="77777777" w:rsidR="00FF1F61" w:rsidRDefault="00FF1F61" w:rsidP="00FF1F61">
            <w:pPr>
              <w:spacing w:line="360" w:lineRule="exact"/>
              <w:jc w:val="center"/>
              <w:rPr>
                <w:rFonts w:ascii="標楷體" w:eastAsia="標楷體" w:hAnsi="標楷體" w:cs="Times New Roman"/>
                <w:color w:val="000000"/>
                <w:sz w:val="28"/>
                <w:szCs w:val="28"/>
              </w:rPr>
            </w:pPr>
            <w:r w:rsidRPr="00E829F1">
              <w:rPr>
                <w:rFonts w:ascii="標楷體" w:eastAsia="標楷體" w:hAnsi="標楷體" w:cs="Times New Roman" w:hint="eastAsia"/>
                <w:color w:val="000000"/>
                <w:sz w:val="28"/>
                <w:szCs w:val="28"/>
              </w:rPr>
              <w:t>本院委員</w:t>
            </w:r>
          </w:p>
          <w:p w14:paraId="72967DEF" w14:textId="5D81C48D" w:rsidR="00FF1F61" w:rsidRPr="00E829F1" w:rsidRDefault="00FF1F61" w:rsidP="00FF1F61">
            <w:pPr>
              <w:spacing w:line="360" w:lineRule="exact"/>
              <w:jc w:val="center"/>
              <w:rPr>
                <w:rFonts w:ascii="標楷體" w:eastAsia="標楷體" w:hAnsi="標楷體" w:cs="Times New Roman"/>
                <w:color w:val="000000"/>
                <w:sz w:val="28"/>
                <w:szCs w:val="28"/>
              </w:rPr>
            </w:pPr>
            <w:r w:rsidRPr="00E829F1">
              <w:rPr>
                <w:rFonts w:ascii="標楷體" w:eastAsia="標楷體" w:hAnsi="標楷體" w:cs="Times New Roman" w:hint="eastAsia"/>
                <w:color w:val="000000"/>
                <w:sz w:val="28"/>
                <w:szCs w:val="28"/>
              </w:rPr>
              <w:t>高金素梅等22人</w:t>
            </w:r>
          </w:p>
        </w:tc>
        <w:tc>
          <w:tcPr>
            <w:tcW w:w="744" w:type="pct"/>
            <w:vAlign w:val="center"/>
          </w:tcPr>
          <w:p w14:paraId="12711046"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114.10.14</w:t>
            </w:r>
          </w:p>
          <w:p w14:paraId="126A2FD7" w14:textId="1689FA04" w:rsidR="00FF1F61" w:rsidRPr="00313A8F"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(11-4-4)</w:t>
            </w:r>
          </w:p>
        </w:tc>
        <w:tc>
          <w:tcPr>
            <w:tcW w:w="744" w:type="pct"/>
            <w:vAlign w:val="center"/>
          </w:tcPr>
          <w:p w14:paraId="0EBA01E2" w14:textId="464921DA" w:rsidR="00FF1F61" w:rsidRPr="00313A8F"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10E6E61D"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5238166F" w14:textId="77777777" w:rsidTr="005C5C23">
        <w:trPr>
          <w:trHeight w:val="850"/>
          <w:jc w:val="center"/>
        </w:trPr>
        <w:tc>
          <w:tcPr>
            <w:tcW w:w="315" w:type="pct"/>
            <w:vAlign w:val="center"/>
          </w:tcPr>
          <w:p w14:paraId="2F0DC84E"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ECA1D58" w14:textId="2C743B9F" w:rsidR="00FF1F61" w:rsidRPr="00E829F1" w:rsidRDefault="00FF1F61" w:rsidP="00FF1F61">
            <w:pPr>
              <w:spacing w:line="360" w:lineRule="exact"/>
              <w:jc w:val="both"/>
              <w:rPr>
                <w:rFonts w:ascii="標楷體" w:eastAsia="標楷體" w:hAnsi="標楷體" w:cs="Times New Roman"/>
                <w:color w:val="000000"/>
                <w:sz w:val="28"/>
                <w:szCs w:val="28"/>
              </w:rPr>
            </w:pPr>
            <w:r w:rsidRPr="00171712">
              <w:rPr>
                <w:rFonts w:ascii="標楷體" w:eastAsia="標楷體" w:hAnsi="標楷體" w:cs="Times New Roman" w:hint="eastAsia"/>
                <w:color w:val="000000"/>
                <w:sz w:val="28"/>
                <w:szCs w:val="28"/>
              </w:rPr>
              <w:t>老人福利法第八</w:t>
            </w:r>
            <w:proofErr w:type="gramStart"/>
            <w:r w:rsidRPr="00171712">
              <w:rPr>
                <w:rFonts w:ascii="標楷體" w:eastAsia="標楷體" w:hAnsi="標楷體" w:cs="Times New Roman" w:hint="eastAsia"/>
                <w:color w:val="000000"/>
                <w:sz w:val="28"/>
                <w:szCs w:val="28"/>
              </w:rPr>
              <w:t>條</w:t>
            </w:r>
            <w:proofErr w:type="gramEnd"/>
            <w:r w:rsidRPr="00171712">
              <w:rPr>
                <w:rFonts w:ascii="標楷體" w:eastAsia="標楷體" w:hAnsi="標楷體" w:cs="Times New Roman" w:hint="eastAsia"/>
                <w:color w:val="000000"/>
                <w:sz w:val="28"/>
                <w:szCs w:val="28"/>
              </w:rPr>
              <w:t>條文修正草案</w:t>
            </w:r>
          </w:p>
        </w:tc>
        <w:tc>
          <w:tcPr>
            <w:tcW w:w="917" w:type="pct"/>
            <w:vAlign w:val="center"/>
          </w:tcPr>
          <w:p w14:paraId="7996560D" w14:textId="77777777" w:rsidR="00FF1F61" w:rsidRDefault="00FF1F61" w:rsidP="00FF1F61">
            <w:pPr>
              <w:spacing w:line="360" w:lineRule="exact"/>
              <w:jc w:val="center"/>
              <w:rPr>
                <w:rFonts w:ascii="標楷體" w:eastAsia="標楷體" w:hAnsi="標楷體" w:cs="Times New Roman"/>
                <w:color w:val="000000"/>
                <w:sz w:val="28"/>
                <w:szCs w:val="28"/>
              </w:rPr>
            </w:pPr>
            <w:r w:rsidRPr="00171712">
              <w:rPr>
                <w:rFonts w:ascii="標楷體" w:eastAsia="標楷體" w:hAnsi="標楷體" w:cs="Times New Roman" w:hint="eastAsia"/>
                <w:color w:val="000000"/>
                <w:sz w:val="28"/>
                <w:szCs w:val="28"/>
              </w:rPr>
              <w:t>本院委員</w:t>
            </w:r>
          </w:p>
          <w:p w14:paraId="6AD49DF8" w14:textId="1770223E" w:rsidR="00FF1F61" w:rsidRPr="00171712" w:rsidRDefault="00FF1F61" w:rsidP="00FF1F61">
            <w:pPr>
              <w:spacing w:line="360" w:lineRule="exact"/>
              <w:jc w:val="center"/>
              <w:rPr>
                <w:rFonts w:ascii="標楷體" w:eastAsia="標楷體" w:hAnsi="標楷體" w:cs="Times New Roman"/>
                <w:color w:val="000000"/>
                <w:sz w:val="28"/>
                <w:szCs w:val="28"/>
              </w:rPr>
            </w:pPr>
            <w:r w:rsidRPr="00171712">
              <w:rPr>
                <w:rFonts w:ascii="標楷體" w:eastAsia="標楷體" w:hAnsi="標楷體" w:cs="Times New Roman" w:hint="eastAsia"/>
                <w:color w:val="000000"/>
                <w:sz w:val="28"/>
                <w:szCs w:val="28"/>
              </w:rPr>
              <w:t>陳雪生等22人</w:t>
            </w:r>
          </w:p>
        </w:tc>
        <w:tc>
          <w:tcPr>
            <w:tcW w:w="744" w:type="pct"/>
            <w:vAlign w:val="center"/>
          </w:tcPr>
          <w:p w14:paraId="442CC25E" w14:textId="18846C0C"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5</w:t>
            </w:r>
          </w:p>
          <w:p w14:paraId="79BD2D99" w14:textId="2E414CD4"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w:t>
            </w:r>
            <w:r>
              <w:rPr>
                <w:rFonts w:ascii="標楷體" w:eastAsia="標楷體" w:hAnsi="標楷體" w:cs="Times New Roman"/>
                <w:color w:val="000000"/>
                <w:sz w:val="28"/>
                <w:szCs w:val="28"/>
              </w:rPr>
              <w:t>12</w:t>
            </w:r>
            <w:r>
              <w:rPr>
                <w:rFonts w:ascii="標楷體" w:eastAsia="標楷體" w:hAnsi="標楷體" w:cs="Times New Roman" w:hint="eastAsia"/>
                <w:color w:val="000000"/>
                <w:sz w:val="28"/>
                <w:szCs w:val="28"/>
              </w:rPr>
              <w:t>)</w:t>
            </w:r>
          </w:p>
        </w:tc>
        <w:tc>
          <w:tcPr>
            <w:tcW w:w="744" w:type="pct"/>
            <w:vAlign w:val="center"/>
          </w:tcPr>
          <w:p w14:paraId="698B462F" w14:textId="4360E5C1" w:rsidR="00FF1F61"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1F105FCE"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057511CF" w14:textId="77777777" w:rsidTr="005C5C23">
        <w:trPr>
          <w:trHeight w:val="850"/>
          <w:jc w:val="center"/>
        </w:trPr>
        <w:tc>
          <w:tcPr>
            <w:tcW w:w="315" w:type="pct"/>
            <w:vAlign w:val="center"/>
          </w:tcPr>
          <w:p w14:paraId="2D36D919"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C33586B" w14:textId="43A273C0" w:rsidR="00FF1F61" w:rsidRPr="00171712" w:rsidRDefault="00FF1F61" w:rsidP="00FF1F61">
            <w:pPr>
              <w:spacing w:line="360" w:lineRule="exact"/>
              <w:jc w:val="both"/>
              <w:rPr>
                <w:rFonts w:ascii="標楷體" w:eastAsia="標楷體" w:hAnsi="標楷體" w:cs="Times New Roman"/>
                <w:color w:val="000000"/>
                <w:sz w:val="28"/>
                <w:szCs w:val="28"/>
              </w:rPr>
            </w:pPr>
            <w:r w:rsidRPr="0095291B">
              <w:rPr>
                <w:rFonts w:ascii="標楷體" w:eastAsia="標楷體" w:hAnsi="標楷體" w:cs="Times New Roman" w:hint="eastAsia"/>
                <w:color w:val="000000"/>
                <w:sz w:val="28"/>
                <w:szCs w:val="28"/>
              </w:rPr>
              <w:t>老人福利法第十六條及第十六條之</w:t>
            </w:r>
            <w:proofErr w:type="gramStart"/>
            <w:r w:rsidRPr="0095291B">
              <w:rPr>
                <w:rFonts w:ascii="標楷體" w:eastAsia="標楷體" w:hAnsi="標楷體" w:cs="Times New Roman" w:hint="eastAsia"/>
                <w:color w:val="000000"/>
                <w:sz w:val="28"/>
                <w:szCs w:val="28"/>
              </w:rPr>
              <w:t>一</w:t>
            </w:r>
            <w:proofErr w:type="gramEnd"/>
            <w:r w:rsidRPr="0095291B">
              <w:rPr>
                <w:rFonts w:ascii="標楷體" w:eastAsia="標楷體" w:hAnsi="標楷體" w:cs="Times New Roman" w:hint="eastAsia"/>
                <w:color w:val="000000"/>
                <w:sz w:val="28"/>
                <w:szCs w:val="28"/>
              </w:rPr>
              <w:t>條文修正草案</w:t>
            </w:r>
          </w:p>
        </w:tc>
        <w:tc>
          <w:tcPr>
            <w:tcW w:w="917" w:type="pct"/>
            <w:vAlign w:val="center"/>
          </w:tcPr>
          <w:p w14:paraId="1DD0AD04" w14:textId="77777777" w:rsidR="00FF1F61" w:rsidRDefault="00FF1F61" w:rsidP="00FF1F61">
            <w:pPr>
              <w:spacing w:line="360" w:lineRule="exact"/>
              <w:jc w:val="center"/>
              <w:rPr>
                <w:rFonts w:ascii="標楷體" w:eastAsia="標楷體" w:hAnsi="標楷體" w:cs="Times New Roman"/>
                <w:color w:val="000000"/>
                <w:sz w:val="28"/>
                <w:szCs w:val="28"/>
              </w:rPr>
            </w:pPr>
            <w:r w:rsidRPr="0095291B">
              <w:rPr>
                <w:rFonts w:ascii="標楷體" w:eastAsia="標楷體" w:hAnsi="標楷體" w:cs="Times New Roman" w:hint="eastAsia"/>
                <w:color w:val="000000"/>
                <w:sz w:val="28"/>
                <w:szCs w:val="28"/>
              </w:rPr>
              <w:t>本院委員</w:t>
            </w:r>
          </w:p>
          <w:p w14:paraId="48D3CD86" w14:textId="698A2E52" w:rsidR="00FF1F61" w:rsidRPr="0095291B" w:rsidRDefault="00FF1F61" w:rsidP="00FF1F61">
            <w:pPr>
              <w:spacing w:line="360" w:lineRule="exact"/>
              <w:jc w:val="center"/>
              <w:rPr>
                <w:rFonts w:ascii="標楷體" w:eastAsia="標楷體" w:hAnsi="標楷體" w:cs="Times New Roman"/>
                <w:color w:val="000000"/>
                <w:sz w:val="28"/>
                <w:szCs w:val="28"/>
              </w:rPr>
            </w:pPr>
            <w:r w:rsidRPr="0095291B">
              <w:rPr>
                <w:rFonts w:ascii="標楷體" w:eastAsia="標楷體" w:hAnsi="標楷體" w:cs="Times New Roman" w:hint="eastAsia"/>
                <w:color w:val="000000"/>
                <w:sz w:val="28"/>
                <w:szCs w:val="28"/>
              </w:rPr>
              <w:t>柯志恩等16人</w:t>
            </w:r>
          </w:p>
        </w:tc>
        <w:tc>
          <w:tcPr>
            <w:tcW w:w="744" w:type="pct"/>
            <w:vAlign w:val="center"/>
          </w:tcPr>
          <w:p w14:paraId="180E63DE"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115.3.20</w:t>
            </w:r>
          </w:p>
          <w:p w14:paraId="0080608E" w14:textId="7B19E78E"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w:t>
            </w:r>
          </w:p>
        </w:tc>
        <w:tc>
          <w:tcPr>
            <w:tcW w:w="744" w:type="pct"/>
            <w:vAlign w:val="center"/>
          </w:tcPr>
          <w:p w14:paraId="5804D704" w14:textId="29D4261E" w:rsidR="00FF1F61"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4CB98D78"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2FD32292" w14:textId="77777777" w:rsidTr="005C5C23">
        <w:trPr>
          <w:trHeight w:val="850"/>
          <w:jc w:val="center"/>
        </w:trPr>
        <w:tc>
          <w:tcPr>
            <w:tcW w:w="315" w:type="pct"/>
            <w:vAlign w:val="center"/>
          </w:tcPr>
          <w:p w14:paraId="6872630C"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74EA020" w14:textId="2CCE1F03" w:rsidR="00FF1F61" w:rsidRPr="0095291B" w:rsidRDefault="00FF1F61" w:rsidP="00FF1F61">
            <w:pPr>
              <w:spacing w:line="360" w:lineRule="exact"/>
              <w:jc w:val="both"/>
              <w:rPr>
                <w:rFonts w:ascii="標楷體" w:eastAsia="標楷體" w:hAnsi="標楷體" w:cs="Times New Roman"/>
                <w:color w:val="000000"/>
                <w:sz w:val="28"/>
                <w:szCs w:val="28"/>
              </w:rPr>
            </w:pPr>
            <w:r w:rsidRPr="002265F6">
              <w:rPr>
                <w:rFonts w:ascii="標楷體" w:eastAsia="標楷體" w:hAnsi="標楷體" w:cs="Times New Roman" w:hint="eastAsia"/>
                <w:color w:val="000000"/>
                <w:sz w:val="28"/>
                <w:szCs w:val="28"/>
              </w:rPr>
              <w:t>老人福利法第十六</w:t>
            </w:r>
            <w:proofErr w:type="gramStart"/>
            <w:r w:rsidRPr="002265F6">
              <w:rPr>
                <w:rFonts w:ascii="標楷體" w:eastAsia="標楷體" w:hAnsi="標楷體" w:cs="Times New Roman" w:hint="eastAsia"/>
                <w:color w:val="000000"/>
                <w:sz w:val="28"/>
                <w:szCs w:val="28"/>
              </w:rPr>
              <w:t>條</w:t>
            </w:r>
            <w:proofErr w:type="gramEnd"/>
            <w:r w:rsidRPr="002265F6">
              <w:rPr>
                <w:rFonts w:ascii="標楷體" w:eastAsia="標楷體" w:hAnsi="標楷體" w:cs="Times New Roman" w:hint="eastAsia"/>
                <w:color w:val="000000"/>
                <w:sz w:val="28"/>
                <w:szCs w:val="28"/>
              </w:rPr>
              <w:t>條文修正草案</w:t>
            </w:r>
          </w:p>
        </w:tc>
        <w:tc>
          <w:tcPr>
            <w:tcW w:w="917" w:type="pct"/>
            <w:vAlign w:val="center"/>
          </w:tcPr>
          <w:p w14:paraId="0EF96199" w14:textId="77777777" w:rsidR="00FF1F61" w:rsidRDefault="00FF1F61" w:rsidP="00FF1F61">
            <w:pPr>
              <w:spacing w:line="360" w:lineRule="exact"/>
              <w:jc w:val="center"/>
              <w:rPr>
                <w:rFonts w:ascii="標楷體" w:eastAsia="標楷體" w:hAnsi="標楷體" w:cs="Times New Roman"/>
                <w:color w:val="000000"/>
                <w:sz w:val="28"/>
                <w:szCs w:val="28"/>
              </w:rPr>
            </w:pPr>
            <w:r w:rsidRPr="002265F6">
              <w:rPr>
                <w:rFonts w:ascii="標楷體" w:eastAsia="標楷體" w:hAnsi="標楷體" w:cs="Times New Roman" w:hint="eastAsia"/>
                <w:color w:val="000000"/>
                <w:sz w:val="28"/>
                <w:szCs w:val="28"/>
              </w:rPr>
              <w:t>本院委員</w:t>
            </w:r>
          </w:p>
          <w:p w14:paraId="6E619A27" w14:textId="1021E0D5" w:rsidR="00FF1F61" w:rsidRPr="002265F6" w:rsidRDefault="00FF1F61" w:rsidP="00FF1F61">
            <w:pPr>
              <w:spacing w:line="360" w:lineRule="exact"/>
              <w:jc w:val="center"/>
              <w:rPr>
                <w:rFonts w:ascii="標楷體" w:eastAsia="標楷體" w:hAnsi="標楷體" w:cs="Times New Roman"/>
                <w:color w:val="000000"/>
                <w:sz w:val="28"/>
                <w:szCs w:val="28"/>
              </w:rPr>
            </w:pPr>
            <w:r w:rsidRPr="002265F6">
              <w:rPr>
                <w:rFonts w:ascii="標楷體" w:eastAsia="標楷體" w:hAnsi="標楷體" w:cs="Times New Roman" w:hint="eastAsia"/>
                <w:color w:val="000000"/>
                <w:sz w:val="28"/>
                <w:szCs w:val="28"/>
              </w:rPr>
              <w:t>徐富</w:t>
            </w:r>
            <w:proofErr w:type="gramStart"/>
            <w:r w:rsidRPr="002265F6">
              <w:rPr>
                <w:rFonts w:ascii="標楷體" w:eastAsia="標楷體" w:hAnsi="標楷體" w:cs="Times New Roman" w:hint="eastAsia"/>
                <w:color w:val="000000"/>
                <w:sz w:val="28"/>
                <w:szCs w:val="28"/>
              </w:rPr>
              <w:t>癸</w:t>
            </w:r>
            <w:proofErr w:type="gramEnd"/>
            <w:r w:rsidRPr="002265F6">
              <w:rPr>
                <w:rFonts w:ascii="標楷體" w:eastAsia="標楷體" w:hAnsi="標楷體" w:cs="Times New Roman" w:hint="eastAsia"/>
                <w:color w:val="000000"/>
                <w:sz w:val="28"/>
                <w:szCs w:val="28"/>
              </w:rPr>
              <w:t>等19人</w:t>
            </w:r>
          </w:p>
        </w:tc>
        <w:tc>
          <w:tcPr>
            <w:tcW w:w="744" w:type="pct"/>
            <w:vAlign w:val="center"/>
          </w:tcPr>
          <w:p w14:paraId="13B4B8A3" w14:textId="674A5030"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0</w:t>
            </w:r>
          </w:p>
          <w:p w14:paraId="3163C2A7" w14:textId="60766DB1"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w:t>
            </w:r>
            <w:r>
              <w:rPr>
                <w:rFonts w:ascii="標楷體" w:eastAsia="標楷體" w:hAnsi="標楷體" w:cs="Times New Roman"/>
                <w:color w:val="000000"/>
                <w:sz w:val="28"/>
                <w:szCs w:val="28"/>
              </w:rPr>
              <w:t>6</w:t>
            </w:r>
            <w:r>
              <w:rPr>
                <w:rFonts w:ascii="標楷體" w:eastAsia="標楷體" w:hAnsi="標楷體" w:cs="Times New Roman" w:hint="eastAsia"/>
                <w:color w:val="000000"/>
                <w:sz w:val="28"/>
                <w:szCs w:val="28"/>
              </w:rPr>
              <w:t>)</w:t>
            </w:r>
          </w:p>
        </w:tc>
        <w:tc>
          <w:tcPr>
            <w:tcW w:w="744" w:type="pct"/>
            <w:vAlign w:val="center"/>
          </w:tcPr>
          <w:p w14:paraId="5B2F5D81" w14:textId="29B5923B" w:rsidR="00FF1F61"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4322F9BA"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301E1F21" w14:textId="77777777" w:rsidTr="005C5C23">
        <w:trPr>
          <w:trHeight w:val="850"/>
          <w:jc w:val="center"/>
        </w:trPr>
        <w:tc>
          <w:tcPr>
            <w:tcW w:w="315" w:type="pct"/>
            <w:vAlign w:val="center"/>
          </w:tcPr>
          <w:p w14:paraId="016F9FCC"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25217A6" w14:textId="72C099D6" w:rsidR="00FF1F61" w:rsidRPr="00607B5D" w:rsidRDefault="00FF1F61" w:rsidP="00FF1F61">
            <w:pPr>
              <w:spacing w:line="360" w:lineRule="exact"/>
              <w:jc w:val="both"/>
              <w:rPr>
                <w:rFonts w:ascii="標楷體" w:eastAsia="標楷體" w:hAnsi="標楷體" w:cs="Times New Roman"/>
                <w:color w:val="000000"/>
                <w:sz w:val="28"/>
                <w:szCs w:val="28"/>
              </w:rPr>
            </w:pPr>
            <w:r w:rsidRPr="006F08AC">
              <w:rPr>
                <w:rFonts w:ascii="標楷體" w:eastAsia="標楷體" w:hAnsi="標楷體" w:cs="Times New Roman" w:hint="eastAsia"/>
                <w:color w:val="000000"/>
                <w:sz w:val="28"/>
                <w:szCs w:val="28"/>
              </w:rPr>
              <w:t>老人福利法第十七條、第二十五條及第五十一</w:t>
            </w:r>
            <w:proofErr w:type="gramStart"/>
            <w:r w:rsidRPr="006F08AC">
              <w:rPr>
                <w:rFonts w:ascii="標楷體" w:eastAsia="標楷體" w:hAnsi="標楷體" w:cs="Times New Roman" w:hint="eastAsia"/>
                <w:color w:val="000000"/>
                <w:sz w:val="28"/>
                <w:szCs w:val="28"/>
              </w:rPr>
              <w:t>條</w:t>
            </w:r>
            <w:proofErr w:type="gramEnd"/>
            <w:r w:rsidRPr="006F08AC">
              <w:rPr>
                <w:rFonts w:ascii="標楷體" w:eastAsia="標楷體" w:hAnsi="標楷體" w:cs="Times New Roman" w:hint="eastAsia"/>
                <w:color w:val="000000"/>
                <w:sz w:val="28"/>
                <w:szCs w:val="28"/>
              </w:rPr>
              <w:t>條文修正草案</w:t>
            </w:r>
          </w:p>
        </w:tc>
        <w:tc>
          <w:tcPr>
            <w:tcW w:w="917" w:type="pct"/>
            <w:vAlign w:val="center"/>
          </w:tcPr>
          <w:p w14:paraId="61DA8DFE" w14:textId="77777777" w:rsidR="00FF1F61" w:rsidRDefault="00FF1F61" w:rsidP="00FF1F61">
            <w:pPr>
              <w:spacing w:line="360" w:lineRule="exact"/>
              <w:jc w:val="center"/>
              <w:rPr>
                <w:rFonts w:ascii="標楷體" w:eastAsia="標楷體" w:hAnsi="標楷體" w:cs="Times New Roman"/>
                <w:color w:val="000000"/>
                <w:sz w:val="28"/>
                <w:szCs w:val="28"/>
              </w:rPr>
            </w:pPr>
            <w:r w:rsidRPr="006F08AC">
              <w:rPr>
                <w:rFonts w:ascii="標楷體" w:eastAsia="標楷體" w:hAnsi="標楷體" w:cs="Times New Roman" w:hint="eastAsia"/>
                <w:color w:val="000000"/>
                <w:sz w:val="28"/>
                <w:szCs w:val="28"/>
              </w:rPr>
              <w:t>本院委員</w:t>
            </w:r>
          </w:p>
          <w:p w14:paraId="1261FA2C" w14:textId="18862ECE" w:rsidR="00FF1F61" w:rsidRPr="00607B5D" w:rsidRDefault="00FF1F61" w:rsidP="00FF1F61">
            <w:pPr>
              <w:spacing w:line="0" w:lineRule="atLeast"/>
              <w:jc w:val="center"/>
              <w:rPr>
                <w:rFonts w:ascii="標楷體" w:eastAsia="標楷體" w:hAnsi="標楷體" w:cs="Times New Roman"/>
                <w:color w:val="000000"/>
                <w:sz w:val="28"/>
                <w:szCs w:val="28"/>
              </w:rPr>
            </w:pPr>
            <w:r w:rsidRPr="006F08AC">
              <w:rPr>
                <w:rFonts w:ascii="標楷體" w:eastAsia="標楷體" w:hAnsi="標楷體" w:cs="Times New Roman" w:hint="eastAsia"/>
                <w:color w:val="000000"/>
                <w:sz w:val="28"/>
                <w:szCs w:val="28"/>
              </w:rPr>
              <w:t>陳</w:t>
            </w:r>
            <w:proofErr w:type="gramStart"/>
            <w:r w:rsidRPr="006F08AC">
              <w:rPr>
                <w:rFonts w:ascii="標楷體" w:eastAsia="標楷體" w:hAnsi="標楷體" w:cs="Times New Roman" w:hint="eastAsia"/>
                <w:color w:val="000000"/>
                <w:sz w:val="28"/>
                <w:szCs w:val="28"/>
              </w:rPr>
              <w:t>亭妃等</w:t>
            </w:r>
            <w:proofErr w:type="gramEnd"/>
            <w:r w:rsidRPr="006F08AC">
              <w:rPr>
                <w:rFonts w:ascii="標楷體" w:eastAsia="標楷體" w:hAnsi="標楷體" w:cs="Times New Roman" w:hint="eastAsia"/>
                <w:color w:val="000000"/>
                <w:sz w:val="28"/>
                <w:szCs w:val="28"/>
              </w:rPr>
              <w:t>16人</w:t>
            </w:r>
          </w:p>
        </w:tc>
        <w:tc>
          <w:tcPr>
            <w:tcW w:w="744" w:type="pct"/>
            <w:vAlign w:val="center"/>
          </w:tcPr>
          <w:p w14:paraId="6EBE4D08"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113.6.7</w:t>
            </w:r>
          </w:p>
          <w:p w14:paraId="53C7382C" w14:textId="159E0E9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(11-1-17)</w:t>
            </w:r>
          </w:p>
        </w:tc>
        <w:tc>
          <w:tcPr>
            <w:tcW w:w="744" w:type="pct"/>
            <w:vAlign w:val="center"/>
          </w:tcPr>
          <w:p w14:paraId="1CC2CB70" w14:textId="6BA272DF"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78034294"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38B865CC" w14:textId="77777777" w:rsidTr="005C5C23">
        <w:trPr>
          <w:trHeight w:val="850"/>
          <w:jc w:val="center"/>
        </w:trPr>
        <w:tc>
          <w:tcPr>
            <w:tcW w:w="315" w:type="pct"/>
            <w:vAlign w:val="center"/>
          </w:tcPr>
          <w:p w14:paraId="707FFE15"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9436828" w14:textId="50988C27" w:rsidR="00FF1F61" w:rsidRPr="006F08AC" w:rsidRDefault="00FF1F61" w:rsidP="00FF1F61">
            <w:pPr>
              <w:spacing w:line="360" w:lineRule="exact"/>
              <w:jc w:val="both"/>
              <w:rPr>
                <w:rFonts w:ascii="標楷體" w:eastAsia="標楷體" w:hAnsi="標楷體" w:cs="Times New Roman"/>
                <w:color w:val="000000"/>
                <w:sz w:val="28"/>
                <w:szCs w:val="28"/>
              </w:rPr>
            </w:pPr>
            <w:r w:rsidRPr="00293ADF">
              <w:rPr>
                <w:rFonts w:ascii="標楷體" w:eastAsia="標楷體" w:hAnsi="標楷體" w:cs="Times New Roman" w:hint="eastAsia"/>
                <w:color w:val="000000"/>
                <w:sz w:val="28"/>
                <w:szCs w:val="28"/>
              </w:rPr>
              <w:t>老人福利法第十七</w:t>
            </w:r>
            <w:proofErr w:type="gramStart"/>
            <w:r w:rsidRPr="00293ADF">
              <w:rPr>
                <w:rFonts w:ascii="標楷體" w:eastAsia="標楷體" w:hAnsi="標楷體" w:cs="Times New Roman" w:hint="eastAsia"/>
                <w:color w:val="000000"/>
                <w:sz w:val="28"/>
                <w:szCs w:val="28"/>
              </w:rPr>
              <w:t>條</w:t>
            </w:r>
            <w:proofErr w:type="gramEnd"/>
            <w:r w:rsidRPr="00293ADF">
              <w:rPr>
                <w:rFonts w:ascii="標楷體" w:eastAsia="標楷體" w:hAnsi="標楷體" w:cs="Times New Roman" w:hint="eastAsia"/>
                <w:color w:val="000000"/>
                <w:sz w:val="28"/>
                <w:szCs w:val="28"/>
              </w:rPr>
              <w:t>條文修正草案</w:t>
            </w:r>
          </w:p>
        </w:tc>
        <w:tc>
          <w:tcPr>
            <w:tcW w:w="917" w:type="pct"/>
            <w:vAlign w:val="center"/>
          </w:tcPr>
          <w:p w14:paraId="1301CB08" w14:textId="77777777" w:rsidR="00FF1F61" w:rsidRDefault="00FF1F61" w:rsidP="00FF1F61">
            <w:pPr>
              <w:spacing w:line="360" w:lineRule="exact"/>
              <w:jc w:val="center"/>
              <w:rPr>
                <w:rFonts w:ascii="標楷體" w:eastAsia="標楷體" w:hAnsi="標楷體" w:cs="Times New Roman"/>
                <w:color w:val="000000"/>
                <w:sz w:val="28"/>
                <w:szCs w:val="28"/>
              </w:rPr>
            </w:pPr>
            <w:r w:rsidRPr="00293ADF">
              <w:rPr>
                <w:rFonts w:ascii="標楷體" w:eastAsia="標楷體" w:hAnsi="標楷體" w:cs="Times New Roman" w:hint="eastAsia"/>
                <w:color w:val="000000"/>
                <w:sz w:val="28"/>
                <w:szCs w:val="28"/>
              </w:rPr>
              <w:t>本院委員</w:t>
            </w:r>
          </w:p>
          <w:p w14:paraId="29FFC28A" w14:textId="24878AEA" w:rsidR="00FF1F61" w:rsidRPr="00293ADF" w:rsidRDefault="00FF1F61" w:rsidP="00FF1F61">
            <w:pPr>
              <w:spacing w:line="360" w:lineRule="exact"/>
              <w:jc w:val="center"/>
              <w:rPr>
                <w:rFonts w:ascii="標楷體" w:eastAsia="標楷體" w:hAnsi="標楷體" w:cs="Times New Roman"/>
                <w:color w:val="000000"/>
                <w:sz w:val="28"/>
                <w:szCs w:val="28"/>
              </w:rPr>
            </w:pPr>
            <w:r w:rsidRPr="00293ADF">
              <w:rPr>
                <w:rFonts w:ascii="標楷體" w:eastAsia="標楷體" w:hAnsi="標楷體" w:cs="Times New Roman" w:hint="eastAsia"/>
                <w:color w:val="000000"/>
                <w:sz w:val="28"/>
                <w:szCs w:val="28"/>
              </w:rPr>
              <w:t>翁曉玲等2</w:t>
            </w:r>
            <w:r>
              <w:rPr>
                <w:rFonts w:ascii="標楷體" w:eastAsia="標楷體" w:hAnsi="標楷體" w:cs="Times New Roman" w:hint="eastAsia"/>
                <w:color w:val="000000"/>
                <w:sz w:val="28"/>
                <w:szCs w:val="28"/>
              </w:rPr>
              <w:t>9</w:t>
            </w:r>
            <w:r w:rsidRPr="00293ADF">
              <w:rPr>
                <w:rFonts w:ascii="標楷體" w:eastAsia="標楷體" w:hAnsi="標楷體" w:cs="Times New Roman" w:hint="eastAsia"/>
                <w:color w:val="000000"/>
                <w:sz w:val="28"/>
                <w:szCs w:val="28"/>
              </w:rPr>
              <w:t>人</w:t>
            </w:r>
          </w:p>
        </w:tc>
        <w:tc>
          <w:tcPr>
            <w:tcW w:w="744" w:type="pct"/>
            <w:vAlign w:val="center"/>
          </w:tcPr>
          <w:p w14:paraId="44FD0AF9" w14:textId="62D27EF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114.11.28</w:t>
            </w:r>
          </w:p>
          <w:p w14:paraId="53D6F349" w14:textId="5332114A"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w:t>
            </w:r>
          </w:p>
        </w:tc>
        <w:tc>
          <w:tcPr>
            <w:tcW w:w="744" w:type="pct"/>
            <w:vAlign w:val="center"/>
          </w:tcPr>
          <w:p w14:paraId="78401879" w14:textId="5E37E151" w:rsidR="00FF1F61" w:rsidRPr="0048729B"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4DF7DBCF"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0130F711" w14:textId="77777777" w:rsidTr="005C5C23">
        <w:trPr>
          <w:trHeight w:val="850"/>
          <w:jc w:val="center"/>
        </w:trPr>
        <w:tc>
          <w:tcPr>
            <w:tcW w:w="315" w:type="pct"/>
            <w:vAlign w:val="center"/>
          </w:tcPr>
          <w:p w14:paraId="19E91F01"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F572E73" w14:textId="01B6DC27" w:rsidR="00FF1F61" w:rsidRPr="006F08AC" w:rsidRDefault="00FF1F61" w:rsidP="00FF1F61">
            <w:pPr>
              <w:spacing w:line="360" w:lineRule="exact"/>
              <w:jc w:val="both"/>
              <w:rPr>
                <w:rFonts w:ascii="標楷體" w:eastAsia="標楷體" w:hAnsi="標楷體" w:cs="Times New Roman"/>
                <w:color w:val="000000"/>
                <w:sz w:val="28"/>
                <w:szCs w:val="28"/>
              </w:rPr>
            </w:pPr>
            <w:r w:rsidRPr="00A83A4C">
              <w:rPr>
                <w:rFonts w:ascii="標楷體" w:eastAsia="標楷體" w:hAnsi="標楷體" w:cs="Times New Roman" w:hint="eastAsia"/>
                <w:color w:val="000000"/>
                <w:sz w:val="28"/>
                <w:szCs w:val="28"/>
              </w:rPr>
              <w:t>老人福利法第二十一</w:t>
            </w:r>
            <w:proofErr w:type="gramStart"/>
            <w:r w:rsidRPr="00A83A4C">
              <w:rPr>
                <w:rFonts w:ascii="標楷體" w:eastAsia="標楷體" w:hAnsi="標楷體" w:cs="Times New Roman" w:hint="eastAsia"/>
                <w:color w:val="000000"/>
                <w:sz w:val="28"/>
                <w:szCs w:val="28"/>
              </w:rPr>
              <w:t>條</w:t>
            </w:r>
            <w:proofErr w:type="gramEnd"/>
            <w:r w:rsidRPr="00A83A4C">
              <w:rPr>
                <w:rFonts w:ascii="標楷體" w:eastAsia="標楷體" w:hAnsi="標楷體" w:cs="Times New Roman" w:hint="eastAsia"/>
                <w:color w:val="000000"/>
                <w:sz w:val="28"/>
                <w:szCs w:val="28"/>
              </w:rPr>
              <w:t>條文修正草案</w:t>
            </w:r>
          </w:p>
        </w:tc>
        <w:tc>
          <w:tcPr>
            <w:tcW w:w="917" w:type="pct"/>
            <w:vAlign w:val="center"/>
          </w:tcPr>
          <w:p w14:paraId="1740C907" w14:textId="77777777" w:rsidR="00FF1F61" w:rsidRDefault="00FF1F61" w:rsidP="00FF1F61">
            <w:pPr>
              <w:spacing w:line="360" w:lineRule="exact"/>
              <w:jc w:val="center"/>
              <w:rPr>
                <w:rFonts w:ascii="標楷體" w:eastAsia="標楷體" w:hAnsi="標楷體" w:cs="Times New Roman"/>
                <w:color w:val="000000"/>
                <w:sz w:val="28"/>
                <w:szCs w:val="28"/>
              </w:rPr>
            </w:pPr>
            <w:r w:rsidRPr="00A83A4C">
              <w:rPr>
                <w:rFonts w:ascii="標楷體" w:eastAsia="標楷體" w:hAnsi="標楷體" w:cs="Times New Roman" w:hint="eastAsia"/>
                <w:color w:val="000000"/>
                <w:sz w:val="28"/>
                <w:szCs w:val="28"/>
              </w:rPr>
              <w:t>本院委員</w:t>
            </w:r>
          </w:p>
          <w:p w14:paraId="6E9DB762" w14:textId="2B6CCAB7" w:rsidR="00FF1F61" w:rsidRPr="00A83A4C" w:rsidRDefault="00FF1F61" w:rsidP="00FF1F61">
            <w:pPr>
              <w:spacing w:line="360" w:lineRule="exact"/>
              <w:jc w:val="center"/>
              <w:rPr>
                <w:rFonts w:ascii="標楷體" w:eastAsia="標楷體" w:hAnsi="標楷體" w:cs="Times New Roman"/>
                <w:color w:val="000000"/>
                <w:sz w:val="28"/>
                <w:szCs w:val="28"/>
              </w:rPr>
            </w:pPr>
            <w:r w:rsidRPr="00A83A4C">
              <w:rPr>
                <w:rFonts w:ascii="標楷體" w:eastAsia="標楷體" w:hAnsi="標楷體" w:cs="Times New Roman" w:hint="eastAsia"/>
                <w:color w:val="000000"/>
                <w:sz w:val="28"/>
                <w:szCs w:val="28"/>
              </w:rPr>
              <w:t>柯志恩等18人</w:t>
            </w:r>
          </w:p>
        </w:tc>
        <w:tc>
          <w:tcPr>
            <w:tcW w:w="744" w:type="pct"/>
            <w:vAlign w:val="center"/>
          </w:tcPr>
          <w:p w14:paraId="607C742F"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114.10.31</w:t>
            </w:r>
          </w:p>
          <w:p w14:paraId="339120FD" w14:textId="218213DB"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(11-4-7)</w:t>
            </w:r>
          </w:p>
        </w:tc>
        <w:tc>
          <w:tcPr>
            <w:tcW w:w="744" w:type="pct"/>
            <w:vAlign w:val="center"/>
          </w:tcPr>
          <w:p w14:paraId="61AB6373" w14:textId="16408ECE" w:rsidR="00FF1F61" w:rsidRPr="0048729B"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07130EF1"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66536C8B" w14:textId="77777777" w:rsidTr="005C5C23">
        <w:trPr>
          <w:trHeight w:val="850"/>
          <w:jc w:val="center"/>
        </w:trPr>
        <w:tc>
          <w:tcPr>
            <w:tcW w:w="315" w:type="pct"/>
            <w:vAlign w:val="center"/>
          </w:tcPr>
          <w:p w14:paraId="446ACB71"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00B94ED" w14:textId="12A20BFA" w:rsidR="00FF1F61" w:rsidRPr="00A83A4C" w:rsidRDefault="00FF1F61" w:rsidP="00FF1F61">
            <w:pPr>
              <w:spacing w:line="360" w:lineRule="exact"/>
              <w:jc w:val="both"/>
              <w:rPr>
                <w:rFonts w:ascii="標楷體" w:eastAsia="標楷體" w:hAnsi="標楷體" w:cs="Times New Roman"/>
                <w:color w:val="000000"/>
                <w:sz w:val="28"/>
                <w:szCs w:val="28"/>
              </w:rPr>
            </w:pPr>
            <w:r w:rsidRPr="001D148A">
              <w:rPr>
                <w:rFonts w:ascii="標楷體" w:eastAsia="標楷體" w:hAnsi="標楷體" w:cs="Times New Roman"/>
                <w:color w:val="000000"/>
                <w:sz w:val="28"/>
                <w:szCs w:val="28"/>
              </w:rPr>
              <w:t>老人福利法第二十一</w:t>
            </w:r>
            <w:proofErr w:type="gramStart"/>
            <w:r w:rsidRPr="001D148A">
              <w:rPr>
                <w:rFonts w:ascii="標楷體" w:eastAsia="標楷體" w:hAnsi="標楷體" w:cs="Times New Roman"/>
                <w:color w:val="000000"/>
                <w:sz w:val="28"/>
                <w:szCs w:val="28"/>
              </w:rPr>
              <w:t>條</w:t>
            </w:r>
            <w:proofErr w:type="gramEnd"/>
            <w:r w:rsidRPr="001D148A">
              <w:rPr>
                <w:rFonts w:ascii="標楷體" w:eastAsia="標楷體" w:hAnsi="標楷體" w:cs="Times New Roman"/>
                <w:color w:val="000000"/>
                <w:sz w:val="28"/>
                <w:szCs w:val="28"/>
              </w:rPr>
              <w:t>條文修正草案</w:t>
            </w:r>
          </w:p>
        </w:tc>
        <w:tc>
          <w:tcPr>
            <w:tcW w:w="917" w:type="pct"/>
            <w:vAlign w:val="center"/>
          </w:tcPr>
          <w:p w14:paraId="27B323B1" w14:textId="77777777" w:rsidR="00FF1F61" w:rsidRDefault="00FF1F61" w:rsidP="00FF1F61">
            <w:pPr>
              <w:spacing w:line="360" w:lineRule="exact"/>
              <w:jc w:val="center"/>
              <w:rPr>
                <w:rFonts w:ascii="標楷體" w:eastAsia="標楷體" w:hAnsi="標楷體" w:cs="Times New Roman"/>
                <w:color w:val="000000"/>
                <w:sz w:val="28"/>
                <w:szCs w:val="28"/>
              </w:rPr>
            </w:pPr>
            <w:r w:rsidRPr="001D148A">
              <w:rPr>
                <w:rFonts w:ascii="標楷體" w:eastAsia="標楷體" w:hAnsi="標楷體" w:cs="Times New Roman"/>
                <w:color w:val="000000"/>
                <w:sz w:val="28"/>
                <w:szCs w:val="28"/>
              </w:rPr>
              <w:t>本院委員</w:t>
            </w:r>
          </w:p>
          <w:p w14:paraId="675D30FF" w14:textId="590F2EB8" w:rsidR="00FF1F61" w:rsidRPr="00A83A4C" w:rsidRDefault="00FF1F61" w:rsidP="00FF1F61">
            <w:pPr>
              <w:spacing w:line="360" w:lineRule="exact"/>
              <w:jc w:val="center"/>
              <w:rPr>
                <w:rFonts w:ascii="標楷體" w:eastAsia="標楷體" w:hAnsi="標楷體" w:cs="Times New Roman"/>
                <w:color w:val="000000"/>
                <w:sz w:val="28"/>
                <w:szCs w:val="28"/>
              </w:rPr>
            </w:pPr>
            <w:r w:rsidRPr="001D148A">
              <w:rPr>
                <w:rFonts w:ascii="標楷體" w:eastAsia="標楷體" w:hAnsi="標楷體" w:cs="Times New Roman"/>
                <w:color w:val="000000"/>
                <w:sz w:val="28"/>
                <w:szCs w:val="28"/>
              </w:rPr>
              <w:t>徐富</w:t>
            </w:r>
            <w:proofErr w:type="gramStart"/>
            <w:r w:rsidRPr="001D148A">
              <w:rPr>
                <w:rFonts w:ascii="標楷體" w:eastAsia="標楷體" w:hAnsi="標楷體" w:cs="Times New Roman"/>
                <w:color w:val="000000"/>
                <w:sz w:val="28"/>
                <w:szCs w:val="28"/>
              </w:rPr>
              <w:t>癸</w:t>
            </w:r>
            <w:proofErr w:type="gramEnd"/>
            <w:r w:rsidRPr="001D148A">
              <w:rPr>
                <w:rFonts w:ascii="標楷體" w:eastAsia="標楷體" w:hAnsi="標楷體" w:cs="Times New Roman"/>
                <w:color w:val="000000"/>
                <w:sz w:val="28"/>
                <w:szCs w:val="28"/>
              </w:rPr>
              <w:t>等17人</w:t>
            </w:r>
          </w:p>
        </w:tc>
        <w:tc>
          <w:tcPr>
            <w:tcW w:w="744" w:type="pct"/>
            <w:vAlign w:val="center"/>
          </w:tcPr>
          <w:p w14:paraId="7146FB37" w14:textId="6D83472D"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114.11.14</w:t>
            </w:r>
          </w:p>
          <w:p w14:paraId="7D2D8BDD" w14:textId="4086D1F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(11-4-9)</w:t>
            </w:r>
          </w:p>
        </w:tc>
        <w:tc>
          <w:tcPr>
            <w:tcW w:w="744" w:type="pct"/>
            <w:vAlign w:val="center"/>
          </w:tcPr>
          <w:p w14:paraId="575B8655" w14:textId="368ACFED" w:rsidR="00FF1F61"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6D3D5E31"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58038A68" w14:textId="77777777" w:rsidTr="005C5C23">
        <w:trPr>
          <w:trHeight w:val="850"/>
          <w:jc w:val="center"/>
        </w:trPr>
        <w:tc>
          <w:tcPr>
            <w:tcW w:w="315" w:type="pct"/>
            <w:vAlign w:val="center"/>
          </w:tcPr>
          <w:p w14:paraId="41877402"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47A54E9" w14:textId="3D6B5F61" w:rsidR="00FF1F61" w:rsidRPr="001D148A" w:rsidRDefault="00FF1F61" w:rsidP="00FF1F61">
            <w:pPr>
              <w:spacing w:line="360" w:lineRule="exact"/>
              <w:jc w:val="both"/>
              <w:rPr>
                <w:rFonts w:ascii="標楷體" w:eastAsia="標楷體" w:hAnsi="標楷體" w:cs="Times New Roman"/>
                <w:color w:val="000000"/>
                <w:sz w:val="28"/>
                <w:szCs w:val="28"/>
              </w:rPr>
            </w:pPr>
            <w:r w:rsidRPr="003000DD">
              <w:rPr>
                <w:rFonts w:ascii="標楷體" w:eastAsia="標楷體" w:hAnsi="標楷體" w:cs="Times New Roman" w:hint="eastAsia"/>
                <w:color w:val="000000"/>
                <w:sz w:val="28"/>
                <w:szCs w:val="28"/>
              </w:rPr>
              <w:t>老人福利法第二十一</w:t>
            </w:r>
            <w:proofErr w:type="gramStart"/>
            <w:r w:rsidRPr="003000DD">
              <w:rPr>
                <w:rFonts w:ascii="標楷體" w:eastAsia="標楷體" w:hAnsi="標楷體" w:cs="Times New Roman" w:hint="eastAsia"/>
                <w:color w:val="000000"/>
                <w:sz w:val="28"/>
                <w:szCs w:val="28"/>
              </w:rPr>
              <w:t>條</w:t>
            </w:r>
            <w:proofErr w:type="gramEnd"/>
            <w:r w:rsidRPr="003000DD">
              <w:rPr>
                <w:rFonts w:ascii="標楷體" w:eastAsia="標楷體" w:hAnsi="標楷體" w:cs="Times New Roman" w:hint="eastAsia"/>
                <w:color w:val="000000"/>
                <w:sz w:val="28"/>
                <w:szCs w:val="28"/>
              </w:rPr>
              <w:t>條文修正草案</w:t>
            </w:r>
          </w:p>
        </w:tc>
        <w:tc>
          <w:tcPr>
            <w:tcW w:w="917" w:type="pct"/>
            <w:vAlign w:val="center"/>
          </w:tcPr>
          <w:p w14:paraId="78186905" w14:textId="77777777" w:rsidR="00FF1F61" w:rsidRDefault="00FF1F61" w:rsidP="00FF1F61">
            <w:pPr>
              <w:spacing w:line="360" w:lineRule="exact"/>
              <w:jc w:val="center"/>
              <w:rPr>
                <w:rFonts w:ascii="標楷體" w:eastAsia="標楷體" w:hAnsi="標楷體" w:cs="Times New Roman"/>
                <w:color w:val="000000"/>
                <w:sz w:val="28"/>
                <w:szCs w:val="28"/>
              </w:rPr>
            </w:pPr>
            <w:r w:rsidRPr="003000DD">
              <w:rPr>
                <w:rFonts w:ascii="標楷體" w:eastAsia="標楷體" w:hAnsi="標楷體" w:cs="Times New Roman" w:hint="eastAsia"/>
                <w:color w:val="000000"/>
                <w:sz w:val="28"/>
                <w:szCs w:val="28"/>
              </w:rPr>
              <w:t>本院委員</w:t>
            </w:r>
          </w:p>
          <w:p w14:paraId="64181C80" w14:textId="5B81E026" w:rsidR="00FF1F61" w:rsidRPr="003000DD" w:rsidRDefault="00FF1F61" w:rsidP="00FF1F61">
            <w:pPr>
              <w:spacing w:line="360" w:lineRule="exact"/>
              <w:jc w:val="center"/>
              <w:rPr>
                <w:rFonts w:ascii="標楷體" w:eastAsia="標楷體" w:hAnsi="標楷體" w:cs="Times New Roman"/>
                <w:color w:val="000000"/>
                <w:sz w:val="28"/>
                <w:szCs w:val="28"/>
              </w:rPr>
            </w:pPr>
            <w:r w:rsidRPr="003000DD">
              <w:rPr>
                <w:rFonts w:ascii="標楷體" w:eastAsia="標楷體" w:hAnsi="標楷體" w:cs="Times New Roman" w:hint="eastAsia"/>
                <w:color w:val="000000"/>
                <w:sz w:val="28"/>
                <w:szCs w:val="28"/>
              </w:rPr>
              <w:t>馬文君等16人</w:t>
            </w:r>
          </w:p>
        </w:tc>
        <w:tc>
          <w:tcPr>
            <w:tcW w:w="744" w:type="pct"/>
            <w:vAlign w:val="center"/>
          </w:tcPr>
          <w:p w14:paraId="37DB18AB" w14:textId="140AF464"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5</w:t>
            </w:r>
          </w:p>
          <w:p w14:paraId="0C0A3AA3" w14:textId="03D3F7BD"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w:t>
            </w:r>
            <w:r>
              <w:rPr>
                <w:rFonts w:ascii="標楷體" w:eastAsia="標楷體" w:hAnsi="標楷體" w:cs="Times New Roman"/>
                <w:color w:val="000000"/>
                <w:sz w:val="28"/>
                <w:szCs w:val="28"/>
              </w:rPr>
              <w:t>12</w:t>
            </w:r>
            <w:r>
              <w:rPr>
                <w:rFonts w:ascii="標楷體" w:eastAsia="標楷體" w:hAnsi="標楷體" w:cs="Times New Roman" w:hint="eastAsia"/>
                <w:color w:val="000000"/>
                <w:sz w:val="28"/>
                <w:szCs w:val="28"/>
              </w:rPr>
              <w:t>)</w:t>
            </w:r>
          </w:p>
        </w:tc>
        <w:tc>
          <w:tcPr>
            <w:tcW w:w="744" w:type="pct"/>
            <w:vAlign w:val="center"/>
          </w:tcPr>
          <w:p w14:paraId="7F783469" w14:textId="2EE2E9E8" w:rsidR="00FF1F61"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417F9F00"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4714E30A" w14:textId="77777777" w:rsidTr="005C5C23">
        <w:trPr>
          <w:trHeight w:val="850"/>
          <w:jc w:val="center"/>
        </w:trPr>
        <w:tc>
          <w:tcPr>
            <w:tcW w:w="315" w:type="pct"/>
            <w:vAlign w:val="center"/>
          </w:tcPr>
          <w:p w14:paraId="33A45C1C"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36E5BB0" w14:textId="3044F4F7" w:rsidR="00FF1F61" w:rsidRPr="003000DD" w:rsidRDefault="00FF1F61" w:rsidP="00FF1F61">
            <w:pPr>
              <w:spacing w:line="360" w:lineRule="exact"/>
              <w:jc w:val="both"/>
              <w:rPr>
                <w:rFonts w:ascii="標楷體" w:eastAsia="標楷體" w:hAnsi="標楷體" w:cs="Times New Roman"/>
                <w:color w:val="000000"/>
                <w:sz w:val="28"/>
                <w:szCs w:val="28"/>
              </w:rPr>
            </w:pPr>
            <w:r w:rsidRPr="002D3BE4">
              <w:rPr>
                <w:rFonts w:ascii="標楷體" w:eastAsia="標楷體" w:hAnsi="標楷體" w:cs="Times New Roman" w:hint="eastAsia"/>
                <w:color w:val="000000"/>
                <w:sz w:val="28"/>
                <w:szCs w:val="28"/>
              </w:rPr>
              <w:t>老人福利法第二十一</w:t>
            </w:r>
            <w:proofErr w:type="gramStart"/>
            <w:r w:rsidRPr="002D3BE4">
              <w:rPr>
                <w:rFonts w:ascii="標楷體" w:eastAsia="標楷體" w:hAnsi="標楷體" w:cs="Times New Roman" w:hint="eastAsia"/>
                <w:color w:val="000000"/>
                <w:sz w:val="28"/>
                <w:szCs w:val="28"/>
              </w:rPr>
              <w:t>條</w:t>
            </w:r>
            <w:proofErr w:type="gramEnd"/>
            <w:r w:rsidRPr="002D3BE4">
              <w:rPr>
                <w:rFonts w:ascii="標楷體" w:eastAsia="標楷體" w:hAnsi="標楷體" w:cs="Times New Roman" w:hint="eastAsia"/>
                <w:color w:val="000000"/>
                <w:sz w:val="28"/>
                <w:szCs w:val="28"/>
              </w:rPr>
              <w:t>條文修正草案</w:t>
            </w:r>
          </w:p>
        </w:tc>
        <w:tc>
          <w:tcPr>
            <w:tcW w:w="917" w:type="pct"/>
            <w:vAlign w:val="center"/>
          </w:tcPr>
          <w:p w14:paraId="53DAF6A0" w14:textId="77777777" w:rsidR="00FF1F61" w:rsidRDefault="00FF1F61" w:rsidP="00FF1F61">
            <w:pPr>
              <w:spacing w:line="360" w:lineRule="exact"/>
              <w:jc w:val="center"/>
              <w:rPr>
                <w:rFonts w:ascii="標楷體" w:eastAsia="標楷體" w:hAnsi="標楷體" w:cs="Times New Roman"/>
                <w:color w:val="000000"/>
                <w:sz w:val="28"/>
                <w:szCs w:val="28"/>
              </w:rPr>
            </w:pPr>
            <w:r w:rsidRPr="002D3BE4">
              <w:rPr>
                <w:rFonts w:ascii="標楷體" w:eastAsia="標楷體" w:hAnsi="標楷體" w:cs="Times New Roman" w:hint="eastAsia"/>
                <w:color w:val="000000"/>
                <w:sz w:val="28"/>
                <w:szCs w:val="28"/>
              </w:rPr>
              <w:t>本院委員</w:t>
            </w:r>
          </w:p>
          <w:p w14:paraId="7BC04DA5" w14:textId="0CDF99FB" w:rsidR="00FF1F61" w:rsidRPr="002D3BE4" w:rsidRDefault="00FF1F61" w:rsidP="00FF1F61">
            <w:pPr>
              <w:spacing w:line="360" w:lineRule="exact"/>
              <w:jc w:val="center"/>
              <w:rPr>
                <w:rFonts w:ascii="標楷體" w:eastAsia="標楷體" w:hAnsi="標楷體" w:cs="Times New Roman"/>
                <w:color w:val="000000"/>
                <w:sz w:val="28"/>
                <w:szCs w:val="28"/>
              </w:rPr>
            </w:pPr>
            <w:r w:rsidRPr="002D3BE4">
              <w:rPr>
                <w:rFonts w:ascii="標楷體" w:eastAsia="標楷體" w:hAnsi="標楷體" w:cs="Times New Roman" w:hint="eastAsia"/>
                <w:color w:val="000000"/>
                <w:sz w:val="28"/>
                <w:szCs w:val="28"/>
              </w:rPr>
              <w:t>陳菁徽等19人</w:t>
            </w:r>
          </w:p>
        </w:tc>
        <w:tc>
          <w:tcPr>
            <w:tcW w:w="744" w:type="pct"/>
            <w:vAlign w:val="center"/>
          </w:tcPr>
          <w:p w14:paraId="2B10B44C" w14:textId="595BD7DA"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.19</w:t>
            </w:r>
          </w:p>
          <w:p w14:paraId="1B6FA390" w14:textId="508D1593"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4)</w:t>
            </w:r>
          </w:p>
        </w:tc>
        <w:tc>
          <w:tcPr>
            <w:tcW w:w="744" w:type="pct"/>
            <w:vAlign w:val="center"/>
          </w:tcPr>
          <w:p w14:paraId="24E27F17" w14:textId="792476AD" w:rsidR="00FF1F61"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20325C8A"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6855932B" w14:textId="77777777" w:rsidTr="005C5C23">
        <w:trPr>
          <w:trHeight w:val="850"/>
          <w:jc w:val="center"/>
        </w:trPr>
        <w:tc>
          <w:tcPr>
            <w:tcW w:w="315" w:type="pct"/>
            <w:vAlign w:val="center"/>
          </w:tcPr>
          <w:p w14:paraId="332F7474"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E9358F0" w14:textId="5590DFD7" w:rsidR="00FF1F61" w:rsidRPr="002D3BE4" w:rsidRDefault="00FF1F61" w:rsidP="00FF1F61">
            <w:pPr>
              <w:spacing w:line="360" w:lineRule="exact"/>
              <w:jc w:val="both"/>
              <w:rPr>
                <w:rFonts w:ascii="標楷體" w:eastAsia="標楷體" w:hAnsi="標楷體" w:cs="Times New Roman"/>
                <w:color w:val="000000"/>
                <w:sz w:val="28"/>
                <w:szCs w:val="28"/>
              </w:rPr>
            </w:pPr>
            <w:r w:rsidRPr="002265F6">
              <w:rPr>
                <w:rFonts w:ascii="標楷體" w:eastAsia="標楷體" w:hAnsi="標楷體" w:cs="Times New Roman" w:hint="eastAsia"/>
                <w:color w:val="000000"/>
                <w:sz w:val="28"/>
                <w:szCs w:val="28"/>
              </w:rPr>
              <w:t>老人福利法第二十一</w:t>
            </w:r>
            <w:proofErr w:type="gramStart"/>
            <w:r w:rsidRPr="002265F6">
              <w:rPr>
                <w:rFonts w:ascii="標楷體" w:eastAsia="標楷體" w:hAnsi="標楷體" w:cs="Times New Roman" w:hint="eastAsia"/>
                <w:color w:val="000000"/>
                <w:sz w:val="28"/>
                <w:szCs w:val="28"/>
              </w:rPr>
              <w:t>條</w:t>
            </w:r>
            <w:proofErr w:type="gramEnd"/>
            <w:r w:rsidRPr="002265F6">
              <w:rPr>
                <w:rFonts w:ascii="標楷體" w:eastAsia="標楷體" w:hAnsi="標楷體" w:cs="Times New Roman" w:hint="eastAsia"/>
                <w:color w:val="000000"/>
                <w:sz w:val="28"/>
                <w:szCs w:val="28"/>
              </w:rPr>
              <w:t>條文修正草案</w:t>
            </w:r>
          </w:p>
        </w:tc>
        <w:tc>
          <w:tcPr>
            <w:tcW w:w="917" w:type="pct"/>
            <w:vAlign w:val="center"/>
          </w:tcPr>
          <w:p w14:paraId="1EEE1FC2" w14:textId="77777777" w:rsidR="00FF1F61" w:rsidRDefault="00FF1F61" w:rsidP="00FF1F61">
            <w:pPr>
              <w:spacing w:line="360" w:lineRule="exact"/>
              <w:jc w:val="center"/>
              <w:rPr>
                <w:rFonts w:ascii="標楷體" w:eastAsia="標楷體" w:hAnsi="標楷體" w:cs="Times New Roman"/>
                <w:color w:val="000000"/>
                <w:sz w:val="28"/>
                <w:szCs w:val="28"/>
              </w:rPr>
            </w:pPr>
            <w:r w:rsidRPr="002265F6">
              <w:rPr>
                <w:rFonts w:ascii="標楷體" w:eastAsia="標楷體" w:hAnsi="標楷體" w:cs="Times New Roman" w:hint="eastAsia"/>
                <w:color w:val="000000"/>
                <w:sz w:val="28"/>
                <w:szCs w:val="28"/>
              </w:rPr>
              <w:t>本院委員</w:t>
            </w:r>
          </w:p>
          <w:p w14:paraId="35C7BE03" w14:textId="304513E5" w:rsidR="00FF1F61" w:rsidRPr="002265F6" w:rsidRDefault="00FF1F61" w:rsidP="00FF1F61">
            <w:pPr>
              <w:spacing w:line="360" w:lineRule="exact"/>
              <w:jc w:val="center"/>
              <w:rPr>
                <w:rFonts w:ascii="標楷體" w:eastAsia="標楷體" w:hAnsi="標楷體" w:cs="Times New Roman"/>
                <w:color w:val="000000"/>
                <w:sz w:val="28"/>
                <w:szCs w:val="28"/>
              </w:rPr>
            </w:pPr>
            <w:r w:rsidRPr="002265F6">
              <w:rPr>
                <w:rFonts w:ascii="標楷體" w:eastAsia="標楷體" w:hAnsi="標楷體" w:cs="Times New Roman" w:hint="eastAsia"/>
                <w:color w:val="000000"/>
                <w:sz w:val="28"/>
                <w:szCs w:val="28"/>
              </w:rPr>
              <w:t>林月琴等20人</w:t>
            </w:r>
          </w:p>
        </w:tc>
        <w:tc>
          <w:tcPr>
            <w:tcW w:w="744" w:type="pct"/>
            <w:vAlign w:val="center"/>
          </w:tcPr>
          <w:p w14:paraId="1EDB44D5" w14:textId="4F13C370"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10</w:t>
            </w:r>
          </w:p>
          <w:p w14:paraId="4AD1563A" w14:textId="0C246859"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6</w:t>
            </w:r>
            <w:r>
              <w:rPr>
                <w:rFonts w:ascii="標楷體" w:eastAsia="標楷體" w:hAnsi="標楷體" w:cs="Times New Roman" w:hint="eastAsia"/>
                <w:color w:val="000000"/>
                <w:sz w:val="28"/>
                <w:szCs w:val="28"/>
              </w:rPr>
              <w:t>)</w:t>
            </w:r>
          </w:p>
        </w:tc>
        <w:tc>
          <w:tcPr>
            <w:tcW w:w="744" w:type="pct"/>
            <w:vAlign w:val="center"/>
          </w:tcPr>
          <w:p w14:paraId="5BE5C071" w14:textId="713C0CD7" w:rsidR="00FF1F61"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81492EF"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2F93F56F" w14:textId="77777777" w:rsidTr="005C5C23">
        <w:trPr>
          <w:trHeight w:val="850"/>
          <w:jc w:val="center"/>
        </w:trPr>
        <w:tc>
          <w:tcPr>
            <w:tcW w:w="315" w:type="pct"/>
            <w:vAlign w:val="center"/>
          </w:tcPr>
          <w:p w14:paraId="1CF539BC"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6B493E1" w14:textId="2D48672C" w:rsidR="00FF1F61" w:rsidRPr="006F08AC" w:rsidRDefault="00FF1F61" w:rsidP="00FF1F61">
            <w:pPr>
              <w:spacing w:line="360" w:lineRule="exact"/>
              <w:jc w:val="both"/>
              <w:rPr>
                <w:rFonts w:ascii="標楷體" w:eastAsia="標楷體" w:hAnsi="標楷體" w:cs="Times New Roman"/>
                <w:color w:val="000000"/>
                <w:sz w:val="28"/>
                <w:szCs w:val="28"/>
              </w:rPr>
            </w:pPr>
            <w:r w:rsidRPr="00C406F8">
              <w:rPr>
                <w:rFonts w:ascii="標楷體" w:eastAsia="標楷體" w:hAnsi="標楷體" w:cs="Times New Roman" w:hint="eastAsia"/>
                <w:color w:val="000000"/>
                <w:sz w:val="28"/>
                <w:szCs w:val="28"/>
              </w:rPr>
              <w:t>老人福利法第二十三</w:t>
            </w:r>
            <w:proofErr w:type="gramStart"/>
            <w:r w:rsidRPr="00C406F8">
              <w:rPr>
                <w:rFonts w:ascii="標楷體" w:eastAsia="標楷體" w:hAnsi="標楷體" w:cs="Times New Roman" w:hint="eastAsia"/>
                <w:color w:val="000000"/>
                <w:sz w:val="28"/>
                <w:szCs w:val="28"/>
              </w:rPr>
              <w:t>條</w:t>
            </w:r>
            <w:proofErr w:type="gramEnd"/>
            <w:r w:rsidRPr="00C406F8">
              <w:rPr>
                <w:rFonts w:ascii="標楷體" w:eastAsia="標楷體" w:hAnsi="標楷體" w:cs="Times New Roman" w:hint="eastAsia"/>
                <w:color w:val="000000"/>
                <w:sz w:val="28"/>
                <w:szCs w:val="28"/>
              </w:rPr>
              <w:t>條文修正草案</w:t>
            </w:r>
          </w:p>
        </w:tc>
        <w:tc>
          <w:tcPr>
            <w:tcW w:w="917" w:type="pct"/>
            <w:vAlign w:val="center"/>
          </w:tcPr>
          <w:p w14:paraId="4DAACA04" w14:textId="77777777" w:rsidR="00FF1F61" w:rsidRDefault="00FF1F61" w:rsidP="00FF1F61">
            <w:pPr>
              <w:spacing w:line="360" w:lineRule="exact"/>
              <w:jc w:val="center"/>
              <w:rPr>
                <w:rFonts w:ascii="標楷體" w:eastAsia="標楷體" w:hAnsi="標楷體" w:cs="Times New Roman"/>
                <w:color w:val="000000"/>
                <w:sz w:val="28"/>
                <w:szCs w:val="28"/>
              </w:rPr>
            </w:pPr>
            <w:r w:rsidRPr="00C406F8">
              <w:rPr>
                <w:rFonts w:ascii="標楷體" w:eastAsia="標楷體" w:hAnsi="標楷體" w:cs="Times New Roman" w:hint="eastAsia"/>
                <w:color w:val="000000"/>
                <w:sz w:val="28"/>
                <w:szCs w:val="28"/>
              </w:rPr>
              <w:t>本院委員</w:t>
            </w:r>
          </w:p>
          <w:p w14:paraId="5899C327" w14:textId="2C14DCC9" w:rsidR="00FF1F61" w:rsidRPr="006F08AC" w:rsidRDefault="00FF1F61" w:rsidP="00FF1F61">
            <w:pPr>
              <w:spacing w:line="360" w:lineRule="exact"/>
              <w:jc w:val="center"/>
              <w:rPr>
                <w:rFonts w:ascii="標楷體" w:eastAsia="標楷體" w:hAnsi="標楷體" w:cs="Times New Roman"/>
                <w:color w:val="000000"/>
                <w:sz w:val="28"/>
                <w:szCs w:val="28"/>
              </w:rPr>
            </w:pPr>
            <w:r w:rsidRPr="00C406F8">
              <w:rPr>
                <w:rFonts w:ascii="標楷體" w:eastAsia="標楷體" w:hAnsi="標楷體" w:cs="Times New Roman" w:hint="eastAsia"/>
                <w:color w:val="000000"/>
                <w:sz w:val="28"/>
                <w:szCs w:val="28"/>
              </w:rPr>
              <w:t>葉元之等</w:t>
            </w:r>
            <w:r>
              <w:rPr>
                <w:rFonts w:ascii="標楷體" w:eastAsia="標楷體" w:hAnsi="標楷體" w:cs="Times New Roman" w:hint="eastAsia"/>
                <w:color w:val="000000"/>
                <w:sz w:val="28"/>
                <w:szCs w:val="28"/>
              </w:rPr>
              <w:t>21</w:t>
            </w:r>
            <w:r w:rsidRPr="00C406F8">
              <w:rPr>
                <w:rFonts w:ascii="標楷體" w:eastAsia="標楷體" w:hAnsi="標楷體" w:cs="Times New Roman" w:hint="eastAsia"/>
                <w:color w:val="000000"/>
                <w:sz w:val="28"/>
                <w:szCs w:val="28"/>
              </w:rPr>
              <w:t>人</w:t>
            </w:r>
          </w:p>
        </w:tc>
        <w:tc>
          <w:tcPr>
            <w:tcW w:w="744" w:type="pct"/>
            <w:vAlign w:val="center"/>
          </w:tcPr>
          <w:p w14:paraId="3766E2FC"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113.6.21</w:t>
            </w:r>
          </w:p>
          <w:p w14:paraId="1DE093A6" w14:textId="011EC0D5"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(11-1-19)</w:t>
            </w:r>
          </w:p>
        </w:tc>
        <w:tc>
          <w:tcPr>
            <w:tcW w:w="744" w:type="pct"/>
            <w:vAlign w:val="center"/>
          </w:tcPr>
          <w:p w14:paraId="4B8D1109" w14:textId="13D85258"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7DD355EA"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0F5FEEF7" w14:textId="77777777" w:rsidTr="005C5C23">
        <w:trPr>
          <w:trHeight w:val="850"/>
          <w:jc w:val="center"/>
        </w:trPr>
        <w:tc>
          <w:tcPr>
            <w:tcW w:w="315" w:type="pct"/>
            <w:vAlign w:val="center"/>
          </w:tcPr>
          <w:p w14:paraId="2461CAA3"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6A7A0F6" w14:textId="384F06F8" w:rsidR="00FF1F61" w:rsidRPr="00C406F8" w:rsidRDefault="00FF1F61" w:rsidP="00FF1F61">
            <w:pPr>
              <w:spacing w:line="360" w:lineRule="exact"/>
              <w:jc w:val="both"/>
              <w:rPr>
                <w:rFonts w:ascii="標楷體" w:eastAsia="標楷體" w:hAnsi="標楷體" w:cs="Times New Roman"/>
                <w:color w:val="000000"/>
                <w:sz w:val="28"/>
                <w:szCs w:val="28"/>
              </w:rPr>
            </w:pPr>
            <w:r w:rsidRPr="00E46F78">
              <w:rPr>
                <w:rFonts w:ascii="標楷體" w:eastAsia="標楷體" w:hAnsi="標楷體" w:cs="Times New Roman" w:hint="eastAsia"/>
                <w:color w:val="000000"/>
                <w:sz w:val="28"/>
                <w:szCs w:val="28"/>
              </w:rPr>
              <w:t>老人福利法第二十五</w:t>
            </w:r>
            <w:proofErr w:type="gramStart"/>
            <w:r w:rsidRPr="00E46F78">
              <w:rPr>
                <w:rFonts w:ascii="標楷體" w:eastAsia="標楷體" w:hAnsi="標楷體" w:cs="Times New Roman" w:hint="eastAsia"/>
                <w:color w:val="000000"/>
                <w:sz w:val="28"/>
                <w:szCs w:val="28"/>
              </w:rPr>
              <w:t>條</w:t>
            </w:r>
            <w:proofErr w:type="gramEnd"/>
            <w:r w:rsidRPr="00E46F78">
              <w:rPr>
                <w:rFonts w:ascii="標楷體" w:eastAsia="標楷體" w:hAnsi="標楷體" w:cs="Times New Roman" w:hint="eastAsia"/>
                <w:color w:val="000000"/>
                <w:sz w:val="28"/>
                <w:szCs w:val="28"/>
              </w:rPr>
              <w:t>條文修正草案</w:t>
            </w:r>
          </w:p>
        </w:tc>
        <w:tc>
          <w:tcPr>
            <w:tcW w:w="917" w:type="pct"/>
            <w:vAlign w:val="center"/>
          </w:tcPr>
          <w:p w14:paraId="6E7E640E" w14:textId="77777777" w:rsidR="00FF1F61" w:rsidRDefault="00FF1F61" w:rsidP="00FF1F61">
            <w:pPr>
              <w:spacing w:line="360" w:lineRule="exact"/>
              <w:jc w:val="center"/>
              <w:rPr>
                <w:rFonts w:ascii="標楷體" w:eastAsia="標楷體" w:hAnsi="標楷體" w:cs="Times New Roman"/>
                <w:color w:val="000000"/>
                <w:sz w:val="28"/>
                <w:szCs w:val="28"/>
              </w:rPr>
            </w:pPr>
            <w:r w:rsidRPr="00E46F78">
              <w:rPr>
                <w:rFonts w:ascii="標楷體" w:eastAsia="標楷體" w:hAnsi="標楷體" w:cs="Times New Roman" w:hint="eastAsia"/>
                <w:color w:val="000000"/>
                <w:sz w:val="28"/>
                <w:szCs w:val="28"/>
              </w:rPr>
              <w:t>本院委員</w:t>
            </w:r>
          </w:p>
          <w:p w14:paraId="77D6DDB9" w14:textId="01D16FEA" w:rsidR="00FF1F61" w:rsidRPr="00C406F8" w:rsidRDefault="00FF1F61" w:rsidP="00FF1F61">
            <w:pPr>
              <w:spacing w:line="360" w:lineRule="exact"/>
              <w:jc w:val="center"/>
              <w:rPr>
                <w:rFonts w:ascii="標楷體" w:eastAsia="標楷體" w:hAnsi="標楷體" w:cs="Times New Roman"/>
                <w:color w:val="000000"/>
                <w:sz w:val="28"/>
                <w:szCs w:val="28"/>
              </w:rPr>
            </w:pPr>
            <w:r w:rsidRPr="00E46F78">
              <w:rPr>
                <w:rFonts w:ascii="標楷體" w:eastAsia="標楷體" w:hAnsi="標楷體" w:cs="Times New Roman" w:hint="eastAsia"/>
                <w:color w:val="000000"/>
                <w:sz w:val="28"/>
                <w:szCs w:val="28"/>
              </w:rPr>
              <w:t>許智傑等33人</w:t>
            </w:r>
          </w:p>
        </w:tc>
        <w:tc>
          <w:tcPr>
            <w:tcW w:w="744" w:type="pct"/>
            <w:vAlign w:val="center"/>
          </w:tcPr>
          <w:p w14:paraId="689A60D6"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114.10.14</w:t>
            </w:r>
          </w:p>
          <w:p w14:paraId="0904F2AE" w14:textId="381CE86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(11-4-4)</w:t>
            </w:r>
          </w:p>
        </w:tc>
        <w:tc>
          <w:tcPr>
            <w:tcW w:w="744" w:type="pct"/>
            <w:vAlign w:val="center"/>
          </w:tcPr>
          <w:p w14:paraId="1DDEA30D" w14:textId="2499CDBF"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0121F927"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3A039DC1" w14:textId="77777777" w:rsidTr="005C5C23">
        <w:trPr>
          <w:trHeight w:val="850"/>
          <w:jc w:val="center"/>
        </w:trPr>
        <w:tc>
          <w:tcPr>
            <w:tcW w:w="315" w:type="pct"/>
            <w:vAlign w:val="center"/>
          </w:tcPr>
          <w:p w14:paraId="2526FE4A"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3F61620" w14:textId="0329EA29" w:rsidR="00FF1F61" w:rsidRPr="00E46F78" w:rsidRDefault="00FF1F61" w:rsidP="00FF1F61">
            <w:pPr>
              <w:spacing w:line="360" w:lineRule="exact"/>
              <w:jc w:val="both"/>
              <w:rPr>
                <w:rFonts w:ascii="標楷體" w:eastAsia="標楷體" w:hAnsi="標楷體" w:cs="Times New Roman"/>
                <w:color w:val="000000"/>
                <w:sz w:val="28"/>
                <w:szCs w:val="28"/>
              </w:rPr>
            </w:pPr>
            <w:r w:rsidRPr="001550FD">
              <w:rPr>
                <w:rFonts w:ascii="標楷體" w:eastAsia="標楷體" w:hAnsi="標楷體" w:cs="Times New Roman"/>
                <w:color w:val="000000"/>
                <w:sz w:val="28"/>
                <w:szCs w:val="28"/>
              </w:rPr>
              <w:t>老人福利法第二十五</w:t>
            </w:r>
            <w:proofErr w:type="gramStart"/>
            <w:r w:rsidRPr="001550FD">
              <w:rPr>
                <w:rFonts w:ascii="標楷體" w:eastAsia="標楷體" w:hAnsi="標楷體" w:cs="Times New Roman"/>
                <w:color w:val="000000"/>
                <w:sz w:val="28"/>
                <w:szCs w:val="28"/>
              </w:rPr>
              <w:t>條</w:t>
            </w:r>
            <w:proofErr w:type="gramEnd"/>
            <w:r w:rsidRPr="001550FD">
              <w:rPr>
                <w:rFonts w:ascii="標楷體" w:eastAsia="標楷體" w:hAnsi="標楷體" w:cs="Times New Roman"/>
                <w:color w:val="000000"/>
                <w:sz w:val="28"/>
                <w:szCs w:val="28"/>
              </w:rPr>
              <w:t>條文修正草案</w:t>
            </w:r>
          </w:p>
        </w:tc>
        <w:tc>
          <w:tcPr>
            <w:tcW w:w="917" w:type="pct"/>
            <w:vAlign w:val="center"/>
          </w:tcPr>
          <w:p w14:paraId="623AC032" w14:textId="77777777" w:rsidR="00FF1F61" w:rsidRDefault="00FF1F61" w:rsidP="00FF1F61">
            <w:pPr>
              <w:spacing w:line="360" w:lineRule="exact"/>
              <w:jc w:val="center"/>
              <w:rPr>
                <w:rFonts w:ascii="標楷體" w:eastAsia="標楷體" w:hAnsi="標楷體" w:cs="Times New Roman"/>
                <w:color w:val="000000"/>
                <w:sz w:val="28"/>
                <w:szCs w:val="28"/>
              </w:rPr>
            </w:pPr>
            <w:r w:rsidRPr="001550FD">
              <w:rPr>
                <w:rFonts w:ascii="標楷體" w:eastAsia="標楷體" w:hAnsi="標楷體" w:cs="Times New Roman"/>
                <w:color w:val="000000"/>
                <w:sz w:val="28"/>
                <w:szCs w:val="28"/>
              </w:rPr>
              <w:t>本院委員</w:t>
            </w:r>
          </w:p>
          <w:p w14:paraId="72BBC122" w14:textId="6EB0AEDF" w:rsidR="00FF1F61" w:rsidRPr="003058C3" w:rsidRDefault="00FF1F61" w:rsidP="00FF1F61">
            <w:pPr>
              <w:spacing w:line="360" w:lineRule="exact"/>
              <w:jc w:val="center"/>
              <w:rPr>
                <w:rFonts w:ascii="標楷體" w:eastAsia="標楷體" w:hAnsi="標楷體" w:cs="Times New Roman"/>
                <w:color w:val="000000"/>
                <w:sz w:val="28"/>
                <w:szCs w:val="28"/>
              </w:rPr>
            </w:pPr>
            <w:r w:rsidRPr="001550FD">
              <w:rPr>
                <w:rFonts w:ascii="標楷體" w:eastAsia="標楷體" w:hAnsi="標楷體" w:cs="Times New Roman"/>
                <w:color w:val="000000"/>
                <w:sz w:val="28"/>
                <w:szCs w:val="28"/>
              </w:rPr>
              <w:t>楊曜等16人</w:t>
            </w:r>
          </w:p>
        </w:tc>
        <w:tc>
          <w:tcPr>
            <w:tcW w:w="744" w:type="pct"/>
            <w:vAlign w:val="center"/>
          </w:tcPr>
          <w:p w14:paraId="35ACB84C" w14:textId="3B7098CD"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114.11.14</w:t>
            </w:r>
          </w:p>
          <w:p w14:paraId="27ED2AB1" w14:textId="25A28BF4"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(11-4-9)</w:t>
            </w:r>
          </w:p>
        </w:tc>
        <w:tc>
          <w:tcPr>
            <w:tcW w:w="744" w:type="pct"/>
            <w:vAlign w:val="center"/>
          </w:tcPr>
          <w:p w14:paraId="508B8D29" w14:textId="7A5246C2"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4B334F7"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35C47C81" w14:textId="77777777" w:rsidTr="005C5C23">
        <w:trPr>
          <w:trHeight w:val="850"/>
          <w:jc w:val="center"/>
        </w:trPr>
        <w:tc>
          <w:tcPr>
            <w:tcW w:w="315" w:type="pct"/>
            <w:vAlign w:val="center"/>
          </w:tcPr>
          <w:p w14:paraId="0623CB62"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63E3483" w14:textId="2E690251" w:rsidR="00FF1F61" w:rsidRPr="00C406F8" w:rsidRDefault="00FF1F61" w:rsidP="00FF1F61">
            <w:pPr>
              <w:spacing w:line="360" w:lineRule="exact"/>
              <w:jc w:val="both"/>
              <w:rPr>
                <w:rFonts w:ascii="標楷體" w:eastAsia="標楷體" w:hAnsi="標楷體" w:cs="Times New Roman"/>
                <w:color w:val="000000"/>
                <w:sz w:val="28"/>
                <w:szCs w:val="28"/>
              </w:rPr>
            </w:pPr>
            <w:r w:rsidRPr="007F1169">
              <w:rPr>
                <w:rFonts w:ascii="標楷體" w:eastAsia="標楷體" w:hAnsi="標楷體" w:cs="Times New Roman" w:hint="eastAsia"/>
                <w:color w:val="000000"/>
                <w:sz w:val="28"/>
                <w:szCs w:val="28"/>
              </w:rPr>
              <w:t>老人福利法增訂第二十五條之</w:t>
            </w:r>
            <w:proofErr w:type="gramStart"/>
            <w:r w:rsidRPr="007F1169">
              <w:rPr>
                <w:rFonts w:ascii="標楷體" w:eastAsia="標楷體" w:hAnsi="標楷體" w:cs="Times New Roman" w:hint="eastAsia"/>
                <w:color w:val="000000"/>
                <w:sz w:val="28"/>
                <w:szCs w:val="28"/>
              </w:rPr>
              <w:t>一</w:t>
            </w:r>
            <w:proofErr w:type="gramEnd"/>
            <w:r w:rsidRPr="007F1169">
              <w:rPr>
                <w:rFonts w:ascii="標楷體" w:eastAsia="標楷體" w:hAnsi="標楷體" w:cs="Times New Roman" w:hint="eastAsia"/>
                <w:color w:val="000000"/>
                <w:sz w:val="28"/>
                <w:szCs w:val="28"/>
              </w:rPr>
              <w:t>及第二十五條之二條文草案</w:t>
            </w:r>
          </w:p>
        </w:tc>
        <w:tc>
          <w:tcPr>
            <w:tcW w:w="917" w:type="pct"/>
            <w:vAlign w:val="center"/>
          </w:tcPr>
          <w:p w14:paraId="0D8AA596" w14:textId="77777777" w:rsidR="00FF1F61" w:rsidRDefault="00FF1F61" w:rsidP="00FF1F61">
            <w:pPr>
              <w:spacing w:line="360" w:lineRule="exact"/>
              <w:jc w:val="center"/>
              <w:rPr>
                <w:rFonts w:ascii="標楷體" w:eastAsia="標楷體" w:hAnsi="標楷體" w:cs="Times New Roman"/>
                <w:color w:val="000000"/>
                <w:sz w:val="28"/>
                <w:szCs w:val="28"/>
              </w:rPr>
            </w:pPr>
            <w:r w:rsidRPr="007F1169">
              <w:rPr>
                <w:rFonts w:ascii="標楷體" w:eastAsia="標楷體" w:hAnsi="標楷體" w:cs="Times New Roman" w:hint="eastAsia"/>
                <w:color w:val="000000"/>
                <w:sz w:val="28"/>
                <w:szCs w:val="28"/>
              </w:rPr>
              <w:t>本院委員</w:t>
            </w:r>
          </w:p>
          <w:p w14:paraId="3B714B20" w14:textId="1AFF1BE6" w:rsidR="00FF1F61" w:rsidRPr="00C406F8" w:rsidRDefault="00FF1F61" w:rsidP="00FF1F61">
            <w:pPr>
              <w:spacing w:line="360" w:lineRule="exact"/>
              <w:jc w:val="center"/>
              <w:rPr>
                <w:rFonts w:ascii="標楷體" w:eastAsia="標楷體" w:hAnsi="標楷體" w:cs="Times New Roman"/>
                <w:color w:val="000000"/>
                <w:sz w:val="28"/>
                <w:szCs w:val="28"/>
              </w:rPr>
            </w:pPr>
            <w:r w:rsidRPr="007F1169">
              <w:rPr>
                <w:rFonts w:ascii="標楷體" w:eastAsia="標楷體" w:hAnsi="標楷體" w:cs="Times New Roman" w:hint="eastAsia"/>
                <w:color w:val="000000"/>
                <w:sz w:val="28"/>
                <w:szCs w:val="28"/>
              </w:rPr>
              <w:t>林月琴等21人</w:t>
            </w:r>
          </w:p>
        </w:tc>
        <w:tc>
          <w:tcPr>
            <w:tcW w:w="744" w:type="pct"/>
            <w:vAlign w:val="center"/>
          </w:tcPr>
          <w:p w14:paraId="47DE0711" w14:textId="77777777" w:rsidR="00FF1F61" w:rsidRPr="00D86227" w:rsidRDefault="00FF1F61" w:rsidP="00FF1F61">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.6.3</w:t>
            </w:r>
          </w:p>
          <w:p w14:paraId="045BD3AF" w14:textId="2BC20014"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(11-3-14</w:t>
            </w:r>
            <w:r w:rsidRPr="00D86227">
              <w:rPr>
                <w:rFonts w:ascii="標楷體" w:eastAsia="標楷體" w:hAnsi="標楷體" w:cs="Times New Roman" w:hint="eastAsia"/>
                <w:color w:val="000000"/>
                <w:sz w:val="28"/>
                <w:szCs w:val="28"/>
              </w:rPr>
              <w:t>)</w:t>
            </w:r>
          </w:p>
        </w:tc>
        <w:tc>
          <w:tcPr>
            <w:tcW w:w="744" w:type="pct"/>
            <w:vAlign w:val="center"/>
          </w:tcPr>
          <w:p w14:paraId="51D497DF" w14:textId="4C89BE21" w:rsidR="00FF1F61" w:rsidRPr="0048729B" w:rsidRDefault="00FF1F61" w:rsidP="00FF1F61">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63D321CC"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6F4C629A" w14:textId="77777777" w:rsidTr="005C5C23">
        <w:trPr>
          <w:trHeight w:val="850"/>
          <w:jc w:val="center"/>
        </w:trPr>
        <w:tc>
          <w:tcPr>
            <w:tcW w:w="315" w:type="pct"/>
            <w:vAlign w:val="center"/>
          </w:tcPr>
          <w:p w14:paraId="62B7162F"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4DAE157" w14:textId="613306E1" w:rsidR="00FF1F61" w:rsidRPr="007F1169" w:rsidRDefault="00FF1F61" w:rsidP="00FF1F61">
            <w:pPr>
              <w:spacing w:line="360" w:lineRule="exact"/>
              <w:jc w:val="both"/>
              <w:rPr>
                <w:rFonts w:ascii="標楷體" w:eastAsia="標楷體" w:hAnsi="標楷體" w:cs="Times New Roman"/>
                <w:color w:val="000000"/>
                <w:sz w:val="28"/>
                <w:szCs w:val="28"/>
              </w:rPr>
            </w:pPr>
            <w:r w:rsidRPr="00542E6F">
              <w:rPr>
                <w:rFonts w:ascii="標楷體" w:eastAsia="標楷體" w:hAnsi="標楷體" w:cs="Times New Roman" w:hint="eastAsia"/>
                <w:color w:val="000000"/>
                <w:sz w:val="28"/>
                <w:szCs w:val="28"/>
              </w:rPr>
              <w:t>老人福利法第二十七</w:t>
            </w:r>
            <w:proofErr w:type="gramStart"/>
            <w:r w:rsidRPr="00542E6F">
              <w:rPr>
                <w:rFonts w:ascii="標楷體" w:eastAsia="標楷體" w:hAnsi="標楷體" w:cs="Times New Roman" w:hint="eastAsia"/>
                <w:color w:val="000000"/>
                <w:sz w:val="28"/>
                <w:szCs w:val="28"/>
              </w:rPr>
              <w:t>條</w:t>
            </w:r>
            <w:proofErr w:type="gramEnd"/>
            <w:r w:rsidRPr="00542E6F">
              <w:rPr>
                <w:rFonts w:ascii="標楷體" w:eastAsia="標楷體" w:hAnsi="標楷體" w:cs="Times New Roman" w:hint="eastAsia"/>
                <w:color w:val="000000"/>
                <w:sz w:val="28"/>
                <w:szCs w:val="28"/>
              </w:rPr>
              <w:t>條文修正草案</w:t>
            </w:r>
          </w:p>
        </w:tc>
        <w:tc>
          <w:tcPr>
            <w:tcW w:w="917" w:type="pct"/>
            <w:vAlign w:val="center"/>
          </w:tcPr>
          <w:p w14:paraId="550F807D" w14:textId="77777777" w:rsidR="00FF1F61" w:rsidRDefault="00FF1F61" w:rsidP="00FF1F61">
            <w:pPr>
              <w:spacing w:line="360" w:lineRule="exact"/>
              <w:jc w:val="center"/>
              <w:rPr>
                <w:rFonts w:ascii="標楷體" w:eastAsia="標楷體" w:hAnsi="標楷體" w:cs="Times New Roman"/>
                <w:color w:val="000000"/>
                <w:sz w:val="28"/>
                <w:szCs w:val="28"/>
              </w:rPr>
            </w:pPr>
            <w:r w:rsidRPr="00542E6F">
              <w:rPr>
                <w:rFonts w:ascii="標楷體" w:eastAsia="標楷體" w:hAnsi="標楷體" w:cs="Times New Roman" w:hint="eastAsia"/>
                <w:color w:val="000000"/>
                <w:sz w:val="28"/>
                <w:szCs w:val="28"/>
              </w:rPr>
              <w:t>本院委員</w:t>
            </w:r>
          </w:p>
          <w:p w14:paraId="7C039F64" w14:textId="4EC12CB3" w:rsidR="00FF1F61" w:rsidRPr="00542E6F" w:rsidRDefault="00FF1F61" w:rsidP="00FF1F61">
            <w:pPr>
              <w:spacing w:line="360" w:lineRule="exact"/>
              <w:jc w:val="center"/>
              <w:rPr>
                <w:rFonts w:ascii="標楷體" w:eastAsia="標楷體" w:hAnsi="標楷體" w:cs="Times New Roman"/>
                <w:color w:val="000000"/>
                <w:sz w:val="28"/>
                <w:szCs w:val="28"/>
              </w:rPr>
            </w:pPr>
            <w:r w:rsidRPr="00542E6F">
              <w:rPr>
                <w:rFonts w:ascii="標楷體" w:eastAsia="標楷體" w:hAnsi="標楷體" w:cs="Times New Roman" w:hint="eastAsia"/>
                <w:color w:val="000000"/>
                <w:sz w:val="28"/>
                <w:szCs w:val="28"/>
              </w:rPr>
              <w:t>柯志恩等17人</w:t>
            </w:r>
          </w:p>
        </w:tc>
        <w:tc>
          <w:tcPr>
            <w:tcW w:w="744" w:type="pct"/>
            <w:vAlign w:val="center"/>
          </w:tcPr>
          <w:p w14:paraId="3E6F94D0" w14:textId="7DCBDB94" w:rsidR="00FF1F61" w:rsidRPr="00D86227" w:rsidRDefault="00FF1F61" w:rsidP="00FF1F61">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3</w:t>
            </w:r>
          </w:p>
          <w:p w14:paraId="3206C8E6" w14:textId="125C1C8F" w:rsidR="00FF1F61" w:rsidRPr="00D86227"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w:t>
            </w:r>
            <w:r>
              <w:rPr>
                <w:rFonts w:ascii="標楷體" w:eastAsia="標楷體" w:hAnsi="標楷體" w:cs="Times New Roman"/>
                <w:color w:val="000000"/>
                <w:sz w:val="28"/>
                <w:szCs w:val="28"/>
              </w:rPr>
              <w:t>9</w:t>
            </w:r>
            <w:r w:rsidRPr="00D86227">
              <w:rPr>
                <w:rFonts w:ascii="標楷體" w:eastAsia="標楷體" w:hAnsi="標楷體" w:cs="Times New Roman" w:hint="eastAsia"/>
                <w:color w:val="000000"/>
                <w:sz w:val="28"/>
                <w:szCs w:val="28"/>
              </w:rPr>
              <w:t>)</w:t>
            </w:r>
          </w:p>
        </w:tc>
        <w:tc>
          <w:tcPr>
            <w:tcW w:w="744" w:type="pct"/>
            <w:vAlign w:val="center"/>
          </w:tcPr>
          <w:p w14:paraId="4955E5EA" w14:textId="54278C8E" w:rsidR="00FF1F61" w:rsidRPr="00D86227" w:rsidRDefault="00FF1F61" w:rsidP="00FF1F61">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7F620AFC"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229B9863" w14:textId="77777777" w:rsidTr="005C5C23">
        <w:trPr>
          <w:trHeight w:val="850"/>
          <w:jc w:val="center"/>
        </w:trPr>
        <w:tc>
          <w:tcPr>
            <w:tcW w:w="315" w:type="pct"/>
            <w:vAlign w:val="center"/>
          </w:tcPr>
          <w:p w14:paraId="2AE705B2"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BD24C7C" w14:textId="10AAFE17" w:rsidR="00FF1F61" w:rsidRPr="009A0EAC" w:rsidRDefault="00FF1F61" w:rsidP="00FF1F61">
            <w:pPr>
              <w:spacing w:line="360" w:lineRule="exact"/>
              <w:jc w:val="both"/>
              <w:rPr>
                <w:rFonts w:ascii="標楷體" w:eastAsia="標楷體" w:hAnsi="標楷體" w:cs="Times New Roman"/>
                <w:color w:val="000000"/>
                <w:sz w:val="28"/>
                <w:szCs w:val="28"/>
              </w:rPr>
            </w:pPr>
            <w:r w:rsidRPr="00316CCA">
              <w:rPr>
                <w:rFonts w:ascii="標楷體" w:eastAsia="標楷體" w:hAnsi="標楷體" w:cs="Times New Roman" w:hint="eastAsia"/>
                <w:color w:val="000000"/>
                <w:sz w:val="28"/>
                <w:szCs w:val="28"/>
              </w:rPr>
              <w:t>老人福利法增訂第三十四條之</w:t>
            </w:r>
            <w:proofErr w:type="gramStart"/>
            <w:r w:rsidRPr="00316CCA">
              <w:rPr>
                <w:rFonts w:ascii="標楷體" w:eastAsia="標楷體" w:hAnsi="標楷體" w:cs="Times New Roman" w:hint="eastAsia"/>
                <w:color w:val="000000"/>
                <w:sz w:val="28"/>
                <w:szCs w:val="28"/>
              </w:rPr>
              <w:t>一</w:t>
            </w:r>
            <w:proofErr w:type="gramEnd"/>
            <w:r w:rsidRPr="00316CCA">
              <w:rPr>
                <w:rFonts w:ascii="標楷體" w:eastAsia="標楷體" w:hAnsi="標楷體" w:cs="Times New Roman" w:hint="eastAsia"/>
                <w:color w:val="000000"/>
                <w:sz w:val="28"/>
                <w:szCs w:val="28"/>
              </w:rPr>
              <w:t>條文草案</w:t>
            </w:r>
          </w:p>
        </w:tc>
        <w:tc>
          <w:tcPr>
            <w:tcW w:w="917" w:type="pct"/>
            <w:vAlign w:val="center"/>
          </w:tcPr>
          <w:p w14:paraId="0AE2646B" w14:textId="77777777" w:rsidR="00FF1F61" w:rsidRDefault="00FF1F61" w:rsidP="00FF1F61">
            <w:pPr>
              <w:spacing w:line="0" w:lineRule="atLeast"/>
              <w:jc w:val="center"/>
              <w:rPr>
                <w:rFonts w:ascii="標楷體" w:eastAsia="標楷體" w:hAnsi="標楷體" w:cs="Times New Roman"/>
                <w:color w:val="000000"/>
                <w:sz w:val="28"/>
                <w:szCs w:val="28"/>
              </w:rPr>
            </w:pPr>
            <w:r w:rsidRPr="00316CCA">
              <w:rPr>
                <w:rFonts w:ascii="標楷體" w:eastAsia="標楷體" w:hAnsi="標楷體" w:cs="Times New Roman" w:hint="eastAsia"/>
                <w:color w:val="000000"/>
                <w:sz w:val="28"/>
                <w:szCs w:val="28"/>
              </w:rPr>
              <w:t>本院委員</w:t>
            </w:r>
          </w:p>
          <w:p w14:paraId="4DCD348C" w14:textId="2A3308DB" w:rsidR="00FF1F61" w:rsidRPr="009A0EAC" w:rsidRDefault="00FF1F61" w:rsidP="00FF1F61">
            <w:pPr>
              <w:spacing w:line="0" w:lineRule="atLeast"/>
              <w:jc w:val="center"/>
              <w:rPr>
                <w:rFonts w:ascii="標楷體" w:eastAsia="標楷體" w:hAnsi="標楷體" w:cs="Times New Roman"/>
                <w:color w:val="000000"/>
                <w:sz w:val="28"/>
                <w:szCs w:val="28"/>
              </w:rPr>
            </w:pPr>
            <w:r w:rsidRPr="00316CCA">
              <w:rPr>
                <w:rFonts w:ascii="標楷體" w:eastAsia="標楷體" w:hAnsi="標楷體" w:cs="Times New Roman" w:hint="eastAsia"/>
                <w:color w:val="000000"/>
                <w:sz w:val="28"/>
                <w:szCs w:val="28"/>
              </w:rPr>
              <w:t>陳素月等</w:t>
            </w:r>
            <w:r>
              <w:rPr>
                <w:rFonts w:ascii="標楷體" w:eastAsia="標楷體" w:hAnsi="標楷體" w:cs="Times New Roman" w:hint="eastAsia"/>
                <w:color w:val="000000"/>
                <w:sz w:val="28"/>
                <w:szCs w:val="28"/>
              </w:rPr>
              <w:t>19</w:t>
            </w:r>
            <w:r w:rsidRPr="00316CCA">
              <w:rPr>
                <w:rFonts w:ascii="標楷體" w:eastAsia="標楷體" w:hAnsi="標楷體" w:cs="Times New Roman" w:hint="eastAsia"/>
                <w:color w:val="000000"/>
                <w:sz w:val="28"/>
                <w:szCs w:val="28"/>
              </w:rPr>
              <w:t>人</w:t>
            </w:r>
          </w:p>
        </w:tc>
        <w:tc>
          <w:tcPr>
            <w:tcW w:w="744" w:type="pct"/>
            <w:vAlign w:val="center"/>
          </w:tcPr>
          <w:p w14:paraId="02E784F1"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113.3.22</w:t>
            </w:r>
          </w:p>
          <w:p w14:paraId="5465B04E" w14:textId="06E3BAB1"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(11-1-6)</w:t>
            </w:r>
          </w:p>
        </w:tc>
        <w:tc>
          <w:tcPr>
            <w:tcW w:w="744" w:type="pct"/>
            <w:vAlign w:val="center"/>
          </w:tcPr>
          <w:p w14:paraId="5C298B2F" w14:textId="697DC110"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40CD64AA"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0982C0F1" w14:textId="77777777" w:rsidTr="005C5C23">
        <w:trPr>
          <w:trHeight w:val="850"/>
          <w:jc w:val="center"/>
        </w:trPr>
        <w:tc>
          <w:tcPr>
            <w:tcW w:w="315" w:type="pct"/>
            <w:vAlign w:val="center"/>
          </w:tcPr>
          <w:p w14:paraId="5D2AD4BD"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F303B5D" w14:textId="6012ED54" w:rsidR="00FF1F61" w:rsidRPr="00316CCA" w:rsidRDefault="00FF1F61" w:rsidP="00FF1F61">
            <w:pPr>
              <w:spacing w:line="360" w:lineRule="exact"/>
              <w:jc w:val="both"/>
              <w:rPr>
                <w:rFonts w:ascii="標楷體" w:eastAsia="標楷體" w:hAnsi="標楷體" w:cs="Times New Roman"/>
                <w:color w:val="000000"/>
                <w:sz w:val="28"/>
                <w:szCs w:val="28"/>
              </w:rPr>
            </w:pPr>
            <w:r w:rsidRPr="00E36F34">
              <w:rPr>
                <w:rFonts w:ascii="標楷體" w:eastAsia="標楷體" w:hAnsi="標楷體" w:cs="Times New Roman" w:hint="eastAsia"/>
                <w:color w:val="000000"/>
                <w:sz w:val="28"/>
                <w:szCs w:val="28"/>
              </w:rPr>
              <w:t>老人福利法增訂第三十四條之</w:t>
            </w:r>
            <w:proofErr w:type="gramStart"/>
            <w:r w:rsidRPr="00E36F34">
              <w:rPr>
                <w:rFonts w:ascii="標楷體" w:eastAsia="標楷體" w:hAnsi="標楷體" w:cs="Times New Roman" w:hint="eastAsia"/>
                <w:color w:val="000000"/>
                <w:sz w:val="28"/>
                <w:szCs w:val="28"/>
              </w:rPr>
              <w:t>一</w:t>
            </w:r>
            <w:proofErr w:type="gramEnd"/>
            <w:r w:rsidRPr="00E36F34">
              <w:rPr>
                <w:rFonts w:ascii="標楷體" w:eastAsia="標楷體" w:hAnsi="標楷體" w:cs="Times New Roman" w:hint="eastAsia"/>
                <w:color w:val="000000"/>
                <w:sz w:val="28"/>
                <w:szCs w:val="28"/>
              </w:rPr>
              <w:t>條文草案</w:t>
            </w:r>
          </w:p>
        </w:tc>
        <w:tc>
          <w:tcPr>
            <w:tcW w:w="917" w:type="pct"/>
            <w:vAlign w:val="center"/>
          </w:tcPr>
          <w:p w14:paraId="5127A4A1" w14:textId="77777777" w:rsidR="00FF1F61" w:rsidRDefault="00FF1F61" w:rsidP="00FF1F61">
            <w:pPr>
              <w:spacing w:line="360" w:lineRule="exact"/>
              <w:jc w:val="center"/>
              <w:rPr>
                <w:rFonts w:ascii="標楷體" w:eastAsia="標楷體" w:hAnsi="標楷體" w:cs="Times New Roman"/>
                <w:color w:val="000000"/>
                <w:sz w:val="28"/>
                <w:szCs w:val="28"/>
              </w:rPr>
            </w:pPr>
            <w:r w:rsidRPr="00E36F34">
              <w:rPr>
                <w:rFonts w:ascii="標楷體" w:eastAsia="標楷體" w:hAnsi="標楷體" w:cs="Times New Roman" w:hint="eastAsia"/>
                <w:color w:val="000000"/>
                <w:sz w:val="28"/>
                <w:szCs w:val="28"/>
              </w:rPr>
              <w:t>本院委員</w:t>
            </w:r>
          </w:p>
          <w:p w14:paraId="08623D6C" w14:textId="78E38AA7" w:rsidR="00FF1F61" w:rsidRPr="00316CCA" w:rsidRDefault="00FF1F61" w:rsidP="00FF1F61">
            <w:pPr>
              <w:spacing w:line="0" w:lineRule="atLeast"/>
              <w:jc w:val="center"/>
              <w:rPr>
                <w:rFonts w:ascii="標楷體" w:eastAsia="標楷體" w:hAnsi="標楷體" w:cs="Times New Roman"/>
                <w:color w:val="000000"/>
                <w:sz w:val="28"/>
                <w:szCs w:val="28"/>
              </w:rPr>
            </w:pPr>
            <w:r w:rsidRPr="00E36F34">
              <w:rPr>
                <w:rFonts w:ascii="標楷體" w:eastAsia="標楷體" w:hAnsi="標楷體" w:cs="Times New Roman" w:hint="eastAsia"/>
                <w:color w:val="000000"/>
                <w:sz w:val="28"/>
                <w:szCs w:val="28"/>
              </w:rPr>
              <w:t>萬美玲等</w:t>
            </w:r>
            <w:r>
              <w:rPr>
                <w:rFonts w:ascii="標楷體" w:eastAsia="標楷體" w:hAnsi="標楷體" w:cs="Times New Roman" w:hint="eastAsia"/>
                <w:color w:val="000000"/>
                <w:sz w:val="28"/>
                <w:szCs w:val="28"/>
              </w:rPr>
              <w:t>20</w:t>
            </w:r>
            <w:r w:rsidRPr="00E36F34">
              <w:rPr>
                <w:rFonts w:ascii="標楷體" w:eastAsia="標楷體" w:hAnsi="標楷體" w:cs="Times New Roman" w:hint="eastAsia"/>
                <w:color w:val="000000"/>
                <w:sz w:val="28"/>
                <w:szCs w:val="28"/>
              </w:rPr>
              <w:t>人</w:t>
            </w:r>
          </w:p>
        </w:tc>
        <w:tc>
          <w:tcPr>
            <w:tcW w:w="744" w:type="pct"/>
            <w:vAlign w:val="center"/>
          </w:tcPr>
          <w:p w14:paraId="4C4B2486"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113.10.25</w:t>
            </w:r>
          </w:p>
          <w:p w14:paraId="3BDB1B85" w14:textId="79C50C42"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(11-2-6)</w:t>
            </w:r>
          </w:p>
        </w:tc>
        <w:tc>
          <w:tcPr>
            <w:tcW w:w="744" w:type="pct"/>
            <w:vAlign w:val="center"/>
          </w:tcPr>
          <w:p w14:paraId="5FBB9B80" w14:textId="1774292E"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3B4963B4"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4D1011A4" w14:textId="77777777" w:rsidTr="005C5C23">
        <w:trPr>
          <w:trHeight w:val="850"/>
          <w:jc w:val="center"/>
        </w:trPr>
        <w:tc>
          <w:tcPr>
            <w:tcW w:w="315" w:type="pct"/>
            <w:vAlign w:val="center"/>
          </w:tcPr>
          <w:p w14:paraId="601042B3"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ADBA3CB" w14:textId="34B63A4A" w:rsidR="00FF1F61" w:rsidRPr="00885209" w:rsidRDefault="00FF1F61" w:rsidP="00FF1F61">
            <w:pPr>
              <w:spacing w:line="360" w:lineRule="exact"/>
              <w:jc w:val="both"/>
              <w:rPr>
                <w:rFonts w:ascii="標楷體" w:eastAsia="標楷體" w:hAnsi="標楷體" w:cs="Times New Roman"/>
                <w:color w:val="000000"/>
                <w:sz w:val="28"/>
                <w:szCs w:val="28"/>
              </w:rPr>
            </w:pPr>
            <w:r w:rsidRPr="008255DC">
              <w:rPr>
                <w:rFonts w:ascii="標楷體" w:eastAsia="標楷體" w:hAnsi="標楷體" w:cs="Times New Roman" w:hint="eastAsia"/>
                <w:color w:val="000000"/>
                <w:sz w:val="28"/>
                <w:szCs w:val="28"/>
              </w:rPr>
              <w:t>老人福利法第四十二</w:t>
            </w:r>
            <w:proofErr w:type="gramStart"/>
            <w:r w:rsidRPr="008255DC">
              <w:rPr>
                <w:rFonts w:ascii="標楷體" w:eastAsia="標楷體" w:hAnsi="標楷體" w:cs="Times New Roman" w:hint="eastAsia"/>
                <w:color w:val="000000"/>
                <w:sz w:val="28"/>
                <w:szCs w:val="28"/>
              </w:rPr>
              <w:t>條</w:t>
            </w:r>
            <w:proofErr w:type="gramEnd"/>
            <w:r w:rsidRPr="008255DC">
              <w:rPr>
                <w:rFonts w:ascii="標楷體" w:eastAsia="標楷體" w:hAnsi="標楷體" w:cs="Times New Roman" w:hint="eastAsia"/>
                <w:color w:val="000000"/>
                <w:sz w:val="28"/>
                <w:szCs w:val="28"/>
              </w:rPr>
              <w:t>條文修正草案</w:t>
            </w:r>
          </w:p>
        </w:tc>
        <w:tc>
          <w:tcPr>
            <w:tcW w:w="917" w:type="pct"/>
            <w:vAlign w:val="center"/>
          </w:tcPr>
          <w:p w14:paraId="4DE7039F" w14:textId="77777777" w:rsidR="00FF1F61" w:rsidRDefault="00FF1F61" w:rsidP="00FF1F61">
            <w:pPr>
              <w:spacing w:line="360" w:lineRule="exact"/>
              <w:jc w:val="center"/>
              <w:rPr>
                <w:rFonts w:ascii="標楷體" w:eastAsia="標楷體" w:hAnsi="標楷體" w:cs="Times New Roman"/>
                <w:color w:val="000000"/>
                <w:sz w:val="28"/>
                <w:szCs w:val="28"/>
              </w:rPr>
            </w:pPr>
            <w:r w:rsidRPr="008255DC">
              <w:rPr>
                <w:rFonts w:ascii="標楷體" w:eastAsia="標楷體" w:hAnsi="標楷體" w:cs="Times New Roman" w:hint="eastAsia"/>
                <w:color w:val="000000"/>
                <w:sz w:val="28"/>
                <w:szCs w:val="28"/>
              </w:rPr>
              <w:t>本院委員</w:t>
            </w:r>
          </w:p>
          <w:p w14:paraId="072789A0" w14:textId="3282C354" w:rsidR="00FF1F61" w:rsidRPr="00885209" w:rsidRDefault="00FF1F61" w:rsidP="00FF1F61">
            <w:pPr>
              <w:spacing w:line="360" w:lineRule="exact"/>
              <w:jc w:val="center"/>
              <w:rPr>
                <w:rFonts w:ascii="標楷體" w:eastAsia="標楷體" w:hAnsi="標楷體" w:cs="Times New Roman"/>
                <w:color w:val="000000"/>
                <w:sz w:val="28"/>
                <w:szCs w:val="28"/>
              </w:rPr>
            </w:pPr>
            <w:r w:rsidRPr="008255DC">
              <w:rPr>
                <w:rFonts w:ascii="標楷體" w:eastAsia="標楷體" w:hAnsi="標楷體" w:cs="Times New Roman" w:hint="eastAsia"/>
                <w:color w:val="000000"/>
                <w:sz w:val="28"/>
                <w:szCs w:val="28"/>
              </w:rPr>
              <w:t>羅智強等</w:t>
            </w:r>
            <w:r>
              <w:rPr>
                <w:rFonts w:ascii="標楷體" w:eastAsia="標楷體" w:hAnsi="標楷體" w:cs="Times New Roman" w:hint="eastAsia"/>
                <w:color w:val="000000"/>
                <w:sz w:val="28"/>
                <w:szCs w:val="28"/>
              </w:rPr>
              <w:t>18</w:t>
            </w:r>
            <w:r w:rsidRPr="008255DC">
              <w:rPr>
                <w:rFonts w:ascii="標楷體" w:eastAsia="標楷體" w:hAnsi="標楷體" w:cs="Times New Roman" w:hint="eastAsia"/>
                <w:color w:val="000000"/>
                <w:sz w:val="28"/>
                <w:szCs w:val="28"/>
              </w:rPr>
              <w:t>人</w:t>
            </w:r>
          </w:p>
        </w:tc>
        <w:tc>
          <w:tcPr>
            <w:tcW w:w="744" w:type="pct"/>
            <w:vAlign w:val="center"/>
          </w:tcPr>
          <w:p w14:paraId="5D8C3BD0"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113.11.8</w:t>
            </w:r>
          </w:p>
          <w:p w14:paraId="12D781BD" w14:textId="67DF93A5"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(11-2-8)</w:t>
            </w:r>
          </w:p>
        </w:tc>
        <w:tc>
          <w:tcPr>
            <w:tcW w:w="744" w:type="pct"/>
            <w:vAlign w:val="center"/>
          </w:tcPr>
          <w:p w14:paraId="7098F57E" w14:textId="07300F2A"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370EC7B4"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7A179551" w14:textId="77777777" w:rsidTr="005C5C23">
        <w:trPr>
          <w:trHeight w:val="850"/>
          <w:jc w:val="center"/>
        </w:trPr>
        <w:tc>
          <w:tcPr>
            <w:tcW w:w="315" w:type="pct"/>
            <w:vAlign w:val="center"/>
          </w:tcPr>
          <w:p w14:paraId="4D887567"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70CBC79" w14:textId="6EB9A6DE" w:rsidR="00FF1F61" w:rsidRPr="008255DC" w:rsidRDefault="00FF1F61" w:rsidP="00FF1F61">
            <w:pPr>
              <w:spacing w:line="360" w:lineRule="exact"/>
              <w:jc w:val="both"/>
              <w:rPr>
                <w:rFonts w:ascii="標楷體" w:eastAsia="標楷體" w:hAnsi="標楷體" w:cs="Times New Roman"/>
                <w:color w:val="000000"/>
                <w:sz w:val="28"/>
                <w:szCs w:val="28"/>
              </w:rPr>
            </w:pPr>
            <w:r w:rsidRPr="003023DF">
              <w:rPr>
                <w:rFonts w:ascii="標楷體" w:eastAsia="標楷體" w:hAnsi="標楷體" w:cs="Times New Roman" w:hint="eastAsia"/>
                <w:color w:val="000000"/>
                <w:sz w:val="28"/>
                <w:szCs w:val="28"/>
              </w:rPr>
              <w:t>老人福利法第四十二</w:t>
            </w:r>
            <w:proofErr w:type="gramStart"/>
            <w:r w:rsidRPr="003023DF">
              <w:rPr>
                <w:rFonts w:ascii="標楷體" w:eastAsia="標楷體" w:hAnsi="標楷體" w:cs="Times New Roman" w:hint="eastAsia"/>
                <w:color w:val="000000"/>
                <w:sz w:val="28"/>
                <w:szCs w:val="28"/>
              </w:rPr>
              <w:t>條</w:t>
            </w:r>
            <w:proofErr w:type="gramEnd"/>
            <w:r w:rsidRPr="003023DF">
              <w:rPr>
                <w:rFonts w:ascii="標楷體" w:eastAsia="標楷體" w:hAnsi="標楷體" w:cs="Times New Roman" w:hint="eastAsia"/>
                <w:color w:val="000000"/>
                <w:sz w:val="28"/>
                <w:szCs w:val="28"/>
              </w:rPr>
              <w:t>條文修正草案</w:t>
            </w:r>
          </w:p>
        </w:tc>
        <w:tc>
          <w:tcPr>
            <w:tcW w:w="917" w:type="pct"/>
            <w:vAlign w:val="center"/>
          </w:tcPr>
          <w:p w14:paraId="63438A28" w14:textId="77777777" w:rsidR="00FF1F61" w:rsidRDefault="00FF1F61" w:rsidP="00FF1F61">
            <w:pPr>
              <w:spacing w:line="360" w:lineRule="exact"/>
              <w:jc w:val="center"/>
              <w:rPr>
                <w:rFonts w:ascii="標楷體" w:eastAsia="標楷體" w:hAnsi="標楷體" w:cs="Times New Roman"/>
                <w:color w:val="000000"/>
                <w:sz w:val="28"/>
                <w:szCs w:val="28"/>
              </w:rPr>
            </w:pPr>
            <w:r w:rsidRPr="003023DF">
              <w:rPr>
                <w:rFonts w:ascii="標楷體" w:eastAsia="標楷體" w:hAnsi="標楷體" w:cs="Times New Roman" w:hint="eastAsia"/>
                <w:color w:val="000000"/>
                <w:sz w:val="28"/>
                <w:szCs w:val="28"/>
              </w:rPr>
              <w:t>本院委員</w:t>
            </w:r>
          </w:p>
          <w:p w14:paraId="0EA72F73" w14:textId="311815F2" w:rsidR="00FF1F61" w:rsidRPr="008255DC" w:rsidRDefault="00FF1F61" w:rsidP="00FF1F61">
            <w:pPr>
              <w:spacing w:line="360" w:lineRule="exact"/>
              <w:jc w:val="center"/>
              <w:rPr>
                <w:rFonts w:ascii="標楷體" w:eastAsia="標楷體" w:hAnsi="標楷體" w:cs="Times New Roman"/>
                <w:color w:val="000000"/>
                <w:sz w:val="28"/>
                <w:szCs w:val="28"/>
              </w:rPr>
            </w:pPr>
            <w:r w:rsidRPr="003023DF">
              <w:rPr>
                <w:rFonts w:ascii="標楷體" w:eastAsia="標楷體" w:hAnsi="標楷體" w:cs="Times New Roman" w:hint="eastAsia"/>
                <w:color w:val="000000"/>
                <w:sz w:val="28"/>
                <w:szCs w:val="28"/>
              </w:rPr>
              <w:t>徐欣瑩等28人</w:t>
            </w:r>
          </w:p>
        </w:tc>
        <w:tc>
          <w:tcPr>
            <w:tcW w:w="744" w:type="pct"/>
            <w:vAlign w:val="center"/>
          </w:tcPr>
          <w:p w14:paraId="040EB098" w14:textId="77777777" w:rsidR="00FF1F61" w:rsidRPr="00313A8F" w:rsidRDefault="00FF1F61" w:rsidP="00FF1F61">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.4.1</w:t>
            </w:r>
            <w:r>
              <w:rPr>
                <w:rFonts w:ascii="標楷體" w:eastAsia="標楷體" w:hAnsi="標楷體" w:cs="Times New Roman"/>
                <w:color w:val="000000"/>
                <w:sz w:val="28"/>
                <w:szCs w:val="28"/>
              </w:rPr>
              <w:t>8</w:t>
            </w:r>
          </w:p>
          <w:p w14:paraId="3ED3F8D0" w14:textId="42997C3A"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8</w:t>
            </w:r>
            <w:r w:rsidRPr="00313A8F">
              <w:rPr>
                <w:rFonts w:ascii="標楷體" w:eastAsia="標楷體" w:hAnsi="標楷體" w:cs="Times New Roman" w:hint="eastAsia"/>
                <w:color w:val="000000"/>
                <w:sz w:val="28"/>
                <w:szCs w:val="28"/>
              </w:rPr>
              <w:t>)</w:t>
            </w:r>
          </w:p>
        </w:tc>
        <w:tc>
          <w:tcPr>
            <w:tcW w:w="744" w:type="pct"/>
            <w:vAlign w:val="center"/>
          </w:tcPr>
          <w:p w14:paraId="64FD1994" w14:textId="153FA214" w:rsidR="00FF1F61" w:rsidRPr="0048729B" w:rsidRDefault="00FF1F61" w:rsidP="00FF1F61">
            <w:pPr>
              <w:spacing w:line="360" w:lineRule="exact"/>
              <w:jc w:val="center"/>
              <w:rPr>
                <w:rFonts w:ascii="標楷體" w:eastAsia="標楷體" w:hAnsi="標楷體" w:cs="標楷體"/>
                <w:color w:val="000000"/>
                <w:sz w:val="28"/>
                <w:szCs w:val="28"/>
              </w:rPr>
            </w:pPr>
            <w:r w:rsidRPr="00313A8F">
              <w:rPr>
                <w:rFonts w:ascii="標楷體" w:eastAsia="標楷體" w:hAnsi="標楷體" w:cs="標楷體" w:hint="eastAsia"/>
                <w:color w:val="000000"/>
                <w:sz w:val="28"/>
                <w:szCs w:val="28"/>
              </w:rPr>
              <w:t>社會福利及衛生環境</w:t>
            </w:r>
          </w:p>
        </w:tc>
        <w:tc>
          <w:tcPr>
            <w:tcW w:w="817" w:type="pct"/>
            <w:vAlign w:val="center"/>
          </w:tcPr>
          <w:p w14:paraId="5CCB30AF"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3392FFC1" w14:textId="77777777" w:rsidTr="005C5C23">
        <w:trPr>
          <w:trHeight w:val="850"/>
          <w:jc w:val="center"/>
        </w:trPr>
        <w:tc>
          <w:tcPr>
            <w:tcW w:w="315" w:type="pct"/>
            <w:vAlign w:val="center"/>
          </w:tcPr>
          <w:p w14:paraId="7A90EDEC"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5047930" w14:textId="6AAA6630" w:rsidR="00FF1F61" w:rsidRPr="00E36F34" w:rsidRDefault="00FF1F61" w:rsidP="00FF1F61">
            <w:pPr>
              <w:spacing w:line="360" w:lineRule="exact"/>
              <w:jc w:val="both"/>
              <w:rPr>
                <w:rFonts w:ascii="標楷體" w:eastAsia="標楷體" w:hAnsi="標楷體" w:cs="Times New Roman"/>
                <w:color w:val="000000"/>
                <w:sz w:val="28"/>
                <w:szCs w:val="28"/>
              </w:rPr>
            </w:pPr>
            <w:r w:rsidRPr="00885209">
              <w:rPr>
                <w:rFonts w:ascii="標楷體" w:eastAsia="標楷體" w:hAnsi="標楷體" w:cs="Times New Roman" w:hint="eastAsia"/>
                <w:color w:val="000000"/>
                <w:sz w:val="28"/>
                <w:szCs w:val="28"/>
              </w:rPr>
              <w:t>老人福利法第四十三條及第四十四</w:t>
            </w:r>
            <w:proofErr w:type="gramStart"/>
            <w:r w:rsidRPr="00885209">
              <w:rPr>
                <w:rFonts w:ascii="標楷體" w:eastAsia="標楷體" w:hAnsi="標楷體" w:cs="Times New Roman" w:hint="eastAsia"/>
                <w:color w:val="000000"/>
                <w:sz w:val="28"/>
                <w:szCs w:val="28"/>
              </w:rPr>
              <w:t>條</w:t>
            </w:r>
            <w:proofErr w:type="gramEnd"/>
            <w:r w:rsidRPr="00885209">
              <w:rPr>
                <w:rFonts w:ascii="標楷體" w:eastAsia="標楷體" w:hAnsi="標楷體" w:cs="Times New Roman" w:hint="eastAsia"/>
                <w:color w:val="000000"/>
                <w:sz w:val="28"/>
                <w:szCs w:val="28"/>
              </w:rPr>
              <w:t>條文修正草案</w:t>
            </w:r>
          </w:p>
        </w:tc>
        <w:tc>
          <w:tcPr>
            <w:tcW w:w="917" w:type="pct"/>
            <w:vAlign w:val="center"/>
          </w:tcPr>
          <w:p w14:paraId="261F3766" w14:textId="77777777" w:rsidR="00FF1F61" w:rsidRDefault="00FF1F61" w:rsidP="00FF1F61">
            <w:pPr>
              <w:spacing w:line="360" w:lineRule="exact"/>
              <w:jc w:val="center"/>
              <w:rPr>
                <w:rFonts w:ascii="標楷體" w:eastAsia="標楷體" w:hAnsi="標楷體" w:cs="Times New Roman"/>
                <w:color w:val="000000"/>
                <w:sz w:val="28"/>
                <w:szCs w:val="28"/>
              </w:rPr>
            </w:pPr>
            <w:r w:rsidRPr="00885209">
              <w:rPr>
                <w:rFonts w:ascii="標楷體" w:eastAsia="標楷體" w:hAnsi="標楷體" w:cs="Times New Roman" w:hint="eastAsia"/>
                <w:color w:val="000000"/>
                <w:sz w:val="28"/>
                <w:szCs w:val="28"/>
              </w:rPr>
              <w:t>本院委員</w:t>
            </w:r>
          </w:p>
          <w:p w14:paraId="37A9E30E" w14:textId="169D167B" w:rsidR="00FF1F61" w:rsidRPr="00E36F34" w:rsidRDefault="00FF1F61" w:rsidP="00FF1F61">
            <w:pPr>
              <w:spacing w:line="360" w:lineRule="exact"/>
              <w:jc w:val="center"/>
              <w:rPr>
                <w:rFonts w:ascii="標楷體" w:eastAsia="標楷體" w:hAnsi="標楷體" w:cs="Times New Roman"/>
                <w:color w:val="000000"/>
                <w:sz w:val="28"/>
                <w:szCs w:val="28"/>
              </w:rPr>
            </w:pPr>
            <w:r w:rsidRPr="00885209">
              <w:rPr>
                <w:rFonts w:ascii="標楷體" w:eastAsia="標楷體" w:hAnsi="標楷體" w:cs="Times New Roman" w:hint="eastAsia"/>
                <w:color w:val="000000"/>
                <w:sz w:val="28"/>
                <w:szCs w:val="28"/>
              </w:rPr>
              <w:t>楊曜等24人</w:t>
            </w:r>
          </w:p>
        </w:tc>
        <w:tc>
          <w:tcPr>
            <w:tcW w:w="744" w:type="pct"/>
            <w:vAlign w:val="center"/>
          </w:tcPr>
          <w:p w14:paraId="237418AB"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113.11.1</w:t>
            </w:r>
          </w:p>
          <w:p w14:paraId="0B7867E8" w14:textId="37E32380"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(11-2-7)</w:t>
            </w:r>
          </w:p>
        </w:tc>
        <w:tc>
          <w:tcPr>
            <w:tcW w:w="744" w:type="pct"/>
            <w:vAlign w:val="center"/>
          </w:tcPr>
          <w:p w14:paraId="2536DE43" w14:textId="1FD5B500"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44F985E8"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5D812661" w14:textId="77777777" w:rsidTr="005C5C23">
        <w:trPr>
          <w:trHeight w:val="850"/>
          <w:jc w:val="center"/>
        </w:trPr>
        <w:tc>
          <w:tcPr>
            <w:tcW w:w="315" w:type="pct"/>
            <w:vAlign w:val="center"/>
          </w:tcPr>
          <w:p w14:paraId="27657329"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9FFAF1A" w14:textId="1E153F65" w:rsidR="00FF1F61" w:rsidRPr="00885209" w:rsidRDefault="00FF1F61" w:rsidP="00FF1F61">
            <w:pPr>
              <w:spacing w:line="360" w:lineRule="exact"/>
              <w:jc w:val="both"/>
              <w:rPr>
                <w:rFonts w:ascii="標楷體" w:eastAsia="標楷體" w:hAnsi="標楷體" w:cs="Times New Roman"/>
                <w:color w:val="000000"/>
                <w:sz w:val="28"/>
                <w:szCs w:val="28"/>
              </w:rPr>
            </w:pPr>
            <w:r w:rsidRPr="00E3238F">
              <w:rPr>
                <w:rFonts w:ascii="標楷體" w:eastAsia="標楷體" w:hAnsi="標楷體" w:cs="Times New Roman" w:hint="eastAsia"/>
                <w:color w:val="000000"/>
                <w:sz w:val="28"/>
                <w:szCs w:val="28"/>
              </w:rPr>
              <w:t>老人福利法第四十三條及第四十四</w:t>
            </w:r>
            <w:proofErr w:type="gramStart"/>
            <w:r w:rsidRPr="00E3238F">
              <w:rPr>
                <w:rFonts w:ascii="標楷體" w:eastAsia="標楷體" w:hAnsi="標楷體" w:cs="Times New Roman" w:hint="eastAsia"/>
                <w:color w:val="000000"/>
                <w:sz w:val="28"/>
                <w:szCs w:val="28"/>
              </w:rPr>
              <w:t>條</w:t>
            </w:r>
            <w:proofErr w:type="gramEnd"/>
            <w:r w:rsidRPr="00E3238F">
              <w:rPr>
                <w:rFonts w:ascii="標楷體" w:eastAsia="標楷體" w:hAnsi="標楷體" w:cs="Times New Roman" w:hint="eastAsia"/>
                <w:color w:val="000000"/>
                <w:sz w:val="28"/>
                <w:szCs w:val="28"/>
              </w:rPr>
              <w:t>條文修正草案</w:t>
            </w:r>
          </w:p>
        </w:tc>
        <w:tc>
          <w:tcPr>
            <w:tcW w:w="917" w:type="pct"/>
            <w:vAlign w:val="center"/>
          </w:tcPr>
          <w:p w14:paraId="16AA4EA7" w14:textId="77777777" w:rsidR="00FF1F61" w:rsidRDefault="00FF1F61" w:rsidP="00FF1F61">
            <w:pPr>
              <w:spacing w:line="360" w:lineRule="exact"/>
              <w:jc w:val="center"/>
              <w:rPr>
                <w:rFonts w:ascii="標楷體" w:eastAsia="標楷體" w:hAnsi="標楷體" w:cs="Times New Roman"/>
                <w:color w:val="000000"/>
                <w:sz w:val="28"/>
                <w:szCs w:val="28"/>
              </w:rPr>
            </w:pPr>
            <w:r w:rsidRPr="00E3238F">
              <w:rPr>
                <w:rFonts w:ascii="標楷體" w:eastAsia="標楷體" w:hAnsi="標楷體" w:cs="Times New Roman" w:hint="eastAsia"/>
                <w:color w:val="000000"/>
                <w:sz w:val="28"/>
                <w:szCs w:val="28"/>
              </w:rPr>
              <w:t>本院委員</w:t>
            </w:r>
          </w:p>
          <w:p w14:paraId="60ED7606" w14:textId="1E9823DA" w:rsidR="00FF1F61" w:rsidRPr="00E3238F" w:rsidRDefault="00FF1F61" w:rsidP="00FF1F61">
            <w:pPr>
              <w:spacing w:line="360" w:lineRule="exact"/>
              <w:jc w:val="center"/>
              <w:rPr>
                <w:rFonts w:ascii="標楷體" w:eastAsia="標楷體" w:hAnsi="標楷體" w:cs="Times New Roman"/>
                <w:color w:val="000000"/>
                <w:sz w:val="28"/>
                <w:szCs w:val="28"/>
              </w:rPr>
            </w:pPr>
            <w:r w:rsidRPr="00E3238F">
              <w:rPr>
                <w:rFonts w:ascii="標楷體" w:eastAsia="標楷體" w:hAnsi="標楷體" w:cs="Times New Roman" w:hint="eastAsia"/>
                <w:color w:val="000000"/>
                <w:sz w:val="28"/>
                <w:szCs w:val="28"/>
              </w:rPr>
              <w:t>黃秀芳等18人</w:t>
            </w:r>
          </w:p>
        </w:tc>
        <w:tc>
          <w:tcPr>
            <w:tcW w:w="744" w:type="pct"/>
            <w:vAlign w:val="center"/>
          </w:tcPr>
          <w:p w14:paraId="12FFE225" w14:textId="793539AE"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114.12.5</w:t>
            </w:r>
          </w:p>
          <w:p w14:paraId="10D5AE82" w14:textId="02804D35"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(11-4-12)</w:t>
            </w:r>
          </w:p>
        </w:tc>
        <w:tc>
          <w:tcPr>
            <w:tcW w:w="744" w:type="pct"/>
            <w:vAlign w:val="center"/>
          </w:tcPr>
          <w:p w14:paraId="70945B09" w14:textId="17BBAD13" w:rsidR="00FF1F61" w:rsidRPr="0048729B"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06754FC0" w14:textId="77777777" w:rsidR="00FF1F61" w:rsidRPr="0048729B" w:rsidRDefault="00FF1F61" w:rsidP="00FF1F61">
            <w:pPr>
              <w:spacing w:line="360" w:lineRule="exact"/>
              <w:rPr>
                <w:rFonts w:ascii="標楷體" w:eastAsia="標楷體" w:hAnsi="標楷體" w:cs="標楷體"/>
                <w:color w:val="000000"/>
                <w:szCs w:val="24"/>
              </w:rPr>
            </w:pPr>
          </w:p>
        </w:tc>
      </w:tr>
      <w:tr w:rsidR="004F0092" w:rsidRPr="0048729B" w14:paraId="7918CE69" w14:textId="77777777" w:rsidTr="005C5C23">
        <w:trPr>
          <w:trHeight w:val="850"/>
          <w:jc w:val="center"/>
        </w:trPr>
        <w:tc>
          <w:tcPr>
            <w:tcW w:w="315" w:type="pct"/>
            <w:vAlign w:val="center"/>
          </w:tcPr>
          <w:p w14:paraId="2B68B9A4" w14:textId="77777777" w:rsidR="004F0092" w:rsidRPr="0048729B" w:rsidRDefault="004F0092" w:rsidP="004F0092">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846A468" w14:textId="77777777" w:rsidR="004F0092" w:rsidRDefault="004F0092" w:rsidP="004F0092">
            <w:pPr>
              <w:spacing w:line="360" w:lineRule="exact"/>
              <w:jc w:val="both"/>
              <w:rPr>
                <w:rFonts w:ascii="標楷體" w:eastAsia="標楷體" w:hAnsi="標楷體" w:cs="Times New Roman"/>
                <w:color w:val="000000"/>
                <w:sz w:val="28"/>
                <w:szCs w:val="28"/>
              </w:rPr>
            </w:pPr>
            <w:r w:rsidRPr="004F0092">
              <w:rPr>
                <w:rFonts w:ascii="標楷體" w:eastAsia="標楷體" w:hAnsi="標楷體" w:cs="Times New Roman" w:hint="eastAsia"/>
                <w:color w:val="000000"/>
                <w:sz w:val="28"/>
                <w:szCs w:val="28"/>
              </w:rPr>
              <w:t>身心障礙者權益保障法部分條文修正草案</w:t>
            </w:r>
          </w:p>
          <w:p w14:paraId="48E16FAD" w14:textId="77777777" w:rsidR="004F0092" w:rsidRDefault="004F0092" w:rsidP="004F0092">
            <w:pPr>
              <w:spacing w:line="360" w:lineRule="exact"/>
              <w:jc w:val="distribute"/>
              <w:rPr>
                <w:rFonts w:ascii="標楷體" w:eastAsia="標楷體" w:hAnsi="標楷體" w:cs="Times New Roman"/>
                <w:szCs w:val="24"/>
              </w:rPr>
            </w:pPr>
            <w:proofErr w:type="gramStart"/>
            <w:r w:rsidRPr="0048729B">
              <w:rPr>
                <w:rFonts w:ascii="標楷體" w:eastAsia="標楷體" w:hAnsi="標楷體" w:cs="Times New Roman" w:hint="eastAsia"/>
                <w:szCs w:val="24"/>
              </w:rPr>
              <w:t>【</w:t>
            </w:r>
            <w:proofErr w:type="gramEnd"/>
            <w:r>
              <w:rPr>
                <w:rFonts w:ascii="標楷體" w:eastAsia="標楷體" w:hAnsi="標楷體" w:cs="Times New Roman" w:hint="eastAsia"/>
                <w:szCs w:val="24"/>
              </w:rPr>
              <w:t>38</w:t>
            </w:r>
            <w:r>
              <w:rPr>
                <w:rFonts w:ascii="標楷體" w:eastAsia="標楷體" w:hAnsi="標楷體" w:cs="Times New Roman"/>
                <w:szCs w:val="24"/>
              </w:rPr>
              <w:t>,</w:t>
            </w:r>
            <w:r>
              <w:rPr>
                <w:rFonts w:ascii="標楷體" w:eastAsia="標楷體" w:hAnsi="標楷體" w:cs="Times New Roman" w:hint="eastAsia"/>
                <w:szCs w:val="24"/>
              </w:rPr>
              <w:t>40</w:t>
            </w:r>
            <w:r>
              <w:rPr>
                <w:rFonts w:ascii="標楷體" w:eastAsia="標楷體" w:hAnsi="標楷體" w:cs="Times New Roman"/>
                <w:szCs w:val="24"/>
              </w:rPr>
              <w:t>,42</w:t>
            </w:r>
            <w:r>
              <w:rPr>
                <w:rFonts w:ascii="標楷體" w:eastAsia="標楷體" w:hAnsi="標楷體" w:cs="Times New Roman" w:hint="eastAsia"/>
                <w:szCs w:val="24"/>
              </w:rPr>
              <w:t>至44,</w:t>
            </w:r>
            <w:r>
              <w:rPr>
                <w:rFonts w:ascii="標楷體" w:eastAsia="標楷體" w:hAnsi="標楷體" w:cs="Times New Roman"/>
                <w:szCs w:val="24"/>
              </w:rPr>
              <w:t>52-1,</w:t>
            </w:r>
          </w:p>
          <w:p w14:paraId="6BA68724" w14:textId="7E777C1D" w:rsidR="004F0092" w:rsidRPr="00E3238F" w:rsidRDefault="004F0092" w:rsidP="004F0092">
            <w:pPr>
              <w:spacing w:line="360" w:lineRule="exact"/>
              <w:jc w:val="both"/>
              <w:rPr>
                <w:rFonts w:ascii="標楷體" w:eastAsia="標楷體" w:hAnsi="標楷體" w:cs="Times New Roman"/>
                <w:color w:val="000000"/>
                <w:sz w:val="28"/>
                <w:szCs w:val="28"/>
              </w:rPr>
            </w:pPr>
            <w:r>
              <w:rPr>
                <w:rFonts w:ascii="標楷體" w:eastAsia="標楷體" w:hAnsi="標楷體" w:cs="Times New Roman"/>
                <w:szCs w:val="24"/>
              </w:rPr>
              <w:t>52-2,54,61</w:t>
            </w:r>
            <w:proofErr w:type="gramStart"/>
            <w:r w:rsidRPr="00BC0612">
              <w:rPr>
                <w:rFonts w:ascii="標楷體" w:eastAsia="標楷體" w:hAnsi="標楷體" w:cs="Times New Roman" w:hint="eastAsia"/>
                <w:spacing w:val="-4"/>
                <w:szCs w:val="24"/>
              </w:rPr>
              <w:t>】</w:t>
            </w:r>
            <w:proofErr w:type="gramEnd"/>
          </w:p>
        </w:tc>
        <w:tc>
          <w:tcPr>
            <w:tcW w:w="917" w:type="pct"/>
            <w:vAlign w:val="center"/>
          </w:tcPr>
          <w:p w14:paraId="1E5A7FE8" w14:textId="77777777" w:rsidR="004F0092" w:rsidRDefault="004F0092" w:rsidP="004F0092">
            <w:pPr>
              <w:spacing w:line="360" w:lineRule="exact"/>
              <w:jc w:val="center"/>
              <w:rPr>
                <w:rFonts w:ascii="標楷體" w:eastAsia="標楷體" w:hAnsi="標楷體" w:cs="Times New Roman"/>
                <w:color w:val="000000"/>
                <w:sz w:val="28"/>
                <w:szCs w:val="28"/>
              </w:rPr>
            </w:pPr>
            <w:r w:rsidRPr="004F0092">
              <w:rPr>
                <w:rFonts w:ascii="標楷體" w:eastAsia="標楷體" w:hAnsi="標楷體" w:cs="Times New Roman" w:hint="eastAsia"/>
                <w:color w:val="000000"/>
                <w:sz w:val="28"/>
                <w:szCs w:val="28"/>
              </w:rPr>
              <w:t>本院委員</w:t>
            </w:r>
          </w:p>
          <w:p w14:paraId="6E9B639D" w14:textId="10E99E35" w:rsidR="004F0092" w:rsidRPr="004F0092" w:rsidRDefault="004F0092" w:rsidP="004F0092">
            <w:pPr>
              <w:spacing w:line="360" w:lineRule="exact"/>
              <w:jc w:val="center"/>
              <w:rPr>
                <w:rFonts w:ascii="標楷體" w:eastAsia="標楷體" w:hAnsi="標楷體" w:cs="Times New Roman"/>
                <w:color w:val="000000"/>
                <w:sz w:val="28"/>
                <w:szCs w:val="28"/>
              </w:rPr>
            </w:pPr>
            <w:r w:rsidRPr="004F0092">
              <w:rPr>
                <w:rFonts w:ascii="標楷體" w:eastAsia="標楷體" w:hAnsi="標楷體" w:cs="Times New Roman" w:hint="eastAsia"/>
                <w:color w:val="000000"/>
                <w:sz w:val="28"/>
                <w:szCs w:val="28"/>
              </w:rPr>
              <w:t>林思銘等24人</w:t>
            </w:r>
          </w:p>
        </w:tc>
        <w:tc>
          <w:tcPr>
            <w:tcW w:w="744" w:type="pct"/>
            <w:vAlign w:val="center"/>
          </w:tcPr>
          <w:p w14:paraId="37BFEB00" w14:textId="77777777" w:rsidR="004F0092" w:rsidRDefault="004F0092" w:rsidP="004F009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5A4981D5" w14:textId="58A72EB9" w:rsidR="004F0092" w:rsidRDefault="004F0092" w:rsidP="004F009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(11-5-8)</w:t>
            </w:r>
          </w:p>
        </w:tc>
        <w:tc>
          <w:tcPr>
            <w:tcW w:w="744" w:type="pct"/>
            <w:vAlign w:val="center"/>
          </w:tcPr>
          <w:p w14:paraId="5106B5B3" w14:textId="20B8533D" w:rsidR="004F0092" w:rsidRDefault="004F0092" w:rsidP="004F0092">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09756E65" w14:textId="77777777" w:rsidR="004F0092" w:rsidRPr="0048729B" w:rsidRDefault="004F0092" w:rsidP="004F0092">
            <w:pPr>
              <w:spacing w:line="360" w:lineRule="exact"/>
              <w:rPr>
                <w:rFonts w:ascii="標楷體" w:eastAsia="標楷體" w:hAnsi="標楷體" w:cs="標楷體"/>
                <w:color w:val="000000"/>
                <w:szCs w:val="24"/>
              </w:rPr>
            </w:pPr>
          </w:p>
        </w:tc>
      </w:tr>
      <w:tr w:rsidR="00FF1F61" w:rsidRPr="0048729B" w14:paraId="649AFE43" w14:textId="77777777" w:rsidTr="005C5C23">
        <w:trPr>
          <w:trHeight w:val="850"/>
          <w:jc w:val="center"/>
        </w:trPr>
        <w:tc>
          <w:tcPr>
            <w:tcW w:w="315" w:type="pct"/>
            <w:vAlign w:val="center"/>
          </w:tcPr>
          <w:p w14:paraId="206D5811"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0F8B1A9" w14:textId="77777777" w:rsidR="00FF1F61" w:rsidRDefault="00FF1F61" w:rsidP="00FF1F61">
            <w:pPr>
              <w:spacing w:line="360" w:lineRule="exact"/>
              <w:jc w:val="both"/>
              <w:rPr>
                <w:rFonts w:ascii="標楷體" w:eastAsia="標楷體" w:hAnsi="標楷體" w:cs="Times New Roman"/>
                <w:color w:val="000000"/>
                <w:sz w:val="28"/>
                <w:szCs w:val="28"/>
              </w:rPr>
            </w:pPr>
            <w:r w:rsidRPr="007B2892">
              <w:rPr>
                <w:rFonts w:ascii="標楷體" w:eastAsia="標楷體" w:hAnsi="標楷體" w:cs="Times New Roman" w:hint="eastAsia"/>
                <w:color w:val="000000"/>
                <w:sz w:val="28"/>
                <w:szCs w:val="28"/>
              </w:rPr>
              <w:t>兒童及少年福利與權益保障法部分條文修正草案</w:t>
            </w:r>
          </w:p>
          <w:p w14:paraId="1DD845AA" w14:textId="3FC47FEE" w:rsidR="00FF1F61" w:rsidRPr="00695C0C" w:rsidRDefault="00FF1F61" w:rsidP="00FF1F61">
            <w:pPr>
              <w:spacing w:line="360" w:lineRule="exac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hint="eastAsia"/>
                <w:szCs w:val="24"/>
              </w:rPr>
              <w:t>5</w:t>
            </w:r>
            <w:r>
              <w:rPr>
                <w:rFonts w:ascii="標楷體" w:eastAsia="標楷體" w:hAnsi="標楷體" w:cs="Times New Roman"/>
                <w:szCs w:val="24"/>
              </w:rPr>
              <w:t>,16,18,56,71</w:t>
            </w:r>
            <w:r w:rsidRPr="00BC0612">
              <w:rPr>
                <w:rFonts w:ascii="標楷體" w:eastAsia="標楷體" w:hAnsi="標楷體" w:cs="Times New Roman" w:hint="eastAsia"/>
                <w:spacing w:val="-4"/>
                <w:szCs w:val="24"/>
              </w:rPr>
              <w:t>】</w:t>
            </w:r>
          </w:p>
        </w:tc>
        <w:tc>
          <w:tcPr>
            <w:tcW w:w="917" w:type="pct"/>
            <w:vAlign w:val="center"/>
          </w:tcPr>
          <w:p w14:paraId="706C97A3" w14:textId="77777777" w:rsidR="00FF1F61" w:rsidRDefault="00FF1F61" w:rsidP="00FF1F61">
            <w:pPr>
              <w:spacing w:line="0" w:lineRule="atLeast"/>
              <w:jc w:val="center"/>
              <w:rPr>
                <w:rFonts w:ascii="標楷體" w:eastAsia="標楷體" w:hAnsi="標楷體" w:cs="Times New Roman"/>
                <w:color w:val="000000"/>
                <w:sz w:val="28"/>
                <w:szCs w:val="28"/>
              </w:rPr>
            </w:pPr>
            <w:r w:rsidRPr="007B2892">
              <w:rPr>
                <w:rFonts w:ascii="標楷體" w:eastAsia="標楷體" w:hAnsi="標楷體" w:cs="Times New Roman" w:hint="eastAsia"/>
                <w:color w:val="000000"/>
                <w:sz w:val="28"/>
                <w:szCs w:val="28"/>
              </w:rPr>
              <w:t>本院委員</w:t>
            </w:r>
          </w:p>
          <w:p w14:paraId="0CF55B29" w14:textId="110241AD" w:rsidR="00FF1F61" w:rsidRPr="00695C0C" w:rsidRDefault="00FF1F61" w:rsidP="00FF1F61">
            <w:pPr>
              <w:spacing w:line="0" w:lineRule="atLeast"/>
              <w:jc w:val="center"/>
              <w:rPr>
                <w:rFonts w:ascii="標楷體" w:eastAsia="標楷體" w:hAnsi="標楷體" w:cs="Times New Roman"/>
                <w:color w:val="000000"/>
                <w:sz w:val="28"/>
                <w:szCs w:val="28"/>
              </w:rPr>
            </w:pPr>
            <w:r w:rsidRPr="007B2892">
              <w:rPr>
                <w:rFonts w:ascii="標楷體" w:eastAsia="標楷體" w:hAnsi="標楷體" w:cs="Times New Roman" w:hint="eastAsia"/>
                <w:color w:val="000000"/>
                <w:sz w:val="28"/>
                <w:szCs w:val="28"/>
              </w:rPr>
              <w:t>張雅琳等</w:t>
            </w:r>
            <w:r>
              <w:rPr>
                <w:rFonts w:ascii="標楷體" w:eastAsia="標楷體" w:hAnsi="標楷體" w:cs="Times New Roman" w:hint="eastAsia"/>
                <w:color w:val="000000"/>
                <w:sz w:val="28"/>
                <w:szCs w:val="28"/>
              </w:rPr>
              <w:t>27</w:t>
            </w:r>
            <w:r w:rsidRPr="007B2892">
              <w:rPr>
                <w:rFonts w:ascii="標楷體" w:eastAsia="標楷體" w:hAnsi="標楷體" w:cs="Times New Roman" w:hint="eastAsia"/>
                <w:color w:val="000000"/>
                <w:sz w:val="28"/>
                <w:szCs w:val="28"/>
              </w:rPr>
              <w:t>人</w:t>
            </w:r>
          </w:p>
        </w:tc>
        <w:tc>
          <w:tcPr>
            <w:tcW w:w="744" w:type="pct"/>
            <w:vAlign w:val="center"/>
          </w:tcPr>
          <w:p w14:paraId="1E9E4E42"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w:t>
            </w:r>
            <w:r>
              <w:rPr>
                <w:rFonts w:ascii="標楷體" w:eastAsia="標楷體" w:hAnsi="標楷體" w:cs="Times New Roman"/>
                <w:color w:val="000000"/>
                <w:sz w:val="28"/>
                <w:szCs w:val="28"/>
              </w:rPr>
              <w:t>26</w:t>
            </w:r>
          </w:p>
          <w:p w14:paraId="3BB6E38D" w14:textId="3A2D0D99"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w:t>
            </w:r>
          </w:p>
        </w:tc>
        <w:tc>
          <w:tcPr>
            <w:tcW w:w="744" w:type="pct"/>
            <w:vAlign w:val="center"/>
          </w:tcPr>
          <w:p w14:paraId="72445FC7" w14:textId="6D6F7554"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441B410A" w14:textId="11C27113"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46CDD4B9" w14:textId="77777777" w:rsidTr="005C5C23">
        <w:trPr>
          <w:trHeight w:val="850"/>
          <w:jc w:val="center"/>
        </w:trPr>
        <w:tc>
          <w:tcPr>
            <w:tcW w:w="315" w:type="pct"/>
            <w:vAlign w:val="center"/>
          </w:tcPr>
          <w:p w14:paraId="72985227"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95D2B7D" w14:textId="77777777" w:rsidR="00FF1F61" w:rsidRDefault="00FF1F61" w:rsidP="00FF1F61">
            <w:pPr>
              <w:spacing w:line="360" w:lineRule="exact"/>
              <w:jc w:val="both"/>
              <w:rPr>
                <w:rFonts w:ascii="標楷體" w:eastAsia="標楷體" w:hAnsi="標楷體" w:cs="Times New Roman"/>
                <w:color w:val="000000"/>
                <w:sz w:val="28"/>
                <w:szCs w:val="28"/>
              </w:rPr>
            </w:pPr>
            <w:r w:rsidRPr="00275DED">
              <w:rPr>
                <w:rFonts w:ascii="標楷體" w:eastAsia="標楷體" w:hAnsi="標楷體" w:cs="Times New Roman" w:hint="eastAsia"/>
                <w:color w:val="000000"/>
                <w:sz w:val="28"/>
                <w:szCs w:val="28"/>
              </w:rPr>
              <w:t>兒童及少年福利與權益保障法部分條文修正草</w:t>
            </w:r>
            <w:r w:rsidRPr="00275DED">
              <w:rPr>
                <w:rFonts w:ascii="標楷體" w:eastAsia="標楷體" w:hAnsi="標楷體" w:cs="Times New Roman" w:hint="eastAsia"/>
                <w:color w:val="000000"/>
                <w:sz w:val="28"/>
                <w:szCs w:val="28"/>
              </w:rPr>
              <w:lastRenderedPageBreak/>
              <w:t>案</w:t>
            </w:r>
          </w:p>
          <w:p w14:paraId="265A1AED" w14:textId="6D07E7FF" w:rsidR="00FF1F61" w:rsidRDefault="00FF1F61" w:rsidP="00FF1F61">
            <w:pPr>
              <w:spacing w:line="360" w:lineRule="exact"/>
              <w:rPr>
                <w:rFonts w:ascii="標楷體" w:eastAsia="標楷體" w:hAnsi="標楷體" w:cs="Times New Roman"/>
                <w:szCs w:val="24"/>
              </w:rPr>
            </w:pPr>
            <w:proofErr w:type="gramStart"/>
            <w:r w:rsidRPr="0048729B">
              <w:rPr>
                <w:rFonts w:ascii="標楷體" w:eastAsia="標楷體" w:hAnsi="標楷體" w:cs="Times New Roman" w:hint="eastAsia"/>
                <w:szCs w:val="24"/>
              </w:rPr>
              <w:t>【</w:t>
            </w:r>
            <w:proofErr w:type="gramEnd"/>
            <w:r>
              <w:rPr>
                <w:rFonts w:ascii="標楷體" w:eastAsia="標楷體" w:hAnsi="標楷體" w:cs="Times New Roman" w:hint="eastAsia"/>
                <w:szCs w:val="24"/>
              </w:rPr>
              <w:t>5,</w:t>
            </w:r>
            <w:r>
              <w:rPr>
                <w:rFonts w:ascii="標楷體" w:eastAsia="標楷體" w:hAnsi="標楷體" w:cs="Times New Roman"/>
                <w:szCs w:val="24"/>
              </w:rPr>
              <w:t>23,52,59,60,64</w:t>
            </w:r>
            <w:r w:rsidRPr="005621DB">
              <w:rPr>
                <w:rFonts w:ascii="標楷體" w:eastAsia="標楷體" w:hAnsi="標楷體" w:cs="Times New Roman" w:hint="eastAsia"/>
                <w:szCs w:val="24"/>
              </w:rPr>
              <w:t>至</w:t>
            </w:r>
            <w:r>
              <w:rPr>
                <w:rFonts w:ascii="標楷體" w:eastAsia="標楷體" w:hAnsi="標楷體" w:cs="Times New Roman" w:hint="eastAsia"/>
                <w:szCs w:val="24"/>
              </w:rPr>
              <w:t>6</w:t>
            </w:r>
            <w:r>
              <w:rPr>
                <w:rFonts w:ascii="標楷體" w:eastAsia="標楷體" w:hAnsi="標楷體" w:cs="Times New Roman"/>
                <w:szCs w:val="24"/>
              </w:rPr>
              <w:t>7</w:t>
            </w:r>
          </w:p>
          <w:p w14:paraId="58948A51" w14:textId="69C7B8A2" w:rsidR="00FF1F61" w:rsidRPr="007B2892" w:rsidRDefault="00FF1F61" w:rsidP="00FF1F61">
            <w:pPr>
              <w:spacing w:line="360" w:lineRule="exact"/>
              <w:jc w:val="both"/>
              <w:rPr>
                <w:rFonts w:ascii="標楷體" w:eastAsia="標楷體" w:hAnsi="標楷體" w:cs="Times New Roman"/>
                <w:color w:val="000000"/>
                <w:sz w:val="28"/>
                <w:szCs w:val="28"/>
              </w:rPr>
            </w:pPr>
            <w:r>
              <w:rPr>
                <w:rFonts w:ascii="標楷體" w:eastAsia="標楷體" w:hAnsi="標楷體" w:cs="Times New Roman"/>
                <w:szCs w:val="24"/>
              </w:rPr>
              <w:t>,111</w:t>
            </w:r>
            <w:proofErr w:type="gramStart"/>
            <w:r w:rsidRPr="005621DB">
              <w:rPr>
                <w:rFonts w:ascii="標楷體" w:eastAsia="標楷體" w:hAnsi="標楷體" w:cs="Times New Roman" w:hint="eastAsia"/>
                <w:szCs w:val="24"/>
              </w:rPr>
              <w:t>】</w:t>
            </w:r>
            <w:proofErr w:type="gramEnd"/>
          </w:p>
        </w:tc>
        <w:tc>
          <w:tcPr>
            <w:tcW w:w="917" w:type="pct"/>
            <w:vAlign w:val="center"/>
          </w:tcPr>
          <w:p w14:paraId="2E030415" w14:textId="77777777" w:rsidR="00FF1F61" w:rsidRDefault="00FF1F61" w:rsidP="00FF1F61">
            <w:pPr>
              <w:spacing w:line="360" w:lineRule="exact"/>
              <w:jc w:val="center"/>
              <w:rPr>
                <w:rFonts w:ascii="標楷體" w:eastAsia="標楷體" w:hAnsi="標楷體" w:cs="Times New Roman"/>
                <w:color w:val="000000"/>
                <w:sz w:val="28"/>
                <w:szCs w:val="28"/>
              </w:rPr>
            </w:pPr>
            <w:r w:rsidRPr="00275DED">
              <w:rPr>
                <w:rFonts w:ascii="標楷體" w:eastAsia="標楷體" w:hAnsi="標楷體" w:cs="Times New Roman" w:hint="eastAsia"/>
                <w:color w:val="000000"/>
                <w:sz w:val="28"/>
                <w:szCs w:val="28"/>
              </w:rPr>
              <w:lastRenderedPageBreak/>
              <w:t>本院委員</w:t>
            </w:r>
          </w:p>
          <w:p w14:paraId="558B31D9" w14:textId="44C05C51" w:rsidR="00FF1F61" w:rsidRPr="007B2892" w:rsidRDefault="00FF1F61" w:rsidP="00FF1F61">
            <w:pPr>
              <w:spacing w:line="0" w:lineRule="atLeast"/>
              <w:jc w:val="center"/>
              <w:rPr>
                <w:rFonts w:ascii="標楷體" w:eastAsia="標楷體" w:hAnsi="標楷體" w:cs="Times New Roman"/>
                <w:color w:val="000000"/>
                <w:sz w:val="28"/>
                <w:szCs w:val="28"/>
              </w:rPr>
            </w:pPr>
            <w:r w:rsidRPr="00275DED">
              <w:rPr>
                <w:rFonts w:ascii="標楷體" w:eastAsia="標楷體" w:hAnsi="標楷體" w:cs="Times New Roman" w:hint="eastAsia"/>
                <w:color w:val="000000"/>
                <w:sz w:val="28"/>
                <w:szCs w:val="28"/>
              </w:rPr>
              <w:t>郭昱晴等</w:t>
            </w:r>
            <w:r>
              <w:rPr>
                <w:rFonts w:ascii="標楷體" w:eastAsia="標楷體" w:hAnsi="標楷體" w:cs="Times New Roman" w:hint="eastAsia"/>
                <w:color w:val="000000"/>
                <w:sz w:val="28"/>
                <w:szCs w:val="28"/>
              </w:rPr>
              <w:t>16</w:t>
            </w:r>
            <w:r w:rsidRPr="00275DED">
              <w:rPr>
                <w:rFonts w:ascii="標楷體" w:eastAsia="標楷體" w:hAnsi="標楷體" w:cs="Times New Roman" w:hint="eastAsia"/>
                <w:color w:val="000000"/>
                <w:sz w:val="28"/>
                <w:szCs w:val="28"/>
              </w:rPr>
              <w:lastRenderedPageBreak/>
              <w:t>人</w:t>
            </w:r>
          </w:p>
        </w:tc>
        <w:tc>
          <w:tcPr>
            <w:tcW w:w="744" w:type="pct"/>
            <w:vAlign w:val="center"/>
          </w:tcPr>
          <w:p w14:paraId="22A25C3B"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lastRenderedPageBreak/>
              <w:t>113.11.22</w:t>
            </w:r>
          </w:p>
          <w:p w14:paraId="5804254D" w14:textId="49B8FDE1"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(11-2-10)</w:t>
            </w:r>
          </w:p>
        </w:tc>
        <w:tc>
          <w:tcPr>
            <w:tcW w:w="744" w:type="pct"/>
            <w:vAlign w:val="center"/>
          </w:tcPr>
          <w:p w14:paraId="3217E226" w14:textId="58F06E4A"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594BAA37" w14:textId="024A7722"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w:t>
            </w:r>
            <w:r w:rsidRPr="00E064FC">
              <w:rPr>
                <w:rFonts w:ascii="標楷體" w:eastAsia="標楷體" w:hAnsi="標楷體" w:cs="標楷體" w:hint="eastAsia"/>
                <w:spacing w:val="-6"/>
                <w:w w:val="90"/>
                <w:sz w:val="20"/>
                <w:szCs w:val="20"/>
              </w:rPr>
              <w:lastRenderedPageBreak/>
              <w:t>期繼續審查。</w:t>
            </w:r>
          </w:p>
        </w:tc>
      </w:tr>
      <w:tr w:rsidR="00FF1F61" w:rsidRPr="0048729B" w14:paraId="708C055C" w14:textId="77777777" w:rsidTr="005C5C23">
        <w:trPr>
          <w:trHeight w:val="850"/>
          <w:jc w:val="center"/>
        </w:trPr>
        <w:tc>
          <w:tcPr>
            <w:tcW w:w="315" w:type="pct"/>
            <w:vAlign w:val="center"/>
          </w:tcPr>
          <w:p w14:paraId="5FF080E8"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52FB97F" w14:textId="77777777" w:rsidR="00FF1F61" w:rsidRDefault="00FF1F61" w:rsidP="00FF1F61">
            <w:pPr>
              <w:spacing w:line="360" w:lineRule="exact"/>
              <w:jc w:val="both"/>
              <w:rPr>
                <w:rFonts w:ascii="標楷體" w:eastAsia="標楷體" w:hAnsi="標楷體" w:cs="Times New Roman"/>
                <w:color w:val="000000"/>
                <w:sz w:val="28"/>
                <w:szCs w:val="28"/>
              </w:rPr>
            </w:pPr>
            <w:r w:rsidRPr="00564A82">
              <w:rPr>
                <w:rFonts w:ascii="標楷體" w:eastAsia="標楷體" w:hAnsi="標楷體" w:cs="Times New Roman" w:hint="eastAsia"/>
                <w:color w:val="000000"/>
                <w:sz w:val="28"/>
                <w:szCs w:val="28"/>
              </w:rPr>
              <w:t>兒童及少年福利與權益保障法部分條文修正草案</w:t>
            </w:r>
          </w:p>
          <w:p w14:paraId="22EC1DB9" w14:textId="77777777" w:rsidR="00FF1F61" w:rsidRDefault="00FF1F61" w:rsidP="00FF1F61">
            <w:pPr>
              <w:spacing w:line="360" w:lineRule="exact"/>
              <w:jc w:val="both"/>
              <w:rPr>
                <w:rFonts w:ascii="標楷體" w:eastAsia="標楷體" w:hAnsi="標楷體" w:cs="Times New Roman"/>
                <w:szCs w:val="24"/>
              </w:rPr>
            </w:pPr>
            <w:proofErr w:type="gramStart"/>
            <w:r w:rsidRPr="0048729B">
              <w:rPr>
                <w:rFonts w:ascii="標楷體" w:eastAsia="標楷體" w:hAnsi="標楷體" w:cs="Times New Roman" w:hint="eastAsia"/>
                <w:szCs w:val="24"/>
              </w:rPr>
              <w:t>【</w:t>
            </w:r>
            <w:proofErr w:type="gramEnd"/>
            <w:r>
              <w:rPr>
                <w:rFonts w:ascii="標楷體" w:eastAsia="標楷體" w:hAnsi="標楷體" w:cs="Times New Roman" w:hint="eastAsia"/>
                <w:szCs w:val="24"/>
              </w:rPr>
              <w:t>7</w:t>
            </w:r>
            <w:r>
              <w:rPr>
                <w:rFonts w:ascii="標楷體" w:eastAsia="標楷體" w:hAnsi="標楷體" w:cs="Times New Roman"/>
                <w:szCs w:val="24"/>
              </w:rPr>
              <w:t>,</w:t>
            </w:r>
            <w:r>
              <w:rPr>
                <w:rFonts w:ascii="標楷體" w:eastAsia="標楷體" w:hAnsi="標楷體" w:cs="Times New Roman" w:hint="eastAsia"/>
                <w:szCs w:val="24"/>
              </w:rPr>
              <w:t>13</w:t>
            </w:r>
            <w:r>
              <w:rPr>
                <w:rFonts w:ascii="標楷體" w:eastAsia="標楷體" w:hAnsi="標楷體" w:cs="Times New Roman"/>
                <w:szCs w:val="24"/>
              </w:rPr>
              <w:t>,</w:t>
            </w:r>
            <w:r>
              <w:rPr>
                <w:rFonts w:ascii="標楷體" w:eastAsia="標楷體" w:hAnsi="標楷體" w:cs="Times New Roman" w:hint="eastAsia"/>
                <w:szCs w:val="24"/>
              </w:rPr>
              <w:t>29</w:t>
            </w:r>
            <w:r>
              <w:rPr>
                <w:rFonts w:ascii="標楷體" w:eastAsia="標楷體" w:hAnsi="標楷體" w:cs="Times New Roman"/>
                <w:szCs w:val="24"/>
              </w:rPr>
              <w:t>,3</w:t>
            </w:r>
            <w:r>
              <w:rPr>
                <w:rFonts w:ascii="標楷體" w:eastAsia="標楷體" w:hAnsi="標楷體" w:cs="Times New Roman" w:hint="eastAsia"/>
                <w:szCs w:val="24"/>
              </w:rPr>
              <w:t>3-2</w:t>
            </w:r>
            <w:r>
              <w:rPr>
                <w:rFonts w:ascii="標楷體" w:eastAsia="標楷體" w:hAnsi="標楷體" w:cs="Times New Roman"/>
                <w:szCs w:val="24"/>
              </w:rPr>
              <w:t>,</w:t>
            </w:r>
            <w:r>
              <w:rPr>
                <w:rFonts w:ascii="標楷體" w:eastAsia="標楷體" w:hAnsi="標楷體" w:cs="Times New Roman" w:hint="eastAsia"/>
                <w:szCs w:val="24"/>
              </w:rPr>
              <w:t>34-1</w:t>
            </w:r>
            <w:r>
              <w:rPr>
                <w:rFonts w:ascii="標楷體" w:eastAsia="標楷體" w:hAnsi="標楷體" w:cs="Times New Roman"/>
                <w:szCs w:val="24"/>
              </w:rPr>
              <w:t>,43,</w:t>
            </w:r>
          </w:p>
          <w:p w14:paraId="288E24B7" w14:textId="573CFADA" w:rsidR="00FF1F61" w:rsidRPr="00275DED" w:rsidRDefault="00FF1F61" w:rsidP="00FF1F61">
            <w:pPr>
              <w:spacing w:line="360" w:lineRule="exact"/>
              <w:jc w:val="both"/>
              <w:rPr>
                <w:rFonts w:ascii="標楷體" w:eastAsia="標楷體" w:hAnsi="標楷體" w:cs="Times New Roman"/>
                <w:color w:val="000000"/>
                <w:sz w:val="28"/>
                <w:szCs w:val="28"/>
              </w:rPr>
            </w:pPr>
            <w:r>
              <w:rPr>
                <w:rFonts w:ascii="標楷體" w:eastAsia="標楷體" w:hAnsi="標楷體" w:cs="Times New Roman" w:hint="eastAsia"/>
                <w:szCs w:val="24"/>
              </w:rPr>
              <w:t>90-1</w:t>
            </w:r>
            <w:proofErr w:type="gramStart"/>
            <w:r w:rsidRPr="00BC0612">
              <w:rPr>
                <w:rFonts w:ascii="標楷體" w:eastAsia="標楷體" w:hAnsi="標楷體" w:cs="Times New Roman" w:hint="eastAsia"/>
                <w:spacing w:val="-4"/>
                <w:szCs w:val="24"/>
              </w:rPr>
              <w:t>】</w:t>
            </w:r>
            <w:proofErr w:type="gramEnd"/>
          </w:p>
        </w:tc>
        <w:tc>
          <w:tcPr>
            <w:tcW w:w="917" w:type="pct"/>
            <w:vAlign w:val="center"/>
          </w:tcPr>
          <w:p w14:paraId="59706352" w14:textId="77777777" w:rsidR="00FF1F61" w:rsidRDefault="00FF1F61" w:rsidP="00FF1F61">
            <w:pPr>
              <w:spacing w:line="360" w:lineRule="exact"/>
              <w:jc w:val="center"/>
              <w:rPr>
                <w:rFonts w:ascii="標楷體" w:eastAsia="標楷體" w:hAnsi="標楷體" w:cs="Times New Roman"/>
                <w:color w:val="000000"/>
                <w:sz w:val="28"/>
                <w:szCs w:val="28"/>
              </w:rPr>
            </w:pPr>
            <w:r w:rsidRPr="00564A82">
              <w:rPr>
                <w:rFonts w:ascii="標楷體" w:eastAsia="標楷體" w:hAnsi="標楷體" w:cs="Times New Roman" w:hint="eastAsia"/>
                <w:color w:val="000000"/>
                <w:sz w:val="28"/>
                <w:szCs w:val="28"/>
              </w:rPr>
              <w:t>本院委員</w:t>
            </w:r>
          </w:p>
          <w:p w14:paraId="7023518D" w14:textId="479F30BB" w:rsidR="00FF1F61" w:rsidRPr="00275DED" w:rsidRDefault="00FF1F61" w:rsidP="00FF1F61">
            <w:pPr>
              <w:spacing w:line="360" w:lineRule="exact"/>
              <w:jc w:val="center"/>
              <w:rPr>
                <w:rFonts w:ascii="標楷體" w:eastAsia="標楷體" w:hAnsi="標楷體" w:cs="Times New Roman"/>
                <w:color w:val="000000"/>
                <w:sz w:val="28"/>
                <w:szCs w:val="28"/>
              </w:rPr>
            </w:pPr>
            <w:r w:rsidRPr="00564A82">
              <w:rPr>
                <w:rFonts w:ascii="標楷體" w:eastAsia="標楷體" w:hAnsi="標楷體" w:cs="Times New Roman" w:hint="eastAsia"/>
                <w:color w:val="000000"/>
                <w:sz w:val="28"/>
                <w:szCs w:val="28"/>
              </w:rPr>
              <w:t>蔡其昌等21人</w:t>
            </w:r>
          </w:p>
        </w:tc>
        <w:tc>
          <w:tcPr>
            <w:tcW w:w="744" w:type="pct"/>
            <w:vAlign w:val="center"/>
          </w:tcPr>
          <w:p w14:paraId="411D5E02"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.3.14</w:t>
            </w:r>
          </w:p>
          <w:p w14:paraId="15FC7C98" w14:textId="1EAC5808"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w:t>
            </w:r>
          </w:p>
        </w:tc>
        <w:tc>
          <w:tcPr>
            <w:tcW w:w="744" w:type="pct"/>
            <w:vAlign w:val="center"/>
          </w:tcPr>
          <w:p w14:paraId="12449C21" w14:textId="54B9F48F"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6D264759" w14:textId="3166685E"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0A78EBB9" w14:textId="77777777" w:rsidTr="005C5C23">
        <w:trPr>
          <w:trHeight w:val="850"/>
          <w:jc w:val="center"/>
        </w:trPr>
        <w:tc>
          <w:tcPr>
            <w:tcW w:w="315" w:type="pct"/>
            <w:vAlign w:val="center"/>
          </w:tcPr>
          <w:p w14:paraId="4095705D"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1AC0FE8" w14:textId="77777777" w:rsidR="00FF1F61" w:rsidRDefault="00FF1F61" w:rsidP="00FF1F61">
            <w:pPr>
              <w:spacing w:line="360" w:lineRule="exact"/>
              <w:jc w:val="both"/>
              <w:rPr>
                <w:rFonts w:ascii="標楷體" w:eastAsia="標楷體" w:hAnsi="標楷體" w:cs="Times New Roman"/>
                <w:color w:val="000000"/>
                <w:sz w:val="28"/>
                <w:szCs w:val="28"/>
              </w:rPr>
            </w:pPr>
            <w:r w:rsidRPr="005A035D">
              <w:rPr>
                <w:rFonts w:ascii="標楷體" w:eastAsia="標楷體" w:hAnsi="標楷體" w:cs="Times New Roman" w:hint="eastAsia"/>
                <w:color w:val="000000"/>
                <w:sz w:val="28"/>
                <w:szCs w:val="28"/>
              </w:rPr>
              <w:t>兒童及少年福利與權益保障法部分條文修正草案</w:t>
            </w:r>
          </w:p>
          <w:p w14:paraId="40046B8A" w14:textId="07DBEECC" w:rsidR="00FF1F61" w:rsidRPr="00564A82" w:rsidRDefault="00FF1F61" w:rsidP="00FF1F61">
            <w:pPr>
              <w:spacing w:line="360" w:lineRule="exac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hint="eastAsia"/>
                <w:szCs w:val="24"/>
              </w:rPr>
              <w:t>7</w:t>
            </w:r>
            <w:r>
              <w:rPr>
                <w:rFonts w:ascii="標楷體" w:eastAsia="標楷體" w:hAnsi="標楷體" w:cs="Times New Roman"/>
                <w:szCs w:val="24"/>
              </w:rPr>
              <w:t>,46,69-1,1</w:t>
            </w:r>
            <w:r>
              <w:rPr>
                <w:rFonts w:ascii="標楷體" w:eastAsia="標楷體" w:hAnsi="標楷體" w:cs="Times New Roman" w:hint="eastAsia"/>
                <w:szCs w:val="24"/>
              </w:rPr>
              <w:t>1</w:t>
            </w:r>
            <w:r>
              <w:rPr>
                <w:rFonts w:ascii="標楷體" w:eastAsia="標楷體" w:hAnsi="標楷體" w:cs="Times New Roman"/>
                <w:szCs w:val="24"/>
              </w:rPr>
              <w:t>8</w:t>
            </w:r>
            <w:r w:rsidRPr="00BC0612">
              <w:rPr>
                <w:rFonts w:ascii="標楷體" w:eastAsia="標楷體" w:hAnsi="標楷體" w:cs="Times New Roman" w:hint="eastAsia"/>
                <w:spacing w:val="-4"/>
                <w:szCs w:val="24"/>
              </w:rPr>
              <w:t>】</w:t>
            </w:r>
          </w:p>
        </w:tc>
        <w:tc>
          <w:tcPr>
            <w:tcW w:w="917" w:type="pct"/>
            <w:vAlign w:val="center"/>
          </w:tcPr>
          <w:p w14:paraId="76262917" w14:textId="77777777" w:rsidR="00FF1F61" w:rsidRDefault="00FF1F61" w:rsidP="00FF1F61">
            <w:pPr>
              <w:spacing w:line="360" w:lineRule="exact"/>
              <w:jc w:val="center"/>
              <w:rPr>
                <w:rFonts w:ascii="標楷體" w:eastAsia="標楷體" w:hAnsi="標楷體" w:cs="Times New Roman"/>
                <w:color w:val="000000"/>
                <w:sz w:val="28"/>
                <w:szCs w:val="28"/>
              </w:rPr>
            </w:pPr>
            <w:r w:rsidRPr="005A035D">
              <w:rPr>
                <w:rFonts w:ascii="標楷體" w:eastAsia="標楷體" w:hAnsi="標楷體" w:cs="Times New Roman" w:hint="eastAsia"/>
                <w:color w:val="000000"/>
                <w:sz w:val="28"/>
                <w:szCs w:val="28"/>
              </w:rPr>
              <w:t>本院委員</w:t>
            </w:r>
          </w:p>
          <w:p w14:paraId="049E591D" w14:textId="310344AD" w:rsidR="00FF1F61" w:rsidRPr="005A035D" w:rsidRDefault="00FF1F61" w:rsidP="00FF1F61">
            <w:pPr>
              <w:spacing w:line="360" w:lineRule="exact"/>
              <w:jc w:val="center"/>
              <w:rPr>
                <w:rFonts w:ascii="標楷體" w:eastAsia="標楷體" w:hAnsi="標楷體" w:cs="Times New Roman"/>
                <w:color w:val="000000"/>
                <w:sz w:val="28"/>
                <w:szCs w:val="28"/>
              </w:rPr>
            </w:pPr>
            <w:r w:rsidRPr="005A035D">
              <w:rPr>
                <w:rFonts w:ascii="標楷體" w:eastAsia="標楷體" w:hAnsi="標楷體" w:cs="Times New Roman" w:hint="eastAsia"/>
                <w:color w:val="000000"/>
                <w:sz w:val="28"/>
                <w:szCs w:val="28"/>
              </w:rPr>
              <w:t>林月琴等21人</w:t>
            </w:r>
          </w:p>
        </w:tc>
        <w:tc>
          <w:tcPr>
            <w:tcW w:w="744" w:type="pct"/>
            <w:vAlign w:val="center"/>
          </w:tcPr>
          <w:p w14:paraId="37837513"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.12.12</w:t>
            </w:r>
          </w:p>
          <w:p w14:paraId="49CD680E" w14:textId="492F2953"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(11-4-13)</w:t>
            </w:r>
          </w:p>
        </w:tc>
        <w:tc>
          <w:tcPr>
            <w:tcW w:w="744" w:type="pct"/>
            <w:vAlign w:val="center"/>
          </w:tcPr>
          <w:p w14:paraId="681DB59A" w14:textId="315143AC"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56CCD0F3" w14:textId="4BCC9D4E"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5BB0A83D" w14:textId="77777777" w:rsidTr="005C5C23">
        <w:trPr>
          <w:trHeight w:val="850"/>
          <w:jc w:val="center"/>
        </w:trPr>
        <w:tc>
          <w:tcPr>
            <w:tcW w:w="315" w:type="pct"/>
            <w:vAlign w:val="center"/>
          </w:tcPr>
          <w:p w14:paraId="61E9A49D"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AF9B601" w14:textId="77777777" w:rsidR="00FF1F61" w:rsidRDefault="00FF1F61" w:rsidP="00FF1F61">
            <w:pPr>
              <w:spacing w:line="360" w:lineRule="exact"/>
              <w:jc w:val="both"/>
              <w:rPr>
                <w:rFonts w:ascii="標楷體" w:eastAsia="標楷體" w:hAnsi="標楷體" w:cs="Times New Roman"/>
                <w:color w:val="000000"/>
                <w:sz w:val="28"/>
                <w:szCs w:val="28"/>
              </w:rPr>
            </w:pPr>
            <w:r w:rsidRPr="00EF53DB">
              <w:rPr>
                <w:rFonts w:ascii="標楷體" w:eastAsia="標楷體" w:hAnsi="標楷體" w:cs="Times New Roman" w:hint="eastAsia"/>
                <w:color w:val="000000"/>
                <w:sz w:val="28"/>
                <w:szCs w:val="28"/>
              </w:rPr>
              <w:t>兒童及少年福利與權益保障法部分條文修正草案</w:t>
            </w:r>
          </w:p>
          <w:p w14:paraId="5B5CF758" w14:textId="7CC5B17D" w:rsidR="00FF1F61" w:rsidRPr="00EF53DB" w:rsidRDefault="00FF1F61" w:rsidP="00FF1F61">
            <w:pPr>
              <w:spacing w:line="360" w:lineRule="exact"/>
              <w:jc w:val="both"/>
              <w:rPr>
                <w:rFonts w:ascii="標楷體" w:eastAsia="標楷體" w:hAnsi="標楷體" w:cs="Times New Roman"/>
                <w:spacing w:val="-4"/>
                <w:szCs w:val="24"/>
              </w:rPr>
            </w:pPr>
            <w:r w:rsidRPr="0048729B">
              <w:rPr>
                <w:rFonts w:ascii="標楷體" w:eastAsia="標楷體" w:hAnsi="標楷體" w:cs="Times New Roman" w:hint="eastAsia"/>
                <w:szCs w:val="24"/>
              </w:rPr>
              <w:t>【</w:t>
            </w:r>
            <w:r>
              <w:rPr>
                <w:rFonts w:ascii="標楷體" w:eastAsia="標楷體" w:hAnsi="標楷體" w:cs="Times New Roman" w:hint="eastAsia"/>
                <w:szCs w:val="24"/>
              </w:rPr>
              <w:t>5-1</w:t>
            </w:r>
            <w:r>
              <w:rPr>
                <w:rFonts w:ascii="標楷體" w:eastAsia="標楷體" w:hAnsi="標楷體" w:cs="Times New Roman"/>
                <w:szCs w:val="24"/>
              </w:rPr>
              <w:t>,8,10,17,27,56,62</w:t>
            </w:r>
            <w:r w:rsidRPr="00BC0612">
              <w:rPr>
                <w:rFonts w:ascii="標楷體" w:eastAsia="標楷體" w:hAnsi="標楷體" w:cs="Times New Roman" w:hint="eastAsia"/>
                <w:spacing w:val="-4"/>
                <w:szCs w:val="24"/>
              </w:rPr>
              <w:t>】</w:t>
            </w:r>
          </w:p>
        </w:tc>
        <w:tc>
          <w:tcPr>
            <w:tcW w:w="917" w:type="pct"/>
            <w:vAlign w:val="center"/>
          </w:tcPr>
          <w:p w14:paraId="360408B2" w14:textId="77777777" w:rsidR="00FF1F61" w:rsidRDefault="00FF1F61" w:rsidP="00FF1F61">
            <w:pPr>
              <w:spacing w:line="360" w:lineRule="exact"/>
              <w:jc w:val="center"/>
              <w:rPr>
                <w:rFonts w:ascii="標楷體" w:eastAsia="標楷體" w:hAnsi="標楷體" w:cs="Times New Roman"/>
                <w:color w:val="000000"/>
                <w:sz w:val="28"/>
                <w:szCs w:val="28"/>
              </w:rPr>
            </w:pPr>
            <w:r w:rsidRPr="00EF53DB">
              <w:rPr>
                <w:rFonts w:ascii="標楷體" w:eastAsia="標楷體" w:hAnsi="標楷體" w:cs="Times New Roman" w:hint="eastAsia"/>
                <w:color w:val="000000"/>
                <w:sz w:val="28"/>
                <w:szCs w:val="28"/>
              </w:rPr>
              <w:t>本院委員</w:t>
            </w:r>
          </w:p>
          <w:p w14:paraId="1889E2C8" w14:textId="53CE6643" w:rsidR="00FF1F61" w:rsidRPr="00EF53DB" w:rsidRDefault="00FF1F61" w:rsidP="00FF1F61">
            <w:pPr>
              <w:spacing w:line="360" w:lineRule="exact"/>
              <w:jc w:val="center"/>
              <w:rPr>
                <w:rFonts w:ascii="標楷體" w:eastAsia="標楷體" w:hAnsi="標楷體" w:cs="Times New Roman"/>
                <w:color w:val="000000"/>
                <w:sz w:val="28"/>
                <w:szCs w:val="28"/>
              </w:rPr>
            </w:pPr>
            <w:proofErr w:type="gramStart"/>
            <w:r w:rsidRPr="00EF53DB">
              <w:rPr>
                <w:rFonts w:ascii="標楷體" w:eastAsia="標楷體" w:hAnsi="標楷體" w:cs="Times New Roman" w:hint="eastAsia"/>
                <w:color w:val="000000"/>
                <w:sz w:val="28"/>
                <w:szCs w:val="28"/>
              </w:rPr>
              <w:t>盧</w:t>
            </w:r>
            <w:proofErr w:type="gramEnd"/>
            <w:r w:rsidRPr="00EF53DB">
              <w:rPr>
                <w:rFonts w:ascii="標楷體" w:eastAsia="標楷體" w:hAnsi="標楷體" w:cs="Times New Roman" w:hint="eastAsia"/>
                <w:color w:val="000000"/>
                <w:sz w:val="28"/>
                <w:szCs w:val="28"/>
              </w:rPr>
              <w:t>縣一等17人</w:t>
            </w:r>
          </w:p>
        </w:tc>
        <w:tc>
          <w:tcPr>
            <w:tcW w:w="744" w:type="pct"/>
            <w:vAlign w:val="center"/>
          </w:tcPr>
          <w:p w14:paraId="572E9E40" w14:textId="2D539CD2"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115.3.27</w:t>
            </w:r>
          </w:p>
          <w:p w14:paraId="7CCDD723" w14:textId="5C8731E0"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(11-5-5)</w:t>
            </w:r>
          </w:p>
        </w:tc>
        <w:tc>
          <w:tcPr>
            <w:tcW w:w="744" w:type="pct"/>
            <w:vAlign w:val="center"/>
          </w:tcPr>
          <w:p w14:paraId="7FC35AAA" w14:textId="0776DC72"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047A1CD4" w14:textId="77777777" w:rsidR="00FF1F61" w:rsidRPr="00E064FC" w:rsidRDefault="00FF1F61" w:rsidP="00FF1F61">
            <w:pPr>
              <w:spacing w:line="360" w:lineRule="exact"/>
              <w:rPr>
                <w:rFonts w:ascii="標楷體" w:eastAsia="標楷體" w:hAnsi="標楷體" w:cs="標楷體"/>
                <w:spacing w:val="-6"/>
                <w:w w:val="90"/>
                <w:sz w:val="20"/>
                <w:szCs w:val="20"/>
              </w:rPr>
            </w:pPr>
          </w:p>
        </w:tc>
      </w:tr>
      <w:tr w:rsidR="00D516F5" w:rsidRPr="0048729B" w14:paraId="392E71AD" w14:textId="77777777" w:rsidTr="005C5C23">
        <w:trPr>
          <w:trHeight w:val="850"/>
          <w:jc w:val="center"/>
        </w:trPr>
        <w:tc>
          <w:tcPr>
            <w:tcW w:w="315" w:type="pct"/>
            <w:vAlign w:val="center"/>
          </w:tcPr>
          <w:p w14:paraId="637D4525" w14:textId="77777777" w:rsidR="00D516F5" w:rsidRPr="0048729B" w:rsidRDefault="00D516F5" w:rsidP="00D516F5">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38D4EA4" w14:textId="77777777" w:rsidR="00D516F5" w:rsidRDefault="00D516F5" w:rsidP="00D516F5">
            <w:pPr>
              <w:spacing w:line="360" w:lineRule="exact"/>
              <w:jc w:val="both"/>
              <w:rPr>
                <w:rFonts w:ascii="標楷體" w:eastAsia="標楷體" w:hAnsi="標楷體" w:cs="Times New Roman"/>
                <w:color w:val="000000"/>
                <w:sz w:val="28"/>
                <w:szCs w:val="28"/>
              </w:rPr>
            </w:pPr>
            <w:r w:rsidRPr="00D516F5">
              <w:rPr>
                <w:rFonts w:ascii="標楷體" w:eastAsia="標楷體" w:hAnsi="標楷體" w:cs="Times New Roman" w:hint="eastAsia"/>
                <w:color w:val="000000"/>
                <w:sz w:val="28"/>
                <w:szCs w:val="28"/>
              </w:rPr>
              <w:t>兒童及少年福利與權益保障法部分條文修正草案</w:t>
            </w:r>
          </w:p>
          <w:p w14:paraId="32EC064F" w14:textId="3EE8E4FB" w:rsidR="00A6746A" w:rsidRDefault="00A6746A" w:rsidP="00A6746A">
            <w:pPr>
              <w:spacing w:line="360" w:lineRule="exact"/>
              <w:jc w:val="distribute"/>
              <w:rPr>
                <w:rFonts w:ascii="標楷體" w:eastAsia="標楷體" w:hAnsi="標楷體" w:cs="Times New Roman"/>
                <w:szCs w:val="24"/>
              </w:rPr>
            </w:pPr>
            <w:proofErr w:type="gramStart"/>
            <w:r w:rsidRPr="0048729B">
              <w:rPr>
                <w:rFonts w:ascii="標楷體" w:eastAsia="標楷體" w:hAnsi="標楷體" w:cs="Times New Roman" w:hint="eastAsia"/>
                <w:szCs w:val="24"/>
              </w:rPr>
              <w:t>【</w:t>
            </w:r>
            <w:proofErr w:type="gramEnd"/>
            <w:r>
              <w:rPr>
                <w:rFonts w:ascii="標楷體" w:eastAsia="標楷體" w:hAnsi="標楷體" w:cs="Times New Roman" w:hint="eastAsia"/>
                <w:szCs w:val="24"/>
              </w:rPr>
              <w:t>1,</w:t>
            </w:r>
            <w:r>
              <w:rPr>
                <w:rFonts w:ascii="標楷體" w:eastAsia="標楷體" w:hAnsi="標楷體" w:cs="Times New Roman"/>
                <w:szCs w:val="24"/>
              </w:rPr>
              <w:t>2,7,1</w:t>
            </w:r>
            <w:r w:rsidR="005C143E">
              <w:rPr>
                <w:rFonts w:ascii="標楷體" w:eastAsia="標楷體" w:hAnsi="標楷體" w:cs="Times New Roman"/>
                <w:szCs w:val="24"/>
              </w:rPr>
              <w:t>1</w:t>
            </w:r>
            <w:r>
              <w:rPr>
                <w:rFonts w:ascii="標楷體" w:eastAsia="標楷體" w:hAnsi="標楷體" w:cs="Times New Roman"/>
                <w:szCs w:val="24"/>
              </w:rPr>
              <w:t>-1,13,13-1,</w:t>
            </w:r>
          </w:p>
          <w:p w14:paraId="665800F8" w14:textId="2D310C80" w:rsidR="00A6746A" w:rsidRDefault="00A6746A" w:rsidP="00A6746A">
            <w:pPr>
              <w:spacing w:line="360" w:lineRule="exact"/>
              <w:jc w:val="distribute"/>
              <w:rPr>
                <w:rFonts w:ascii="標楷體" w:eastAsia="標楷體" w:hAnsi="標楷體" w:cs="Times New Roman"/>
                <w:szCs w:val="24"/>
              </w:rPr>
            </w:pPr>
            <w:r>
              <w:rPr>
                <w:rFonts w:ascii="標楷體" w:eastAsia="標楷體" w:hAnsi="標楷體" w:cs="Times New Roman"/>
                <w:szCs w:val="24"/>
              </w:rPr>
              <w:t>23,23-1</w:t>
            </w:r>
            <w:r>
              <w:rPr>
                <w:rFonts w:ascii="標楷體" w:eastAsia="標楷體" w:hAnsi="標楷體" w:cs="Times New Roman" w:hint="eastAsia"/>
                <w:szCs w:val="24"/>
              </w:rPr>
              <w:t>至23-4</w:t>
            </w:r>
            <w:r>
              <w:rPr>
                <w:rFonts w:ascii="標楷體" w:eastAsia="標楷體" w:hAnsi="標楷體" w:cs="Times New Roman"/>
                <w:szCs w:val="24"/>
              </w:rPr>
              <w:t>,27</w:t>
            </w:r>
            <w:r>
              <w:rPr>
                <w:rFonts w:ascii="標楷體" w:eastAsia="標楷體" w:hAnsi="標楷體" w:cs="Times New Roman" w:hint="eastAsia"/>
                <w:szCs w:val="24"/>
              </w:rPr>
              <w:t>-</w:t>
            </w:r>
            <w:r>
              <w:rPr>
                <w:rFonts w:ascii="標楷體" w:eastAsia="標楷體" w:hAnsi="標楷體" w:cs="Times New Roman"/>
                <w:szCs w:val="24"/>
              </w:rPr>
              <w:t>1</w:t>
            </w:r>
            <w:r>
              <w:rPr>
                <w:rFonts w:ascii="標楷體" w:eastAsia="標楷體" w:hAnsi="標楷體" w:cs="Times New Roman" w:hint="eastAsia"/>
                <w:szCs w:val="24"/>
              </w:rPr>
              <w:t>至27-5</w:t>
            </w:r>
            <w:r>
              <w:rPr>
                <w:rFonts w:ascii="標楷體" w:eastAsia="標楷體" w:hAnsi="標楷體" w:cs="Times New Roman"/>
                <w:szCs w:val="24"/>
              </w:rPr>
              <w:t>,</w:t>
            </w:r>
            <w:r>
              <w:rPr>
                <w:rFonts w:ascii="標楷體" w:eastAsia="標楷體" w:hAnsi="標楷體" w:cs="Times New Roman" w:hint="eastAsia"/>
                <w:szCs w:val="24"/>
              </w:rPr>
              <w:t>28</w:t>
            </w:r>
            <w:r>
              <w:rPr>
                <w:rFonts w:ascii="標楷體" w:eastAsia="標楷體" w:hAnsi="標楷體" w:cs="Times New Roman"/>
                <w:szCs w:val="24"/>
              </w:rPr>
              <w:t>,</w:t>
            </w:r>
            <w:r>
              <w:rPr>
                <w:rFonts w:ascii="標楷體" w:eastAsia="標楷體" w:hAnsi="標楷體" w:cs="Times New Roman" w:hint="eastAsia"/>
                <w:szCs w:val="24"/>
              </w:rPr>
              <w:t>34,</w:t>
            </w:r>
            <w:r>
              <w:rPr>
                <w:rFonts w:ascii="標楷體" w:eastAsia="標楷體" w:hAnsi="標楷體" w:cs="Times New Roman"/>
                <w:szCs w:val="24"/>
              </w:rPr>
              <w:t>38,41,41-1,</w:t>
            </w:r>
          </w:p>
          <w:p w14:paraId="34CDA53D" w14:textId="77777777" w:rsidR="00A6746A" w:rsidRDefault="00A6746A" w:rsidP="00A6746A">
            <w:pPr>
              <w:spacing w:line="360" w:lineRule="exact"/>
              <w:jc w:val="distribute"/>
              <w:rPr>
                <w:rFonts w:ascii="標楷體" w:eastAsia="標楷體" w:hAnsi="標楷體" w:cs="Times New Roman"/>
                <w:szCs w:val="24"/>
              </w:rPr>
            </w:pPr>
            <w:r>
              <w:rPr>
                <w:rFonts w:ascii="標楷體" w:eastAsia="標楷體" w:hAnsi="標楷體" w:cs="Times New Roman"/>
                <w:szCs w:val="24"/>
              </w:rPr>
              <w:t>46,52,54-1,55,56,56-1,</w:t>
            </w:r>
          </w:p>
          <w:p w14:paraId="1919C3C5" w14:textId="77777777" w:rsidR="00A6746A" w:rsidRDefault="00A6746A" w:rsidP="00A6746A">
            <w:pPr>
              <w:spacing w:line="360" w:lineRule="exact"/>
              <w:jc w:val="distribute"/>
              <w:rPr>
                <w:rFonts w:ascii="標楷體" w:eastAsia="標楷體" w:hAnsi="標楷體" w:cs="Times New Roman"/>
                <w:szCs w:val="24"/>
              </w:rPr>
            </w:pPr>
            <w:r>
              <w:rPr>
                <w:rFonts w:ascii="標楷體" w:eastAsia="標楷體" w:hAnsi="標楷體" w:cs="Times New Roman"/>
                <w:szCs w:val="24"/>
              </w:rPr>
              <w:t>59,59-1,60,60-1,61,62,</w:t>
            </w:r>
          </w:p>
          <w:p w14:paraId="76681804" w14:textId="77777777" w:rsidR="00A6746A" w:rsidRDefault="00A6746A" w:rsidP="00A6746A">
            <w:pPr>
              <w:spacing w:line="360" w:lineRule="exact"/>
              <w:jc w:val="distribute"/>
              <w:rPr>
                <w:rFonts w:ascii="標楷體" w:eastAsia="標楷體" w:hAnsi="標楷體" w:cs="Times New Roman"/>
                <w:szCs w:val="24"/>
              </w:rPr>
            </w:pPr>
            <w:r>
              <w:rPr>
                <w:rFonts w:ascii="標楷體" w:eastAsia="標楷體" w:hAnsi="標楷體" w:cs="Times New Roman"/>
                <w:szCs w:val="24"/>
              </w:rPr>
              <w:t>62-1,63,65,69-1,103-1,</w:t>
            </w:r>
          </w:p>
          <w:p w14:paraId="57D294B3" w14:textId="0C78191D" w:rsidR="00A6746A" w:rsidRPr="00EF53DB" w:rsidRDefault="00A6746A" w:rsidP="00D516F5">
            <w:pPr>
              <w:spacing w:line="360" w:lineRule="exact"/>
              <w:jc w:val="both"/>
              <w:rPr>
                <w:rFonts w:ascii="標楷體" w:eastAsia="標楷體" w:hAnsi="標楷體" w:cs="Times New Roman"/>
                <w:color w:val="000000"/>
                <w:sz w:val="28"/>
                <w:szCs w:val="28"/>
              </w:rPr>
            </w:pPr>
            <w:r>
              <w:rPr>
                <w:rFonts w:ascii="標楷體" w:eastAsia="標楷體" w:hAnsi="標楷體" w:cs="Times New Roman"/>
                <w:szCs w:val="24"/>
              </w:rPr>
              <w:t>108</w:t>
            </w:r>
            <w:proofErr w:type="gramStart"/>
            <w:r w:rsidRPr="00BC0612">
              <w:rPr>
                <w:rFonts w:ascii="標楷體" w:eastAsia="標楷體" w:hAnsi="標楷體" w:cs="Times New Roman" w:hint="eastAsia"/>
                <w:spacing w:val="-4"/>
                <w:szCs w:val="24"/>
              </w:rPr>
              <w:t>】</w:t>
            </w:r>
            <w:proofErr w:type="gramEnd"/>
          </w:p>
        </w:tc>
        <w:tc>
          <w:tcPr>
            <w:tcW w:w="917" w:type="pct"/>
            <w:vAlign w:val="center"/>
          </w:tcPr>
          <w:p w14:paraId="281C562C" w14:textId="77777777" w:rsidR="00D516F5" w:rsidRDefault="00D516F5" w:rsidP="00D516F5">
            <w:pPr>
              <w:spacing w:line="360" w:lineRule="exact"/>
              <w:jc w:val="center"/>
              <w:rPr>
                <w:rFonts w:ascii="標楷體" w:eastAsia="標楷體" w:hAnsi="標楷體" w:cs="Times New Roman"/>
                <w:color w:val="000000"/>
                <w:sz w:val="28"/>
                <w:szCs w:val="28"/>
              </w:rPr>
            </w:pPr>
            <w:r w:rsidRPr="00D516F5">
              <w:rPr>
                <w:rFonts w:ascii="標楷體" w:eastAsia="標楷體" w:hAnsi="標楷體" w:cs="Times New Roman" w:hint="eastAsia"/>
                <w:color w:val="000000"/>
                <w:sz w:val="28"/>
                <w:szCs w:val="28"/>
              </w:rPr>
              <w:t>本院委員</w:t>
            </w:r>
          </w:p>
          <w:p w14:paraId="449F8552" w14:textId="62228FFA" w:rsidR="00D516F5" w:rsidRPr="00D516F5" w:rsidRDefault="00D516F5" w:rsidP="00D516F5">
            <w:pPr>
              <w:spacing w:line="360" w:lineRule="exact"/>
              <w:jc w:val="center"/>
              <w:rPr>
                <w:rFonts w:ascii="標楷體" w:eastAsia="標楷體" w:hAnsi="標楷體" w:cs="Times New Roman"/>
                <w:color w:val="000000"/>
                <w:sz w:val="28"/>
                <w:szCs w:val="28"/>
              </w:rPr>
            </w:pPr>
            <w:r w:rsidRPr="00D516F5">
              <w:rPr>
                <w:rFonts w:ascii="標楷體" w:eastAsia="標楷體" w:hAnsi="標楷體" w:cs="Times New Roman" w:hint="eastAsia"/>
                <w:color w:val="000000"/>
                <w:sz w:val="28"/>
                <w:szCs w:val="28"/>
              </w:rPr>
              <w:t>陳培瑜等20人</w:t>
            </w:r>
          </w:p>
        </w:tc>
        <w:tc>
          <w:tcPr>
            <w:tcW w:w="744" w:type="pct"/>
            <w:vAlign w:val="center"/>
          </w:tcPr>
          <w:p w14:paraId="7F0A87CB" w14:textId="77777777" w:rsidR="00D516F5" w:rsidRDefault="00D516F5" w:rsidP="00D516F5">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36CA8304" w14:textId="52087047" w:rsidR="00D516F5" w:rsidRDefault="00D516F5" w:rsidP="00D516F5">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(11-5-8)</w:t>
            </w:r>
          </w:p>
        </w:tc>
        <w:tc>
          <w:tcPr>
            <w:tcW w:w="744" w:type="pct"/>
            <w:vAlign w:val="center"/>
          </w:tcPr>
          <w:p w14:paraId="1210FD55" w14:textId="28C8459C" w:rsidR="00D516F5" w:rsidRPr="0048729B" w:rsidRDefault="00D516F5" w:rsidP="00D516F5">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30D3674B" w14:textId="77777777" w:rsidR="00D516F5" w:rsidRPr="00E064FC" w:rsidRDefault="00D516F5" w:rsidP="00D516F5">
            <w:pPr>
              <w:spacing w:line="360" w:lineRule="exact"/>
              <w:rPr>
                <w:rFonts w:ascii="標楷體" w:eastAsia="標楷體" w:hAnsi="標楷體" w:cs="標楷體"/>
                <w:spacing w:val="-6"/>
                <w:w w:val="90"/>
                <w:sz w:val="20"/>
                <w:szCs w:val="20"/>
              </w:rPr>
            </w:pPr>
          </w:p>
        </w:tc>
      </w:tr>
      <w:tr w:rsidR="00FF1F61" w:rsidRPr="0048729B" w14:paraId="0CE0B530" w14:textId="77777777" w:rsidTr="005C5C23">
        <w:trPr>
          <w:trHeight w:val="850"/>
          <w:jc w:val="center"/>
        </w:trPr>
        <w:tc>
          <w:tcPr>
            <w:tcW w:w="315" w:type="pct"/>
            <w:vAlign w:val="center"/>
          </w:tcPr>
          <w:p w14:paraId="5A23DAF2"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C9350F4" w14:textId="1445CA7F" w:rsidR="00FF1F61" w:rsidRPr="00564A82" w:rsidRDefault="00FF1F61" w:rsidP="00FF1F61">
            <w:pPr>
              <w:spacing w:line="360" w:lineRule="exact"/>
              <w:jc w:val="both"/>
              <w:rPr>
                <w:rFonts w:ascii="標楷體" w:eastAsia="標楷體" w:hAnsi="標楷體" w:cs="Times New Roman"/>
                <w:color w:val="000000"/>
                <w:sz w:val="28"/>
                <w:szCs w:val="28"/>
              </w:rPr>
            </w:pPr>
            <w:r w:rsidRPr="005A035D">
              <w:rPr>
                <w:rFonts w:ascii="標楷體" w:eastAsia="標楷體" w:hAnsi="標楷體" w:cs="Times New Roman" w:hint="eastAsia"/>
                <w:color w:val="000000"/>
                <w:sz w:val="28"/>
                <w:szCs w:val="28"/>
              </w:rPr>
              <w:t>兒童及少年福利與權益保障法第五</w:t>
            </w:r>
            <w:proofErr w:type="gramStart"/>
            <w:r w:rsidRPr="005A035D">
              <w:rPr>
                <w:rFonts w:ascii="標楷體" w:eastAsia="標楷體" w:hAnsi="標楷體" w:cs="Times New Roman" w:hint="eastAsia"/>
                <w:color w:val="000000"/>
                <w:sz w:val="28"/>
                <w:szCs w:val="28"/>
              </w:rPr>
              <w:t>條</w:t>
            </w:r>
            <w:proofErr w:type="gramEnd"/>
            <w:r w:rsidRPr="005A035D">
              <w:rPr>
                <w:rFonts w:ascii="標楷體" w:eastAsia="標楷體" w:hAnsi="標楷體" w:cs="Times New Roman" w:hint="eastAsia"/>
                <w:color w:val="000000"/>
                <w:sz w:val="28"/>
                <w:szCs w:val="28"/>
              </w:rPr>
              <w:t>條文修正草案</w:t>
            </w:r>
          </w:p>
        </w:tc>
        <w:tc>
          <w:tcPr>
            <w:tcW w:w="917" w:type="pct"/>
            <w:vAlign w:val="center"/>
          </w:tcPr>
          <w:p w14:paraId="423C82F9" w14:textId="77777777" w:rsidR="00FF1F61" w:rsidRDefault="00FF1F61" w:rsidP="00FF1F61">
            <w:pPr>
              <w:spacing w:line="360" w:lineRule="exact"/>
              <w:jc w:val="center"/>
              <w:rPr>
                <w:rFonts w:ascii="標楷體" w:eastAsia="標楷體" w:hAnsi="標楷體" w:cs="Times New Roman"/>
                <w:color w:val="000000"/>
                <w:sz w:val="28"/>
                <w:szCs w:val="28"/>
              </w:rPr>
            </w:pPr>
            <w:r w:rsidRPr="005A035D">
              <w:rPr>
                <w:rFonts w:ascii="標楷體" w:eastAsia="標楷體" w:hAnsi="標楷體" w:cs="Times New Roman" w:hint="eastAsia"/>
                <w:color w:val="000000"/>
                <w:sz w:val="28"/>
                <w:szCs w:val="28"/>
              </w:rPr>
              <w:t>本院委員</w:t>
            </w:r>
          </w:p>
          <w:p w14:paraId="2A956EB8" w14:textId="51BC9022" w:rsidR="00FF1F61" w:rsidRPr="005A035D" w:rsidRDefault="00FF1F61" w:rsidP="00FF1F61">
            <w:pPr>
              <w:spacing w:line="360" w:lineRule="exact"/>
              <w:jc w:val="center"/>
              <w:rPr>
                <w:rFonts w:ascii="標楷體" w:eastAsia="標楷體" w:hAnsi="標楷體" w:cs="Times New Roman"/>
                <w:color w:val="000000"/>
                <w:sz w:val="28"/>
                <w:szCs w:val="28"/>
              </w:rPr>
            </w:pPr>
            <w:r w:rsidRPr="005A035D">
              <w:rPr>
                <w:rFonts w:ascii="標楷體" w:eastAsia="標楷體" w:hAnsi="標楷體" w:cs="Times New Roman" w:hint="eastAsia"/>
                <w:color w:val="000000"/>
                <w:sz w:val="28"/>
                <w:szCs w:val="28"/>
              </w:rPr>
              <w:t>林月琴等21人</w:t>
            </w:r>
          </w:p>
        </w:tc>
        <w:tc>
          <w:tcPr>
            <w:tcW w:w="744" w:type="pct"/>
            <w:vAlign w:val="center"/>
          </w:tcPr>
          <w:p w14:paraId="62EBD104" w14:textId="2769A7AA"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.12.12</w:t>
            </w:r>
          </w:p>
          <w:p w14:paraId="41C546A9" w14:textId="26A79A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(11-4-13)</w:t>
            </w:r>
          </w:p>
        </w:tc>
        <w:tc>
          <w:tcPr>
            <w:tcW w:w="744" w:type="pct"/>
            <w:vAlign w:val="center"/>
          </w:tcPr>
          <w:p w14:paraId="4834959D" w14:textId="225B7C18"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245C882C" w14:textId="03BB9B32"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457FC2A2" w14:textId="77777777" w:rsidTr="005C5C23">
        <w:trPr>
          <w:trHeight w:val="850"/>
          <w:jc w:val="center"/>
        </w:trPr>
        <w:tc>
          <w:tcPr>
            <w:tcW w:w="315" w:type="pct"/>
            <w:vAlign w:val="center"/>
          </w:tcPr>
          <w:p w14:paraId="4F2E7F87"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5DF4DFC" w14:textId="4E5F7A9E" w:rsidR="00FF1F61" w:rsidRPr="00316CCA" w:rsidRDefault="00FF1F61" w:rsidP="00FF1F61">
            <w:pPr>
              <w:spacing w:line="360" w:lineRule="exact"/>
              <w:jc w:val="both"/>
              <w:rPr>
                <w:rFonts w:ascii="標楷體" w:eastAsia="標楷體" w:hAnsi="標楷體" w:cs="Times New Roman"/>
                <w:color w:val="000000"/>
                <w:sz w:val="28"/>
                <w:szCs w:val="28"/>
              </w:rPr>
            </w:pPr>
            <w:r w:rsidRPr="00695C0C">
              <w:rPr>
                <w:rFonts w:ascii="標楷體" w:eastAsia="標楷體" w:hAnsi="標楷體" w:cs="Times New Roman" w:hint="eastAsia"/>
                <w:color w:val="000000"/>
                <w:sz w:val="28"/>
                <w:szCs w:val="28"/>
              </w:rPr>
              <w:t>兒童及少年福利與權益保障法增訂第六條之</w:t>
            </w:r>
            <w:proofErr w:type="gramStart"/>
            <w:r w:rsidRPr="00695C0C">
              <w:rPr>
                <w:rFonts w:ascii="標楷體" w:eastAsia="標楷體" w:hAnsi="標楷體" w:cs="Times New Roman" w:hint="eastAsia"/>
                <w:color w:val="000000"/>
                <w:sz w:val="28"/>
                <w:szCs w:val="28"/>
              </w:rPr>
              <w:t>一</w:t>
            </w:r>
            <w:proofErr w:type="gramEnd"/>
            <w:r w:rsidRPr="00695C0C">
              <w:rPr>
                <w:rFonts w:ascii="標楷體" w:eastAsia="標楷體" w:hAnsi="標楷體" w:cs="Times New Roman" w:hint="eastAsia"/>
                <w:color w:val="000000"/>
                <w:sz w:val="28"/>
                <w:szCs w:val="28"/>
              </w:rPr>
              <w:t>條文草案</w:t>
            </w:r>
          </w:p>
        </w:tc>
        <w:tc>
          <w:tcPr>
            <w:tcW w:w="917" w:type="pct"/>
            <w:vAlign w:val="center"/>
          </w:tcPr>
          <w:p w14:paraId="3FEFD3D8" w14:textId="77777777" w:rsidR="00FF1F61" w:rsidRDefault="00FF1F61" w:rsidP="00FF1F61">
            <w:pPr>
              <w:spacing w:line="0" w:lineRule="atLeast"/>
              <w:jc w:val="center"/>
              <w:rPr>
                <w:rFonts w:ascii="標楷體" w:eastAsia="標楷體" w:hAnsi="標楷體" w:cs="Times New Roman"/>
                <w:color w:val="000000"/>
                <w:sz w:val="28"/>
                <w:szCs w:val="28"/>
              </w:rPr>
            </w:pPr>
            <w:r w:rsidRPr="00695C0C">
              <w:rPr>
                <w:rFonts w:ascii="標楷體" w:eastAsia="標楷體" w:hAnsi="標楷體" w:cs="Times New Roman" w:hint="eastAsia"/>
                <w:color w:val="000000"/>
                <w:sz w:val="28"/>
                <w:szCs w:val="28"/>
              </w:rPr>
              <w:t>本院委員</w:t>
            </w:r>
          </w:p>
          <w:p w14:paraId="22BFA4A0" w14:textId="6E9ED424" w:rsidR="00FF1F61" w:rsidRPr="00316CCA" w:rsidRDefault="00FF1F61" w:rsidP="00FF1F61">
            <w:pPr>
              <w:spacing w:line="0" w:lineRule="atLeast"/>
              <w:jc w:val="center"/>
              <w:rPr>
                <w:rFonts w:ascii="標楷體" w:eastAsia="標楷體" w:hAnsi="標楷體" w:cs="Times New Roman"/>
                <w:color w:val="000000"/>
                <w:sz w:val="28"/>
                <w:szCs w:val="28"/>
              </w:rPr>
            </w:pPr>
            <w:r w:rsidRPr="00695C0C">
              <w:rPr>
                <w:rFonts w:ascii="標楷體" w:eastAsia="標楷體" w:hAnsi="標楷體" w:cs="Times New Roman" w:hint="eastAsia"/>
                <w:color w:val="000000"/>
                <w:sz w:val="28"/>
                <w:szCs w:val="28"/>
              </w:rPr>
              <w:t>廖偉翔等</w:t>
            </w:r>
            <w:r>
              <w:rPr>
                <w:rFonts w:ascii="標楷體" w:eastAsia="標楷體" w:hAnsi="標楷體" w:cs="Times New Roman" w:hint="eastAsia"/>
                <w:color w:val="000000"/>
                <w:sz w:val="28"/>
                <w:szCs w:val="28"/>
              </w:rPr>
              <w:t>18</w:t>
            </w:r>
            <w:r w:rsidRPr="00695C0C">
              <w:rPr>
                <w:rFonts w:ascii="標楷體" w:eastAsia="標楷體" w:hAnsi="標楷體" w:cs="Times New Roman" w:hint="eastAsia"/>
                <w:color w:val="000000"/>
                <w:sz w:val="28"/>
                <w:szCs w:val="28"/>
              </w:rPr>
              <w:t>人</w:t>
            </w:r>
          </w:p>
        </w:tc>
        <w:tc>
          <w:tcPr>
            <w:tcW w:w="744" w:type="pct"/>
            <w:vAlign w:val="center"/>
          </w:tcPr>
          <w:p w14:paraId="5E3D5EA4"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113.3.22</w:t>
            </w:r>
          </w:p>
          <w:p w14:paraId="2D1B4D11" w14:textId="73649344"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(11-1-6)</w:t>
            </w:r>
          </w:p>
        </w:tc>
        <w:tc>
          <w:tcPr>
            <w:tcW w:w="744" w:type="pct"/>
            <w:vAlign w:val="center"/>
          </w:tcPr>
          <w:p w14:paraId="0B684ED5" w14:textId="747281CC"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3BA50A0F" w14:textId="4F3D892E"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4C56888D" w14:textId="77777777" w:rsidTr="005C5C23">
        <w:trPr>
          <w:trHeight w:val="850"/>
          <w:jc w:val="center"/>
        </w:trPr>
        <w:tc>
          <w:tcPr>
            <w:tcW w:w="315" w:type="pct"/>
            <w:vAlign w:val="center"/>
          </w:tcPr>
          <w:p w14:paraId="5E01C1B0"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470737A" w14:textId="717EDFB5" w:rsidR="00FF1F61" w:rsidRPr="00695C0C" w:rsidRDefault="00FF1F61" w:rsidP="00FF1F61">
            <w:pPr>
              <w:spacing w:line="360" w:lineRule="exact"/>
              <w:jc w:val="both"/>
              <w:rPr>
                <w:rFonts w:ascii="標楷體" w:eastAsia="標楷體" w:hAnsi="標楷體" w:cs="Times New Roman"/>
                <w:color w:val="000000"/>
                <w:sz w:val="28"/>
                <w:szCs w:val="28"/>
              </w:rPr>
            </w:pPr>
            <w:r w:rsidRPr="00965BAF">
              <w:rPr>
                <w:rFonts w:ascii="標楷體" w:eastAsia="標楷體" w:hAnsi="標楷體" w:cs="Times New Roman" w:hint="eastAsia"/>
                <w:color w:val="000000"/>
                <w:sz w:val="28"/>
                <w:szCs w:val="28"/>
              </w:rPr>
              <w:t>兒童及少年福利與權益保障法第七條、第九條及第十三</w:t>
            </w:r>
            <w:proofErr w:type="gramStart"/>
            <w:r w:rsidRPr="00965BAF">
              <w:rPr>
                <w:rFonts w:ascii="標楷體" w:eastAsia="標楷體" w:hAnsi="標楷體" w:cs="Times New Roman" w:hint="eastAsia"/>
                <w:color w:val="000000"/>
                <w:sz w:val="28"/>
                <w:szCs w:val="28"/>
              </w:rPr>
              <w:t>條</w:t>
            </w:r>
            <w:proofErr w:type="gramEnd"/>
            <w:r w:rsidRPr="00965BAF">
              <w:rPr>
                <w:rFonts w:ascii="標楷體" w:eastAsia="標楷體" w:hAnsi="標楷體" w:cs="Times New Roman" w:hint="eastAsia"/>
                <w:color w:val="000000"/>
                <w:sz w:val="28"/>
                <w:szCs w:val="28"/>
              </w:rPr>
              <w:t>條文修正草案</w:t>
            </w:r>
          </w:p>
        </w:tc>
        <w:tc>
          <w:tcPr>
            <w:tcW w:w="917" w:type="pct"/>
            <w:vAlign w:val="center"/>
          </w:tcPr>
          <w:p w14:paraId="2B59134C" w14:textId="77777777" w:rsidR="00FF1F61" w:rsidRDefault="00FF1F61" w:rsidP="00FF1F61">
            <w:pPr>
              <w:spacing w:line="360" w:lineRule="exact"/>
              <w:jc w:val="center"/>
              <w:rPr>
                <w:rFonts w:ascii="標楷體" w:eastAsia="標楷體" w:hAnsi="標楷體" w:cs="Times New Roman"/>
                <w:color w:val="000000"/>
                <w:sz w:val="28"/>
                <w:szCs w:val="28"/>
              </w:rPr>
            </w:pPr>
            <w:r w:rsidRPr="00965BAF">
              <w:rPr>
                <w:rFonts w:ascii="標楷體" w:eastAsia="標楷體" w:hAnsi="標楷體" w:cs="Times New Roman" w:hint="eastAsia"/>
                <w:color w:val="000000"/>
                <w:sz w:val="28"/>
                <w:szCs w:val="28"/>
              </w:rPr>
              <w:t>本院委員</w:t>
            </w:r>
          </w:p>
          <w:p w14:paraId="690AD06E" w14:textId="13461DDC" w:rsidR="00FF1F61" w:rsidRPr="00695C0C" w:rsidRDefault="00FF1F61" w:rsidP="00FF1F61">
            <w:pPr>
              <w:spacing w:line="0" w:lineRule="atLeast"/>
              <w:jc w:val="center"/>
              <w:rPr>
                <w:rFonts w:ascii="標楷體" w:eastAsia="標楷體" w:hAnsi="標楷體" w:cs="Times New Roman"/>
                <w:color w:val="000000"/>
                <w:sz w:val="28"/>
                <w:szCs w:val="28"/>
              </w:rPr>
            </w:pPr>
            <w:r w:rsidRPr="00965BAF">
              <w:rPr>
                <w:rFonts w:ascii="標楷體" w:eastAsia="標楷體" w:hAnsi="標楷體" w:cs="Times New Roman" w:hint="eastAsia"/>
                <w:color w:val="000000"/>
                <w:sz w:val="28"/>
                <w:szCs w:val="28"/>
              </w:rPr>
              <w:t>王育敏等</w:t>
            </w:r>
            <w:r>
              <w:rPr>
                <w:rFonts w:ascii="標楷體" w:eastAsia="標楷體" w:hAnsi="標楷體" w:cs="Times New Roman" w:hint="eastAsia"/>
                <w:color w:val="000000"/>
                <w:sz w:val="28"/>
                <w:szCs w:val="28"/>
              </w:rPr>
              <w:t>19</w:t>
            </w:r>
            <w:r w:rsidRPr="00965BAF">
              <w:rPr>
                <w:rFonts w:ascii="標楷體" w:eastAsia="標楷體" w:hAnsi="標楷體" w:cs="Times New Roman" w:hint="eastAsia"/>
                <w:color w:val="000000"/>
                <w:sz w:val="28"/>
                <w:szCs w:val="28"/>
              </w:rPr>
              <w:t>人</w:t>
            </w:r>
          </w:p>
        </w:tc>
        <w:tc>
          <w:tcPr>
            <w:tcW w:w="744" w:type="pct"/>
            <w:vAlign w:val="center"/>
          </w:tcPr>
          <w:p w14:paraId="03F42CD5"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.3.4</w:t>
            </w:r>
          </w:p>
          <w:p w14:paraId="5EEB063E" w14:textId="4968ABCA"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w:t>
            </w:r>
          </w:p>
        </w:tc>
        <w:tc>
          <w:tcPr>
            <w:tcW w:w="744" w:type="pct"/>
            <w:vAlign w:val="center"/>
          </w:tcPr>
          <w:p w14:paraId="795B6325" w14:textId="4F933801"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41F76E7D" w14:textId="35CB69DF"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7EC4588E" w14:textId="77777777" w:rsidTr="005C5C23">
        <w:trPr>
          <w:trHeight w:val="850"/>
          <w:jc w:val="center"/>
        </w:trPr>
        <w:tc>
          <w:tcPr>
            <w:tcW w:w="315" w:type="pct"/>
            <w:vAlign w:val="center"/>
          </w:tcPr>
          <w:p w14:paraId="558703A5"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7A3B413" w14:textId="518715D5" w:rsidR="00FF1F61" w:rsidRPr="00965BAF" w:rsidRDefault="00FF1F61" w:rsidP="00FF1F61">
            <w:pPr>
              <w:spacing w:line="360" w:lineRule="exact"/>
              <w:jc w:val="both"/>
              <w:rPr>
                <w:rFonts w:ascii="標楷體" w:eastAsia="標楷體" w:hAnsi="標楷體" w:cs="Times New Roman"/>
                <w:color w:val="000000"/>
                <w:sz w:val="28"/>
                <w:szCs w:val="28"/>
              </w:rPr>
            </w:pPr>
            <w:r w:rsidRPr="00A7506B">
              <w:rPr>
                <w:rFonts w:ascii="標楷體" w:eastAsia="標楷體" w:hAnsi="標楷體" w:cs="Times New Roman" w:hint="eastAsia"/>
                <w:color w:val="000000"/>
                <w:sz w:val="28"/>
                <w:szCs w:val="28"/>
              </w:rPr>
              <w:t>兒童及少年福利與權益保障法第七條及第十三</w:t>
            </w:r>
            <w:proofErr w:type="gramStart"/>
            <w:r w:rsidRPr="00A7506B">
              <w:rPr>
                <w:rFonts w:ascii="標楷體" w:eastAsia="標楷體" w:hAnsi="標楷體" w:cs="Times New Roman" w:hint="eastAsia"/>
                <w:color w:val="000000"/>
                <w:sz w:val="28"/>
                <w:szCs w:val="28"/>
              </w:rPr>
              <w:t>條</w:t>
            </w:r>
            <w:proofErr w:type="gramEnd"/>
            <w:r w:rsidRPr="00A7506B">
              <w:rPr>
                <w:rFonts w:ascii="標楷體" w:eastAsia="標楷體" w:hAnsi="標楷體" w:cs="Times New Roman" w:hint="eastAsia"/>
                <w:color w:val="000000"/>
                <w:sz w:val="28"/>
                <w:szCs w:val="28"/>
              </w:rPr>
              <w:t>條文修正草案</w:t>
            </w:r>
          </w:p>
        </w:tc>
        <w:tc>
          <w:tcPr>
            <w:tcW w:w="917" w:type="pct"/>
            <w:vAlign w:val="center"/>
          </w:tcPr>
          <w:p w14:paraId="465D5B81" w14:textId="77777777" w:rsidR="00FF1F61" w:rsidRDefault="00FF1F61" w:rsidP="00FF1F61">
            <w:pPr>
              <w:spacing w:line="360" w:lineRule="exact"/>
              <w:jc w:val="center"/>
              <w:rPr>
                <w:rFonts w:ascii="標楷體" w:eastAsia="標楷體" w:hAnsi="標楷體" w:cs="Times New Roman"/>
                <w:color w:val="000000"/>
                <w:sz w:val="28"/>
                <w:szCs w:val="28"/>
              </w:rPr>
            </w:pPr>
            <w:r w:rsidRPr="00A7506B">
              <w:rPr>
                <w:rFonts w:ascii="標楷體" w:eastAsia="標楷體" w:hAnsi="標楷體" w:cs="Times New Roman" w:hint="eastAsia"/>
                <w:color w:val="000000"/>
                <w:sz w:val="28"/>
                <w:szCs w:val="28"/>
              </w:rPr>
              <w:t>本院委員</w:t>
            </w:r>
          </w:p>
          <w:p w14:paraId="1E3FFC4B" w14:textId="068C3683" w:rsidR="00FF1F61" w:rsidRPr="00965BAF" w:rsidRDefault="00FF1F61" w:rsidP="00FF1F61">
            <w:pPr>
              <w:spacing w:line="360" w:lineRule="exact"/>
              <w:jc w:val="center"/>
              <w:rPr>
                <w:rFonts w:ascii="標楷體" w:eastAsia="標楷體" w:hAnsi="標楷體" w:cs="Times New Roman"/>
                <w:color w:val="000000"/>
                <w:sz w:val="28"/>
                <w:szCs w:val="28"/>
              </w:rPr>
            </w:pPr>
            <w:r w:rsidRPr="00A7506B">
              <w:rPr>
                <w:rFonts w:ascii="標楷體" w:eastAsia="標楷體" w:hAnsi="標楷體" w:cs="Times New Roman" w:hint="eastAsia"/>
                <w:color w:val="000000"/>
                <w:sz w:val="28"/>
                <w:szCs w:val="28"/>
              </w:rPr>
              <w:t>翁曉玲等22人</w:t>
            </w:r>
          </w:p>
        </w:tc>
        <w:tc>
          <w:tcPr>
            <w:tcW w:w="744" w:type="pct"/>
            <w:vAlign w:val="center"/>
          </w:tcPr>
          <w:p w14:paraId="4C14007A" w14:textId="77777777" w:rsidR="00FF1F61" w:rsidRPr="00313A8F" w:rsidRDefault="00FF1F61" w:rsidP="00FF1F61">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.4.1</w:t>
            </w:r>
            <w:r>
              <w:rPr>
                <w:rFonts w:ascii="標楷體" w:eastAsia="標楷體" w:hAnsi="標楷體" w:cs="Times New Roman"/>
                <w:color w:val="000000"/>
                <w:sz w:val="28"/>
                <w:szCs w:val="28"/>
              </w:rPr>
              <w:t>8</w:t>
            </w:r>
          </w:p>
          <w:p w14:paraId="17BE965A" w14:textId="36632DB3"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8</w:t>
            </w:r>
            <w:r w:rsidRPr="00313A8F">
              <w:rPr>
                <w:rFonts w:ascii="標楷體" w:eastAsia="標楷體" w:hAnsi="標楷體" w:cs="Times New Roman" w:hint="eastAsia"/>
                <w:color w:val="000000"/>
                <w:sz w:val="28"/>
                <w:szCs w:val="28"/>
              </w:rPr>
              <w:t>)</w:t>
            </w:r>
          </w:p>
        </w:tc>
        <w:tc>
          <w:tcPr>
            <w:tcW w:w="744" w:type="pct"/>
            <w:vAlign w:val="center"/>
          </w:tcPr>
          <w:p w14:paraId="059AAAA7" w14:textId="15DCFCA7" w:rsidR="00FF1F61" w:rsidRPr="0048729B" w:rsidRDefault="00FF1F61" w:rsidP="00FF1F61">
            <w:pPr>
              <w:spacing w:line="360" w:lineRule="exact"/>
              <w:jc w:val="center"/>
              <w:rPr>
                <w:rFonts w:ascii="標楷體" w:eastAsia="標楷體" w:hAnsi="標楷體" w:cs="標楷體"/>
                <w:color w:val="000000"/>
                <w:sz w:val="28"/>
                <w:szCs w:val="28"/>
              </w:rPr>
            </w:pPr>
            <w:r w:rsidRPr="00313A8F">
              <w:rPr>
                <w:rFonts w:ascii="標楷體" w:eastAsia="標楷體" w:hAnsi="標楷體" w:cs="標楷體" w:hint="eastAsia"/>
                <w:color w:val="000000"/>
                <w:sz w:val="28"/>
                <w:szCs w:val="28"/>
              </w:rPr>
              <w:t>社會福利及衛生環境</w:t>
            </w:r>
          </w:p>
        </w:tc>
        <w:tc>
          <w:tcPr>
            <w:tcW w:w="817" w:type="pct"/>
            <w:vAlign w:val="center"/>
          </w:tcPr>
          <w:p w14:paraId="199185BD" w14:textId="57A95817"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16FD1B82" w14:textId="77777777" w:rsidTr="005C5C23">
        <w:trPr>
          <w:trHeight w:val="850"/>
          <w:jc w:val="center"/>
        </w:trPr>
        <w:tc>
          <w:tcPr>
            <w:tcW w:w="315" w:type="pct"/>
            <w:vAlign w:val="center"/>
          </w:tcPr>
          <w:p w14:paraId="4E378043"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24066A7" w14:textId="49A78E34" w:rsidR="00FF1F61" w:rsidRPr="00A7506B" w:rsidRDefault="00FF1F61" w:rsidP="00FF1F61">
            <w:pPr>
              <w:spacing w:line="360" w:lineRule="exact"/>
              <w:jc w:val="both"/>
              <w:rPr>
                <w:rFonts w:ascii="標楷體" w:eastAsia="標楷體" w:hAnsi="標楷體" w:cs="Times New Roman"/>
                <w:color w:val="000000"/>
                <w:sz w:val="28"/>
                <w:szCs w:val="28"/>
              </w:rPr>
            </w:pPr>
            <w:r w:rsidRPr="002E18D2">
              <w:rPr>
                <w:rFonts w:ascii="標楷體" w:eastAsia="標楷體" w:hAnsi="標楷體" w:cs="Times New Roman" w:hint="eastAsia"/>
                <w:color w:val="000000"/>
                <w:sz w:val="28"/>
                <w:szCs w:val="28"/>
              </w:rPr>
              <w:t>兒童及少年福利與權益保障法第七條、第六十九條之</w:t>
            </w:r>
            <w:proofErr w:type="gramStart"/>
            <w:r w:rsidRPr="002E18D2">
              <w:rPr>
                <w:rFonts w:ascii="標楷體" w:eastAsia="標楷體" w:hAnsi="標楷體" w:cs="Times New Roman" w:hint="eastAsia"/>
                <w:color w:val="000000"/>
                <w:sz w:val="28"/>
                <w:szCs w:val="28"/>
              </w:rPr>
              <w:t>一</w:t>
            </w:r>
            <w:proofErr w:type="gramEnd"/>
            <w:r w:rsidRPr="002E18D2">
              <w:rPr>
                <w:rFonts w:ascii="標楷體" w:eastAsia="標楷體" w:hAnsi="標楷體" w:cs="Times New Roman" w:hint="eastAsia"/>
                <w:color w:val="000000"/>
                <w:sz w:val="28"/>
                <w:szCs w:val="28"/>
              </w:rPr>
              <w:t>及第一百零三條之</w:t>
            </w:r>
            <w:proofErr w:type="gramStart"/>
            <w:r w:rsidRPr="002E18D2">
              <w:rPr>
                <w:rFonts w:ascii="標楷體" w:eastAsia="標楷體" w:hAnsi="標楷體" w:cs="Times New Roman" w:hint="eastAsia"/>
                <w:color w:val="000000"/>
                <w:sz w:val="28"/>
                <w:szCs w:val="28"/>
              </w:rPr>
              <w:t>一</w:t>
            </w:r>
            <w:proofErr w:type="gramEnd"/>
            <w:r w:rsidRPr="002E18D2">
              <w:rPr>
                <w:rFonts w:ascii="標楷體" w:eastAsia="標楷體" w:hAnsi="標楷體" w:cs="Times New Roman" w:hint="eastAsia"/>
                <w:color w:val="000000"/>
                <w:sz w:val="28"/>
                <w:szCs w:val="28"/>
              </w:rPr>
              <w:t>條文修正草案</w:t>
            </w:r>
          </w:p>
        </w:tc>
        <w:tc>
          <w:tcPr>
            <w:tcW w:w="917" w:type="pct"/>
            <w:vAlign w:val="center"/>
          </w:tcPr>
          <w:p w14:paraId="30FA7792" w14:textId="77777777" w:rsidR="00FF1F61" w:rsidRDefault="00FF1F61" w:rsidP="00FF1F61">
            <w:pPr>
              <w:spacing w:line="360" w:lineRule="exact"/>
              <w:jc w:val="center"/>
              <w:rPr>
                <w:rFonts w:ascii="標楷體" w:eastAsia="標楷體" w:hAnsi="標楷體" w:cs="Times New Roman"/>
                <w:color w:val="000000"/>
                <w:sz w:val="28"/>
                <w:szCs w:val="28"/>
              </w:rPr>
            </w:pPr>
            <w:r w:rsidRPr="002E18D2">
              <w:rPr>
                <w:rFonts w:ascii="標楷體" w:eastAsia="標楷體" w:hAnsi="標楷體" w:cs="Times New Roman" w:hint="eastAsia"/>
                <w:color w:val="000000"/>
                <w:sz w:val="28"/>
                <w:szCs w:val="28"/>
              </w:rPr>
              <w:t>本院委員</w:t>
            </w:r>
          </w:p>
          <w:p w14:paraId="3BAEE61E" w14:textId="7ADDFB31" w:rsidR="00FF1F61" w:rsidRPr="00A7506B" w:rsidRDefault="00FF1F61" w:rsidP="00FF1F61">
            <w:pPr>
              <w:spacing w:line="360" w:lineRule="exact"/>
              <w:jc w:val="center"/>
              <w:rPr>
                <w:rFonts w:ascii="標楷體" w:eastAsia="標楷體" w:hAnsi="標楷體" w:cs="Times New Roman"/>
                <w:color w:val="000000"/>
                <w:sz w:val="28"/>
                <w:szCs w:val="28"/>
              </w:rPr>
            </w:pPr>
            <w:r w:rsidRPr="002E18D2">
              <w:rPr>
                <w:rFonts w:ascii="標楷體" w:eastAsia="標楷體" w:hAnsi="標楷體" w:cs="Times New Roman" w:hint="eastAsia"/>
                <w:color w:val="000000"/>
                <w:sz w:val="28"/>
                <w:szCs w:val="28"/>
              </w:rPr>
              <w:t>沈伯洋等19人</w:t>
            </w:r>
          </w:p>
        </w:tc>
        <w:tc>
          <w:tcPr>
            <w:tcW w:w="744" w:type="pct"/>
            <w:vAlign w:val="center"/>
          </w:tcPr>
          <w:p w14:paraId="116C96EE" w14:textId="7BEAA3EE" w:rsidR="00FF1F61" w:rsidRPr="00313A8F" w:rsidRDefault="00FF1F61" w:rsidP="00FF1F61">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.10.17</w:t>
            </w:r>
          </w:p>
          <w:p w14:paraId="3FBED162" w14:textId="22E75D36" w:rsidR="00FF1F61" w:rsidRPr="00313A8F"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(11-4-5</w:t>
            </w:r>
            <w:r w:rsidRPr="00313A8F">
              <w:rPr>
                <w:rFonts w:ascii="標楷體" w:eastAsia="標楷體" w:hAnsi="標楷體" w:cs="Times New Roman" w:hint="eastAsia"/>
                <w:color w:val="000000"/>
                <w:sz w:val="28"/>
                <w:szCs w:val="28"/>
              </w:rPr>
              <w:t>)</w:t>
            </w:r>
          </w:p>
        </w:tc>
        <w:tc>
          <w:tcPr>
            <w:tcW w:w="744" w:type="pct"/>
            <w:vAlign w:val="center"/>
          </w:tcPr>
          <w:p w14:paraId="16737731" w14:textId="6BFDBE74" w:rsidR="00FF1F61" w:rsidRPr="00313A8F" w:rsidRDefault="00FF1F61" w:rsidP="00FF1F61">
            <w:pPr>
              <w:spacing w:line="360" w:lineRule="exact"/>
              <w:jc w:val="center"/>
              <w:rPr>
                <w:rFonts w:ascii="標楷體" w:eastAsia="標楷體" w:hAnsi="標楷體" w:cs="標楷體"/>
                <w:color w:val="000000"/>
                <w:sz w:val="28"/>
                <w:szCs w:val="28"/>
              </w:rPr>
            </w:pPr>
            <w:r w:rsidRPr="00313A8F">
              <w:rPr>
                <w:rFonts w:ascii="標楷體" w:eastAsia="標楷體" w:hAnsi="標楷體" w:cs="標楷體" w:hint="eastAsia"/>
                <w:color w:val="000000"/>
                <w:sz w:val="28"/>
                <w:szCs w:val="28"/>
              </w:rPr>
              <w:t>社會福利及衛生環境</w:t>
            </w:r>
          </w:p>
        </w:tc>
        <w:tc>
          <w:tcPr>
            <w:tcW w:w="817" w:type="pct"/>
            <w:vAlign w:val="center"/>
          </w:tcPr>
          <w:p w14:paraId="66B05D6D" w14:textId="16A56085"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5DBCBFCC" w14:textId="77777777" w:rsidTr="005C5C23">
        <w:trPr>
          <w:trHeight w:val="850"/>
          <w:jc w:val="center"/>
        </w:trPr>
        <w:tc>
          <w:tcPr>
            <w:tcW w:w="315" w:type="pct"/>
            <w:vAlign w:val="center"/>
          </w:tcPr>
          <w:p w14:paraId="281A99F1"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F906AD3" w14:textId="284F56F2" w:rsidR="00FF1F61" w:rsidRPr="002E18D2" w:rsidRDefault="00FF1F61" w:rsidP="00FF1F61">
            <w:pPr>
              <w:spacing w:line="360" w:lineRule="exact"/>
              <w:jc w:val="both"/>
              <w:rPr>
                <w:rFonts w:ascii="標楷體" w:eastAsia="標楷體" w:hAnsi="標楷體" w:cs="Times New Roman"/>
                <w:color w:val="000000"/>
                <w:sz w:val="28"/>
                <w:szCs w:val="28"/>
              </w:rPr>
            </w:pPr>
            <w:r w:rsidRPr="00EC0519">
              <w:rPr>
                <w:rFonts w:ascii="標楷體" w:eastAsia="標楷體" w:hAnsi="標楷體" w:cs="Times New Roman" w:hint="eastAsia"/>
                <w:color w:val="000000"/>
                <w:sz w:val="28"/>
                <w:szCs w:val="28"/>
              </w:rPr>
              <w:t>兒童及少年福利與權益保障法第七條、第九條及第十三</w:t>
            </w:r>
            <w:proofErr w:type="gramStart"/>
            <w:r w:rsidRPr="00EC0519">
              <w:rPr>
                <w:rFonts w:ascii="標楷體" w:eastAsia="標楷體" w:hAnsi="標楷體" w:cs="Times New Roman" w:hint="eastAsia"/>
                <w:color w:val="000000"/>
                <w:sz w:val="28"/>
                <w:szCs w:val="28"/>
              </w:rPr>
              <w:t>條</w:t>
            </w:r>
            <w:proofErr w:type="gramEnd"/>
            <w:r w:rsidRPr="00EC0519">
              <w:rPr>
                <w:rFonts w:ascii="標楷體" w:eastAsia="標楷體" w:hAnsi="標楷體" w:cs="Times New Roman" w:hint="eastAsia"/>
                <w:color w:val="000000"/>
                <w:sz w:val="28"/>
                <w:szCs w:val="28"/>
              </w:rPr>
              <w:t>條文修正草案</w:t>
            </w:r>
          </w:p>
        </w:tc>
        <w:tc>
          <w:tcPr>
            <w:tcW w:w="917" w:type="pct"/>
            <w:vAlign w:val="center"/>
          </w:tcPr>
          <w:p w14:paraId="06C73877" w14:textId="77777777" w:rsidR="00FF1F61" w:rsidRDefault="00FF1F61" w:rsidP="00FF1F61">
            <w:pPr>
              <w:spacing w:line="360" w:lineRule="exact"/>
              <w:jc w:val="center"/>
              <w:rPr>
                <w:rFonts w:ascii="標楷體" w:eastAsia="標楷體" w:hAnsi="標楷體" w:cs="Times New Roman"/>
                <w:color w:val="000000"/>
                <w:sz w:val="28"/>
                <w:szCs w:val="28"/>
              </w:rPr>
            </w:pPr>
            <w:r w:rsidRPr="00EC0519">
              <w:rPr>
                <w:rFonts w:ascii="標楷體" w:eastAsia="標楷體" w:hAnsi="標楷體" w:cs="Times New Roman" w:hint="eastAsia"/>
                <w:color w:val="000000"/>
                <w:sz w:val="28"/>
                <w:szCs w:val="28"/>
              </w:rPr>
              <w:t>本院委員</w:t>
            </w:r>
          </w:p>
          <w:p w14:paraId="025EE3F1" w14:textId="23CDE9B3" w:rsidR="00FF1F61" w:rsidRPr="002E18D2" w:rsidRDefault="00FF1F61" w:rsidP="00FF1F61">
            <w:pPr>
              <w:spacing w:line="360" w:lineRule="exact"/>
              <w:jc w:val="center"/>
              <w:rPr>
                <w:rFonts w:ascii="標楷體" w:eastAsia="標楷體" w:hAnsi="標楷體" w:cs="Times New Roman"/>
                <w:color w:val="000000"/>
                <w:sz w:val="28"/>
                <w:szCs w:val="28"/>
              </w:rPr>
            </w:pPr>
            <w:r w:rsidRPr="00EC0519">
              <w:rPr>
                <w:rFonts w:ascii="標楷體" w:eastAsia="標楷體" w:hAnsi="標楷體" w:cs="Times New Roman" w:hint="eastAsia"/>
                <w:color w:val="000000"/>
                <w:sz w:val="28"/>
                <w:szCs w:val="28"/>
              </w:rPr>
              <w:t>陳菁徽等21人</w:t>
            </w:r>
          </w:p>
        </w:tc>
        <w:tc>
          <w:tcPr>
            <w:tcW w:w="744" w:type="pct"/>
            <w:vAlign w:val="center"/>
          </w:tcPr>
          <w:p w14:paraId="2D8B41E8"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0D5B4C60" w14:textId="526C3EDE" w:rsidR="00FF1F61" w:rsidRPr="00313A8F"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744" w:type="pct"/>
            <w:vAlign w:val="center"/>
          </w:tcPr>
          <w:p w14:paraId="028DBEB8" w14:textId="1DB49F78" w:rsidR="00FF1F61" w:rsidRPr="00313A8F"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12DA5A09" w14:textId="77777777" w:rsidR="00FF1F61" w:rsidRPr="00E064FC" w:rsidRDefault="00FF1F61" w:rsidP="00FF1F61">
            <w:pPr>
              <w:spacing w:line="360" w:lineRule="exact"/>
              <w:rPr>
                <w:rFonts w:ascii="標楷體" w:eastAsia="標楷體" w:hAnsi="標楷體" w:cs="標楷體"/>
                <w:spacing w:val="-6"/>
                <w:w w:val="90"/>
                <w:sz w:val="20"/>
                <w:szCs w:val="20"/>
              </w:rPr>
            </w:pPr>
          </w:p>
        </w:tc>
      </w:tr>
      <w:tr w:rsidR="00FF1F61" w:rsidRPr="0048729B" w14:paraId="25277262" w14:textId="77777777" w:rsidTr="005C5C23">
        <w:trPr>
          <w:trHeight w:val="850"/>
          <w:jc w:val="center"/>
        </w:trPr>
        <w:tc>
          <w:tcPr>
            <w:tcW w:w="315" w:type="pct"/>
            <w:vAlign w:val="center"/>
          </w:tcPr>
          <w:p w14:paraId="12922EE1"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D1D35AC" w14:textId="0CD95EAE" w:rsidR="00FF1F61" w:rsidRPr="00DB7ACF" w:rsidRDefault="00FF1F61" w:rsidP="00FF1F61">
            <w:pPr>
              <w:spacing w:line="360" w:lineRule="exact"/>
              <w:jc w:val="both"/>
              <w:rPr>
                <w:rFonts w:ascii="標楷體" w:eastAsia="標楷體" w:hAnsi="標楷體" w:cs="Times New Roman"/>
                <w:color w:val="000000"/>
                <w:sz w:val="28"/>
                <w:szCs w:val="28"/>
              </w:rPr>
            </w:pPr>
            <w:r w:rsidRPr="00F07506">
              <w:rPr>
                <w:rFonts w:ascii="標楷體" w:eastAsia="標楷體" w:hAnsi="標楷體" w:cs="Times New Roman" w:hint="eastAsia"/>
                <w:color w:val="000000"/>
                <w:sz w:val="28"/>
                <w:szCs w:val="28"/>
              </w:rPr>
              <w:t>兒童及少年福利與權益保障法增訂第七條之</w:t>
            </w:r>
            <w:proofErr w:type="gramStart"/>
            <w:r w:rsidRPr="00F07506">
              <w:rPr>
                <w:rFonts w:ascii="標楷體" w:eastAsia="標楷體" w:hAnsi="標楷體" w:cs="Times New Roman" w:hint="eastAsia"/>
                <w:color w:val="000000"/>
                <w:sz w:val="28"/>
                <w:szCs w:val="28"/>
              </w:rPr>
              <w:t>一</w:t>
            </w:r>
            <w:proofErr w:type="gramEnd"/>
            <w:r w:rsidRPr="00F07506">
              <w:rPr>
                <w:rFonts w:ascii="標楷體" w:eastAsia="標楷體" w:hAnsi="標楷體" w:cs="Times New Roman" w:hint="eastAsia"/>
                <w:color w:val="000000"/>
                <w:sz w:val="28"/>
                <w:szCs w:val="28"/>
              </w:rPr>
              <w:t>條文草案</w:t>
            </w:r>
          </w:p>
        </w:tc>
        <w:tc>
          <w:tcPr>
            <w:tcW w:w="917" w:type="pct"/>
            <w:vAlign w:val="center"/>
          </w:tcPr>
          <w:p w14:paraId="0A11E81F" w14:textId="77777777" w:rsidR="00FF1F61" w:rsidRDefault="00FF1F61" w:rsidP="00FF1F61">
            <w:pPr>
              <w:spacing w:line="360" w:lineRule="exact"/>
              <w:jc w:val="center"/>
              <w:rPr>
                <w:rFonts w:ascii="標楷體" w:eastAsia="標楷體" w:hAnsi="標楷體" w:cs="Times New Roman"/>
                <w:color w:val="000000"/>
                <w:sz w:val="28"/>
                <w:szCs w:val="28"/>
              </w:rPr>
            </w:pPr>
            <w:r w:rsidRPr="00F07506">
              <w:rPr>
                <w:rFonts w:ascii="標楷體" w:eastAsia="標楷體" w:hAnsi="標楷體" w:cs="Times New Roman" w:hint="eastAsia"/>
                <w:color w:val="000000"/>
                <w:sz w:val="28"/>
                <w:szCs w:val="28"/>
              </w:rPr>
              <w:t>本院委員</w:t>
            </w:r>
          </w:p>
          <w:p w14:paraId="34A0C959" w14:textId="6C02957F" w:rsidR="00FF1F61" w:rsidRPr="00DB7ACF" w:rsidRDefault="00FF1F61" w:rsidP="00FF1F61">
            <w:pPr>
              <w:spacing w:line="360" w:lineRule="exact"/>
              <w:jc w:val="center"/>
              <w:rPr>
                <w:rFonts w:ascii="標楷體" w:eastAsia="標楷體" w:hAnsi="標楷體" w:cs="Times New Roman"/>
                <w:color w:val="000000"/>
                <w:sz w:val="28"/>
                <w:szCs w:val="28"/>
              </w:rPr>
            </w:pPr>
            <w:r w:rsidRPr="00F07506">
              <w:rPr>
                <w:rFonts w:ascii="標楷體" w:eastAsia="標楷體" w:hAnsi="標楷體" w:cs="Times New Roman" w:hint="eastAsia"/>
                <w:color w:val="000000"/>
                <w:sz w:val="28"/>
                <w:szCs w:val="28"/>
              </w:rPr>
              <w:t>顏寬</w:t>
            </w:r>
            <w:proofErr w:type="gramStart"/>
            <w:r w:rsidRPr="00F07506">
              <w:rPr>
                <w:rFonts w:ascii="標楷體" w:eastAsia="標楷體" w:hAnsi="標楷體" w:cs="Times New Roman" w:hint="eastAsia"/>
                <w:color w:val="000000"/>
                <w:sz w:val="28"/>
                <w:szCs w:val="28"/>
              </w:rPr>
              <w:t>恒</w:t>
            </w:r>
            <w:proofErr w:type="gramEnd"/>
            <w:r w:rsidRPr="00F07506">
              <w:rPr>
                <w:rFonts w:ascii="標楷體" w:eastAsia="標楷體" w:hAnsi="標楷體" w:cs="Times New Roman" w:hint="eastAsia"/>
                <w:color w:val="000000"/>
                <w:sz w:val="28"/>
                <w:szCs w:val="28"/>
              </w:rPr>
              <w:t>等</w:t>
            </w:r>
            <w:r>
              <w:rPr>
                <w:rFonts w:ascii="標楷體" w:eastAsia="標楷體" w:hAnsi="標楷體" w:cs="Times New Roman" w:hint="eastAsia"/>
                <w:color w:val="000000"/>
                <w:sz w:val="28"/>
                <w:szCs w:val="28"/>
              </w:rPr>
              <w:t>16</w:t>
            </w:r>
            <w:r w:rsidRPr="00F07506">
              <w:rPr>
                <w:rFonts w:ascii="標楷體" w:eastAsia="標楷體" w:hAnsi="標楷體" w:cs="Times New Roman" w:hint="eastAsia"/>
                <w:color w:val="000000"/>
                <w:sz w:val="28"/>
                <w:szCs w:val="28"/>
              </w:rPr>
              <w:t>人</w:t>
            </w:r>
          </w:p>
        </w:tc>
        <w:tc>
          <w:tcPr>
            <w:tcW w:w="744" w:type="pct"/>
            <w:vAlign w:val="center"/>
          </w:tcPr>
          <w:p w14:paraId="3A2E17BB"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113.10.4</w:t>
            </w:r>
          </w:p>
          <w:p w14:paraId="17592836" w14:textId="15513EAC"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(11-2-3)</w:t>
            </w:r>
          </w:p>
        </w:tc>
        <w:tc>
          <w:tcPr>
            <w:tcW w:w="744" w:type="pct"/>
            <w:vAlign w:val="center"/>
          </w:tcPr>
          <w:p w14:paraId="52686107" w14:textId="68DE08E0"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095F3957" w14:textId="2BFD0B84"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4A353B5E" w14:textId="77777777" w:rsidTr="005C5C23">
        <w:trPr>
          <w:trHeight w:val="850"/>
          <w:jc w:val="center"/>
        </w:trPr>
        <w:tc>
          <w:tcPr>
            <w:tcW w:w="315" w:type="pct"/>
            <w:vAlign w:val="center"/>
          </w:tcPr>
          <w:p w14:paraId="501777FF"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F634F26" w14:textId="2A982155" w:rsidR="00FF1F61" w:rsidRPr="00695C0C" w:rsidRDefault="00FF1F61" w:rsidP="00FF1F61">
            <w:pPr>
              <w:spacing w:line="360" w:lineRule="exact"/>
              <w:jc w:val="both"/>
              <w:rPr>
                <w:rFonts w:ascii="標楷體" w:eastAsia="標楷體" w:hAnsi="標楷體" w:cs="Times New Roman"/>
                <w:color w:val="000000"/>
                <w:sz w:val="28"/>
                <w:szCs w:val="28"/>
              </w:rPr>
            </w:pPr>
            <w:r w:rsidRPr="00DB7ACF">
              <w:rPr>
                <w:rFonts w:ascii="標楷體" w:eastAsia="標楷體" w:hAnsi="標楷體" w:cs="Times New Roman" w:hint="eastAsia"/>
                <w:color w:val="000000"/>
                <w:sz w:val="28"/>
                <w:szCs w:val="28"/>
              </w:rPr>
              <w:t>兒童及少年福利與權益保障法第八</w:t>
            </w:r>
            <w:proofErr w:type="gramStart"/>
            <w:r w:rsidRPr="00DB7ACF">
              <w:rPr>
                <w:rFonts w:ascii="標楷體" w:eastAsia="標楷體" w:hAnsi="標楷體" w:cs="Times New Roman" w:hint="eastAsia"/>
                <w:color w:val="000000"/>
                <w:sz w:val="28"/>
                <w:szCs w:val="28"/>
              </w:rPr>
              <w:t>條</w:t>
            </w:r>
            <w:proofErr w:type="gramEnd"/>
            <w:r w:rsidRPr="00DB7ACF">
              <w:rPr>
                <w:rFonts w:ascii="標楷體" w:eastAsia="標楷體" w:hAnsi="標楷體" w:cs="Times New Roman" w:hint="eastAsia"/>
                <w:color w:val="000000"/>
                <w:sz w:val="28"/>
                <w:szCs w:val="28"/>
              </w:rPr>
              <w:t>條文修正草案</w:t>
            </w:r>
          </w:p>
        </w:tc>
        <w:tc>
          <w:tcPr>
            <w:tcW w:w="917" w:type="pct"/>
            <w:vAlign w:val="center"/>
          </w:tcPr>
          <w:p w14:paraId="2943718D" w14:textId="77777777" w:rsidR="00FF1F61" w:rsidRDefault="00FF1F61" w:rsidP="00FF1F61">
            <w:pPr>
              <w:spacing w:line="360" w:lineRule="exact"/>
              <w:jc w:val="center"/>
              <w:rPr>
                <w:rFonts w:ascii="標楷體" w:eastAsia="標楷體" w:hAnsi="標楷體" w:cs="Times New Roman"/>
                <w:color w:val="000000"/>
                <w:sz w:val="28"/>
                <w:szCs w:val="28"/>
              </w:rPr>
            </w:pPr>
            <w:r w:rsidRPr="00DB7ACF">
              <w:rPr>
                <w:rFonts w:ascii="標楷體" w:eastAsia="標楷體" w:hAnsi="標楷體" w:cs="Times New Roman" w:hint="eastAsia"/>
                <w:color w:val="000000"/>
                <w:sz w:val="28"/>
                <w:szCs w:val="28"/>
              </w:rPr>
              <w:t>本院委員</w:t>
            </w:r>
          </w:p>
          <w:p w14:paraId="0FE032A9" w14:textId="1B68067E" w:rsidR="00FF1F61" w:rsidRPr="00695C0C" w:rsidRDefault="00FF1F61" w:rsidP="00FF1F61">
            <w:pPr>
              <w:spacing w:line="0" w:lineRule="atLeast"/>
              <w:jc w:val="center"/>
              <w:rPr>
                <w:rFonts w:ascii="標楷體" w:eastAsia="標楷體" w:hAnsi="標楷體" w:cs="Times New Roman"/>
                <w:color w:val="000000"/>
                <w:sz w:val="28"/>
                <w:szCs w:val="28"/>
              </w:rPr>
            </w:pPr>
            <w:r w:rsidRPr="00DB7ACF">
              <w:rPr>
                <w:rFonts w:ascii="標楷體" w:eastAsia="標楷體" w:hAnsi="標楷體" w:cs="Times New Roman" w:hint="eastAsia"/>
                <w:color w:val="000000"/>
                <w:sz w:val="28"/>
                <w:szCs w:val="28"/>
              </w:rPr>
              <w:t>何欣純等</w:t>
            </w:r>
            <w:r>
              <w:rPr>
                <w:rFonts w:ascii="標楷體" w:eastAsia="標楷體" w:hAnsi="標楷體" w:cs="Times New Roman" w:hint="eastAsia"/>
                <w:color w:val="000000"/>
                <w:sz w:val="28"/>
                <w:szCs w:val="28"/>
              </w:rPr>
              <w:t>16</w:t>
            </w:r>
            <w:r w:rsidRPr="00DB7ACF">
              <w:rPr>
                <w:rFonts w:ascii="標楷體" w:eastAsia="標楷體" w:hAnsi="標楷體" w:cs="Times New Roman" w:hint="eastAsia"/>
                <w:color w:val="000000"/>
                <w:sz w:val="28"/>
                <w:szCs w:val="28"/>
              </w:rPr>
              <w:t>人</w:t>
            </w:r>
          </w:p>
        </w:tc>
        <w:tc>
          <w:tcPr>
            <w:tcW w:w="744" w:type="pct"/>
            <w:vAlign w:val="center"/>
          </w:tcPr>
          <w:p w14:paraId="00CDC234"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113.10.4</w:t>
            </w:r>
          </w:p>
          <w:p w14:paraId="2704264F" w14:textId="70A001BB"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(11-2-3)</w:t>
            </w:r>
          </w:p>
        </w:tc>
        <w:tc>
          <w:tcPr>
            <w:tcW w:w="744" w:type="pct"/>
            <w:vAlign w:val="center"/>
          </w:tcPr>
          <w:p w14:paraId="653E5EEB" w14:textId="456F4FA8"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24CC3C62" w14:textId="25AF8871"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08CD83B6" w14:textId="77777777" w:rsidTr="005C5C23">
        <w:trPr>
          <w:trHeight w:val="850"/>
          <w:jc w:val="center"/>
        </w:trPr>
        <w:tc>
          <w:tcPr>
            <w:tcW w:w="315" w:type="pct"/>
            <w:vAlign w:val="center"/>
          </w:tcPr>
          <w:p w14:paraId="431D8625"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EB00006" w14:textId="43863B15" w:rsidR="00FF1F61" w:rsidRPr="009A0EAC" w:rsidRDefault="00FF1F61" w:rsidP="00FF1F61">
            <w:pPr>
              <w:spacing w:line="360" w:lineRule="exact"/>
              <w:jc w:val="both"/>
              <w:rPr>
                <w:rFonts w:ascii="標楷體" w:eastAsia="標楷體" w:hAnsi="標楷體" w:cs="Times New Roman"/>
                <w:color w:val="000000"/>
                <w:sz w:val="28"/>
                <w:szCs w:val="28"/>
              </w:rPr>
            </w:pPr>
            <w:r w:rsidRPr="00316CCA">
              <w:rPr>
                <w:rFonts w:ascii="標楷體" w:eastAsia="標楷體" w:hAnsi="標楷體" w:cs="Times New Roman" w:hint="eastAsia"/>
                <w:color w:val="000000"/>
                <w:sz w:val="28"/>
                <w:szCs w:val="28"/>
              </w:rPr>
              <w:t>兒童及少年福利與權益保障法第十三</w:t>
            </w:r>
            <w:proofErr w:type="gramStart"/>
            <w:r w:rsidRPr="00316CCA">
              <w:rPr>
                <w:rFonts w:ascii="標楷體" w:eastAsia="標楷體" w:hAnsi="標楷體" w:cs="Times New Roman" w:hint="eastAsia"/>
                <w:color w:val="000000"/>
                <w:sz w:val="28"/>
                <w:szCs w:val="28"/>
              </w:rPr>
              <w:t>條</w:t>
            </w:r>
            <w:proofErr w:type="gramEnd"/>
            <w:r w:rsidRPr="00316CCA">
              <w:rPr>
                <w:rFonts w:ascii="標楷體" w:eastAsia="標楷體" w:hAnsi="標楷體" w:cs="Times New Roman" w:hint="eastAsia"/>
                <w:color w:val="000000"/>
                <w:sz w:val="28"/>
                <w:szCs w:val="28"/>
              </w:rPr>
              <w:t>條文修正草案</w:t>
            </w:r>
          </w:p>
        </w:tc>
        <w:tc>
          <w:tcPr>
            <w:tcW w:w="917" w:type="pct"/>
            <w:vAlign w:val="center"/>
          </w:tcPr>
          <w:p w14:paraId="0F956062" w14:textId="77777777" w:rsidR="00FF1F61" w:rsidRDefault="00FF1F61" w:rsidP="00FF1F61">
            <w:pPr>
              <w:spacing w:line="0" w:lineRule="atLeast"/>
              <w:jc w:val="center"/>
              <w:rPr>
                <w:rFonts w:ascii="標楷體" w:eastAsia="標楷體" w:hAnsi="標楷體" w:cs="Times New Roman"/>
                <w:color w:val="000000"/>
                <w:sz w:val="28"/>
                <w:szCs w:val="28"/>
              </w:rPr>
            </w:pPr>
            <w:r w:rsidRPr="00316CCA">
              <w:rPr>
                <w:rFonts w:ascii="標楷體" w:eastAsia="標楷體" w:hAnsi="標楷體" w:cs="Times New Roman" w:hint="eastAsia"/>
                <w:color w:val="000000"/>
                <w:sz w:val="28"/>
                <w:szCs w:val="28"/>
              </w:rPr>
              <w:t>本院委員</w:t>
            </w:r>
          </w:p>
          <w:p w14:paraId="20FDC411" w14:textId="709F5B94" w:rsidR="00FF1F61" w:rsidRPr="009A0EAC" w:rsidRDefault="00FF1F61" w:rsidP="00FF1F61">
            <w:pPr>
              <w:spacing w:line="0" w:lineRule="atLeast"/>
              <w:jc w:val="center"/>
              <w:rPr>
                <w:rFonts w:ascii="標楷體" w:eastAsia="標楷體" w:hAnsi="標楷體" w:cs="Times New Roman"/>
                <w:color w:val="000000"/>
                <w:sz w:val="28"/>
                <w:szCs w:val="28"/>
              </w:rPr>
            </w:pPr>
            <w:r w:rsidRPr="00316CCA">
              <w:rPr>
                <w:rFonts w:ascii="標楷體" w:eastAsia="標楷體" w:hAnsi="標楷體" w:cs="Times New Roman" w:hint="eastAsia"/>
                <w:color w:val="000000"/>
                <w:sz w:val="28"/>
                <w:szCs w:val="28"/>
              </w:rPr>
              <w:t>林月琴等</w:t>
            </w:r>
            <w:r>
              <w:rPr>
                <w:rFonts w:ascii="標楷體" w:eastAsia="標楷體" w:hAnsi="標楷體" w:cs="Times New Roman" w:hint="eastAsia"/>
                <w:color w:val="000000"/>
                <w:sz w:val="28"/>
                <w:szCs w:val="28"/>
              </w:rPr>
              <w:t>16</w:t>
            </w:r>
            <w:r w:rsidRPr="00316CCA">
              <w:rPr>
                <w:rFonts w:ascii="標楷體" w:eastAsia="標楷體" w:hAnsi="標楷體" w:cs="Times New Roman" w:hint="eastAsia"/>
                <w:color w:val="000000"/>
                <w:sz w:val="28"/>
                <w:szCs w:val="28"/>
              </w:rPr>
              <w:t>人</w:t>
            </w:r>
          </w:p>
        </w:tc>
        <w:tc>
          <w:tcPr>
            <w:tcW w:w="744" w:type="pct"/>
            <w:vAlign w:val="center"/>
          </w:tcPr>
          <w:p w14:paraId="2C891DA6"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113.3.22</w:t>
            </w:r>
          </w:p>
          <w:p w14:paraId="42578A81" w14:textId="23433DE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(11-1-6)</w:t>
            </w:r>
          </w:p>
        </w:tc>
        <w:tc>
          <w:tcPr>
            <w:tcW w:w="744" w:type="pct"/>
            <w:vAlign w:val="center"/>
          </w:tcPr>
          <w:p w14:paraId="336957E6" w14:textId="65AA7D2A"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6B5DCEA5" w14:textId="5A122773"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0DDA55A5" w14:textId="77777777" w:rsidTr="005C5C23">
        <w:trPr>
          <w:trHeight w:val="850"/>
          <w:jc w:val="center"/>
        </w:trPr>
        <w:tc>
          <w:tcPr>
            <w:tcW w:w="315" w:type="pct"/>
            <w:vAlign w:val="center"/>
          </w:tcPr>
          <w:p w14:paraId="7F8DBA9A"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B3CA971" w14:textId="1AE5E1CF" w:rsidR="00FF1F61" w:rsidRPr="00316CCA" w:rsidRDefault="00FF1F61" w:rsidP="00FF1F61">
            <w:pPr>
              <w:spacing w:line="360" w:lineRule="exact"/>
              <w:jc w:val="both"/>
              <w:rPr>
                <w:rFonts w:ascii="標楷體" w:eastAsia="標楷體" w:hAnsi="標楷體" w:cs="Times New Roman"/>
                <w:color w:val="000000"/>
                <w:sz w:val="28"/>
                <w:szCs w:val="28"/>
              </w:rPr>
            </w:pPr>
            <w:r w:rsidRPr="00564A82">
              <w:rPr>
                <w:rFonts w:ascii="標楷體" w:eastAsia="標楷體" w:hAnsi="標楷體" w:cs="Times New Roman" w:hint="eastAsia"/>
                <w:color w:val="000000"/>
                <w:sz w:val="28"/>
                <w:szCs w:val="28"/>
              </w:rPr>
              <w:t>兒童及少年福利與權益保障法第十三條及第九十</w:t>
            </w:r>
            <w:proofErr w:type="gramStart"/>
            <w:r w:rsidRPr="00564A82">
              <w:rPr>
                <w:rFonts w:ascii="標楷體" w:eastAsia="標楷體" w:hAnsi="標楷體" w:cs="Times New Roman" w:hint="eastAsia"/>
                <w:color w:val="000000"/>
                <w:sz w:val="28"/>
                <w:szCs w:val="28"/>
              </w:rPr>
              <w:t>條</w:t>
            </w:r>
            <w:proofErr w:type="gramEnd"/>
            <w:r w:rsidRPr="00564A82">
              <w:rPr>
                <w:rFonts w:ascii="標楷體" w:eastAsia="標楷體" w:hAnsi="標楷體" w:cs="Times New Roman" w:hint="eastAsia"/>
                <w:color w:val="000000"/>
                <w:sz w:val="28"/>
                <w:szCs w:val="28"/>
              </w:rPr>
              <w:t>條文修正草案</w:t>
            </w:r>
          </w:p>
        </w:tc>
        <w:tc>
          <w:tcPr>
            <w:tcW w:w="917" w:type="pct"/>
            <w:vAlign w:val="center"/>
          </w:tcPr>
          <w:p w14:paraId="00148E41" w14:textId="77777777" w:rsidR="00FF1F61" w:rsidRDefault="00FF1F61" w:rsidP="00FF1F61">
            <w:pPr>
              <w:spacing w:line="360" w:lineRule="exact"/>
              <w:jc w:val="center"/>
              <w:rPr>
                <w:rFonts w:ascii="標楷體" w:eastAsia="標楷體" w:hAnsi="標楷體" w:cs="Times New Roman"/>
                <w:color w:val="000000"/>
                <w:sz w:val="28"/>
                <w:szCs w:val="28"/>
              </w:rPr>
            </w:pPr>
            <w:r w:rsidRPr="00564A82">
              <w:rPr>
                <w:rFonts w:ascii="標楷體" w:eastAsia="標楷體" w:hAnsi="標楷體" w:cs="Times New Roman" w:hint="eastAsia"/>
                <w:color w:val="000000"/>
                <w:sz w:val="28"/>
                <w:szCs w:val="28"/>
              </w:rPr>
              <w:t>本院</w:t>
            </w:r>
          </w:p>
          <w:p w14:paraId="613D4BDC" w14:textId="2FA2151A" w:rsidR="00FF1F61" w:rsidRPr="00316CCA" w:rsidRDefault="00FF1F61" w:rsidP="00FF1F61">
            <w:pPr>
              <w:spacing w:line="0" w:lineRule="atLeast"/>
              <w:jc w:val="center"/>
              <w:rPr>
                <w:rFonts w:ascii="標楷體" w:eastAsia="標楷體" w:hAnsi="標楷體" w:cs="Times New Roman"/>
                <w:color w:val="000000"/>
                <w:sz w:val="28"/>
                <w:szCs w:val="28"/>
              </w:rPr>
            </w:pPr>
            <w:r w:rsidRPr="00564A82">
              <w:rPr>
                <w:rFonts w:ascii="標楷體" w:eastAsia="標楷體" w:hAnsi="標楷體" w:cs="Times New Roman" w:hint="eastAsia"/>
                <w:color w:val="000000"/>
                <w:spacing w:val="-16"/>
                <w:sz w:val="28"/>
                <w:szCs w:val="28"/>
              </w:rPr>
              <w:t>台灣民眾黨黨團</w:t>
            </w:r>
          </w:p>
        </w:tc>
        <w:tc>
          <w:tcPr>
            <w:tcW w:w="744" w:type="pct"/>
            <w:vAlign w:val="center"/>
          </w:tcPr>
          <w:p w14:paraId="781056D7"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.3.14</w:t>
            </w:r>
          </w:p>
          <w:p w14:paraId="079421D9" w14:textId="25E08020"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w:t>
            </w:r>
          </w:p>
        </w:tc>
        <w:tc>
          <w:tcPr>
            <w:tcW w:w="744" w:type="pct"/>
            <w:vAlign w:val="center"/>
          </w:tcPr>
          <w:p w14:paraId="58E33D06" w14:textId="30A01595"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20A8FC0D" w14:textId="41907B0D"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59480008" w14:textId="77777777" w:rsidTr="005C5C23">
        <w:trPr>
          <w:trHeight w:val="850"/>
          <w:jc w:val="center"/>
        </w:trPr>
        <w:tc>
          <w:tcPr>
            <w:tcW w:w="315" w:type="pct"/>
            <w:vAlign w:val="center"/>
          </w:tcPr>
          <w:p w14:paraId="797AE60E"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AD8A137" w14:textId="19107B71" w:rsidR="00FF1F61" w:rsidRPr="00564A82" w:rsidRDefault="00FF1F61" w:rsidP="00FF1F61">
            <w:pPr>
              <w:spacing w:line="360" w:lineRule="exact"/>
              <w:jc w:val="both"/>
              <w:rPr>
                <w:rFonts w:ascii="標楷體" w:eastAsia="標楷體" w:hAnsi="標楷體" w:cs="Times New Roman"/>
                <w:color w:val="000000"/>
                <w:sz w:val="28"/>
                <w:szCs w:val="28"/>
              </w:rPr>
            </w:pPr>
            <w:r w:rsidRPr="007E5D15">
              <w:rPr>
                <w:rFonts w:ascii="標楷體" w:eastAsia="標楷體" w:hAnsi="標楷體" w:cs="Times New Roman" w:hint="eastAsia"/>
                <w:color w:val="000000"/>
                <w:sz w:val="28"/>
                <w:szCs w:val="28"/>
              </w:rPr>
              <w:t>兒童及少年福利與權益保障法第十三</w:t>
            </w:r>
            <w:proofErr w:type="gramStart"/>
            <w:r w:rsidRPr="007E5D15">
              <w:rPr>
                <w:rFonts w:ascii="標楷體" w:eastAsia="標楷體" w:hAnsi="標楷體" w:cs="Times New Roman" w:hint="eastAsia"/>
                <w:color w:val="000000"/>
                <w:sz w:val="28"/>
                <w:szCs w:val="28"/>
              </w:rPr>
              <w:t>條</w:t>
            </w:r>
            <w:proofErr w:type="gramEnd"/>
            <w:r w:rsidRPr="007E5D15">
              <w:rPr>
                <w:rFonts w:ascii="標楷體" w:eastAsia="標楷體" w:hAnsi="標楷體" w:cs="Times New Roman" w:hint="eastAsia"/>
                <w:color w:val="000000"/>
                <w:sz w:val="28"/>
                <w:szCs w:val="28"/>
              </w:rPr>
              <w:t>條文修正草案</w:t>
            </w:r>
          </w:p>
        </w:tc>
        <w:tc>
          <w:tcPr>
            <w:tcW w:w="917" w:type="pct"/>
            <w:vAlign w:val="center"/>
          </w:tcPr>
          <w:p w14:paraId="285C62D6" w14:textId="77777777" w:rsidR="00FF1F61" w:rsidRDefault="00FF1F61" w:rsidP="00FF1F61">
            <w:pPr>
              <w:spacing w:line="360" w:lineRule="exact"/>
              <w:jc w:val="center"/>
              <w:rPr>
                <w:rFonts w:ascii="標楷體" w:eastAsia="標楷體" w:hAnsi="標楷體" w:cs="Times New Roman"/>
                <w:color w:val="000000"/>
                <w:sz w:val="28"/>
                <w:szCs w:val="28"/>
              </w:rPr>
            </w:pPr>
            <w:r w:rsidRPr="007E5D15">
              <w:rPr>
                <w:rFonts w:ascii="標楷體" w:eastAsia="標楷體" w:hAnsi="標楷體" w:cs="Times New Roman" w:hint="eastAsia"/>
                <w:color w:val="000000"/>
                <w:sz w:val="28"/>
                <w:szCs w:val="28"/>
              </w:rPr>
              <w:t>本院委員</w:t>
            </w:r>
          </w:p>
          <w:p w14:paraId="63ADBE2E" w14:textId="7B487BD6" w:rsidR="00FF1F61" w:rsidRPr="00564A82" w:rsidRDefault="00FF1F61" w:rsidP="00FF1F61">
            <w:pPr>
              <w:spacing w:line="360" w:lineRule="exact"/>
              <w:jc w:val="center"/>
              <w:rPr>
                <w:rFonts w:ascii="標楷體" w:eastAsia="標楷體" w:hAnsi="標楷體" w:cs="Times New Roman"/>
                <w:color w:val="000000"/>
                <w:sz w:val="28"/>
                <w:szCs w:val="28"/>
              </w:rPr>
            </w:pPr>
            <w:r w:rsidRPr="007E5D15">
              <w:rPr>
                <w:rFonts w:ascii="標楷體" w:eastAsia="標楷體" w:hAnsi="標楷體" w:cs="Times New Roman" w:hint="eastAsia"/>
                <w:color w:val="000000"/>
                <w:sz w:val="28"/>
                <w:szCs w:val="28"/>
              </w:rPr>
              <w:t>張嘉郡等17人</w:t>
            </w:r>
          </w:p>
        </w:tc>
        <w:tc>
          <w:tcPr>
            <w:tcW w:w="744" w:type="pct"/>
            <w:vAlign w:val="center"/>
          </w:tcPr>
          <w:p w14:paraId="26C3C79D" w14:textId="77777777" w:rsidR="00FF1F61" w:rsidRPr="00313A8F" w:rsidRDefault="00FF1F61" w:rsidP="00FF1F61">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.4.1</w:t>
            </w:r>
            <w:r>
              <w:rPr>
                <w:rFonts w:ascii="標楷體" w:eastAsia="標楷體" w:hAnsi="標楷體" w:cs="Times New Roman"/>
                <w:color w:val="000000"/>
                <w:sz w:val="28"/>
                <w:szCs w:val="28"/>
              </w:rPr>
              <w:t>8</w:t>
            </w:r>
          </w:p>
          <w:p w14:paraId="1B65C6A7" w14:textId="3FCDAA14"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8</w:t>
            </w:r>
            <w:r w:rsidRPr="00313A8F">
              <w:rPr>
                <w:rFonts w:ascii="標楷體" w:eastAsia="標楷體" w:hAnsi="標楷體" w:cs="Times New Roman" w:hint="eastAsia"/>
                <w:color w:val="000000"/>
                <w:sz w:val="28"/>
                <w:szCs w:val="28"/>
              </w:rPr>
              <w:t>)</w:t>
            </w:r>
          </w:p>
        </w:tc>
        <w:tc>
          <w:tcPr>
            <w:tcW w:w="744" w:type="pct"/>
            <w:vAlign w:val="center"/>
          </w:tcPr>
          <w:p w14:paraId="2A82A346" w14:textId="50028526" w:rsidR="00FF1F61" w:rsidRPr="0048729B" w:rsidRDefault="00FF1F61" w:rsidP="00FF1F61">
            <w:pPr>
              <w:spacing w:line="360" w:lineRule="exact"/>
              <w:jc w:val="center"/>
              <w:rPr>
                <w:rFonts w:ascii="標楷體" w:eastAsia="標楷體" w:hAnsi="標楷體" w:cs="標楷體"/>
                <w:color w:val="000000"/>
                <w:sz w:val="28"/>
                <w:szCs w:val="28"/>
              </w:rPr>
            </w:pPr>
            <w:r w:rsidRPr="00313A8F">
              <w:rPr>
                <w:rFonts w:ascii="標楷體" w:eastAsia="標楷體" w:hAnsi="標楷體" w:cs="標楷體" w:hint="eastAsia"/>
                <w:color w:val="000000"/>
                <w:sz w:val="28"/>
                <w:szCs w:val="28"/>
              </w:rPr>
              <w:t>社會福利及衛生環境</w:t>
            </w:r>
          </w:p>
        </w:tc>
        <w:tc>
          <w:tcPr>
            <w:tcW w:w="817" w:type="pct"/>
            <w:vAlign w:val="center"/>
          </w:tcPr>
          <w:p w14:paraId="70BE8D84" w14:textId="5ECD6FCC"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2BB9AD3F" w14:textId="77777777" w:rsidTr="005C5C23">
        <w:trPr>
          <w:trHeight w:val="850"/>
          <w:jc w:val="center"/>
        </w:trPr>
        <w:tc>
          <w:tcPr>
            <w:tcW w:w="315" w:type="pct"/>
            <w:vAlign w:val="center"/>
          </w:tcPr>
          <w:p w14:paraId="149E381B"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4DB3063" w14:textId="55416E3E" w:rsidR="00FF1F61" w:rsidRPr="007E5D15" w:rsidRDefault="00FF1F61" w:rsidP="00FF1F61">
            <w:pPr>
              <w:spacing w:line="360" w:lineRule="exact"/>
              <w:jc w:val="both"/>
              <w:rPr>
                <w:rFonts w:ascii="標楷體" w:eastAsia="標楷體" w:hAnsi="標楷體" w:cs="Times New Roman"/>
                <w:color w:val="000000"/>
                <w:sz w:val="28"/>
                <w:szCs w:val="28"/>
              </w:rPr>
            </w:pPr>
            <w:r w:rsidRPr="00613D3B">
              <w:rPr>
                <w:rFonts w:ascii="標楷體" w:eastAsia="標楷體" w:hAnsi="標楷體" w:cs="Times New Roman" w:hint="eastAsia"/>
                <w:color w:val="000000"/>
                <w:sz w:val="28"/>
                <w:szCs w:val="28"/>
              </w:rPr>
              <w:t>兒童及少年福利與權益保障法第十三</w:t>
            </w:r>
            <w:proofErr w:type="gramStart"/>
            <w:r w:rsidRPr="00613D3B">
              <w:rPr>
                <w:rFonts w:ascii="標楷體" w:eastAsia="標楷體" w:hAnsi="標楷體" w:cs="Times New Roman" w:hint="eastAsia"/>
                <w:color w:val="000000"/>
                <w:sz w:val="28"/>
                <w:szCs w:val="28"/>
              </w:rPr>
              <w:t>條</w:t>
            </w:r>
            <w:proofErr w:type="gramEnd"/>
            <w:r w:rsidRPr="00613D3B">
              <w:rPr>
                <w:rFonts w:ascii="標楷體" w:eastAsia="標楷體" w:hAnsi="標楷體" w:cs="Times New Roman" w:hint="eastAsia"/>
                <w:color w:val="000000"/>
                <w:sz w:val="28"/>
                <w:szCs w:val="28"/>
              </w:rPr>
              <w:t>條文修正草案</w:t>
            </w:r>
          </w:p>
        </w:tc>
        <w:tc>
          <w:tcPr>
            <w:tcW w:w="917" w:type="pct"/>
            <w:vAlign w:val="center"/>
          </w:tcPr>
          <w:p w14:paraId="4A2F1A36" w14:textId="77777777" w:rsidR="00FF1F61" w:rsidRDefault="00FF1F61" w:rsidP="00FF1F61">
            <w:pPr>
              <w:spacing w:line="360" w:lineRule="exact"/>
              <w:jc w:val="center"/>
              <w:rPr>
                <w:rFonts w:ascii="標楷體" w:eastAsia="標楷體" w:hAnsi="標楷體" w:cs="Times New Roman"/>
                <w:color w:val="000000"/>
                <w:sz w:val="28"/>
                <w:szCs w:val="28"/>
              </w:rPr>
            </w:pPr>
            <w:r w:rsidRPr="00613D3B">
              <w:rPr>
                <w:rFonts w:ascii="標楷體" w:eastAsia="標楷體" w:hAnsi="標楷體" w:cs="Times New Roman" w:hint="eastAsia"/>
                <w:color w:val="000000"/>
                <w:sz w:val="28"/>
                <w:szCs w:val="28"/>
              </w:rPr>
              <w:t>本院委員</w:t>
            </w:r>
          </w:p>
          <w:p w14:paraId="37DC11DE" w14:textId="0C0D73B8" w:rsidR="00FF1F61" w:rsidRPr="007E5D15" w:rsidRDefault="00FF1F61" w:rsidP="00FF1F61">
            <w:pPr>
              <w:spacing w:line="360" w:lineRule="exact"/>
              <w:jc w:val="center"/>
              <w:rPr>
                <w:rFonts w:ascii="標楷體" w:eastAsia="標楷體" w:hAnsi="標楷體" w:cs="Times New Roman"/>
                <w:color w:val="000000"/>
                <w:sz w:val="28"/>
                <w:szCs w:val="28"/>
              </w:rPr>
            </w:pPr>
            <w:r w:rsidRPr="00613D3B">
              <w:rPr>
                <w:rFonts w:ascii="標楷體" w:eastAsia="標楷體" w:hAnsi="標楷體" w:cs="Times New Roman" w:hint="eastAsia"/>
                <w:color w:val="000000"/>
                <w:sz w:val="28"/>
                <w:szCs w:val="28"/>
              </w:rPr>
              <w:t>馬文君等</w:t>
            </w:r>
            <w:r>
              <w:rPr>
                <w:rFonts w:ascii="標楷體" w:eastAsia="標楷體" w:hAnsi="標楷體" w:cs="Times New Roman" w:hint="eastAsia"/>
                <w:color w:val="000000"/>
                <w:sz w:val="28"/>
                <w:szCs w:val="28"/>
              </w:rPr>
              <w:t>18</w:t>
            </w:r>
            <w:r w:rsidRPr="00613D3B">
              <w:rPr>
                <w:rFonts w:ascii="標楷體" w:eastAsia="標楷體" w:hAnsi="標楷體" w:cs="Times New Roman" w:hint="eastAsia"/>
                <w:color w:val="000000"/>
                <w:sz w:val="28"/>
                <w:szCs w:val="28"/>
              </w:rPr>
              <w:t>人</w:t>
            </w:r>
          </w:p>
        </w:tc>
        <w:tc>
          <w:tcPr>
            <w:tcW w:w="744" w:type="pct"/>
            <w:vAlign w:val="center"/>
          </w:tcPr>
          <w:p w14:paraId="7B1D151C" w14:textId="77777777" w:rsidR="00FF1F61" w:rsidRPr="00313A8F" w:rsidRDefault="00FF1F61" w:rsidP="00FF1F61">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.4.25</w:t>
            </w:r>
          </w:p>
          <w:p w14:paraId="10A64B91" w14:textId="25BFC703" w:rsidR="00FF1F61" w:rsidRPr="00313A8F"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(11-3-9</w:t>
            </w:r>
            <w:r w:rsidRPr="00313A8F">
              <w:rPr>
                <w:rFonts w:ascii="標楷體" w:eastAsia="標楷體" w:hAnsi="標楷體" w:cs="Times New Roman" w:hint="eastAsia"/>
                <w:color w:val="000000"/>
                <w:sz w:val="28"/>
                <w:szCs w:val="28"/>
              </w:rPr>
              <w:t>)</w:t>
            </w:r>
          </w:p>
        </w:tc>
        <w:tc>
          <w:tcPr>
            <w:tcW w:w="744" w:type="pct"/>
            <w:vAlign w:val="center"/>
          </w:tcPr>
          <w:p w14:paraId="56ADABF4" w14:textId="49429109" w:rsidR="00FF1F61" w:rsidRPr="00313A8F" w:rsidRDefault="00FF1F61" w:rsidP="00FF1F61">
            <w:pPr>
              <w:spacing w:line="360" w:lineRule="exact"/>
              <w:jc w:val="center"/>
              <w:rPr>
                <w:rFonts w:ascii="標楷體" w:eastAsia="標楷體" w:hAnsi="標楷體" w:cs="標楷體"/>
                <w:color w:val="000000"/>
                <w:sz w:val="28"/>
                <w:szCs w:val="28"/>
              </w:rPr>
            </w:pPr>
            <w:r w:rsidRPr="00313A8F">
              <w:rPr>
                <w:rFonts w:ascii="標楷體" w:eastAsia="標楷體" w:hAnsi="標楷體" w:cs="標楷體" w:hint="eastAsia"/>
                <w:color w:val="000000"/>
                <w:sz w:val="28"/>
                <w:szCs w:val="28"/>
              </w:rPr>
              <w:t>社會福利及衛生環境</w:t>
            </w:r>
          </w:p>
        </w:tc>
        <w:tc>
          <w:tcPr>
            <w:tcW w:w="817" w:type="pct"/>
            <w:vAlign w:val="center"/>
          </w:tcPr>
          <w:p w14:paraId="5FAA84E8" w14:textId="0A46C94B"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49CB9B29" w14:textId="77777777" w:rsidTr="005C5C23">
        <w:trPr>
          <w:trHeight w:val="850"/>
          <w:jc w:val="center"/>
        </w:trPr>
        <w:tc>
          <w:tcPr>
            <w:tcW w:w="315" w:type="pct"/>
            <w:vAlign w:val="center"/>
          </w:tcPr>
          <w:p w14:paraId="735C8879"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FEC8DD5" w14:textId="2012CFB0" w:rsidR="00FF1F61" w:rsidRPr="00613D3B" w:rsidRDefault="00FF1F61" w:rsidP="00FF1F61">
            <w:pPr>
              <w:spacing w:line="360" w:lineRule="exact"/>
              <w:jc w:val="both"/>
              <w:rPr>
                <w:rFonts w:ascii="標楷體" w:eastAsia="標楷體" w:hAnsi="標楷體" w:cs="Times New Roman"/>
                <w:color w:val="000000"/>
                <w:sz w:val="28"/>
                <w:szCs w:val="28"/>
              </w:rPr>
            </w:pPr>
            <w:r w:rsidRPr="00E904A0">
              <w:rPr>
                <w:rFonts w:ascii="標楷體" w:eastAsia="標楷體" w:hAnsi="標楷體" w:cs="Times New Roman" w:hint="eastAsia"/>
                <w:color w:val="000000"/>
                <w:sz w:val="28"/>
                <w:szCs w:val="28"/>
              </w:rPr>
              <w:t>兒童及少年福利與權益保障法第十三</w:t>
            </w:r>
            <w:proofErr w:type="gramStart"/>
            <w:r w:rsidRPr="00E904A0">
              <w:rPr>
                <w:rFonts w:ascii="標楷體" w:eastAsia="標楷體" w:hAnsi="標楷體" w:cs="Times New Roman" w:hint="eastAsia"/>
                <w:color w:val="000000"/>
                <w:sz w:val="28"/>
                <w:szCs w:val="28"/>
              </w:rPr>
              <w:t>條</w:t>
            </w:r>
            <w:proofErr w:type="gramEnd"/>
            <w:r w:rsidRPr="00E904A0">
              <w:rPr>
                <w:rFonts w:ascii="標楷體" w:eastAsia="標楷體" w:hAnsi="標楷體" w:cs="Times New Roman" w:hint="eastAsia"/>
                <w:color w:val="000000"/>
                <w:sz w:val="28"/>
                <w:szCs w:val="28"/>
              </w:rPr>
              <w:t>條文修正草案</w:t>
            </w:r>
          </w:p>
        </w:tc>
        <w:tc>
          <w:tcPr>
            <w:tcW w:w="917" w:type="pct"/>
            <w:vAlign w:val="center"/>
          </w:tcPr>
          <w:p w14:paraId="0CB654BA" w14:textId="77777777" w:rsidR="00FF1F61" w:rsidRDefault="00FF1F61" w:rsidP="00FF1F61">
            <w:pPr>
              <w:spacing w:line="360" w:lineRule="exact"/>
              <w:jc w:val="center"/>
              <w:rPr>
                <w:rFonts w:ascii="標楷體" w:eastAsia="標楷體" w:hAnsi="標楷體" w:cs="Times New Roman"/>
                <w:color w:val="000000"/>
                <w:sz w:val="28"/>
                <w:szCs w:val="28"/>
              </w:rPr>
            </w:pPr>
            <w:r w:rsidRPr="00E904A0">
              <w:rPr>
                <w:rFonts w:ascii="標楷體" w:eastAsia="標楷體" w:hAnsi="標楷體" w:cs="Times New Roman" w:hint="eastAsia"/>
                <w:color w:val="000000"/>
                <w:sz w:val="28"/>
                <w:szCs w:val="28"/>
              </w:rPr>
              <w:t>本院委員</w:t>
            </w:r>
          </w:p>
          <w:p w14:paraId="7109F23A" w14:textId="49DD297A" w:rsidR="00FF1F61" w:rsidRPr="00613D3B" w:rsidRDefault="00FF1F61" w:rsidP="00FF1F61">
            <w:pPr>
              <w:spacing w:line="360" w:lineRule="exact"/>
              <w:jc w:val="center"/>
              <w:rPr>
                <w:rFonts w:ascii="標楷體" w:eastAsia="標楷體" w:hAnsi="標楷體" w:cs="Times New Roman"/>
                <w:color w:val="000000"/>
                <w:sz w:val="28"/>
                <w:szCs w:val="28"/>
              </w:rPr>
            </w:pPr>
            <w:r w:rsidRPr="00E904A0">
              <w:rPr>
                <w:rFonts w:ascii="標楷體" w:eastAsia="標楷體" w:hAnsi="標楷體" w:cs="Times New Roman" w:hint="eastAsia"/>
                <w:color w:val="000000"/>
                <w:sz w:val="28"/>
                <w:szCs w:val="28"/>
              </w:rPr>
              <w:t>黃秀芳等</w:t>
            </w:r>
            <w:r>
              <w:rPr>
                <w:rFonts w:ascii="標楷體" w:eastAsia="標楷體" w:hAnsi="標楷體" w:cs="Times New Roman" w:hint="eastAsia"/>
                <w:color w:val="000000"/>
                <w:sz w:val="28"/>
                <w:szCs w:val="28"/>
              </w:rPr>
              <w:t>21</w:t>
            </w:r>
            <w:r w:rsidRPr="00E904A0">
              <w:rPr>
                <w:rFonts w:ascii="標楷體" w:eastAsia="標楷體" w:hAnsi="標楷體" w:cs="Times New Roman" w:hint="eastAsia"/>
                <w:color w:val="000000"/>
                <w:sz w:val="28"/>
                <w:szCs w:val="28"/>
              </w:rPr>
              <w:t>人</w:t>
            </w:r>
          </w:p>
        </w:tc>
        <w:tc>
          <w:tcPr>
            <w:tcW w:w="744" w:type="pct"/>
            <w:vAlign w:val="center"/>
          </w:tcPr>
          <w:p w14:paraId="448D1938" w14:textId="77777777" w:rsidR="00FF1F61" w:rsidRPr="00D86227" w:rsidRDefault="00FF1F61" w:rsidP="00FF1F61">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.5.</w:t>
            </w:r>
            <w:r>
              <w:rPr>
                <w:rFonts w:ascii="標楷體" w:eastAsia="標楷體" w:hAnsi="標楷體" w:cs="Times New Roman"/>
                <w:color w:val="000000"/>
                <w:sz w:val="28"/>
                <w:szCs w:val="28"/>
              </w:rPr>
              <w:t>9</w:t>
            </w:r>
          </w:p>
          <w:p w14:paraId="259E90B6" w14:textId="740D4265" w:rsidR="00FF1F61" w:rsidRPr="00313A8F"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w:t>
            </w:r>
            <w:r>
              <w:rPr>
                <w:rFonts w:ascii="標楷體" w:eastAsia="標楷體" w:hAnsi="標楷體" w:cs="Times New Roman"/>
                <w:color w:val="000000"/>
                <w:sz w:val="28"/>
                <w:szCs w:val="28"/>
              </w:rPr>
              <w:t>1</w:t>
            </w:r>
            <w:r w:rsidRPr="00D86227">
              <w:rPr>
                <w:rFonts w:ascii="標楷體" w:eastAsia="標楷體" w:hAnsi="標楷體" w:cs="Times New Roman" w:hint="eastAsia"/>
                <w:color w:val="000000"/>
                <w:sz w:val="28"/>
                <w:szCs w:val="28"/>
              </w:rPr>
              <w:t>)</w:t>
            </w:r>
          </w:p>
        </w:tc>
        <w:tc>
          <w:tcPr>
            <w:tcW w:w="744" w:type="pct"/>
            <w:vAlign w:val="center"/>
          </w:tcPr>
          <w:p w14:paraId="4F22507C" w14:textId="3BB920B7" w:rsidR="00FF1F61" w:rsidRPr="00313A8F" w:rsidRDefault="00FF1F61" w:rsidP="00FF1F61">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727691FD" w14:textId="594FB34A"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5ACF497B" w14:textId="77777777" w:rsidTr="005C5C23">
        <w:trPr>
          <w:trHeight w:val="850"/>
          <w:jc w:val="center"/>
        </w:trPr>
        <w:tc>
          <w:tcPr>
            <w:tcW w:w="315" w:type="pct"/>
            <w:vAlign w:val="center"/>
          </w:tcPr>
          <w:p w14:paraId="6D9656EA"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B914BEA" w14:textId="128B2CE7" w:rsidR="00FF1F61" w:rsidRPr="00E904A0" w:rsidRDefault="00FF1F61" w:rsidP="00FF1F61">
            <w:pPr>
              <w:spacing w:line="360" w:lineRule="exact"/>
              <w:jc w:val="both"/>
              <w:rPr>
                <w:rFonts w:ascii="標楷體" w:eastAsia="標楷體" w:hAnsi="標楷體" w:cs="Times New Roman"/>
                <w:color w:val="000000"/>
                <w:sz w:val="28"/>
                <w:szCs w:val="28"/>
              </w:rPr>
            </w:pPr>
            <w:r w:rsidRPr="006C08FE">
              <w:rPr>
                <w:rFonts w:ascii="標楷體" w:eastAsia="標楷體" w:hAnsi="標楷體" w:cs="Times New Roman" w:hint="eastAsia"/>
                <w:color w:val="000000"/>
                <w:sz w:val="28"/>
                <w:szCs w:val="28"/>
              </w:rPr>
              <w:t>兒童及少年福利與權益保障法第十三</w:t>
            </w:r>
            <w:proofErr w:type="gramStart"/>
            <w:r w:rsidRPr="006C08FE">
              <w:rPr>
                <w:rFonts w:ascii="標楷體" w:eastAsia="標楷體" w:hAnsi="標楷體" w:cs="Times New Roman" w:hint="eastAsia"/>
                <w:color w:val="000000"/>
                <w:sz w:val="28"/>
                <w:szCs w:val="28"/>
              </w:rPr>
              <w:t>條</w:t>
            </w:r>
            <w:proofErr w:type="gramEnd"/>
            <w:r w:rsidRPr="006C08FE">
              <w:rPr>
                <w:rFonts w:ascii="標楷體" w:eastAsia="標楷體" w:hAnsi="標楷體" w:cs="Times New Roman" w:hint="eastAsia"/>
                <w:color w:val="000000"/>
                <w:sz w:val="28"/>
                <w:szCs w:val="28"/>
              </w:rPr>
              <w:t>條文修正草案</w:t>
            </w:r>
          </w:p>
        </w:tc>
        <w:tc>
          <w:tcPr>
            <w:tcW w:w="917" w:type="pct"/>
            <w:vAlign w:val="center"/>
          </w:tcPr>
          <w:p w14:paraId="0046483A" w14:textId="77777777" w:rsidR="00FF1F61" w:rsidRDefault="00FF1F61" w:rsidP="00FF1F61">
            <w:pPr>
              <w:spacing w:line="360" w:lineRule="exact"/>
              <w:jc w:val="center"/>
              <w:rPr>
                <w:rFonts w:ascii="標楷體" w:eastAsia="標楷體" w:hAnsi="標楷體" w:cs="Times New Roman"/>
                <w:color w:val="000000"/>
                <w:sz w:val="28"/>
                <w:szCs w:val="28"/>
              </w:rPr>
            </w:pPr>
            <w:r w:rsidRPr="006C08FE">
              <w:rPr>
                <w:rFonts w:ascii="標楷體" w:eastAsia="標楷體" w:hAnsi="標楷體" w:cs="Times New Roman" w:hint="eastAsia"/>
                <w:color w:val="000000"/>
                <w:sz w:val="28"/>
                <w:szCs w:val="28"/>
              </w:rPr>
              <w:t>本院委員</w:t>
            </w:r>
          </w:p>
          <w:p w14:paraId="501A220E" w14:textId="234D964A" w:rsidR="00FF1F61" w:rsidRPr="00E904A0" w:rsidRDefault="00FF1F61" w:rsidP="00FF1F61">
            <w:pPr>
              <w:spacing w:line="360" w:lineRule="exact"/>
              <w:jc w:val="center"/>
              <w:rPr>
                <w:rFonts w:ascii="標楷體" w:eastAsia="標楷體" w:hAnsi="標楷體" w:cs="Times New Roman"/>
                <w:color w:val="000000"/>
                <w:sz w:val="28"/>
                <w:szCs w:val="28"/>
              </w:rPr>
            </w:pPr>
            <w:r w:rsidRPr="006C08FE">
              <w:rPr>
                <w:rFonts w:ascii="標楷體" w:eastAsia="標楷體" w:hAnsi="標楷體" w:cs="Times New Roman" w:hint="eastAsia"/>
                <w:color w:val="000000"/>
                <w:sz w:val="28"/>
                <w:szCs w:val="28"/>
              </w:rPr>
              <w:t>魯明哲等</w:t>
            </w:r>
            <w:r>
              <w:rPr>
                <w:rFonts w:ascii="標楷體" w:eastAsia="標楷體" w:hAnsi="標楷體" w:cs="Times New Roman" w:hint="eastAsia"/>
                <w:color w:val="000000"/>
                <w:sz w:val="28"/>
                <w:szCs w:val="28"/>
              </w:rPr>
              <w:t>18</w:t>
            </w:r>
            <w:r w:rsidRPr="006C08FE">
              <w:rPr>
                <w:rFonts w:ascii="標楷體" w:eastAsia="標楷體" w:hAnsi="標楷體" w:cs="Times New Roman" w:hint="eastAsia"/>
                <w:color w:val="000000"/>
                <w:sz w:val="28"/>
                <w:szCs w:val="28"/>
              </w:rPr>
              <w:t>人</w:t>
            </w:r>
          </w:p>
        </w:tc>
        <w:tc>
          <w:tcPr>
            <w:tcW w:w="744" w:type="pct"/>
            <w:vAlign w:val="center"/>
          </w:tcPr>
          <w:p w14:paraId="728B57B8" w14:textId="77777777" w:rsidR="00FF1F61" w:rsidRPr="00D86227" w:rsidRDefault="00FF1F61" w:rsidP="00FF1F61">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.5.23</w:t>
            </w:r>
          </w:p>
          <w:p w14:paraId="159948F5" w14:textId="66B116F7" w:rsidR="00FF1F61" w:rsidRPr="00D86227"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(11-3-13</w:t>
            </w:r>
            <w:r w:rsidRPr="00D86227">
              <w:rPr>
                <w:rFonts w:ascii="標楷體" w:eastAsia="標楷體" w:hAnsi="標楷體" w:cs="Times New Roman" w:hint="eastAsia"/>
                <w:color w:val="000000"/>
                <w:sz w:val="28"/>
                <w:szCs w:val="28"/>
              </w:rPr>
              <w:t>)</w:t>
            </w:r>
          </w:p>
        </w:tc>
        <w:tc>
          <w:tcPr>
            <w:tcW w:w="744" w:type="pct"/>
            <w:vAlign w:val="center"/>
          </w:tcPr>
          <w:p w14:paraId="349098A0" w14:textId="32CAFBF1" w:rsidR="00FF1F61" w:rsidRPr="00D86227" w:rsidRDefault="00FF1F61" w:rsidP="00FF1F61">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2A3BFFC1" w14:textId="619E0BBA"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0C8225E0" w14:textId="77777777" w:rsidTr="005C5C23">
        <w:trPr>
          <w:trHeight w:val="850"/>
          <w:jc w:val="center"/>
        </w:trPr>
        <w:tc>
          <w:tcPr>
            <w:tcW w:w="315" w:type="pct"/>
            <w:vAlign w:val="center"/>
          </w:tcPr>
          <w:p w14:paraId="4086EDBC"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35B0C68" w14:textId="1486B00E" w:rsidR="00FF1F61" w:rsidRPr="006C08FE" w:rsidRDefault="00FF1F61" w:rsidP="00FF1F61">
            <w:pPr>
              <w:spacing w:line="360" w:lineRule="exact"/>
              <w:jc w:val="both"/>
              <w:rPr>
                <w:rFonts w:ascii="標楷體" w:eastAsia="標楷體" w:hAnsi="標楷體" w:cs="Times New Roman"/>
                <w:color w:val="000000"/>
                <w:sz w:val="28"/>
                <w:szCs w:val="28"/>
              </w:rPr>
            </w:pPr>
            <w:r w:rsidRPr="00803E09">
              <w:rPr>
                <w:rFonts w:ascii="標楷體" w:eastAsia="標楷體" w:hAnsi="標楷體" w:cs="Times New Roman" w:hint="eastAsia"/>
                <w:color w:val="000000"/>
                <w:sz w:val="28"/>
                <w:szCs w:val="28"/>
              </w:rPr>
              <w:t>兒童及少年福利與權益保障法第十三條及第五十三條之</w:t>
            </w:r>
            <w:proofErr w:type="gramStart"/>
            <w:r w:rsidRPr="00803E09">
              <w:rPr>
                <w:rFonts w:ascii="標楷體" w:eastAsia="標楷體" w:hAnsi="標楷體" w:cs="Times New Roman" w:hint="eastAsia"/>
                <w:color w:val="000000"/>
                <w:sz w:val="28"/>
                <w:szCs w:val="28"/>
              </w:rPr>
              <w:t>一</w:t>
            </w:r>
            <w:proofErr w:type="gramEnd"/>
            <w:r w:rsidRPr="00803E09">
              <w:rPr>
                <w:rFonts w:ascii="標楷體" w:eastAsia="標楷體" w:hAnsi="標楷體" w:cs="Times New Roman" w:hint="eastAsia"/>
                <w:color w:val="000000"/>
                <w:sz w:val="28"/>
                <w:szCs w:val="28"/>
              </w:rPr>
              <w:t>條文修正草案</w:t>
            </w:r>
          </w:p>
        </w:tc>
        <w:tc>
          <w:tcPr>
            <w:tcW w:w="917" w:type="pct"/>
            <w:vAlign w:val="center"/>
          </w:tcPr>
          <w:p w14:paraId="0E1CD5BE" w14:textId="77777777" w:rsidR="00FF1F61" w:rsidRDefault="00FF1F61" w:rsidP="00FF1F61">
            <w:pPr>
              <w:spacing w:line="360" w:lineRule="exact"/>
              <w:jc w:val="center"/>
              <w:rPr>
                <w:rFonts w:ascii="標楷體" w:eastAsia="標楷體" w:hAnsi="標楷體" w:cs="Times New Roman"/>
                <w:color w:val="000000"/>
                <w:sz w:val="28"/>
                <w:szCs w:val="28"/>
              </w:rPr>
            </w:pPr>
            <w:r w:rsidRPr="00803E09">
              <w:rPr>
                <w:rFonts w:ascii="標楷體" w:eastAsia="標楷體" w:hAnsi="標楷體" w:cs="Times New Roman" w:hint="eastAsia"/>
                <w:color w:val="000000"/>
                <w:sz w:val="28"/>
                <w:szCs w:val="28"/>
              </w:rPr>
              <w:t>本院委員</w:t>
            </w:r>
          </w:p>
          <w:p w14:paraId="26F7B3B8" w14:textId="03408689" w:rsidR="00FF1F61" w:rsidRPr="006C08FE" w:rsidRDefault="00FF1F61" w:rsidP="00FF1F61">
            <w:pPr>
              <w:spacing w:line="360" w:lineRule="exact"/>
              <w:jc w:val="center"/>
              <w:rPr>
                <w:rFonts w:ascii="標楷體" w:eastAsia="標楷體" w:hAnsi="標楷體" w:cs="Times New Roman"/>
                <w:color w:val="000000"/>
                <w:sz w:val="28"/>
                <w:szCs w:val="28"/>
              </w:rPr>
            </w:pPr>
            <w:r w:rsidRPr="00803E09">
              <w:rPr>
                <w:rFonts w:ascii="標楷體" w:eastAsia="標楷體" w:hAnsi="標楷體" w:cs="Times New Roman" w:hint="eastAsia"/>
                <w:color w:val="000000"/>
                <w:sz w:val="28"/>
                <w:szCs w:val="28"/>
              </w:rPr>
              <w:t>劉建國等</w:t>
            </w:r>
            <w:r>
              <w:rPr>
                <w:rFonts w:ascii="標楷體" w:eastAsia="標楷體" w:hAnsi="標楷體" w:cs="Times New Roman" w:hint="eastAsia"/>
                <w:color w:val="000000"/>
                <w:sz w:val="28"/>
                <w:szCs w:val="28"/>
              </w:rPr>
              <w:t>17</w:t>
            </w:r>
            <w:r w:rsidRPr="00803E09">
              <w:rPr>
                <w:rFonts w:ascii="標楷體" w:eastAsia="標楷體" w:hAnsi="標楷體" w:cs="Times New Roman" w:hint="eastAsia"/>
                <w:color w:val="000000"/>
                <w:sz w:val="28"/>
                <w:szCs w:val="28"/>
              </w:rPr>
              <w:t>人</w:t>
            </w:r>
          </w:p>
        </w:tc>
        <w:tc>
          <w:tcPr>
            <w:tcW w:w="744" w:type="pct"/>
            <w:vAlign w:val="center"/>
          </w:tcPr>
          <w:p w14:paraId="5D75E533" w14:textId="77777777" w:rsidR="00FF1F61" w:rsidRPr="00D86227" w:rsidRDefault="00FF1F61" w:rsidP="00FF1F61">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.6.27</w:t>
            </w:r>
          </w:p>
          <w:p w14:paraId="07B66DB1" w14:textId="0EE6AE8C" w:rsidR="00FF1F61" w:rsidRPr="00D86227"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(11-3-18</w:t>
            </w:r>
            <w:r w:rsidRPr="00D86227">
              <w:rPr>
                <w:rFonts w:ascii="標楷體" w:eastAsia="標楷體" w:hAnsi="標楷體" w:cs="Times New Roman" w:hint="eastAsia"/>
                <w:color w:val="000000"/>
                <w:sz w:val="28"/>
                <w:szCs w:val="28"/>
              </w:rPr>
              <w:t>)</w:t>
            </w:r>
          </w:p>
        </w:tc>
        <w:tc>
          <w:tcPr>
            <w:tcW w:w="744" w:type="pct"/>
            <w:vAlign w:val="center"/>
          </w:tcPr>
          <w:p w14:paraId="7C9ADC97" w14:textId="42C2F33F" w:rsidR="00FF1F61" w:rsidRPr="00D86227" w:rsidRDefault="00FF1F61" w:rsidP="00FF1F61">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5C0D7D06" w14:textId="0734C35A"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14E9910B" w14:textId="77777777" w:rsidTr="005C5C23">
        <w:trPr>
          <w:trHeight w:val="850"/>
          <w:jc w:val="center"/>
        </w:trPr>
        <w:tc>
          <w:tcPr>
            <w:tcW w:w="315" w:type="pct"/>
            <w:vAlign w:val="center"/>
          </w:tcPr>
          <w:p w14:paraId="1C73A47D"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B7A202F" w14:textId="64DDCA69" w:rsidR="00FF1F61" w:rsidRPr="00316CCA" w:rsidRDefault="00FF1F61" w:rsidP="00FF1F61">
            <w:pPr>
              <w:spacing w:line="360" w:lineRule="exact"/>
              <w:jc w:val="both"/>
              <w:rPr>
                <w:rFonts w:ascii="標楷體" w:eastAsia="標楷體" w:hAnsi="標楷體" w:cs="Times New Roman"/>
                <w:color w:val="000000"/>
                <w:sz w:val="28"/>
                <w:szCs w:val="28"/>
              </w:rPr>
            </w:pPr>
            <w:r w:rsidRPr="00AF528F">
              <w:rPr>
                <w:rFonts w:ascii="標楷體" w:eastAsia="標楷體" w:hAnsi="標楷體" w:cs="Times New Roman"/>
                <w:color w:val="000000"/>
                <w:sz w:val="28"/>
                <w:szCs w:val="28"/>
              </w:rPr>
              <w:t>兒童及少年福利與權益保障法第十六</w:t>
            </w:r>
            <w:proofErr w:type="gramStart"/>
            <w:r w:rsidRPr="00AF528F">
              <w:rPr>
                <w:rFonts w:ascii="標楷體" w:eastAsia="標楷體" w:hAnsi="標楷體" w:cs="Times New Roman"/>
                <w:color w:val="000000"/>
                <w:sz w:val="28"/>
                <w:szCs w:val="28"/>
              </w:rPr>
              <w:t>條</w:t>
            </w:r>
            <w:proofErr w:type="gramEnd"/>
            <w:r w:rsidRPr="00AF528F">
              <w:rPr>
                <w:rFonts w:ascii="標楷體" w:eastAsia="標楷體" w:hAnsi="標楷體" w:cs="Times New Roman"/>
                <w:color w:val="000000"/>
                <w:sz w:val="28"/>
                <w:szCs w:val="28"/>
              </w:rPr>
              <w:t>條文修正草案</w:t>
            </w:r>
          </w:p>
        </w:tc>
        <w:tc>
          <w:tcPr>
            <w:tcW w:w="917" w:type="pct"/>
            <w:vAlign w:val="center"/>
          </w:tcPr>
          <w:p w14:paraId="2BAAFAFB" w14:textId="77777777" w:rsidR="00FF1F61" w:rsidRDefault="00FF1F61" w:rsidP="00FF1F61">
            <w:pPr>
              <w:spacing w:line="0" w:lineRule="atLeast"/>
              <w:jc w:val="center"/>
              <w:rPr>
                <w:rFonts w:ascii="標楷體" w:eastAsia="標楷體" w:hAnsi="標楷體" w:cs="Times New Roman"/>
                <w:color w:val="000000"/>
                <w:sz w:val="28"/>
                <w:szCs w:val="28"/>
              </w:rPr>
            </w:pPr>
            <w:r w:rsidRPr="00AF528F">
              <w:rPr>
                <w:rFonts w:ascii="標楷體" w:eastAsia="標楷體" w:hAnsi="標楷體" w:cs="Times New Roman"/>
                <w:color w:val="000000"/>
                <w:sz w:val="28"/>
                <w:szCs w:val="28"/>
              </w:rPr>
              <w:t>本院委員</w:t>
            </w:r>
          </w:p>
          <w:p w14:paraId="37317D92" w14:textId="596B4B0B" w:rsidR="00FF1F61" w:rsidRPr="00316CCA" w:rsidRDefault="00FF1F61" w:rsidP="00FF1F61">
            <w:pPr>
              <w:spacing w:line="0" w:lineRule="atLeast"/>
              <w:jc w:val="center"/>
              <w:rPr>
                <w:rFonts w:ascii="標楷體" w:eastAsia="標楷體" w:hAnsi="標楷體" w:cs="Times New Roman"/>
                <w:color w:val="000000"/>
                <w:sz w:val="28"/>
                <w:szCs w:val="28"/>
              </w:rPr>
            </w:pPr>
            <w:r w:rsidRPr="00AF528F">
              <w:rPr>
                <w:rFonts w:ascii="標楷體" w:eastAsia="標楷體" w:hAnsi="標楷體" w:cs="Times New Roman"/>
                <w:color w:val="000000"/>
                <w:sz w:val="28"/>
                <w:szCs w:val="28"/>
              </w:rPr>
              <w:t>吳秉</w:t>
            </w:r>
            <w:proofErr w:type="gramStart"/>
            <w:r w:rsidRPr="00AF528F">
              <w:rPr>
                <w:rFonts w:ascii="標楷體" w:eastAsia="標楷體" w:hAnsi="標楷體" w:cs="Times New Roman"/>
                <w:color w:val="000000"/>
                <w:sz w:val="28"/>
                <w:szCs w:val="28"/>
              </w:rPr>
              <w:t>叡</w:t>
            </w:r>
            <w:proofErr w:type="gramEnd"/>
            <w:r w:rsidRPr="00AF528F">
              <w:rPr>
                <w:rFonts w:ascii="標楷體" w:eastAsia="標楷體" w:hAnsi="標楷體" w:cs="Times New Roman"/>
                <w:color w:val="000000"/>
                <w:sz w:val="28"/>
                <w:szCs w:val="28"/>
              </w:rPr>
              <w:t>等21人</w:t>
            </w:r>
          </w:p>
        </w:tc>
        <w:tc>
          <w:tcPr>
            <w:tcW w:w="744" w:type="pct"/>
            <w:vAlign w:val="center"/>
          </w:tcPr>
          <w:p w14:paraId="042AD95D"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113.4.9</w:t>
            </w:r>
          </w:p>
          <w:p w14:paraId="00AB235C" w14:textId="7AE17BA1"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(11-1-8)</w:t>
            </w:r>
          </w:p>
        </w:tc>
        <w:tc>
          <w:tcPr>
            <w:tcW w:w="744" w:type="pct"/>
            <w:vAlign w:val="center"/>
          </w:tcPr>
          <w:p w14:paraId="40782151" w14:textId="3750CE31"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5BA2F04D" w14:textId="3EC0A4B4"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4232C45A" w14:textId="77777777" w:rsidTr="005C5C23">
        <w:trPr>
          <w:trHeight w:val="850"/>
          <w:jc w:val="center"/>
        </w:trPr>
        <w:tc>
          <w:tcPr>
            <w:tcW w:w="315" w:type="pct"/>
            <w:vAlign w:val="center"/>
          </w:tcPr>
          <w:p w14:paraId="343B66AB"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5DE8B7B" w14:textId="2F4AFD8C" w:rsidR="00FF1F61" w:rsidRPr="00AF528F" w:rsidRDefault="00FF1F61" w:rsidP="00FF1F61">
            <w:pPr>
              <w:spacing w:line="360" w:lineRule="exact"/>
              <w:jc w:val="both"/>
              <w:rPr>
                <w:rFonts w:ascii="標楷體" w:eastAsia="標楷體" w:hAnsi="標楷體" w:cs="Times New Roman"/>
                <w:color w:val="000000"/>
                <w:sz w:val="28"/>
                <w:szCs w:val="28"/>
              </w:rPr>
            </w:pPr>
            <w:r w:rsidRPr="006C08FE">
              <w:rPr>
                <w:rFonts w:ascii="標楷體" w:eastAsia="標楷體" w:hAnsi="標楷體" w:cs="Times New Roman" w:hint="eastAsia"/>
                <w:color w:val="000000"/>
                <w:sz w:val="28"/>
                <w:szCs w:val="28"/>
              </w:rPr>
              <w:t>兒童及少年福利與權益保障法第十六</w:t>
            </w:r>
            <w:proofErr w:type="gramStart"/>
            <w:r w:rsidRPr="006C08FE">
              <w:rPr>
                <w:rFonts w:ascii="標楷體" w:eastAsia="標楷體" w:hAnsi="標楷體" w:cs="Times New Roman" w:hint="eastAsia"/>
                <w:color w:val="000000"/>
                <w:sz w:val="28"/>
                <w:szCs w:val="28"/>
              </w:rPr>
              <w:t>條</w:t>
            </w:r>
            <w:proofErr w:type="gramEnd"/>
            <w:r w:rsidRPr="006C08FE">
              <w:rPr>
                <w:rFonts w:ascii="標楷體" w:eastAsia="標楷體" w:hAnsi="標楷體" w:cs="Times New Roman" w:hint="eastAsia"/>
                <w:color w:val="000000"/>
                <w:sz w:val="28"/>
                <w:szCs w:val="28"/>
              </w:rPr>
              <w:t>條文修正草案</w:t>
            </w:r>
          </w:p>
        </w:tc>
        <w:tc>
          <w:tcPr>
            <w:tcW w:w="917" w:type="pct"/>
            <w:vAlign w:val="center"/>
          </w:tcPr>
          <w:p w14:paraId="6AEDA233" w14:textId="77777777" w:rsidR="00FF1F61" w:rsidRDefault="00FF1F61" w:rsidP="00FF1F61">
            <w:pPr>
              <w:spacing w:line="360" w:lineRule="exact"/>
              <w:jc w:val="center"/>
              <w:rPr>
                <w:rFonts w:ascii="標楷體" w:eastAsia="標楷體" w:hAnsi="標楷體" w:cs="Times New Roman"/>
                <w:color w:val="000000"/>
                <w:sz w:val="28"/>
                <w:szCs w:val="28"/>
              </w:rPr>
            </w:pPr>
            <w:r w:rsidRPr="006C08FE">
              <w:rPr>
                <w:rFonts w:ascii="標楷體" w:eastAsia="標楷體" w:hAnsi="標楷體" w:cs="Times New Roman" w:hint="eastAsia"/>
                <w:color w:val="000000"/>
                <w:sz w:val="28"/>
                <w:szCs w:val="28"/>
              </w:rPr>
              <w:t>本院委員</w:t>
            </w:r>
          </w:p>
          <w:p w14:paraId="2599D3F6" w14:textId="39745D2A" w:rsidR="00FF1F61" w:rsidRPr="00AF528F" w:rsidRDefault="00FF1F61" w:rsidP="00FF1F61">
            <w:pPr>
              <w:spacing w:line="0" w:lineRule="atLeast"/>
              <w:jc w:val="center"/>
              <w:rPr>
                <w:rFonts w:ascii="標楷體" w:eastAsia="標楷體" w:hAnsi="標楷體" w:cs="Times New Roman"/>
                <w:color w:val="000000"/>
                <w:sz w:val="28"/>
                <w:szCs w:val="28"/>
              </w:rPr>
            </w:pPr>
            <w:r w:rsidRPr="006C08FE">
              <w:rPr>
                <w:rFonts w:ascii="標楷體" w:eastAsia="標楷體" w:hAnsi="標楷體" w:cs="Times New Roman" w:hint="eastAsia"/>
                <w:color w:val="000000"/>
                <w:sz w:val="28"/>
                <w:szCs w:val="28"/>
              </w:rPr>
              <w:t>翁曉玲等24人</w:t>
            </w:r>
          </w:p>
        </w:tc>
        <w:tc>
          <w:tcPr>
            <w:tcW w:w="744" w:type="pct"/>
            <w:vAlign w:val="center"/>
          </w:tcPr>
          <w:p w14:paraId="4026D79E" w14:textId="77777777" w:rsidR="00FF1F61" w:rsidRPr="00D86227" w:rsidRDefault="00FF1F61" w:rsidP="00FF1F61">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.5.23</w:t>
            </w:r>
          </w:p>
          <w:p w14:paraId="19655BE3" w14:textId="2D2AAD8E"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(11-3-13</w:t>
            </w:r>
            <w:r w:rsidRPr="00D86227">
              <w:rPr>
                <w:rFonts w:ascii="標楷體" w:eastAsia="標楷體" w:hAnsi="標楷體" w:cs="Times New Roman" w:hint="eastAsia"/>
                <w:color w:val="000000"/>
                <w:sz w:val="28"/>
                <w:szCs w:val="28"/>
              </w:rPr>
              <w:t>)</w:t>
            </w:r>
          </w:p>
        </w:tc>
        <w:tc>
          <w:tcPr>
            <w:tcW w:w="744" w:type="pct"/>
            <w:vAlign w:val="center"/>
          </w:tcPr>
          <w:p w14:paraId="6082CCEF" w14:textId="5950DC4D" w:rsidR="00FF1F61" w:rsidRPr="0048729B" w:rsidRDefault="00FF1F61" w:rsidP="00FF1F61">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14FCD2E1" w14:textId="7F7B5E16"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3B1EC901" w14:textId="77777777" w:rsidTr="005C5C23">
        <w:trPr>
          <w:trHeight w:val="850"/>
          <w:jc w:val="center"/>
        </w:trPr>
        <w:tc>
          <w:tcPr>
            <w:tcW w:w="315" w:type="pct"/>
            <w:vAlign w:val="center"/>
          </w:tcPr>
          <w:p w14:paraId="367958D9"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8523E18" w14:textId="50765E13" w:rsidR="00FF1F61" w:rsidRPr="00AF528F" w:rsidRDefault="00FF1F61" w:rsidP="00FF1F61">
            <w:pPr>
              <w:spacing w:line="360" w:lineRule="exact"/>
              <w:jc w:val="both"/>
              <w:rPr>
                <w:rFonts w:ascii="標楷體" w:eastAsia="標楷體" w:hAnsi="標楷體" w:cs="Times New Roman"/>
                <w:color w:val="000000"/>
                <w:sz w:val="28"/>
                <w:szCs w:val="28"/>
              </w:rPr>
            </w:pPr>
            <w:r w:rsidRPr="008A32F1">
              <w:rPr>
                <w:rFonts w:ascii="標楷體" w:eastAsia="標楷體" w:hAnsi="標楷體" w:cs="Times New Roman" w:hint="eastAsia"/>
                <w:color w:val="000000"/>
                <w:sz w:val="28"/>
                <w:szCs w:val="28"/>
              </w:rPr>
              <w:t>兒童及少年福利與權益保障法第二十三</w:t>
            </w:r>
            <w:proofErr w:type="gramStart"/>
            <w:r w:rsidRPr="008A32F1">
              <w:rPr>
                <w:rFonts w:ascii="標楷體" w:eastAsia="標楷體" w:hAnsi="標楷體" w:cs="Times New Roman" w:hint="eastAsia"/>
                <w:color w:val="000000"/>
                <w:sz w:val="28"/>
                <w:szCs w:val="28"/>
              </w:rPr>
              <w:t>條</w:t>
            </w:r>
            <w:proofErr w:type="gramEnd"/>
            <w:r w:rsidRPr="008A32F1">
              <w:rPr>
                <w:rFonts w:ascii="標楷體" w:eastAsia="標楷體" w:hAnsi="標楷體" w:cs="Times New Roman" w:hint="eastAsia"/>
                <w:color w:val="000000"/>
                <w:sz w:val="28"/>
                <w:szCs w:val="28"/>
              </w:rPr>
              <w:t>條文修正草案</w:t>
            </w:r>
          </w:p>
        </w:tc>
        <w:tc>
          <w:tcPr>
            <w:tcW w:w="917" w:type="pct"/>
            <w:vAlign w:val="center"/>
          </w:tcPr>
          <w:p w14:paraId="6803E8B3" w14:textId="77777777" w:rsidR="00FF1F61" w:rsidRDefault="00FF1F61" w:rsidP="00FF1F61">
            <w:pPr>
              <w:spacing w:line="0" w:lineRule="atLeast"/>
              <w:jc w:val="center"/>
              <w:rPr>
                <w:rFonts w:ascii="標楷體" w:eastAsia="標楷體" w:hAnsi="標楷體" w:cs="Times New Roman"/>
                <w:color w:val="000000"/>
                <w:sz w:val="28"/>
                <w:szCs w:val="28"/>
              </w:rPr>
            </w:pPr>
            <w:r w:rsidRPr="008A32F1">
              <w:rPr>
                <w:rFonts w:ascii="標楷體" w:eastAsia="標楷體" w:hAnsi="標楷體" w:cs="Times New Roman" w:hint="eastAsia"/>
                <w:color w:val="000000"/>
                <w:sz w:val="28"/>
                <w:szCs w:val="28"/>
              </w:rPr>
              <w:t>本院委員</w:t>
            </w:r>
          </w:p>
          <w:p w14:paraId="36250093" w14:textId="79030725" w:rsidR="00FF1F61" w:rsidRPr="00AF528F" w:rsidRDefault="00FF1F61" w:rsidP="00FF1F61">
            <w:pPr>
              <w:spacing w:line="0" w:lineRule="atLeast"/>
              <w:jc w:val="center"/>
              <w:rPr>
                <w:rFonts w:ascii="標楷體" w:eastAsia="標楷體" w:hAnsi="標楷體" w:cs="Times New Roman"/>
                <w:color w:val="000000"/>
                <w:sz w:val="28"/>
                <w:szCs w:val="28"/>
              </w:rPr>
            </w:pPr>
            <w:r w:rsidRPr="008A32F1">
              <w:rPr>
                <w:rFonts w:ascii="標楷體" w:eastAsia="標楷體" w:hAnsi="標楷體" w:cs="Times New Roman" w:hint="eastAsia"/>
                <w:color w:val="000000"/>
                <w:sz w:val="28"/>
                <w:szCs w:val="28"/>
              </w:rPr>
              <w:t>徐欣瑩等19人</w:t>
            </w:r>
          </w:p>
        </w:tc>
        <w:tc>
          <w:tcPr>
            <w:tcW w:w="744" w:type="pct"/>
            <w:vAlign w:val="center"/>
          </w:tcPr>
          <w:p w14:paraId="04361AC5"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113.4.19</w:t>
            </w:r>
          </w:p>
          <w:p w14:paraId="4493E9C9" w14:textId="2AADA2A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(11-1-10)</w:t>
            </w:r>
          </w:p>
        </w:tc>
        <w:tc>
          <w:tcPr>
            <w:tcW w:w="744" w:type="pct"/>
            <w:vAlign w:val="center"/>
          </w:tcPr>
          <w:p w14:paraId="797C8A73" w14:textId="6245A527"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39D85417" w14:textId="3AD563E2"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7AD6B34A" w14:textId="77777777" w:rsidTr="005C5C23">
        <w:trPr>
          <w:trHeight w:val="850"/>
          <w:jc w:val="center"/>
        </w:trPr>
        <w:tc>
          <w:tcPr>
            <w:tcW w:w="315" w:type="pct"/>
            <w:vAlign w:val="center"/>
          </w:tcPr>
          <w:p w14:paraId="5CB16A60"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D4AD472" w14:textId="0744B53C" w:rsidR="00FF1F61" w:rsidRPr="008A32F1" w:rsidRDefault="00FF1F61" w:rsidP="00FF1F61">
            <w:pPr>
              <w:spacing w:line="360" w:lineRule="exact"/>
              <w:jc w:val="both"/>
              <w:rPr>
                <w:rFonts w:ascii="標楷體" w:eastAsia="標楷體" w:hAnsi="標楷體" w:cs="Times New Roman"/>
                <w:color w:val="000000"/>
                <w:sz w:val="28"/>
                <w:szCs w:val="28"/>
              </w:rPr>
            </w:pPr>
            <w:r w:rsidRPr="00875CFD">
              <w:rPr>
                <w:rFonts w:ascii="標楷體" w:eastAsia="標楷體" w:hAnsi="標楷體" w:cs="Times New Roman" w:hint="eastAsia"/>
                <w:color w:val="000000"/>
                <w:sz w:val="28"/>
                <w:szCs w:val="28"/>
              </w:rPr>
              <w:t>兒童及少年福利與權益保障法第二十三條及第三十一條之</w:t>
            </w:r>
            <w:proofErr w:type="gramStart"/>
            <w:r w:rsidRPr="00875CFD">
              <w:rPr>
                <w:rFonts w:ascii="標楷體" w:eastAsia="標楷體" w:hAnsi="標楷體" w:cs="Times New Roman" w:hint="eastAsia"/>
                <w:color w:val="000000"/>
                <w:sz w:val="28"/>
                <w:szCs w:val="28"/>
              </w:rPr>
              <w:t>一</w:t>
            </w:r>
            <w:proofErr w:type="gramEnd"/>
            <w:r w:rsidRPr="00875CFD">
              <w:rPr>
                <w:rFonts w:ascii="標楷體" w:eastAsia="標楷體" w:hAnsi="標楷體" w:cs="Times New Roman" w:hint="eastAsia"/>
                <w:color w:val="000000"/>
                <w:sz w:val="28"/>
                <w:szCs w:val="28"/>
              </w:rPr>
              <w:t>條文修正草案</w:t>
            </w:r>
          </w:p>
        </w:tc>
        <w:tc>
          <w:tcPr>
            <w:tcW w:w="917" w:type="pct"/>
            <w:vAlign w:val="center"/>
          </w:tcPr>
          <w:p w14:paraId="71E96EF9" w14:textId="77777777" w:rsidR="00FF1F61" w:rsidRDefault="00FF1F61" w:rsidP="00FF1F61">
            <w:pPr>
              <w:spacing w:line="360" w:lineRule="exact"/>
              <w:jc w:val="center"/>
              <w:rPr>
                <w:rFonts w:ascii="標楷體" w:eastAsia="標楷體" w:hAnsi="標楷體" w:cs="Times New Roman"/>
                <w:color w:val="000000"/>
                <w:sz w:val="28"/>
                <w:szCs w:val="28"/>
              </w:rPr>
            </w:pPr>
            <w:r w:rsidRPr="00875CFD">
              <w:rPr>
                <w:rFonts w:ascii="標楷體" w:eastAsia="標楷體" w:hAnsi="標楷體" w:cs="Times New Roman" w:hint="eastAsia"/>
                <w:color w:val="000000"/>
                <w:sz w:val="28"/>
                <w:szCs w:val="28"/>
              </w:rPr>
              <w:t>本院</w:t>
            </w:r>
          </w:p>
          <w:p w14:paraId="5AC4DEA6" w14:textId="23533ECB" w:rsidR="00FF1F61" w:rsidRPr="008A32F1" w:rsidRDefault="00FF1F61" w:rsidP="00FF1F61">
            <w:pPr>
              <w:spacing w:line="0" w:lineRule="atLeast"/>
              <w:jc w:val="center"/>
              <w:rPr>
                <w:rFonts w:ascii="標楷體" w:eastAsia="標楷體" w:hAnsi="標楷體" w:cs="Times New Roman"/>
                <w:color w:val="000000"/>
                <w:sz w:val="28"/>
                <w:szCs w:val="28"/>
              </w:rPr>
            </w:pPr>
            <w:r w:rsidRPr="003770AA">
              <w:rPr>
                <w:rFonts w:ascii="標楷體" w:eastAsia="標楷體" w:hAnsi="標楷體" w:cs="Times New Roman" w:hint="eastAsia"/>
                <w:color w:val="000000"/>
                <w:spacing w:val="-16"/>
                <w:sz w:val="28"/>
                <w:szCs w:val="28"/>
              </w:rPr>
              <w:t>台灣民眾黨黨團</w:t>
            </w:r>
          </w:p>
        </w:tc>
        <w:tc>
          <w:tcPr>
            <w:tcW w:w="744" w:type="pct"/>
            <w:vAlign w:val="center"/>
          </w:tcPr>
          <w:p w14:paraId="4B9CC0CC"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113.5.31</w:t>
            </w:r>
          </w:p>
          <w:p w14:paraId="4D9E59D9" w14:textId="579D1DC9"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(11-1-16)</w:t>
            </w:r>
          </w:p>
        </w:tc>
        <w:tc>
          <w:tcPr>
            <w:tcW w:w="744" w:type="pct"/>
            <w:vAlign w:val="center"/>
          </w:tcPr>
          <w:p w14:paraId="4EE9C7FA" w14:textId="418C9364"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79A99C1B" w14:textId="2EF271A1"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0D1070B0" w14:textId="77777777" w:rsidTr="005C5C23">
        <w:trPr>
          <w:trHeight w:val="850"/>
          <w:jc w:val="center"/>
        </w:trPr>
        <w:tc>
          <w:tcPr>
            <w:tcW w:w="315" w:type="pct"/>
            <w:vAlign w:val="center"/>
          </w:tcPr>
          <w:p w14:paraId="7919A7E9"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84B96D2" w14:textId="1370D9AF" w:rsidR="00FF1F61" w:rsidRPr="00875CFD" w:rsidRDefault="00FF1F61" w:rsidP="00FF1F61">
            <w:pPr>
              <w:spacing w:line="360" w:lineRule="exact"/>
              <w:jc w:val="both"/>
              <w:rPr>
                <w:rFonts w:ascii="標楷體" w:eastAsia="標楷體" w:hAnsi="標楷體" w:cs="Times New Roman"/>
                <w:color w:val="000000"/>
                <w:sz w:val="28"/>
                <w:szCs w:val="28"/>
              </w:rPr>
            </w:pPr>
            <w:r w:rsidRPr="00DB7ACF">
              <w:rPr>
                <w:rFonts w:ascii="標楷體" w:eastAsia="標楷體" w:hAnsi="標楷體" w:cs="Times New Roman" w:hint="eastAsia"/>
                <w:color w:val="000000"/>
                <w:sz w:val="28"/>
                <w:szCs w:val="28"/>
              </w:rPr>
              <w:t>兒童及少年福利與權益保障法第二十三條及第三十一條之</w:t>
            </w:r>
            <w:proofErr w:type="gramStart"/>
            <w:r w:rsidRPr="00DB7ACF">
              <w:rPr>
                <w:rFonts w:ascii="標楷體" w:eastAsia="標楷體" w:hAnsi="標楷體" w:cs="Times New Roman" w:hint="eastAsia"/>
                <w:color w:val="000000"/>
                <w:sz w:val="28"/>
                <w:szCs w:val="28"/>
              </w:rPr>
              <w:t>一</w:t>
            </w:r>
            <w:proofErr w:type="gramEnd"/>
            <w:r w:rsidRPr="00DB7ACF">
              <w:rPr>
                <w:rFonts w:ascii="標楷體" w:eastAsia="標楷體" w:hAnsi="標楷體" w:cs="Times New Roman" w:hint="eastAsia"/>
                <w:color w:val="000000"/>
                <w:sz w:val="28"/>
                <w:szCs w:val="28"/>
              </w:rPr>
              <w:t>條文修正草案</w:t>
            </w:r>
          </w:p>
        </w:tc>
        <w:tc>
          <w:tcPr>
            <w:tcW w:w="917" w:type="pct"/>
            <w:vAlign w:val="center"/>
          </w:tcPr>
          <w:p w14:paraId="6B5BCC3D" w14:textId="77777777" w:rsidR="00FF1F61" w:rsidRDefault="00FF1F61" w:rsidP="00FF1F61">
            <w:pPr>
              <w:spacing w:line="360" w:lineRule="exact"/>
              <w:jc w:val="center"/>
              <w:rPr>
                <w:rFonts w:ascii="標楷體" w:eastAsia="標楷體" w:hAnsi="標楷體" w:cs="Times New Roman"/>
                <w:color w:val="000000"/>
                <w:sz w:val="28"/>
                <w:szCs w:val="28"/>
              </w:rPr>
            </w:pPr>
            <w:r w:rsidRPr="00DB7ACF">
              <w:rPr>
                <w:rFonts w:ascii="標楷體" w:eastAsia="標楷體" w:hAnsi="標楷體" w:cs="Times New Roman" w:hint="eastAsia"/>
                <w:color w:val="000000"/>
                <w:sz w:val="28"/>
                <w:szCs w:val="28"/>
              </w:rPr>
              <w:t>本院委員</w:t>
            </w:r>
          </w:p>
          <w:p w14:paraId="36E5D5D3" w14:textId="3BB72CCF" w:rsidR="00FF1F61" w:rsidRPr="00875CFD" w:rsidRDefault="00FF1F61" w:rsidP="00FF1F61">
            <w:pPr>
              <w:spacing w:line="360" w:lineRule="exact"/>
              <w:jc w:val="center"/>
              <w:rPr>
                <w:rFonts w:ascii="標楷體" w:eastAsia="標楷體" w:hAnsi="標楷體" w:cs="Times New Roman"/>
                <w:color w:val="000000"/>
                <w:sz w:val="28"/>
                <w:szCs w:val="28"/>
              </w:rPr>
            </w:pPr>
            <w:r w:rsidRPr="00DB7ACF">
              <w:rPr>
                <w:rFonts w:ascii="標楷體" w:eastAsia="標楷體" w:hAnsi="標楷體" w:cs="Times New Roman" w:hint="eastAsia"/>
                <w:color w:val="000000"/>
                <w:sz w:val="28"/>
                <w:szCs w:val="28"/>
              </w:rPr>
              <w:t>邱若華等</w:t>
            </w:r>
            <w:r>
              <w:rPr>
                <w:rFonts w:ascii="標楷體" w:eastAsia="標楷體" w:hAnsi="標楷體" w:cs="Times New Roman" w:hint="eastAsia"/>
                <w:color w:val="000000"/>
                <w:sz w:val="28"/>
                <w:szCs w:val="28"/>
              </w:rPr>
              <w:t>17</w:t>
            </w:r>
            <w:r w:rsidRPr="00DB7ACF">
              <w:rPr>
                <w:rFonts w:ascii="標楷體" w:eastAsia="標楷體" w:hAnsi="標楷體" w:cs="Times New Roman" w:hint="eastAsia"/>
                <w:color w:val="000000"/>
                <w:sz w:val="28"/>
                <w:szCs w:val="28"/>
              </w:rPr>
              <w:t>人</w:t>
            </w:r>
          </w:p>
        </w:tc>
        <w:tc>
          <w:tcPr>
            <w:tcW w:w="744" w:type="pct"/>
            <w:vAlign w:val="center"/>
          </w:tcPr>
          <w:p w14:paraId="7D3EC35C"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113.10.4</w:t>
            </w:r>
          </w:p>
          <w:p w14:paraId="2A48C9D5" w14:textId="6BD9892B"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(11-2-3)</w:t>
            </w:r>
          </w:p>
        </w:tc>
        <w:tc>
          <w:tcPr>
            <w:tcW w:w="744" w:type="pct"/>
            <w:vAlign w:val="center"/>
          </w:tcPr>
          <w:p w14:paraId="4573C379" w14:textId="1370346E"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051EE3A9" w14:textId="25FDF532"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348CD942" w14:textId="77777777" w:rsidTr="005C5C23">
        <w:trPr>
          <w:trHeight w:val="850"/>
          <w:jc w:val="center"/>
        </w:trPr>
        <w:tc>
          <w:tcPr>
            <w:tcW w:w="315" w:type="pct"/>
            <w:vAlign w:val="center"/>
          </w:tcPr>
          <w:p w14:paraId="32F4EC8F"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923F83F" w14:textId="7C3C5F5D" w:rsidR="00FF1F61" w:rsidRPr="00440681" w:rsidRDefault="00FF1F61" w:rsidP="00FF1F61">
            <w:pPr>
              <w:spacing w:line="360" w:lineRule="exact"/>
              <w:jc w:val="both"/>
              <w:rPr>
                <w:rFonts w:ascii="標楷體" w:eastAsia="標楷體" w:hAnsi="標楷體" w:cs="Times New Roman"/>
                <w:color w:val="000000"/>
                <w:sz w:val="28"/>
                <w:szCs w:val="28"/>
              </w:rPr>
            </w:pPr>
            <w:r w:rsidRPr="009A0EAC">
              <w:rPr>
                <w:rFonts w:ascii="標楷體" w:eastAsia="標楷體" w:hAnsi="標楷體" w:cs="Times New Roman" w:hint="eastAsia"/>
                <w:color w:val="000000"/>
                <w:sz w:val="28"/>
                <w:szCs w:val="28"/>
              </w:rPr>
              <w:t>兒童及少年福利與權益保障法第二十四</w:t>
            </w:r>
            <w:proofErr w:type="gramStart"/>
            <w:r w:rsidRPr="009A0EAC">
              <w:rPr>
                <w:rFonts w:ascii="標楷體" w:eastAsia="標楷體" w:hAnsi="標楷體" w:cs="Times New Roman" w:hint="eastAsia"/>
                <w:color w:val="000000"/>
                <w:sz w:val="28"/>
                <w:szCs w:val="28"/>
              </w:rPr>
              <w:t>條</w:t>
            </w:r>
            <w:proofErr w:type="gramEnd"/>
            <w:r w:rsidRPr="009A0EAC">
              <w:rPr>
                <w:rFonts w:ascii="標楷體" w:eastAsia="標楷體" w:hAnsi="標楷體" w:cs="Times New Roman" w:hint="eastAsia"/>
                <w:color w:val="000000"/>
                <w:sz w:val="28"/>
                <w:szCs w:val="28"/>
              </w:rPr>
              <w:t>條文修正草案</w:t>
            </w:r>
          </w:p>
        </w:tc>
        <w:tc>
          <w:tcPr>
            <w:tcW w:w="917" w:type="pct"/>
            <w:vAlign w:val="center"/>
          </w:tcPr>
          <w:p w14:paraId="3323717D" w14:textId="77777777" w:rsidR="00FF1F61" w:rsidRDefault="00FF1F61" w:rsidP="00FF1F61">
            <w:pPr>
              <w:spacing w:line="0" w:lineRule="atLeast"/>
              <w:jc w:val="center"/>
              <w:rPr>
                <w:rFonts w:ascii="標楷體" w:eastAsia="標楷體" w:hAnsi="標楷體" w:cs="Times New Roman"/>
                <w:color w:val="000000"/>
                <w:sz w:val="28"/>
                <w:szCs w:val="28"/>
              </w:rPr>
            </w:pPr>
            <w:r w:rsidRPr="009A0EAC">
              <w:rPr>
                <w:rFonts w:ascii="標楷體" w:eastAsia="標楷體" w:hAnsi="標楷體" w:cs="Times New Roman" w:hint="eastAsia"/>
                <w:color w:val="000000"/>
                <w:sz w:val="28"/>
                <w:szCs w:val="28"/>
              </w:rPr>
              <w:t>本院委員</w:t>
            </w:r>
          </w:p>
          <w:p w14:paraId="73F781F8" w14:textId="71C5A83E" w:rsidR="00FF1F61" w:rsidRPr="00440681" w:rsidRDefault="00FF1F61" w:rsidP="00FF1F61">
            <w:pPr>
              <w:spacing w:line="0" w:lineRule="atLeast"/>
              <w:jc w:val="center"/>
              <w:rPr>
                <w:rFonts w:ascii="標楷體" w:eastAsia="標楷體" w:hAnsi="標楷體" w:cs="Times New Roman"/>
                <w:color w:val="000000"/>
                <w:sz w:val="28"/>
                <w:szCs w:val="28"/>
              </w:rPr>
            </w:pPr>
            <w:r w:rsidRPr="009A0EAC">
              <w:rPr>
                <w:rFonts w:ascii="標楷體" w:eastAsia="標楷體" w:hAnsi="標楷體" w:cs="Times New Roman" w:hint="eastAsia"/>
                <w:color w:val="000000"/>
                <w:sz w:val="28"/>
                <w:szCs w:val="28"/>
              </w:rPr>
              <w:t>徐富</w:t>
            </w:r>
            <w:proofErr w:type="gramStart"/>
            <w:r w:rsidRPr="009A0EAC">
              <w:rPr>
                <w:rFonts w:ascii="標楷體" w:eastAsia="標楷體" w:hAnsi="標楷體" w:cs="Times New Roman" w:hint="eastAsia"/>
                <w:color w:val="000000"/>
                <w:sz w:val="28"/>
                <w:szCs w:val="28"/>
              </w:rPr>
              <w:t>癸</w:t>
            </w:r>
            <w:proofErr w:type="gramEnd"/>
            <w:r w:rsidRPr="009A0EAC">
              <w:rPr>
                <w:rFonts w:ascii="標楷體" w:eastAsia="標楷體" w:hAnsi="標楷體" w:cs="Times New Roman" w:hint="eastAsia"/>
                <w:color w:val="000000"/>
                <w:sz w:val="28"/>
                <w:szCs w:val="28"/>
              </w:rPr>
              <w:t>等</w:t>
            </w:r>
            <w:r>
              <w:rPr>
                <w:rFonts w:ascii="標楷體" w:eastAsia="標楷體" w:hAnsi="標楷體" w:cs="Times New Roman" w:hint="eastAsia"/>
                <w:color w:val="000000"/>
                <w:sz w:val="28"/>
                <w:szCs w:val="28"/>
              </w:rPr>
              <w:t>18</w:t>
            </w:r>
            <w:r w:rsidRPr="009A0EAC">
              <w:rPr>
                <w:rFonts w:ascii="標楷體" w:eastAsia="標楷體" w:hAnsi="標楷體" w:cs="Times New Roman" w:hint="eastAsia"/>
                <w:color w:val="000000"/>
                <w:sz w:val="28"/>
                <w:szCs w:val="28"/>
              </w:rPr>
              <w:t>人</w:t>
            </w:r>
          </w:p>
        </w:tc>
        <w:tc>
          <w:tcPr>
            <w:tcW w:w="744" w:type="pct"/>
            <w:vAlign w:val="center"/>
          </w:tcPr>
          <w:p w14:paraId="46D43893"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113.3.15</w:t>
            </w:r>
          </w:p>
          <w:p w14:paraId="7941F54F" w14:textId="4AB54C2C"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(11-1-5)</w:t>
            </w:r>
          </w:p>
        </w:tc>
        <w:tc>
          <w:tcPr>
            <w:tcW w:w="744" w:type="pct"/>
            <w:vAlign w:val="center"/>
          </w:tcPr>
          <w:p w14:paraId="726CDF64" w14:textId="386A36D0"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55C2FDBB" w14:textId="1AB4527D"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5E8638D1" w14:textId="77777777" w:rsidTr="005C5C23">
        <w:trPr>
          <w:trHeight w:val="850"/>
          <w:jc w:val="center"/>
        </w:trPr>
        <w:tc>
          <w:tcPr>
            <w:tcW w:w="315" w:type="pct"/>
            <w:vAlign w:val="center"/>
          </w:tcPr>
          <w:p w14:paraId="11BBEE01"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1A6590D" w14:textId="2D5AE2DA" w:rsidR="00FF1F61" w:rsidRPr="009A0EAC" w:rsidRDefault="00FF1F61" w:rsidP="00FF1F61">
            <w:pPr>
              <w:spacing w:line="360" w:lineRule="exact"/>
              <w:jc w:val="both"/>
              <w:rPr>
                <w:rFonts w:ascii="標楷體" w:eastAsia="標楷體" w:hAnsi="標楷體" w:cs="Times New Roman"/>
                <w:color w:val="000000"/>
                <w:sz w:val="28"/>
                <w:szCs w:val="28"/>
              </w:rPr>
            </w:pPr>
            <w:r w:rsidRPr="00BE3AEC">
              <w:rPr>
                <w:rFonts w:ascii="標楷體" w:eastAsia="標楷體" w:hAnsi="標楷體" w:cs="Times New Roman" w:hint="eastAsia"/>
                <w:color w:val="000000"/>
                <w:sz w:val="28"/>
                <w:szCs w:val="28"/>
              </w:rPr>
              <w:t>兒童及少年福利與權益保障法增訂第二十四條之</w:t>
            </w:r>
            <w:proofErr w:type="gramStart"/>
            <w:r w:rsidRPr="00BE3AEC">
              <w:rPr>
                <w:rFonts w:ascii="標楷體" w:eastAsia="標楷體" w:hAnsi="標楷體" w:cs="Times New Roman" w:hint="eastAsia"/>
                <w:color w:val="000000"/>
                <w:sz w:val="28"/>
                <w:szCs w:val="28"/>
              </w:rPr>
              <w:t>一</w:t>
            </w:r>
            <w:proofErr w:type="gramEnd"/>
            <w:r w:rsidRPr="00BE3AEC">
              <w:rPr>
                <w:rFonts w:ascii="標楷體" w:eastAsia="標楷體" w:hAnsi="標楷體" w:cs="Times New Roman" w:hint="eastAsia"/>
                <w:color w:val="000000"/>
                <w:sz w:val="28"/>
                <w:szCs w:val="28"/>
              </w:rPr>
              <w:t>條文草案</w:t>
            </w:r>
          </w:p>
        </w:tc>
        <w:tc>
          <w:tcPr>
            <w:tcW w:w="917" w:type="pct"/>
            <w:vAlign w:val="center"/>
          </w:tcPr>
          <w:p w14:paraId="12BD83FD" w14:textId="77777777" w:rsidR="00FF1F61" w:rsidRDefault="00FF1F61" w:rsidP="00FF1F61">
            <w:pPr>
              <w:spacing w:line="360" w:lineRule="exact"/>
              <w:jc w:val="center"/>
              <w:rPr>
                <w:rFonts w:ascii="標楷體" w:eastAsia="標楷體" w:hAnsi="標楷體" w:cs="Times New Roman"/>
                <w:color w:val="000000"/>
                <w:sz w:val="28"/>
                <w:szCs w:val="28"/>
              </w:rPr>
            </w:pPr>
            <w:r w:rsidRPr="00BE3AEC">
              <w:rPr>
                <w:rFonts w:ascii="標楷體" w:eastAsia="標楷體" w:hAnsi="標楷體" w:cs="Times New Roman" w:hint="eastAsia"/>
                <w:color w:val="000000"/>
                <w:sz w:val="28"/>
                <w:szCs w:val="28"/>
              </w:rPr>
              <w:t>本院委員</w:t>
            </w:r>
          </w:p>
          <w:p w14:paraId="15B34CE0" w14:textId="0B7D3CA2" w:rsidR="00FF1F61" w:rsidRPr="009A0EAC" w:rsidRDefault="00FF1F61" w:rsidP="00FF1F61">
            <w:pPr>
              <w:spacing w:line="0" w:lineRule="atLeast"/>
              <w:jc w:val="center"/>
              <w:rPr>
                <w:rFonts w:ascii="標楷體" w:eastAsia="標楷體" w:hAnsi="標楷體" w:cs="Times New Roman"/>
                <w:color w:val="000000"/>
                <w:sz w:val="28"/>
                <w:szCs w:val="28"/>
              </w:rPr>
            </w:pPr>
            <w:r w:rsidRPr="00BE3AEC">
              <w:rPr>
                <w:rFonts w:ascii="標楷體" w:eastAsia="標楷體" w:hAnsi="標楷體" w:cs="Times New Roman" w:hint="eastAsia"/>
                <w:color w:val="000000"/>
                <w:sz w:val="28"/>
                <w:szCs w:val="28"/>
              </w:rPr>
              <w:t>郭昱晴等20人</w:t>
            </w:r>
          </w:p>
        </w:tc>
        <w:tc>
          <w:tcPr>
            <w:tcW w:w="744" w:type="pct"/>
            <w:vAlign w:val="center"/>
          </w:tcPr>
          <w:p w14:paraId="5E8BBD69" w14:textId="77777777" w:rsidR="00FF1F61" w:rsidRPr="00313A8F" w:rsidRDefault="00FF1F61" w:rsidP="00FF1F61">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.4.1</w:t>
            </w:r>
            <w:r>
              <w:rPr>
                <w:rFonts w:ascii="標楷體" w:eastAsia="標楷體" w:hAnsi="標楷體" w:cs="Times New Roman"/>
                <w:color w:val="000000"/>
                <w:sz w:val="28"/>
                <w:szCs w:val="28"/>
              </w:rPr>
              <w:t>8</w:t>
            </w:r>
          </w:p>
          <w:p w14:paraId="1A98D850" w14:textId="31EE4594"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8</w:t>
            </w:r>
            <w:r w:rsidRPr="00313A8F">
              <w:rPr>
                <w:rFonts w:ascii="標楷體" w:eastAsia="標楷體" w:hAnsi="標楷體" w:cs="Times New Roman" w:hint="eastAsia"/>
                <w:color w:val="000000"/>
                <w:sz w:val="28"/>
                <w:szCs w:val="28"/>
              </w:rPr>
              <w:t>)</w:t>
            </w:r>
          </w:p>
        </w:tc>
        <w:tc>
          <w:tcPr>
            <w:tcW w:w="744" w:type="pct"/>
            <w:vAlign w:val="center"/>
          </w:tcPr>
          <w:p w14:paraId="74AF2B9B" w14:textId="1CF00FD7" w:rsidR="00FF1F61" w:rsidRPr="0048729B" w:rsidRDefault="00FF1F61" w:rsidP="00FF1F61">
            <w:pPr>
              <w:spacing w:line="360" w:lineRule="exact"/>
              <w:jc w:val="center"/>
              <w:rPr>
                <w:rFonts w:ascii="標楷體" w:eastAsia="標楷體" w:hAnsi="標楷體" w:cs="標楷體"/>
                <w:color w:val="000000"/>
                <w:sz w:val="28"/>
                <w:szCs w:val="28"/>
              </w:rPr>
            </w:pPr>
            <w:r w:rsidRPr="00313A8F">
              <w:rPr>
                <w:rFonts w:ascii="標楷體" w:eastAsia="標楷體" w:hAnsi="標楷體" w:cs="標楷體" w:hint="eastAsia"/>
                <w:color w:val="000000"/>
                <w:sz w:val="28"/>
                <w:szCs w:val="28"/>
              </w:rPr>
              <w:t>社會福利及衛生環境</w:t>
            </w:r>
          </w:p>
        </w:tc>
        <w:tc>
          <w:tcPr>
            <w:tcW w:w="817" w:type="pct"/>
            <w:vAlign w:val="center"/>
          </w:tcPr>
          <w:p w14:paraId="7F28E280" w14:textId="05383BFC"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3414EEBB" w14:textId="77777777" w:rsidTr="005C5C23">
        <w:trPr>
          <w:trHeight w:val="850"/>
          <w:jc w:val="center"/>
        </w:trPr>
        <w:tc>
          <w:tcPr>
            <w:tcW w:w="315" w:type="pct"/>
            <w:vAlign w:val="center"/>
          </w:tcPr>
          <w:p w14:paraId="46EFB46B"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4E9346D" w14:textId="0A386CCB" w:rsidR="00FF1F61" w:rsidRPr="009A0EAC" w:rsidRDefault="00FF1F61" w:rsidP="00FF1F61">
            <w:pPr>
              <w:spacing w:line="360" w:lineRule="exact"/>
              <w:jc w:val="both"/>
              <w:rPr>
                <w:rFonts w:ascii="標楷體" w:eastAsia="標楷體" w:hAnsi="標楷體" w:cs="Times New Roman"/>
                <w:color w:val="000000"/>
                <w:sz w:val="28"/>
                <w:szCs w:val="28"/>
              </w:rPr>
            </w:pPr>
            <w:r w:rsidRPr="00920EB6">
              <w:rPr>
                <w:rFonts w:ascii="標楷體" w:eastAsia="標楷體" w:hAnsi="標楷體" w:cs="Times New Roman" w:hint="eastAsia"/>
                <w:color w:val="000000"/>
                <w:sz w:val="28"/>
                <w:szCs w:val="28"/>
              </w:rPr>
              <w:t>兒童及少年福利與權益保障法第二十五條及第二十六</w:t>
            </w:r>
            <w:proofErr w:type="gramStart"/>
            <w:r w:rsidRPr="00920EB6">
              <w:rPr>
                <w:rFonts w:ascii="標楷體" w:eastAsia="標楷體" w:hAnsi="標楷體" w:cs="Times New Roman" w:hint="eastAsia"/>
                <w:color w:val="000000"/>
                <w:sz w:val="28"/>
                <w:szCs w:val="28"/>
              </w:rPr>
              <w:t>條</w:t>
            </w:r>
            <w:proofErr w:type="gramEnd"/>
            <w:r w:rsidRPr="00920EB6">
              <w:rPr>
                <w:rFonts w:ascii="標楷體" w:eastAsia="標楷體" w:hAnsi="標楷體" w:cs="Times New Roman" w:hint="eastAsia"/>
                <w:color w:val="000000"/>
                <w:sz w:val="28"/>
                <w:szCs w:val="28"/>
              </w:rPr>
              <w:t>條文修正草案</w:t>
            </w:r>
          </w:p>
        </w:tc>
        <w:tc>
          <w:tcPr>
            <w:tcW w:w="917" w:type="pct"/>
            <w:vAlign w:val="center"/>
          </w:tcPr>
          <w:p w14:paraId="31B25108" w14:textId="77777777" w:rsidR="00FF1F61" w:rsidRDefault="00FF1F61" w:rsidP="00FF1F61">
            <w:pPr>
              <w:spacing w:line="0" w:lineRule="atLeast"/>
              <w:jc w:val="center"/>
              <w:rPr>
                <w:rFonts w:ascii="標楷體" w:eastAsia="標楷體" w:hAnsi="標楷體" w:cs="Times New Roman"/>
                <w:color w:val="000000"/>
                <w:sz w:val="28"/>
                <w:szCs w:val="28"/>
              </w:rPr>
            </w:pPr>
            <w:r w:rsidRPr="00920EB6">
              <w:rPr>
                <w:rFonts w:ascii="標楷體" w:eastAsia="標楷體" w:hAnsi="標楷體" w:cs="Times New Roman" w:hint="eastAsia"/>
                <w:color w:val="000000"/>
                <w:sz w:val="28"/>
                <w:szCs w:val="28"/>
              </w:rPr>
              <w:t>本院委員</w:t>
            </w:r>
          </w:p>
          <w:p w14:paraId="318D2559" w14:textId="20DB7CF8" w:rsidR="00FF1F61" w:rsidRPr="009A0EAC" w:rsidRDefault="00FF1F61" w:rsidP="00FF1F61">
            <w:pPr>
              <w:spacing w:line="0" w:lineRule="atLeast"/>
              <w:jc w:val="center"/>
              <w:rPr>
                <w:rFonts w:ascii="標楷體" w:eastAsia="標楷體" w:hAnsi="標楷體" w:cs="Times New Roman"/>
                <w:color w:val="000000"/>
                <w:sz w:val="28"/>
                <w:szCs w:val="28"/>
              </w:rPr>
            </w:pPr>
            <w:r w:rsidRPr="00920EB6">
              <w:rPr>
                <w:rFonts w:ascii="標楷體" w:eastAsia="標楷體" w:hAnsi="標楷體" w:cs="Times New Roman" w:hint="eastAsia"/>
                <w:color w:val="000000"/>
                <w:sz w:val="28"/>
                <w:szCs w:val="28"/>
              </w:rPr>
              <w:t>李彥秀等</w:t>
            </w:r>
            <w:r>
              <w:rPr>
                <w:rFonts w:ascii="標楷體" w:eastAsia="標楷體" w:hAnsi="標楷體" w:cs="Times New Roman" w:hint="eastAsia"/>
                <w:color w:val="000000"/>
                <w:sz w:val="28"/>
                <w:szCs w:val="28"/>
              </w:rPr>
              <w:t>21</w:t>
            </w:r>
            <w:r w:rsidRPr="00920EB6">
              <w:rPr>
                <w:rFonts w:ascii="標楷體" w:eastAsia="標楷體" w:hAnsi="標楷體" w:cs="Times New Roman" w:hint="eastAsia"/>
                <w:color w:val="000000"/>
                <w:sz w:val="28"/>
                <w:szCs w:val="28"/>
              </w:rPr>
              <w:t>人</w:t>
            </w:r>
          </w:p>
        </w:tc>
        <w:tc>
          <w:tcPr>
            <w:tcW w:w="744" w:type="pct"/>
            <w:vAlign w:val="center"/>
          </w:tcPr>
          <w:p w14:paraId="1F560080"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113.3.22</w:t>
            </w:r>
          </w:p>
          <w:p w14:paraId="0EDE829B" w14:textId="415DF023"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(11-1-6)</w:t>
            </w:r>
          </w:p>
        </w:tc>
        <w:tc>
          <w:tcPr>
            <w:tcW w:w="744" w:type="pct"/>
            <w:vAlign w:val="center"/>
          </w:tcPr>
          <w:p w14:paraId="09451B6D" w14:textId="4BD24D0D"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3B39D108" w14:textId="5961E50C"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72477703" w14:textId="77777777" w:rsidTr="005C5C23">
        <w:trPr>
          <w:trHeight w:val="850"/>
          <w:jc w:val="center"/>
        </w:trPr>
        <w:tc>
          <w:tcPr>
            <w:tcW w:w="315" w:type="pct"/>
            <w:vAlign w:val="center"/>
          </w:tcPr>
          <w:p w14:paraId="767824E4"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A2C4612" w14:textId="7B7B5E7B" w:rsidR="00FF1F61" w:rsidRPr="00920EB6" w:rsidRDefault="00FF1F61" w:rsidP="00FF1F61">
            <w:pPr>
              <w:spacing w:line="360" w:lineRule="exact"/>
              <w:jc w:val="both"/>
              <w:rPr>
                <w:rFonts w:ascii="標楷體" w:eastAsia="標楷體" w:hAnsi="標楷體" w:cs="Times New Roman"/>
                <w:color w:val="000000"/>
                <w:sz w:val="28"/>
                <w:szCs w:val="28"/>
              </w:rPr>
            </w:pPr>
            <w:r w:rsidRPr="00695C0C">
              <w:rPr>
                <w:rFonts w:ascii="標楷體" w:eastAsia="標楷體" w:hAnsi="標楷體" w:cs="Times New Roman" w:hint="eastAsia"/>
                <w:color w:val="000000"/>
                <w:sz w:val="28"/>
                <w:szCs w:val="28"/>
              </w:rPr>
              <w:t>兒童及少年福利與權益保障法第二十五條及第二十六</w:t>
            </w:r>
            <w:proofErr w:type="gramStart"/>
            <w:r w:rsidRPr="00695C0C">
              <w:rPr>
                <w:rFonts w:ascii="標楷體" w:eastAsia="標楷體" w:hAnsi="標楷體" w:cs="Times New Roman" w:hint="eastAsia"/>
                <w:color w:val="000000"/>
                <w:sz w:val="28"/>
                <w:szCs w:val="28"/>
              </w:rPr>
              <w:t>條</w:t>
            </w:r>
            <w:proofErr w:type="gramEnd"/>
            <w:r w:rsidRPr="00695C0C">
              <w:rPr>
                <w:rFonts w:ascii="標楷體" w:eastAsia="標楷體" w:hAnsi="標楷體" w:cs="Times New Roman" w:hint="eastAsia"/>
                <w:color w:val="000000"/>
                <w:sz w:val="28"/>
                <w:szCs w:val="28"/>
              </w:rPr>
              <w:t>條文修正草案</w:t>
            </w:r>
          </w:p>
        </w:tc>
        <w:tc>
          <w:tcPr>
            <w:tcW w:w="917" w:type="pct"/>
            <w:vAlign w:val="center"/>
          </w:tcPr>
          <w:p w14:paraId="46E487B3" w14:textId="77777777" w:rsidR="00FF1F61" w:rsidRDefault="00FF1F61" w:rsidP="00FF1F61">
            <w:pPr>
              <w:spacing w:line="0" w:lineRule="atLeast"/>
              <w:jc w:val="center"/>
              <w:rPr>
                <w:rFonts w:ascii="標楷體" w:eastAsia="標楷體" w:hAnsi="標楷體" w:cs="Times New Roman"/>
                <w:color w:val="000000"/>
                <w:sz w:val="28"/>
                <w:szCs w:val="28"/>
              </w:rPr>
            </w:pPr>
            <w:r w:rsidRPr="00695C0C">
              <w:rPr>
                <w:rFonts w:ascii="標楷體" w:eastAsia="標楷體" w:hAnsi="標楷體" w:cs="Times New Roman" w:hint="eastAsia"/>
                <w:color w:val="000000"/>
                <w:sz w:val="28"/>
                <w:szCs w:val="28"/>
              </w:rPr>
              <w:t>本院委員</w:t>
            </w:r>
          </w:p>
          <w:p w14:paraId="0F89270A" w14:textId="4836B0F9" w:rsidR="00FF1F61" w:rsidRPr="00920EB6" w:rsidRDefault="00FF1F61" w:rsidP="00FF1F61">
            <w:pPr>
              <w:spacing w:line="0" w:lineRule="atLeast"/>
              <w:jc w:val="center"/>
              <w:rPr>
                <w:rFonts w:ascii="標楷體" w:eastAsia="標楷體" w:hAnsi="標楷體" w:cs="Times New Roman"/>
                <w:color w:val="000000"/>
                <w:sz w:val="28"/>
                <w:szCs w:val="28"/>
              </w:rPr>
            </w:pPr>
            <w:r w:rsidRPr="00695C0C">
              <w:rPr>
                <w:rFonts w:ascii="標楷體" w:eastAsia="標楷體" w:hAnsi="標楷體" w:cs="Times New Roman" w:hint="eastAsia"/>
                <w:color w:val="000000"/>
                <w:sz w:val="28"/>
                <w:szCs w:val="28"/>
              </w:rPr>
              <w:t>陳菁徽等</w:t>
            </w:r>
            <w:r>
              <w:rPr>
                <w:rFonts w:ascii="標楷體" w:eastAsia="標楷體" w:hAnsi="標楷體" w:cs="Times New Roman" w:hint="eastAsia"/>
                <w:color w:val="000000"/>
                <w:sz w:val="28"/>
                <w:szCs w:val="28"/>
              </w:rPr>
              <w:t>22</w:t>
            </w:r>
            <w:r w:rsidRPr="00695C0C">
              <w:rPr>
                <w:rFonts w:ascii="標楷體" w:eastAsia="標楷體" w:hAnsi="標楷體" w:cs="Times New Roman" w:hint="eastAsia"/>
                <w:color w:val="000000"/>
                <w:sz w:val="28"/>
                <w:szCs w:val="28"/>
              </w:rPr>
              <w:t>人</w:t>
            </w:r>
          </w:p>
        </w:tc>
        <w:tc>
          <w:tcPr>
            <w:tcW w:w="744" w:type="pct"/>
            <w:vAlign w:val="center"/>
          </w:tcPr>
          <w:p w14:paraId="75301D37"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113.3.22</w:t>
            </w:r>
          </w:p>
          <w:p w14:paraId="1BAB5FE9" w14:textId="51DDC23D"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(11-1-6)</w:t>
            </w:r>
          </w:p>
        </w:tc>
        <w:tc>
          <w:tcPr>
            <w:tcW w:w="744" w:type="pct"/>
            <w:vAlign w:val="center"/>
          </w:tcPr>
          <w:p w14:paraId="188B26BE" w14:textId="4371705B"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2D5A0A3C" w14:textId="1B9CE789"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5B47B35D" w14:textId="77777777" w:rsidTr="005C5C23">
        <w:trPr>
          <w:trHeight w:val="850"/>
          <w:jc w:val="center"/>
        </w:trPr>
        <w:tc>
          <w:tcPr>
            <w:tcW w:w="315" w:type="pct"/>
            <w:vAlign w:val="center"/>
          </w:tcPr>
          <w:p w14:paraId="7D4F16E3"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E2DF734" w14:textId="0AFA12C9" w:rsidR="00FF1F61" w:rsidRPr="00695C0C" w:rsidRDefault="00FF1F61" w:rsidP="00FF1F61">
            <w:pPr>
              <w:spacing w:line="360" w:lineRule="exact"/>
              <w:jc w:val="both"/>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兒童及少年福利與權益保障法第二十五條及第二十六</w:t>
            </w:r>
            <w:proofErr w:type="gramStart"/>
            <w:r w:rsidRPr="002A514B">
              <w:rPr>
                <w:rFonts w:ascii="標楷體" w:eastAsia="標楷體" w:hAnsi="標楷體" w:cs="Times New Roman"/>
                <w:color w:val="000000"/>
                <w:sz w:val="28"/>
                <w:szCs w:val="28"/>
              </w:rPr>
              <w:t>條</w:t>
            </w:r>
            <w:proofErr w:type="gramEnd"/>
            <w:r w:rsidRPr="002A514B">
              <w:rPr>
                <w:rFonts w:ascii="標楷體" w:eastAsia="標楷體" w:hAnsi="標楷體" w:cs="Times New Roman"/>
                <w:color w:val="000000"/>
                <w:sz w:val="28"/>
                <w:szCs w:val="28"/>
              </w:rPr>
              <w:t>條文修正草案</w:t>
            </w:r>
          </w:p>
        </w:tc>
        <w:tc>
          <w:tcPr>
            <w:tcW w:w="917" w:type="pct"/>
            <w:vAlign w:val="center"/>
          </w:tcPr>
          <w:p w14:paraId="36AF6124" w14:textId="77777777" w:rsidR="00FF1F61" w:rsidRDefault="00FF1F61" w:rsidP="00FF1F61">
            <w:pPr>
              <w:spacing w:line="0" w:lineRule="atLeast"/>
              <w:jc w:val="center"/>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本院委員</w:t>
            </w:r>
          </w:p>
          <w:p w14:paraId="24715FBB" w14:textId="012E7DCB" w:rsidR="00FF1F61" w:rsidRPr="00695C0C" w:rsidRDefault="00FF1F61" w:rsidP="00FF1F61">
            <w:pPr>
              <w:spacing w:line="0" w:lineRule="atLeast"/>
              <w:jc w:val="center"/>
              <w:rPr>
                <w:rFonts w:ascii="標楷體" w:eastAsia="標楷體" w:hAnsi="標楷體" w:cs="Times New Roman"/>
                <w:color w:val="000000"/>
                <w:sz w:val="28"/>
                <w:szCs w:val="28"/>
              </w:rPr>
            </w:pPr>
            <w:proofErr w:type="gramStart"/>
            <w:r w:rsidRPr="002A514B">
              <w:rPr>
                <w:rFonts w:ascii="標楷體" w:eastAsia="標楷體" w:hAnsi="標楷體" w:cs="Times New Roman"/>
                <w:color w:val="000000"/>
                <w:sz w:val="28"/>
                <w:szCs w:val="28"/>
              </w:rPr>
              <w:t>謝衣</w:t>
            </w:r>
            <w:proofErr w:type="gramEnd"/>
            <w:r w:rsidRPr="002A514B">
              <w:rPr>
                <w:rFonts w:ascii="標楷體" w:eastAsia="標楷體" w:hAnsi="標楷體" w:cs="Times New Roman"/>
                <w:color w:val="000000"/>
                <w:sz w:val="28"/>
                <w:szCs w:val="28"/>
              </w:rPr>
              <w:t>鳯等16人</w:t>
            </w:r>
          </w:p>
        </w:tc>
        <w:tc>
          <w:tcPr>
            <w:tcW w:w="744" w:type="pct"/>
            <w:vAlign w:val="center"/>
          </w:tcPr>
          <w:p w14:paraId="6F9C94CF"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113.4.9</w:t>
            </w:r>
          </w:p>
          <w:p w14:paraId="2C725A9B" w14:textId="6505AEA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(11-1-8)</w:t>
            </w:r>
          </w:p>
        </w:tc>
        <w:tc>
          <w:tcPr>
            <w:tcW w:w="744" w:type="pct"/>
            <w:vAlign w:val="center"/>
          </w:tcPr>
          <w:p w14:paraId="3A0AC5B3" w14:textId="260A1FCD"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4A4F3241" w14:textId="117A2DD8"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3597A04B" w14:textId="77777777" w:rsidTr="005C5C23">
        <w:trPr>
          <w:trHeight w:val="850"/>
          <w:jc w:val="center"/>
        </w:trPr>
        <w:tc>
          <w:tcPr>
            <w:tcW w:w="315" w:type="pct"/>
            <w:vAlign w:val="center"/>
          </w:tcPr>
          <w:p w14:paraId="21FE5221"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4A188CA" w14:textId="04F4A1B3" w:rsidR="00FF1F61" w:rsidRPr="002A514B" w:rsidRDefault="00FF1F61" w:rsidP="00FF1F61">
            <w:pPr>
              <w:spacing w:line="360" w:lineRule="exact"/>
              <w:jc w:val="both"/>
              <w:rPr>
                <w:rFonts w:ascii="標楷體" w:eastAsia="標楷體" w:hAnsi="標楷體" w:cs="Times New Roman"/>
                <w:color w:val="000000"/>
                <w:sz w:val="28"/>
                <w:szCs w:val="28"/>
              </w:rPr>
            </w:pPr>
            <w:r w:rsidRPr="00543C22">
              <w:rPr>
                <w:rFonts w:ascii="標楷體" w:eastAsia="標楷體" w:hAnsi="標楷體" w:cs="Times New Roman" w:hint="eastAsia"/>
                <w:color w:val="000000"/>
                <w:sz w:val="28"/>
                <w:szCs w:val="28"/>
              </w:rPr>
              <w:t>兒童及少年福利與權益保障法第二十六條之一、第二十六條之三及第九十</w:t>
            </w:r>
            <w:proofErr w:type="gramStart"/>
            <w:r w:rsidRPr="00543C22">
              <w:rPr>
                <w:rFonts w:ascii="標楷體" w:eastAsia="標楷體" w:hAnsi="標楷體" w:cs="Times New Roman" w:hint="eastAsia"/>
                <w:color w:val="000000"/>
                <w:sz w:val="28"/>
                <w:szCs w:val="28"/>
              </w:rPr>
              <w:t>條</w:t>
            </w:r>
            <w:proofErr w:type="gramEnd"/>
            <w:r w:rsidRPr="00543C22">
              <w:rPr>
                <w:rFonts w:ascii="標楷體" w:eastAsia="標楷體" w:hAnsi="標楷體" w:cs="Times New Roman" w:hint="eastAsia"/>
                <w:color w:val="000000"/>
                <w:sz w:val="28"/>
                <w:szCs w:val="28"/>
              </w:rPr>
              <w:t>條文修正草案</w:t>
            </w:r>
          </w:p>
        </w:tc>
        <w:tc>
          <w:tcPr>
            <w:tcW w:w="917" w:type="pct"/>
            <w:vAlign w:val="center"/>
          </w:tcPr>
          <w:p w14:paraId="37EC0022" w14:textId="77777777" w:rsidR="00FF1F61" w:rsidRDefault="00FF1F61" w:rsidP="00FF1F61">
            <w:pPr>
              <w:spacing w:line="360" w:lineRule="exact"/>
              <w:jc w:val="center"/>
              <w:rPr>
                <w:rFonts w:ascii="標楷體" w:eastAsia="標楷體" w:hAnsi="標楷體" w:cs="Times New Roman"/>
                <w:color w:val="000000"/>
                <w:sz w:val="28"/>
                <w:szCs w:val="28"/>
              </w:rPr>
            </w:pPr>
            <w:r w:rsidRPr="00543C22">
              <w:rPr>
                <w:rFonts w:ascii="標楷體" w:eastAsia="標楷體" w:hAnsi="標楷體" w:cs="Times New Roman" w:hint="eastAsia"/>
                <w:color w:val="000000"/>
                <w:sz w:val="28"/>
                <w:szCs w:val="28"/>
              </w:rPr>
              <w:t>本院委員</w:t>
            </w:r>
          </w:p>
          <w:p w14:paraId="34098E31" w14:textId="73CDE35A" w:rsidR="00FF1F61" w:rsidRPr="002A514B" w:rsidRDefault="00FF1F61" w:rsidP="00FF1F61">
            <w:pPr>
              <w:spacing w:line="0" w:lineRule="atLeast"/>
              <w:jc w:val="center"/>
              <w:rPr>
                <w:rFonts w:ascii="標楷體" w:eastAsia="標楷體" w:hAnsi="標楷體" w:cs="Times New Roman"/>
                <w:color w:val="000000"/>
                <w:sz w:val="28"/>
                <w:szCs w:val="28"/>
              </w:rPr>
            </w:pPr>
            <w:r w:rsidRPr="00543C22">
              <w:rPr>
                <w:rFonts w:ascii="標楷體" w:eastAsia="標楷體" w:hAnsi="標楷體" w:cs="Times New Roman" w:hint="eastAsia"/>
                <w:color w:val="000000"/>
                <w:sz w:val="28"/>
                <w:szCs w:val="28"/>
              </w:rPr>
              <w:t>黃捷等</w:t>
            </w:r>
            <w:r>
              <w:rPr>
                <w:rFonts w:ascii="標楷體" w:eastAsia="標楷體" w:hAnsi="標楷體" w:cs="Times New Roman" w:hint="eastAsia"/>
                <w:color w:val="000000"/>
                <w:sz w:val="28"/>
                <w:szCs w:val="28"/>
              </w:rPr>
              <w:t>18</w:t>
            </w:r>
            <w:r w:rsidRPr="00543C22">
              <w:rPr>
                <w:rFonts w:ascii="標楷體" w:eastAsia="標楷體" w:hAnsi="標楷體" w:cs="Times New Roman" w:hint="eastAsia"/>
                <w:color w:val="000000"/>
                <w:sz w:val="28"/>
                <w:szCs w:val="28"/>
              </w:rPr>
              <w:t>人</w:t>
            </w:r>
          </w:p>
        </w:tc>
        <w:tc>
          <w:tcPr>
            <w:tcW w:w="744" w:type="pct"/>
            <w:vAlign w:val="center"/>
          </w:tcPr>
          <w:p w14:paraId="3C97ED14"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.3.</w:t>
            </w:r>
            <w:r>
              <w:rPr>
                <w:rFonts w:ascii="標楷體" w:eastAsia="標楷體" w:hAnsi="標楷體" w:cs="Times New Roman"/>
                <w:color w:val="000000"/>
                <w:sz w:val="28"/>
                <w:szCs w:val="28"/>
              </w:rPr>
              <w:t>7</w:t>
            </w:r>
          </w:p>
          <w:p w14:paraId="6DA0BB59" w14:textId="2B6EFBFF"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p>
        </w:tc>
        <w:tc>
          <w:tcPr>
            <w:tcW w:w="744" w:type="pct"/>
            <w:vAlign w:val="center"/>
          </w:tcPr>
          <w:p w14:paraId="4A404576" w14:textId="5BC63668"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EB58AB9" w14:textId="173D7DFB"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0C209A41" w14:textId="77777777" w:rsidTr="005C5C23">
        <w:trPr>
          <w:trHeight w:val="850"/>
          <w:jc w:val="center"/>
        </w:trPr>
        <w:tc>
          <w:tcPr>
            <w:tcW w:w="315" w:type="pct"/>
            <w:vAlign w:val="center"/>
          </w:tcPr>
          <w:p w14:paraId="1958137D"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2F0629F" w14:textId="19694457" w:rsidR="00FF1F61" w:rsidRPr="00543C22" w:rsidRDefault="00FF1F61" w:rsidP="00FF1F61">
            <w:pPr>
              <w:spacing w:line="360" w:lineRule="exact"/>
              <w:jc w:val="both"/>
              <w:rPr>
                <w:rFonts w:ascii="標楷體" w:eastAsia="標楷體" w:hAnsi="標楷體" w:cs="Times New Roman"/>
                <w:color w:val="000000"/>
                <w:sz w:val="28"/>
                <w:szCs w:val="28"/>
              </w:rPr>
            </w:pPr>
            <w:r w:rsidRPr="00C62470">
              <w:rPr>
                <w:rFonts w:ascii="標楷體" w:eastAsia="標楷體" w:hAnsi="標楷體" w:cs="Times New Roman" w:hint="eastAsia"/>
                <w:color w:val="000000"/>
                <w:sz w:val="28"/>
                <w:szCs w:val="28"/>
              </w:rPr>
              <w:t>兒童及少年福利與權益保障法第二十六條之</w:t>
            </w:r>
            <w:proofErr w:type="gramStart"/>
            <w:r w:rsidRPr="00C62470">
              <w:rPr>
                <w:rFonts w:ascii="標楷體" w:eastAsia="標楷體" w:hAnsi="標楷體" w:cs="Times New Roman" w:hint="eastAsia"/>
                <w:color w:val="000000"/>
                <w:sz w:val="28"/>
                <w:szCs w:val="28"/>
              </w:rPr>
              <w:t>一</w:t>
            </w:r>
            <w:proofErr w:type="gramEnd"/>
            <w:r w:rsidRPr="00C62470">
              <w:rPr>
                <w:rFonts w:ascii="標楷體" w:eastAsia="標楷體" w:hAnsi="標楷體" w:cs="Times New Roman" w:hint="eastAsia"/>
                <w:color w:val="000000"/>
                <w:sz w:val="28"/>
                <w:szCs w:val="28"/>
              </w:rPr>
              <w:t>及第九十</w:t>
            </w:r>
            <w:proofErr w:type="gramStart"/>
            <w:r w:rsidRPr="00C62470">
              <w:rPr>
                <w:rFonts w:ascii="標楷體" w:eastAsia="標楷體" w:hAnsi="標楷體" w:cs="Times New Roman" w:hint="eastAsia"/>
                <w:color w:val="000000"/>
                <w:sz w:val="28"/>
                <w:szCs w:val="28"/>
              </w:rPr>
              <w:t>條</w:t>
            </w:r>
            <w:proofErr w:type="gramEnd"/>
            <w:r w:rsidRPr="00C62470">
              <w:rPr>
                <w:rFonts w:ascii="標楷體" w:eastAsia="標楷體" w:hAnsi="標楷體" w:cs="Times New Roman" w:hint="eastAsia"/>
                <w:color w:val="000000"/>
                <w:sz w:val="28"/>
                <w:szCs w:val="28"/>
              </w:rPr>
              <w:t>條文修正草案</w:t>
            </w:r>
          </w:p>
        </w:tc>
        <w:tc>
          <w:tcPr>
            <w:tcW w:w="917" w:type="pct"/>
            <w:vAlign w:val="center"/>
          </w:tcPr>
          <w:p w14:paraId="766F8E4D" w14:textId="77777777" w:rsidR="00FF1F61" w:rsidRDefault="00FF1F61" w:rsidP="00FF1F61">
            <w:pPr>
              <w:spacing w:line="360" w:lineRule="exact"/>
              <w:jc w:val="center"/>
              <w:rPr>
                <w:rFonts w:ascii="標楷體" w:eastAsia="標楷體" w:hAnsi="標楷體" w:cs="Times New Roman"/>
                <w:color w:val="000000"/>
                <w:sz w:val="28"/>
                <w:szCs w:val="28"/>
              </w:rPr>
            </w:pPr>
            <w:r w:rsidRPr="00C62470">
              <w:rPr>
                <w:rFonts w:ascii="標楷體" w:eastAsia="標楷體" w:hAnsi="標楷體" w:cs="Times New Roman" w:hint="eastAsia"/>
                <w:color w:val="000000"/>
                <w:sz w:val="28"/>
                <w:szCs w:val="28"/>
              </w:rPr>
              <w:t>本院委員</w:t>
            </w:r>
          </w:p>
          <w:p w14:paraId="3B046127" w14:textId="30B311DD" w:rsidR="00FF1F61" w:rsidRPr="00543C22" w:rsidRDefault="00FF1F61" w:rsidP="00FF1F61">
            <w:pPr>
              <w:spacing w:line="360" w:lineRule="exact"/>
              <w:jc w:val="center"/>
              <w:rPr>
                <w:rFonts w:ascii="標楷體" w:eastAsia="標楷體" w:hAnsi="標楷體" w:cs="Times New Roman"/>
                <w:color w:val="000000"/>
                <w:sz w:val="28"/>
                <w:szCs w:val="28"/>
              </w:rPr>
            </w:pPr>
            <w:r w:rsidRPr="00C62470">
              <w:rPr>
                <w:rFonts w:ascii="標楷體" w:eastAsia="標楷體" w:hAnsi="標楷體" w:cs="Times New Roman" w:hint="eastAsia"/>
                <w:color w:val="000000"/>
                <w:sz w:val="28"/>
                <w:szCs w:val="28"/>
              </w:rPr>
              <w:t>羅智強等17人</w:t>
            </w:r>
          </w:p>
        </w:tc>
        <w:tc>
          <w:tcPr>
            <w:tcW w:w="744" w:type="pct"/>
            <w:vAlign w:val="center"/>
          </w:tcPr>
          <w:p w14:paraId="60C128B8"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.3.21</w:t>
            </w:r>
          </w:p>
          <w:p w14:paraId="320FE485" w14:textId="6D440816"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w:t>
            </w:r>
          </w:p>
        </w:tc>
        <w:tc>
          <w:tcPr>
            <w:tcW w:w="744" w:type="pct"/>
            <w:vAlign w:val="center"/>
          </w:tcPr>
          <w:p w14:paraId="26BE8382" w14:textId="65F72DC0"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75C7C6C0" w14:textId="2D16B6BD"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0DCE70D5" w14:textId="77777777" w:rsidTr="005C5C23">
        <w:trPr>
          <w:trHeight w:val="850"/>
          <w:jc w:val="center"/>
        </w:trPr>
        <w:tc>
          <w:tcPr>
            <w:tcW w:w="315" w:type="pct"/>
            <w:vAlign w:val="center"/>
          </w:tcPr>
          <w:p w14:paraId="3B33A60C"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775ED4E" w14:textId="229E46B4" w:rsidR="00FF1F61" w:rsidRPr="00C62470" w:rsidRDefault="00FF1F61" w:rsidP="00FF1F61">
            <w:pPr>
              <w:spacing w:line="360" w:lineRule="exact"/>
              <w:jc w:val="both"/>
              <w:rPr>
                <w:rFonts w:ascii="標楷體" w:eastAsia="標楷體" w:hAnsi="標楷體" w:cs="Times New Roman"/>
                <w:color w:val="000000"/>
                <w:sz w:val="28"/>
                <w:szCs w:val="28"/>
              </w:rPr>
            </w:pPr>
            <w:r w:rsidRPr="00714865">
              <w:rPr>
                <w:rFonts w:ascii="標楷體" w:eastAsia="標楷體" w:hAnsi="標楷體" w:cs="Times New Roman" w:hint="eastAsia"/>
                <w:color w:val="000000"/>
                <w:sz w:val="28"/>
                <w:szCs w:val="28"/>
              </w:rPr>
              <w:t>兒童及少年福利與權益保障法第二十七</w:t>
            </w:r>
            <w:proofErr w:type="gramStart"/>
            <w:r w:rsidRPr="00714865">
              <w:rPr>
                <w:rFonts w:ascii="標楷體" w:eastAsia="標楷體" w:hAnsi="標楷體" w:cs="Times New Roman" w:hint="eastAsia"/>
                <w:color w:val="000000"/>
                <w:sz w:val="28"/>
                <w:szCs w:val="28"/>
              </w:rPr>
              <w:t>條</w:t>
            </w:r>
            <w:proofErr w:type="gramEnd"/>
            <w:r w:rsidRPr="00714865">
              <w:rPr>
                <w:rFonts w:ascii="標楷體" w:eastAsia="標楷體" w:hAnsi="標楷體" w:cs="Times New Roman" w:hint="eastAsia"/>
                <w:color w:val="000000"/>
                <w:sz w:val="28"/>
                <w:szCs w:val="28"/>
              </w:rPr>
              <w:t>條文</w:t>
            </w:r>
            <w:r w:rsidRPr="00714865">
              <w:rPr>
                <w:rFonts w:ascii="標楷體" w:eastAsia="標楷體" w:hAnsi="標楷體" w:cs="Times New Roman" w:hint="eastAsia"/>
                <w:color w:val="000000"/>
                <w:sz w:val="28"/>
                <w:szCs w:val="28"/>
              </w:rPr>
              <w:lastRenderedPageBreak/>
              <w:t>修正草案</w:t>
            </w:r>
          </w:p>
        </w:tc>
        <w:tc>
          <w:tcPr>
            <w:tcW w:w="917" w:type="pct"/>
            <w:vAlign w:val="center"/>
          </w:tcPr>
          <w:p w14:paraId="1FAF23FE" w14:textId="77777777" w:rsidR="00FF1F61" w:rsidRDefault="00FF1F61" w:rsidP="00FF1F61">
            <w:pPr>
              <w:spacing w:line="360" w:lineRule="exact"/>
              <w:jc w:val="center"/>
              <w:rPr>
                <w:rFonts w:ascii="標楷體" w:eastAsia="標楷體" w:hAnsi="標楷體" w:cs="Times New Roman"/>
                <w:color w:val="000000"/>
                <w:sz w:val="28"/>
                <w:szCs w:val="28"/>
              </w:rPr>
            </w:pPr>
            <w:r w:rsidRPr="00714865">
              <w:rPr>
                <w:rFonts w:ascii="標楷體" w:eastAsia="標楷體" w:hAnsi="標楷體" w:cs="Times New Roman" w:hint="eastAsia"/>
                <w:color w:val="000000"/>
                <w:sz w:val="28"/>
                <w:szCs w:val="28"/>
              </w:rPr>
              <w:lastRenderedPageBreak/>
              <w:t>本院委員</w:t>
            </w:r>
          </w:p>
          <w:p w14:paraId="121DA61A" w14:textId="1D04786E" w:rsidR="00FF1F61" w:rsidRPr="00714865" w:rsidRDefault="00FF1F61" w:rsidP="00FF1F61">
            <w:pPr>
              <w:spacing w:line="360" w:lineRule="exact"/>
              <w:jc w:val="center"/>
              <w:rPr>
                <w:rFonts w:ascii="標楷體" w:eastAsia="標楷體" w:hAnsi="標楷體" w:cs="Times New Roman"/>
                <w:color w:val="000000"/>
                <w:sz w:val="28"/>
                <w:szCs w:val="28"/>
              </w:rPr>
            </w:pPr>
            <w:r w:rsidRPr="00714865">
              <w:rPr>
                <w:rFonts w:ascii="標楷體" w:eastAsia="標楷體" w:hAnsi="標楷體" w:cs="Times New Roman" w:hint="eastAsia"/>
                <w:color w:val="000000"/>
                <w:sz w:val="28"/>
                <w:szCs w:val="28"/>
              </w:rPr>
              <w:t>徐巧芯等17</w:t>
            </w:r>
            <w:r w:rsidRPr="00714865">
              <w:rPr>
                <w:rFonts w:ascii="標楷體" w:eastAsia="標楷體" w:hAnsi="標楷體" w:cs="Times New Roman" w:hint="eastAsia"/>
                <w:color w:val="000000"/>
                <w:sz w:val="28"/>
                <w:szCs w:val="28"/>
              </w:rPr>
              <w:lastRenderedPageBreak/>
              <w:t>人</w:t>
            </w:r>
          </w:p>
        </w:tc>
        <w:tc>
          <w:tcPr>
            <w:tcW w:w="744" w:type="pct"/>
            <w:vAlign w:val="center"/>
          </w:tcPr>
          <w:p w14:paraId="24EEE370" w14:textId="46828A20"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lastRenderedPageBreak/>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.3.2</w:t>
            </w:r>
            <w:r>
              <w:rPr>
                <w:rFonts w:ascii="標楷體" w:eastAsia="標楷體" w:hAnsi="標楷體" w:cs="Times New Roman"/>
                <w:color w:val="000000"/>
                <w:sz w:val="28"/>
                <w:szCs w:val="28"/>
              </w:rPr>
              <w:t>7</w:t>
            </w:r>
          </w:p>
          <w:p w14:paraId="1679E1FB" w14:textId="23E5CB36"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p>
        </w:tc>
        <w:tc>
          <w:tcPr>
            <w:tcW w:w="744" w:type="pct"/>
            <w:vAlign w:val="center"/>
          </w:tcPr>
          <w:p w14:paraId="5CDF05F1" w14:textId="14492B07"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72F3CB62" w14:textId="77777777" w:rsidR="00FF1F61" w:rsidRPr="00E064FC" w:rsidRDefault="00FF1F61" w:rsidP="00FF1F61">
            <w:pPr>
              <w:spacing w:line="360" w:lineRule="exact"/>
              <w:rPr>
                <w:rFonts w:ascii="標楷體" w:eastAsia="標楷體" w:hAnsi="標楷體" w:cs="標楷體"/>
                <w:spacing w:val="-6"/>
                <w:w w:val="90"/>
                <w:sz w:val="20"/>
                <w:szCs w:val="20"/>
              </w:rPr>
            </w:pPr>
          </w:p>
        </w:tc>
      </w:tr>
      <w:tr w:rsidR="00FF1F61" w:rsidRPr="0048729B" w14:paraId="1BD4D684" w14:textId="77777777" w:rsidTr="005C5C23">
        <w:trPr>
          <w:trHeight w:val="850"/>
          <w:jc w:val="center"/>
        </w:trPr>
        <w:tc>
          <w:tcPr>
            <w:tcW w:w="315" w:type="pct"/>
            <w:vAlign w:val="center"/>
          </w:tcPr>
          <w:p w14:paraId="54EDF55F"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7EB2403" w14:textId="336ECB54" w:rsidR="00FF1F61" w:rsidRPr="00714865" w:rsidRDefault="00FF1F61" w:rsidP="00FF1F61">
            <w:pPr>
              <w:spacing w:line="360" w:lineRule="exact"/>
              <w:jc w:val="both"/>
              <w:rPr>
                <w:rFonts w:ascii="標楷體" w:eastAsia="標楷體" w:hAnsi="標楷體" w:cs="Times New Roman"/>
                <w:color w:val="000000"/>
                <w:sz w:val="28"/>
                <w:szCs w:val="28"/>
              </w:rPr>
            </w:pPr>
            <w:r w:rsidRPr="00347CA9">
              <w:rPr>
                <w:rFonts w:ascii="標楷體" w:eastAsia="標楷體" w:hAnsi="標楷體" w:cs="Times New Roman" w:hint="eastAsia"/>
                <w:color w:val="000000"/>
                <w:sz w:val="28"/>
                <w:szCs w:val="28"/>
              </w:rPr>
              <w:t>兒童及少年福利與權益保障法第二十七條及第七十五</w:t>
            </w:r>
            <w:proofErr w:type="gramStart"/>
            <w:r w:rsidRPr="00347CA9">
              <w:rPr>
                <w:rFonts w:ascii="標楷體" w:eastAsia="標楷體" w:hAnsi="標楷體" w:cs="Times New Roman" w:hint="eastAsia"/>
                <w:color w:val="000000"/>
                <w:sz w:val="28"/>
                <w:szCs w:val="28"/>
              </w:rPr>
              <w:t>條</w:t>
            </w:r>
            <w:proofErr w:type="gramEnd"/>
            <w:r w:rsidRPr="00347CA9">
              <w:rPr>
                <w:rFonts w:ascii="標楷體" w:eastAsia="標楷體" w:hAnsi="標楷體" w:cs="Times New Roman" w:hint="eastAsia"/>
                <w:color w:val="000000"/>
                <w:sz w:val="28"/>
                <w:szCs w:val="28"/>
              </w:rPr>
              <w:t>條文修正草案</w:t>
            </w:r>
          </w:p>
        </w:tc>
        <w:tc>
          <w:tcPr>
            <w:tcW w:w="917" w:type="pct"/>
            <w:vAlign w:val="center"/>
          </w:tcPr>
          <w:p w14:paraId="47A22A11" w14:textId="77777777" w:rsidR="00FF1F61" w:rsidRDefault="00FF1F61" w:rsidP="00FF1F61">
            <w:pPr>
              <w:spacing w:line="360" w:lineRule="exact"/>
              <w:jc w:val="center"/>
              <w:rPr>
                <w:rFonts w:ascii="標楷體" w:eastAsia="標楷體" w:hAnsi="標楷體" w:cs="Times New Roman"/>
                <w:color w:val="000000"/>
                <w:sz w:val="28"/>
                <w:szCs w:val="28"/>
              </w:rPr>
            </w:pPr>
            <w:r w:rsidRPr="00347CA9">
              <w:rPr>
                <w:rFonts w:ascii="標楷體" w:eastAsia="標楷體" w:hAnsi="標楷體" w:cs="Times New Roman" w:hint="eastAsia"/>
                <w:color w:val="000000"/>
                <w:sz w:val="28"/>
                <w:szCs w:val="28"/>
              </w:rPr>
              <w:t>本院</w:t>
            </w:r>
          </w:p>
          <w:p w14:paraId="22D17383" w14:textId="3334AFA9" w:rsidR="00FF1F61" w:rsidRPr="00347CA9" w:rsidRDefault="00FF1F61" w:rsidP="00FF1F61">
            <w:pPr>
              <w:spacing w:line="360" w:lineRule="exact"/>
              <w:jc w:val="center"/>
              <w:rPr>
                <w:rFonts w:ascii="標楷體" w:eastAsia="標楷體" w:hAnsi="標楷體" w:cs="Times New Roman"/>
                <w:color w:val="000000"/>
                <w:sz w:val="28"/>
                <w:szCs w:val="28"/>
              </w:rPr>
            </w:pPr>
            <w:r w:rsidRPr="000A3821">
              <w:rPr>
                <w:rFonts w:ascii="標楷體" w:eastAsia="標楷體" w:hAnsi="標楷體" w:cs="Times New Roman" w:hint="eastAsia"/>
                <w:color w:val="000000"/>
                <w:spacing w:val="4"/>
                <w:w w:val="92"/>
                <w:kern w:val="0"/>
                <w:sz w:val="28"/>
                <w:szCs w:val="28"/>
                <w:fitText w:val="1820" w:id="-472129024"/>
              </w:rPr>
              <w:t>台灣民眾黨黨</w:t>
            </w:r>
            <w:r w:rsidRPr="000A3821">
              <w:rPr>
                <w:rFonts w:ascii="標楷體" w:eastAsia="標楷體" w:hAnsi="標楷體" w:cs="Times New Roman" w:hint="eastAsia"/>
                <w:color w:val="000000"/>
                <w:spacing w:val="-10"/>
                <w:w w:val="92"/>
                <w:kern w:val="0"/>
                <w:sz w:val="28"/>
                <w:szCs w:val="28"/>
                <w:fitText w:val="1820" w:id="-472129024"/>
              </w:rPr>
              <w:t>團</w:t>
            </w:r>
          </w:p>
        </w:tc>
        <w:tc>
          <w:tcPr>
            <w:tcW w:w="744" w:type="pct"/>
            <w:vAlign w:val="center"/>
          </w:tcPr>
          <w:p w14:paraId="6D801EA5"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.3.2</w:t>
            </w:r>
            <w:r>
              <w:rPr>
                <w:rFonts w:ascii="標楷體" w:eastAsia="標楷體" w:hAnsi="標楷體" w:cs="Times New Roman"/>
                <w:color w:val="000000"/>
                <w:sz w:val="28"/>
                <w:szCs w:val="28"/>
              </w:rPr>
              <w:t>7</w:t>
            </w:r>
          </w:p>
          <w:p w14:paraId="58493C0F" w14:textId="672495F4"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p>
        </w:tc>
        <w:tc>
          <w:tcPr>
            <w:tcW w:w="744" w:type="pct"/>
            <w:vAlign w:val="center"/>
          </w:tcPr>
          <w:p w14:paraId="0C91F2A1" w14:textId="01998EC8"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5615C289" w14:textId="77777777" w:rsidR="00FF1F61" w:rsidRPr="00E064FC" w:rsidRDefault="00FF1F61" w:rsidP="00FF1F61">
            <w:pPr>
              <w:spacing w:line="360" w:lineRule="exact"/>
              <w:rPr>
                <w:rFonts w:ascii="標楷體" w:eastAsia="標楷體" w:hAnsi="標楷體" w:cs="標楷體"/>
                <w:spacing w:val="-6"/>
                <w:w w:val="90"/>
                <w:sz w:val="20"/>
                <w:szCs w:val="20"/>
              </w:rPr>
            </w:pPr>
          </w:p>
        </w:tc>
      </w:tr>
      <w:tr w:rsidR="00FF1F61" w:rsidRPr="0048729B" w14:paraId="6E3F193B" w14:textId="77777777" w:rsidTr="005C5C23">
        <w:trPr>
          <w:trHeight w:val="850"/>
          <w:jc w:val="center"/>
        </w:trPr>
        <w:tc>
          <w:tcPr>
            <w:tcW w:w="315" w:type="pct"/>
            <w:vAlign w:val="center"/>
          </w:tcPr>
          <w:p w14:paraId="2B848D65"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7311C82" w14:textId="0C5A4D5B" w:rsidR="00FF1F61" w:rsidRPr="00347CA9" w:rsidRDefault="00FF1F61" w:rsidP="00FF1F61">
            <w:pPr>
              <w:spacing w:line="360" w:lineRule="exact"/>
              <w:jc w:val="both"/>
              <w:rPr>
                <w:rFonts w:ascii="標楷體" w:eastAsia="標楷體" w:hAnsi="標楷體" w:cs="Times New Roman"/>
                <w:color w:val="000000"/>
                <w:sz w:val="28"/>
                <w:szCs w:val="28"/>
              </w:rPr>
            </w:pPr>
            <w:r w:rsidRPr="002D79D8">
              <w:rPr>
                <w:rFonts w:ascii="標楷體" w:eastAsia="標楷體" w:hAnsi="標楷體" w:cs="Times New Roman" w:hint="eastAsia"/>
                <w:color w:val="000000"/>
                <w:sz w:val="28"/>
                <w:szCs w:val="28"/>
              </w:rPr>
              <w:t>兒童及少年福利與權益保障法第二十七</w:t>
            </w:r>
            <w:proofErr w:type="gramStart"/>
            <w:r w:rsidRPr="002D79D8">
              <w:rPr>
                <w:rFonts w:ascii="標楷體" w:eastAsia="標楷體" w:hAnsi="標楷體" w:cs="Times New Roman" w:hint="eastAsia"/>
                <w:color w:val="000000"/>
                <w:sz w:val="28"/>
                <w:szCs w:val="28"/>
              </w:rPr>
              <w:t>條</w:t>
            </w:r>
            <w:proofErr w:type="gramEnd"/>
            <w:r w:rsidRPr="002D79D8">
              <w:rPr>
                <w:rFonts w:ascii="標楷體" w:eastAsia="標楷體" w:hAnsi="標楷體" w:cs="Times New Roman" w:hint="eastAsia"/>
                <w:color w:val="000000"/>
                <w:sz w:val="28"/>
                <w:szCs w:val="28"/>
              </w:rPr>
              <w:t>條文修正草案</w:t>
            </w:r>
          </w:p>
        </w:tc>
        <w:tc>
          <w:tcPr>
            <w:tcW w:w="917" w:type="pct"/>
            <w:vAlign w:val="center"/>
          </w:tcPr>
          <w:p w14:paraId="098248C2" w14:textId="77777777" w:rsidR="00FF1F61" w:rsidRDefault="00FF1F61" w:rsidP="00FF1F61">
            <w:pPr>
              <w:spacing w:line="360" w:lineRule="exact"/>
              <w:jc w:val="center"/>
              <w:rPr>
                <w:rFonts w:ascii="標楷體" w:eastAsia="標楷體" w:hAnsi="標楷體" w:cs="Times New Roman"/>
                <w:color w:val="000000"/>
                <w:sz w:val="28"/>
                <w:szCs w:val="28"/>
              </w:rPr>
            </w:pPr>
            <w:r w:rsidRPr="002D79D8">
              <w:rPr>
                <w:rFonts w:ascii="標楷體" w:eastAsia="標楷體" w:hAnsi="標楷體" w:cs="Times New Roman" w:hint="eastAsia"/>
                <w:color w:val="000000"/>
                <w:sz w:val="28"/>
                <w:szCs w:val="28"/>
              </w:rPr>
              <w:t>本院委員</w:t>
            </w:r>
          </w:p>
          <w:p w14:paraId="521F5F46" w14:textId="662DF61E" w:rsidR="00FF1F61" w:rsidRPr="002D79D8" w:rsidRDefault="00FF1F61" w:rsidP="00FF1F61">
            <w:pPr>
              <w:spacing w:line="360" w:lineRule="exact"/>
              <w:jc w:val="center"/>
              <w:rPr>
                <w:rFonts w:ascii="標楷體" w:eastAsia="標楷體" w:hAnsi="標楷體" w:cs="Times New Roman"/>
                <w:color w:val="000000"/>
                <w:sz w:val="28"/>
                <w:szCs w:val="28"/>
              </w:rPr>
            </w:pPr>
            <w:r w:rsidRPr="002D79D8">
              <w:rPr>
                <w:rFonts w:ascii="標楷體" w:eastAsia="標楷體" w:hAnsi="標楷體" w:cs="Times New Roman" w:hint="eastAsia"/>
                <w:color w:val="000000"/>
                <w:sz w:val="28"/>
                <w:szCs w:val="28"/>
              </w:rPr>
              <w:t>許宇</w:t>
            </w:r>
            <w:proofErr w:type="gramStart"/>
            <w:r w:rsidRPr="002D79D8">
              <w:rPr>
                <w:rFonts w:ascii="標楷體" w:eastAsia="標楷體" w:hAnsi="標楷體" w:cs="Times New Roman" w:hint="eastAsia"/>
                <w:color w:val="000000"/>
                <w:sz w:val="28"/>
                <w:szCs w:val="28"/>
              </w:rPr>
              <w:t>甄</w:t>
            </w:r>
            <w:proofErr w:type="gramEnd"/>
            <w:r w:rsidRPr="002D79D8">
              <w:rPr>
                <w:rFonts w:ascii="標楷體" w:eastAsia="標楷體" w:hAnsi="標楷體" w:cs="Times New Roman" w:hint="eastAsia"/>
                <w:color w:val="000000"/>
                <w:sz w:val="28"/>
                <w:szCs w:val="28"/>
              </w:rPr>
              <w:t>等19人</w:t>
            </w:r>
          </w:p>
        </w:tc>
        <w:tc>
          <w:tcPr>
            <w:tcW w:w="744" w:type="pct"/>
            <w:vAlign w:val="center"/>
          </w:tcPr>
          <w:p w14:paraId="412C4067" w14:textId="49D02DC2"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.4.10</w:t>
            </w:r>
          </w:p>
          <w:p w14:paraId="1896D52D" w14:textId="6E3F9101"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-6)</w:t>
            </w:r>
          </w:p>
        </w:tc>
        <w:tc>
          <w:tcPr>
            <w:tcW w:w="744" w:type="pct"/>
            <w:vAlign w:val="center"/>
          </w:tcPr>
          <w:p w14:paraId="6D7CE388" w14:textId="3C7F6E2D"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6B31BD7B" w14:textId="77777777" w:rsidR="00FF1F61" w:rsidRPr="00E064FC" w:rsidRDefault="00FF1F61" w:rsidP="00FF1F61">
            <w:pPr>
              <w:spacing w:line="360" w:lineRule="exact"/>
              <w:rPr>
                <w:rFonts w:ascii="標楷體" w:eastAsia="標楷體" w:hAnsi="標楷體" w:cs="標楷體"/>
                <w:spacing w:val="-6"/>
                <w:w w:val="90"/>
                <w:sz w:val="20"/>
                <w:szCs w:val="20"/>
              </w:rPr>
            </w:pPr>
          </w:p>
        </w:tc>
      </w:tr>
      <w:tr w:rsidR="00FF1F61" w:rsidRPr="0048729B" w14:paraId="71CC4B56" w14:textId="77777777" w:rsidTr="005C5C23">
        <w:trPr>
          <w:trHeight w:val="850"/>
          <w:jc w:val="center"/>
        </w:trPr>
        <w:tc>
          <w:tcPr>
            <w:tcW w:w="315" w:type="pct"/>
            <w:vAlign w:val="center"/>
          </w:tcPr>
          <w:p w14:paraId="6222A505"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621AA0C" w14:textId="1FA4EA74" w:rsidR="00FF1F61" w:rsidRPr="002D79D8" w:rsidRDefault="00FF1F61" w:rsidP="00FF1F61">
            <w:pPr>
              <w:spacing w:line="360" w:lineRule="exact"/>
              <w:jc w:val="both"/>
              <w:rPr>
                <w:rFonts w:ascii="標楷體" w:eastAsia="標楷體" w:hAnsi="標楷體" w:cs="Times New Roman"/>
                <w:color w:val="000000"/>
                <w:sz w:val="28"/>
                <w:szCs w:val="28"/>
              </w:rPr>
            </w:pPr>
            <w:r w:rsidRPr="00EC0519">
              <w:rPr>
                <w:rFonts w:ascii="標楷體" w:eastAsia="標楷體" w:hAnsi="標楷體" w:cs="Times New Roman" w:hint="eastAsia"/>
                <w:color w:val="000000"/>
                <w:sz w:val="28"/>
                <w:szCs w:val="28"/>
              </w:rPr>
              <w:t>兒童及少年福利與權益保障法第二十七</w:t>
            </w:r>
            <w:proofErr w:type="gramStart"/>
            <w:r w:rsidRPr="00EC0519">
              <w:rPr>
                <w:rFonts w:ascii="標楷體" w:eastAsia="標楷體" w:hAnsi="標楷體" w:cs="Times New Roman" w:hint="eastAsia"/>
                <w:color w:val="000000"/>
                <w:sz w:val="28"/>
                <w:szCs w:val="28"/>
              </w:rPr>
              <w:t>條</w:t>
            </w:r>
            <w:proofErr w:type="gramEnd"/>
            <w:r w:rsidRPr="00EC0519">
              <w:rPr>
                <w:rFonts w:ascii="標楷體" w:eastAsia="標楷體" w:hAnsi="標楷體" w:cs="Times New Roman" w:hint="eastAsia"/>
                <w:color w:val="000000"/>
                <w:sz w:val="28"/>
                <w:szCs w:val="28"/>
              </w:rPr>
              <w:t>條文修正草案</w:t>
            </w:r>
          </w:p>
        </w:tc>
        <w:tc>
          <w:tcPr>
            <w:tcW w:w="917" w:type="pct"/>
            <w:vAlign w:val="center"/>
          </w:tcPr>
          <w:p w14:paraId="7369AE82" w14:textId="77777777" w:rsidR="00FF1F61" w:rsidRDefault="00FF1F61" w:rsidP="00FF1F61">
            <w:pPr>
              <w:spacing w:line="360" w:lineRule="exact"/>
              <w:jc w:val="center"/>
              <w:rPr>
                <w:rFonts w:ascii="標楷體" w:eastAsia="標楷體" w:hAnsi="標楷體" w:cs="Times New Roman"/>
                <w:color w:val="000000"/>
                <w:sz w:val="28"/>
                <w:szCs w:val="28"/>
              </w:rPr>
            </w:pPr>
            <w:r w:rsidRPr="00EC0519">
              <w:rPr>
                <w:rFonts w:ascii="標楷體" w:eastAsia="標楷體" w:hAnsi="標楷體" w:cs="Times New Roman" w:hint="eastAsia"/>
                <w:color w:val="000000"/>
                <w:sz w:val="28"/>
                <w:szCs w:val="28"/>
              </w:rPr>
              <w:t>本院委員</w:t>
            </w:r>
          </w:p>
          <w:p w14:paraId="34858A84" w14:textId="3858987B" w:rsidR="00FF1F61" w:rsidRPr="00EC0519" w:rsidRDefault="00FF1F61" w:rsidP="00FF1F61">
            <w:pPr>
              <w:spacing w:line="360" w:lineRule="exact"/>
              <w:jc w:val="center"/>
              <w:rPr>
                <w:rFonts w:ascii="標楷體" w:eastAsia="標楷體" w:hAnsi="標楷體" w:cs="Times New Roman"/>
                <w:color w:val="000000"/>
                <w:sz w:val="28"/>
                <w:szCs w:val="28"/>
              </w:rPr>
            </w:pPr>
            <w:r w:rsidRPr="00EC0519">
              <w:rPr>
                <w:rFonts w:ascii="標楷體" w:eastAsia="標楷體" w:hAnsi="標楷體" w:cs="Times New Roman" w:hint="eastAsia"/>
                <w:color w:val="000000"/>
                <w:sz w:val="28"/>
                <w:szCs w:val="28"/>
              </w:rPr>
              <w:t>馬文君等20人</w:t>
            </w:r>
          </w:p>
        </w:tc>
        <w:tc>
          <w:tcPr>
            <w:tcW w:w="744" w:type="pct"/>
            <w:vAlign w:val="center"/>
          </w:tcPr>
          <w:p w14:paraId="49200AB3"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021FC2F9" w14:textId="658976B9"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744" w:type="pct"/>
            <w:vAlign w:val="center"/>
          </w:tcPr>
          <w:p w14:paraId="178775D8" w14:textId="083FB765" w:rsidR="00FF1F61" w:rsidRPr="0048729B"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42C09977" w14:textId="77777777" w:rsidR="00FF1F61" w:rsidRPr="00E064FC" w:rsidRDefault="00FF1F61" w:rsidP="00FF1F61">
            <w:pPr>
              <w:spacing w:line="360" w:lineRule="exact"/>
              <w:rPr>
                <w:rFonts w:ascii="標楷體" w:eastAsia="標楷體" w:hAnsi="標楷體" w:cs="標楷體"/>
                <w:spacing w:val="-6"/>
                <w:w w:val="90"/>
                <w:sz w:val="20"/>
                <w:szCs w:val="20"/>
              </w:rPr>
            </w:pPr>
          </w:p>
        </w:tc>
      </w:tr>
      <w:tr w:rsidR="00FF1F61" w:rsidRPr="0048729B" w14:paraId="30758921" w14:textId="77777777" w:rsidTr="005C5C23">
        <w:trPr>
          <w:trHeight w:val="850"/>
          <w:jc w:val="center"/>
        </w:trPr>
        <w:tc>
          <w:tcPr>
            <w:tcW w:w="315" w:type="pct"/>
            <w:vAlign w:val="center"/>
          </w:tcPr>
          <w:p w14:paraId="434C5507"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266B70C" w14:textId="2D9CBF6A" w:rsidR="00FF1F61" w:rsidRPr="00EC0519" w:rsidRDefault="00FF1F61" w:rsidP="00FF1F61">
            <w:pPr>
              <w:spacing w:line="360" w:lineRule="exact"/>
              <w:jc w:val="both"/>
              <w:rPr>
                <w:rFonts w:ascii="標楷體" w:eastAsia="標楷體" w:hAnsi="標楷體" w:cs="Times New Roman"/>
                <w:color w:val="000000"/>
                <w:sz w:val="28"/>
                <w:szCs w:val="28"/>
              </w:rPr>
            </w:pPr>
            <w:r w:rsidRPr="002D2093">
              <w:rPr>
                <w:rFonts w:ascii="標楷體" w:eastAsia="標楷體" w:hAnsi="標楷體" w:cs="Times New Roman" w:hint="eastAsia"/>
                <w:color w:val="000000"/>
                <w:sz w:val="28"/>
                <w:szCs w:val="28"/>
              </w:rPr>
              <w:t>兒童及少年福利與權益保障法第二十七</w:t>
            </w:r>
            <w:proofErr w:type="gramStart"/>
            <w:r w:rsidRPr="002D2093">
              <w:rPr>
                <w:rFonts w:ascii="標楷體" w:eastAsia="標楷體" w:hAnsi="標楷體" w:cs="Times New Roman" w:hint="eastAsia"/>
                <w:color w:val="000000"/>
                <w:sz w:val="28"/>
                <w:szCs w:val="28"/>
              </w:rPr>
              <w:t>條</w:t>
            </w:r>
            <w:proofErr w:type="gramEnd"/>
            <w:r w:rsidRPr="002D2093">
              <w:rPr>
                <w:rFonts w:ascii="標楷體" w:eastAsia="標楷體" w:hAnsi="標楷體" w:cs="Times New Roman" w:hint="eastAsia"/>
                <w:color w:val="000000"/>
                <w:sz w:val="28"/>
                <w:szCs w:val="28"/>
              </w:rPr>
              <w:t>條文修正草案</w:t>
            </w:r>
          </w:p>
        </w:tc>
        <w:tc>
          <w:tcPr>
            <w:tcW w:w="917" w:type="pct"/>
            <w:vAlign w:val="center"/>
          </w:tcPr>
          <w:p w14:paraId="64BE48B9" w14:textId="77777777" w:rsidR="00FF1F61" w:rsidRDefault="00FF1F61" w:rsidP="00FF1F61">
            <w:pPr>
              <w:spacing w:line="360" w:lineRule="exact"/>
              <w:jc w:val="center"/>
              <w:rPr>
                <w:rFonts w:ascii="標楷體" w:eastAsia="標楷體" w:hAnsi="標楷體" w:cs="Times New Roman"/>
                <w:color w:val="000000"/>
                <w:sz w:val="28"/>
                <w:szCs w:val="28"/>
              </w:rPr>
            </w:pPr>
            <w:r w:rsidRPr="002D2093">
              <w:rPr>
                <w:rFonts w:ascii="標楷體" w:eastAsia="標楷體" w:hAnsi="標楷體" w:cs="Times New Roman" w:hint="eastAsia"/>
                <w:color w:val="000000"/>
                <w:sz w:val="28"/>
                <w:szCs w:val="28"/>
              </w:rPr>
              <w:t>本院委員</w:t>
            </w:r>
          </w:p>
          <w:p w14:paraId="19892878" w14:textId="72F8DFAF" w:rsidR="00FF1F61" w:rsidRPr="002D2093" w:rsidRDefault="00FF1F61" w:rsidP="00FF1F61">
            <w:pPr>
              <w:spacing w:line="360" w:lineRule="exact"/>
              <w:jc w:val="center"/>
              <w:rPr>
                <w:rFonts w:ascii="標楷體" w:eastAsia="標楷體" w:hAnsi="標楷體" w:cs="Times New Roman"/>
                <w:color w:val="000000"/>
                <w:sz w:val="28"/>
                <w:szCs w:val="28"/>
              </w:rPr>
            </w:pPr>
            <w:r w:rsidRPr="002D2093">
              <w:rPr>
                <w:rFonts w:ascii="標楷體" w:eastAsia="標楷體" w:hAnsi="標楷體" w:cs="Times New Roman" w:hint="eastAsia"/>
                <w:color w:val="000000"/>
                <w:sz w:val="28"/>
                <w:szCs w:val="28"/>
              </w:rPr>
              <w:t>廖偉翔等19人</w:t>
            </w:r>
          </w:p>
        </w:tc>
        <w:tc>
          <w:tcPr>
            <w:tcW w:w="744" w:type="pct"/>
            <w:vAlign w:val="center"/>
          </w:tcPr>
          <w:p w14:paraId="79AD446D"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3DE246A8" w14:textId="010B9F80"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744" w:type="pct"/>
            <w:vAlign w:val="center"/>
          </w:tcPr>
          <w:p w14:paraId="2CBD6450" w14:textId="7C9077FB" w:rsidR="00FF1F61" w:rsidRDefault="00FF1F61" w:rsidP="00FF1F61">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78BE1D43" w14:textId="77777777" w:rsidR="00FF1F61" w:rsidRPr="00E064FC" w:rsidRDefault="00FF1F61" w:rsidP="00FF1F61">
            <w:pPr>
              <w:spacing w:line="360" w:lineRule="exact"/>
              <w:rPr>
                <w:rFonts w:ascii="標楷體" w:eastAsia="標楷體" w:hAnsi="標楷體" w:cs="標楷體"/>
                <w:spacing w:val="-6"/>
                <w:w w:val="90"/>
                <w:sz w:val="20"/>
                <w:szCs w:val="20"/>
              </w:rPr>
            </w:pPr>
          </w:p>
        </w:tc>
      </w:tr>
      <w:tr w:rsidR="00FF1F61" w:rsidRPr="0048729B" w14:paraId="00F262D6" w14:textId="77777777" w:rsidTr="005C5C23">
        <w:trPr>
          <w:trHeight w:val="850"/>
          <w:jc w:val="center"/>
        </w:trPr>
        <w:tc>
          <w:tcPr>
            <w:tcW w:w="315" w:type="pct"/>
            <w:vAlign w:val="center"/>
          </w:tcPr>
          <w:p w14:paraId="4508F88B"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433CD62" w14:textId="4BC10215" w:rsidR="00FF1F61" w:rsidRPr="002D2093" w:rsidRDefault="00FF1F61" w:rsidP="00FF1F61">
            <w:pPr>
              <w:spacing w:line="360" w:lineRule="exact"/>
              <w:jc w:val="both"/>
              <w:rPr>
                <w:rFonts w:ascii="標楷體" w:eastAsia="標楷體" w:hAnsi="標楷體" w:cs="Times New Roman"/>
                <w:color w:val="000000"/>
                <w:sz w:val="28"/>
                <w:szCs w:val="28"/>
              </w:rPr>
            </w:pPr>
            <w:r w:rsidRPr="00004C19">
              <w:rPr>
                <w:rFonts w:ascii="標楷體" w:eastAsia="標楷體" w:hAnsi="標楷體" w:cs="Times New Roman" w:hint="eastAsia"/>
                <w:color w:val="000000"/>
                <w:sz w:val="28"/>
                <w:szCs w:val="28"/>
              </w:rPr>
              <w:t>兒童及少年福利與權益保障法第二十七</w:t>
            </w:r>
            <w:proofErr w:type="gramStart"/>
            <w:r w:rsidRPr="00004C19">
              <w:rPr>
                <w:rFonts w:ascii="標楷體" w:eastAsia="標楷體" w:hAnsi="標楷體" w:cs="Times New Roman" w:hint="eastAsia"/>
                <w:color w:val="000000"/>
                <w:sz w:val="28"/>
                <w:szCs w:val="28"/>
              </w:rPr>
              <w:t>條</w:t>
            </w:r>
            <w:proofErr w:type="gramEnd"/>
            <w:r w:rsidRPr="00004C19">
              <w:rPr>
                <w:rFonts w:ascii="標楷體" w:eastAsia="標楷體" w:hAnsi="標楷體" w:cs="Times New Roman" w:hint="eastAsia"/>
                <w:color w:val="000000"/>
                <w:sz w:val="28"/>
                <w:szCs w:val="28"/>
              </w:rPr>
              <w:t>條文修正草案</w:t>
            </w:r>
          </w:p>
        </w:tc>
        <w:tc>
          <w:tcPr>
            <w:tcW w:w="917" w:type="pct"/>
            <w:vAlign w:val="center"/>
          </w:tcPr>
          <w:p w14:paraId="4823F5B3" w14:textId="77777777" w:rsidR="00FF1F61" w:rsidRDefault="00FF1F61" w:rsidP="00FF1F61">
            <w:pPr>
              <w:spacing w:line="360" w:lineRule="exact"/>
              <w:jc w:val="center"/>
              <w:rPr>
                <w:rFonts w:ascii="標楷體" w:eastAsia="標楷體" w:hAnsi="標楷體" w:cs="Times New Roman"/>
                <w:color w:val="000000"/>
                <w:sz w:val="28"/>
                <w:szCs w:val="28"/>
              </w:rPr>
            </w:pPr>
            <w:r w:rsidRPr="00004C19">
              <w:rPr>
                <w:rFonts w:ascii="標楷體" w:eastAsia="標楷體" w:hAnsi="標楷體" w:cs="Times New Roman" w:hint="eastAsia"/>
                <w:color w:val="000000"/>
                <w:sz w:val="28"/>
                <w:szCs w:val="28"/>
              </w:rPr>
              <w:t>本院</w:t>
            </w:r>
          </w:p>
          <w:p w14:paraId="525AD6C2" w14:textId="2695AEC4" w:rsidR="00FF1F61" w:rsidRPr="00004C19" w:rsidRDefault="00FF1F61" w:rsidP="00FF1F61">
            <w:pPr>
              <w:spacing w:line="360" w:lineRule="exact"/>
              <w:jc w:val="center"/>
              <w:rPr>
                <w:rFonts w:ascii="標楷體" w:eastAsia="標楷體" w:hAnsi="標楷體" w:cs="Times New Roman"/>
                <w:color w:val="000000"/>
                <w:sz w:val="28"/>
                <w:szCs w:val="28"/>
              </w:rPr>
            </w:pPr>
            <w:r w:rsidRPr="00004C19">
              <w:rPr>
                <w:rFonts w:ascii="標楷體" w:eastAsia="標楷體" w:hAnsi="標楷體" w:cs="Times New Roman" w:hint="eastAsia"/>
                <w:color w:val="000000"/>
                <w:sz w:val="28"/>
                <w:szCs w:val="28"/>
              </w:rPr>
              <w:t>國民黨黨團</w:t>
            </w:r>
          </w:p>
        </w:tc>
        <w:tc>
          <w:tcPr>
            <w:tcW w:w="744" w:type="pct"/>
            <w:vAlign w:val="center"/>
          </w:tcPr>
          <w:p w14:paraId="479E2C34"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01EDA620" w14:textId="1A12A740"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744" w:type="pct"/>
            <w:vAlign w:val="center"/>
          </w:tcPr>
          <w:p w14:paraId="150ABE58" w14:textId="58A70C5A" w:rsidR="00FF1F61" w:rsidRDefault="00FF1F61" w:rsidP="00FF1F61">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5834E998" w14:textId="77777777" w:rsidR="00FF1F61" w:rsidRPr="00E064FC" w:rsidRDefault="00FF1F61" w:rsidP="00FF1F61">
            <w:pPr>
              <w:spacing w:line="360" w:lineRule="exact"/>
              <w:rPr>
                <w:rFonts w:ascii="標楷體" w:eastAsia="標楷體" w:hAnsi="標楷體" w:cs="標楷體"/>
                <w:spacing w:val="-6"/>
                <w:w w:val="90"/>
                <w:sz w:val="20"/>
                <w:szCs w:val="20"/>
              </w:rPr>
            </w:pPr>
          </w:p>
        </w:tc>
      </w:tr>
      <w:tr w:rsidR="00FF1F61" w:rsidRPr="0048729B" w14:paraId="1CE24FDD" w14:textId="77777777" w:rsidTr="005C5C23">
        <w:trPr>
          <w:trHeight w:val="850"/>
          <w:jc w:val="center"/>
        </w:trPr>
        <w:tc>
          <w:tcPr>
            <w:tcW w:w="315" w:type="pct"/>
            <w:vAlign w:val="center"/>
          </w:tcPr>
          <w:p w14:paraId="440F89B5"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322CF4E" w14:textId="482F0A1C" w:rsidR="00FF1F61" w:rsidRPr="00004C19" w:rsidRDefault="00FF1F61" w:rsidP="00FF1F61">
            <w:pPr>
              <w:spacing w:line="360" w:lineRule="exact"/>
              <w:jc w:val="both"/>
              <w:rPr>
                <w:rFonts w:ascii="標楷體" w:eastAsia="標楷體" w:hAnsi="標楷體" w:cs="Times New Roman"/>
                <w:color w:val="000000"/>
                <w:sz w:val="28"/>
                <w:szCs w:val="28"/>
              </w:rPr>
            </w:pPr>
            <w:r w:rsidRPr="00AE00B3">
              <w:rPr>
                <w:rFonts w:ascii="標楷體" w:eastAsia="標楷體" w:hAnsi="標楷體" w:cs="Times New Roman" w:hint="eastAsia"/>
                <w:color w:val="000000"/>
                <w:sz w:val="28"/>
                <w:szCs w:val="28"/>
              </w:rPr>
              <w:t>兒童及少年福利與權益保障法第二十七</w:t>
            </w:r>
            <w:proofErr w:type="gramStart"/>
            <w:r w:rsidRPr="00AE00B3">
              <w:rPr>
                <w:rFonts w:ascii="標楷體" w:eastAsia="標楷體" w:hAnsi="標楷體" w:cs="Times New Roman" w:hint="eastAsia"/>
                <w:color w:val="000000"/>
                <w:sz w:val="28"/>
                <w:szCs w:val="28"/>
              </w:rPr>
              <w:t>條</w:t>
            </w:r>
            <w:proofErr w:type="gramEnd"/>
            <w:r w:rsidRPr="00AE00B3">
              <w:rPr>
                <w:rFonts w:ascii="標楷體" w:eastAsia="標楷體" w:hAnsi="標楷體" w:cs="Times New Roman" w:hint="eastAsia"/>
                <w:color w:val="000000"/>
                <w:sz w:val="28"/>
                <w:szCs w:val="28"/>
              </w:rPr>
              <w:t>條文修正草案</w:t>
            </w:r>
          </w:p>
        </w:tc>
        <w:tc>
          <w:tcPr>
            <w:tcW w:w="917" w:type="pct"/>
            <w:vAlign w:val="center"/>
          </w:tcPr>
          <w:p w14:paraId="1B283C5A" w14:textId="77777777" w:rsidR="00FF1F61" w:rsidRDefault="00FF1F61" w:rsidP="00FF1F61">
            <w:pPr>
              <w:spacing w:line="360" w:lineRule="exact"/>
              <w:jc w:val="center"/>
              <w:rPr>
                <w:rFonts w:ascii="標楷體" w:eastAsia="標楷體" w:hAnsi="標楷體" w:cs="Times New Roman"/>
                <w:color w:val="000000"/>
                <w:sz w:val="28"/>
                <w:szCs w:val="28"/>
              </w:rPr>
            </w:pPr>
            <w:r w:rsidRPr="00AE00B3">
              <w:rPr>
                <w:rFonts w:ascii="標楷體" w:eastAsia="標楷體" w:hAnsi="標楷體" w:cs="Times New Roman" w:hint="eastAsia"/>
                <w:color w:val="000000"/>
                <w:sz w:val="28"/>
                <w:szCs w:val="28"/>
              </w:rPr>
              <w:t>本院委員</w:t>
            </w:r>
          </w:p>
          <w:p w14:paraId="0977A20E" w14:textId="68C65142" w:rsidR="00FF1F61" w:rsidRPr="00AE00B3" w:rsidRDefault="00FF1F61" w:rsidP="00FF1F61">
            <w:pPr>
              <w:spacing w:line="360" w:lineRule="exact"/>
              <w:jc w:val="center"/>
              <w:rPr>
                <w:rFonts w:ascii="標楷體" w:eastAsia="標楷體" w:hAnsi="標楷體" w:cs="Times New Roman"/>
                <w:color w:val="000000"/>
                <w:sz w:val="28"/>
                <w:szCs w:val="28"/>
              </w:rPr>
            </w:pPr>
            <w:r w:rsidRPr="00AE00B3">
              <w:rPr>
                <w:rFonts w:ascii="標楷體" w:eastAsia="標楷體" w:hAnsi="標楷體" w:cs="Times New Roman" w:hint="eastAsia"/>
                <w:color w:val="000000"/>
                <w:sz w:val="28"/>
                <w:szCs w:val="28"/>
              </w:rPr>
              <w:t>賴士葆等19人</w:t>
            </w:r>
          </w:p>
        </w:tc>
        <w:tc>
          <w:tcPr>
            <w:tcW w:w="744" w:type="pct"/>
            <w:vAlign w:val="center"/>
          </w:tcPr>
          <w:p w14:paraId="478C0461"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4D90A7D6" w14:textId="6190CADD"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744" w:type="pct"/>
            <w:vAlign w:val="center"/>
          </w:tcPr>
          <w:p w14:paraId="418391C9" w14:textId="0AC36105" w:rsidR="00FF1F61" w:rsidRDefault="00FF1F61" w:rsidP="00FF1F61">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6F7CAC13" w14:textId="77777777" w:rsidR="00FF1F61" w:rsidRPr="00E064FC" w:rsidRDefault="00FF1F61" w:rsidP="00FF1F61">
            <w:pPr>
              <w:spacing w:line="360" w:lineRule="exact"/>
              <w:rPr>
                <w:rFonts w:ascii="標楷體" w:eastAsia="標楷體" w:hAnsi="標楷體" w:cs="標楷體"/>
                <w:spacing w:val="-6"/>
                <w:w w:val="90"/>
                <w:sz w:val="20"/>
                <w:szCs w:val="20"/>
              </w:rPr>
            </w:pPr>
          </w:p>
        </w:tc>
      </w:tr>
      <w:tr w:rsidR="00FF1F61" w:rsidRPr="0048729B" w14:paraId="3F67C48D" w14:textId="77777777" w:rsidTr="005C5C23">
        <w:trPr>
          <w:trHeight w:val="850"/>
          <w:jc w:val="center"/>
        </w:trPr>
        <w:tc>
          <w:tcPr>
            <w:tcW w:w="315" w:type="pct"/>
            <w:vAlign w:val="center"/>
          </w:tcPr>
          <w:p w14:paraId="36884887"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5533551" w14:textId="7E9BEABD" w:rsidR="00FF1F61" w:rsidRPr="00AE00B3" w:rsidRDefault="00FF1F61" w:rsidP="00FF1F61">
            <w:pPr>
              <w:spacing w:line="360" w:lineRule="exact"/>
              <w:jc w:val="both"/>
              <w:rPr>
                <w:rFonts w:ascii="標楷體" w:eastAsia="標楷體" w:hAnsi="標楷體" w:cs="Times New Roman"/>
                <w:color w:val="000000"/>
                <w:sz w:val="28"/>
                <w:szCs w:val="28"/>
              </w:rPr>
            </w:pPr>
            <w:r w:rsidRPr="00CB315E">
              <w:rPr>
                <w:rFonts w:ascii="標楷體" w:eastAsia="標楷體" w:hAnsi="標楷體" w:cs="Times New Roman" w:hint="eastAsia"/>
                <w:color w:val="000000"/>
                <w:sz w:val="28"/>
                <w:szCs w:val="28"/>
              </w:rPr>
              <w:t>兒童及少年福利與權益保障法第二十七</w:t>
            </w:r>
            <w:proofErr w:type="gramStart"/>
            <w:r w:rsidRPr="00CB315E">
              <w:rPr>
                <w:rFonts w:ascii="標楷體" w:eastAsia="標楷體" w:hAnsi="標楷體" w:cs="Times New Roman" w:hint="eastAsia"/>
                <w:color w:val="000000"/>
                <w:sz w:val="28"/>
                <w:szCs w:val="28"/>
              </w:rPr>
              <w:t>條</w:t>
            </w:r>
            <w:proofErr w:type="gramEnd"/>
            <w:r w:rsidRPr="00CB315E">
              <w:rPr>
                <w:rFonts w:ascii="標楷體" w:eastAsia="標楷體" w:hAnsi="標楷體" w:cs="Times New Roman" w:hint="eastAsia"/>
                <w:color w:val="000000"/>
                <w:sz w:val="28"/>
                <w:szCs w:val="28"/>
              </w:rPr>
              <w:t>條文修正草案</w:t>
            </w:r>
          </w:p>
        </w:tc>
        <w:tc>
          <w:tcPr>
            <w:tcW w:w="917" w:type="pct"/>
            <w:vAlign w:val="center"/>
          </w:tcPr>
          <w:p w14:paraId="05E04CF7" w14:textId="77777777" w:rsidR="00FF1F61" w:rsidRDefault="00FF1F61" w:rsidP="00FF1F61">
            <w:pPr>
              <w:spacing w:line="360" w:lineRule="exact"/>
              <w:jc w:val="center"/>
              <w:rPr>
                <w:rFonts w:ascii="標楷體" w:eastAsia="標楷體" w:hAnsi="標楷體" w:cs="Times New Roman"/>
                <w:color w:val="000000"/>
                <w:sz w:val="28"/>
                <w:szCs w:val="28"/>
              </w:rPr>
            </w:pPr>
            <w:r w:rsidRPr="00CB315E">
              <w:rPr>
                <w:rFonts w:ascii="標楷體" w:eastAsia="標楷體" w:hAnsi="標楷體" w:cs="Times New Roman" w:hint="eastAsia"/>
                <w:color w:val="000000"/>
                <w:sz w:val="28"/>
                <w:szCs w:val="28"/>
              </w:rPr>
              <w:t>本院委員</w:t>
            </w:r>
          </w:p>
          <w:p w14:paraId="043128D7" w14:textId="10E98E2C" w:rsidR="00FF1F61" w:rsidRPr="00CB315E" w:rsidRDefault="00FF1F61" w:rsidP="00FF1F61">
            <w:pPr>
              <w:spacing w:line="360" w:lineRule="exact"/>
              <w:jc w:val="center"/>
              <w:rPr>
                <w:rFonts w:ascii="標楷體" w:eastAsia="標楷體" w:hAnsi="標楷體" w:cs="Times New Roman"/>
                <w:color w:val="000000"/>
                <w:sz w:val="28"/>
                <w:szCs w:val="28"/>
              </w:rPr>
            </w:pPr>
            <w:r w:rsidRPr="00CB315E">
              <w:rPr>
                <w:rFonts w:ascii="標楷體" w:eastAsia="標楷體" w:hAnsi="標楷體" w:cs="Times New Roman" w:hint="eastAsia"/>
                <w:color w:val="000000"/>
                <w:sz w:val="28"/>
                <w:szCs w:val="28"/>
              </w:rPr>
              <w:t>林倩綺等17人</w:t>
            </w:r>
          </w:p>
        </w:tc>
        <w:tc>
          <w:tcPr>
            <w:tcW w:w="744" w:type="pct"/>
            <w:vAlign w:val="center"/>
          </w:tcPr>
          <w:p w14:paraId="4BCB3452"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6CF86D5C" w14:textId="4DA30036"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(11-5-8)</w:t>
            </w:r>
          </w:p>
        </w:tc>
        <w:tc>
          <w:tcPr>
            <w:tcW w:w="744" w:type="pct"/>
            <w:vAlign w:val="center"/>
          </w:tcPr>
          <w:p w14:paraId="1188578A" w14:textId="014BE9F8" w:rsidR="00FF1F61" w:rsidRDefault="00FF1F61" w:rsidP="00FF1F61">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3692F903" w14:textId="77777777" w:rsidR="00FF1F61" w:rsidRPr="00E064FC" w:rsidRDefault="00FF1F61" w:rsidP="00FF1F61">
            <w:pPr>
              <w:spacing w:line="360" w:lineRule="exact"/>
              <w:rPr>
                <w:rFonts w:ascii="標楷體" w:eastAsia="標楷體" w:hAnsi="標楷體" w:cs="標楷體"/>
                <w:spacing w:val="-6"/>
                <w:w w:val="90"/>
                <w:sz w:val="20"/>
                <w:szCs w:val="20"/>
              </w:rPr>
            </w:pPr>
          </w:p>
        </w:tc>
      </w:tr>
      <w:tr w:rsidR="004F0092" w:rsidRPr="0048729B" w14:paraId="21BCC263" w14:textId="77777777" w:rsidTr="005C5C23">
        <w:trPr>
          <w:trHeight w:val="850"/>
          <w:jc w:val="center"/>
        </w:trPr>
        <w:tc>
          <w:tcPr>
            <w:tcW w:w="315" w:type="pct"/>
            <w:vAlign w:val="center"/>
          </w:tcPr>
          <w:p w14:paraId="3E22A3DE" w14:textId="77777777" w:rsidR="004F0092" w:rsidRPr="0048729B" w:rsidRDefault="004F0092" w:rsidP="004F0092">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1F561C6" w14:textId="4A769268" w:rsidR="004F0092" w:rsidRPr="00CB315E" w:rsidRDefault="004F0092" w:rsidP="004F0092">
            <w:pPr>
              <w:spacing w:line="360" w:lineRule="exact"/>
              <w:jc w:val="both"/>
              <w:rPr>
                <w:rFonts w:ascii="標楷體" w:eastAsia="標楷體" w:hAnsi="標楷體" w:cs="Times New Roman"/>
                <w:color w:val="000000"/>
                <w:sz w:val="28"/>
                <w:szCs w:val="28"/>
              </w:rPr>
            </w:pPr>
            <w:r w:rsidRPr="004F0092">
              <w:rPr>
                <w:rFonts w:ascii="標楷體" w:eastAsia="標楷體" w:hAnsi="標楷體" w:cs="Times New Roman" w:hint="eastAsia"/>
                <w:color w:val="000000"/>
                <w:sz w:val="28"/>
                <w:szCs w:val="28"/>
              </w:rPr>
              <w:t>兒童及少年福利與權益保障法第二十七</w:t>
            </w:r>
            <w:proofErr w:type="gramStart"/>
            <w:r w:rsidRPr="004F0092">
              <w:rPr>
                <w:rFonts w:ascii="標楷體" w:eastAsia="標楷體" w:hAnsi="標楷體" w:cs="Times New Roman" w:hint="eastAsia"/>
                <w:color w:val="000000"/>
                <w:sz w:val="28"/>
                <w:szCs w:val="28"/>
              </w:rPr>
              <w:t>條</w:t>
            </w:r>
            <w:proofErr w:type="gramEnd"/>
            <w:r w:rsidRPr="004F0092">
              <w:rPr>
                <w:rFonts w:ascii="標楷體" w:eastAsia="標楷體" w:hAnsi="標楷體" w:cs="Times New Roman" w:hint="eastAsia"/>
                <w:color w:val="000000"/>
                <w:sz w:val="28"/>
                <w:szCs w:val="28"/>
              </w:rPr>
              <w:t>條文修正草案</w:t>
            </w:r>
          </w:p>
        </w:tc>
        <w:tc>
          <w:tcPr>
            <w:tcW w:w="917" w:type="pct"/>
            <w:vAlign w:val="center"/>
          </w:tcPr>
          <w:p w14:paraId="0C5A2F05" w14:textId="77777777" w:rsidR="004F0092" w:rsidRDefault="004F0092" w:rsidP="004F0092">
            <w:pPr>
              <w:spacing w:line="360" w:lineRule="exact"/>
              <w:jc w:val="center"/>
              <w:rPr>
                <w:rFonts w:ascii="標楷體" w:eastAsia="標楷體" w:hAnsi="標楷體" w:cs="Times New Roman"/>
                <w:color w:val="000000"/>
                <w:sz w:val="28"/>
                <w:szCs w:val="28"/>
              </w:rPr>
            </w:pPr>
            <w:r w:rsidRPr="004F0092">
              <w:rPr>
                <w:rFonts w:ascii="標楷體" w:eastAsia="標楷體" w:hAnsi="標楷體" w:cs="Times New Roman" w:hint="eastAsia"/>
                <w:color w:val="000000"/>
                <w:sz w:val="28"/>
                <w:szCs w:val="28"/>
              </w:rPr>
              <w:t>本院委員</w:t>
            </w:r>
          </w:p>
          <w:p w14:paraId="4DB4D8DF" w14:textId="7ACA7D5F" w:rsidR="004F0092" w:rsidRPr="004F0092" w:rsidRDefault="004F0092" w:rsidP="004F0092">
            <w:pPr>
              <w:spacing w:line="360" w:lineRule="exact"/>
              <w:jc w:val="center"/>
              <w:rPr>
                <w:rFonts w:ascii="標楷體" w:eastAsia="標楷體" w:hAnsi="標楷體" w:cs="Times New Roman"/>
                <w:color w:val="000000"/>
                <w:sz w:val="28"/>
                <w:szCs w:val="28"/>
              </w:rPr>
            </w:pPr>
            <w:r w:rsidRPr="004F0092">
              <w:rPr>
                <w:rFonts w:ascii="標楷體" w:eastAsia="標楷體" w:hAnsi="標楷體" w:cs="Times New Roman" w:hint="eastAsia"/>
                <w:color w:val="000000"/>
                <w:sz w:val="28"/>
                <w:szCs w:val="28"/>
              </w:rPr>
              <w:t>羅智強等20人</w:t>
            </w:r>
          </w:p>
        </w:tc>
        <w:tc>
          <w:tcPr>
            <w:tcW w:w="744" w:type="pct"/>
            <w:vAlign w:val="center"/>
          </w:tcPr>
          <w:p w14:paraId="620D2D56" w14:textId="77777777" w:rsidR="004F0092" w:rsidRDefault="004F0092" w:rsidP="004F009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2DF0CB17" w14:textId="2E913900" w:rsidR="004F0092" w:rsidRDefault="004F0092" w:rsidP="004F009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(11-5-8)</w:t>
            </w:r>
          </w:p>
        </w:tc>
        <w:tc>
          <w:tcPr>
            <w:tcW w:w="744" w:type="pct"/>
            <w:vAlign w:val="center"/>
          </w:tcPr>
          <w:p w14:paraId="09ABF04D" w14:textId="1444790A" w:rsidR="004F0092" w:rsidRDefault="004F0092" w:rsidP="004F0092">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242E5D44" w14:textId="77777777" w:rsidR="004F0092" w:rsidRPr="00E064FC" w:rsidRDefault="004F0092" w:rsidP="004F0092">
            <w:pPr>
              <w:spacing w:line="360" w:lineRule="exact"/>
              <w:rPr>
                <w:rFonts w:ascii="標楷體" w:eastAsia="標楷體" w:hAnsi="標楷體" w:cs="標楷體"/>
                <w:spacing w:val="-6"/>
                <w:w w:val="90"/>
                <w:sz w:val="20"/>
                <w:szCs w:val="20"/>
              </w:rPr>
            </w:pPr>
          </w:p>
        </w:tc>
      </w:tr>
      <w:tr w:rsidR="00FF1F61" w:rsidRPr="0048729B" w14:paraId="45F371AF" w14:textId="77777777" w:rsidTr="005C5C23">
        <w:trPr>
          <w:trHeight w:val="850"/>
          <w:jc w:val="center"/>
        </w:trPr>
        <w:tc>
          <w:tcPr>
            <w:tcW w:w="315" w:type="pct"/>
            <w:vAlign w:val="center"/>
          </w:tcPr>
          <w:p w14:paraId="2E4F34CB"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FA91CEC" w14:textId="205BF223" w:rsidR="00FF1F61" w:rsidRPr="002A514B" w:rsidRDefault="00FF1F61" w:rsidP="00FF1F61">
            <w:pPr>
              <w:spacing w:line="360" w:lineRule="exact"/>
              <w:jc w:val="both"/>
              <w:rPr>
                <w:rFonts w:ascii="標楷體" w:eastAsia="標楷體" w:hAnsi="標楷體" w:cs="Times New Roman"/>
                <w:color w:val="000000"/>
                <w:sz w:val="28"/>
                <w:szCs w:val="28"/>
              </w:rPr>
            </w:pPr>
            <w:r w:rsidRPr="000C1DE8">
              <w:rPr>
                <w:rFonts w:ascii="標楷體" w:eastAsia="標楷體" w:hAnsi="標楷體" w:cs="Times New Roman" w:hint="eastAsia"/>
                <w:color w:val="000000"/>
                <w:sz w:val="28"/>
                <w:szCs w:val="28"/>
              </w:rPr>
              <w:t>兒童及少年福利與權益保障法增訂第二十七條之</w:t>
            </w:r>
            <w:proofErr w:type="gramStart"/>
            <w:r w:rsidRPr="000C1DE8">
              <w:rPr>
                <w:rFonts w:ascii="標楷體" w:eastAsia="標楷體" w:hAnsi="標楷體" w:cs="Times New Roman" w:hint="eastAsia"/>
                <w:color w:val="000000"/>
                <w:sz w:val="28"/>
                <w:szCs w:val="28"/>
              </w:rPr>
              <w:t>一</w:t>
            </w:r>
            <w:proofErr w:type="gramEnd"/>
            <w:r w:rsidRPr="000C1DE8">
              <w:rPr>
                <w:rFonts w:ascii="標楷體" w:eastAsia="標楷體" w:hAnsi="標楷體" w:cs="Times New Roman" w:hint="eastAsia"/>
                <w:color w:val="000000"/>
                <w:sz w:val="28"/>
                <w:szCs w:val="28"/>
              </w:rPr>
              <w:t>條文草案</w:t>
            </w:r>
          </w:p>
        </w:tc>
        <w:tc>
          <w:tcPr>
            <w:tcW w:w="917" w:type="pct"/>
            <w:vAlign w:val="center"/>
          </w:tcPr>
          <w:p w14:paraId="0264ECFB" w14:textId="77777777" w:rsidR="00FF1F61" w:rsidRDefault="00FF1F61" w:rsidP="00FF1F61">
            <w:pPr>
              <w:spacing w:line="360" w:lineRule="exact"/>
              <w:jc w:val="center"/>
              <w:rPr>
                <w:rFonts w:ascii="標楷體" w:eastAsia="標楷體" w:hAnsi="標楷體" w:cs="Times New Roman"/>
                <w:color w:val="000000"/>
                <w:sz w:val="28"/>
                <w:szCs w:val="28"/>
              </w:rPr>
            </w:pPr>
            <w:r w:rsidRPr="000C1DE8">
              <w:rPr>
                <w:rFonts w:ascii="標楷體" w:eastAsia="標楷體" w:hAnsi="標楷體" w:cs="Times New Roman" w:hint="eastAsia"/>
                <w:color w:val="000000"/>
                <w:sz w:val="28"/>
                <w:szCs w:val="28"/>
              </w:rPr>
              <w:t>本院委員</w:t>
            </w:r>
          </w:p>
          <w:p w14:paraId="05C76706" w14:textId="74E3F880" w:rsidR="00FF1F61" w:rsidRPr="002A514B" w:rsidRDefault="00FF1F61" w:rsidP="00FF1F61">
            <w:pPr>
              <w:spacing w:line="0" w:lineRule="atLeast"/>
              <w:jc w:val="center"/>
              <w:rPr>
                <w:rFonts w:ascii="標楷體" w:eastAsia="標楷體" w:hAnsi="標楷體" w:cs="Times New Roman"/>
                <w:color w:val="000000"/>
                <w:sz w:val="28"/>
                <w:szCs w:val="28"/>
              </w:rPr>
            </w:pPr>
            <w:r w:rsidRPr="000C1DE8">
              <w:rPr>
                <w:rFonts w:ascii="標楷體" w:eastAsia="標楷體" w:hAnsi="標楷體" w:cs="Times New Roman" w:hint="eastAsia"/>
                <w:color w:val="000000"/>
                <w:sz w:val="28"/>
                <w:szCs w:val="28"/>
              </w:rPr>
              <w:t>林德福等</w:t>
            </w:r>
            <w:r>
              <w:rPr>
                <w:rFonts w:ascii="標楷體" w:eastAsia="標楷體" w:hAnsi="標楷體" w:cs="Times New Roman" w:hint="eastAsia"/>
                <w:color w:val="000000"/>
                <w:sz w:val="28"/>
                <w:szCs w:val="28"/>
              </w:rPr>
              <w:t>21</w:t>
            </w:r>
            <w:r w:rsidRPr="000C1DE8">
              <w:rPr>
                <w:rFonts w:ascii="標楷體" w:eastAsia="標楷體" w:hAnsi="標楷體" w:cs="Times New Roman" w:hint="eastAsia"/>
                <w:color w:val="000000"/>
                <w:sz w:val="28"/>
                <w:szCs w:val="28"/>
              </w:rPr>
              <w:t>人</w:t>
            </w:r>
          </w:p>
        </w:tc>
        <w:tc>
          <w:tcPr>
            <w:tcW w:w="744" w:type="pct"/>
            <w:vAlign w:val="center"/>
          </w:tcPr>
          <w:p w14:paraId="68C143DB"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113.11.1</w:t>
            </w:r>
          </w:p>
          <w:p w14:paraId="4DC80A20" w14:textId="595514FB"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(11-2-7)</w:t>
            </w:r>
          </w:p>
        </w:tc>
        <w:tc>
          <w:tcPr>
            <w:tcW w:w="744" w:type="pct"/>
            <w:vAlign w:val="center"/>
          </w:tcPr>
          <w:p w14:paraId="0E394944" w14:textId="3012B4A8"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46BC6ECC" w14:textId="6A8833CC"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08589CAC" w14:textId="77777777" w:rsidTr="005C5C23">
        <w:trPr>
          <w:trHeight w:val="850"/>
          <w:jc w:val="center"/>
        </w:trPr>
        <w:tc>
          <w:tcPr>
            <w:tcW w:w="315" w:type="pct"/>
            <w:vAlign w:val="center"/>
          </w:tcPr>
          <w:p w14:paraId="00483731"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D7A0094" w14:textId="465C888D" w:rsidR="00FF1F61" w:rsidRPr="002A514B" w:rsidRDefault="00FF1F61" w:rsidP="00FF1F61">
            <w:pPr>
              <w:spacing w:line="360" w:lineRule="exact"/>
              <w:jc w:val="both"/>
              <w:rPr>
                <w:rFonts w:ascii="標楷體" w:eastAsia="標楷體" w:hAnsi="標楷體" w:cs="Times New Roman"/>
                <w:color w:val="000000"/>
                <w:sz w:val="28"/>
                <w:szCs w:val="28"/>
              </w:rPr>
            </w:pPr>
            <w:r w:rsidRPr="00835294">
              <w:rPr>
                <w:rFonts w:ascii="標楷體" w:eastAsia="標楷體" w:hAnsi="標楷體" w:cs="Times New Roman" w:hint="eastAsia"/>
                <w:color w:val="000000"/>
                <w:sz w:val="28"/>
                <w:szCs w:val="28"/>
              </w:rPr>
              <w:t>兒童及少年福利與權益保障法第二十八條及第二十八條之</w:t>
            </w:r>
            <w:proofErr w:type="gramStart"/>
            <w:r w:rsidRPr="00835294">
              <w:rPr>
                <w:rFonts w:ascii="標楷體" w:eastAsia="標楷體" w:hAnsi="標楷體" w:cs="Times New Roman" w:hint="eastAsia"/>
                <w:color w:val="000000"/>
                <w:sz w:val="28"/>
                <w:szCs w:val="28"/>
              </w:rPr>
              <w:t>一</w:t>
            </w:r>
            <w:proofErr w:type="gramEnd"/>
            <w:r w:rsidRPr="00835294">
              <w:rPr>
                <w:rFonts w:ascii="標楷體" w:eastAsia="標楷體" w:hAnsi="標楷體" w:cs="Times New Roman" w:hint="eastAsia"/>
                <w:color w:val="000000"/>
                <w:sz w:val="28"/>
                <w:szCs w:val="28"/>
              </w:rPr>
              <w:t>條文修正草案</w:t>
            </w:r>
          </w:p>
        </w:tc>
        <w:tc>
          <w:tcPr>
            <w:tcW w:w="917" w:type="pct"/>
            <w:vAlign w:val="center"/>
          </w:tcPr>
          <w:p w14:paraId="66EF672E" w14:textId="77777777" w:rsidR="00FF1F61" w:rsidRDefault="00FF1F61" w:rsidP="00FF1F61">
            <w:pPr>
              <w:spacing w:line="0" w:lineRule="atLeast"/>
              <w:jc w:val="center"/>
              <w:rPr>
                <w:rFonts w:ascii="標楷體" w:eastAsia="標楷體" w:hAnsi="標楷體" w:cs="Times New Roman"/>
                <w:color w:val="000000"/>
                <w:sz w:val="28"/>
                <w:szCs w:val="28"/>
              </w:rPr>
            </w:pPr>
            <w:r w:rsidRPr="00835294">
              <w:rPr>
                <w:rFonts w:ascii="標楷體" w:eastAsia="標楷體" w:hAnsi="標楷體" w:cs="Times New Roman" w:hint="eastAsia"/>
                <w:color w:val="000000"/>
                <w:sz w:val="28"/>
                <w:szCs w:val="28"/>
              </w:rPr>
              <w:t>本院委員</w:t>
            </w:r>
          </w:p>
          <w:p w14:paraId="7C752D4B" w14:textId="09564760" w:rsidR="00FF1F61" w:rsidRPr="002A514B" w:rsidRDefault="00FF1F61" w:rsidP="00FF1F61">
            <w:pPr>
              <w:spacing w:line="0" w:lineRule="atLeast"/>
              <w:jc w:val="center"/>
              <w:rPr>
                <w:rFonts w:ascii="標楷體" w:eastAsia="標楷體" w:hAnsi="標楷體" w:cs="Times New Roman"/>
                <w:color w:val="000000"/>
                <w:sz w:val="28"/>
                <w:szCs w:val="28"/>
              </w:rPr>
            </w:pPr>
            <w:r w:rsidRPr="00835294">
              <w:rPr>
                <w:rFonts w:ascii="標楷體" w:eastAsia="標楷體" w:hAnsi="標楷體" w:cs="Times New Roman" w:hint="eastAsia"/>
                <w:color w:val="000000"/>
                <w:sz w:val="28"/>
                <w:szCs w:val="28"/>
              </w:rPr>
              <w:t>林月琴等16人</w:t>
            </w:r>
          </w:p>
        </w:tc>
        <w:tc>
          <w:tcPr>
            <w:tcW w:w="744" w:type="pct"/>
            <w:vAlign w:val="center"/>
          </w:tcPr>
          <w:p w14:paraId="4DFCE46C"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113.4.19</w:t>
            </w:r>
          </w:p>
          <w:p w14:paraId="36578451" w14:textId="79D3E610"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(11-1-10)</w:t>
            </w:r>
          </w:p>
        </w:tc>
        <w:tc>
          <w:tcPr>
            <w:tcW w:w="744" w:type="pct"/>
            <w:vAlign w:val="center"/>
          </w:tcPr>
          <w:p w14:paraId="567BEAD2" w14:textId="512DE40E"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6AEC5A7F" w14:textId="06381725"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725101F0" w14:textId="77777777" w:rsidTr="005C5C23">
        <w:trPr>
          <w:trHeight w:val="850"/>
          <w:jc w:val="center"/>
        </w:trPr>
        <w:tc>
          <w:tcPr>
            <w:tcW w:w="315" w:type="pct"/>
            <w:vAlign w:val="center"/>
          </w:tcPr>
          <w:p w14:paraId="36E7D517"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6E6A8FF" w14:textId="7ACF3D5B" w:rsidR="00FF1F61" w:rsidRPr="00A03523" w:rsidRDefault="00FF1F61" w:rsidP="00FF1F61">
            <w:pPr>
              <w:spacing w:line="360" w:lineRule="exact"/>
              <w:jc w:val="both"/>
              <w:rPr>
                <w:rFonts w:ascii="標楷體" w:eastAsia="標楷體" w:hAnsi="標楷體" w:cs="Times New Roman"/>
                <w:color w:val="000000"/>
                <w:sz w:val="28"/>
                <w:szCs w:val="28"/>
              </w:rPr>
            </w:pPr>
            <w:r w:rsidRPr="00440681">
              <w:rPr>
                <w:rFonts w:ascii="標楷體" w:eastAsia="標楷體" w:hAnsi="標楷體" w:cs="Times New Roman" w:hint="eastAsia"/>
                <w:color w:val="000000"/>
                <w:sz w:val="28"/>
                <w:szCs w:val="28"/>
              </w:rPr>
              <w:t>兒童及少年福利與權益保障法第三十一</w:t>
            </w:r>
            <w:proofErr w:type="gramStart"/>
            <w:r w:rsidRPr="00440681">
              <w:rPr>
                <w:rFonts w:ascii="標楷體" w:eastAsia="標楷體" w:hAnsi="標楷體" w:cs="Times New Roman" w:hint="eastAsia"/>
                <w:color w:val="000000"/>
                <w:sz w:val="28"/>
                <w:szCs w:val="28"/>
              </w:rPr>
              <w:t>條</w:t>
            </w:r>
            <w:proofErr w:type="gramEnd"/>
            <w:r w:rsidRPr="00440681">
              <w:rPr>
                <w:rFonts w:ascii="標楷體" w:eastAsia="標楷體" w:hAnsi="標楷體" w:cs="Times New Roman" w:hint="eastAsia"/>
                <w:color w:val="000000"/>
                <w:sz w:val="28"/>
                <w:szCs w:val="28"/>
              </w:rPr>
              <w:t>條文修正草案</w:t>
            </w:r>
          </w:p>
        </w:tc>
        <w:tc>
          <w:tcPr>
            <w:tcW w:w="917" w:type="pct"/>
            <w:vAlign w:val="center"/>
          </w:tcPr>
          <w:p w14:paraId="7B71D3FA" w14:textId="77777777" w:rsidR="00FF1F61" w:rsidRDefault="00FF1F61" w:rsidP="00FF1F61">
            <w:pPr>
              <w:spacing w:line="0" w:lineRule="atLeast"/>
              <w:jc w:val="center"/>
              <w:rPr>
                <w:rFonts w:ascii="標楷體" w:eastAsia="標楷體" w:hAnsi="標楷體" w:cs="Times New Roman"/>
                <w:color w:val="000000"/>
                <w:sz w:val="28"/>
                <w:szCs w:val="28"/>
              </w:rPr>
            </w:pPr>
            <w:r w:rsidRPr="00440681">
              <w:rPr>
                <w:rFonts w:ascii="標楷體" w:eastAsia="標楷體" w:hAnsi="標楷體" w:cs="Times New Roman" w:hint="eastAsia"/>
                <w:color w:val="000000"/>
                <w:sz w:val="28"/>
                <w:szCs w:val="28"/>
              </w:rPr>
              <w:t>本院委員</w:t>
            </w:r>
          </w:p>
          <w:p w14:paraId="09EE3015" w14:textId="58DE0AD7" w:rsidR="00FF1F61" w:rsidRPr="00903217" w:rsidRDefault="00FF1F61" w:rsidP="00FF1F61">
            <w:pPr>
              <w:spacing w:line="0" w:lineRule="atLeast"/>
              <w:jc w:val="center"/>
              <w:rPr>
                <w:rFonts w:ascii="標楷體" w:eastAsia="標楷體" w:hAnsi="標楷體" w:cs="Times New Roman"/>
                <w:color w:val="000000"/>
                <w:sz w:val="28"/>
                <w:szCs w:val="28"/>
              </w:rPr>
            </w:pPr>
            <w:proofErr w:type="gramStart"/>
            <w:r w:rsidRPr="00440681">
              <w:rPr>
                <w:rFonts w:ascii="標楷體" w:eastAsia="標楷體" w:hAnsi="標楷體" w:cs="Times New Roman" w:hint="eastAsia"/>
                <w:color w:val="000000"/>
                <w:sz w:val="28"/>
                <w:szCs w:val="28"/>
              </w:rPr>
              <w:t>謝衣</w:t>
            </w:r>
            <w:proofErr w:type="gramEnd"/>
            <w:r w:rsidRPr="00440681">
              <w:rPr>
                <w:rFonts w:ascii="標楷體" w:eastAsia="標楷體" w:hAnsi="標楷體" w:cs="Times New Roman" w:hint="eastAsia"/>
                <w:color w:val="000000"/>
                <w:sz w:val="28"/>
                <w:szCs w:val="28"/>
              </w:rPr>
              <w:t>鳯等</w:t>
            </w:r>
            <w:r w:rsidRPr="00440681">
              <w:rPr>
                <w:rFonts w:ascii="標楷體" w:eastAsia="標楷體" w:hAnsi="標楷體" w:cs="Times New Roman"/>
                <w:color w:val="000000"/>
                <w:sz w:val="28"/>
                <w:szCs w:val="28"/>
              </w:rPr>
              <w:t>19</w:t>
            </w:r>
            <w:r w:rsidRPr="00440681">
              <w:rPr>
                <w:rFonts w:ascii="標楷體" w:eastAsia="標楷體" w:hAnsi="標楷體" w:cs="Times New Roman" w:hint="eastAsia"/>
                <w:color w:val="000000"/>
                <w:sz w:val="28"/>
                <w:szCs w:val="28"/>
              </w:rPr>
              <w:t>人</w:t>
            </w:r>
          </w:p>
        </w:tc>
        <w:tc>
          <w:tcPr>
            <w:tcW w:w="744" w:type="pct"/>
            <w:vAlign w:val="center"/>
          </w:tcPr>
          <w:p w14:paraId="5952BF08"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113.2.23</w:t>
            </w:r>
          </w:p>
          <w:p w14:paraId="11B74968" w14:textId="56778972"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(11-1-2)</w:t>
            </w:r>
          </w:p>
        </w:tc>
        <w:tc>
          <w:tcPr>
            <w:tcW w:w="744" w:type="pct"/>
            <w:vAlign w:val="center"/>
          </w:tcPr>
          <w:p w14:paraId="3F87E1F7" w14:textId="42E0B7B3"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5AF489A2" w14:textId="30DC877C"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73C21000" w14:textId="77777777" w:rsidTr="005C5C23">
        <w:trPr>
          <w:trHeight w:val="850"/>
          <w:jc w:val="center"/>
        </w:trPr>
        <w:tc>
          <w:tcPr>
            <w:tcW w:w="315" w:type="pct"/>
            <w:vAlign w:val="center"/>
          </w:tcPr>
          <w:p w14:paraId="55ADEF1B"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CBAB44E" w14:textId="3B9BF455" w:rsidR="00FF1F61" w:rsidRPr="00440681" w:rsidRDefault="00FF1F61" w:rsidP="00FF1F61">
            <w:pPr>
              <w:spacing w:line="360" w:lineRule="exact"/>
              <w:jc w:val="both"/>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兒童及少年福利與權益保障法第三十三條之</w:t>
            </w:r>
            <w:proofErr w:type="gramStart"/>
            <w:r w:rsidRPr="002A514B">
              <w:rPr>
                <w:rFonts w:ascii="標楷體" w:eastAsia="標楷體" w:hAnsi="標楷體" w:cs="Times New Roman"/>
                <w:color w:val="000000"/>
                <w:sz w:val="28"/>
                <w:szCs w:val="28"/>
              </w:rPr>
              <w:t>一</w:t>
            </w:r>
            <w:proofErr w:type="gramEnd"/>
            <w:r w:rsidRPr="002A514B">
              <w:rPr>
                <w:rFonts w:ascii="標楷體" w:eastAsia="標楷體" w:hAnsi="標楷體" w:cs="Times New Roman"/>
                <w:color w:val="000000"/>
                <w:sz w:val="28"/>
                <w:szCs w:val="28"/>
              </w:rPr>
              <w:t>條文修正草案</w:t>
            </w:r>
          </w:p>
        </w:tc>
        <w:tc>
          <w:tcPr>
            <w:tcW w:w="917" w:type="pct"/>
            <w:vAlign w:val="center"/>
          </w:tcPr>
          <w:p w14:paraId="68F9365F" w14:textId="77777777" w:rsidR="00FF1F61" w:rsidRDefault="00FF1F61" w:rsidP="00FF1F61">
            <w:pPr>
              <w:spacing w:line="0" w:lineRule="atLeast"/>
              <w:jc w:val="center"/>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本院委員</w:t>
            </w:r>
          </w:p>
          <w:p w14:paraId="71A3D17A" w14:textId="4070305E" w:rsidR="00FF1F61" w:rsidRPr="00440681" w:rsidRDefault="00FF1F61" w:rsidP="00FF1F61">
            <w:pPr>
              <w:spacing w:line="0" w:lineRule="atLeast"/>
              <w:jc w:val="center"/>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顏寬</w:t>
            </w:r>
            <w:proofErr w:type="gramStart"/>
            <w:r w:rsidRPr="002A514B">
              <w:rPr>
                <w:rFonts w:ascii="標楷體" w:eastAsia="標楷體" w:hAnsi="標楷體" w:cs="Times New Roman"/>
                <w:color w:val="000000"/>
                <w:sz w:val="28"/>
                <w:szCs w:val="28"/>
              </w:rPr>
              <w:t>恒</w:t>
            </w:r>
            <w:proofErr w:type="gramEnd"/>
            <w:r w:rsidRPr="002A514B">
              <w:rPr>
                <w:rFonts w:ascii="標楷體" w:eastAsia="標楷體" w:hAnsi="標楷體" w:cs="Times New Roman"/>
                <w:color w:val="000000"/>
                <w:sz w:val="28"/>
                <w:szCs w:val="28"/>
              </w:rPr>
              <w:t>等</w:t>
            </w:r>
            <w:r>
              <w:rPr>
                <w:rFonts w:ascii="標楷體" w:eastAsia="標楷體" w:hAnsi="標楷體" w:cs="Times New Roman" w:hint="eastAsia"/>
                <w:color w:val="000000"/>
                <w:sz w:val="28"/>
                <w:szCs w:val="28"/>
              </w:rPr>
              <w:t>22</w:t>
            </w:r>
            <w:r w:rsidRPr="002A514B">
              <w:rPr>
                <w:rFonts w:ascii="標楷體" w:eastAsia="標楷體" w:hAnsi="標楷體" w:cs="Times New Roman"/>
                <w:color w:val="000000"/>
                <w:sz w:val="28"/>
                <w:szCs w:val="28"/>
              </w:rPr>
              <w:t>人</w:t>
            </w:r>
          </w:p>
        </w:tc>
        <w:tc>
          <w:tcPr>
            <w:tcW w:w="744" w:type="pct"/>
            <w:vAlign w:val="center"/>
          </w:tcPr>
          <w:p w14:paraId="2D3181B0"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113.4.9</w:t>
            </w:r>
          </w:p>
          <w:p w14:paraId="34A8178D" w14:textId="5F48F56F"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(11-1-8)</w:t>
            </w:r>
          </w:p>
        </w:tc>
        <w:tc>
          <w:tcPr>
            <w:tcW w:w="744" w:type="pct"/>
            <w:vAlign w:val="center"/>
          </w:tcPr>
          <w:p w14:paraId="2F9C5B28" w14:textId="0CFC7B85"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C61ECB1" w14:textId="23935A33"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35D578B6" w14:textId="77777777" w:rsidTr="005C5C23">
        <w:trPr>
          <w:trHeight w:val="850"/>
          <w:jc w:val="center"/>
        </w:trPr>
        <w:tc>
          <w:tcPr>
            <w:tcW w:w="315" w:type="pct"/>
            <w:vAlign w:val="center"/>
          </w:tcPr>
          <w:p w14:paraId="41B42D14"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83234A7" w14:textId="6506E43D" w:rsidR="00FF1F61" w:rsidRPr="002A514B" w:rsidRDefault="00FF1F61" w:rsidP="00FF1F61">
            <w:pPr>
              <w:spacing w:line="360" w:lineRule="exact"/>
              <w:jc w:val="both"/>
              <w:rPr>
                <w:rFonts w:ascii="標楷體" w:eastAsia="標楷體" w:hAnsi="標楷體" w:cs="Times New Roman"/>
                <w:color w:val="000000"/>
                <w:sz w:val="28"/>
                <w:szCs w:val="28"/>
              </w:rPr>
            </w:pPr>
            <w:r w:rsidRPr="00DB7ACF">
              <w:rPr>
                <w:rFonts w:ascii="標楷體" w:eastAsia="標楷體" w:hAnsi="標楷體" w:cs="Times New Roman" w:hint="eastAsia"/>
                <w:color w:val="000000"/>
                <w:sz w:val="28"/>
                <w:szCs w:val="28"/>
              </w:rPr>
              <w:t>兒童及少年福利與權益保障法第三十三條之</w:t>
            </w:r>
            <w:proofErr w:type="gramStart"/>
            <w:r w:rsidRPr="00DB7ACF">
              <w:rPr>
                <w:rFonts w:ascii="標楷體" w:eastAsia="標楷體" w:hAnsi="標楷體" w:cs="Times New Roman" w:hint="eastAsia"/>
                <w:color w:val="000000"/>
                <w:sz w:val="28"/>
                <w:szCs w:val="28"/>
              </w:rPr>
              <w:t>一</w:t>
            </w:r>
            <w:proofErr w:type="gramEnd"/>
            <w:r w:rsidRPr="00DB7ACF">
              <w:rPr>
                <w:rFonts w:ascii="標楷體" w:eastAsia="標楷體" w:hAnsi="標楷體" w:cs="Times New Roman" w:hint="eastAsia"/>
                <w:color w:val="000000"/>
                <w:sz w:val="28"/>
                <w:szCs w:val="28"/>
              </w:rPr>
              <w:t>條文修正草案</w:t>
            </w:r>
          </w:p>
        </w:tc>
        <w:tc>
          <w:tcPr>
            <w:tcW w:w="917" w:type="pct"/>
            <w:vAlign w:val="center"/>
          </w:tcPr>
          <w:p w14:paraId="546EEB2D" w14:textId="77777777" w:rsidR="00FF1F61" w:rsidRDefault="00FF1F61" w:rsidP="00FF1F61">
            <w:pPr>
              <w:spacing w:line="360" w:lineRule="exact"/>
              <w:jc w:val="center"/>
              <w:rPr>
                <w:rFonts w:ascii="標楷體" w:eastAsia="標楷體" w:hAnsi="標楷體" w:cs="Times New Roman"/>
                <w:color w:val="000000"/>
                <w:sz w:val="28"/>
                <w:szCs w:val="28"/>
              </w:rPr>
            </w:pPr>
            <w:r w:rsidRPr="00DB7ACF">
              <w:rPr>
                <w:rFonts w:ascii="標楷體" w:eastAsia="標楷體" w:hAnsi="標楷體" w:cs="Times New Roman" w:hint="eastAsia"/>
                <w:color w:val="000000"/>
                <w:sz w:val="28"/>
                <w:szCs w:val="28"/>
              </w:rPr>
              <w:t>本院委員</w:t>
            </w:r>
          </w:p>
          <w:p w14:paraId="791AC315" w14:textId="3E40F038" w:rsidR="00FF1F61" w:rsidRPr="002A514B" w:rsidRDefault="00FF1F61" w:rsidP="00FF1F61">
            <w:pPr>
              <w:spacing w:line="0" w:lineRule="atLeast"/>
              <w:jc w:val="center"/>
              <w:rPr>
                <w:rFonts w:ascii="標楷體" w:eastAsia="標楷體" w:hAnsi="標楷體" w:cs="Times New Roman"/>
                <w:color w:val="000000"/>
                <w:sz w:val="28"/>
                <w:szCs w:val="28"/>
              </w:rPr>
            </w:pPr>
            <w:r w:rsidRPr="00DB7ACF">
              <w:rPr>
                <w:rFonts w:ascii="標楷體" w:eastAsia="標楷體" w:hAnsi="標楷體" w:cs="Times New Roman" w:hint="eastAsia"/>
                <w:color w:val="000000"/>
                <w:sz w:val="28"/>
                <w:szCs w:val="28"/>
              </w:rPr>
              <w:t>邱若華等</w:t>
            </w:r>
            <w:r>
              <w:rPr>
                <w:rFonts w:ascii="標楷體" w:eastAsia="標楷體" w:hAnsi="標楷體" w:cs="Times New Roman" w:hint="eastAsia"/>
                <w:color w:val="000000"/>
                <w:sz w:val="28"/>
                <w:szCs w:val="28"/>
              </w:rPr>
              <w:t>19</w:t>
            </w:r>
            <w:r w:rsidRPr="00DB7ACF">
              <w:rPr>
                <w:rFonts w:ascii="標楷體" w:eastAsia="標楷體" w:hAnsi="標楷體" w:cs="Times New Roman" w:hint="eastAsia"/>
                <w:color w:val="000000"/>
                <w:sz w:val="28"/>
                <w:szCs w:val="28"/>
              </w:rPr>
              <w:t>人</w:t>
            </w:r>
          </w:p>
        </w:tc>
        <w:tc>
          <w:tcPr>
            <w:tcW w:w="744" w:type="pct"/>
            <w:vAlign w:val="center"/>
          </w:tcPr>
          <w:p w14:paraId="5C4C6A23"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113.10.4</w:t>
            </w:r>
          </w:p>
          <w:p w14:paraId="12BAE35C" w14:textId="7A9099BA"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(11-2-3)</w:t>
            </w:r>
          </w:p>
        </w:tc>
        <w:tc>
          <w:tcPr>
            <w:tcW w:w="744" w:type="pct"/>
            <w:vAlign w:val="center"/>
          </w:tcPr>
          <w:p w14:paraId="26B0F519" w14:textId="18666CAF"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6DB78E28" w14:textId="66F82799"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2BD0627F" w14:textId="77777777" w:rsidTr="005C5C23">
        <w:trPr>
          <w:trHeight w:val="850"/>
          <w:jc w:val="center"/>
        </w:trPr>
        <w:tc>
          <w:tcPr>
            <w:tcW w:w="315" w:type="pct"/>
            <w:vAlign w:val="center"/>
          </w:tcPr>
          <w:p w14:paraId="230C2EA2"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565BA38" w14:textId="5E6E39C5" w:rsidR="00FF1F61" w:rsidRPr="00DB7ACF" w:rsidRDefault="00FF1F61" w:rsidP="00FF1F61">
            <w:pPr>
              <w:spacing w:line="360" w:lineRule="exact"/>
              <w:jc w:val="both"/>
              <w:rPr>
                <w:rFonts w:ascii="標楷體" w:eastAsia="標楷體" w:hAnsi="標楷體" w:cs="Times New Roman"/>
                <w:color w:val="000000"/>
                <w:sz w:val="28"/>
                <w:szCs w:val="28"/>
              </w:rPr>
            </w:pPr>
            <w:r w:rsidRPr="008F1CC6">
              <w:rPr>
                <w:rFonts w:ascii="標楷體" w:eastAsia="標楷體" w:hAnsi="標楷體" w:cs="Times New Roman" w:hint="eastAsia"/>
                <w:color w:val="000000"/>
                <w:sz w:val="28"/>
                <w:szCs w:val="28"/>
              </w:rPr>
              <w:t>兒童及少年福利與權益保障法第三十三條之</w:t>
            </w:r>
            <w:proofErr w:type="gramStart"/>
            <w:r w:rsidRPr="008F1CC6">
              <w:rPr>
                <w:rFonts w:ascii="標楷體" w:eastAsia="標楷體" w:hAnsi="標楷體" w:cs="Times New Roman" w:hint="eastAsia"/>
                <w:color w:val="000000"/>
                <w:sz w:val="28"/>
                <w:szCs w:val="28"/>
              </w:rPr>
              <w:t>一</w:t>
            </w:r>
            <w:proofErr w:type="gramEnd"/>
            <w:r w:rsidRPr="008F1CC6">
              <w:rPr>
                <w:rFonts w:ascii="標楷體" w:eastAsia="標楷體" w:hAnsi="標楷體" w:cs="Times New Roman" w:hint="eastAsia"/>
                <w:color w:val="000000"/>
                <w:sz w:val="28"/>
                <w:szCs w:val="28"/>
              </w:rPr>
              <w:t>條文修正草案</w:t>
            </w:r>
          </w:p>
        </w:tc>
        <w:tc>
          <w:tcPr>
            <w:tcW w:w="917" w:type="pct"/>
            <w:vAlign w:val="center"/>
          </w:tcPr>
          <w:p w14:paraId="45AB293C" w14:textId="77777777" w:rsidR="00FF1F61" w:rsidRDefault="00FF1F61" w:rsidP="00FF1F61">
            <w:pPr>
              <w:spacing w:line="360" w:lineRule="exact"/>
              <w:jc w:val="center"/>
              <w:rPr>
                <w:rFonts w:ascii="標楷體" w:eastAsia="標楷體" w:hAnsi="標楷體" w:cs="Times New Roman"/>
                <w:color w:val="000000"/>
                <w:sz w:val="28"/>
                <w:szCs w:val="28"/>
              </w:rPr>
            </w:pPr>
            <w:r w:rsidRPr="008F1CC6">
              <w:rPr>
                <w:rFonts w:ascii="標楷體" w:eastAsia="標楷體" w:hAnsi="標楷體" w:cs="Times New Roman" w:hint="eastAsia"/>
                <w:color w:val="000000"/>
                <w:sz w:val="28"/>
                <w:szCs w:val="28"/>
              </w:rPr>
              <w:t>本院委員</w:t>
            </w:r>
          </w:p>
          <w:p w14:paraId="4AA5C71E" w14:textId="5259C780" w:rsidR="00FF1F61" w:rsidRPr="00DB7ACF" w:rsidRDefault="00FF1F61" w:rsidP="00FF1F61">
            <w:pPr>
              <w:spacing w:line="360" w:lineRule="exact"/>
              <w:jc w:val="center"/>
              <w:rPr>
                <w:rFonts w:ascii="標楷體" w:eastAsia="標楷體" w:hAnsi="標楷體" w:cs="Times New Roman"/>
                <w:color w:val="000000"/>
                <w:sz w:val="28"/>
                <w:szCs w:val="28"/>
              </w:rPr>
            </w:pPr>
            <w:r w:rsidRPr="008F1CC6">
              <w:rPr>
                <w:rFonts w:ascii="標楷體" w:eastAsia="標楷體" w:hAnsi="標楷體" w:cs="Times New Roman" w:hint="eastAsia"/>
                <w:color w:val="000000"/>
                <w:sz w:val="28"/>
                <w:szCs w:val="28"/>
              </w:rPr>
              <w:t>魯明哲等</w:t>
            </w:r>
            <w:r>
              <w:rPr>
                <w:rFonts w:ascii="標楷體" w:eastAsia="標楷體" w:hAnsi="標楷體" w:cs="Times New Roman" w:hint="eastAsia"/>
                <w:color w:val="000000"/>
                <w:sz w:val="28"/>
                <w:szCs w:val="28"/>
              </w:rPr>
              <w:t>17</w:t>
            </w:r>
            <w:r w:rsidRPr="008F1CC6">
              <w:rPr>
                <w:rFonts w:ascii="標楷體" w:eastAsia="標楷體" w:hAnsi="標楷體" w:cs="Times New Roman" w:hint="eastAsia"/>
                <w:color w:val="000000"/>
                <w:sz w:val="28"/>
                <w:szCs w:val="28"/>
              </w:rPr>
              <w:t>人</w:t>
            </w:r>
          </w:p>
        </w:tc>
        <w:tc>
          <w:tcPr>
            <w:tcW w:w="744" w:type="pct"/>
            <w:vAlign w:val="center"/>
          </w:tcPr>
          <w:p w14:paraId="59475822"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.13</w:t>
            </w:r>
          </w:p>
          <w:p w14:paraId="54D49C65" w14:textId="210CFA01"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(11-2-13)</w:t>
            </w:r>
          </w:p>
        </w:tc>
        <w:tc>
          <w:tcPr>
            <w:tcW w:w="744" w:type="pct"/>
            <w:vAlign w:val="center"/>
          </w:tcPr>
          <w:p w14:paraId="7B80A801" w14:textId="09DFB030"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1BA1BFD" w14:textId="591406F3"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39669C09" w14:textId="77777777" w:rsidTr="005C5C23">
        <w:trPr>
          <w:trHeight w:val="850"/>
          <w:jc w:val="center"/>
        </w:trPr>
        <w:tc>
          <w:tcPr>
            <w:tcW w:w="315" w:type="pct"/>
            <w:vAlign w:val="center"/>
          </w:tcPr>
          <w:p w14:paraId="4731EA22"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0F006FF" w14:textId="49F4FF3C" w:rsidR="00FF1F61" w:rsidRPr="008F1CC6" w:rsidRDefault="00FF1F61" w:rsidP="00FF1F61">
            <w:pPr>
              <w:spacing w:line="360" w:lineRule="exact"/>
              <w:jc w:val="both"/>
              <w:rPr>
                <w:rFonts w:ascii="標楷體" w:eastAsia="標楷體" w:hAnsi="標楷體" w:cs="Times New Roman"/>
                <w:color w:val="000000"/>
                <w:sz w:val="28"/>
                <w:szCs w:val="28"/>
              </w:rPr>
            </w:pPr>
            <w:r w:rsidRPr="00526193">
              <w:rPr>
                <w:rFonts w:ascii="標楷體" w:eastAsia="標楷體" w:hAnsi="標楷體" w:cs="Times New Roman" w:hint="eastAsia"/>
                <w:color w:val="000000"/>
                <w:sz w:val="28"/>
                <w:szCs w:val="28"/>
              </w:rPr>
              <w:t>兒童及少年福利與權益保障法第三十三條之</w:t>
            </w:r>
            <w:proofErr w:type="gramStart"/>
            <w:r w:rsidRPr="00526193">
              <w:rPr>
                <w:rFonts w:ascii="標楷體" w:eastAsia="標楷體" w:hAnsi="標楷體" w:cs="Times New Roman" w:hint="eastAsia"/>
                <w:color w:val="000000"/>
                <w:sz w:val="28"/>
                <w:szCs w:val="28"/>
              </w:rPr>
              <w:t>一</w:t>
            </w:r>
            <w:proofErr w:type="gramEnd"/>
            <w:r w:rsidRPr="00526193">
              <w:rPr>
                <w:rFonts w:ascii="標楷體" w:eastAsia="標楷體" w:hAnsi="標楷體" w:cs="Times New Roman" w:hint="eastAsia"/>
                <w:color w:val="000000"/>
                <w:sz w:val="28"/>
                <w:szCs w:val="28"/>
              </w:rPr>
              <w:t>條文修正草案</w:t>
            </w:r>
          </w:p>
        </w:tc>
        <w:tc>
          <w:tcPr>
            <w:tcW w:w="917" w:type="pct"/>
            <w:vAlign w:val="center"/>
          </w:tcPr>
          <w:p w14:paraId="56F082A7" w14:textId="77777777" w:rsidR="00FF1F61" w:rsidRDefault="00FF1F61" w:rsidP="00FF1F61">
            <w:pPr>
              <w:spacing w:line="360" w:lineRule="exact"/>
              <w:jc w:val="center"/>
              <w:rPr>
                <w:rFonts w:ascii="標楷體" w:eastAsia="標楷體" w:hAnsi="標楷體" w:cs="Times New Roman"/>
                <w:color w:val="000000"/>
                <w:sz w:val="28"/>
                <w:szCs w:val="28"/>
              </w:rPr>
            </w:pPr>
            <w:r w:rsidRPr="00526193">
              <w:rPr>
                <w:rFonts w:ascii="標楷體" w:eastAsia="標楷體" w:hAnsi="標楷體" w:cs="Times New Roman" w:hint="eastAsia"/>
                <w:color w:val="000000"/>
                <w:sz w:val="28"/>
                <w:szCs w:val="28"/>
              </w:rPr>
              <w:t>本院委員</w:t>
            </w:r>
          </w:p>
          <w:p w14:paraId="73494D02" w14:textId="63D1230C" w:rsidR="00FF1F61" w:rsidRPr="008F1CC6" w:rsidRDefault="00FF1F61" w:rsidP="00FF1F61">
            <w:pPr>
              <w:spacing w:line="360" w:lineRule="exact"/>
              <w:jc w:val="center"/>
              <w:rPr>
                <w:rFonts w:ascii="標楷體" w:eastAsia="標楷體" w:hAnsi="標楷體" w:cs="Times New Roman"/>
                <w:color w:val="000000"/>
                <w:sz w:val="28"/>
                <w:szCs w:val="28"/>
              </w:rPr>
            </w:pPr>
            <w:r w:rsidRPr="00526193">
              <w:rPr>
                <w:rFonts w:ascii="標楷體" w:eastAsia="標楷體" w:hAnsi="標楷體" w:cs="Times New Roman" w:hint="eastAsia"/>
                <w:color w:val="000000"/>
                <w:sz w:val="28"/>
                <w:szCs w:val="28"/>
              </w:rPr>
              <w:t>陳菁徽等16人</w:t>
            </w:r>
          </w:p>
        </w:tc>
        <w:tc>
          <w:tcPr>
            <w:tcW w:w="744" w:type="pct"/>
            <w:vAlign w:val="center"/>
          </w:tcPr>
          <w:p w14:paraId="693A7027" w14:textId="77777777" w:rsidR="00FF1F61" w:rsidRPr="00D86227" w:rsidRDefault="00FF1F61" w:rsidP="00FF1F61">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.6.6</w:t>
            </w:r>
          </w:p>
          <w:p w14:paraId="5E1C46E7" w14:textId="01ED7E7C"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(11-3-15</w:t>
            </w:r>
            <w:r w:rsidRPr="00D86227">
              <w:rPr>
                <w:rFonts w:ascii="標楷體" w:eastAsia="標楷體" w:hAnsi="標楷體" w:cs="Times New Roman" w:hint="eastAsia"/>
                <w:color w:val="000000"/>
                <w:sz w:val="28"/>
                <w:szCs w:val="28"/>
              </w:rPr>
              <w:t>)</w:t>
            </w:r>
          </w:p>
        </w:tc>
        <w:tc>
          <w:tcPr>
            <w:tcW w:w="744" w:type="pct"/>
            <w:vAlign w:val="center"/>
          </w:tcPr>
          <w:p w14:paraId="7DD8EB73" w14:textId="0F1A0742" w:rsidR="00FF1F61" w:rsidRPr="0048729B" w:rsidRDefault="00FF1F61" w:rsidP="00FF1F61">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05CD8B53" w14:textId="58CDE79D"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717F4C24" w14:textId="77777777" w:rsidTr="005C5C23">
        <w:trPr>
          <w:trHeight w:val="850"/>
          <w:jc w:val="center"/>
        </w:trPr>
        <w:tc>
          <w:tcPr>
            <w:tcW w:w="315" w:type="pct"/>
            <w:vAlign w:val="center"/>
          </w:tcPr>
          <w:p w14:paraId="5D0DBB54"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2D87EBF" w14:textId="41781B20" w:rsidR="00FF1F61" w:rsidRPr="00DB7ACF" w:rsidRDefault="00FF1F61" w:rsidP="00FF1F61">
            <w:pPr>
              <w:spacing w:line="360" w:lineRule="exact"/>
              <w:jc w:val="both"/>
              <w:rPr>
                <w:rFonts w:ascii="標楷體" w:eastAsia="標楷體" w:hAnsi="標楷體" w:cs="Times New Roman"/>
                <w:color w:val="000000"/>
                <w:sz w:val="28"/>
                <w:szCs w:val="28"/>
              </w:rPr>
            </w:pPr>
            <w:r w:rsidRPr="00F07506">
              <w:rPr>
                <w:rFonts w:ascii="標楷體" w:eastAsia="標楷體" w:hAnsi="標楷體" w:cs="Times New Roman" w:hint="eastAsia"/>
                <w:color w:val="000000"/>
                <w:sz w:val="28"/>
                <w:szCs w:val="28"/>
              </w:rPr>
              <w:t>兒童及少年福利與權益保障法第三十三條之二條文修正草案</w:t>
            </w:r>
          </w:p>
        </w:tc>
        <w:tc>
          <w:tcPr>
            <w:tcW w:w="917" w:type="pct"/>
            <w:vAlign w:val="center"/>
          </w:tcPr>
          <w:p w14:paraId="37B56C4C" w14:textId="77777777" w:rsidR="00FF1F61" w:rsidRDefault="00FF1F61" w:rsidP="00FF1F61">
            <w:pPr>
              <w:spacing w:line="360" w:lineRule="exact"/>
              <w:jc w:val="center"/>
              <w:rPr>
                <w:rFonts w:ascii="標楷體" w:eastAsia="標楷體" w:hAnsi="標楷體" w:cs="Times New Roman"/>
                <w:color w:val="000000"/>
                <w:sz w:val="28"/>
                <w:szCs w:val="28"/>
              </w:rPr>
            </w:pPr>
            <w:r w:rsidRPr="00F07506">
              <w:rPr>
                <w:rFonts w:ascii="標楷體" w:eastAsia="標楷體" w:hAnsi="標楷體" w:cs="Times New Roman" w:hint="eastAsia"/>
                <w:color w:val="000000"/>
                <w:sz w:val="28"/>
                <w:szCs w:val="28"/>
              </w:rPr>
              <w:t>本院委員</w:t>
            </w:r>
          </w:p>
          <w:p w14:paraId="7683618A" w14:textId="46087900" w:rsidR="00FF1F61" w:rsidRPr="00DB7ACF" w:rsidRDefault="00FF1F61" w:rsidP="00FF1F61">
            <w:pPr>
              <w:spacing w:line="360" w:lineRule="exact"/>
              <w:jc w:val="center"/>
              <w:rPr>
                <w:rFonts w:ascii="標楷體" w:eastAsia="標楷體" w:hAnsi="標楷體" w:cs="Times New Roman"/>
                <w:color w:val="000000"/>
                <w:sz w:val="28"/>
                <w:szCs w:val="28"/>
              </w:rPr>
            </w:pPr>
            <w:r w:rsidRPr="00F07506">
              <w:rPr>
                <w:rFonts w:ascii="標楷體" w:eastAsia="標楷體" w:hAnsi="標楷體" w:cs="Times New Roman" w:hint="eastAsia"/>
                <w:color w:val="000000"/>
                <w:sz w:val="28"/>
                <w:szCs w:val="28"/>
              </w:rPr>
              <w:t>顏寬</w:t>
            </w:r>
            <w:proofErr w:type="gramStart"/>
            <w:r w:rsidRPr="00F07506">
              <w:rPr>
                <w:rFonts w:ascii="標楷體" w:eastAsia="標楷體" w:hAnsi="標楷體" w:cs="Times New Roman" w:hint="eastAsia"/>
                <w:color w:val="000000"/>
                <w:sz w:val="28"/>
                <w:szCs w:val="28"/>
              </w:rPr>
              <w:t>恒</w:t>
            </w:r>
            <w:proofErr w:type="gramEnd"/>
            <w:r w:rsidRPr="00F07506">
              <w:rPr>
                <w:rFonts w:ascii="標楷體" w:eastAsia="標楷體" w:hAnsi="標楷體" w:cs="Times New Roman" w:hint="eastAsia"/>
                <w:color w:val="000000"/>
                <w:sz w:val="28"/>
                <w:szCs w:val="28"/>
              </w:rPr>
              <w:t>等</w:t>
            </w:r>
            <w:r>
              <w:rPr>
                <w:rFonts w:ascii="標楷體" w:eastAsia="標楷體" w:hAnsi="標楷體" w:cs="Times New Roman" w:hint="eastAsia"/>
                <w:color w:val="000000"/>
                <w:sz w:val="28"/>
                <w:szCs w:val="28"/>
              </w:rPr>
              <w:t>16</w:t>
            </w:r>
            <w:r w:rsidRPr="00F07506">
              <w:rPr>
                <w:rFonts w:ascii="標楷體" w:eastAsia="標楷體" w:hAnsi="標楷體" w:cs="Times New Roman" w:hint="eastAsia"/>
                <w:color w:val="000000"/>
                <w:sz w:val="28"/>
                <w:szCs w:val="28"/>
              </w:rPr>
              <w:t>人</w:t>
            </w:r>
          </w:p>
        </w:tc>
        <w:tc>
          <w:tcPr>
            <w:tcW w:w="744" w:type="pct"/>
            <w:vAlign w:val="center"/>
          </w:tcPr>
          <w:p w14:paraId="4E16C339"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113.10.4</w:t>
            </w:r>
          </w:p>
          <w:p w14:paraId="2941EA96" w14:textId="5A4C53D2"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(11-2-3)</w:t>
            </w:r>
          </w:p>
        </w:tc>
        <w:tc>
          <w:tcPr>
            <w:tcW w:w="744" w:type="pct"/>
            <w:vAlign w:val="center"/>
          </w:tcPr>
          <w:p w14:paraId="60D15548" w14:textId="3D3891A1"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59C18E5C" w14:textId="6E3B4CFF"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713E8843" w14:textId="77777777" w:rsidTr="005C5C23">
        <w:trPr>
          <w:trHeight w:val="850"/>
          <w:jc w:val="center"/>
        </w:trPr>
        <w:tc>
          <w:tcPr>
            <w:tcW w:w="315" w:type="pct"/>
            <w:vAlign w:val="center"/>
          </w:tcPr>
          <w:p w14:paraId="42BB72C2"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C2E5E1C" w14:textId="634C9713" w:rsidR="00FF1F61" w:rsidRPr="00F07506" w:rsidRDefault="00FF1F61" w:rsidP="00FF1F61">
            <w:pPr>
              <w:spacing w:line="360" w:lineRule="exact"/>
              <w:jc w:val="both"/>
              <w:rPr>
                <w:rFonts w:ascii="標楷體" w:eastAsia="標楷體" w:hAnsi="標楷體" w:cs="Times New Roman"/>
                <w:color w:val="000000"/>
                <w:sz w:val="28"/>
                <w:szCs w:val="28"/>
              </w:rPr>
            </w:pPr>
            <w:r w:rsidRPr="00D26889">
              <w:rPr>
                <w:rFonts w:ascii="標楷體" w:eastAsia="標楷體" w:hAnsi="標楷體" w:cs="Times New Roman" w:hint="eastAsia"/>
                <w:color w:val="000000"/>
                <w:sz w:val="28"/>
                <w:szCs w:val="28"/>
              </w:rPr>
              <w:t>兒童及少年福利與權益保障法增訂第四十三條之</w:t>
            </w:r>
            <w:proofErr w:type="gramStart"/>
            <w:r w:rsidRPr="00D26889">
              <w:rPr>
                <w:rFonts w:ascii="標楷體" w:eastAsia="標楷體" w:hAnsi="標楷體" w:cs="Times New Roman" w:hint="eastAsia"/>
                <w:color w:val="000000"/>
                <w:sz w:val="28"/>
                <w:szCs w:val="28"/>
              </w:rPr>
              <w:t>一</w:t>
            </w:r>
            <w:proofErr w:type="gramEnd"/>
            <w:r w:rsidRPr="00D26889">
              <w:rPr>
                <w:rFonts w:ascii="標楷體" w:eastAsia="標楷體" w:hAnsi="標楷體" w:cs="Times New Roman" w:hint="eastAsia"/>
                <w:color w:val="000000"/>
                <w:sz w:val="28"/>
                <w:szCs w:val="28"/>
              </w:rPr>
              <w:t>及第九十一條之</w:t>
            </w:r>
            <w:proofErr w:type="gramStart"/>
            <w:r w:rsidRPr="00D26889">
              <w:rPr>
                <w:rFonts w:ascii="標楷體" w:eastAsia="標楷體" w:hAnsi="標楷體" w:cs="Times New Roman" w:hint="eastAsia"/>
                <w:color w:val="000000"/>
                <w:sz w:val="28"/>
                <w:szCs w:val="28"/>
              </w:rPr>
              <w:t>一</w:t>
            </w:r>
            <w:proofErr w:type="gramEnd"/>
            <w:r w:rsidRPr="00D26889">
              <w:rPr>
                <w:rFonts w:ascii="標楷體" w:eastAsia="標楷體" w:hAnsi="標楷體" w:cs="Times New Roman" w:hint="eastAsia"/>
                <w:color w:val="000000"/>
                <w:sz w:val="28"/>
                <w:szCs w:val="28"/>
              </w:rPr>
              <w:t>條文草案</w:t>
            </w:r>
          </w:p>
        </w:tc>
        <w:tc>
          <w:tcPr>
            <w:tcW w:w="917" w:type="pct"/>
            <w:vAlign w:val="center"/>
          </w:tcPr>
          <w:p w14:paraId="6C77A7CA" w14:textId="77777777" w:rsidR="00FF1F61" w:rsidRDefault="00FF1F61" w:rsidP="00FF1F61">
            <w:pPr>
              <w:spacing w:line="360" w:lineRule="exact"/>
              <w:jc w:val="center"/>
              <w:rPr>
                <w:rFonts w:ascii="標楷體" w:eastAsia="標楷體" w:hAnsi="標楷體" w:cs="Times New Roman"/>
                <w:color w:val="000000"/>
                <w:sz w:val="28"/>
                <w:szCs w:val="28"/>
              </w:rPr>
            </w:pPr>
            <w:r w:rsidRPr="00D26889">
              <w:rPr>
                <w:rFonts w:ascii="標楷體" w:eastAsia="標楷體" w:hAnsi="標楷體" w:cs="Times New Roman" w:hint="eastAsia"/>
                <w:color w:val="000000"/>
                <w:sz w:val="28"/>
                <w:szCs w:val="28"/>
              </w:rPr>
              <w:t>本院委員</w:t>
            </w:r>
          </w:p>
          <w:p w14:paraId="09DD25A7" w14:textId="456CDA08" w:rsidR="00FF1F61" w:rsidRPr="00D26889" w:rsidRDefault="00FF1F61" w:rsidP="00FF1F61">
            <w:pPr>
              <w:spacing w:line="360" w:lineRule="exact"/>
              <w:jc w:val="center"/>
              <w:rPr>
                <w:rFonts w:ascii="標楷體" w:eastAsia="標楷體" w:hAnsi="標楷體" w:cs="Times New Roman"/>
                <w:color w:val="000000"/>
                <w:sz w:val="28"/>
                <w:szCs w:val="28"/>
              </w:rPr>
            </w:pPr>
            <w:r w:rsidRPr="00D26889">
              <w:rPr>
                <w:rFonts w:ascii="標楷體" w:eastAsia="標楷體" w:hAnsi="標楷體" w:cs="Times New Roman" w:hint="eastAsia"/>
                <w:color w:val="000000"/>
                <w:sz w:val="28"/>
                <w:szCs w:val="28"/>
              </w:rPr>
              <w:t>林淑芬等21人</w:t>
            </w:r>
          </w:p>
        </w:tc>
        <w:tc>
          <w:tcPr>
            <w:tcW w:w="744" w:type="pct"/>
            <w:vAlign w:val="center"/>
          </w:tcPr>
          <w:p w14:paraId="29F3FC24" w14:textId="2C2A8731"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10</w:t>
            </w:r>
          </w:p>
          <w:p w14:paraId="03FA241B" w14:textId="27F710BD"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6</w:t>
            </w:r>
            <w:r>
              <w:rPr>
                <w:rFonts w:ascii="標楷體" w:eastAsia="標楷體" w:hAnsi="標楷體" w:cs="Times New Roman" w:hint="eastAsia"/>
                <w:color w:val="000000"/>
                <w:sz w:val="28"/>
                <w:szCs w:val="28"/>
              </w:rPr>
              <w:t>)</w:t>
            </w:r>
          </w:p>
        </w:tc>
        <w:tc>
          <w:tcPr>
            <w:tcW w:w="744" w:type="pct"/>
            <w:vAlign w:val="center"/>
          </w:tcPr>
          <w:p w14:paraId="2E47C845" w14:textId="3B7C0CBA"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2DADC35" w14:textId="77777777" w:rsidR="00FF1F61" w:rsidRPr="00E064FC" w:rsidRDefault="00FF1F61" w:rsidP="00FF1F61">
            <w:pPr>
              <w:spacing w:line="360" w:lineRule="exact"/>
              <w:rPr>
                <w:rFonts w:ascii="標楷體" w:eastAsia="標楷體" w:hAnsi="標楷體" w:cs="標楷體"/>
                <w:spacing w:val="-6"/>
                <w:w w:val="90"/>
                <w:sz w:val="20"/>
                <w:szCs w:val="20"/>
              </w:rPr>
            </w:pPr>
          </w:p>
        </w:tc>
      </w:tr>
      <w:tr w:rsidR="00FF1F61" w:rsidRPr="0048729B" w14:paraId="186B0CAB" w14:textId="77777777" w:rsidTr="005C5C23">
        <w:trPr>
          <w:trHeight w:val="850"/>
          <w:jc w:val="center"/>
        </w:trPr>
        <w:tc>
          <w:tcPr>
            <w:tcW w:w="315" w:type="pct"/>
            <w:vAlign w:val="center"/>
          </w:tcPr>
          <w:p w14:paraId="3113B6CB"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C584FBA" w14:textId="315B7DDF" w:rsidR="00FF1F61" w:rsidRPr="002A514B" w:rsidRDefault="00FF1F61" w:rsidP="00FF1F61">
            <w:pPr>
              <w:spacing w:line="360" w:lineRule="exact"/>
              <w:jc w:val="both"/>
              <w:rPr>
                <w:rFonts w:ascii="標楷體" w:eastAsia="標楷體" w:hAnsi="標楷體" w:cs="Times New Roman"/>
                <w:color w:val="000000"/>
                <w:sz w:val="28"/>
                <w:szCs w:val="28"/>
              </w:rPr>
            </w:pPr>
            <w:r w:rsidRPr="00875CFD">
              <w:rPr>
                <w:rFonts w:ascii="標楷體" w:eastAsia="標楷體" w:hAnsi="標楷體" w:cs="Times New Roman" w:hint="eastAsia"/>
                <w:color w:val="000000"/>
                <w:sz w:val="28"/>
                <w:szCs w:val="28"/>
              </w:rPr>
              <w:t>兒童及少年福利與權益保障法第四十六條、第四十六條之二及第九十四</w:t>
            </w:r>
            <w:proofErr w:type="gramStart"/>
            <w:r w:rsidRPr="00875CFD">
              <w:rPr>
                <w:rFonts w:ascii="標楷體" w:eastAsia="標楷體" w:hAnsi="標楷體" w:cs="Times New Roman" w:hint="eastAsia"/>
                <w:color w:val="000000"/>
                <w:sz w:val="28"/>
                <w:szCs w:val="28"/>
              </w:rPr>
              <w:t>條</w:t>
            </w:r>
            <w:proofErr w:type="gramEnd"/>
            <w:r w:rsidRPr="00875CFD">
              <w:rPr>
                <w:rFonts w:ascii="標楷體" w:eastAsia="標楷體" w:hAnsi="標楷體" w:cs="Times New Roman" w:hint="eastAsia"/>
                <w:color w:val="000000"/>
                <w:sz w:val="28"/>
                <w:szCs w:val="28"/>
              </w:rPr>
              <w:t>條文修正草案</w:t>
            </w:r>
          </w:p>
        </w:tc>
        <w:tc>
          <w:tcPr>
            <w:tcW w:w="917" w:type="pct"/>
            <w:vAlign w:val="center"/>
          </w:tcPr>
          <w:p w14:paraId="1DF8A77C" w14:textId="77777777" w:rsidR="00FF1F61" w:rsidRDefault="00FF1F61" w:rsidP="00FF1F61">
            <w:pPr>
              <w:spacing w:line="360" w:lineRule="exact"/>
              <w:jc w:val="center"/>
              <w:rPr>
                <w:rFonts w:ascii="標楷體" w:eastAsia="標楷體" w:hAnsi="標楷體" w:cs="Times New Roman"/>
                <w:color w:val="000000"/>
                <w:sz w:val="28"/>
                <w:szCs w:val="28"/>
              </w:rPr>
            </w:pPr>
            <w:r w:rsidRPr="00875CFD">
              <w:rPr>
                <w:rFonts w:ascii="標楷體" w:eastAsia="標楷體" w:hAnsi="標楷體" w:cs="Times New Roman" w:hint="eastAsia"/>
                <w:color w:val="000000"/>
                <w:sz w:val="28"/>
                <w:szCs w:val="28"/>
              </w:rPr>
              <w:t>本院委員</w:t>
            </w:r>
          </w:p>
          <w:p w14:paraId="42F7856F" w14:textId="673E00DC" w:rsidR="00FF1F61" w:rsidRPr="002A514B" w:rsidRDefault="00FF1F61" w:rsidP="00FF1F61">
            <w:pPr>
              <w:spacing w:line="0" w:lineRule="atLeast"/>
              <w:jc w:val="center"/>
              <w:rPr>
                <w:rFonts w:ascii="標楷體" w:eastAsia="標楷體" w:hAnsi="標楷體" w:cs="Times New Roman"/>
                <w:color w:val="000000"/>
                <w:sz w:val="28"/>
                <w:szCs w:val="28"/>
              </w:rPr>
            </w:pPr>
            <w:r w:rsidRPr="00875CFD">
              <w:rPr>
                <w:rFonts w:ascii="標楷體" w:eastAsia="標楷體" w:hAnsi="標楷體" w:cs="Times New Roman" w:hint="eastAsia"/>
                <w:color w:val="000000"/>
                <w:sz w:val="28"/>
                <w:szCs w:val="28"/>
              </w:rPr>
              <w:t>陳冠廷等</w:t>
            </w:r>
            <w:r>
              <w:rPr>
                <w:rFonts w:ascii="標楷體" w:eastAsia="標楷體" w:hAnsi="標楷體" w:cs="Times New Roman" w:hint="eastAsia"/>
                <w:color w:val="000000"/>
                <w:sz w:val="28"/>
                <w:szCs w:val="28"/>
              </w:rPr>
              <w:t>24</w:t>
            </w:r>
            <w:r w:rsidRPr="00875CFD">
              <w:rPr>
                <w:rFonts w:ascii="標楷體" w:eastAsia="標楷體" w:hAnsi="標楷體" w:cs="Times New Roman" w:hint="eastAsia"/>
                <w:color w:val="000000"/>
                <w:sz w:val="28"/>
                <w:szCs w:val="28"/>
              </w:rPr>
              <w:t>人</w:t>
            </w:r>
          </w:p>
        </w:tc>
        <w:tc>
          <w:tcPr>
            <w:tcW w:w="744" w:type="pct"/>
            <w:vAlign w:val="center"/>
          </w:tcPr>
          <w:p w14:paraId="50B3D655"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113.5.31</w:t>
            </w:r>
          </w:p>
          <w:p w14:paraId="2CC6DE9F" w14:textId="1E324FA0"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(11-1-16)</w:t>
            </w:r>
          </w:p>
        </w:tc>
        <w:tc>
          <w:tcPr>
            <w:tcW w:w="744" w:type="pct"/>
            <w:vAlign w:val="center"/>
          </w:tcPr>
          <w:p w14:paraId="645757CB" w14:textId="0B257150"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05D00561" w14:textId="7405C01B"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7C805263" w14:textId="77777777" w:rsidTr="005C5C23">
        <w:trPr>
          <w:trHeight w:val="850"/>
          <w:jc w:val="center"/>
        </w:trPr>
        <w:tc>
          <w:tcPr>
            <w:tcW w:w="315" w:type="pct"/>
            <w:vAlign w:val="center"/>
          </w:tcPr>
          <w:p w14:paraId="1861596A"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9B00222" w14:textId="5E9E0EEA" w:rsidR="00FF1F61" w:rsidRPr="00875CFD" w:rsidRDefault="00FF1F61" w:rsidP="00FF1F61">
            <w:pPr>
              <w:spacing w:line="360" w:lineRule="exact"/>
              <w:jc w:val="both"/>
              <w:rPr>
                <w:rFonts w:ascii="標楷體" w:eastAsia="標楷體" w:hAnsi="標楷體" w:cs="Times New Roman"/>
                <w:color w:val="000000"/>
                <w:sz w:val="28"/>
                <w:szCs w:val="28"/>
              </w:rPr>
            </w:pPr>
            <w:r w:rsidRPr="008255DC">
              <w:rPr>
                <w:rFonts w:ascii="標楷體" w:eastAsia="標楷體" w:hAnsi="標楷體" w:cs="Times New Roman" w:hint="eastAsia"/>
                <w:color w:val="000000"/>
                <w:sz w:val="28"/>
                <w:szCs w:val="28"/>
              </w:rPr>
              <w:t>兒童及少年福利與權益保障法第四十六</w:t>
            </w:r>
            <w:proofErr w:type="gramStart"/>
            <w:r w:rsidRPr="008255DC">
              <w:rPr>
                <w:rFonts w:ascii="標楷體" w:eastAsia="標楷體" w:hAnsi="標楷體" w:cs="Times New Roman" w:hint="eastAsia"/>
                <w:color w:val="000000"/>
                <w:sz w:val="28"/>
                <w:szCs w:val="28"/>
              </w:rPr>
              <w:t>條</w:t>
            </w:r>
            <w:proofErr w:type="gramEnd"/>
            <w:r w:rsidRPr="008255DC">
              <w:rPr>
                <w:rFonts w:ascii="標楷體" w:eastAsia="標楷體" w:hAnsi="標楷體" w:cs="Times New Roman" w:hint="eastAsia"/>
                <w:color w:val="000000"/>
                <w:sz w:val="28"/>
                <w:szCs w:val="28"/>
              </w:rPr>
              <w:t>條文修正草案</w:t>
            </w:r>
          </w:p>
        </w:tc>
        <w:tc>
          <w:tcPr>
            <w:tcW w:w="917" w:type="pct"/>
            <w:vAlign w:val="center"/>
          </w:tcPr>
          <w:p w14:paraId="70AF19F2" w14:textId="77777777" w:rsidR="00FF1F61" w:rsidRDefault="00FF1F61" w:rsidP="00FF1F61">
            <w:pPr>
              <w:spacing w:line="360" w:lineRule="exact"/>
              <w:jc w:val="center"/>
              <w:rPr>
                <w:rFonts w:ascii="標楷體" w:eastAsia="標楷體" w:hAnsi="標楷體" w:cs="Times New Roman"/>
                <w:color w:val="000000"/>
                <w:sz w:val="28"/>
                <w:szCs w:val="28"/>
              </w:rPr>
            </w:pPr>
            <w:r w:rsidRPr="008255DC">
              <w:rPr>
                <w:rFonts w:ascii="標楷體" w:eastAsia="標楷體" w:hAnsi="標楷體" w:cs="Times New Roman" w:hint="eastAsia"/>
                <w:color w:val="000000"/>
                <w:sz w:val="28"/>
                <w:szCs w:val="28"/>
              </w:rPr>
              <w:t>本院委員</w:t>
            </w:r>
          </w:p>
          <w:p w14:paraId="204ECF42" w14:textId="08834B2F" w:rsidR="00FF1F61" w:rsidRPr="00875CFD" w:rsidRDefault="00FF1F61" w:rsidP="00FF1F61">
            <w:pPr>
              <w:spacing w:line="360" w:lineRule="exact"/>
              <w:jc w:val="center"/>
              <w:rPr>
                <w:rFonts w:ascii="標楷體" w:eastAsia="標楷體" w:hAnsi="標楷體" w:cs="Times New Roman"/>
                <w:color w:val="000000"/>
                <w:sz w:val="28"/>
                <w:szCs w:val="28"/>
              </w:rPr>
            </w:pPr>
            <w:r w:rsidRPr="008255DC">
              <w:rPr>
                <w:rFonts w:ascii="標楷體" w:eastAsia="標楷體" w:hAnsi="標楷體" w:cs="Times New Roman" w:hint="eastAsia"/>
                <w:color w:val="000000"/>
                <w:sz w:val="28"/>
                <w:szCs w:val="28"/>
              </w:rPr>
              <w:t>魯明哲等</w:t>
            </w:r>
            <w:r>
              <w:rPr>
                <w:rFonts w:ascii="標楷體" w:eastAsia="標楷體" w:hAnsi="標楷體" w:cs="Times New Roman" w:hint="eastAsia"/>
                <w:color w:val="000000"/>
                <w:sz w:val="28"/>
                <w:szCs w:val="28"/>
              </w:rPr>
              <w:t>16</w:t>
            </w:r>
            <w:r w:rsidRPr="008255DC">
              <w:rPr>
                <w:rFonts w:ascii="標楷體" w:eastAsia="標楷體" w:hAnsi="標楷體" w:cs="Times New Roman" w:hint="eastAsia"/>
                <w:color w:val="000000"/>
                <w:sz w:val="28"/>
                <w:szCs w:val="28"/>
              </w:rPr>
              <w:t>人</w:t>
            </w:r>
          </w:p>
        </w:tc>
        <w:tc>
          <w:tcPr>
            <w:tcW w:w="744" w:type="pct"/>
            <w:vAlign w:val="center"/>
          </w:tcPr>
          <w:p w14:paraId="2FE7FDB3"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113.11.8</w:t>
            </w:r>
          </w:p>
          <w:p w14:paraId="0A71E8F4" w14:textId="71FC9BA2"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(11-2-8)</w:t>
            </w:r>
          </w:p>
        </w:tc>
        <w:tc>
          <w:tcPr>
            <w:tcW w:w="744" w:type="pct"/>
            <w:vAlign w:val="center"/>
          </w:tcPr>
          <w:p w14:paraId="4F02812D" w14:textId="02EB8D5E"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2E227F74" w14:textId="3629C2E7"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17535032" w14:textId="77777777" w:rsidTr="005C5C23">
        <w:trPr>
          <w:trHeight w:val="850"/>
          <w:jc w:val="center"/>
        </w:trPr>
        <w:tc>
          <w:tcPr>
            <w:tcW w:w="315" w:type="pct"/>
            <w:vAlign w:val="center"/>
          </w:tcPr>
          <w:p w14:paraId="4C622647"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C635AD7" w14:textId="467ADC42" w:rsidR="00FF1F61" w:rsidRPr="008255DC" w:rsidRDefault="00FF1F61" w:rsidP="00FF1F61">
            <w:pPr>
              <w:spacing w:line="360" w:lineRule="exact"/>
              <w:jc w:val="both"/>
              <w:rPr>
                <w:rFonts w:ascii="標楷體" w:eastAsia="標楷體" w:hAnsi="標楷體" w:cs="Times New Roman"/>
                <w:color w:val="000000"/>
                <w:sz w:val="28"/>
                <w:szCs w:val="28"/>
              </w:rPr>
            </w:pPr>
            <w:r w:rsidRPr="003B18BE">
              <w:rPr>
                <w:rFonts w:ascii="標楷體" w:eastAsia="標楷體" w:hAnsi="標楷體" w:cs="Times New Roman" w:hint="eastAsia"/>
                <w:color w:val="000000"/>
                <w:sz w:val="28"/>
                <w:szCs w:val="28"/>
              </w:rPr>
              <w:t>兒童及少年福利與權益保障法第四十六</w:t>
            </w:r>
            <w:proofErr w:type="gramStart"/>
            <w:r w:rsidRPr="003B18BE">
              <w:rPr>
                <w:rFonts w:ascii="標楷體" w:eastAsia="標楷體" w:hAnsi="標楷體" w:cs="Times New Roman" w:hint="eastAsia"/>
                <w:color w:val="000000"/>
                <w:sz w:val="28"/>
                <w:szCs w:val="28"/>
              </w:rPr>
              <w:t>條</w:t>
            </w:r>
            <w:proofErr w:type="gramEnd"/>
            <w:r w:rsidRPr="003B18BE">
              <w:rPr>
                <w:rFonts w:ascii="標楷體" w:eastAsia="標楷體" w:hAnsi="標楷體" w:cs="Times New Roman" w:hint="eastAsia"/>
                <w:color w:val="000000"/>
                <w:sz w:val="28"/>
                <w:szCs w:val="28"/>
              </w:rPr>
              <w:t>條文修正草案</w:t>
            </w:r>
          </w:p>
        </w:tc>
        <w:tc>
          <w:tcPr>
            <w:tcW w:w="917" w:type="pct"/>
            <w:vAlign w:val="center"/>
          </w:tcPr>
          <w:p w14:paraId="7260B8CC" w14:textId="77777777" w:rsidR="00FF1F61" w:rsidRDefault="00FF1F61" w:rsidP="00FF1F61">
            <w:pPr>
              <w:spacing w:line="360" w:lineRule="exact"/>
              <w:jc w:val="center"/>
              <w:rPr>
                <w:rFonts w:ascii="標楷體" w:eastAsia="標楷體" w:hAnsi="標楷體" w:cs="Times New Roman"/>
                <w:color w:val="000000"/>
                <w:sz w:val="28"/>
                <w:szCs w:val="28"/>
              </w:rPr>
            </w:pPr>
            <w:r w:rsidRPr="003B18BE">
              <w:rPr>
                <w:rFonts w:ascii="標楷體" w:eastAsia="標楷體" w:hAnsi="標楷體" w:cs="Times New Roman" w:hint="eastAsia"/>
                <w:color w:val="000000"/>
                <w:sz w:val="28"/>
                <w:szCs w:val="28"/>
              </w:rPr>
              <w:t>本院委員</w:t>
            </w:r>
          </w:p>
          <w:p w14:paraId="3AA0DD45" w14:textId="039E6EBD" w:rsidR="00FF1F61" w:rsidRPr="008255DC" w:rsidRDefault="00FF1F61" w:rsidP="00FF1F61">
            <w:pPr>
              <w:spacing w:line="360" w:lineRule="exact"/>
              <w:jc w:val="center"/>
              <w:rPr>
                <w:rFonts w:ascii="標楷體" w:eastAsia="標楷體" w:hAnsi="標楷體" w:cs="Times New Roman"/>
                <w:color w:val="000000"/>
                <w:sz w:val="28"/>
                <w:szCs w:val="28"/>
              </w:rPr>
            </w:pPr>
            <w:r w:rsidRPr="003B18BE">
              <w:rPr>
                <w:rFonts w:ascii="標楷體" w:eastAsia="標楷體" w:hAnsi="標楷體" w:cs="Times New Roman" w:hint="eastAsia"/>
                <w:color w:val="000000"/>
                <w:sz w:val="28"/>
                <w:szCs w:val="28"/>
              </w:rPr>
              <w:t>羅智強等</w:t>
            </w:r>
            <w:r>
              <w:rPr>
                <w:rFonts w:ascii="標楷體" w:eastAsia="標楷體" w:hAnsi="標楷體" w:cs="Times New Roman" w:hint="eastAsia"/>
                <w:color w:val="000000"/>
                <w:sz w:val="28"/>
                <w:szCs w:val="28"/>
              </w:rPr>
              <w:t>16</w:t>
            </w:r>
            <w:r w:rsidRPr="003B18BE">
              <w:rPr>
                <w:rFonts w:ascii="標楷體" w:eastAsia="標楷體" w:hAnsi="標楷體" w:cs="Times New Roman" w:hint="eastAsia"/>
                <w:color w:val="000000"/>
                <w:sz w:val="28"/>
                <w:szCs w:val="28"/>
              </w:rPr>
              <w:t>人</w:t>
            </w:r>
          </w:p>
        </w:tc>
        <w:tc>
          <w:tcPr>
            <w:tcW w:w="744" w:type="pct"/>
            <w:vAlign w:val="center"/>
          </w:tcPr>
          <w:p w14:paraId="700AE940"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.2.25</w:t>
            </w:r>
          </w:p>
          <w:p w14:paraId="485580F3" w14:textId="6DA33CF9"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(11-3-2)</w:t>
            </w:r>
          </w:p>
        </w:tc>
        <w:tc>
          <w:tcPr>
            <w:tcW w:w="744" w:type="pct"/>
            <w:vAlign w:val="center"/>
          </w:tcPr>
          <w:p w14:paraId="1340BECD" w14:textId="2A671F0F"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35E46DC1" w14:textId="7B26F653"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45419B5D" w14:textId="77777777" w:rsidTr="005C5C23">
        <w:trPr>
          <w:trHeight w:val="850"/>
          <w:jc w:val="center"/>
        </w:trPr>
        <w:tc>
          <w:tcPr>
            <w:tcW w:w="315" w:type="pct"/>
            <w:vAlign w:val="center"/>
          </w:tcPr>
          <w:p w14:paraId="71C4B1C7"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1E505AF" w14:textId="7A73D29A" w:rsidR="00FF1F61" w:rsidRPr="003B18BE" w:rsidRDefault="00FF1F61" w:rsidP="00FF1F61">
            <w:pPr>
              <w:spacing w:line="360" w:lineRule="exact"/>
              <w:jc w:val="both"/>
              <w:rPr>
                <w:rFonts w:ascii="標楷體" w:eastAsia="標楷體" w:hAnsi="標楷體" w:cs="Times New Roman"/>
                <w:color w:val="000000"/>
                <w:sz w:val="28"/>
                <w:szCs w:val="28"/>
              </w:rPr>
            </w:pPr>
            <w:r w:rsidRPr="00121D9F">
              <w:rPr>
                <w:rFonts w:ascii="標楷體" w:eastAsia="標楷體" w:hAnsi="標楷體" w:cs="Times New Roman" w:hint="eastAsia"/>
                <w:color w:val="000000"/>
                <w:sz w:val="28"/>
                <w:szCs w:val="28"/>
              </w:rPr>
              <w:t>兒童及少年福利與權益保障法第四十六</w:t>
            </w:r>
            <w:proofErr w:type="gramStart"/>
            <w:r w:rsidRPr="00121D9F">
              <w:rPr>
                <w:rFonts w:ascii="標楷體" w:eastAsia="標楷體" w:hAnsi="標楷體" w:cs="Times New Roman" w:hint="eastAsia"/>
                <w:color w:val="000000"/>
                <w:sz w:val="28"/>
                <w:szCs w:val="28"/>
              </w:rPr>
              <w:t>條</w:t>
            </w:r>
            <w:proofErr w:type="gramEnd"/>
            <w:r w:rsidRPr="00121D9F">
              <w:rPr>
                <w:rFonts w:ascii="標楷體" w:eastAsia="標楷體" w:hAnsi="標楷體" w:cs="Times New Roman" w:hint="eastAsia"/>
                <w:color w:val="000000"/>
                <w:sz w:val="28"/>
                <w:szCs w:val="28"/>
              </w:rPr>
              <w:t>條文修正草案</w:t>
            </w:r>
          </w:p>
        </w:tc>
        <w:tc>
          <w:tcPr>
            <w:tcW w:w="917" w:type="pct"/>
            <w:vAlign w:val="center"/>
          </w:tcPr>
          <w:p w14:paraId="48636198" w14:textId="77777777" w:rsidR="00FF1F61" w:rsidRDefault="00FF1F61" w:rsidP="00FF1F61">
            <w:pPr>
              <w:spacing w:line="360" w:lineRule="exact"/>
              <w:jc w:val="center"/>
              <w:rPr>
                <w:rFonts w:ascii="標楷體" w:eastAsia="標楷體" w:hAnsi="標楷體" w:cs="Times New Roman"/>
                <w:color w:val="000000"/>
                <w:sz w:val="28"/>
                <w:szCs w:val="28"/>
              </w:rPr>
            </w:pPr>
            <w:r w:rsidRPr="00121D9F">
              <w:rPr>
                <w:rFonts w:ascii="標楷體" w:eastAsia="標楷體" w:hAnsi="標楷體" w:cs="Times New Roman" w:hint="eastAsia"/>
                <w:color w:val="000000"/>
                <w:sz w:val="28"/>
                <w:szCs w:val="28"/>
              </w:rPr>
              <w:t>本院委員</w:t>
            </w:r>
          </w:p>
          <w:p w14:paraId="6A17D979" w14:textId="27A3E39B" w:rsidR="00FF1F61" w:rsidRPr="003B18BE" w:rsidRDefault="00FF1F61" w:rsidP="00FF1F61">
            <w:pPr>
              <w:spacing w:line="360" w:lineRule="exact"/>
              <w:jc w:val="center"/>
              <w:rPr>
                <w:rFonts w:ascii="標楷體" w:eastAsia="標楷體" w:hAnsi="標楷體" w:cs="Times New Roman"/>
                <w:color w:val="000000"/>
                <w:sz w:val="28"/>
                <w:szCs w:val="28"/>
              </w:rPr>
            </w:pPr>
            <w:r w:rsidRPr="00121D9F">
              <w:rPr>
                <w:rFonts w:ascii="標楷體" w:eastAsia="標楷體" w:hAnsi="標楷體" w:cs="Times New Roman" w:hint="eastAsia"/>
                <w:color w:val="000000"/>
                <w:sz w:val="28"/>
                <w:szCs w:val="28"/>
              </w:rPr>
              <w:t>徐富</w:t>
            </w:r>
            <w:proofErr w:type="gramStart"/>
            <w:r w:rsidRPr="00121D9F">
              <w:rPr>
                <w:rFonts w:ascii="標楷體" w:eastAsia="標楷體" w:hAnsi="標楷體" w:cs="Times New Roman" w:hint="eastAsia"/>
                <w:color w:val="000000"/>
                <w:sz w:val="28"/>
                <w:szCs w:val="28"/>
              </w:rPr>
              <w:t>癸</w:t>
            </w:r>
            <w:proofErr w:type="gramEnd"/>
            <w:r w:rsidRPr="00121D9F">
              <w:rPr>
                <w:rFonts w:ascii="標楷體" w:eastAsia="標楷體" w:hAnsi="標楷體" w:cs="Times New Roman" w:hint="eastAsia"/>
                <w:color w:val="000000"/>
                <w:sz w:val="28"/>
                <w:szCs w:val="28"/>
              </w:rPr>
              <w:t>等16人</w:t>
            </w:r>
          </w:p>
        </w:tc>
        <w:tc>
          <w:tcPr>
            <w:tcW w:w="744" w:type="pct"/>
            <w:vAlign w:val="center"/>
          </w:tcPr>
          <w:p w14:paraId="555F6D8D" w14:textId="77777777" w:rsidR="00FF1F61" w:rsidRPr="00313A8F" w:rsidRDefault="00FF1F61" w:rsidP="00FF1F61">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.4.1</w:t>
            </w:r>
            <w:r>
              <w:rPr>
                <w:rFonts w:ascii="標楷體" w:eastAsia="標楷體" w:hAnsi="標楷體" w:cs="Times New Roman"/>
                <w:color w:val="000000"/>
                <w:sz w:val="28"/>
                <w:szCs w:val="28"/>
              </w:rPr>
              <w:t>8</w:t>
            </w:r>
          </w:p>
          <w:p w14:paraId="2FFEDB10" w14:textId="48FA958F"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8</w:t>
            </w:r>
            <w:r w:rsidRPr="00313A8F">
              <w:rPr>
                <w:rFonts w:ascii="標楷體" w:eastAsia="標楷體" w:hAnsi="標楷體" w:cs="Times New Roman" w:hint="eastAsia"/>
                <w:color w:val="000000"/>
                <w:sz w:val="28"/>
                <w:szCs w:val="28"/>
              </w:rPr>
              <w:t>)</w:t>
            </w:r>
          </w:p>
        </w:tc>
        <w:tc>
          <w:tcPr>
            <w:tcW w:w="744" w:type="pct"/>
            <w:vAlign w:val="center"/>
          </w:tcPr>
          <w:p w14:paraId="5F26C210" w14:textId="504878E6" w:rsidR="00FF1F61" w:rsidRPr="0048729B" w:rsidRDefault="00FF1F61" w:rsidP="00FF1F61">
            <w:pPr>
              <w:spacing w:line="360" w:lineRule="exact"/>
              <w:jc w:val="center"/>
              <w:rPr>
                <w:rFonts w:ascii="標楷體" w:eastAsia="標楷體" w:hAnsi="標楷體" w:cs="標楷體"/>
                <w:color w:val="000000"/>
                <w:sz w:val="28"/>
                <w:szCs w:val="28"/>
              </w:rPr>
            </w:pPr>
            <w:r w:rsidRPr="00313A8F">
              <w:rPr>
                <w:rFonts w:ascii="標楷體" w:eastAsia="標楷體" w:hAnsi="標楷體" w:cs="標楷體" w:hint="eastAsia"/>
                <w:color w:val="000000"/>
                <w:sz w:val="28"/>
                <w:szCs w:val="28"/>
              </w:rPr>
              <w:t>社會福利及衛生環境</w:t>
            </w:r>
          </w:p>
        </w:tc>
        <w:tc>
          <w:tcPr>
            <w:tcW w:w="817" w:type="pct"/>
            <w:vAlign w:val="center"/>
          </w:tcPr>
          <w:p w14:paraId="6CEFC410" w14:textId="20C4C943"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05E38BAA" w14:textId="77777777" w:rsidTr="005C5C23">
        <w:trPr>
          <w:trHeight w:val="850"/>
          <w:jc w:val="center"/>
        </w:trPr>
        <w:tc>
          <w:tcPr>
            <w:tcW w:w="315" w:type="pct"/>
            <w:vAlign w:val="center"/>
          </w:tcPr>
          <w:p w14:paraId="1FEBADF0"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F7C810B" w14:textId="1D95C569" w:rsidR="00FF1F61" w:rsidRPr="00121D9F" w:rsidRDefault="00FF1F61" w:rsidP="00FF1F61">
            <w:pPr>
              <w:spacing w:line="360" w:lineRule="exact"/>
              <w:jc w:val="both"/>
              <w:rPr>
                <w:rFonts w:ascii="標楷體" w:eastAsia="標楷體" w:hAnsi="標楷體" w:cs="Times New Roman"/>
                <w:color w:val="000000"/>
                <w:sz w:val="28"/>
                <w:szCs w:val="28"/>
              </w:rPr>
            </w:pPr>
            <w:r w:rsidRPr="001A1A3B">
              <w:rPr>
                <w:rFonts w:ascii="標楷體" w:eastAsia="標楷體" w:hAnsi="標楷體" w:cs="Times New Roman"/>
                <w:color w:val="000000"/>
                <w:sz w:val="28"/>
                <w:szCs w:val="28"/>
              </w:rPr>
              <w:t>兒童及少年福利與權益保障法第四十六</w:t>
            </w:r>
            <w:proofErr w:type="gramStart"/>
            <w:r w:rsidRPr="001A1A3B">
              <w:rPr>
                <w:rFonts w:ascii="標楷體" w:eastAsia="標楷體" w:hAnsi="標楷體" w:cs="Times New Roman"/>
                <w:color w:val="000000"/>
                <w:sz w:val="28"/>
                <w:szCs w:val="28"/>
              </w:rPr>
              <w:t>條</w:t>
            </w:r>
            <w:proofErr w:type="gramEnd"/>
            <w:r w:rsidRPr="001A1A3B">
              <w:rPr>
                <w:rFonts w:ascii="標楷體" w:eastAsia="標楷體" w:hAnsi="標楷體" w:cs="Times New Roman"/>
                <w:color w:val="000000"/>
                <w:sz w:val="28"/>
                <w:szCs w:val="28"/>
              </w:rPr>
              <w:t>條文修正草案</w:t>
            </w:r>
          </w:p>
        </w:tc>
        <w:tc>
          <w:tcPr>
            <w:tcW w:w="917" w:type="pct"/>
            <w:vAlign w:val="center"/>
          </w:tcPr>
          <w:p w14:paraId="2BFAF600" w14:textId="77777777" w:rsidR="00FF1F61" w:rsidRDefault="00FF1F61" w:rsidP="00FF1F61">
            <w:pPr>
              <w:spacing w:line="360" w:lineRule="exact"/>
              <w:jc w:val="center"/>
              <w:rPr>
                <w:rFonts w:ascii="標楷體" w:eastAsia="標楷體" w:hAnsi="標楷體" w:cs="Times New Roman"/>
                <w:color w:val="000000"/>
                <w:sz w:val="28"/>
                <w:szCs w:val="28"/>
              </w:rPr>
            </w:pPr>
            <w:r w:rsidRPr="001A1A3B">
              <w:rPr>
                <w:rFonts w:ascii="標楷體" w:eastAsia="標楷體" w:hAnsi="標楷體" w:cs="Times New Roman"/>
                <w:color w:val="000000"/>
                <w:sz w:val="28"/>
                <w:szCs w:val="28"/>
              </w:rPr>
              <w:t>本院委員</w:t>
            </w:r>
          </w:p>
          <w:p w14:paraId="566F46F4" w14:textId="0695D440" w:rsidR="00FF1F61" w:rsidRPr="001A1A3B" w:rsidRDefault="00FF1F61" w:rsidP="00FF1F61">
            <w:pPr>
              <w:spacing w:line="360" w:lineRule="exact"/>
              <w:jc w:val="center"/>
              <w:rPr>
                <w:rFonts w:ascii="標楷體" w:eastAsia="標楷體" w:hAnsi="標楷體" w:cs="Times New Roman"/>
                <w:color w:val="000000"/>
                <w:sz w:val="28"/>
                <w:szCs w:val="28"/>
              </w:rPr>
            </w:pPr>
            <w:r w:rsidRPr="001A1A3B">
              <w:rPr>
                <w:rFonts w:ascii="標楷體" w:eastAsia="標楷體" w:hAnsi="標楷體" w:cs="Times New Roman"/>
                <w:color w:val="000000"/>
                <w:sz w:val="28"/>
                <w:szCs w:val="28"/>
              </w:rPr>
              <w:t>楊曜等17人</w:t>
            </w:r>
          </w:p>
        </w:tc>
        <w:tc>
          <w:tcPr>
            <w:tcW w:w="744" w:type="pct"/>
            <w:vAlign w:val="center"/>
          </w:tcPr>
          <w:p w14:paraId="061E8BA3" w14:textId="0F0A8B12" w:rsidR="00FF1F61" w:rsidRPr="00313A8F" w:rsidRDefault="00FF1F61" w:rsidP="00FF1F61">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.11.14</w:t>
            </w:r>
          </w:p>
          <w:p w14:paraId="0601F52E" w14:textId="08C8FC5E" w:rsidR="00FF1F61" w:rsidRPr="00313A8F"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(11-4-9</w:t>
            </w:r>
            <w:r w:rsidRPr="00313A8F">
              <w:rPr>
                <w:rFonts w:ascii="標楷體" w:eastAsia="標楷體" w:hAnsi="標楷體" w:cs="Times New Roman" w:hint="eastAsia"/>
                <w:color w:val="000000"/>
                <w:sz w:val="28"/>
                <w:szCs w:val="28"/>
              </w:rPr>
              <w:t>)</w:t>
            </w:r>
          </w:p>
        </w:tc>
        <w:tc>
          <w:tcPr>
            <w:tcW w:w="744" w:type="pct"/>
            <w:vAlign w:val="center"/>
          </w:tcPr>
          <w:p w14:paraId="1427A6D4" w14:textId="0B6B2A8D" w:rsidR="00FF1F61" w:rsidRPr="00313A8F" w:rsidRDefault="00FF1F61" w:rsidP="00FF1F61">
            <w:pPr>
              <w:spacing w:line="360" w:lineRule="exact"/>
              <w:jc w:val="center"/>
              <w:rPr>
                <w:rFonts w:ascii="標楷體" w:eastAsia="標楷體" w:hAnsi="標楷體" w:cs="標楷體"/>
                <w:color w:val="000000"/>
                <w:sz w:val="28"/>
                <w:szCs w:val="28"/>
              </w:rPr>
            </w:pPr>
            <w:r w:rsidRPr="00313A8F">
              <w:rPr>
                <w:rFonts w:ascii="標楷體" w:eastAsia="標楷體" w:hAnsi="標楷體" w:cs="標楷體" w:hint="eastAsia"/>
                <w:color w:val="000000"/>
                <w:sz w:val="28"/>
                <w:szCs w:val="28"/>
              </w:rPr>
              <w:t>社會福利及衛生環境</w:t>
            </w:r>
          </w:p>
        </w:tc>
        <w:tc>
          <w:tcPr>
            <w:tcW w:w="817" w:type="pct"/>
            <w:vAlign w:val="center"/>
          </w:tcPr>
          <w:p w14:paraId="5037C092" w14:textId="16DF578A"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2BED3417" w14:textId="77777777" w:rsidTr="005C5C23">
        <w:trPr>
          <w:trHeight w:val="850"/>
          <w:jc w:val="center"/>
        </w:trPr>
        <w:tc>
          <w:tcPr>
            <w:tcW w:w="315" w:type="pct"/>
            <w:vAlign w:val="center"/>
          </w:tcPr>
          <w:p w14:paraId="335E6E14"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8B1BFD2" w14:textId="4A9AB927" w:rsidR="00FF1F61" w:rsidRPr="00121D9F" w:rsidRDefault="00FF1F61" w:rsidP="00FF1F61">
            <w:pPr>
              <w:spacing w:line="360" w:lineRule="exact"/>
              <w:jc w:val="both"/>
              <w:rPr>
                <w:rFonts w:ascii="標楷體" w:eastAsia="標楷體" w:hAnsi="標楷體" w:cs="Times New Roman"/>
                <w:color w:val="000000"/>
                <w:sz w:val="28"/>
                <w:szCs w:val="28"/>
              </w:rPr>
            </w:pPr>
            <w:r w:rsidRPr="00DE238C">
              <w:rPr>
                <w:rFonts w:ascii="標楷體" w:eastAsia="標楷體" w:hAnsi="標楷體" w:cs="Times New Roman" w:hint="eastAsia"/>
                <w:color w:val="000000"/>
                <w:sz w:val="28"/>
                <w:szCs w:val="28"/>
              </w:rPr>
              <w:t>兒童及少年福利與權益保障法第四十六條及第四十六條之</w:t>
            </w:r>
            <w:proofErr w:type="gramStart"/>
            <w:r w:rsidRPr="00DE238C">
              <w:rPr>
                <w:rFonts w:ascii="標楷體" w:eastAsia="標楷體" w:hAnsi="標楷體" w:cs="Times New Roman" w:hint="eastAsia"/>
                <w:color w:val="000000"/>
                <w:sz w:val="28"/>
                <w:szCs w:val="28"/>
              </w:rPr>
              <w:t>一</w:t>
            </w:r>
            <w:proofErr w:type="gramEnd"/>
            <w:r w:rsidRPr="00DE238C">
              <w:rPr>
                <w:rFonts w:ascii="標楷體" w:eastAsia="標楷體" w:hAnsi="標楷體" w:cs="Times New Roman" w:hint="eastAsia"/>
                <w:color w:val="000000"/>
                <w:sz w:val="28"/>
                <w:szCs w:val="28"/>
              </w:rPr>
              <w:t>條文修正草案</w:t>
            </w:r>
          </w:p>
        </w:tc>
        <w:tc>
          <w:tcPr>
            <w:tcW w:w="917" w:type="pct"/>
            <w:vAlign w:val="center"/>
          </w:tcPr>
          <w:p w14:paraId="45F7E72C" w14:textId="77777777" w:rsidR="00FF1F61" w:rsidRDefault="00FF1F61" w:rsidP="00FF1F61">
            <w:pPr>
              <w:spacing w:line="360" w:lineRule="exact"/>
              <w:jc w:val="center"/>
              <w:rPr>
                <w:rFonts w:ascii="標楷體" w:eastAsia="標楷體" w:hAnsi="標楷體" w:cs="Times New Roman"/>
                <w:color w:val="000000"/>
                <w:sz w:val="28"/>
                <w:szCs w:val="28"/>
              </w:rPr>
            </w:pPr>
            <w:r w:rsidRPr="00DE238C">
              <w:rPr>
                <w:rFonts w:ascii="標楷體" w:eastAsia="標楷體" w:hAnsi="標楷體" w:cs="Times New Roman" w:hint="eastAsia"/>
                <w:color w:val="000000"/>
                <w:sz w:val="28"/>
                <w:szCs w:val="28"/>
              </w:rPr>
              <w:t>本院委員</w:t>
            </w:r>
          </w:p>
          <w:p w14:paraId="6618AADC" w14:textId="526C6C08" w:rsidR="00FF1F61" w:rsidRPr="00DE238C" w:rsidRDefault="00FF1F61" w:rsidP="00FF1F61">
            <w:pPr>
              <w:spacing w:line="360" w:lineRule="exact"/>
              <w:jc w:val="center"/>
              <w:rPr>
                <w:rFonts w:ascii="標楷體" w:eastAsia="標楷體" w:hAnsi="標楷體" w:cs="Times New Roman"/>
                <w:color w:val="000000"/>
                <w:sz w:val="28"/>
                <w:szCs w:val="28"/>
              </w:rPr>
            </w:pPr>
            <w:r w:rsidRPr="00DE238C">
              <w:rPr>
                <w:rFonts w:ascii="標楷體" w:eastAsia="標楷體" w:hAnsi="標楷體" w:cs="Times New Roman" w:hint="eastAsia"/>
                <w:color w:val="000000"/>
                <w:sz w:val="28"/>
                <w:szCs w:val="28"/>
              </w:rPr>
              <w:t>林倩綺等17人</w:t>
            </w:r>
          </w:p>
        </w:tc>
        <w:tc>
          <w:tcPr>
            <w:tcW w:w="744" w:type="pct"/>
            <w:vAlign w:val="center"/>
          </w:tcPr>
          <w:p w14:paraId="7BD21A84"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114.10.28</w:t>
            </w:r>
          </w:p>
          <w:p w14:paraId="5B5FB660" w14:textId="46503CB4" w:rsidR="00FF1F61" w:rsidRPr="00313A8F"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(11-4-6)</w:t>
            </w:r>
          </w:p>
        </w:tc>
        <w:tc>
          <w:tcPr>
            <w:tcW w:w="744" w:type="pct"/>
            <w:vAlign w:val="center"/>
          </w:tcPr>
          <w:p w14:paraId="01E475C4" w14:textId="0F359DE2" w:rsidR="00FF1F61" w:rsidRPr="00313A8F"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3486A177" w14:textId="112E0142"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3FC5A1D7" w14:textId="77777777" w:rsidTr="005C5C23">
        <w:trPr>
          <w:trHeight w:val="850"/>
          <w:jc w:val="center"/>
        </w:trPr>
        <w:tc>
          <w:tcPr>
            <w:tcW w:w="315" w:type="pct"/>
            <w:vAlign w:val="center"/>
          </w:tcPr>
          <w:p w14:paraId="0D9F80CD"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B1CEC2C" w14:textId="5FCE0C21" w:rsidR="00FF1F61" w:rsidRPr="00DE238C" w:rsidRDefault="00FF1F61" w:rsidP="00FF1F61">
            <w:pPr>
              <w:spacing w:line="360" w:lineRule="exact"/>
              <w:jc w:val="both"/>
              <w:rPr>
                <w:rFonts w:ascii="標楷體" w:eastAsia="標楷體" w:hAnsi="標楷體" w:cs="Times New Roman"/>
                <w:color w:val="000000"/>
                <w:sz w:val="28"/>
                <w:szCs w:val="28"/>
              </w:rPr>
            </w:pPr>
            <w:r w:rsidRPr="00D26889">
              <w:rPr>
                <w:rFonts w:ascii="標楷體" w:eastAsia="標楷體" w:hAnsi="標楷體" w:cs="Times New Roman" w:hint="eastAsia"/>
                <w:color w:val="000000"/>
                <w:sz w:val="28"/>
                <w:szCs w:val="28"/>
              </w:rPr>
              <w:t>兒童及少年福利與權益保障法第四十六條及第四十六條之</w:t>
            </w:r>
            <w:proofErr w:type="gramStart"/>
            <w:r w:rsidRPr="00D26889">
              <w:rPr>
                <w:rFonts w:ascii="標楷體" w:eastAsia="標楷體" w:hAnsi="標楷體" w:cs="Times New Roman" w:hint="eastAsia"/>
                <w:color w:val="000000"/>
                <w:sz w:val="28"/>
                <w:szCs w:val="28"/>
              </w:rPr>
              <w:t>一</w:t>
            </w:r>
            <w:proofErr w:type="gramEnd"/>
            <w:r w:rsidRPr="00D26889">
              <w:rPr>
                <w:rFonts w:ascii="標楷體" w:eastAsia="標楷體" w:hAnsi="標楷體" w:cs="Times New Roman" w:hint="eastAsia"/>
                <w:color w:val="000000"/>
                <w:sz w:val="28"/>
                <w:szCs w:val="28"/>
              </w:rPr>
              <w:t>條文修正草案</w:t>
            </w:r>
          </w:p>
        </w:tc>
        <w:tc>
          <w:tcPr>
            <w:tcW w:w="917" w:type="pct"/>
            <w:vAlign w:val="center"/>
          </w:tcPr>
          <w:p w14:paraId="0265EA16" w14:textId="77777777" w:rsidR="00FF1F61" w:rsidRDefault="00FF1F61" w:rsidP="00FF1F61">
            <w:pPr>
              <w:spacing w:line="360" w:lineRule="exact"/>
              <w:jc w:val="center"/>
              <w:rPr>
                <w:rFonts w:ascii="標楷體" w:eastAsia="標楷體" w:hAnsi="標楷體" w:cs="Times New Roman"/>
                <w:color w:val="000000"/>
                <w:sz w:val="28"/>
                <w:szCs w:val="28"/>
              </w:rPr>
            </w:pPr>
            <w:r w:rsidRPr="00D26889">
              <w:rPr>
                <w:rFonts w:ascii="標楷體" w:eastAsia="標楷體" w:hAnsi="標楷體" w:cs="Times New Roman" w:hint="eastAsia"/>
                <w:color w:val="000000"/>
                <w:sz w:val="28"/>
                <w:szCs w:val="28"/>
              </w:rPr>
              <w:t>本院委員</w:t>
            </w:r>
          </w:p>
          <w:p w14:paraId="5F9D3A8F" w14:textId="387F301F" w:rsidR="00FF1F61" w:rsidRPr="00D26889" w:rsidRDefault="00FF1F61" w:rsidP="00FF1F61">
            <w:pPr>
              <w:spacing w:line="360" w:lineRule="exact"/>
              <w:jc w:val="center"/>
              <w:rPr>
                <w:rFonts w:ascii="標楷體" w:eastAsia="標楷體" w:hAnsi="標楷體" w:cs="Times New Roman"/>
                <w:color w:val="000000"/>
                <w:sz w:val="28"/>
                <w:szCs w:val="28"/>
              </w:rPr>
            </w:pPr>
            <w:r w:rsidRPr="00D26889">
              <w:rPr>
                <w:rFonts w:ascii="標楷體" w:eastAsia="標楷體" w:hAnsi="標楷體" w:cs="Times New Roman" w:hint="eastAsia"/>
                <w:color w:val="000000"/>
                <w:sz w:val="28"/>
                <w:szCs w:val="28"/>
              </w:rPr>
              <w:t>陳</w:t>
            </w:r>
            <w:proofErr w:type="gramStart"/>
            <w:r w:rsidRPr="00D26889">
              <w:rPr>
                <w:rFonts w:ascii="標楷體" w:eastAsia="標楷體" w:hAnsi="標楷體" w:cs="Times New Roman" w:hint="eastAsia"/>
                <w:color w:val="000000"/>
                <w:sz w:val="28"/>
                <w:szCs w:val="28"/>
              </w:rPr>
              <w:t>亭妃等</w:t>
            </w:r>
            <w:proofErr w:type="gramEnd"/>
            <w:r w:rsidRPr="00D26889">
              <w:rPr>
                <w:rFonts w:ascii="標楷體" w:eastAsia="標楷體" w:hAnsi="標楷體" w:cs="Times New Roman" w:hint="eastAsia"/>
                <w:color w:val="000000"/>
                <w:sz w:val="28"/>
                <w:szCs w:val="28"/>
              </w:rPr>
              <w:t>16人</w:t>
            </w:r>
          </w:p>
        </w:tc>
        <w:tc>
          <w:tcPr>
            <w:tcW w:w="744" w:type="pct"/>
            <w:vAlign w:val="center"/>
          </w:tcPr>
          <w:p w14:paraId="0A96FBF2" w14:textId="67F92201"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10</w:t>
            </w:r>
          </w:p>
          <w:p w14:paraId="2DDC7357" w14:textId="4F298488"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-6)</w:t>
            </w:r>
          </w:p>
        </w:tc>
        <w:tc>
          <w:tcPr>
            <w:tcW w:w="744" w:type="pct"/>
            <w:vAlign w:val="center"/>
          </w:tcPr>
          <w:p w14:paraId="7D419FF3" w14:textId="4C235AAE" w:rsidR="00FF1F61"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59A23B31" w14:textId="77777777" w:rsidR="00FF1F61" w:rsidRPr="00E064FC" w:rsidRDefault="00FF1F61" w:rsidP="00FF1F61">
            <w:pPr>
              <w:spacing w:line="360" w:lineRule="exact"/>
              <w:rPr>
                <w:rFonts w:ascii="標楷體" w:eastAsia="標楷體" w:hAnsi="標楷體" w:cs="標楷體"/>
                <w:spacing w:val="-6"/>
                <w:w w:val="90"/>
                <w:sz w:val="20"/>
                <w:szCs w:val="20"/>
              </w:rPr>
            </w:pPr>
          </w:p>
        </w:tc>
      </w:tr>
      <w:tr w:rsidR="00FF1F61" w:rsidRPr="0048729B" w14:paraId="61C4AAF4" w14:textId="77777777" w:rsidTr="005C5C23">
        <w:trPr>
          <w:trHeight w:val="850"/>
          <w:jc w:val="center"/>
        </w:trPr>
        <w:tc>
          <w:tcPr>
            <w:tcW w:w="315" w:type="pct"/>
            <w:vAlign w:val="center"/>
          </w:tcPr>
          <w:p w14:paraId="650889FB"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3A24FBB" w14:textId="51EFACEA" w:rsidR="00FF1F61" w:rsidRPr="002A514B" w:rsidRDefault="00FF1F61" w:rsidP="00FF1F61">
            <w:pPr>
              <w:spacing w:line="360" w:lineRule="exact"/>
              <w:jc w:val="both"/>
              <w:rPr>
                <w:rFonts w:ascii="標楷體" w:eastAsia="標楷體" w:hAnsi="標楷體" w:cs="Times New Roman"/>
                <w:color w:val="000000"/>
                <w:sz w:val="28"/>
                <w:szCs w:val="28"/>
              </w:rPr>
            </w:pPr>
            <w:r w:rsidRPr="00C23A5C">
              <w:rPr>
                <w:rFonts w:ascii="標楷體" w:eastAsia="標楷體" w:hAnsi="標楷體" w:cs="Times New Roman" w:hint="eastAsia"/>
                <w:color w:val="000000"/>
                <w:sz w:val="28"/>
                <w:szCs w:val="28"/>
              </w:rPr>
              <w:t>兒童及少年福利與權益保障法第四十九條及第九十七</w:t>
            </w:r>
            <w:proofErr w:type="gramStart"/>
            <w:r w:rsidRPr="00C23A5C">
              <w:rPr>
                <w:rFonts w:ascii="標楷體" w:eastAsia="標楷體" w:hAnsi="標楷體" w:cs="Times New Roman" w:hint="eastAsia"/>
                <w:color w:val="000000"/>
                <w:sz w:val="28"/>
                <w:szCs w:val="28"/>
              </w:rPr>
              <w:t>條</w:t>
            </w:r>
            <w:proofErr w:type="gramEnd"/>
            <w:r w:rsidRPr="00C23A5C">
              <w:rPr>
                <w:rFonts w:ascii="標楷體" w:eastAsia="標楷體" w:hAnsi="標楷體" w:cs="Times New Roman" w:hint="eastAsia"/>
                <w:color w:val="000000"/>
                <w:sz w:val="28"/>
                <w:szCs w:val="28"/>
              </w:rPr>
              <w:t>條文修正草案</w:t>
            </w:r>
          </w:p>
        </w:tc>
        <w:tc>
          <w:tcPr>
            <w:tcW w:w="917" w:type="pct"/>
            <w:vAlign w:val="center"/>
          </w:tcPr>
          <w:p w14:paraId="72C97275" w14:textId="77777777" w:rsidR="00FF1F61" w:rsidRDefault="00FF1F61" w:rsidP="00FF1F61">
            <w:pPr>
              <w:spacing w:line="0" w:lineRule="atLeast"/>
              <w:jc w:val="center"/>
              <w:rPr>
                <w:rFonts w:ascii="標楷體" w:eastAsia="標楷體" w:hAnsi="標楷體" w:cs="Times New Roman"/>
                <w:color w:val="000000"/>
                <w:sz w:val="28"/>
                <w:szCs w:val="28"/>
              </w:rPr>
            </w:pPr>
            <w:r w:rsidRPr="00C23A5C">
              <w:rPr>
                <w:rFonts w:ascii="標楷體" w:eastAsia="標楷體" w:hAnsi="標楷體" w:cs="Times New Roman" w:hint="eastAsia"/>
                <w:color w:val="000000"/>
                <w:sz w:val="28"/>
                <w:szCs w:val="28"/>
              </w:rPr>
              <w:t>本院委員</w:t>
            </w:r>
          </w:p>
          <w:p w14:paraId="54D981D6" w14:textId="10FCC644" w:rsidR="00FF1F61" w:rsidRPr="002A514B" w:rsidRDefault="00FF1F61" w:rsidP="00FF1F61">
            <w:pPr>
              <w:spacing w:line="0" w:lineRule="atLeast"/>
              <w:jc w:val="center"/>
              <w:rPr>
                <w:rFonts w:ascii="標楷體" w:eastAsia="標楷體" w:hAnsi="標楷體" w:cs="Times New Roman"/>
                <w:color w:val="000000"/>
                <w:sz w:val="28"/>
                <w:szCs w:val="28"/>
              </w:rPr>
            </w:pPr>
            <w:r w:rsidRPr="00C23A5C">
              <w:rPr>
                <w:rFonts w:ascii="標楷體" w:eastAsia="標楷體" w:hAnsi="標楷體" w:cs="Times New Roman" w:hint="eastAsia"/>
                <w:color w:val="000000"/>
                <w:sz w:val="28"/>
                <w:szCs w:val="28"/>
              </w:rPr>
              <w:t>王鴻薇等</w:t>
            </w:r>
            <w:r>
              <w:rPr>
                <w:rFonts w:ascii="標楷體" w:eastAsia="標楷體" w:hAnsi="標楷體" w:cs="Times New Roman" w:hint="eastAsia"/>
                <w:color w:val="000000"/>
                <w:sz w:val="28"/>
                <w:szCs w:val="28"/>
              </w:rPr>
              <w:t>26</w:t>
            </w:r>
            <w:r w:rsidRPr="00C23A5C">
              <w:rPr>
                <w:rFonts w:ascii="標楷體" w:eastAsia="標楷體" w:hAnsi="標楷體" w:cs="Times New Roman" w:hint="eastAsia"/>
                <w:color w:val="000000"/>
                <w:sz w:val="28"/>
                <w:szCs w:val="28"/>
              </w:rPr>
              <w:t>人</w:t>
            </w:r>
          </w:p>
        </w:tc>
        <w:tc>
          <w:tcPr>
            <w:tcW w:w="744" w:type="pct"/>
            <w:vAlign w:val="center"/>
          </w:tcPr>
          <w:p w14:paraId="646D9F61"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113.4.19</w:t>
            </w:r>
          </w:p>
          <w:p w14:paraId="3756E4D4" w14:textId="5C883523"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(11-1-10)</w:t>
            </w:r>
          </w:p>
        </w:tc>
        <w:tc>
          <w:tcPr>
            <w:tcW w:w="744" w:type="pct"/>
            <w:vAlign w:val="center"/>
          </w:tcPr>
          <w:p w14:paraId="1B957D0C" w14:textId="706B64F1"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50EAFBA4" w14:textId="2CF2F654"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7338ED65" w14:textId="77777777" w:rsidTr="005C5C23">
        <w:trPr>
          <w:trHeight w:val="850"/>
          <w:jc w:val="center"/>
        </w:trPr>
        <w:tc>
          <w:tcPr>
            <w:tcW w:w="315" w:type="pct"/>
            <w:vAlign w:val="center"/>
          </w:tcPr>
          <w:p w14:paraId="3E482B8B"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1BB4AA3" w14:textId="7F210540" w:rsidR="00FF1F61" w:rsidRPr="00C23A5C" w:rsidRDefault="00FF1F61" w:rsidP="00FF1F61">
            <w:pPr>
              <w:spacing w:line="360" w:lineRule="exact"/>
              <w:jc w:val="both"/>
              <w:rPr>
                <w:rFonts w:ascii="標楷體" w:eastAsia="標楷體" w:hAnsi="標楷體" w:cs="Times New Roman"/>
                <w:color w:val="000000"/>
                <w:sz w:val="28"/>
                <w:szCs w:val="28"/>
              </w:rPr>
            </w:pPr>
            <w:r w:rsidRPr="00D61C59">
              <w:rPr>
                <w:rFonts w:ascii="標楷體" w:eastAsia="標楷體" w:hAnsi="標楷體" w:cs="Times New Roman" w:hint="eastAsia"/>
                <w:color w:val="000000"/>
                <w:sz w:val="28"/>
                <w:szCs w:val="28"/>
              </w:rPr>
              <w:t>兒童及少年福利與權益保障法第四十九</w:t>
            </w:r>
            <w:proofErr w:type="gramStart"/>
            <w:r w:rsidRPr="00D61C59">
              <w:rPr>
                <w:rFonts w:ascii="標楷體" w:eastAsia="標楷體" w:hAnsi="標楷體" w:cs="Times New Roman" w:hint="eastAsia"/>
                <w:color w:val="000000"/>
                <w:sz w:val="28"/>
                <w:szCs w:val="28"/>
              </w:rPr>
              <w:t>條</w:t>
            </w:r>
            <w:proofErr w:type="gramEnd"/>
            <w:r w:rsidRPr="00D61C59">
              <w:rPr>
                <w:rFonts w:ascii="標楷體" w:eastAsia="標楷體" w:hAnsi="標楷體" w:cs="Times New Roman" w:hint="eastAsia"/>
                <w:color w:val="000000"/>
                <w:sz w:val="28"/>
                <w:szCs w:val="28"/>
              </w:rPr>
              <w:t>條文修正草案</w:t>
            </w:r>
          </w:p>
        </w:tc>
        <w:tc>
          <w:tcPr>
            <w:tcW w:w="917" w:type="pct"/>
            <w:vAlign w:val="center"/>
          </w:tcPr>
          <w:p w14:paraId="032DEE9F" w14:textId="77777777" w:rsidR="00FF1F61" w:rsidRDefault="00FF1F61" w:rsidP="00FF1F61">
            <w:pPr>
              <w:spacing w:line="0" w:lineRule="atLeast"/>
              <w:jc w:val="center"/>
              <w:rPr>
                <w:rFonts w:ascii="標楷體" w:eastAsia="標楷體" w:hAnsi="標楷體" w:cs="Times New Roman"/>
                <w:color w:val="000000"/>
                <w:sz w:val="28"/>
                <w:szCs w:val="28"/>
              </w:rPr>
            </w:pPr>
            <w:r w:rsidRPr="00D61C59">
              <w:rPr>
                <w:rFonts w:ascii="標楷體" w:eastAsia="標楷體" w:hAnsi="標楷體" w:cs="Times New Roman" w:hint="eastAsia"/>
                <w:color w:val="000000"/>
                <w:sz w:val="28"/>
                <w:szCs w:val="28"/>
              </w:rPr>
              <w:t>本院委員</w:t>
            </w:r>
          </w:p>
          <w:p w14:paraId="392B3292" w14:textId="5A705E42" w:rsidR="00FF1F61" w:rsidRPr="00D61C59" w:rsidRDefault="00FF1F61" w:rsidP="00FF1F61">
            <w:pPr>
              <w:spacing w:line="0" w:lineRule="atLeast"/>
              <w:jc w:val="center"/>
              <w:rPr>
                <w:rFonts w:ascii="標楷體" w:eastAsia="標楷體" w:hAnsi="標楷體" w:cs="Times New Roman"/>
                <w:color w:val="000000"/>
                <w:sz w:val="28"/>
                <w:szCs w:val="28"/>
              </w:rPr>
            </w:pPr>
            <w:r w:rsidRPr="00D61C59">
              <w:rPr>
                <w:rFonts w:ascii="標楷體" w:eastAsia="標楷體" w:hAnsi="標楷體" w:cs="Times New Roman" w:hint="eastAsia"/>
                <w:color w:val="000000"/>
                <w:sz w:val="28"/>
                <w:szCs w:val="28"/>
              </w:rPr>
              <w:t>魯明哲等16人</w:t>
            </w:r>
          </w:p>
        </w:tc>
        <w:tc>
          <w:tcPr>
            <w:tcW w:w="744" w:type="pct"/>
            <w:vAlign w:val="center"/>
          </w:tcPr>
          <w:p w14:paraId="7045B706" w14:textId="09165E58"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115.1.2</w:t>
            </w:r>
          </w:p>
          <w:p w14:paraId="493FDF7C" w14:textId="426D5A4C"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(11-4-16)</w:t>
            </w:r>
          </w:p>
        </w:tc>
        <w:tc>
          <w:tcPr>
            <w:tcW w:w="744" w:type="pct"/>
            <w:vAlign w:val="center"/>
          </w:tcPr>
          <w:p w14:paraId="326D66B9" w14:textId="24523EBC"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2A0A9668" w14:textId="720E8BD7"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7F25E972" w14:textId="77777777" w:rsidTr="005C5C23">
        <w:trPr>
          <w:trHeight w:val="850"/>
          <w:jc w:val="center"/>
        </w:trPr>
        <w:tc>
          <w:tcPr>
            <w:tcW w:w="315" w:type="pct"/>
            <w:vAlign w:val="center"/>
          </w:tcPr>
          <w:p w14:paraId="391E43D7"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91D67D2" w14:textId="22D26DD7" w:rsidR="00FF1F61" w:rsidRPr="00C23A5C" w:rsidRDefault="00FF1F61" w:rsidP="00FF1F61">
            <w:pPr>
              <w:spacing w:line="360" w:lineRule="exact"/>
              <w:jc w:val="both"/>
              <w:rPr>
                <w:rFonts w:ascii="標楷體" w:eastAsia="標楷體" w:hAnsi="標楷體" w:cs="Times New Roman"/>
                <w:color w:val="000000"/>
                <w:sz w:val="28"/>
                <w:szCs w:val="28"/>
              </w:rPr>
            </w:pPr>
            <w:r w:rsidRPr="002F11B3">
              <w:rPr>
                <w:rFonts w:ascii="標楷體" w:eastAsia="標楷體" w:hAnsi="標楷體" w:cs="Times New Roman" w:hint="eastAsia"/>
                <w:color w:val="000000"/>
                <w:sz w:val="28"/>
                <w:szCs w:val="28"/>
              </w:rPr>
              <w:t>兒童及少年福利與權益保障法第五十一條之一、第九十九條及第一百零二</w:t>
            </w:r>
            <w:proofErr w:type="gramStart"/>
            <w:r w:rsidRPr="002F11B3">
              <w:rPr>
                <w:rFonts w:ascii="標楷體" w:eastAsia="標楷體" w:hAnsi="標楷體" w:cs="Times New Roman" w:hint="eastAsia"/>
                <w:color w:val="000000"/>
                <w:sz w:val="28"/>
                <w:szCs w:val="28"/>
              </w:rPr>
              <w:t>條</w:t>
            </w:r>
            <w:proofErr w:type="gramEnd"/>
            <w:r w:rsidRPr="002F11B3">
              <w:rPr>
                <w:rFonts w:ascii="標楷體" w:eastAsia="標楷體" w:hAnsi="標楷體" w:cs="Times New Roman" w:hint="eastAsia"/>
                <w:color w:val="000000"/>
                <w:sz w:val="28"/>
                <w:szCs w:val="28"/>
              </w:rPr>
              <w:t>條文修正草案</w:t>
            </w:r>
          </w:p>
        </w:tc>
        <w:tc>
          <w:tcPr>
            <w:tcW w:w="917" w:type="pct"/>
            <w:vAlign w:val="center"/>
          </w:tcPr>
          <w:p w14:paraId="7DCC852D" w14:textId="77777777" w:rsidR="00FF1F61" w:rsidRDefault="00FF1F61" w:rsidP="00FF1F61">
            <w:pPr>
              <w:spacing w:line="360" w:lineRule="exact"/>
              <w:jc w:val="center"/>
              <w:rPr>
                <w:rFonts w:ascii="標楷體" w:eastAsia="標楷體" w:hAnsi="標楷體" w:cs="Times New Roman"/>
                <w:color w:val="000000"/>
                <w:sz w:val="28"/>
                <w:szCs w:val="28"/>
              </w:rPr>
            </w:pPr>
            <w:r w:rsidRPr="002F11B3">
              <w:rPr>
                <w:rFonts w:ascii="標楷體" w:eastAsia="標楷體" w:hAnsi="標楷體" w:cs="Times New Roman" w:hint="eastAsia"/>
                <w:color w:val="000000"/>
                <w:sz w:val="28"/>
                <w:szCs w:val="28"/>
              </w:rPr>
              <w:t>本院委員</w:t>
            </w:r>
          </w:p>
          <w:p w14:paraId="5824BF86" w14:textId="2A1E18C5" w:rsidR="00FF1F61" w:rsidRPr="00C23A5C" w:rsidRDefault="00FF1F61" w:rsidP="00FF1F61">
            <w:pPr>
              <w:spacing w:line="0" w:lineRule="atLeast"/>
              <w:jc w:val="center"/>
              <w:rPr>
                <w:rFonts w:ascii="標楷體" w:eastAsia="標楷體" w:hAnsi="標楷體" w:cs="Times New Roman"/>
                <w:color w:val="000000"/>
                <w:sz w:val="28"/>
                <w:szCs w:val="28"/>
              </w:rPr>
            </w:pPr>
            <w:r w:rsidRPr="002F11B3">
              <w:rPr>
                <w:rFonts w:ascii="標楷體" w:eastAsia="標楷體" w:hAnsi="標楷體" w:cs="Times New Roman" w:hint="eastAsia"/>
                <w:color w:val="000000"/>
                <w:sz w:val="28"/>
                <w:szCs w:val="28"/>
              </w:rPr>
              <w:t>柯志恩等</w:t>
            </w:r>
            <w:r>
              <w:rPr>
                <w:rFonts w:ascii="標楷體" w:eastAsia="標楷體" w:hAnsi="標楷體" w:cs="Times New Roman" w:hint="eastAsia"/>
                <w:color w:val="000000"/>
                <w:sz w:val="28"/>
                <w:szCs w:val="28"/>
              </w:rPr>
              <w:t>18</w:t>
            </w:r>
            <w:r w:rsidRPr="002F11B3">
              <w:rPr>
                <w:rFonts w:ascii="標楷體" w:eastAsia="標楷體" w:hAnsi="標楷體" w:cs="Times New Roman" w:hint="eastAsia"/>
                <w:color w:val="000000"/>
                <w:sz w:val="28"/>
                <w:szCs w:val="28"/>
              </w:rPr>
              <w:t>人</w:t>
            </w:r>
          </w:p>
        </w:tc>
        <w:tc>
          <w:tcPr>
            <w:tcW w:w="744" w:type="pct"/>
            <w:vAlign w:val="center"/>
          </w:tcPr>
          <w:p w14:paraId="5FA8F623"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113.5.31</w:t>
            </w:r>
          </w:p>
          <w:p w14:paraId="14D46886" w14:textId="6FF77BDF"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(11-1-16)</w:t>
            </w:r>
          </w:p>
        </w:tc>
        <w:tc>
          <w:tcPr>
            <w:tcW w:w="744" w:type="pct"/>
            <w:vAlign w:val="center"/>
          </w:tcPr>
          <w:p w14:paraId="33BAA549" w14:textId="04580E14"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A63BBBC" w14:textId="331798BD"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5E83EA3A" w14:textId="77777777" w:rsidTr="005C5C23">
        <w:trPr>
          <w:trHeight w:val="850"/>
          <w:jc w:val="center"/>
        </w:trPr>
        <w:tc>
          <w:tcPr>
            <w:tcW w:w="315" w:type="pct"/>
            <w:vAlign w:val="center"/>
          </w:tcPr>
          <w:p w14:paraId="4AAA870E"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B0BF144" w14:textId="2881D958" w:rsidR="00FF1F61" w:rsidRPr="002F11B3" w:rsidRDefault="00FF1F61" w:rsidP="00FF1F61">
            <w:pPr>
              <w:spacing w:line="360" w:lineRule="exact"/>
              <w:jc w:val="both"/>
              <w:rPr>
                <w:rFonts w:ascii="標楷體" w:eastAsia="標楷體" w:hAnsi="標楷體" w:cs="Times New Roman"/>
                <w:color w:val="000000"/>
                <w:sz w:val="28"/>
                <w:szCs w:val="28"/>
              </w:rPr>
            </w:pPr>
            <w:r w:rsidRPr="000729C4">
              <w:rPr>
                <w:rFonts w:ascii="標楷體" w:eastAsia="標楷體" w:hAnsi="標楷體" w:cs="Times New Roman" w:hint="eastAsia"/>
                <w:color w:val="000000"/>
                <w:sz w:val="28"/>
                <w:szCs w:val="28"/>
              </w:rPr>
              <w:t>兒童及少年福利與權益保障法增訂第五十三條之</w:t>
            </w:r>
            <w:proofErr w:type="gramStart"/>
            <w:r w:rsidRPr="000729C4">
              <w:rPr>
                <w:rFonts w:ascii="標楷體" w:eastAsia="標楷體" w:hAnsi="標楷體" w:cs="Times New Roman" w:hint="eastAsia"/>
                <w:color w:val="000000"/>
                <w:sz w:val="28"/>
                <w:szCs w:val="28"/>
              </w:rPr>
              <w:t>一</w:t>
            </w:r>
            <w:proofErr w:type="gramEnd"/>
            <w:r w:rsidRPr="000729C4">
              <w:rPr>
                <w:rFonts w:ascii="標楷體" w:eastAsia="標楷體" w:hAnsi="標楷體" w:cs="Times New Roman" w:hint="eastAsia"/>
                <w:color w:val="000000"/>
                <w:sz w:val="28"/>
                <w:szCs w:val="28"/>
              </w:rPr>
              <w:t>條文草案</w:t>
            </w:r>
          </w:p>
        </w:tc>
        <w:tc>
          <w:tcPr>
            <w:tcW w:w="917" w:type="pct"/>
            <w:vAlign w:val="center"/>
          </w:tcPr>
          <w:p w14:paraId="187BCABB" w14:textId="77777777" w:rsidR="00FF1F61" w:rsidRDefault="00FF1F61" w:rsidP="00FF1F61">
            <w:pPr>
              <w:spacing w:line="360" w:lineRule="exact"/>
              <w:jc w:val="center"/>
              <w:rPr>
                <w:rFonts w:ascii="標楷體" w:eastAsia="標楷體" w:hAnsi="標楷體" w:cs="Times New Roman"/>
                <w:color w:val="000000"/>
                <w:sz w:val="28"/>
                <w:szCs w:val="28"/>
              </w:rPr>
            </w:pPr>
            <w:r w:rsidRPr="000729C4">
              <w:rPr>
                <w:rFonts w:ascii="標楷體" w:eastAsia="標楷體" w:hAnsi="標楷體" w:cs="Times New Roman" w:hint="eastAsia"/>
                <w:color w:val="000000"/>
                <w:sz w:val="28"/>
                <w:szCs w:val="28"/>
              </w:rPr>
              <w:t>本院委員</w:t>
            </w:r>
          </w:p>
          <w:p w14:paraId="643374A0" w14:textId="601D1F87" w:rsidR="00FF1F61" w:rsidRPr="002F11B3" w:rsidRDefault="00FF1F61" w:rsidP="00FF1F61">
            <w:pPr>
              <w:spacing w:line="360" w:lineRule="exact"/>
              <w:jc w:val="center"/>
              <w:rPr>
                <w:rFonts w:ascii="標楷體" w:eastAsia="標楷體" w:hAnsi="標楷體" w:cs="Times New Roman"/>
                <w:color w:val="000000"/>
                <w:sz w:val="28"/>
                <w:szCs w:val="28"/>
              </w:rPr>
            </w:pPr>
            <w:r w:rsidRPr="000729C4">
              <w:rPr>
                <w:rFonts w:ascii="標楷體" w:eastAsia="標楷體" w:hAnsi="標楷體" w:cs="Times New Roman" w:hint="eastAsia"/>
                <w:color w:val="000000"/>
                <w:sz w:val="28"/>
                <w:szCs w:val="28"/>
              </w:rPr>
              <w:t>林月琴等16人</w:t>
            </w:r>
          </w:p>
        </w:tc>
        <w:tc>
          <w:tcPr>
            <w:tcW w:w="744" w:type="pct"/>
            <w:vAlign w:val="center"/>
          </w:tcPr>
          <w:p w14:paraId="584F75B4"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.3.21</w:t>
            </w:r>
          </w:p>
          <w:p w14:paraId="250DFD70" w14:textId="7B63574C"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w:t>
            </w:r>
          </w:p>
        </w:tc>
        <w:tc>
          <w:tcPr>
            <w:tcW w:w="744" w:type="pct"/>
            <w:vAlign w:val="center"/>
          </w:tcPr>
          <w:p w14:paraId="24C066F7" w14:textId="2D1907CE"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043ACAD4" w14:textId="2B4B5836"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51C6ED94" w14:textId="77777777" w:rsidTr="005C5C23">
        <w:trPr>
          <w:trHeight w:val="850"/>
          <w:jc w:val="center"/>
        </w:trPr>
        <w:tc>
          <w:tcPr>
            <w:tcW w:w="315" w:type="pct"/>
            <w:vAlign w:val="center"/>
          </w:tcPr>
          <w:p w14:paraId="1186886E"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12C9795" w14:textId="3676607F" w:rsidR="00FF1F61" w:rsidRPr="000729C4" w:rsidRDefault="00FF1F61" w:rsidP="00FF1F61">
            <w:pPr>
              <w:spacing w:line="360" w:lineRule="exact"/>
              <w:jc w:val="both"/>
              <w:rPr>
                <w:rFonts w:ascii="標楷體" w:eastAsia="標楷體" w:hAnsi="標楷體" w:cs="Times New Roman"/>
                <w:color w:val="000000"/>
                <w:sz w:val="28"/>
                <w:szCs w:val="28"/>
              </w:rPr>
            </w:pPr>
            <w:r w:rsidRPr="00DA110F">
              <w:rPr>
                <w:rFonts w:ascii="標楷體" w:eastAsia="標楷體" w:hAnsi="標楷體" w:cs="Times New Roman" w:hint="eastAsia"/>
                <w:color w:val="000000"/>
                <w:sz w:val="28"/>
                <w:szCs w:val="28"/>
              </w:rPr>
              <w:t>兒童及少年福利與權益保障法第五十四條之</w:t>
            </w:r>
            <w:proofErr w:type="gramStart"/>
            <w:r w:rsidRPr="00DA110F">
              <w:rPr>
                <w:rFonts w:ascii="標楷體" w:eastAsia="標楷體" w:hAnsi="標楷體" w:cs="Times New Roman" w:hint="eastAsia"/>
                <w:color w:val="000000"/>
                <w:sz w:val="28"/>
                <w:szCs w:val="28"/>
              </w:rPr>
              <w:t>一</w:t>
            </w:r>
            <w:proofErr w:type="gramEnd"/>
            <w:r w:rsidRPr="00DA110F">
              <w:rPr>
                <w:rFonts w:ascii="標楷體" w:eastAsia="標楷體" w:hAnsi="標楷體" w:cs="Times New Roman" w:hint="eastAsia"/>
                <w:color w:val="000000"/>
                <w:sz w:val="28"/>
                <w:szCs w:val="28"/>
              </w:rPr>
              <w:t>條文修正草案</w:t>
            </w:r>
          </w:p>
        </w:tc>
        <w:tc>
          <w:tcPr>
            <w:tcW w:w="917" w:type="pct"/>
            <w:vAlign w:val="center"/>
          </w:tcPr>
          <w:p w14:paraId="7660B755" w14:textId="77777777" w:rsidR="00FF1F61" w:rsidRDefault="00FF1F61" w:rsidP="00FF1F61">
            <w:pPr>
              <w:spacing w:line="360" w:lineRule="exact"/>
              <w:jc w:val="center"/>
              <w:rPr>
                <w:rFonts w:ascii="標楷體" w:eastAsia="標楷體" w:hAnsi="標楷體" w:cs="Times New Roman"/>
                <w:color w:val="000000"/>
                <w:sz w:val="28"/>
                <w:szCs w:val="28"/>
              </w:rPr>
            </w:pPr>
            <w:r w:rsidRPr="00DA110F">
              <w:rPr>
                <w:rFonts w:ascii="標楷體" w:eastAsia="標楷體" w:hAnsi="標楷體" w:cs="Times New Roman" w:hint="eastAsia"/>
                <w:color w:val="000000"/>
                <w:sz w:val="28"/>
                <w:szCs w:val="28"/>
              </w:rPr>
              <w:t>本院委員</w:t>
            </w:r>
          </w:p>
          <w:p w14:paraId="56C0351A" w14:textId="776637DA" w:rsidR="00FF1F61" w:rsidRPr="000729C4" w:rsidRDefault="00FF1F61" w:rsidP="00FF1F61">
            <w:pPr>
              <w:spacing w:line="360" w:lineRule="exact"/>
              <w:jc w:val="center"/>
              <w:rPr>
                <w:rFonts w:ascii="標楷體" w:eastAsia="標楷體" w:hAnsi="標楷體" w:cs="Times New Roman"/>
                <w:color w:val="000000"/>
                <w:sz w:val="28"/>
                <w:szCs w:val="28"/>
              </w:rPr>
            </w:pPr>
            <w:r w:rsidRPr="00DA110F">
              <w:rPr>
                <w:rFonts w:ascii="標楷體" w:eastAsia="標楷體" w:hAnsi="標楷體" w:cs="Times New Roman" w:hint="eastAsia"/>
                <w:color w:val="000000"/>
                <w:sz w:val="28"/>
                <w:szCs w:val="28"/>
              </w:rPr>
              <w:t>陳雪生等</w:t>
            </w:r>
            <w:r>
              <w:rPr>
                <w:rFonts w:ascii="標楷體" w:eastAsia="標楷體" w:hAnsi="標楷體" w:cs="Times New Roman" w:hint="eastAsia"/>
                <w:color w:val="000000"/>
                <w:sz w:val="28"/>
                <w:szCs w:val="28"/>
              </w:rPr>
              <w:t>26</w:t>
            </w:r>
            <w:r w:rsidRPr="00DA110F">
              <w:rPr>
                <w:rFonts w:ascii="標楷體" w:eastAsia="標楷體" w:hAnsi="標楷體" w:cs="Times New Roman" w:hint="eastAsia"/>
                <w:color w:val="000000"/>
                <w:sz w:val="28"/>
                <w:szCs w:val="28"/>
              </w:rPr>
              <w:t>人</w:t>
            </w:r>
          </w:p>
        </w:tc>
        <w:tc>
          <w:tcPr>
            <w:tcW w:w="744" w:type="pct"/>
            <w:vAlign w:val="center"/>
          </w:tcPr>
          <w:p w14:paraId="2779AFB1" w14:textId="77777777" w:rsidR="00FF1F61" w:rsidRPr="00D86227" w:rsidRDefault="00FF1F61" w:rsidP="00FF1F61">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.5.2</w:t>
            </w:r>
          </w:p>
          <w:p w14:paraId="26C1F798" w14:textId="0255D8C5"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w:t>
            </w:r>
            <w:r w:rsidRPr="00D86227">
              <w:rPr>
                <w:rFonts w:ascii="標楷體" w:eastAsia="標楷體" w:hAnsi="標楷體" w:cs="Times New Roman" w:hint="eastAsia"/>
                <w:color w:val="000000"/>
                <w:sz w:val="28"/>
                <w:szCs w:val="28"/>
              </w:rPr>
              <w:t>)</w:t>
            </w:r>
          </w:p>
        </w:tc>
        <w:tc>
          <w:tcPr>
            <w:tcW w:w="744" w:type="pct"/>
            <w:vAlign w:val="center"/>
          </w:tcPr>
          <w:p w14:paraId="7A445131" w14:textId="3269AB46" w:rsidR="00FF1F61" w:rsidRPr="0048729B" w:rsidRDefault="00FF1F61" w:rsidP="00FF1F61">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29EBAFE0" w14:textId="050CBF6B"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6CEC41F7" w14:textId="77777777" w:rsidTr="005C5C23">
        <w:trPr>
          <w:trHeight w:val="850"/>
          <w:jc w:val="center"/>
        </w:trPr>
        <w:tc>
          <w:tcPr>
            <w:tcW w:w="315" w:type="pct"/>
            <w:vAlign w:val="center"/>
          </w:tcPr>
          <w:p w14:paraId="5AC03510"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AC085F9" w14:textId="54168A70" w:rsidR="00FF1F61" w:rsidRPr="00DA110F" w:rsidRDefault="00FF1F61" w:rsidP="00FF1F61">
            <w:pPr>
              <w:spacing w:line="360" w:lineRule="exact"/>
              <w:jc w:val="both"/>
              <w:rPr>
                <w:rFonts w:ascii="標楷體" w:eastAsia="標楷體" w:hAnsi="標楷體" w:cs="Times New Roman"/>
                <w:color w:val="000000"/>
                <w:sz w:val="28"/>
                <w:szCs w:val="28"/>
              </w:rPr>
            </w:pPr>
            <w:r w:rsidRPr="00996296">
              <w:rPr>
                <w:rFonts w:ascii="標楷體" w:eastAsia="標楷體" w:hAnsi="標楷體" w:cs="Times New Roman" w:hint="eastAsia"/>
                <w:color w:val="000000"/>
                <w:sz w:val="28"/>
                <w:szCs w:val="28"/>
              </w:rPr>
              <w:t>兒童及少年福利與權益保障法第五十四條之</w:t>
            </w:r>
            <w:proofErr w:type="gramStart"/>
            <w:r w:rsidRPr="00996296">
              <w:rPr>
                <w:rFonts w:ascii="標楷體" w:eastAsia="標楷體" w:hAnsi="標楷體" w:cs="Times New Roman" w:hint="eastAsia"/>
                <w:color w:val="000000"/>
                <w:sz w:val="28"/>
                <w:szCs w:val="28"/>
              </w:rPr>
              <w:t>一</w:t>
            </w:r>
            <w:proofErr w:type="gramEnd"/>
            <w:r w:rsidRPr="00996296">
              <w:rPr>
                <w:rFonts w:ascii="標楷體" w:eastAsia="標楷體" w:hAnsi="標楷體" w:cs="Times New Roman" w:hint="eastAsia"/>
                <w:color w:val="000000"/>
                <w:sz w:val="28"/>
                <w:szCs w:val="28"/>
              </w:rPr>
              <w:t>條文修正草案</w:t>
            </w:r>
          </w:p>
        </w:tc>
        <w:tc>
          <w:tcPr>
            <w:tcW w:w="917" w:type="pct"/>
            <w:vAlign w:val="center"/>
          </w:tcPr>
          <w:p w14:paraId="7FC9C01A" w14:textId="77777777" w:rsidR="00FF1F61" w:rsidRDefault="00FF1F61" w:rsidP="00FF1F61">
            <w:pPr>
              <w:spacing w:line="360" w:lineRule="exact"/>
              <w:jc w:val="center"/>
              <w:rPr>
                <w:rFonts w:ascii="標楷體" w:eastAsia="標楷體" w:hAnsi="標楷體" w:cs="Times New Roman"/>
                <w:color w:val="000000"/>
                <w:sz w:val="28"/>
                <w:szCs w:val="28"/>
              </w:rPr>
            </w:pPr>
            <w:r w:rsidRPr="00996296">
              <w:rPr>
                <w:rFonts w:ascii="標楷體" w:eastAsia="標楷體" w:hAnsi="標楷體" w:cs="Times New Roman" w:hint="eastAsia"/>
                <w:color w:val="000000"/>
                <w:sz w:val="28"/>
                <w:szCs w:val="28"/>
              </w:rPr>
              <w:t>本院委員</w:t>
            </w:r>
          </w:p>
          <w:p w14:paraId="66E06F28" w14:textId="79DBA858" w:rsidR="00FF1F61" w:rsidRPr="00DA110F" w:rsidRDefault="00FF1F61" w:rsidP="00FF1F61">
            <w:pPr>
              <w:spacing w:line="360" w:lineRule="exact"/>
              <w:jc w:val="center"/>
              <w:rPr>
                <w:rFonts w:ascii="標楷體" w:eastAsia="標楷體" w:hAnsi="標楷體" w:cs="Times New Roman"/>
                <w:color w:val="000000"/>
                <w:sz w:val="28"/>
                <w:szCs w:val="28"/>
              </w:rPr>
            </w:pPr>
            <w:r w:rsidRPr="00996296">
              <w:rPr>
                <w:rFonts w:ascii="標楷體" w:eastAsia="標楷體" w:hAnsi="標楷體" w:cs="Times New Roman" w:hint="eastAsia"/>
                <w:color w:val="000000"/>
                <w:sz w:val="28"/>
                <w:szCs w:val="28"/>
              </w:rPr>
              <w:t>陳菁徽等</w:t>
            </w:r>
            <w:r>
              <w:rPr>
                <w:rFonts w:ascii="標楷體" w:eastAsia="標楷體" w:hAnsi="標楷體" w:cs="Times New Roman" w:hint="eastAsia"/>
                <w:color w:val="000000"/>
                <w:sz w:val="28"/>
                <w:szCs w:val="28"/>
              </w:rPr>
              <w:t>16</w:t>
            </w:r>
            <w:r w:rsidRPr="00996296">
              <w:rPr>
                <w:rFonts w:ascii="標楷體" w:eastAsia="標楷體" w:hAnsi="標楷體" w:cs="Times New Roman" w:hint="eastAsia"/>
                <w:color w:val="000000"/>
                <w:sz w:val="28"/>
                <w:szCs w:val="28"/>
              </w:rPr>
              <w:t>人</w:t>
            </w:r>
          </w:p>
        </w:tc>
        <w:tc>
          <w:tcPr>
            <w:tcW w:w="744" w:type="pct"/>
            <w:vAlign w:val="center"/>
          </w:tcPr>
          <w:p w14:paraId="7AD61E64" w14:textId="77777777" w:rsidR="00FF1F61" w:rsidRPr="00D86227" w:rsidRDefault="00FF1F61" w:rsidP="00FF1F61">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.7.11</w:t>
            </w:r>
          </w:p>
          <w:p w14:paraId="4B15393B" w14:textId="0358EE39" w:rsidR="00FF1F61" w:rsidRPr="00D86227"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(11-3-20</w:t>
            </w:r>
            <w:r w:rsidRPr="00D86227">
              <w:rPr>
                <w:rFonts w:ascii="標楷體" w:eastAsia="標楷體" w:hAnsi="標楷體" w:cs="Times New Roman" w:hint="eastAsia"/>
                <w:color w:val="000000"/>
                <w:sz w:val="28"/>
                <w:szCs w:val="28"/>
              </w:rPr>
              <w:t>)</w:t>
            </w:r>
          </w:p>
        </w:tc>
        <w:tc>
          <w:tcPr>
            <w:tcW w:w="744" w:type="pct"/>
            <w:vAlign w:val="center"/>
          </w:tcPr>
          <w:p w14:paraId="08417543" w14:textId="05B7B8FB" w:rsidR="00FF1F61" w:rsidRPr="00D86227" w:rsidRDefault="00FF1F61" w:rsidP="00FF1F61">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523C433C" w14:textId="55182484"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7F12E485" w14:textId="77777777" w:rsidTr="005C5C23">
        <w:trPr>
          <w:trHeight w:val="850"/>
          <w:jc w:val="center"/>
        </w:trPr>
        <w:tc>
          <w:tcPr>
            <w:tcW w:w="315" w:type="pct"/>
            <w:vAlign w:val="center"/>
          </w:tcPr>
          <w:p w14:paraId="273E420A"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A783B0C" w14:textId="56F3000C" w:rsidR="00FF1F61" w:rsidRPr="00C23A5C" w:rsidRDefault="00FF1F61" w:rsidP="00FF1F61">
            <w:pPr>
              <w:spacing w:line="360" w:lineRule="exact"/>
              <w:jc w:val="both"/>
              <w:rPr>
                <w:rFonts w:ascii="標楷體" w:eastAsia="標楷體" w:hAnsi="標楷體" w:cs="Times New Roman"/>
                <w:color w:val="000000"/>
                <w:sz w:val="28"/>
                <w:szCs w:val="28"/>
              </w:rPr>
            </w:pPr>
            <w:r w:rsidRPr="007B2892">
              <w:rPr>
                <w:rFonts w:ascii="標楷體" w:eastAsia="標楷體" w:hAnsi="標楷體" w:cs="Times New Roman" w:hint="eastAsia"/>
                <w:color w:val="000000"/>
                <w:sz w:val="28"/>
                <w:szCs w:val="28"/>
              </w:rPr>
              <w:t>兒童及少年福利與權益保障法第六十六</w:t>
            </w:r>
            <w:proofErr w:type="gramStart"/>
            <w:r w:rsidRPr="007B2892">
              <w:rPr>
                <w:rFonts w:ascii="標楷體" w:eastAsia="標楷體" w:hAnsi="標楷體" w:cs="Times New Roman" w:hint="eastAsia"/>
                <w:color w:val="000000"/>
                <w:sz w:val="28"/>
                <w:szCs w:val="28"/>
              </w:rPr>
              <w:t>條</w:t>
            </w:r>
            <w:proofErr w:type="gramEnd"/>
            <w:r w:rsidRPr="007B2892">
              <w:rPr>
                <w:rFonts w:ascii="標楷體" w:eastAsia="標楷體" w:hAnsi="標楷體" w:cs="Times New Roman" w:hint="eastAsia"/>
                <w:color w:val="000000"/>
                <w:sz w:val="28"/>
                <w:szCs w:val="28"/>
              </w:rPr>
              <w:t>條文修正草案</w:t>
            </w:r>
          </w:p>
        </w:tc>
        <w:tc>
          <w:tcPr>
            <w:tcW w:w="917" w:type="pct"/>
            <w:vAlign w:val="center"/>
          </w:tcPr>
          <w:p w14:paraId="4355B1E3" w14:textId="77777777" w:rsidR="00FF1F61" w:rsidRDefault="00FF1F61" w:rsidP="00FF1F61">
            <w:pPr>
              <w:spacing w:line="0" w:lineRule="atLeast"/>
              <w:jc w:val="center"/>
              <w:rPr>
                <w:rFonts w:ascii="標楷體" w:eastAsia="標楷體" w:hAnsi="標楷體" w:cs="Times New Roman"/>
                <w:color w:val="000000"/>
                <w:sz w:val="28"/>
                <w:szCs w:val="28"/>
              </w:rPr>
            </w:pPr>
            <w:r w:rsidRPr="007B2892">
              <w:rPr>
                <w:rFonts w:ascii="標楷體" w:eastAsia="標楷體" w:hAnsi="標楷體" w:cs="Times New Roman" w:hint="eastAsia"/>
                <w:color w:val="000000"/>
                <w:sz w:val="28"/>
                <w:szCs w:val="28"/>
              </w:rPr>
              <w:t>本院委員</w:t>
            </w:r>
          </w:p>
          <w:p w14:paraId="117E04CB" w14:textId="49963006" w:rsidR="00FF1F61" w:rsidRPr="00C23A5C" w:rsidRDefault="00FF1F61" w:rsidP="00FF1F61">
            <w:pPr>
              <w:spacing w:line="0" w:lineRule="atLeast"/>
              <w:jc w:val="center"/>
              <w:rPr>
                <w:rFonts w:ascii="標楷體" w:eastAsia="標楷體" w:hAnsi="標楷體" w:cs="Times New Roman"/>
                <w:color w:val="000000"/>
                <w:sz w:val="28"/>
                <w:szCs w:val="28"/>
              </w:rPr>
            </w:pPr>
            <w:r w:rsidRPr="007B2892">
              <w:rPr>
                <w:rFonts w:ascii="標楷體" w:eastAsia="標楷體" w:hAnsi="標楷體" w:cs="Times New Roman" w:hint="eastAsia"/>
                <w:color w:val="000000"/>
                <w:sz w:val="28"/>
                <w:szCs w:val="28"/>
              </w:rPr>
              <w:t>林德福等</w:t>
            </w:r>
            <w:r>
              <w:rPr>
                <w:rFonts w:ascii="標楷體" w:eastAsia="標楷體" w:hAnsi="標楷體" w:cs="Times New Roman" w:hint="eastAsia"/>
                <w:color w:val="000000"/>
                <w:sz w:val="28"/>
                <w:szCs w:val="28"/>
              </w:rPr>
              <w:t>20</w:t>
            </w:r>
            <w:r w:rsidRPr="007B2892">
              <w:rPr>
                <w:rFonts w:ascii="標楷體" w:eastAsia="標楷體" w:hAnsi="標楷體" w:cs="Times New Roman" w:hint="eastAsia"/>
                <w:color w:val="000000"/>
                <w:sz w:val="28"/>
                <w:szCs w:val="28"/>
              </w:rPr>
              <w:t>人</w:t>
            </w:r>
          </w:p>
        </w:tc>
        <w:tc>
          <w:tcPr>
            <w:tcW w:w="744" w:type="pct"/>
            <w:vAlign w:val="center"/>
          </w:tcPr>
          <w:p w14:paraId="21BD38DD"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w:t>
            </w:r>
            <w:r>
              <w:rPr>
                <w:rFonts w:ascii="標楷體" w:eastAsia="標楷體" w:hAnsi="標楷體" w:cs="Times New Roman"/>
                <w:color w:val="000000"/>
                <w:sz w:val="28"/>
                <w:szCs w:val="28"/>
              </w:rPr>
              <w:t>26</w:t>
            </w:r>
          </w:p>
          <w:p w14:paraId="2A8A9386" w14:textId="733B323A"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w:t>
            </w:r>
          </w:p>
        </w:tc>
        <w:tc>
          <w:tcPr>
            <w:tcW w:w="744" w:type="pct"/>
            <w:vAlign w:val="center"/>
          </w:tcPr>
          <w:p w14:paraId="214A42DD" w14:textId="4102C0E6"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38F3E131" w14:textId="1A3DC215"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0D4624FD" w14:textId="77777777" w:rsidTr="005C5C23">
        <w:trPr>
          <w:trHeight w:val="850"/>
          <w:jc w:val="center"/>
        </w:trPr>
        <w:tc>
          <w:tcPr>
            <w:tcW w:w="315" w:type="pct"/>
            <w:vAlign w:val="center"/>
          </w:tcPr>
          <w:p w14:paraId="6CEA006A"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81ED765" w14:textId="5B99911B" w:rsidR="00FF1F61" w:rsidRPr="007B2892" w:rsidRDefault="00FF1F61" w:rsidP="00FF1F61">
            <w:pPr>
              <w:spacing w:line="360" w:lineRule="exact"/>
              <w:jc w:val="both"/>
              <w:rPr>
                <w:rFonts w:ascii="標楷體" w:eastAsia="標楷體" w:hAnsi="標楷體" w:cs="Times New Roman"/>
                <w:color w:val="000000"/>
                <w:sz w:val="28"/>
                <w:szCs w:val="28"/>
              </w:rPr>
            </w:pPr>
            <w:r w:rsidRPr="00DD3221">
              <w:rPr>
                <w:rFonts w:ascii="標楷體" w:eastAsia="標楷體" w:hAnsi="標楷體" w:cs="Times New Roman" w:hint="eastAsia"/>
                <w:color w:val="000000"/>
                <w:sz w:val="28"/>
                <w:szCs w:val="28"/>
              </w:rPr>
              <w:t>兒童及少年福利與權益保障法第六十九條及第一百零三</w:t>
            </w:r>
            <w:proofErr w:type="gramStart"/>
            <w:r w:rsidRPr="00DD3221">
              <w:rPr>
                <w:rFonts w:ascii="標楷體" w:eastAsia="標楷體" w:hAnsi="標楷體" w:cs="Times New Roman" w:hint="eastAsia"/>
                <w:color w:val="000000"/>
                <w:sz w:val="28"/>
                <w:szCs w:val="28"/>
              </w:rPr>
              <w:t>條</w:t>
            </w:r>
            <w:proofErr w:type="gramEnd"/>
            <w:r w:rsidRPr="00DD3221">
              <w:rPr>
                <w:rFonts w:ascii="標楷體" w:eastAsia="標楷體" w:hAnsi="標楷體" w:cs="Times New Roman" w:hint="eastAsia"/>
                <w:color w:val="000000"/>
                <w:sz w:val="28"/>
                <w:szCs w:val="28"/>
              </w:rPr>
              <w:t>條文修正草案</w:t>
            </w:r>
          </w:p>
        </w:tc>
        <w:tc>
          <w:tcPr>
            <w:tcW w:w="917" w:type="pct"/>
            <w:vAlign w:val="center"/>
          </w:tcPr>
          <w:p w14:paraId="0157884E" w14:textId="77777777" w:rsidR="00FF1F61" w:rsidRDefault="00FF1F61" w:rsidP="00FF1F61">
            <w:pPr>
              <w:spacing w:line="0" w:lineRule="atLeast"/>
              <w:jc w:val="center"/>
              <w:rPr>
                <w:rFonts w:ascii="標楷體" w:eastAsia="標楷體" w:hAnsi="標楷體" w:cs="Times New Roman"/>
                <w:color w:val="000000"/>
                <w:sz w:val="28"/>
                <w:szCs w:val="28"/>
              </w:rPr>
            </w:pPr>
            <w:r w:rsidRPr="00DD3221">
              <w:rPr>
                <w:rFonts w:ascii="標楷體" w:eastAsia="標楷體" w:hAnsi="標楷體" w:cs="Times New Roman" w:hint="eastAsia"/>
                <w:color w:val="000000"/>
                <w:sz w:val="28"/>
                <w:szCs w:val="28"/>
              </w:rPr>
              <w:t>本院委員</w:t>
            </w:r>
          </w:p>
          <w:p w14:paraId="023A2552" w14:textId="78697918" w:rsidR="00FF1F61" w:rsidRPr="007B2892" w:rsidRDefault="00FF1F61" w:rsidP="00FF1F61">
            <w:pPr>
              <w:spacing w:line="0" w:lineRule="atLeast"/>
              <w:jc w:val="center"/>
              <w:rPr>
                <w:rFonts w:ascii="標楷體" w:eastAsia="標楷體" w:hAnsi="標楷體" w:cs="Times New Roman"/>
                <w:color w:val="000000"/>
                <w:sz w:val="28"/>
                <w:szCs w:val="28"/>
              </w:rPr>
            </w:pPr>
            <w:r w:rsidRPr="00DD3221">
              <w:rPr>
                <w:rFonts w:ascii="標楷體" w:eastAsia="標楷體" w:hAnsi="標楷體" w:cs="Times New Roman" w:hint="eastAsia"/>
                <w:color w:val="000000"/>
                <w:sz w:val="28"/>
                <w:szCs w:val="28"/>
              </w:rPr>
              <w:t>黃健豪等</w:t>
            </w:r>
            <w:r>
              <w:rPr>
                <w:rFonts w:ascii="標楷體" w:eastAsia="標楷體" w:hAnsi="標楷體" w:cs="Times New Roman" w:hint="eastAsia"/>
                <w:color w:val="000000"/>
                <w:sz w:val="28"/>
                <w:szCs w:val="28"/>
              </w:rPr>
              <w:t>23</w:t>
            </w:r>
            <w:r w:rsidRPr="00DD3221">
              <w:rPr>
                <w:rFonts w:ascii="標楷體" w:eastAsia="標楷體" w:hAnsi="標楷體" w:cs="Times New Roman" w:hint="eastAsia"/>
                <w:color w:val="000000"/>
                <w:sz w:val="28"/>
                <w:szCs w:val="28"/>
              </w:rPr>
              <w:t>人</w:t>
            </w:r>
          </w:p>
        </w:tc>
        <w:tc>
          <w:tcPr>
            <w:tcW w:w="744" w:type="pct"/>
            <w:vAlign w:val="center"/>
          </w:tcPr>
          <w:p w14:paraId="068AABAD" w14:textId="07387B8A"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113.9.</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0</w:t>
            </w:r>
          </w:p>
          <w:p w14:paraId="0BB67649" w14:textId="74A5C313"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(11-2-1)</w:t>
            </w:r>
          </w:p>
        </w:tc>
        <w:tc>
          <w:tcPr>
            <w:tcW w:w="744" w:type="pct"/>
            <w:vAlign w:val="center"/>
          </w:tcPr>
          <w:p w14:paraId="71E48A89" w14:textId="4B376DE0"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67A3AD8F" w14:textId="6F50D266"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78DBDE72" w14:textId="77777777" w:rsidTr="005C5C23">
        <w:trPr>
          <w:trHeight w:val="850"/>
          <w:jc w:val="center"/>
        </w:trPr>
        <w:tc>
          <w:tcPr>
            <w:tcW w:w="315" w:type="pct"/>
            <w:vAlign w:val="center"/>
          </w:tcPr>
          <w:p w14:paraId="6E05FCCE"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6C0668A" w14:textId="2764F986" w:rsidR="00FF1F61" w:rsidRPr="00DD3221" w:rsidRDefault="00FF1F61" w:rsidP="00FF1F61">
            <w:pPr>
              <w:spacing w:line="360" w:lineRule="exact"/>
              <w:jc w:val="both"/>
              <w:rPr>
                <w:rFonts w:ascii="標楷體" w:eastAsia="標楷體" w:hAnsi="標楷體" w:cs="Times New Roman"/>
                <w:color w:val="000000"/>
                <w:sz w:val="28"/>
                <w:szCs w:val="28"/>
              </w:rPr>
            </w:pPr>
            <w:r w:rsidRPr="00F91079">
              <w:rPr>
                <w:rFonts w:ascii="標楷體" w:eastAsia="標楷體" w:hAnsi="標楷體" w:cs="Times New Roman" w:hint="eastAsia"/>
                <w:color w:val="000000"/>
                <w:sz w:val="28"/>
                <w:szCs w:val="28"/>
              </w:rPr>
              <w:t>兒童及少年福利與權益保障法第六十九</w:t>
            </w:r>
            <w:proofErr w:type="gramStart"/>
            <w:r w:rsidRPr="00F91079">
              <w:rPr>
                <w:rFonts w:ascii="標楷體" w:eastAsia="標楷體" w:hAnsi="標楷體" w:cs="Times New Roman" w:hint="eastAsia"/>
                <w:color w:val="000000"/>
                <w:sz w:val="28"/>
                <w:szCs w:val="28"/>
              </w:rPr>
              <w:t>條</w:t>
            </w:r>
            <w:proofErr w:type="gramEnd"/>
            <w:r w:rsidRPr="00F91079">
              <w:rPr>
                <w:rFonts w:ascii="標楷體" w:eastAsia="標楷體" w:hAnsi="標楷體" w:cs="Times New Roman" w:hint="eastAsia"/>
                <w:color w:val="000000"/>
                <w:sz w:val="28"/>
                <w:szCs w:val="28"/>
              </w:rPr>
              <w:t>條文修正草案</w:t>
            </w:r>
          </w:p>
        </w:tc>
        <w:tc>
          <w:tcPr>
            <w:tcW w:w="917" w:type="pct"/>
            <w:vAlign w:val="center"/>
          </w:tcPr>
          <w:p w14:paraId="67C55F3F" w14:textId="77777777" w:rsidR="00FF1F61" w:rsidRDefault="00FF1F61" w:rsidP="00FF1F61">
            <w:pPr>
              <w:spacing w:line="360" w:lineRule="exact"/>
              <w:jc w:val="center"/>
              <w:rPr>
                <w:rFonts w:ascii="標楷體" w:eastAsia="標楷體" w:hAnsi="標楷體" w:cs="Times New Roman"/>
                <w:color w:val="000000"/>
                <w:sz w:val="28"/>
                <w:szCs w:val="28"/>
              </w:rPr>
            </w:pPr>
            <w:r w:rsidRPr="00F91079">
              <w:rPr>
                <w:rFonts w:ascii="標楷體" w:eastAsia="標楷體" w:hAnsi="標楷體" w:cs="Times New Roman" w:hint="eastAsia"/>
                <w:color w:val="000000"/>
                <w:sz w:val="28"/>
                <w:szCs w:val="28"/>
              </w:rPr>
              <w:t>本院委員</w:t>
            </w:r>
          </w:p>
          <w:p w14:paraId="4E2AB823" w14:textId="19E3DE5D" w:rsidR="00FF1F61" w:rsidRPr="00DD3221" w:rsidRDefault="00FF1F61" w:rsidP="00FF1F61">
            <w:pPr>
              <w:spacing w:line="0" w:lineRule="atLeast"/>
              <w:jc w:val="center"/>
              <w:rPr>
                <w:rFonts w:ascii="標楷體" w:eastAsia="標楷體" w:hAnsi="標楷體" w:cs="Times New Roman"/>
                <w:color w:val="000000"/>
                <w:sz w:val="28"/>
                <w:szCs w:val="28"/>
              </w:rPr>
            </w:pPr>
            <w:r w:rsidRPr="00F91079">
              <w:rPr>
                <w:rFonts w:ascii="標楷體" w:eastAsia="標楷體" w:hAnsi="標楷體" w:cs="Times New Roman" w:hint="eastAsia"/>
                <w:color w:val="000000"/>
                <w:sz w:val="28"/>
                <w:szCs w:val="28"/>
              </w:rPr>
              <w:t>林</w:t>
            </w:r>
            <w:proofErr w:type="gramStart"/>
            <w:r w:rsidRPr="00F91079">
              <w:rPr>
                <w:rFonts w:ascii="標楷體" w:eastAsia="標楷體" w:hAnsi="標楷體" w:cs="Times New Roman" w:hint="eastAsia"/>
                <w:color w:val="000000"/>
                <w:sz w:val="28"/>
                <w:szCs w:val="28"/>
              </w:rPr>
              <w:t>楚茵等</w:t>
            </w:r>
            <w:proofErr w:type="gramEnd"/>
            <w:r>
              <w:rPr>
                <w:rFonts w:ascii="標楷體" w:eastAsia="標楷體" w:hAnsi="標楷體" w:cs="Times New Roman" w:hint="eastAsia"/>
                <w:color w:val="000000"/>
                <w:sz w:val="28"/>
                <w:szCs w:val="28"/>
              </w:rPr>
              <w:t>19</w:t>
            </w:r>
            <w:r w:rsidRPr="00F91079">
              <w:rPr>
                <w:rFonts w:ascii="標楷體" w:eastAsia="標楷體" w:hAnsi="標楷體" w:cs="Times New Roman" w:hint="eastAsia"/>
                <w:color w:val="000000"/>
                <w:sz w:val="28"/>
                <w:szCs w:val="28"/>
              </w:rPr>
              <w:t>人</w:t>
            </w:r>
          </w:p>
        </w:tc>
        <w:tc>
          <w:tcPr>
            <w:tcW w:w="744" w:type="pct"/>
            <w:vAlign w:val="center"/>
          </w:tcPr>
          <w:p w14:paraId="55D64D88"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113.10.11</w:t>
            </w:r>
          </w:p>
          <w:p w14:paraId="57E7083B" w14:textId="196939A5"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(11-2-4)</w:t>
            </w:r>
          </w:p>
        </w:tc>
        <w:tc>
          <w:tcPr>
            <w:tcW w:w="744" w:type="pct"/>
            <w:vAlign w:val="center"/>
          </w:tcPr>
          <w:p w14:paraId="5533A064" w14:textId="74D51D3F"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389CF7D1" w14:textId="0AA48387"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07F1268B" w14:textId="77777777" w:rsidTr="005C5C23">
        <w:trPr>
          <w:trHeight w:val="850"/>
          <w:jc w:val="center"/>
        </w:trPr>
        <w:tc>
          <w:tcPr>
            <w:tcW w:w="315" w:type="pct"/>
            <w:vAlign w:val="center"/>
          </w:tcPr>
          <w:p w14:paraId="46560807"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D7ECC22" w14:textId="25813630" w:rsidR="00FF1F61" w:rsidRPr="00F91079" w:rsidRDefault="00FF1F61" w:rsidP="00FF1F61">
            <w:pPr>
              <w:spacing w:line="360" w:lineRule="exact"/>
              <w:jc w:val="both"/>
              <w:rPr>
                <w:rFonts w:ascii="標楷體" w:eastAsia="標楷體" w:hAnsi="標楷體" w:cs="Times New Roman"/>
                <w:color w:val="000000"/>
                <w:sz w:val="28"/>
                <w:szCs w:val="28"/>
              </w:rPr>
            </w:pPr>
            <w:r w:rsidRPr="00CD5A86">
              <w:rPr>
                <w:rFonts w:ascii="標楷體" w:eastAsia="標楷體" w:hAnsi="標楷體" w:cs="Times New Roman"/>
                <w:color w:val="000000"/>
                <w:sz w:val="28"/>
                <w:szCs w:val="28"/>
              </w:rPr>
              <w:t>兒童及少年福利與權益保障法第六十九</w:t>
            </w:r>
            <w:proofErr w:type="gramStart"/>
            <w:r w:rsidRPr="00CD5A86">
              <w:rPr>
                <w:rFonts w:ascii="標楷體" w:eastAsia="標楷體" w:hAnsi="標楷體" w:cs="Times New Roman"/>
                <w:color w:val="000000"/>
                <w:sz w:val="28"/>
                <w:szCs w:val="28"/>
              </w:rPr>
              <w:t>條</w:t>
            </w:r>
            <w:proofErr w:type="gramEnd"/>
            <w:r w:rsidRPr="00CD5A86">
              <w:rPr>
                <w:rFonts w:ascii="標楷體" w:eastAsia="標楷體" w:hAnsi="標楷體" w:cs="Times New Roman"/>
                <w:color w:val="000000"/>
                <w:sz w:val="28"/>
                <w:szCs w:val="28"/>
              </w:rPr>
              <w:t>條文修正草案</w:t>
            </w:r>
          </w:p>
        </w:tc>
        <w:tc>
          <w:tcPr>
            <w:tcW w:w="917" w:type="pct"/>
            <w:vAlign w:val="center"/>
          </w:tcPr>
          <w:p w14:paraId="29E047F0" w14:textId="77777777" w:rsidR="00FF1F61" w:rsidRDefault="00FF1F61" w:rsidP="00FF1F61">
            <w:pPr>
              <w:spacing w:line="360" w:lineRule="exact"/>
              <w:jc w:val="center"/>
              <w:rPr>
                <w:rFonts w:ascii="標楷體" w:eastAsia="標楷體" w:hAnsi="標楷體" w:cs="Times New Roman"/>
                <w:color w:val="000000"/>
                <w:sz w:val="28"/>
                <w:szCs w:val="28"/>
              </w:rPr>
            </w:pPr>
            <w:r w:rsidRPr="00CD5A86">
              <w:rPr>
                <w:rFonts w:ascii="標楷體" w:eastAsia="標楷體" w:hAnsi="標楷體" w:cs="Times New Roman"/>
                <w:color w:val="000000"/>
                <w:sz w:val="28"/>
                <w:szCs w:val="28"/>
              </w:rPr>
              <w:t>本院委員</w:t>
            </w:r>
          </w:p>
          <w:p w14:paraId="346A1B27" w14:textId="1C34828E" w:rsidR="00FF1F61" w:rsidRPr="00CD5A86" w:rsidRDefault="00FF1F61" w:rsidP="00FF1F61">
            <w:pPr>
              <w:spacing w:line="360" w:lineRule="exact"/>
              <w:jc w:val="center"/>
              <w:rPr>
                <w:rFonts w:ascii="標楷體" w:eastAsia="標楷體" w:hAnsi="標楷體" w:cs="Times New Roman"/>
                <w:color w:val="000000"/>
                <w:sz w:val="28"/>
                <w:szCs w:val="28"/>
              </w:rPr>
            </w:pPr>
            <w:r w:rsidRPr="00CD5A86">
              <w:rPr>
                <w:rFonts w:ascii="標楷體" w:eastAsia="標楷體" w:hAnsi="標楷體" w:cs="Times New Roman"/>
                <w:color w:val="000000"/>
                <w:sz w:val="28"/>
                <w:szCs w:val="28"/>
              </w:rPr>
              <w:t>羅廷瑋等16人</w:t>
            </w:r>
          </w:p>
        </w:tc>
        <w:tc>
          <w:tcPr>
            <w:tcW w:w="744" w:type="pct"/>
            <w:vAlign w:val="center"/>
          </w:tcPr>
          <w:p w14:paraId="58188BB0"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114.12.26</w:t>
            </w:r>
          </w:p>
          <w:p w14:paraId="65A08919" w14:textId="40B3D314"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(11-4-15)</w:t>
            </w:r>
          </w:p>
        </w:tc>
        <w:tc>
          <w:tcPr>
            <w:tcW w:w="744" w:type="pct"/>
            <w:vAlign w:val="center"/>
          </w:tcPr>
          <w:p w14:paraId="5AB86D6E" w14:textId="4DB56E92" w:rsidR="00FF1F61" w:rsidRPr="0048729B"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704AFDA2" w14:textId="645677E1"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40ADF076" w14:textId="77777777" w:rsidTr="005C5C23">
        <w:trPr>
          <w:trHeight w:val="850"/>
          <w:jc w:val="center"/>
        </w:trPr>
        <w:tc>
          <w:tcPr>
            <w:tcW w:w="315" w:type="pct"/>
            <w:vAlign w:val="center"/>
          </w:tcPr>
          <w:p w14:paraId="7AB2935E"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FCC83F2" w14:textId="623ED302" w:rsidR="00FF1F61" w:rsidRPr="00DD3221" w:rsidRDefault="00FF1F61" w:rsidP="00FF1F61">
            <w:pPr>
              <w:spacing w:line="360" w:lineRule="exact"/>
              <w:jc w:val="both"/>
              <w:rPr>
                <w:rFonts w:ascii="標楷體" w:eastAsia="標楷體" w:hAnsi="標楷體" w:cs="Times New Roman"/>
                <w:color w:val="000000"/>
                <w:sz w:val="28"/>
                <w:szCs w:val="28"/>
              </w:rPr>
            </w:pPr>
            <w:r w:rsidRPr="00852595">
              <w:rPr>
                <w:rFonts w:ascii="標楷體" w:eastAsia="標楷體" w:hAnsi="標楷體" w:cs="Times New Roman" w:hint="eastAsia"/>
                <w:color w:val="000000"/>
                <w:sz w:val="28"/>
                <w:szCs w:val="28"/>
              </w:rPr>
              <w:t>兒童及少年福利與權益保障法第六十九條及第一百零三</w:t>
            </w:r>
            <w:proofErr w:type="gramStart"/>
            <w:r w:rsidRPr="00852595">
              <w:rPr>
                <w:rFonts w:ascii="標楷體" w:eastAsia="標楷體" w:hAnsi="標楷體" w:cs="Times New Roman" w:hint="eastAsia"/>
                <w:color w:val="000000"/>
                <w:sz w:val="28"/>
                <w:szCs w:val="28"/>
              </w:rPr>
              <w:t>條</w:t>
            </w:r>
            <w:proofErr w:type="gramEnd"/>
            <w:r w:rsidRPr="00852595">
              <w:rPr>
                <w:rFonts w:ascii="標楷體" w:eastAsia="標楷體" w:hAnsi="標楷體" w:cs="Times New Roman" w:hint="eastAsia"/>
                <w:color w:val="000000"/>
                <w:sz w:val="28"/>
                <w:szCs w:val="28"/>
              </w:rPr>
              <w:t>條文修正草案</w:t>
            </w:r>
          </w:p>
        </w:tc>
        <w:tc>
          <w:tcPr>
            <w:tcW w:w="917" w:type="pct"/>
            <w:vAlign w:val="center"/>
          </w:tcPr>
          <w:p w14:paraId="1F31DC41" w14:textId="77777777" w:rsidR="00FF1F61" w:rsidRDefault="00FF1F61" w:rsidP="00FF1F61">
            <w:pPr>
              <w:spacing w:line="360" w:lineRule="exact"/>
              <w:jc w:val="center"/>
              <w:rPr>
                <w:rFonts w:ascii="標楷體" w:eastAsia="標楷體" w:hAnsi="標楷體" w:cs="Times New Roman"/>
                <w:color w:val="000000"/>
                <w:sz w:val="28"/>
                <w:szCs w:val="28"/>
              </w:rPr>
            </w:pPr>
            <w:r w:rsidRPr="00852595">
              <w:rPr>
                <w:rFonts w:ascii="標楷體" w:eastAsia="標楷體" w:hAnsi="標楷體" w:cs="Times New Roman" w:hint="eastAsia"/>
                <w:color w:val="000000"/>
                <w:sz w:val="28"/>
                <w:szCs w:val="28"/>
              </w:rPr>
              <w:t>本院委員</w:t>
            </w:r>
          </w:p>
          <w:p w14:paraId="53EEAC0F" w14:textId="56DB6C00" w:rsidR="00FF1F61" w:rsidRPr="00DD3221" w:rsidRDefault="00FF1F61" w:rsidP="00FF1F61">
            <w:pPr>
              <w:spacing w:line="0" w:lineRule="atLeast"/>
              <w:jc w:val="center"/>
              <w:rPr>
                <w:rFonts w:ascii="標楷體" w:eastAsia="標楷體" w:hAnsi="標楷體" w:cs="Times New Roman"/>
                <w:color w:val="000000"/>
                <w:sz w:val="28"/>
                <w:szCs w:val="28"/>
              </w:rPr>
            </w:pPr>
            <w:r w:rsidRPr="00852595">
              <w:rPr>
                <w:rFonts w:ascii="標楷體" w:eastAsia="標楷體" w:hAnsi="標楷體" w:cs="Times New Roman" w:hint="eastAsia"/>
                <w:color w:val="000000"/>
                <w:sz w:val="28"/>
                <w:szCs w:val="28"/>
              </w:rPr>
              <w:t>林月琴等</w:t>
            </w:r>
            <w:r>
              <w:rPr>
                <w:rFonts w:ascii="標楷體" w:eastAsia="標楷體" w:hAnsi="標楷體" w:cs="Times New Roman" w:hint="eastAsia"/>
                <w:color w:val="000000"/>
                <w:sz w:val="28"/>
                <w:szCs w:val="28"/>
              </w:rPr>
              <w:t>25</w:t>
            </w:r>
            <w:r w:rsidRPr="00852595">
              <w:rPr>
                <w:rFonts w:ascii="標楷體" w:eastAsia="標楷體" w:hAnsi="標楷體" w:cs="Times New Roman" w:hint="eastAsia"/>
                <w:color w:val="000000"/>
                <w:sz w:val="28"/>
                <w:szCs w:val="28"/>
              </w:rPr>
              <w:t>人</w:t>
            </w:r>
          </w:p>
        </w:tc>
        <w:tc>
          <w:tcPr>
            <w:tcW w:w="744" w:type="pct"/>
            <w:vAlign w:val="center"/>
          </w:tcPr>
          <w:p w14:paraId="3ACB134B"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113.10.11</w:t>
            </w:r>
          </w:p>
          <w:p w14:paraId="064BB0CA" w14:textId="1BAFEF2D"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(11-2-4)</w:t>
            </w:r>
          </w:p>
        </w:tc>
        <w:tc>
          <w:tcPr>
            <w:tcW w:w="744" w:type="pct"/>
            <w:vAlign w:val="center"/>
          </w:tcPr>
          <w:p w14:paraId="20C9FA18" w14:textId="47775D66"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7F8C33D8" w14:textId="1E1A8620"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3A5B1A44" w14:textId="77777777" w:rsidTr="005C5C23">
        <w:trPr>
          <w:trHeight w:val="850"/>
          <w:jc w:val="center"/>
        </w:trPr>
        <w:tc>
          <w:tcPr>
            <w:tcW w:w="315" w:type="pct"/>
            <w:vAlign w:val="center"/>
          </w:tcPr>
          <w:p w14:paraId="5BABA764"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3419339" w14:textId="58D308BB" w:rsidR="00FF1F61" w:rsidRPr="00852595" w:rsidRDefault="00FF1F61" w:rsidP="00FF1F61">
            <w:pPr>
              <w:spacing w:line="360" w:lineRule="exact"/>
              <w:jc w:val="both"/>
              <w:rPr>
                <w:rFonts w:ascii="標楷體" w:eastAsia="標楷體" w:hAnsi="標楷體" w:cs="Times New Roman"/>
                <w:color w:val="000000"/>
                <w:sz w:val="28"/>
                <w:szCs w:val="28"/>
              </w:rPr>
            </w:pPr>
            <w:r w:rsidRPr="00E36F34">
              <w:rPr>
                <w:rFonts w:ascii="標楷體" w:eastAsia="標楷體" w:hAnsi="標楷體" w:cs="Times New Roman" w:hint="eastAsia"/>
                <w:color w:val="000000"/>
                <w:sz w:val="28"/>
                <w:szCs w:val="28"/>
              </w:rPr>
              <w:t>兒童及少年福利與權益保障法第六十九條及第一百零三</w:t>
            </w:r>
            <w:proofErr w:type="gramStart"/>
            <w:r w:rsidRPr="00E36F34">
              <w:rPr>
                <w:rFonts w:ascii="標楷體" w:eastAsia="標楷體" w:hAnsi="標楷體" w:cs="Times New Roman" w:hint="eastAsia"/>
                <w:color w:val="000000"/>
                <w:sz w:val="28"/>
                <w:szCs w:val="28"/>
              </w:rPr>
              <w:t>條</w:t>
            </w:r>
            <w:proofErr w:type="gramEnd"/>
            <w:r w:rsidRPr="00E36F34">
              <w:rPr>
                <w:rFonts w:ascii="標楷體" w:eastAsia="標楷體" w:hAnsi="標楷體" w:cs="Times New Roman" w:hint="eastAsia"/>
                <w:color w:val="000000"/>
                <w:sz w:val="28"/>
                <w:szCs w:val="28"/>
              </w:rPr>
              <w:t>條文修正草</w:t>
            </w:r>
            <w:r w:rsidRPr="00E36F34">
              <w:rPr>
                <w:rFonts w:ascii="標楷體" w:eastAsia="標楷體" w:hAnsi="標楷體" w:cs="Times New Roman" w:hint="eastAsia"/>
                <w:color w:val="000000"/>
                <w:sz w:val="28"/>
                <w:szCs w:val="28"/>
              </w:rPr>
              <w:lastRenderedPageBreak/>
              <w:t>案</w:t>
            </w:r>
          </w:p>
        </w:tc>
        <w:tc>
          <w:tcPr>
            <w:tcW w:w="917" w:type="pct"/>
            <w:vAlign w:val="center"/>
          </w:tcPr>
          <w:p w14:paraId="3302DBDB" w14:textId="77777777" w:rsidR="00FF1F61" w:rsidRDefault="00FF1F61" w:rsidP="00FF1F61">
            <w:pPr>
              <w:spacing w:line="360" w:lineRule="exact"/>
              <w:jc w:val="center"/>
              <w:rPr>
                <w:rFonts w:ascii="標楷體" w:eastAsia="標楷體" w:hAnsi="標楷體" w:cs="Times New Roman"/>
                <w:color w:val="000000"/>
                <w:sz w:val="28"/>
                <w:szCs w:val="28"/>
              </w:rPr>
            </w:pPr>
            <w:r w:rsidRPr="00E36F34">
              <w:rPr>
                <w:rFonts w:ascii="標楷體" w:eastAsia="標楷體" w:hAnsi="標楷體" w:cs="Times New Roman" w:hint="eastAsia"/>
                <w:color w:val="000000"/>
                <w:sz w:val="28"/>
                <w:szCs w:val="28"/>
              </w:rPr>
              <w:lastRenderedPageBreak/>
              <w:t>本院委員</w:t>
            </w:r>
          </w:p>
          <w:p w14:paraId="65B9E120" w14:textId="0FB925F2" w:rsidR="00FF1F61" w:rsidRPr="00852595" w:rsidRDefault="00FF1F61" w:rsidP="00FF1F61">
            <w:pPr>
              <w:spacing w:line="360" w:lineRule="exact"/>
              <w:jc w:val="center"/>
              <w:rPr>
                <w:rFonts w:ascii="標楷體" w:eastAsia="標楷體" w:hAnsi="標楷體" w:cs="Times New Roman"/>
                <w:color w:val="000000"/>
                <w:sz w:val="28"/>
                <w:szCs w:val="28"/>
              </w:rPr>
            </w:pPr>
            <w:r w:rsidRPr="00E36F34">
              <w:rPr>
                <w:rFonts w:ascii="標楷體" w:eastAsia="標楷體" w:hAnsi="標楷體" w:cs="Times New Roman" w:hint="eastAsia"/>
                <w:color w:val="000000"/>
                <w:sz w:val="28"/>
                <w:szCs w:val="28"/>
              </w:rPr>
              <w:t>王鴻薇等</w:t>
            </w:r>
            <w:r>
              <w:rPr>
                <w:rFonts w:ascii="標楷體" w:eastAsia="標楷體" w:hAnsi="標楷體" w:cs="Times New Roman" w:hint="eastAsia"/>
                <w:color w:val="000000"/>
                <w:sz w:val="28"/>
                <w:szCs w:val="28"/>
              </w:rPr>
              <w:t>17</w:t>
            </w:r>
            <w:r w:rsidRPr="00E36F34">
              <w:rPr>
                <w:rFonts w:ascii="標楷體" w:eastAsia="標楷體" w:hAnsi="標楷體" w:cs="Times New Roman" w:hint="eastAsia"/>
                <w:color w:val="000000"/>
                <w:sz w:val="28"/>
                <w:szCs w:val="28"/>
              </w:rPr>
              <w:t>人</w:t>
            </w:r>
          </w:p>
        </w:tc>
        <w:tc>
          <w:tcPr>
            <w:tcW w:w="744" w:type="pct"/>
            <w:vAlign w:val="center"/>
          </w:tcPr>
          <w:p w14:paraId="4CF17008"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113.10.25</w:t>
            </w:r>
          </w:p>
          <w:p w14:paraId="26FE664A" w14:textId="6563C8CF"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(11-2-6)</w:t>
            </w:r>
          </w:p>
        </w:tc>
        <w:tc>
          <w:tcPr>
            <w:tcW w:w="744" w:type="pct"/>
            <w:vAlign w:val="center"/>
          </w:tcPr>
          <w:p w14:paraId="08A6DA4F" w14:textId="401B883D"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0411CFBC" w14:textId="7A983C4F"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3BE54EC7" w14:textId="77777777" w:rsidTr="005C5C23">
        <w:trPr>
          <w:trHeight w:val="850"/>
          <w:jc w:val="center"/>
        </w:trPr>
        <w:tc>
          <w:tcPr>
            <w:tcW w:w="315" w:type="pct"/>
            <w:vAlign w:val="center"/>
          </w:tcPr>
          <w:p w14:paraId="22DA4C34"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BAA19C5" w14:textId="696C3FB4" w:rsidR="00FF1F61" w:rsidRPr="00E36F34" w:rsidRDefault="00FF1F61" w:rsidP="00FF1F61">
            <w:pPr>
              <w:spacing w:line="360" w:lineRule="exact"/>
              <w:jc w:val="both"/>
              <w:rPr>
                <w:rFonts w:ascii="標楷體" w:eastAsia="標楷體" w:hAnsi="標楷體" w:cs="Times New Roman"/>
                <w:color w:val="000000"/>
                <w:sz w:val="28"/>
                <w:szCs w:val="28"/>
              </w:rPr>
            </w:pPr>
            <w:r w:rsidRPr="00885209">
              <w:rPr>
                <w:rFonts w:ascii="標楷體" w:eastAsia="標楷體" w:hAnsi="標楷體" w:cs="Times New Roman" w:hint="eastAsia"/>
                <w:color w:val="000000"/>
                <w:sz w:val="28"/>
                <w:szCs w:val="28"/>
              </w:rPr>
              <w:t>兒童及少年福利與權益保障法第六十九</w:t>
            </w:r>
            <w:proofErr w:type="gramStart"/>
            <w:r w:rsidRPr="00885209">
              <w:rPr>
                <w:rFonts w:ascii="標楷體" w:eastAsia="標楷體" w:hAnsi="標楷體" w:cs="Times New Roman" w:hint="eastAsia"/>
                <w:color w:val="000000"/>
                <w:sz w:val="28"/>
                <w:szCs w:val="28"/>
              </w:rPr>
              <w:t>條</w:t>
            </w:r>
            <w:proofErr w:type="gramEnd"/>
            <w:r w:rsidRPr="00885209">
              <w:rPr>
                <w:rFonts w:ascii="標楷體" w:eastAsia="標楷體" w:hAnsi="標楷體" w:cs="Times New Roman" w:hint="eastAsia"/>
                <w:color w:val="000000"/>
                <w:sz w:val="28"/>
                <w:szCs w:val="28"/>
              </w:rPr>
              <w:t>條文修正草案</w:t>
            </w:r>
          </w:p>
        </w:tc>
        <w:tc>
          <w:tcPr>
            <w:tcW w:w="917" w:type="pct"/>
            <w:vAlign w:val="center"/>
          </w:tcPr>
          <w:p w14:paraId="78D4DD1D" w14:textId="77777777" w:rsidR="00FF1F61" w:rsidRDefault="00FF1F61" w:rsidP="00FF1F61">
            <w:pPr>
              <w:spacing w:line="360" w:lineRule="exact"/>
              <w:jc w:val="center"/>
              <w:rPr>
                <w:rFonts w:ascii="標楷體" w:eastAsia="標楷體" w:hAnsi="標楷體" w:cs="Times New Roman"/>
                <w:color w:val="000000"/>
                <w:sz w:val="28"/>
                <w:szCs w:val="28"/>
              </w:rPr>
            </w:pPr>
            <w:r w:rsidRPr="00885209">
              <w:rPr>
                <w:rFonts w:ascii="標楷體" w:eastAsia="標楷體" w:hAnsi="標楷體" w:cs="Times New Roman" w:hint="eastAsia"/>
                <w:color w:val="000000"/>
                <w:sz w:val="28"/>
                <w:szCs w:val="28"/>
              </w:rPr>
              <w:t>本院委員</w:t>
            </w:r>
          </w:p>
          <w:p w14:paraId="37AB5ADB" w14:textId="1933A3FD" w:rsidR="00FF1F61" w:rsidRPr="00E36F34" w:rsidRDefault="00FF1F61" w:rsidP="00FF1F61">
            <w:pPr>
              <w:spacing w:line="360" w:lineRule="exact"/>
              <w:jc w:val="center"/>
              <w:rPr>
                <w:rFonts w:ascii="標楷體" w:eastAsia="標楷體" w:hAnsi="標楷體" w:cs="Times New Roman"/>
                <w:color w:val="000000"/>
                <w:sz w:val="28"/>
                <w:szCs w:val="28"/>
              </w:rPr>
            </w:pPr>
            <w:r w:rsidRPr="00885209">
              <w:rPr>
                <w:rFonts w:ascii="標楷體" w:eastAsia="標楷體" w:hAnsi="標楷體" w:cs="Times New Roman" w:hint="eastAsia"/>
                <w:color w:val="000000"/>
                <w:sz w:val="28"/>
                <w:szCs w:val="28"/>
              </w:rPr>
              <w:t>王育敏等</w:t>
            </w:r>
            <w:r>
              <w:rPr>
                <w:rFonts w:ascii="標楷體" w:eastAsia="標楷體" w:hAnsi="標楷體" w:cs="Times New Roman" w:hint="eastAsia"/>
                <w:color w:val="000000"/>
                <w:sz w:val="28"/>
                <w:szCs w:val="28"/>
              </w:rPr>
              <w:t>22</w:t>
            </w:r>
            <w:r w:rsidRPr="00885209">
              <w:rPr>
                <w:rFonts w:ascii="標楷體" w:eastAsia="標楷體" w:hAnsi="標楷體" w:cs="Times New Roman" w:hint="eastAsia"/>
                <w:color w:val="000000"/>
                <w:sz w:val="28"/>
                <w:szCs w:val="28"/>
              </w:rPr>
              <w:t>人</w:t>
            </w:r>
          </w:p>
        </w:tc>
        <w:tc>
          <w:tcPr>
            <w:tcW w:w="744" w:type="pct"/>
            <w:vAlign w:val="center"/>
          </w:tcPr>
          <w:p w14:paraId="6D26DD86"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113.11.1</w:t>
            </w:r>
          </w:p>
          <w:p w14:paraId="43C9578E" w14:textId="070D5BDD"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(11-2-7)</w:t>
            </w:r>
          </w:p>
        </w:tc>
        <w:tc>
          <w:tcPr>
            <w:tcW w:w="744" w:type="pct"/>
            <w:vAlign w:val="center"/>
          </w:tcPr>
          <w:p w14:paraId="1E30ADD1" w14:textId="2689DC44"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4C88EC7D" w14:textId="3D4E95DD"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3CCA3093" w14:textId="77777777" w:rsidTr="005C5C23">
        <w:trPr>
          <w:trHeight w:val="850"/>
          <w:jc w:val="center"/>
        </w:trPr>
        <w:tc>
          <w:tcPr>
            <w:tcW w:w="315" w:type="pct"/>
            <w:vAlign w:val="center"/>
          </w:tcPr>
          <w:p w14:paraId="148FAD94"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702B5D2" w14:textId="333128B1" w:rsidR="00FF1F61" w:rsidRPr="00885209" w:rsidRDefault="00FF1F61" w:rsidP="00FF1F61">
            <w:pPr>
              <w:spacing w:line="360" w:lineRule="exact"/>
              <w:jc w:val="both"/>
              <w:rPr>
                <w:rFonts w:ascii="標楷體" w:eastAsia="標楷體" w:hAnsi="標楷體" w:cs="Times New Roman"/>
                <w:color w:val="000000"/>
                <w:sz w:val="28"/>
                <w:szCs w:val="28"/>
              </w:rPr>
            </w:pPr>
            <w:r w:rsidRPr="000C1DE8">
              <w:rPr>
                <w:rFonts w:ascii="標楷體" w:eastAsia="標楷體" w:hAnsi="標楷體" w:cs="Times New Roman" w:hint="eastAsia"/>
                <w:color w:val="000000"/>
                <w:sz w:val="28"/>
                <w:szCs w:val="28"/>
              </w:rPr>
              <w:t>兒童及少年福利與權益保障法第六十九</w:t>
            </w:r>
            <w:proofErr w:type="gramStart"/>
            <w:r w:rsidRPr="000C1DE8">
              <w:rPr>
                <w:rFonts w:ascii="標楷體" w:eastAsia="標楷體" w:hAnsi="標楷體" w:cs="Times New Roman" w:hint="eastAsia"/>
                <w:color w:val="000000"/>
                <w:sz w:val="28"/>
                <w:szCs w:val="28"/>
              </w:rPr>
              <w:t>條</w:t>
            </w:r>
            <w:proofErr w:type="gramEnd"/>
            <w:r w:rsidRPr="000C1DE8">
              <w:rPr>
                <w:rFonts w:ascii="標楷體" w:eastAsia="標楷體" w:hAnsi="標楷體" w:cs="Times New Roman" w:hint="eastAsia"/>
                <w:color w:val="000000"/>
                <w:sz w:val="28"/>
                <w:szCs w:val="28"/>
              </w:rPr>
              <w:t>條文修正草案</w:t>
            </w:r>
          </w:p>
        </w:tc>
        <w:tc>
          <w:tcPr>
            <w:tcW w:w="917" w:type="pct"/>
            <w:vAlign w:val="center"/>
          </w:tcPr>
          <w:p w14:paraId="7FF2EE0E" w14:textId="77777777" w:rsidR="00FF1F61" w:rsidRDefault="00FF1F61" w:rsidP="00FF1F61">
            <w:pPr>
              <w:spacing w:line="360" w:lineRule="exact"/>
              <w:jc w:val="center"/>
              <w:rPr>
                <w:rFonts w:ascii="標楷體" w:eastAsia="標楷體" w:hAnsi="標楷體" w:cs="Times New Roman"/>
                <w:color w:val="000000"/>
                <w:sz w:val="28"/>
                <w:szCs w:val="28"/>
              </w:rPr>
            </w:pPr>
            <w:r w:rsidRPr="000C1DE8">
              <w:rPr>
                <w:rFonts w:ascii="標楷體" w:eastAsia="標楷體" w:hAnsi="標楷體" w:cs="Times New Roman" w:hint="eastAsia"/>
                <w:color w:val="000000"/>
                <w:sz w:val="28"/>
                <w:szCs w:val="28"/>
              </w:rPr>
              <w:t>本院委員</w:t>
            </w:r>
          </w:p>
          <w:p w14:paraId="6E0615D3" w14:textId="25A39489" w:rsidR="00FF1F61" w:rsidRPr="00885209" w:rsidRDefault="00FF1F61" w:rsidP="00FF1F61">
            <w:pPr>
              <w:spacing w:line="360" w:lineRule="exact"/>
              <w:jc w:val="center"/>
              <w:rPr>
                <w:rFonts w:ascii="標楷體" w:eastAsia="標楷體" w:hAnsi="標楷體" w:cs="Times New Roman"/>
                <w:color w:val="000000"/>
                <w:sz w:val="28"/>
                <w:szCs w:val="28"/>
              </w:rPr>
            </w:pPr>
            <w:r w:rsidRPr="000C1DE8">
              <w:rPr>
                <w:rFonts w:ascii="標楷體" w:eastAsia="標楷體" w:hAnsi="標楷體" w:cs="Times New Roman" w:hint="eastAsia"/>
                <w:color w:val="000000"/>
                <w:sz w:val="28"/>
                <w:szCs w:val="28"/>
              </w:rPr>
              <w:t>萬美玲等</w:t>
            </w:r>
            <w:r>
              <w:rPr>
                <w:rFonts w:ascii="標楷體" w:eastAsia="標楷體" w:hAnsi="標楷體" w:cs="Times New Roman" w:hint="eastAsia"/>
                <w:color w:val="000000"/>
                <w:sz w:val="28"/>
                <w:szCs w:val="28"/>
              </w:rPr>
              <w:t>17</w:t>
            </w:r>
            <w:r w:rsidRPr="000C1DE8">
              <w:rPr>
                <w:rFonts w:ascii="標楷體" w:eastAsia="標楷體" w:hAnsi="標楷體" w:cs="Times New Roman" w:hint="eastAsia"/>
                <w:color w:val="000000"/>
                <w:sz w:val="28"/>
                <w:szCs w:val="28"/>
              </w:rPr>
              <w:t>人</w:t>
            </w:r>
          </w:p>
        </w:tc>
        <w:tc>
          <w:tcPr>
            <w:tcW w:w="744" w:type="pct"/>
            <w:vAlign w:val="center"/>
          </w:tcPr>
          <w:p w14:paraId="0F861294"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113.11.1</w:t>
            </w:r>
          </w:p>
          <w:p w14:paraId="7A802600" w14:textId="25838432"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(11-2-7)</w:t>
            </w:r>
          </w:p>
        </w:tc>
        <w:tc>
          <w:tcPr>
            <w:tcW w:w="744" w:type="pct"/>
            <w:vAlign w:val="center"/>
          </w:tcPr>
          <w:p w14:paraId="213ED300" w14:textId="41733021"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02316A5D" w14:textId="632B48D5"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405E6706" w14:textId="77777777" w:rsidTr="005C5C23">
        <w:trPr>
          <w:trHeight w:val="850"/>
          <w:jc w:val="center"/>
        </w:trPr>
        <w:tc>
          <w:tcPr>
            <w:tcW w:w="315" w:type="pct"/>
            <w:vAlign w:val="center"/>
          </w:tcPr>
          <w:p w14:paraId="4ACE8FD6"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170D5A9" w14:textId="7EE3A450" w:rsidR="00FF1F61" w:rsidRPr="000C1DE8" w:rsidRDefault="00FF1F61" w:rsidP="00FF1F61">
            <w:pPr>
              <w:spacing w:line="360" w:lineRule="exact"/>
              <w:jc w:val="both"/>
              <w:rPr>
                <w:rFonts w:ascii="標楷體" w:eastAsia="標楷體" w:hAnsi="標楷體" w:cs="Times New Roman"/>
                <w:color w:val="000000"/>
                <w:sz w:val="28"/>
                <w:szCs w:val="28"/>
              </w:rPr>
            </w:pPr>
            <w:r w:rsidRPr="001C274A">
              <w:rPr>
                <w:rFonts w:ascii="標楷體" w:eastAsia="標楷體" w:hAnsi="標楷體" w:cs="Times New Roman" w:hint="eastAsia"/>
                <w:color w:val="000000"/>
                <w:sz w:val="28"/>
                <w:szCs w:val="28"/>
              </w:rPr>
              <w:t>兒童及少年福利與權益保障法第六十九條、第八十九條及第一百零三</w:t>
            </w:r>
            <w:proofErr w:type="gramStart"/>
            <w:r w:rsidRPr="001C274A">
              <w:rPr>
                <w:rFonts w:ascii="標楷體" w:eastAsia="標楷體" w:hAnsi="標楷體" w:cs="Times New Roman" w:hint="eastAsia"/>
                <w:color w:val="000000"/>
                <w:sz w:val="28"/>
                <w:szCs w:val="28"/>
              </w:rPr>
              <w:t>條</w:t>
            </w:r>
            <w:proofErr w:type="gramEnd"/>
            <w:r w:rsidRPr="001C274A">
              <w:rPr>
                <w:rFonts w:ascii="標楷體" w:eastAsia="標楷體" w:hAnsi="標楷體" w:cs="Times New Roman" w:hint="eastAsia"/>
                <w:color w:val="000000"/>
                <w:sz w:val="28"/>
                <w:szCs w:val="28"/>
              </w:rPr>
              <w:t>條文修正草案</w:t>
            </w:r>
          </w:p>
        </w:tc>
        <w:tc>
          <w:tcPr>
            <w:tcW w:w="917" w:type="pct"/>
            <w:vAlign w:val="center"/>
          </w:tcPr>
          <w:p w14:paraId="7E238C77" w14:textId="77777777" w:rsidR="00FF1F61" w:rsidRDefault="00FF1F61" w:rsidP="00FF1F61">
            <w:pPr>
              <w:spacing w:line="360" w:lineRule="exact"/>
              <w:jc w:val="center"/>
              <w:rPr>
                <w:rFonts w:ascii="標楷體" w:eastAsia="標楷體" w:hAnsi="標楷體" w:cs="Times New Roman"/>
                <w:color w:val="000000"/>
                <w:sz w:val="28"/>
                <w:szCs w:val="28"/>
              </w:rPr>
            </w:pPr>
            <w:r w:rsidRPr="001C274A">
              <w:rPr>
                <w:rFonts w:ascii="標楷體" w:eastAsia="標楷體" w:hAnsi="標楷體" w:cs="Times New Roman" w:hint="eastAsia"/>
                <w:color w:val="000000"/>
                <w:sz w:val="28"/>
                <w:szCs w:val="28"/>
              </w:rPr>
              <w:t>本院委員</w:t>
            </w:r>
          </w:p>
          <w:p w14:paraId="10C1BB32" w14:textId="34D0B7BA" w:rsidR="00FF1F61" w:rsidRPr="000C1DE8" w:rsidRDefault="00FF1F61" w:rsidP="00FF1F61">
            <w:pPr>
              <w:spacing w:line="360" w:lineRule="exact"/>
              <w:jc w:val="center"/>
              <w:rPr>
                <w:rFonts w:ascii="標楷體" w:eastAsia="標楷體" w:hAnsi="標楷體" w:cs="Times New Roman"/>
                <w:color w:val="000000"/>
                <w:sz w:val="28"/>
                <w:szCs w:val="28"/>
              </w:rPr>
            </w:pPr>
            <w:r w:rsidRPr="001C274A">
              <w:rPr>
                <w:rFonts w:ascii="標楷體" w:eastAsia="標楷體" w:hAnsi="標楷體" w:cs="Times New Roman" w:hint="eastAsia"/>
                <w:color w:val="000000"/>
                <w:sz w:val="28"/>
                <w:szCs w:val="28"/>
              </w:rPr>
              <w:t>王世堅等</w:t>
            </w:r>
            <w:r>
              <w:rPr>
                <w:rFonts w:ascii="標楷體" w:eastAsia="標楷體" w:hAnsi="標楷體" w:cs="Times New Roman" w:hint="eastAsia"/>
                <w:color w:val="000000"/>
                <w:sz w:val="28"/>
                <w:szCs w:val="28"/>
              </w:rPr>
              <w:t>17</w:t>
            </w:r>
            <w:r w:rsidRPr="001C274A">
              <w:rPr>
                <w:rFonts w:ascii="標楷體" w:eastAsia="標楷體" w:hAnsi="標楷體" w:cs="Times New Roman" w:hint="eastAsia"/>
                <w:color w:val="000000"/>
                <w:sz w:val="28"/>
                <w:szCs w:val="28"/>
              </w:rPr>
              <w:t>人</w:t>
            </w:r>
          </w:p>
        </w:tc>
        <w:tc>
          <w:tcPr>
            <w:tcW w:w="744" w:type="pct"/>
            <w:vAlign w:val="center"/>
          </w:tcPr>
          <w:p w14:paraId="46253635"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113.11.15</w:t>
            </w:r>
          </w:p>
          <w:p w14:paraId="733717F2" w14:textId="1C9D6EB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(11-2-9)</w:t>
            </w:r>
          </w:p>
        </w:tc>
        <w:tc>
          <w:tcPr>
            <w:tcW w:w="744" w:type="pct"/>
            <w:vAlign w:val="center"/>
          </w:tcPr>
          <w:p w14:paraId="239E9441" w14:textId="5EAD25B1"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5AA467A" w14:textId="0E960AE5"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42ABDDB1" w14:textId="77777777" w:rsidTr="005C5C23">
        <w:trPr>
          <w:trHeight w:val="850"/>
          <w:jc w:val="center"/>
        </w:trPr>
        <w:tc>
          <w:tcPr>
            <w:tcW w:w="315" w:type="pct"/>
            <w:vAlign w:val="center"/>
          </w:tcPr>
          <w:p w14:paraId="467B7F56"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AD0D179" w14:textId="578078BE" w:rsidR="00FF1F61" w:rsidRPr="001C274A" w:rsidRDefault="00FF1F61" w:rsidP="00FF1F61">
            <w:pPr>
              <w:spacing w:line="360" w:lineRule="exact"/>
              <w:jc w:val="both"/>
              <w:rPr>
                <w:rFonts w:ascii="標楷體" w:eastAsia="標楷體" w:hAnsi="標楷體" w:cs="Times New Roman"/>
                <w:color w:val="000000"/>
                <w:sz w:val="28"/>
                <w:szCs w:val="28"/>
              </w:rPr>
            </w:pPr>
            <w:r w:rsidRPr="00B27D20">
              <w:rPr>
                <w:rFonts w:ascii="標楷體" w:eastAsia="標楷體" w:hAnsi="標楷體" w:cs="Times New Roman" w:hint="eastAsia"/>
                <w:color w:val="000000"/>
                <w:sz w:val="28"/>
                <w:szCs w:val="28"/>
              </w:rPr>
              <w:t>兒童及少年福利與權益保障法第六十九</w:t>
            </w:r>
            <w:proofErr w:type="gramStart"/>
            <w:r w:rsidRPr="00B27D20">
              <w:rPr>
                <w:rFonts w:ascii="標楷體" w:eastAsia="標楷體" w:hAnsi="標楷體" w:cs="Times New Roman" w:hint="eastAsia"/>
                <w:color w:val="000000"/>
                <w:sz w:val="28"/>
                <w:szCs w:val="28"/>
              </w:rPr>
              <w:t>條</w:t>
            </w:r>
            <w:proofErr w:type="gramEnd"/>
            <w:r w:rsidRPr="00B27D20">
              <w:rPr>
                <w:rFonts w:ascii="標楷體" w:eastAsia="標楷體" w:hAnsi="標楷體" w:cs="Times New Roman" w:hint="eastAsia"/>
                <w:color w:val="000000"/>
                <w:sz w:val="28"/>
                <w:szCs w:val="28"/>
              </w:rPr>
              <w:t>條文修正草案</w:t>
            </w:r>
          </w:p>
        </w:tc>
        <w:tc>
          <w:tcPr>
            <w:tcW w:w="917" w:type="pct"/>
            <w:vAlign w:val="center"/>
          </w:tcPr>
          <w:p w14:paraId="69E32DA9" w14:textId="77777777" w:rsidR="00FF1F61" w:rsidRDefault="00FF1F61" w:rsidP="00FF1F61">
            <w:pPr>
              <w:spacing w:line="360" w:lineRule="exact"/>
              <w:jc w:val="center"/>
              <w:rPr>
                <w:rFonts w:ascii="標楷體" w:eastAsia="標楷體" w:hAnsi="標楷體" w:cs="Times New Roman"/>
                <w:color w:val="000000"/>
                <w:sz w:val="28"/>
                <w:szCs w:val="28"/>
              </w:rPr>
            </w:pPr>
            <w:r w:rsidRPr="00B27D20">
              <w:rPr>
                <w:rFonts w:ascii="標楷體" w:eastAsia="標楷體" w:hAnsi="標楷體" w:cs="Times New Roman" w:hint="eastAsia"/>
                <w:color w:val="000000"/>
                <w:sz w:val="28"/>
                <w:szCs w:val="28"/>
              </w:rPr>
              <w:t>本院委員</w:t>
            </w:r>
          </w:p>
          <w:p w14:paraId="0800D086" w14:textId="4B5B9F8F" w:rsidR="00FF1F61" w:rsidRPr="00B27D20" w:rsidRDefault="00FF1F61" w:rsidP="00FF1F61">
            <w:pPr>
              <w:spacing w:line="360" w:lineRule="exact"/>
              <w:jc w:val="center"/>
              <w:rPr>
                <w:rFonts w:ascii="標楷體" w:eastAsia="標楷體" w:hAnsi="標楷體" w:cs="Times New Roman"/>
                <w:color w:val="000000"/>
                <w:sz w:val="28"/>
                <w:szCs w:val="28"/>
              </w:rPr>
            </w:pPr>
            <w:r w:rsidRPr="00B27D20">
              <w:rPr>
                <w:rFonts w:ascii="標楷體" w:eastAsia="標楷體" w:hAnsi="標楷體" w:cs="Times New Roman" w:hint="eastAsia"/>
                <w:color w:val="000000"/>
                <w:sz w:val="28"/>
                <w:szCs w:val="28"/>
              </w:rPr>
              <w:t>陳菁徽等16人</w:t>
            </w:r>
          </w:p>
        </w:tc>
        <w:tc>
          <w:tcPr>
            <w:tcW w:w="744" w:type="pct"/>
            <w:vAlign w:val="center"/>
          </w:tcPr>
          <w:p w14:paraId="1EB7B3D7"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115.1.16</w:t>
            </w:r>
          </w:p>
          <w:p w14:paraId="224C55AF" w14:textId="087AF283"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(11-4-18)</w:t>
            </w:r>
          </w:p>
        </w:tc>
        <w:tc>
          <w:tcPr>
            <w:tcW w:w="744" w:type="pct"/>
            <w:vAlign w:val="center"/>
          </w:tcPr>
          <w:p w14:paraId="657FEC78" w14:textId="6FB62FED" w:rsidR="00FF1F61" w:rsidRPr="0048729B"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779FA5E3" w14:textId="2D2C9BCE"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34EFF4A6" w14:textId="77777777" w:rsidTr="005C5C23">
        <w:trPr>
          <w:trHeight w:val="850"/>
          <w:jc w:val="center"/>
        </w:trPr>
        <w:tc>
          <w:tcPr>
            <w:tcW w:w="315" w:type="pct"/>
            <w:vAlign w:val="center"/>
          </w:tcPr>
          <w:p w14:paraId="0BDEAA5C"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83A4590" w14:textId="07CA6D0C" w:rsidR="00FF1F61" w:rsidRPr="00B27D20" w:rsidRDefault="00FF1F61" w:rsidP="00FF1F61">
            <w:pPr>
              <w:spacing w:line="360" w:lineRule="exact"/>
              <w:jc w:val="both"/>
              <w:rPr>
                <w:rFonts w:ascii="標楷體" w:eastAsia="標楷體" w:hAnsi="標楷體" w:cs="Times New Roman"/>
                <w:color w:val="000000"/>
                <w:sz w:val="28"/>
                <w:szCs w:val="28"/>
              </w:rPr>
            </w:pPr>
            <w:r w:rsidRPr="00D26889">
              <w:rPr>
                <w:rFonts w:ascii="標楷體" w:eastAsia="標楷體" w:hAnsi="標楷體" w:cs="Times New Roman" w:hint="eastAsia"/>
                <w:color w:val="000000"/>
                <w:sz w:val="28"/>
                <w:szCs w:val="28"/>
              </w:rPr>
              <w:t>兒童及少年福利與權益保障法第六十九條之一、第六十九條之二及第一百零三</w:t>
            </w:r>
            <w:proofErr w:type="gramStart"/>
            <w:r w:rsidRPr="00D26889">
              <w:rPr>
                <w:rFonts w:ascii="標楷體" w:eastAsia="標楷體" w:hAnsi="標楷體" w:cs="Times New Roman" w:hint="eastAsia"/>
                <w:color w:val="000000"/>
                <w:sz w:val="28"/>
                <w:szCs w:val="28"/>
              </w:rPr>
              <w:t>條</w:t>
            </w:r>
            <w:proofErr w:type="gramEnd"/>
            <w:r w:rsidRPr="00D26889">
              <w:rPr>
                <w:rFonts w:ascii="標楷體" w:eastAsia="標楷體" w:hAnsi="標楷體" w:cs="Times New Roman" w:hint="eastAsia"/>
                <w:color w:val="000000"/>
                <w:sz w:val="28"/>
                <w:szCs w:val="28"/>
              </w:rPr>
              <w:t>條文修正草案</w:t>
            </w:r>
          </w:p>
        </w:tc>
        <w:tc>
          <w:tcPr>
            <w:tcW w:w="917" w:type="pct"/>
            <w:vAlign w:val="center"/>
          </w:tcPr>
          <w:p w14:paraId="6C279BF0" w14:textId="77777777" w:rsidR="00FF1F61" w:rsidRDefault="00FF1F61" w:rsidP="00FF1F61">
            <w:pPr>
              <w:spacing w:line="360" w:lineRule="exact"/>
              <w:jc w:val="center"/>
              <w:rPr>
                <w:rFonts w:ascii="標楷體" w:eastAsia="標楷體" w:hAnsi="標楷體" w:cs="Times New Roman"/>
                <w:color w:val="000000"/>
                <w:sz w:val="28"/>
                <w:szCs w:val="28"/>
              </w:rPr>
            </w:pPr>
            <w:r w:rsidRPr="00D26889">
              <w:rPr>
                <w:rFonts w:ascii="標楷體" w:eastAsia="標楷體" w:hAnsi="標楷體" w:cs="Times New Roman" w:hint="eastAsia"/>
                <w:color w:val="000000"/>
                <w:sz w:val="28"/>
                <w:szCs w:val="28"/>
              </w:rPr>
              <w:t>本院委員</w:t>
            </w:r>
          </w:p>
          <w:p w14:paraId="6E8BA3B7" w14:textId="469640B2" w:rsidR="00FF1F61" w:rsidRPr="00D26889" w:rsidRDefault="00FF1F61" w:rsidP="00FF1F61">
            <w:pPr>
              <w:spacing w:line="360" w:lineRule="exact"/>
              <w:jc w:val="center"/>
              <w:rPr>
                <w:rFonts w:ascii="標楷體" w:eastAsia="標楷體" w:hAnsi="標楷體" w:cs="Times New Roman"/>
                <w:color w:val="000000"/>
                <w:sz w:val="28"/>
                <w:szCs w:val="28"/>
              </w:rPr>
            </w:pPr>
            <w:r w:rsidRPr="00D26889">
              <w:rPr>
                <w:rFonts w:ascii="標楷體" w:eastAsia="標楷體" w:hAnsi="標楷體" w:cs="Times New Roman" w:hint="eastAsia"/>
                <w:color w:val="000000"/>
                <w:sz w:val="28"/>
                <w:szCs w:val="28"/>
              </w:rPr>
              <w:t>張雅琳等20人</w:t>
            </w:r>
          </w:p>
        </w:tc>
        <w:tc>
          <w:tcPr>
            <w:tcW w:w="744" w:type="pct"/>
            <w:vAlign w:val="center"/>
          </w:tcPr>
          <w:p w14:paraId="0E507784" w14:textId="4436C6CD"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w:t>
            </w:r>
            <w:r>
              <w:rPr>
                <w:rFonts w:ascii="標楷體" w:eastAsia="標楷體" w:hAnsi="標楷體" w:cs="Times New Roman"/>
                <w:color w:val="000000"/>
                <w:sz w:val="28"/>
                <w:szCs w:val="28"/>
              </w:rPr>
              <w:t>0</w:t>
            </w:r>
          </w:p>
          <w:p w14:paraId="7E148DCD" w14:textId="440E656F"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6</w:t>
            </w:r>
            <w:r>
              <w:rPr>
                <w:rFonts w:ascii="標楷體" w:eastAsia="標楷體" w:hAnsi="標楷體" w:cs="Times New Roman" w:hint="eastAsia"/>
                <w:color w:val="000000"/>
                <w:sz w:val="28"/>
                <w:szCs w:val="28"/>
              </w:rPr>
              <w:t>)</w:t>
            </w:r>
          </w:p>
        </w:tc>
        <w:tc>
          <w:tcPr>
            <w:tcW w:w="744" w:type="pct"/>
            <w:vAlign w:val="center"/>
          </w:tcPr>
          <w:p w14:paraId="7590E815" w14:textId="359C127D" w:rsidR="00FF1F61"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53245C26" w14:textId="77777777" w:rsidR="00FF1F61" w:rsidRPr="00E064FC" w:rsidRDefault="00FF1F61" w:rsidP="00FF1F61">
            <w:pPr>
              <w:spacing w:line="360" w:lineRule="exact"/>
              <w:rPr>
                <w:rFonts w:ascii="標楷體" w:eastAsia="標楷體" w:hAnsi="標楷體" w:cs="標楷體"/>
                <w:spacing w:val="-6"/>
                <w:w w:val="90"/>
                <w:sz w:val="20"/>
                <w:szCs w:val="20"/>
              </w:rPr>
            </w:pPr>
          </w:p>
        </w:tc>
      </w:tr>
      <w:tr w:rsidR="00FF1F61" w:rsidRPr="0048729B" w14:paraId="31065EE6" w14:textId="77777777" w:rsidTr="005C5C23">
        <w:trPr>
          <w:trHeight w:val="850"/>
          <w:jc w:val="center"/>
        </w:trPr>
        <w:tc>
          <w:tcPr>
            <w:tcW w:w="315" w:type="pct"/>
            <w:vAlign w:val="center"/>
          </w:tcPr>
          <w:p w14:paraId="4E575E1B"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8C22367" w14:textId="2E1C893E" w:rsidR="00FF1F61" w:rsidRPr="00440681" w:rsidRDefault="00FF1F61" w:rsidP="00FF1F61">
            <w:pPr>
              <w:spacing w:line="360" w:lineRule="exact"/>
              <w:jc w:val="both"/>
              <w:rPr>
                <w:rFonts w:ascii="標楷體" w:eastAsia="標楷體" w:hAnsi="標楷體" w:cs="Times New Roman"/>
                <w:color w:val="000000"/>
                <w:sz w:val="28"/>
                <w:szCs w:val="28"/>
              </w:rPr>
            </w:pPr>
            <w:r w:rsidRPr="00EC0933">
              <w:rPr>
                <w:rFonts w:ascii="標楷體" w:eastAsia="標楷體" w:hAnsi="標楷體" w:cs="Times New Roman" w:hint="eastAsia"/>
                <w:color w:val="000000"/>
                <w:sz w:val="28"/>
                <w:szCs w:val="28"/>
              </w:rPr>
              <w:t>兒童及少年福利與權益保障法第七十七</w:t>
            </w:r>
            <w:proofErr w:type="gramStart"/>
            <w:r w:rsidRPr="00EC0933">
              <w:rPr>
                <w:rFonts w:ascii="標楷體" w:eastAsia="標楷體" w:hAnsi="標楷體" w:cs="Times New Roman" w:hint="eastAsia"/>
                <w:color w:val="000000"/>
                <w:sz w:val="28"/>
                <w:szCs w:val="28"/>
              </w:rPr>
              <w:t>條</w:t>
            </w:r>
            <w:proofErr w:type="gramEnd"/>
            <w:r w:rsidRPr="00EC0933">
              <w:rPr>
                <w:rFonts w:ascii="標楷體" w:eastAsia="標楷體" w:hAnsi="標楷體" w:cs="Times New Roman" w:hint="eastAsia"/>
                <w:color w:val="000000"/>
                <w:sz w:val="28"/>
                <w:szCs w:val="28"/>
              </w:rPr>
              <w:t>條文修正草案</w:t>
            </w:r>
          </w:p>
        </w:tc>
        <w:tc>
          <w:tcPr>
            <w:tcW w:w="917" w:type="pct"/>
            <w:vAlign w:val="center"/>
          </w:tcPr>
          <w:p w14:paraId="5CAC4DBE" w14:textId="77777777" w:rsidR="00FF1F61" w:rsidRDefault="00FF1F61" w:rsidP="00FF1F61">
            <w:pPr>
              <w:spacing w:line="0" w:lineRule="atLeast"/>
              <w:jc w:val="center"/>
              <w:rPr>
                <w:rFonts w:ascii="標楷體" w:eastAsia="標楷體" w:hAnsi="標楷體" w:cs="Times New Roman"/>
                <w:color w:val="000000"/>
                <w:sz w:val="28"/>
                <w:szCs w:val="28"/>
              </w:rPr>
            </w:pPr>
            <w:r w:rsidRPr="00EC0933">
              <w:rPr>
                <w:rFonts w:ascii="標楷體" w:eastAsia="標楷體" w:hAnsi="標楷體" w:cs="Times New Roman" w:hint="eastAsia"/>
                <w:color w:val="000000"/>
                <w:sz w:val="28"/>
                <w:szCs w:val="28"/>
              </w:rPr>
              <w:t>本院委員</w:t>
            </w:r>
          </w:p>
          <w:p w14:paraId="1AD4E7FC" w14:textId="441109A8" w:rsidR="00FF1F61" w:rsidRPr="00440681" w:rsidRDefault="00FF1F61" w:rsidP="00FF1F61">
            <w:pPr>
              <w:spacing w:line="0" w:lineRule="atLeast"/>
              <w:jc w:val="center"/>
              <w:rPr>
                <w:rFonts w:ascii="標楷體" w:eastAsia="標楷體" w:hAnsi="標楷體" w:cs="Times New Roman"/>
                <w:color w:val="000000"/>
                <w:sz w:val="28"/>
                <w:szCs w:val="28"/>
              </w:rPr>
            </w:pPr>
            <w:r w:rsidRPr="00EC0933">
              <w:rPr>
                <w:rFonts w:ascii="標楷體" w:eastAsia="標楷體" w:hAnsi="標楷體" w:cs="Times New Roman" w:hint="eastAsia"/>
                <w:color w:val="000000"/>
                <w:sz w:val="28"/>
                <w:szCs w:val="28"/>
              </w:rPr>
              <w:t>郭昱晴等</w:t>
            </w:r>
            <w:r>
              <w:rPr>
                <w:rFonts w:ascii="標楷體" w:eastAsia="標楷體" w:hAnsi="標楷體" w:cs="Times New Roman" w:hint="eastAsia"/>
                <w:color w:val="000000"/>
                <w:sz w:val="28"/>
                <w:szCs w:val="28"/>
              </w:rPr>
              <w:t>19</w:t>
            </w:r>
            <w:r w:rsidRPr="00EC0933">
              <w:rPr>
                <w:rFonts w:ascii="標楷體" w:eastAsia="標楷體" w:hAnsi="標楷體" w:cs="Times New Roman" w:hint="eastAsia"/>
                <w:color w:val="000000"/>
                <w:sz w:val="28"/>
                <w:szCs w:val="28"/>
              </w:rPr>
              <w:t>人</w:t>
            </w:r>
          </w:p>
        </w:tc>
        <w:tc>
          <w:tcPr>
            <w:tcW w:w="744" w:type="pct"/>
            <w:vAlign w:val="center"/>
          </w:tcPr>
          <w:p w14:paraId="16E565B3"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w:t>
            </w:r>
          </w:p>
          <w:p w14:paraId="74D45F8C" w14:textId="797B5300"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(11-1-3)</w:t>
            </w:r>
          </w:p>
        </w:tc>
        <w:tc>
          <w:tcPr>
            <w:tcW w:w="744" w:type="pct"/>
            <w:vAlign w:val="center"/>
          </w:tcPr>
          <w:p w14:paraId="1262761F" w14:textId="0B2C1213"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665A4B44" w14:textId="6EF6D270"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3A6A297C" w14:textId="77777777" w:rsidTr="005C5C23">
        <w:trPr>
          <w:trHeight w:val="850"/>
          <w:jc w:val="center"/>
        </w:trPr>
        <w:tc>
          <w:tcPr>
            <w:tcW w:w="315" w:type="pct"/>
            <w:vAlign w:val="center"/>
          </w:tcPr>
          <w:p w14:paraId="68BB9212"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EDFB206" w14:textId="4CC257BE" w:rsidR="00FF1F61" w:rsidRPr="00EC0933" w:rsidRDefault="00FF1F61" w:rsidP="00FF1F61">
            <w:pPr>
              <w:spacing w:line="360" w:lineRule="exact"/>
              <w:jc w:val="both"/>
              <w:rPr>
                <w:rFonts w:ascii="標楷體" w:eastAsia="標楷體" w:hAnsi="標楷體" w:cs="Times New Roman"/>
                <w:color w:val="000000"/>
                <w:sz w:val="28"/>
                <w:szCs w:val="28"/>
              </w:rPr>
            </w:pPr>
            <w:r w:rsidRPr="00F12469">
              <w:rPr>
                <w:rFonts w:ascii="標楷體" w:eastAsia="標楷體" w:hAnsi="標楷體" w:cs="Times New Roman" w:hint="eastAsia"/>
                <w:color w:val="000000"/>
                <w:sz w:val="28"/>
                <w:szCs w:val="28"/>
              </w:rPr>
              <w:t>兒童及少年福利與權益保障法第七十七</w:t>
            </w:r>
            <w:proofErr w:type="gramStart"/>
            <w:r w:rsidRPr="00F12469">
              <w:rPr>
                <w:rFonts w:ascii="標楷體" w:eastAsia="標楷體" w:hAnsi="標楷體" w:cs="Times New Roman" w:hint="eastAsia"/>
                <w:color w:val="000000"/>
                <w:sz w:val="28"/>
                <w:szCs w:val="28"/>
              </w:rPr>
              <w:t>條</w:t>
            </w:r>
            <w:proofErr w:type="gramEnd"/>
            <w:r w:rsidRPr="00F12469">
              <w:rPr>
                <w:rFonts w:ascii="標楷體" w:eastAsia="標楷體" w:hAnsi="標楷體" w:cs="Times New Roman" w:hint="eastAsia"/>
                <w:color w:val="000000"/>
                <w:sz w:val="28"/>
                <w:szCs w:val="28"/>
              </w:rPr>
              <w:t>條文修正草案</w:t>
            </w:r>
          </w:p>
        </w:tc>
        <w:tc>
          <w:tcPr>
            <w:tcW w:w="917" w:type="pct"/>
            <w:vAlign w:val="center"/>
          </w:tcPr>
          <w:p w14:paraId="56ACF68E" w14:textId="77777777" w:rsidR="00FF1F61" w:rsidRDefault="00FF1F61" w:rsidP="00FF1F61">
            <w:pPr>
              <w:spacing w:line="0" w:lineRule="atLeast"/>
              <w:jc w:val="center"/>
              <w:rPr>
                <w:rFonts w:ascii="標楷體" w:eastAsia="標楷體" w:hAnsi="標楷體" w:cs="Times New Roman"/>
                <w:color w:val="000000"/>
                <w:sz w:val="28"/>
                <w:szCs w:val="28"/>
              </w:rPr>
            </w:pPr>
            <w:r w:rsidRPr="00F12469">
              <w:rPr>
                <w:rFonts w:ascii="標楷體" w:eastAsia="標楷體" w:hAnsi="標楷體" w:cs="Times New Roman" w:hint="eastAsia"/>
                <w:color w:val="000000"/>
                <w:sz w:val="28"/>
                <w:szCs w:val="28"/>
              </w:rPr>
              <w:t>本院委員</w:t>
            </w:r>
          </w:p>
          <w:p w14:paraId="66BD8930" w14:textId="447B79F5" w:rsidR="00FF1F61" w:rsidRPr="00EC0933" w:rsidRDefault="00FF1F61" w:rsidP="00FF1F61">
            <w:pPr>
              <w:spacing w:line="0" w:lineRule="atLeast"/>
              <w:jc w:val="center"/>
              <w:rPr>
                <w:rFonts w:ascii="標楷體" w:eastAsia="標楷體" w:hAnsi="標楷體" w:cs="Times New Roman"/>
                <w:color w:val="000000"/>
                <w:sz w:val="28"/>
                <w:szCs w:val="28"/>
              </w:rPr>
            </w:pPr>
            <w:r w:rsidRPr="00F12469">
              <w:rPr>
                <w:rFonts w:ascii="標楷體" w:eastAsia="標楷體" w:hAnsi="標楷體" w:cs="Times New Roman" w:hint="eastAsia"/>
                <w:color w:val="000000"/>
                <w:sz w:val="28"/>
                <w:szCs w:val="28"/>
              </w:rPr>
              <w:t>李彥秀等</w:t>
            </w:r>
            <w:r>
              <w:rPr>
                <w:rFonts w:ascii="標楷體" w:eastAsia="標楷體" w:hAnsi="標楷體" w:cs="Times New Roman" w:hint="eastAsia"/>
                <w:color w:val="000000"/>
                <w:sz w:val="28"/>
                <w:szCs w:val="28"/>
              </w:rPr>
              <w:t>19</w:t>
            </w:r>
            <w:r w:rsidRPr="00F12469">
              <w:rPr>
                <w:rFonts w:ascii="標楷體" w:eastAsia="標楷體" w:hAnsi="標楷體" w:cs="Times New Roman" w:hint="eastAsia"/>
                <w:color w:val="000000"/>
                <w:sz w:val="28"/>
                <w:szCs w:val="28"/>
              </w:rPr>
              <w:t>人</w:t>
            </w:r>
          </w:p>
        </w:tc>
        <w:tc>
          <w:tcPr>
            <w:tcW w:w="744" w:type="pct"/>
            <w:vAlign w:val="center"/>
          </w:tcPr>
          <w:p w14:paraId="500273B6"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113.3.29</w:t>
            </w:r>
          </w:p>
          <w:p w14:paraId="1044DDC4" w14:textId="091DE071"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(11-1-7)</w:t>
            </w:r>
          </w:p>
        </w:tc>
        <w:tc>
          <w:tcPr>
            <w:tcW w:w="744" w:type="pct"/>
            <w:vAlign w:val="center"/>
          </w:tcPr>
          <w:p w14:paraId="3CFC6E30" w14:textId="5A3801ED"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3B1BF3F1" w14:textId="0DF3FCCA"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01D6A784" w14:textId="77777777" w:rsidTr="005C5C23">
        <w:trPr>
          <w:trHeight w:val="850"/>
          <w:jc w:val="center"/>
        </w:trPr>
        <w:tc>
          <w:tcPr>
            <w:tcW w:w="315" w:type="pct"/>
            <w:vAlign w:val="center"/>
          </w:tcPr>
          <w:p w14:paraId="567B7310"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8FA0454" w14:textId="43E85B77" w:rsidR="00FF1F61" w:rsidRPr="00F12469" w:rsidRDefault="00FF1F61" w:rsidP="00FF1F61">
            <w:pPr>
              <w:spacing w:line="360" w:lineRule="exact"/>
              <w:jc w:val="both"/>
              <w:rPr>
                <w:rFonts w:ascii="標楷體" w:eastAsia="標楷體" w:hAnsi="標楷體" w:cs="Times New Roman"/>
                <w:color w:val="000000"/>
                <w:sz w:val="28"/>
                <w:szCs w:val="28"/>
              </w:rPr>
            </w:pPr>
            <w:r w:rsidRPr="000150AC">
              <w:rPr>
                <w:rFonts w:ascii="標楷體" w:eastAsia="標楷體" w:hAnsi="標楷體" w:cs="Times New Roman" w:hint="eastAsia"/>
                <w:color w:val="000000"/>
                <w:sz w:val="28"/>
                <w:szCs w:val="28"/>
              </w:rPr>
              <w:t>兒童及少年福利與權益保障法第七十七</w:t>
            </w:r>
            <w:proofErr w:type="gramStart"/>
            <w:r w:rsidRPr="000150AC">
              <w:rPr>
                <w:rFonts w:ascii="標楷體" w:eastAsia="標楷體" w:hAnsi="標楷體" w:cs="Times New Roman" w:hint="eastAsia"/>
                <w:color w:val="000000"/>
                <w:sz w:val="28"/>
                <w:szCs w:val="28"/>
              </w:rPr>
              <w:t>條</w:t>
            </w:r>
            <w:proofErr w:type="gramEnd"/>
            <w:r w:rsidRPr="000150AC">
              <w:rPr>
                <w:rFonts w:ascii="標楷體" w:eastAsia="標楷體" w:hAnsi="標楷體" w:cs="Times New Roman" w:hint="eastAsia"/>
                <w:color w:val="000000"/>
                <w:sz w:val="28"/>
                <w:szCs w:val="28"/>
              </w:rPr>
              <w:t>條文修正草案</w:t>
            </w:r>
          </w:p>
        </w:tc>
        <w:tc>
          <w:tcPr>
            <w:tcW w:w="917" w:type="pct"/>
            <w:vAlign w:val="center"/>
          </w:tcPr>
          <w:p w14:paraId="4409B3F4" w14:textId="77777777" w:rsidR="00FF1F61" w:rsidRDefault="00FF1F61" w:rsidP="00FF1F61">
            <w:pPr>
              <w:spacing w:line="0" w:lineRule="atLeast"/>
              <w:jc w:val="center"/>
              <w:rPr>
                <w:rFonts w:ascii="標楷體" w:eastAsia="標楷體" w:hAnsi="標楷體" w:cs="Times New Roman"/>
                <w:color w:val="000000"/>
                <w:sz w:val="28"/>
                <w:szCs w:val="28"/>
              </w:rPr>
            </w:pPr>
            <w:r w:rsidRPr="000150AC">
              <w:rPr>
                <w:rFonts w:ascii="標楷體" w:eastAsia="標楷體" w:hAnsi="標楷體" w:cs="Times New Roman" w:hint="eastAsia"/>
                <w:color w:val="000000"/>
                <w:sz w:val="28"/>
                <w:szCs w:val="28"/>
              </w:rPr>
              <w:t>本院委員</w:t>
            </w:r>
          </w:p>
          <w:p w14:paraId="0A84EA5A" w14:textId="43497BAC" w:rsidR="00FF1F61" w:rsidRPr="00F12469" w:rsidRDefault="00FF1F61" w:rsidP="00FF1F61">
            <w:pPr>
              <w:spacing w:line="0" w:lineRule="atLeast"/>
              <w:jc w:val="center"/>
              <w:rPr>
                <w:rFonts w:ascii="標楷體" w:eastAsia="標楷體" w:hAnsi="標楷體" w:cs="Times New Roman"/>
                <w:color w:val="000000"/>
                <w:sz w:val="28"/>
                <w:szCs w:val="28"/>
              </w:rPr>
            </w:pPr>
            <w:r w:rsidRPr="000150AC">
              <w:rPr>
                <w:rFonts w:ascii="標楷體" w:eastAsia="標楷體" w:hAnsi="標楷體" w:cs="Times New Roman" w:hint="eastAsia"/>
                <w:color w:val="000000"/>
                <w:sz w:val="28"/>
                <w:szCs w:val="28"/>
              </w:rPr>
              <w:t>黃建賓等</w:t>
            </w:r>
            <w:r>
              <w:rPr>
                <w:rFonts w:ascii="標楷體" w:eastAsia="標楷體" w:hAnsi="標楷體" w:cs="Times New Roman" w:hint="eastAsia"/>
                <w:color w:val="000000"/>
                <w:sz w:val="28"/>
                <w:szCs w:val="28"/>
              </w:rPr>
              <w:t>16</w:t>
            </w:r>
            <w:r w:rsidRPr="000150AC">
              <w:rPr>
                <w:rFonts w:ascii="標楷體" w:eastAsia="標楷體" w:hAnsi="標楷體" w:cs="Times New Roman" w:hint="eastAsia"/>
                <w:color w:val="000000"/>
                <w:sz w:val="28"/>
                <w:szCs w:val="28"/>
              </w:rPr>
              <w:t>人</w:t>
            </w:r>
          </w:p>
        </w:tc>
        <w:tc>
          <w:tcPr>
            <w:tcW w:w="744" w:type="pct"/>
            <w:vAlign w:val="center"/>
          </w:tcPr>
          <w:p w14:paraId="751A3BC4"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113.4.19</w:t>
            </w:r>
          </w:p>
          <w:p w14:paraId="281F3E63" w14:textId="0A73B695"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(11-1-10)</w:t>
            </w:r>
          </w:p>
        </w:tc>
        <w:tc>
          <w:tcPr>
            <w:tcW w:w="744" w:type="pct"/>
            <w:vAlign w:val="center"/>
          </w:tcPr>
          <w:p w14:paraId="51A91E93" w14:textId="143026A8"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6006D999" w14:textId="64358CA6"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05B240A8" w14:textId="77777777" w:rsidTr="005C5C23">
        <w:trPr>
          <w:trHeight w:val="850"/>
          <w:jc w:val="center"/>
        </w:trPr>
        <w:tc>
          <w:tcPr>
            <w:tcW w:w="315" w:type="pct"/>
            <w:vAlign w:val="center"/>
          </w:tcPr>
          <w:p w14:paraId="0B2D768D"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A29C92D" w14:textId="4947F38F" w:rsidR="00FF1F61" w:rsidRPr="000150AC" w:rsidRDefault="00FF1F61" w:rsidP="00FF1F61">
            <w:pPr>
              <w:spacing w:line="360" w:lineRule="exact"/>
              <w:jc w:val="both"/>
              <w:rPr>
                <w:rFonts w:ascii="標楷體" w:eastAsia="標楷體" w:hAnsi="標楷體" w:cs="Times New Roman"/>
                <w:color w:val="000000"/>
                <w:sz w:val="28"/>
                <w:szCs w:val="28"/>
              </w:rPr>
            </w:pPr>
            <w:r w:rsidRPr="002265F6">
              <w:rPr>
                <w:rFonts w:ascii="標楷體" w:eastAsia="標楷體" w:hAnsi="標楷體" w:cs="Times New Roman" w:hint="eastAsia"/>
                <w:color w:val="000000"/>
                <w:sz w:val="28"/>
                <w:szCs w:val="28"/>
              </w:rPr>
              <w:t>兒童及少年福利與權益保障法第八十一</w:t>
            </w:r>
            <w:proofErr w:type="gramStart"/>
            <w:r w:rsidRPr="002265F6">
              <w:rPr>
                <w:rFonts w:ascii="標楷體" w:eastAsia="標楷體" w:hAnsi="標楷體" w:cs="Times New Roman" w:hint="eastAsia"/>
                <w:color w:val="000000"/>
                <w:sz w:val="28"/>
                <w:szCs w:val="28"/>
              </w:rPr>
              <w:t>條</w:t>
            </w:r>
            <w:proofErr w:type="gramEnd"/>
            <w:r w:rsidRPr="002265F6">
              <w:rPr>
                <w:rFonts w:ascii="標楷體" w:eastAsia="標楷體" w:hAnsi="標楷體" w:cs="Times New Roman" w:hint="eastAsia"/>
                <w:color w:val="000000"/>
                <w:sz w:val="28"/>
                <w:szCs w:val="28"/>
              </w:rPr>
              <w:t>條文修正草案</w:t>
            </w:r>
          </w:p>
        </w:tc>
        <w:tc>
          <w:tcPr>
            <w:tcW w:w="917" w:type="pct"/>
            <w:vAlign w:val="center"/>
          </w:tcPr>
          <w:p w14:paraId="33B017C3" w14:textId="77777777" w:rsidR="00FF1F61" w:rsidRDefault="00FF1F61" w:rsidP="00FF1F61">
            <w:pPr>
              <w:spacing w:line="0" w:lineRule="atLeast"/>
              <w:jc w:val="center"/>
              <w:rPr>
                <w:rFonts w:ascii="標楷體" w:eastAsia="標楷體" w:hAnsi="標楷體" w:cs="Times New Roman"/>
                <w:color w:val="000000"/>
                <w:sz w:val="28"/>
                <w:szCs w:val="28"/>
              </w:rPr>
            </w:pPr>
            <w:r w:rsidRPr="002265F6">
              <w:rPr>
                <w:rFonts w:ascii="標楷體" w:eastAsia="標楷體" w:hAnsi="標楷體" w:cs="Times New Roman" w:hint="eastAsia"/>
                <w:color w:val="000000"/>
                <w:sz w:val="28"/>
                <w:szCs w:val="28"/>
              </w:rPr>
              <w:t>本院委員</w:t>
            </w:r>
          </w:p>
          <w:p w14:paraId="6017A7E6" w14:textId="70EC48C1" w:rsidR="00FF1F61" w:rsidRPr="002265F6" w:rsidRDefault="00FF1F61" w:rsidP="00FF1F61">
            <w:pPr>
              <w:spacing w:line="0" w:lineRule="atLeast"/>
              <w:jc w:val="center"/>
              <w:rPr>
                <w:rFonts w:ascii="標楷體" w:eastAsia="標楷體" w:hAnsi="標楷體" w:cs="Times New Roman"/>
                <w:color w:val="000000"/>
                <w:sz w:val="28"/>
                <w:szCs w:val="28"/>
              </w:rPr>
            </w:pPr>
            <w:r w:rsidRPr="002265F6">
              <w:rPr>
                <w:rFonts w:ascii="標楷體" w:eastAsia="標楷體" w:hAnsi="標楷體" w:cs="Times New Roman" w:hint="eastAsia"/>
                <w:color w:val="000000"/>
                <w:sz w:val="28"/>
                <w:szCs w:val="28"/>
              </w:rPr>
              <w:t>林月琴等22人</w:t>
            </w:r>
          </w:p>
        </w:tc>
        <w:tc>
          <w:tcPr>
            <w:tcW w:w="744" w:type="pct"/>
            <w:vAlign w:val="center"/>
          </w:tcPr>
          <w:p w14:paraId="75731B41" w14:textId="70CD8B18"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.4.</w:t>
            </w:r>
            <w:r>
              <w:rPr>
                <w:rFonts w:ascii="標楷體" w:eastAsia="標楷體" w:hAnsi="標楷體" w:cs="Times New Roman"/>
                <w:color w:val="000000"/>
                <w:sz w:val="28"/>
                <w:szCs w:val="28"/>
              </w:rPr>
              <w:t>10</w:t>
            </w:r>
          </w:p>
          <w:p w14:paraId="0691199F" w14:textId="21D0324B"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6</w:t>
            </w:r>
            <w:r>
              <w:rPr>
                <w:rFonts w:ascii="標楷體" w:eastAsia="標楷體" w:hAnsi="標楷體" w:cs="Times New Roman" w:hint="eastAsia"/>
                <w:color w:val="000000"/>
                <w:sz w:val="28"/>
                <w:szCs w:val="28"/>
              </w:rPr>
              <w:t>)</w:t>
            </w:r>
          </w:p>
        </w:tc>
        <w:tc>
          <w:tcPr>
            <w:tcW w:w="744" w:type="pct"/>
            <w:vAlign w:val="center"/>
          </w:tcPr>
          <w:p w14:paraId="07908DEE" w14:textId="25C40E07"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4FA19A88" w14:textId="77777777" w:rsidR="00FF1F61" w:rsidRPr="00E064FC" w:rsidRDefault="00FF1F61" w:rsidP="00FF1F61">
            <w:pPr>
              <w:spacing w:line="360" w:lineRule="exact"/>
              <w:rPr>
                <w:rFonts w:ascii="標楷體" w:eastAsia="標楷體" w:hAnsi="標楷體" w:cs="標楷體"/>
                <w:spacing w:val="-6"/>
                <w:w w:val="90"/>
                <w:sz w:val="20"/>
                <w:szCs w:val="20"/>
              </w:rPr>
            </w:pPr>
          </w:p>
        </w:tc>
      </w:tr>
      <w:tr w:rsidR="00FF1F61" w:rsidRPr="0048729B" w14:paraId="1E86DE85" w14:textId="77777777" w:rsidTr="005C5C23">
        <w:trPr>
          <w:trHeight w:val="850"/>
          <w:jc w:val="center"/>
        </w:trPr>
        <w:tc>
          <w:tcPr>
            <w:tcW w:w="315" w:type="pct"/>
            <w:vAlign w:val="center"/>
          </w:tcPr>
          <w:p w14:paraId="2D357414"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6B2F768" w14:textId="6659476A" w:rsidR="00FF1F61" w:rsidRPr="000150AC" w:rsidRDefault="00FF1F61" w:rsidP="00FF1F61">
            <w:pPr>
              <w:spacing w:line="360" w:lineRule="exact"/>
              <w:jc w:val="both"/>
              <w:rPr>
                <w:rFonts w:ascii="標楷體" w:eastAsia="標楷體" w:hAnsi="標楷體" w:cs="Times New Roman"/>
                <w:color w:val="000000"/>
                <w:sz w:val="28"/>
                <w:szCs w:val="28"/>
              </w:rPr>
            </w:pPr>
            <w:r w:rsidRPr="000150AC">
              <w:rPr>
                <w:rFonts w:ascii="標楷體" w:eastAsia="標楷體" w:hAnsi="標楷體" w:cs="Times New Roman" w:hint="eastAsia"/>
                <w:color w:val="000000"/>
                <w:sz w:val="28"/>
                <w:szCs w:val="28"/>
              </w:rPr>
              <w:t>兒童及少年福利與權益保障法第八十三條、第一百零七條及第一百零八</w:t>
            </w:r>
            <w:proofErr w:type="gramStart"/>
            <w:r w:rsidRPr="000150AC">
              <w:rPr>
                <w:rFonts w:ascii="標楷體" w:eastAsia="標楷體" w:hAnsi="標楷體" w:cs="Times New Roman" w:hint="eastAsia"/>
                <w:color w:val="000000"/>
                <w:sz w:val="28"/>
                <w:szCs w:val="28"/>
              </w:rPr>
              <w:t>條</w:t>
            </w:r>
            <w:proofErr w:type="gramEnd"/>
            <w:r w:rsidRPr="000150AC">
              <w:rPr>
                <w:rFonts w:ascii="標楷體" w:eastAsia="標楷體" w:hAnsi="標楷體" w:cs="Times New Roman" w:hint="eastAsia"/>
                <w:color w:val="000000"/>
                <w:sz w:val="28"/>
                <w:szCs w:val="28"/>
              </w:rPr>
              <w:t>條文修正草案</w:t>
            </w:r>
          </w:p>
        </w:tc>
        <w:tc>
          <w:tcPr>
            <w:tcW w:w="917" w:type="pct"/>
            <w:vAlign w:val="center"/>
          </w:tcPr>
          <w:p w14:paraId="0A1597E9" w14:textId="77777777" w:rsidR="00FF1F61" w:rsidRDefault="00FF1F61" w:rsidP="00FF1F61">
            <w:pPr>
              <w:spacing w:line="0" w:lineRule="atLeast"/>
              <w:jc w:val="center"/>
              <w:rPr>
                <w:rFonts w:ascii="標楷體" w:eastAsia="標楷體" w:hAnsi="標楷體" w:cs="Times New Roman"/>
                <w:color w:val="000000"/>
                <w:sz w:val="28"/>
                <w:szCs w:val="28"/>
              </w:rPr>
            </w:pPr>
            <w:r w:rsidRPr="000150AC">
              <w:rPr>
                <w:rFonts w:ascii="標楷體" w:eastAsia="標楷體" w:hAnsi="標楷體" w:cs="Times New Roman" w:hint="eastAsia"/>
                <w:color w:val="000000"/>
                <w:sz w:val="28"/>
                <w:szCs w:val="28"/>
              </w:rPr>
              <w:t>本院委員</w:t>
            </w:r>
          </w:p>
          <w:p w14:paraId="4ACA504F" w14:textId="7971766B" w:rsidR="00FF1F61" w:rsidRPr="000150AC" w:rsidRDefault="00FF1F61" w:rsidP="00FF1F61">
            <w:pPr>
              <w:spacing w:line="0" w:lineRule="atLeast"/>
              <w:jc w:val="center"/>
              <w:rPr>
                <w:rFonts w:ascii="標楷體" w:eastAsia="標楷體" w:hAnsi="標楷體" w:cs="Times New Roman"/>
                <w:color w:val="000000"/>
                <w:sz w:val="28"/>
                <w:szCs w:val="28"/>
              </w:rPr>
            </w:pPr>
            <w:r w:rsidRPr="000150AC">
              <w:rPr>
                <w:rFonts w:ascii="標楷體" w:eastAsia="標楷體" w:hAnsi="標楷體" w:cs="Times New Roman" w:hint="eastAsia"/>
                <w:color w:val="000000"/>
                <w:sz w:val="28"/>
                <w:szCs w:val="28"/>
              </w:rPr>
              <w:t>黃建賓等</w:t>
            </w:r>
            <w:r>
              <w:rPr>
                <w:rFonts w:ascii="標楷體" w:eastAsia="標楷體" w:hAnsi="標楷體" w:cs="Times New Roman" w:hint="eastAsia"/>
                <w:color w:val="000000"/>
                <w:sz w:val="28"/>
                <w:szCs w:val="28"/>
              </w:rPr>
              <w:t>16</w:t>
            </w:r>
            <w:r w:rsidRPr="000150AC">
              <w:rPr>
                <w:rFonts w:ascii="標楷體" w:eastAsia="標楷體" w:hAnsi="標楷體" w:cs="Times New Roman" w:hint="eastAsia"/>
                <w:color w:val="000000"/>
                <w:sz w:val="28"/>
                <w:szCs w:val="28"/>
              </w:rPr>
              <w:t>人</w:t>
            </w:r>
          </w:p>
        </w:tc>
        <w:tc>
          <w:tcPr>
            <w:tcW w:w="744" w:type="pct"/>
            <w:vAlign w:val="center"/>
          </w:tcPr>
          <w:p w14:paraId="10D8F098"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113.4.19</w:t>
            </w:r>
          </w:p>
          <w:p w14:paraId="4E77C688" w14:textId="6D92A54C"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(11-1-10)</w:t>
            </w:r>
          </w:p>
        </w:tc>
        <w:tc>
          <w:tcPr>
            <w:tcW w:w="744" w:type="pct"/>
            <w:vAlign w:val="center"/>
          </w:tcPr>
          <w:p w14:paraId="64083575" w14:textId="2DDC49A6"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29F7B27B" w14:textId="4B0621FF"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023C7678" w14:textId="77777777" w:rsidTr="005C5C23">
        <w:trPr>
          <w:trHeight w:val="850"/>
          <w:jc w:val="center"/>
        </w:trPr>
        <w:tc>
          <w:tcPr>
            <w:tcW w:w="315" w:type="pct"/>
            <w:vAlign w:val="center"/>
          </w:tcPr>
          <w:p w14:paraId="7C04DBE9"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1756697" w14:textId="05D427A6" w:rsidR="00FF1F61" w:rsidRPr="000150AC" w:rsidRDefault="00FF1F61" w:rsidP="00FF1F61">
            <w:pPr>
              <w:spacing w:line="360" w:lineRule="exact"/>
              <w:jc w:val="both"/>
              <w:rPr>
                <w:rFonts w:ascii="標楷體" w:eastAsia="標楷體" w:hAnsi="標楷體" w:cs="Times New Roman"/>
                <w:color w:val="000000"/>
                <w:sz w:val="28"/>
                <w:szCs w:val="28"/>
              </w:rPr>
            </w:pPr>
            <w:r w:rsidRPr="00781EC9">
              <w:rPr>
                <w:rFonts w:ascii="標楷體" w:eastAsia="標楷體" w:hAnsi="標楷體" w:cs="Times New Roman" w:hint="eastAsia"/>
                <w:color w:val="000000"/>
                <w:sz w:val="28"/>
                <w:szCs w:val="28"/>
              </w:rPr>
              <w:t>兒童及少年福利與權益保障法第九十一條及第一百零二</w:t>
            </w:r>
            <w:proofErr w:type="gramStart"/>
            <w:r w:rsidRPr="00781EC9">
              <w:rPr>
                <w:rFonts w:ascii="標楷體" w:eastAsia="標楷體" w:hAnsi="標楷體" w:cs="Times New Roman" w:hint="eastAsia"/>
                <w:color w:val="000000"/>
                <w:sz w:val="28"/>
                <w:szCs w:val="28"/>
              </w:rPr>
              <w:t>條</w:t>
            </w:r>
            <w:proofErr w:type="gramEnd"/>
            <w:r w:rsidRPr="00781EC9">
              <w:rPr>
                <w:rFonts w:ascii="標楷體" w:eastAsia="標楷體" w:hAnsi="標楷體" w:cs="Times New Roman" w:hint="eastAsia"/>
                <w:color w:val="000000"/>
                <w:sz w:val="28"/>
                <w:szCs w:val="28"/>
              </w:rPr>
              <w:t>條文修正草</w:t>
            </w:r>
            <w:r w:rsidRPr="00781EC9">
              <w:rPr>
                <w:rFonts w:ascii="標楷體" w:eastAsia="標楷體" w:hAnsi="標楷體" w:cs="Times New Roman" w:hint="eastAsia"/>
                <w:color w:val="000000"/>
                <w:sz w:val="28"/>
                <w:szCs w:val="28"/>
              </w:rPr>
              <w:lastRenderedPageBreak/>
              <w:t>案</w:t>
            </w:r>
          </w:p>
        </w:tc>
        <w:tc>
          <w:tcPr>
            <w:tcW w:w="917" w:type="pct"/>
            <w:vAlign w:val="center"/>
          </w:tcPr>
          <w:p w14:paraId="608AF268" w14:textId="77777777" w:rsidR="00FF1F61" w:rsidRDefault="00FF1F61" w:rsidP="00FF1F61">
            <w:pPr>
              <w:spacing w:line="0" w:lineRule="atLeast"/>
              <w:jc w:val="center"/>
              <w:rPr>
                <w:rFonts w:ascii="標楷體" w:eastAsia="標楷體" w:hAnsi="標楷體" w:cs="Times New Roman"/>
                <w:color w:val="000000"/>
                <w:sz w:val="28"/>
                <w:szCs w:val="28"/>
              </w:rPr>
            </w:pPr>
            <w:r w:rsidRPr="00781EC9">
              <w:rPr>
                <w:rFonts w:ascii="標楷體" w:eastAsia="標楷體" w:hAnsi="標楷體" w:cs="Times New Roman" w:hint="eastAsia"/>
                <w:color w:val="000000"/>
                <w:sz w:val="28"/>
                <w:szCs w:val="28"/>
              </w:rPr>
              <w:lastRenderedPageBreak/>
              <w:t>本院委員</w:t>
            </w:r>
          </w:p>
          <w:p w14:paraId="6FED8CE3" w14:textId="4D8276B1" w:rsidR="00FF1F61" w:rsidRPr="00781EC9" w:rsidRDefault="00FF1F61" w:rsidP="00FF1F61">
            <w:pPr>
              <w:spacing w:line="0" w:lineRule="atLeast"/>
              <w:jc w:val="center"/>
              <w:rPr>
                <w:rFonts w:ascii="標楷體" w:eastAsia="標楷體" w:hAnsi="標楷體" w:cs="Times New Roman"/>
                <w:color w:val="000000"/>
                <w:sz w:val="28"/>
                <w:szCs w:val="28"/>
              </w:rPr>
            </w:pPr>
            <w:r w:rsidRPr="00781EC9">
              <w:rPr>
                <w:rFonts w:ascii="標楷體" w:eastAsia="標楷體" w:hAnsi="標楷體" w:cs="Times New Roman" w:hint="eastAsia"/>
                <w:color w:val="000000"/>
                <w:sz w:val="28"/>
                <w:szCs w:val="28"/>
              </w:rPr>
              <w:t>羅智強等17人</w:t>
            </w:r>
          </w:p>
        </w:tc>
        <w:tc>
          <w:tcPr>
            <w:tcW w:w="744" w:type="pct"/>
            <w:vAlign w:val="center"/>
          </w:tcPr>
          <w:p w14:paraId="5B6D9A35" w14:textId="6E7A0324"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114.12.12</w:t>
            </w:r>
          </w:p>
          <w:p w14:paraId="0742DF19" w14:textId="69D4FBD0"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(11-4-13)</w:t>
            </w:r>
          </w:p>
        </w:tc>
        <w:tc>
          <w:tcPr>
            <w:tcW w:w="744" w:type="pct"/>
            <w:vAlign w:val="center"/>
          </w:tcPr>
          <w:p w14:paraId="2B7574A9" w14:textId="2611FEC2" w:rsidR="00FF1F61" w:rsidRPr="0048729B"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5409422C" w14:textId="45530EF9"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66C402A4" w14:textId="77777777" w:rsidTr="005C5C23">
        <w:trPr>
          <w:trHeight w:val="850"/>
          <w:jc w:val="center"/>
        </w:trPr>
        <w:tc>
          <w:tcPr>
            <w:tcW w:w="315" w:type="pct"/>
            <w:vAlign w:val="center"/>
          </w:tcPr>
          <w:p w14:paraId="5E660E8B"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C48DF9D" w14:textId="43B43824" w:rsidR="00FF1F61" w:rsidRPr="00EC0933" w:rsidRDefault="00FF1F61" w:rsidP="00FF1F61">
            <w:pPr>
              <w:spacing w:line="360" w:lineRule="exact"/>
              <w:jc w:val="both"/>
              <w:rPr>
                <w:rFonts w:ascii="標楷體" w:eastAsia="標楷體" w:hAnsi="標楷體" w:cs="Times New Roman"/>
                <w:color w:val="000000"/>
                <w:sz w:val="28"/>
                <w:szCs w:val="28"/>
              </w:rPr>
            </w:pPr>
            <w:r w:rsidRPr="008C0FD6">
              <w:rPr>
                <w:rFonts w:ascii="標楷體" w:eastAsia="標楷體" w:hAnsi="標楷體" w:cs="Times New Roman" w:hint="eastAsia"/>
                <w:color w:val="000000"/>
                <w:sz w:val="28"/>
                <w:szCs w:val="28"/>
              </w:rPr>
              <w:t>兒童及少年福利與權益保障法第九十七</w:t>
            </w:r>
            <w:proofErr w:type="gramStart"/>
            <w:r w:rsidRPr="008C0FD6">
              <w:rPr>
                <w:rFonts w:ascii="標楷體" w:eastAsia="標楷體" w:hAnsi="標楷體" w:cs="Times New Roman" w:hint="eastAsia"/>
                <w:color w:val="000000"/>
                <w:sz w:val="28"/>
                <w:szCs w:val="28"/>
              </w:rPr>
              <w:t>條</w:t>
            </w:r>
            <w:proofErr w:type="gramEnd"/>
            <w:r w:rsidRPr="008C0FD6">
              <w:rPr>
                <w:rFonts w:ascii="標楷體" w:eastAsia="標楷體" w:hAnsi="標楷體" w:cs="Times New Roman" w:hint="eastAsia"/>
                <w:color w:val="000000"/>
                <w:sz w:val="28"/>
                <w:szCs w:val="28"/>
              </w:rPr>
              <w:t>條文修正草案</w:t>
            </w:r>
          </w:p>
        </w:tc>
        <w:tc>
          <w:tcPr>
            <w:tcW w:w="917" w:type="pct"/>
            <w:vAlign w:val="center"/>
          </w:tcPr>
          <w:p w14:paraId="73DA9E08" w14:textId="77777777" w:rsidR="00FF1F61" w:rsidRDefault="00FF1F61" w:rsidP="00FF1F61">
            <w:pPr>
              <w:spacing w:line="0" w:lineRule="atLeast"/>
              <w:jc w:val="center"/>
              <w:rPr>
                <w:rFonts w:ascii="標楷體" w:eastAsia="標楷體" w:hAnsi="標楷體" w:cs="Times New Roman"/>
                <w:color w:val="000000"/>
                <w:sz w:val="28"/>
                <w:szCs w:val="28"/>
              </w:rPr>
            </w:pPr>
            <w:r w:rsidRPr="008C0FD6">
              <w:rPr>
                <w:rFonts w:ascii="標楷體" w:eastAsia="標楷體" w:hAnsi="標楷體" w:cs="Times New Roman" w:hint="eastAsia"/>
                <w:color w:val="000000"/>
                <w:sz w:val="28"/>
                <w:szCs w:val="28"/>
              </w:rPr>
              <w:t>本院委員</w:t>
            </w:r>
          </w:p>
          <w:p w14:paraId="62B739D6" w14:textId="5CC1F2D3" w:rsidR="00FF1F61" w:rsidRPr="00EC0933" w:rsidRDefault="00FF1F61" w:rsidP="00FF1F61">
            <w:pPr>
              <w:spacing w:line="0" w:lineRule="atLeast"/>
              <w:jc w:val="center"/>
              <w:rPr>
                <w:rFonts w:ascii="標楷體" w:eastAsia="標楷體" w:hAnsi="標楷體" w:cs="Times New Roman"/>
                <w:color w:val="000000"/>
                <w:sz w:val="28"/>
                <w:szCs w:val="28"/>
              </w:rPr>
            </w:pPr>
            <w:r w:rsidRPr="008C0FD6">
              <w:rPr>
                <w:rFonts w:ascii="標楷體" w:eastAsia="標楷體" w:hAnsi="標楷體" w:cs="Times New Roman" w:hint="eastAsia"/>
                <w:color w:val="000000"/>
                <w:sz w:val="28"/>
                <w:szCs w:val="28"/>
              </w:rPr>
              <w:t>蘇清泉等</w:t>
            </w:r>
            <w:r>
              <w:rPr>
                <w:rFonts w:ascii="標楷體" w:eastAsia="標楷體" w:hAnsi="標楷體" w:cs="Times New Roman" w:hint="eastAsia"/>
                <w:color w:val="000000"/>
                <w:sz w:val="28"/>
                <w:szCs w:val="28"/>
              </w:rPr>
              <w:t>30</w:t>
            </w:r>
            <w:r w:rsidRPr="008C0FD6">
              <w:rPr>
                <w:rFonts w:ascii="標楷體" w:eastAsia="標楷體" w:hAnsi="標楷體" w:cs="Times New Roman" w:hint="eastAsia"/>
                <w:color w:val="000000"/>
                <w:sz w:val="28"/>
                <w:szCs w:val="28"/>
              </w:rPr>
              <w:t>人</w:t>
            </w:r>
          </w:p>
        </w:tc>
        <w:tc>
          <w:tcPr>
            <w:tcW w:w="744" w:type="pct"/>
            <w:vAlign w:val="center"/>
          </w:tcPr>
          <w:p w14:paraId="4A56D613"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113.3.29</w:t>
            </w:r>
          </w:p>
          <w:p w14:paraId="2A32C29A" w14:textId="005F6954"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(11-1-7)</w:t>
            </w:r>
          </w:p>
        </w:tc>
        <w:tc>
          <w:tcPr>
            <w:tcW w:w="744" w:type="pct"/>
            <w:vAlign w:val="center"/>
          </w:tcPr>
          <w:p w14:paraId="78604B15" w14:textId="6758677F"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212D6D3A" w14:textId="1E725068"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38376461" w14:textId="77777777" w:rsidTr="005C5C23">
        <w:trPr>
          <w:trHeight w:val="850"/>
          <w:jc w:val="center"/>
        </w:trPr>
        <w:tc>
          <w:tcPr>
            <w:tcW w:w="315" w:type="pct"/>
            <w:vAlign w:val="center"/>
          </w:tcPr>
          <w:p w14:paraId="619A944A"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237D29F" w14:textId="652B21CE" w:rsidR="00FF1F61" w:rsidRPr="00E829F1" w:rsidRDefault="00FF1F61" w:rsidP="00FF1F61">
            <w:pPr>
              <w:spacing w:line="360" w:lineRule="exact"/>
              <w:jc w:val="both"/>
              <w:rPr>
                <w:rFonts w:ascii="標楷體" w:eastAsia="標楷體" w:hAnsi="標楷體" w:cs="Times New Roman"/>
                <w:color w:val="000000"/>
                <w:sz w:val="28"/>
                <w:szCs w:val="28"/>
              </w:rPr>
            </w:pPr>
            <w:r w:rsidRPr="005A4B86">
              <w:rPr>
                <w:rFonts w:ascii="標楷體" w:eastAsia="標楷體" w:hAnsi="標楷體" w:cs="Times New Roman" w:hint="eastAsia"/>
                <w:color w:val="000000"/>
                <w:sz w:val="28"/>
                <w:szCs w:val="28"/>
              </w:rPr>
              <w:t>兒童及少年福利與權益保障法第九十七</w:t>
            </w:r>
            <w:proofErr w:type="gramStart"/>
            <w:r w:rsidRPr="005A4B86">
              <w:rPr>
                <w:rFonts w:ascii="標楷體" w:eastAsia="標楷體" w:hAnsi="標楷體" w:cs="Times New Roman" w:hint="eastAsia"/>
                <w:color w:val="000000"/>
                <w:sz w:val="28"/>
                <w:szCs w:val="28"/>
              </w:rPr>
              <w:t>條</w:t>
            </w:r>
            <w:proofErr w:type="gramEnd"/>
            <w:r w:rsidRPr="005A4B86">
              <w:rPr>
                <w:rFonts w:ascii="標楷體" w:eastAsia="標楷體" w:hAnsi="標楷體" w:cs="Times New Roman" w:hint="eastAsia"/>
                <w:color w:val="000000"/>
                <w:sz w:val="28"/>
                <w:szCs w:val="28"/>
              </w:rPr>
              <w:t>條文修正草案</w:t>
            </w:r>
          </w:p>
        </w:tc>
        <w:tc>
          <w:tcPr>
            <w:tcW w:w="917" w:type="pct"/>
            <w:vAlign w:val="center"/>
          </w:tcPr>
          <w:p w14:paraId="42BCD7D8" w14:textId="77777777" w:rsidR="00FF1F61" w:rsidRDefault="00FF1F61" w:rsidP="00FF1F61">
            <w:pPr>
              <w:spacing w:line="0" w:lineRule="atLeast"/>
              <w:jc w:val="center"/>
              <w:rPr>
                <w:rFonts w:ascii="標楷體" w:eastAsia="標楷體" w:hAnsi="標楷體" w:cs="Times New Roman"/>
                <w:color w:val="000000"/>
                <w:sz w:val="28"/>
                <w:szCs w:val="28"/>
              </w:rPr>
            </w:pPr>
            <w:r w:rsidRPr="005A4B86">
              <w:rPr>
                <w:rFonts w:ascii="標楷體" w:eastAsia="標楷體" w:hAnsi="標楷體" w:cs="Times New Roman" w:hint="eastAsia"/>
                <w:color w:val="000000"/>
                <w:sz w:val="28"/>
                <w:szCs w:val="28"/>
              </w:rPr>
              <w:t>本院委員</w:t>
            </w:r>
          </w:p>
          <w:p w14:paraId="3297DB47" w14:textId="61B1448C" w:rsidR="00FF1F61" w:rsidRPr="00564A82" w:rsidRDefault="00FF1F61" w:rsidP="00FF1F61">
            <w:pPr>
              <w:spacing w:line="360" w:lineRule="exact"/>
              <w:jc w:val="center"/>
              <w:rPr>
                <w:rFonts w:ascii="標楷體" w:eastAsia="標楷體" w:hAnsi="標楷體" w:cs="Times New Roman"/>
                <w:color w:val="000000"/>
                <w:sz w:val="28"/>
                <w:szCs w:val="28"/>
              </w:rPr>
            </w:pPr>
            <w:r w:rsidRPr="005A4B86">
              <w:rPr>
                <w:rFonts w:ascii="標楷體" w:eastAsia="標楷體" w:hAnsi="標楷體" w:cs="Times New Roman" w:hint="eastAsia"/>
                <w:color w:val="000000"/>
                <w:sz w:val="28"/>
                <w:szCs w:val="28"/>
              </w:rPr>
              <w:t>林思銘等</w:t>
            </w:r>
            <w:r>
              <w:rPr>
                <w:rFonts w:ascii="標楷體" w:eastAsia="標楷體" w:hAnsi="標楷體" w:cs="Times New Roman" w:hint="eastAsia"/>
                <w:color w:val="000000"/>
                <w:sz w:val="28"/>
                <w:szCs w:val="28"/>
              </w:rPr>
              <w:t>20</w:t>
            </w:r>
            <w:r w:rsidRPr="005A4B86">
              <w:rPr>
                <w:rFonts w:ascii="標楷體" w:eastAsia="標楷體" w:hAnsi="標楷體" w:cs="Times New Roman" w:hint="eastAsia"/>
                <w:color w:val="000000"/>
                <w:sz w:val="28"/>
                <w:szCs w:val="28"/>
              </w:rPr>
              <w:t>人</w:t>
            </w:r>
          </w:p>
        </w:tc>
        <w:tc>
          <w:tcPr>
            <w:tcW w:w="744" w:type="pct"/>
            <w:vAlign w:val="center"/>
          </w:tcPr>
          <w:p w14:paraId="689F88D9"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113.4.19</w:t>
            </w:r>
          </w:p>
          <w:p w14:paraId="06C41182" w14:textId="4B51CC71"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(11-1-10)</w:t>
            </w:r>
          </w:p>
        </w:tc>
        <w:tc>
          <w:tcPr>
            <w:tcW w:w="744" w:type="pct"/>
            <w:vAlign w:val="center"/>
          </w:tcPr>
          <w:p w14:paraId="2AE0631F" w14:textId="1C1CDC33" w:rsidR="00FF1F61"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7D476D41" w14:textId="4F2270E0"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2C7E8E88" w14:textId="77777777" w:rsidTr="005C5C23">
        <w:trPr>
          <w:trHeight w:val="850"/>
          <w:jc w:val="center"/>
        </w:trPr>
        <w:tc>
          <w:tcPr>
            <w:tcW w:w="315" w:type="pct"/>
            <w:vAlign w:val="center"/>
          </w:tcPr>
          <w:p w14:paraId="627CBB6A"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62EC678" w14:textId="6E7B575F" w:rsidR="00FF1F61" w:rsidRPr="008C0FD6" w:rsidRDefault="00FF1F61" w:rsidP="00FF1F61">
            <w:pPr>
              <w:spacing w:line="360" w:lineRule="exact"/>
              <w:jc w:val="both"/>
              <w:rPr>
                <w:rFonts w:ascii="標楷體" w:eastAsia="標楷體" w:hAnsi="標楷體" w:cs="Times New Roman"/>
                <w:color w:val="000000"/>
                <w:sz w:val="28"/>
                <w:szCs w:val="28"/>
              </w:rPr>
            </w:pPr>
            <w:r w:rsidRPr="00E829F1">
              <w:rPr>
                <w:rFonts w:ascii="標楷體" w:eastAsia="標楷體" w:hAnsi="標楷體" w:cs="Times New Roman" w:hint="eastAsia"/>
                <w:color w:val="000000"/>
                <w:sz w:val="28"/>
                <w:szCs w:val="28"/>
              </w:rPr>
              <w:t>兒童及少年福利與權益保障法第九十七</w:t>
            </w:r>
            <w:proofErr w:type="gramStart"/>
            <w:r w:rsidRPr="00E829F1">
              <w:rPr>
                <w:rFonts w:ascii="標楷體" w:eastAsia="標楷體" w:hAnsi="標楷體" w:cs="Times New Roman" w:hint="eastAsia"/>
                <w:color w:val="000000"/>
                <w:sz w:val="28"/>
                <w:szCs w:val="28"/>
              </w:rPr>
              <w:t>條</w:t>
            </w:r>
            <w:proofErr w:type="gramEnd"/>
            <w:r w:rsidRPr="00E829F1">
              <w:rPr>
                <w:rFonts w:ascii="標楷體" w:eastAsia="標楷體" w:hAnsi="標楷體" w:cs="Times New Roman" w:hint="eastAsia"/>
                <w:color w:val="000000"/>
                <w:sz w:val="28"/>
                <w:szCs w:val="28"/>
              </w:rPr>
              <w:t>條文修正草案</w:t>
            </w:r>
          </w:p>
        </w:tc>
        <w:tc>
          <w:tcPr>
            <w:tcW w:w="917" w:type="pct"/>
            <w:vAlign w:val="center"/>
          </w:tcPr>
          <w:p w14:paraId="0CD3BFBE" w14:textId="77777777" w:rsidR="00FF1F61" w:rsidRDefault="00FF1F61" w:rsidP="00FF1F61">
            <w:pPr>
              <w:spacing w:line="360" w:lineRule="exact"/>
              <w:jc w:val="center"/>
              <w:rPr>
                <w:rFonts w:ascii="標楷體" w:eastAsia="標楷體" w:hAnsi="標楷體" w:cs="Times New Roman"/>
                <w:color w:val="000000"/>
                <w:sz w:val="28"/>
                <w:szCs w:val="28"/>
              </w:rPr>
            </w:pPr>
            <w:r w:rsidRPr="00564A82">
              <w:rPr>
                <w:rFonts w:ascii="標楷體" w:eastAsia="標楷體" w:hAnsi="標楷體" w:cs="Times New Roman" w:hint="eastAsia"/>
                <w:color w:val="000000"/>
                <w:sz w:val="28"/>
                <w:szCs w:val="28"/>
              </w:rPr>
              <w:t>本院</w:t>
            </w:r>
          </w:p>
          <w:p w14:paraId="2B80D831" w14:textId="326F829D" w:rsidR="00FF1F61" w:rsidRPr="008C0FD6" w:rsidRDefault="00FF1F61" w:rsidP="00FF1F61">
            <w:pPr>
              <w:spacing w:line="0" w:lineRule="atLeast"/>
              <w:jc w:val="center"/>
              <w:rPr>
                <w:rFonts w:ascii="標楷體" w:eastAsia="標楷體" w:hAnsi="標楷體" w:cs="Times New Roman"/>
                <w:color w:val="000000"/>
                <w:sz w:val="28"/>
                <w:szCs w:val="28"/>
              </w:rPr>
            </w:pPr>
            <w:r w:rsidRPr="00564A82">
              <w:rPr>
                <w:rFonts w:ascii="標楷體" w:eastAsia="標楷體" w:hAnsi="標楷體" w:cs="Times New Roman" w:hint="eastAsia"/>
                <w:color w:val="000000"/>
                <w:spacing w:val="-16"/>
                <w:sz w:val="28"/>
                <w:szCs w:val="28"/>
              </w:rPr>
              <w:t>台灣民眾黨黨團</w:t>
            </w:r>
          </w:p>
        </w:tc>
        <w:tc>
          <w:tcPr>
            <w:tcW w:w="744" w:type="pct"/>
            <w:vAlign w:val="center"/>
          </w:tcPr>
          <w:p w14:paraId="7AF2896A"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114.10.14</w:t>
            </w:r>
          </w:p>
          <w:p w14:paraId="08F2872D" w14:textId="458E932E"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(11-4-4)</w:t>
            </w:r>
          </w:p>
        </w:tc>
        <w:tc>
          <w:tcPr>
            <w:tcW w:w="744" w:type="pct"/>
            <w:vAlign w:val="center"/>
          </w:tcPr>
          <w:p w14:paraId="5B3885BD" w14:textId="09B1264E" w:rsidR="00FF1F61" w:rsidRPr="0048729B"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226F8CF0" w14:textId="7751221B"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057FD7AE" w14:textId="77777777" w:rsidTr="005C5C23">
        <w:trPr>
          <w:trHeight w:val="850"/>
          <w:jc w:val="center"/>
        </w:trPr>
        <w:tc>
          <w:tcPr>
            <w:tcW w:w="315" w:type="pct"/>
            <w:vAlign w:val="center"/>
          </w:tcPr>
          <w:p w14:paraId="5FD8B05A"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6F25047" w14:textId="1B8E578C" w:rsidR="00FF1F61" w:rsidRPr="005A4B86" w:rsidRDefault="00FF1F61" w:rsidP="00FF1F61">
            <w:pPr>
              <w:spacing w:line="360" w:lineRule="exact"/>
              <w:jc w:val="both"/>
              <w:rPr>
                <w:rFonts w:ascii="標楷體" w:eastAsia="標楷體" w:hAnsi="標楷體" w:cs="Times New Roman"/>
                <w:color w:val="000000"/>
                <w:sz w:val="28"/>
                <w:szCs w:val="28"/>
              </w:rPr>
            </w:pPr>
            <w:r w:rsidRPr="00893DF4">
              <w:rPr>
                <w:rFonts w:ascii="標楷體" w:eastAsia="標楷體" w:hAnsi="標楷體" w:cs="Times New Roman" w:hint="eastAsia"/>
                <w:color w:val="000000"/>
                <w:sz w:val="28"/>
                <w:szCs w:val="28"/>
              </w:rPr>
              <w:t>兒童及少年福利與權益保障法第一百</w:t>
            </w:r>
            <w:proofErr w:type="gramStart"/>
            <w:r w:rsidRPr="00893DF4">
              <w:rPr>
                <w:rFonts w:ascii="標楷體" w:eastAsia="標楷體" w:hAnsi="標楷體" w:cs="Times New Roman" w:hint="eastAsia"/>
                <w:color w:val="000000"/>
                <w:sz w:val="28"/>
                <w:szCs w:val="28"/>
              </w:rPr>
              <w:t>條</w:t>
            </w:r>
            <w:proofErr w:type="gramEnd"/>
            <w:r w:rsidRPr="00893DF4">
              <w:rPr>
                <w:rFonts w:ascii="標楷體" w:eastAsia="標楷體" w:hAnsi="標楷體" w:cs="Times New Roman" w:hint="eastAsia"/>
                <w:color w:val="000000"/>
                <w:sz w:val="28"/>
                <w:szCs w:val="28"/>
              </w:rPr>
              <w:t>條文修正草案</w:t>
            </w:r>
          </w:p>
        </w:tc>
        <w:tc>
          <w:tcPr>
            <w:tcW w:w="917" w:type="pct"/>
            <w:vAlign w:val="center"/>
          </w:tcPr>
          <w:p w14:paraId="3EC154A6" w14:textId="77777777" w:rsidR="00FF1F61" w:rsidRDefault="00FF1F61" w:rsidP="00FF1F61">
            <w:pPr>
              <w:spacing w:line="360" w:lineRule="exact"/>
              <w:jc w:val="center"/>
              <w:rPr>
                <w:rFonts w:ascii="標楷體" w:eastAsia="標楷體" w:hAnsi="標楷體" w:cs="Times New Roman"/>
                <w:color w:val="000000"/>
                <w:sz w:val="28"/>
                <w:szCs w:val="28"/>
              </w:rPr>
            </w:pPr>
            <w:r w:rsidRPr="00893DF4">
              <w:rPr>
                <w:rFonts w:ascii="標楷體" w:eastAsia="標楷體" w:hAnsi="標楷體" w:cs="Times New Roman" w:hint="eastAsia"/>
                <w:color w:val="000000"/>
                <w:sz w:val="28"/>
                <w:szCs w:val="28"/>
              </w:rPr>
              <w:t>本院委員</w:t>
            </w:r>
          </w:p>
          <w:p w14:paraId="68FE76A0" w14:textId="19D94663" w:rsidR="00FF1F61" w:rsidRPr="005A4B86" w:rsidRDefault="00FF1F61" w:rsidP="00FF1F61">
            <w:pPr>
              <w:spacing w:line="0" w:lineRule="atLeast"/>
              <w:jc w:val="center"/>
              <w:rPr>
                <w:rFonts w:ascii="標楷體" w:eastAsia="標楷體" w:hAnsi="標楷體" w:cs="Times New Roman"/>
                <w:color w:val="000000"/>
                <w:sz w:val="28"/>
                <w:szCs w:val="28"/>
              </w:rPr>
            </w:pPr>
            <w:r w:rsidRPr="00893DF4">
              <w:rPr>
                <w:rFonts w:ascii="標楷體" w:eastAsia="標楷體" w:hAnsi="標楷體" w:cs="Times New Roman" w:hint="eastAsia"/>
                <w:color w:val="000000"/>
                <w:sz w:val="28"/>
                <w:szCs w:val="28"/>
              </w:rPr>
              <w:t>廖先翔等</w:t>
            </w:r>
            <w:r>
              <w:rPr>
                <w:rFonts w:ascii="標楷體" w:eastAsia="標楷體" w:hAnsi="標楷體" w:cs="Times New Roman" w:hint="eastAsia"/>
                <w:color w:val="000000"/>
                <w:sz w:val="28"/>
                <w:szCs w:val="28"/>
              </w:rPr>
              <w:t>17</w:t>
            </w:r>
            <w:r w:rsidRPr="00893DF4">
              <w:rPr>
                <w:rFonts w:ascii="標楷體" w:eastAsia="標楷體" w:hAnsi="標楷體" w:cs="Times New Roman" w:hint="eastAsia"/>
                <w:color w:val="000000"/>
                <w:sz w:val="28"/>
                <w:szCs w:val="28"/>
              </w:rPr>
              <w:t>人</w:t>
            </w:r>
          </w:p>
        </w:tc>
        <w:tc>
          <w:tcPr>
            <w:tcW w:w="744" w:type="pct"/>
            <w:vAlign w:val="center"/>
          </w:tcPr>
          <w:p w14:paraId="3F6E14E3" w14:textId="77777777" w:rsidR="00FF1F61" w:rsidRPr="00D86227" w:rsidRDefault="00FF1F61" w:rsidP="00FF1F61">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.5.</w:t>
            </w:r>
            <w:r>
              <w:rPr>
                <w:rFonts w:ascii="標楷體" w:eastAsia="標楷體" w:hAnsi="標楷體" w:cs="Times New Roman"/>
                <w:color w:val="000000"/>
                <w:sz w:val="28"/>
                <w:szCs w:val="28"/>
              </w:rPr>
              <w:t>9</w:t>
            </w:r>
          </w:p>
          <w:p w14:paraId="0519D93B" w14:textId="7D2428E5"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w:t>
            </w:r>
            <w:r>
              <w:rPr>
                <w:rFonts w:ascii="標楷體" w:eastAsia="標楷體" w:hAnsi="標楷體" w:cs="Times New Roman"/>
                <w:color w:val="000000"/>
                <w:sz w:val="28"/>
                <w:szCs w:val="28"/>
              </w:rPr>
              <w:t>1</w:t>
            </w:r>
            <w:r w:rsidRPr="00D86227">
              <w:rPr>
                <w:rFonts w:ascii="標楷體" w:eastAsia="標楷體" w:hAnsi="標楷體" w:cs="Times New Roman" w:hint="eastAsia"/>
                <w:color w:val="000000"/>
                <w:sz w:val="28"/>
                <w:szCs w:val="28"/>
              </w:rPr>
              <w:t>)</w:t>
            </w:r>
          </w:p>
        </w:tc>
        <w:tc>
          <w:tcPr>
            <w:tcW w:w="744" w:type="pct"/>
            <w:vAlign w:val="center"/>
          </w:tcPr>
          <w:p w14:paraId="4BAF5EA3" w14:textId="6F41D0A0" w:rsidR="00FF1F61" w:rsidRPr="0048729B" w:rsidRDefault="00FF1F61" w:rsidP="00FF1F61">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21CE6184" w14:textId="7E9652C0"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77C3D983" w14:textId="77777777" w:rsidTr="005C5C23">
        <w:trPr>
          <w:trHeight w:val="850"/>
          <w:jc w:val="center"/>
        </w:trPr>
        <w:tc>
          <w:tcPr>
            <w:tcW w:w="315" w:type="pct"/>
            <w:vAlign w:val="center"/>
          </w:tcPr>
          <w:p w14:paraId="67B23E6E"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C120277" w14:textId="733DD740" w:rsidR="00FF1F61" w:rsidRPr="005A4B86" w:rsidRDefault="00FF1F61" w:rsidP="00FF1F61">
            <w:pPr>
              <w:spacing w:line="360" w:lineRule="exact"/>
              <w:jc w:val="both"/>
              <w:rPr>
                <w:rFonts w:ascii="標楷體" w:eastAsia="標楷體" w:hAnsi="標楷體" w:cs="Times New Roman"/>
                <w:color w:val="000000"/>
                <w:sz w:val="28"/>
                <w:szCs w:val="28"/>
              </w:rPr>
            </w:pPr>
            <w:r w:rsidRPr="00C66271">
              <w:rPr>
                <w:rFonts w:ascii="標楷體" w:eastAsia="標楷體" w:hAnsi="標楷體" w:cs="Times New Roman" w:hint="eastAsia"/>
                <w:color w:val="000000"/>
                <w:sz w:val="28"/>
                <w:szCs w:val="28"/>
              </w:rPr>
              <w:t>兒童及少年福利與權益保障法第一百零二</w:t>
            </w:r>
            <w:proofErr w:type="gramStart"/>
            <w:r w:rsidRPr="00C66271">
              <w:rPr>
                <w:rFonts w:ascii="標楷體" w:eastAsia="標楷體" w:hAnsi="標楷體" w:cs="Times New Roman" w:hint="eastAsia"/>
                <w:color w:val="000000"/>
                <w:sz w:val="28"/>
                <w:szCs w:val="28"/>
              </w:rPr>
              <w:t>條</w:t>
            </w:r>
            <w:proofErr w:type="gramEnd"/>
            <w:r w:rsidRPr="00C66271">
              <w:rPr>
                <w:rFonts w:ascii="標楷體" w:eastAsia="標楷體" w:hAnsi="標楷體" w:cs="Times New Roman" w:hint="eastAsia"/>
                <w:color w:val="000000"/>
                <w:sz w:val="28"/>
                <w:szCs w:val="28"/>
              </w:rPr>
              <w:t>條文修正草案</w:t>
            </w:r>
          </w:p>
        </w:tc>
        <w:tc>
          <w:tcPr>
            <w:tcW w:w="917" w:type="pct"/>
            <w:vAlign w:val="center"/>
          </w:tcPr>
          <w:p w14:paraId="2677B3F5" w14:textId="77777777" w:rsidR="00FF1F61" w:rsidRDefault="00FF1F61" w:rsidP="00FF1F61">
            <w:pPr>
              <w:spacing w:line="360" w:lineRule="exact"/>
              <w:jc w:val="center"/>
              <w:rPr>
                <w:rFonts w:ascii="標楷體" w:eastAsia="標楷體" w:hAnsi="標楷體" w:cs="Times New Roman"/>
                <w:color w:val="000000"/>
                <w:sz w:val="28"/>
                <w:szCs w:val="28"/>
              </w:rPr>
            </w:pPr>
            <w:r w:rsidRPr="00C66271">
              <w:rPr>
                <w:rFonts w:ascii="標楷體" w:eastAsia="標楷體" w:hAnsi="標楷體" w:cs="Times New Roman" w:hint="eastAsia"/>
                <w:color w:val="000000"/>
                <w:sz w:val="28"/>
                <w:szCs w:val="28"/>
              </w:rPr>
              <w:t>本院委員</w:t>
            </w:r>
          </w:p>
          <w:p w14:paraId="19F5566A" w14:textId="593F723A" w:rsidR="00FF1F61" w:rsidRPr="005A4B86" w:rsidRDefault="00FF1F61" w:rsidP="00FF1F61">
            <w:pPr>
              <w:spacing w:line="0" w:lineRule="atLeast"/>
              <w:jc w:val="center"/>
              <w:rPr>
                <w:rFonts w:ascii="標楷體" w:eastAsia="標楷體" w:hAnsi="標楷體" w:cs="Times New Roman"/>
                <w:color w:val="000000"/>
                <w:sz w:val="28"/>
                <w:szCs w:val="28"/>
              </w:rPr>
            </w:pPr>
            <w:r w:rsidRPr="00C66271">
              <w:rPr>
                <w:rFonts w:ascii="標楷體" w:eastAsia="標楷體" w:hAnsi="標楷體" w:cs="Times New Roman" w:hint="eastAsia"/>
                <w:color w:val="000000"/>
                <w:sz w:val="28"/>
                <w:szCs w:val="28"/>
              </w:rPr>
              <w:t>楊曜等</w:t>
            </w:r>
            <w:r>
              <w:rPr>
                <w:rFonts w:ascii="標楷體" w:eastAsia="標楷體" w:hAnsi="標楷體" w:cs="Times New Roman" w:hint="eastAsia"/>
                <w:color w:val="000000"/>
                <w:sz w:val="28"/>
                <w:szCs w:val="28"/>
              </w:rPr>
              <w:t>21</w:t>
            </w:r>
            <w:r w:rsidRPr="00C66271">
              <w:rPr>
                <w:rFonts w:ascii="標楷體" w:eastAsia="標楷體" w:hAnsi="標楷體" w:cs="Times New Roman" w:hint="eastAsia"/>
                <w:color w:val="000000"/>
                <w:sz w:val="28"/>
                <w:szCs w:val="28"/>
              </w:rPr>
              <w:t>人</w:t>
            </w:r>
          </w:p>
        </w:tc>
        <w:tc>
          <w:tcPr>
            <w:tcW w:w="744" w:type="pct"/>
            <w:vAlign w:val="center"/>
          </w:tcPr>
          <w:p w14:paraId="720E0C0F" w14:textId="77777777" w:rsidR="00FF1F61" w:rsidRPr="00313A8F" w:rsidRDefault="00FF1F61" w:rsidP="00FF1F61">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.4.25</w:t>
            </w:r>
          </w:p>
          <w:p w14:paraId="7400E969" w14:textId="1FF1985B"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(11-3-9</w:t>
            </w:r>
            <w:r w:rsidRPr="00313A8F">
              <w:rPr>
                <w:rFonts w:ascii="標楷體" w:eastAsia="標楷體" w:hAnsi="標楷體" w:cs="Times New Roman" w:hint="eastAsia"/>
                <w:color w:val="000000"/>
                <w:sz w:val="28"/>
                <w:szCs w:val="28"/>
              </w:rPr>
              <w:t>)</w:t>
            </w:r>
          </w:p>
        </w:tc>
        <w:tc>
          <w:tcPr>
            <w:tcW w:w="744" w:type="pct"/>
            <w:vAlign w:val="center"/>
          </w:tcPr>
          <w:p w14:paraId="6207573B" w14:textId="126EAD1C" w:rsidR="00FF1F61" w:rsidRPr="0048729B" w:rsidRDefault="00FF1F61" w:rsidP="00FF1F61">
            <w:pPr>
              <w:spacing w:line="360" w:lineRule="exact"/>
              <w:jc w:val="center"/>
              <w:rPr>
                <w:rFonts w:ascii="標楷體" w:eastAsia="標楷體" w:hAnsi="標楷體" w:cs="標楷體"/>
                <w:color w:val="000000"/>
                <w:sz w:val="28"/>
                <w:szCs w:val="28"/>
              </w:rPr>
            </w:pPr>
            <w:r w:rsidRPr="00313A8F">
              <w:rPr>
                <w:rFonts w:ascii="標楷體" w:eastAsia="標楷體" w:hAnsi="標楷體" w:cs="標楷體" w:hint="eastAsia"/>
                <w:color w:val="000000"/>
                <w:sz w:val="28"/>
                <w:szCs w:val="28"/>
              </w:rPr>
              <w:t>社會福利及衛生環境</w:t>
            </w:r>
          </w:p>
        </w:tc>
        <w:tc>
          <w:tcPr>
            <w:tcW w:w="817" w:type="pct"/>
            <w:vAlign w:val="center"/>
          </w:tcPr>
          <w:p w14:paraId="4EAA5676" w14:textId="268CE407"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1EFDBDCB" w14:textId="77777777" w:rsidTr="005C5C23">
        <w:trPr>
          <w:trHeight w:val="850"/>
          <w:jc w:val="center"/>
        </w:trPr>
        <w:tc>
          <w:tcPr>
            <w:tcW w:w="315" w:type="pct"/>
            <w:vAlign w:val="center"/>
          </w:tcPr>
          <w:p w14:paraId="5F2C9A28"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D22E0EC" w14:textId="57C32EE1" w:rsidR="00FF1F61" w:rsidRPr="00C66271" w:rsidRDefault="00FF1F61" w:rsidP="00FF1F61">
            <w:pPr>
              <w:spacing w:line="360" w:lineRule="exact"/>
              <w:jc w:val="both"/>
              <w:rPr>
                <w:rFonts w:ascii="標楷體" w:eastAsia="標楷體" w:hAnsi="標楷體" w:cs="Times New Roman"/>
                <w:color w:val="000000"/>
                <w:sz w:val="28"/>
                <w:szCs w:val="28"/>
              </w:rPr>
            </w:pPr>
            <w:r w:rsidRPr="00E46F78">
              <w:rPr>
                <w:rFonts w:ascii="標楷體" w:eastAsia="標楷體" w:hAnsi="標楷體" w:cs="Times New Roman" w:hint="eastAsia"/>
                <w:color w:val="000000"/>
                <w:sz w:val="28"/>
                <w:szCs w:val="28"/>
              </w:rPr>
              <w:t>兒童及少年福利與權益保障法第一百零二</w:t>
            </w:r>
            <w:proofErr w:type="gramStart"/>
            <w:r w:rsidRPr="00E46F78">
              <w:rPr>
                <w:rFonts w:ascii="標楷體" w:eastAsia="標楷體" w:hAnsi="標楷體" w:cs="Times New Roman" w:hint="eastAsia"/>
                <w:color w:val="000000"/>
                <w:sz w:val="28"/>
                <w:szCs w:val="28"/>
              </w:rPr>
              <w:t>條</w:t>
            </w:r>
            <w:proofErr w:type="gramEnd"/>
            <w:r w:rsidRPr="00E46F78">
              <w:rPr>
                <w:rFonts w:ascii="標楷體" w:eastAsia="標楷體" w:hAnsi="標楷體" w:cs="Times New Roman" w:hint="eastAsia"/>
                <w:color w:val="000000"/>
                <w:sz w:val="28"/>
                <w:szCs w:val="28"/>
              </w:rPr>
              <w:t>條文修正草案</w:t>
            </w:r>
          </w:p>
        </w:tc>
        <w:tc>
          <w:tcPr>
            <w:tcW w:w="917" w:type="pct"/>
            <w:vAlign w:val="center"/>
          </w:tcPr>
          <w:p w14:paraId="6F4623E1" w14:textId="77777777" w:rsidR="00FF1F61" w:rsidRDefault="00FF1F61" w:rsidP="00FF1F61">
            <w:pPr>
              <w:spacing w:line="360" w:lineRule="exact"/>
              <w:jc w:val="center"/>
              <w:rPr>
                <w:rFonts w:ascii="標楷體" w:eastAsia="標楷體" w:hAnsi="標楷體" w:cs="Times New Roman"/>
                <w:color w:val="000000"/>
                <w:sz w:val="28"/>
                <w:szCs w:val="28"/>
              </w:rPr>
            </w:pPr>
            <w:r w:rsidRPr="00E46F78">
              <w:rPr>
                <w:rFonts w:ascii="標楷體" w:eastAsia="標楷體" w:hAnsi="標楷體" w:cs="Times New Roman" w:hint="eastAsia"/>
                <w:color w:val="000000"/>
                <w:sz w:val="28"/>
                <w:szCs w:val="28"/>
              </w:rPr>
              <w:t>本院委員</w:t>
            </w:r>
          </w:p>
          <w:p w14:paraId="4E1BA942" w14:textId="69EE1FC8" w:rsidR="00FF1F61" w:rsidRPr="00C66271" w:rsidRDefault="00FF1F61" w:rsidP="00FF1F61">
            <w:pPr>
              <w:spacing w:line="360" w:lineRule="exact"/>
              <w:jc w:val="center"/>
              <w:rPr>
                <w:rFonts w:ascii="標楷體" w:eastAsia="標楷體" w:hAnsi="標楷體" w:cs="Times New Roman"/>
                <w:color w:val="000000"/>
                <w:sz w:val="28"/>
                <w:szCs w:val="28"/>
              </w:rPr>
            </w:pPr>
            <w:r w:rsidRPr="00E46F78">
              <w:rPr>
                <w:rFonts w:ascii="標楷體" w:eastAsia="標楷體" w:hAnsi="標楷體" w:cs="Times New Roman" w:hint="eastAsia"/>
                <w:color w:val="000000"/>
                <w:sz w:val="28"/>
                <w:szCs w:val="28"/>
              </w:rPr>
              <w:t>林倩綺等17人</w:t>
            </w:r>
          </w:p>
        </w:tc>
        <w:tc>
          <w:tcPr>
            <w:tcW w:w="744" w:type="pct"/>
            <w:vAlign w:val="center"/>
          </w:tcPr>
          <w:p w14:paraId="3AD8A7F9" w14:textId="11B1A8A4" w:rsidR="00FF1F61" w:rsidRPr="00313A8F" w:rsidRDefault="00FF1F61" w:rsidP="00FF1F61">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.10.14</w:t>
            </w:r>
          </w:p>
          <w:p w14:paraId="1639158E" w14:textId="739EE376" w:rsidR="00FF1F61" w:rsidRPr="00313A8F"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(11-4-4</w:t>
            </w:r>
            <w:r w:rsidRPr="00313A8F">
              <w:rPr>
                <w:rFonts w:ascii="標楷體" w:eastAsia="標楷體" w:hAnsi="標楷體" w:cs="Times New Roman" w:hint="eastAsia"/>
                <w:color w:val="000000"/>
                <w:sz w:val="28"/>
                <w:szCs w:val="28"/>
              </w:rPr>
              <w:t>)</w:t>
            </w:r>
          </w:p>
        </w:tc>
        <w:tc>
          <w:tcPr>
            <w:tcW w:w="744" w:type="pct"/>
            <w:vAlign w:val="center"/>
          </w:tcPr>
          <w:p w14:paraId="26FCB47D" w14:textId="2DEE020D" w:rsidR="00FF1F61" w:rsidRPr="00313A8F" w:rsidRDefault="00FF1F61" w:rsidP="00FF1F61">
            <w:pPr>
              <w:spacing w:line="360" w:lineRule="exact"/>
              <w:jc w:val="center"/>
              <w:rPr>
                <w:rFonts w:ascii="標楷體" w:eastAsia="標楷體" w:hAnsi="標楷體" w:cs="標楷體"/>
                <w:color w:val="000000"/>
                <w:sz w:val="28"/>
                <w:szCs w:val="28"/>
              </w:rPr>
            </w:pPr>
            <w:r w:rsidRPr="00313A8F">
              <w:rPr>
                <w:rFonts w:ascii="標楷體" w:eastAsia="標楷體" w:hAnsi="標楷體" w:cs="標楷體" w:hint="eastAsia"/>
                <w:color w:val="000000"/>
                <w:sz w:val="28"/>
                <w:szCs w:val="28"/>
              </w:rPr>
              <w:t>社會福利及衛生環境</w:t>
            </w:r>
          </w:p>
        </w:tc>
        <w:tc>
          <w:tcPr>
            <w:tcW w:w="817" w:type="pct"/>
            <w:vAlign w:val="center"/>
          </w:tcPr>
          <w:p w14:paraId="47A4F953" w14:textId="0614A2B5"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722578B0" w14:textId="77777777" w:rsidTr="005C5C23">
        <w:trPr>
          <w:trHeight w:val="850"/>
          <w:jc w:val="center"/>
        </w:trPr>
        <w:tc>
          <w:tcPr>
            <w:tcW w:w="315" w:type="pct"/>
            <w:vAlign w:val="center"/>
          </w:tcPr>
          <w:p w14:paraId="5E3C151F"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203353B" w14:textId="2891405F" w:rsidR="00FF1F61" w:rsidRPr="00E46F78" w:rsidRDefault="00FF1F61" w:rsidP="00FF1F61">
            <w:pPr>
              <w:spacing w:line="360" w:lineRule="exact"/>
              <w:jc w:val="both"/>
              <w:rPr>
                <w:rFonts w:ascii="標楷體" w:eastAsia="標楷體" w:hAnsi="標楷體" w:cs="Times New Roman"/>
                <w:color w:val="000000"/>
                <w:sz w:val="28"/>
                <w:szCs w:val="28"/>
              </w:rPr>
            </w:pPr>
            <w:r w:rsidRPr="00D61C59">
              <w:rPr>
                <w:rFonts w:ascii="標楷體" w:eastAsia="標楷體" w:hAnsi="標楷體" w:cs="Times New Roman" w:hint="eastAsia"/>
                <w:color w:val="000000"/>
                <w:sz w:val="28"/>
                <w:szCs w:val="28"/>
              </w:rPr>
              <w:t>兒童及少年福利與權益保障法第一百零八</w:t>
            </w:r>
            <w:proofErr w:type="gramStart"/>
            <w:r w:rsidRPr="00D61C59">
              <w:rPr>
                <w:rFonts w:ascii="標楷體" w:eastAsia="標楷體" w:hAnsi="標楷體" w:cs="Times New Roman" w:hint="eastAsia"/>
                <w:color w:val="000000"/>
                <w:sz w:val="28"/>
                <w:szCs w:val="28"/>
              </w:rPr>
              <w:t>條</w:t>
            </w:r>
            <w:proofErr w:type="gramEnd"/>
            <w:r w:rsidRPr="00D61C59">
              <w:rPr>
                <w:rFonts w:ascii="標楷體" w:eastAsia="標楷體" w:hAnsi="標楷體" w:cs="Times New Roman" w:hint="eastAsia"/>
                <w:color w:val="000000"/>
                <w:sz w:val="28"/>
                <w:szCs w:val="28"/>
              </w:rPr>
              <w:t>條文修正草案</w:t>
            </w:r>
          </w:p>
        </w:tc>
        <w:tc>
          <w:tcPr>
            <w:tcW w:w="917" w:type="pct"/>
            <w:vAlign w:val="center"/>
          </w:tcPr>
          <w:p w14:paraId="3253717E" w14:textId="77777777" w:rsidR="00FF1F61" w:rsidRDefault="00FF1F61" w:rsidP="00FF1F61">
            <w:pPr>
              <w:spacing w:line="360" w:lineRule="exact"/>
              <w:jc w:val="center"/>
              <w:rPr>
                <w:rFonts w:ascii="標楷體" w:eastAsia="標楷體" w:hAnsi="標楷體" w:cs="Times New Roman"/>
                <w:color w:val="000000"/>
                <w:sz w:val="28"/>
                <w:szCs w:val="28"/>
              </w:rPr>
            </w:pPr>
            <w:r w:rsidRPr="00D61C59">
              <w:rPr>
                <w:rFonts w:ascii="標楷體" w:eastAsia="標楷體" w:hAnsi="標楷體" w:cs="Times New Roman" w:hint="eastAsia"/>
                <w:color w:val="000000"/>
                <w:sz w:val="28"/>
                <w:szCs w:val="28"/>
              </w:rPr>
              <w:t>本院委員</w:t>
            </w:r>
          </w:p>
          <w:p w14:paraId="07EA12A8" w14:textId="67408C4E" w:rsidR="00FF1F61" w:rsidRDefault="00FF1F61" w:rsidP="00FF1F61">
            <w:pPr>
              <w:spacing w:line="360" w:lineRule="exact"/>
              <w:jc w:val="center"/>
              <w:rPr>
                <w:rFonts w:ascii="標楷體" w:eastAsia="標楷體" w:hAnsi="標楷體" w:cs="Times New Roman"/>
                <w:color w:val="000000"/>
                <w:sz w:val="28"/>
                <w:szCs w:val="28"/>
              </w:rPr>
            </w:pPr>
            <w:r w:rsidRPr="00D61C59">
              <w:rPr>
                <w:rFonts w:ascii="標楷體" w:eastAsia="標楷體" w:hAnsi="標楷體" w:cs="Times New Roman" w:hint="eastAsia"/>
                <w:color w:val="000000"/>
                <w:sz w:val="28"/>
                <w:szCs w:val="28"/>
              </w:rPr>
              <w:t>林月琴等19</w:t>
            </w:r>
          </w:p>
          <w:p w14:paraId="101DF2A7" w14:textId="39DA6244" w:rsidR="00FF1F61" w:rsidRPr="00D61C59" w:rsidRDefault="00FF1F61" w:rsidP="00FF1F61">
            <w:pPr>
              <w:spacing w:line="360" w:lineRule="exact"/>
              <w:jc w:val="center"/>
              <w:rPr>
                <w:rFonts w:ascii="標楷體" w:eastAsia="標楷體" w:hAnsi="標楷體" w:cs="Times New Roman"/>
                <w:color w:val="000000"/>
                <w:sz w:val="28"/>
                <w:szCs w:val="28"/>
              </w:rPr>
            </w:pPr>
            <w:r w:rsidRPr="00D61C59">
              <w:rPr>
                <w:rFonts w:ascii="標楷體" w:eastAsia="標楷體" w:hAnsi="標楷體" w:cs="Times New Roman" w:hint="eastAsia"/>
                <w:color w:val="000000"/>
                <w:sz w:val="28"/>
                <w:szCs w:val="28"/>
              </w:rPr>
              <w:t>人</w:t>
            </w:r>
          </w:p>
        </w:tc>
        <w:tc>
          <w:tcPr>
            <w:tcW w:w="744" w:type="pct"/>
            <w:vAlign w:val="center"/>
          </w:tcPr>
          <w:p w14:paraId="5E7B4D3D" w14:textId="0F3102F4" w:rsidR="00FF1F61" w:rsidRPr="00313A8F" w:rsidRDefault="00FF1F61" w:rsidP="00FF1F61">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Pr>
                <w:rFonts w:ascii="標楷體" w:eastAsia="標楷體" w:hAnsi="標楷體" w:cs="Times New Roman" w:hint="eastAsia"/>
                <w:color w:val="000000"/>
                <w:sz w:val="28"/>
                <w:szCs w:val="28"/>
              </w:rPr>
              <w:t>5.1.2</w:t>
            </w:r>
          </w:p>
          <w:p w14:paraId="67F29874" w14:textId="34BA399A" w:rsidR="00FF1F61" w:rsidRPr="00313A8F"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(11-4-16</w:t>
            </w:r>
            <w:r w:rsidRPr="00313A8F">
              <w:rPr>
                <w:rFonts w:ascii="標楷體" w:eastAsia="標楷體" w:hAnsi="標楷體" w:cs="Times New Roman" w:hint="eastAsia"/>
                <w:color w:val="000000"/>
                <w:sz w:val="28"/>
                <w:szCs w:val="28"/>
              </w:rPr>
              <w:t>)</w:t>
            </w:r>
          </w:p>
        </w:tc>
        <w:tc>
          <w:tcPr>
            <w:tcW w:w="744" w:type="pct"/>
            <w:vAlign w:val="center"/>
          </w:tcPr>
          <w:p w14:paraId="60CF8549" w14:textId="6240ABD2" w:rsidR="00FF1F61" w:rsidRPr="00313A8F" w:rsidRDefault="00FF1F61" w:rsidP="00FF1F61">
            <w:pPr>
              <w:spacing w:line="360" w:lineRule="exact"/>
              <w:jc w:val="center"/>
              <w:rPr>
                <w:rFonts w:ascii="標楷體" w:eastAsia="標楷體" w:hAnsi="標楷體" w:cs="標楷體"/>
                <w:color w:val="000000"/>
                <w:sz w:val="28"/>
                <w:szCs w:val="28"/>
              </w:rPr>
            </w:pPr>
            <w:r w:rsidRPr="00313A8F">
              <w:rPr>
                <w:rFonts w:ascii="標楷體" w:eastAsia="標楷體" w:hAnsi="標楷體" w:cs="標楷體" w:hint="eastAsia"/>
                <w:color w:val="000000"/>
                <w:sz w:val="28"/>
                <w:szCs w:val="28"/>
              </w:rPr>
              <w:t>社會福利及衛生環境</w:t>
            </w:r>
          </w:p>
        </w:tc>
        <w:tc>
          <w:tcPr>
            <w:tcW w:w="817" w:type="pct"/>
            <w:vAlign w:val="center"/>
          </w:tcPr>
          <w:p w14:paraId="143937FC" w14:textId="60B2BC24" w:rsidR="00FF1F61" w:rsidRPr="0048729B" w:rsidRDefault="00FF1F61" w:rsidP="00FF1F61">
            <w:pPr>
              <w:spacing w:line="360" w:lineRule="exact"/>
              <w:rPr>
                <w:rFonts w:ascii="標楷體" w:eastAsia="標楷體" w:hAnsi="標楷體" w:cs="標楷體"/>
                <w:color w:val="000000"/>
                <w:szCs w:val="24"/>
              </w:rPr>
            </w:pPr>
            <w:r w:rsidRPr="00E064FC">
              <w:rPr>
                <w:rFonts w:ascii="標楷體" w:eastAsia="標楷體" w:hAnsi="標楷體" w:cs="標楷體" w:hint="eastAsia"/>
                <w:spacing w:val="-6"/>
                <w:w w:val="90"/>
                <w:sz w:val="20"/>
                <w:szCs w:val="20"/>
              </w:rPr>
              <w:t>11</w:t>
            </w:r>
            <w:r>
              <w:rPr>
                <w:rFonts w:ascii="標楷體" w:eastAsia="標楷體" w:hAnsi="標楷體" w:cs="標楷體" w:hint="eastAsia"/>
                <w:spacing w:val="-6"/>
                <w:w w:val="90"/>
                <w:sz w:val="20"/>
                <w:szCs w:val="20"/>
              </w:rPr>
              <w:t>5</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3.25(11-5-3)</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48244BAF" w14:textId="77777777" w:rsidTr="005C5C23">
        <w:trPr>
          <w:trHeight w:val="850"/>
          <w:jc w:val="center"/>
        </w:trPr>
        <w:tc>
          <w:tcPr>
            <w:tcW w:w="315" w:type="pct"/>
            <w:vAlign w:val="center"/>
          </w:tcPr>
          <w:p w14:paraId="0DABA36D"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CA94A6B" w14:textId="1E784924" w:rsidR="00FF1F61" w:rsidRPr="00045365" w:rsidRDefault="00FF1F61" w:rsidP="00FF1F61">
            <w:pPr>
              <w:spacing w:line="360" w:lineRule="exact"/>
              <w:jc w:val="both"/>
              <w:rPr>
                <w:rFonts w:ascii="標楷體" w:eastAsia="標楷體" w:hAnsi="標楷體" w:cs="Times New Roman"/>
                <w:color w:val="000000"/>
                <w:sz w:val="28"/>
                <w:szCs w:val="28"/>
              </w:rPr>
            </w:pPr>
            <w:r w:rsidRPr="000413DA">
              <w:rPr>
                <w:rFonts w:ascii="標楷體" w:eastAsia="標楷體" w:hAnsi="標楷體" w:cs="Times New Roman" w:hint="eastAsia"/>
                <w:color w:val="000000"/>
                <w:sz w:val="28"/>
                <w:szCs w:val="28"/>
              </w:rPr>
              <w:t>社會福利基本法第四</w:t>
            </w:r>
            <w:proofErr w:type="gramStart"/>
            <w:r w:rsidRPr="000413DA">
              <w:rPr>
                <w:rFonts w:ascii="標楷體" w:eastAsia="標楷體" w:hAnsi="標楷體" w:cs="Times New Roman" w:hint="eastAsia"/>
                <w:color w:val="000000"/>
                <w:sz w:val="28"/>
                <w:szCs w:val="28"/>
              </w:rPr>
              <w:t>條</w:t>
            </w:r>
            <w:proofErr w:type="gramEnd"/>
            <w:r w:rsidRPr="000413DA">
              <w:rPr>
                <w:rFonts w:ascii="標楷體" w:eastAsia="標楷體" w:hAnsi="標楷體" w:cs="Times New Roman" w:hint="eastAsia"/>
                <w:color w:val="000000"/>
                <w:sz w:val="28"/>
                <w:szCs w:val="28"/>
              </w:rPr>
              <w:t>條文修正草案</w:t>
            </w:r>
          </w:p>
        </w:tc>
        <w:tc>
          <w:tcPr>
            <w:tcW w:w="917" w:type="pct"/>
            <w:vAlign w:val="center"/>
          </w:tcPr>
          <w:p w14:paraId="079ABDA0" w14:textId="77777777" w:rsidR="00FF1F61" w:rsidRDefault="00FF1F61" w:rsidP="00FF1F61">
            <w:pPr>
              <w:spacing w:line="360" w:lineRule="exact"/>
              <w:jc w:val="center"/>
              <w:rPr>
                <w:rFonts w:ascii="標楷體" w:eastAsia="標楷體" w:hAnsi="標楷體" w:cs="Times New Roman"/>
                <w:color w:val="000000"/>
                <w:sz w:val="28"/>
                <w:szCs w:val="28"/>
              </w:rPr>
            </w:pPr>
            <w:r w:rsidRPr="000413DA">
              <w:rPr>
                <w:rFonts w:ascii="標楷體" w:eastAsia="標楷體" w:hAnsi="標楷體" w:cs="Times New Roman" w:hint="eastAsia"/>
                <w:color w:val="000000"/>
                <w:sz w:val="28"/>
                <w:szCs w:val="28"/>
              </w:rPr>
              <w:t>本院委員</w:t>
            </w:r>
          </w:p>
          <w:p w14:paraId="559898BA" w14:textId="56696AE8" w:rsidR="00FF1F61" w:rsidRPr="00045365" w:rsidRDefault="00FF1F61" w:rsidP="00FF1F61">
            <w:pPr>
              <w:spacing w:line="360" w:lineRule="exact"/>
              <w:jc w:val="center"/>
              <w:rPr>
                <w:rFonts w:ascii="標楷體" w:eastAsia="標楷體" w:hAnsi="標楷體" w:cs="Times New Roman"/>
                <w:color w:val="000000"/>
                <w:sz w:val="28"/>
                <w:szCs w:val="28"/>
              </w:rPr>
            </w:pPr>
            <w:r w:rsidRPr="000413DA">
              <w:rPr>
                <w:rFonts w:ascii="標楷體" w:eastAsia="標楷體" w:hAnsi="標楷體" w:cs="Times New Roman" w:hint="eastAsia"/>
                <w:color w:val="000000"/>
                <w:sz w:val="28"/>
                <w:szCs w:val="28"/>
              </w:rPr>
              <w:t>陳瑩等</w:t>
            </w:r>
            <w:r>
              <w:rPr>
                <w:rFonts w:ascii="標楷體" w:eastAsia="標楷體" w:hAnsi="標楷體" w:cs="Times New Roman" w:hint="eastAsia"/>
                <w:color w:val="000000"/>
                <w:sz w:val="28"/>
                <w:szCs w:val="28"/>
              </w:rPr>
              <w:t>17</w:t>
            </w:r>
            <w:r w:rsidRPr="000413DA">
              <w:rPr>
                <w:rFonts w:ascii="標楷體" w:eastAsia="標楷體" w:hAnsi="標楷體" w:cs="Times New Roman" w:hint="eastAsia"/>
                <w:color w:val="000000"/>
                <w:sz w:val="28"/>
                <w:szCs w:val="28"/>
              </w:rPr>
              <w:t>人</w:t>
            </w:r>
          </w:p>
        </w:tc>
        <w:tc>
          <w:tcPr>
            <w:tcW w:w="744" w:type="pct"/>
            <w:vAlign w:val="center"/>
          </w:tcPr>
          <w:p w14:paraId="25372092"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113.10.18</w:t>
            </w:r>
          </w:p>
          <w:p w14:paraId="5A27F7B4" w14:textId="4EE95628"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(11-2-5)</w:t>
            </w:r>
          </w:p>
        </w:tc>
        <w:tc>
          <w:tcPr>
            <w:tcW w:w="744" w:type="pct"/>
            <w:vAlign w:val="center"/>
          </w:tcPr>
          <w:p w14:paraId="4A568FF4" w14:textId="689B238E"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75DD5C21"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0803F199" w14:textId="77777777" w:rsidTr="005C5C23">
        <w:trPr>
          <w:trHeight w:val="850"/>
          <w:jc w:val="center"/>
        </w:trPr>
        <w:tc>
          <w:tcPr>
            <w:tcW w:w="315" w:type="pct"/>
            <w:vAlign w:val="center"/>
          </w:tcPr>
          <w:p w14:paraId="66DF0B0F"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5B82900" w14:textId="2CD6D0B9" w:rsidR="00FF1F61" w:rsidRPr="000413DA" w:rsidRDefault="00FF1F61" w:rsidP="00FF1F61">
            <w:pPr>
              <w:spacing w:line="360" w:lineRule="exact"/>
              <w:jc w:val="both"/>
              <w:rPr>
                <w:rFonts w:ascii="標楷體" w:eastAsia="標楷體" w:hAnsi="標楷體" w:cs="Times New Roman"/>
                <w:color w:val="000000"/>
                <w:sz w:val="28"/>
                <w:szCs w:val="28"/>
              </w:rPr>
            </w:pPr>
            <w:r w:rsidRPr="00BA0A50">
              <w:rPr>
                <w:rFonts w:ascii="標楷體" w:eastAsia="標楷體" w:hAnsi="標楷體" w:cs="Times New Roman" w:hint="eastAsia"/>
                <w:color w:val="000000"/>
                <w:sz w:val="28"/>
                <w:szCs w:val="28"/>
              </w:rPr>
              <w:t>社會福利基本法第四</w:t>
            </w:r>
            <w:proofErr w:type="gramStart"/>
            <w:r w:rsidRPr="00BA0A50">
              <w:rPr>
                <w:rFonts w:ascii="標楷體" w:eastAsia="標楷體" w:hAnsi="標楷體" w:cs="Times New Roman" w:hint="eastAsia"/>
                <w:color w:val="000000"/>
                <w:sz w:val="28"/>
                <w:szCs w:val="28"/>
              </w:rPr>
              <w:t>條</w:t>
            </w:r>
            <w:proofErr w:type="gramEnd"/>
            <w:r w:rsidRPr="00BA0A50">
              <w:rPr>
                <w:rFonts w:ascii="標楷體" w:eastAsia="標楷體" w:hAnsi="標楷體" w:cs="Times New Roman" w:hint="eastAsia"/>
                <w:color w:val="000000"/>
                <w:sz w:val="28"/>
                <w:szCs w:val="28"/>
              </w:rPr>
              <w:t>條文修正草案</w:t>
            </w:r>
          </w:p>
        </w:tc>
        <w:tc>
          <w:tcPr>
            <w:tcW w:w="917" w:type="pct"/>
            <w:vAlign w:val="center"/>
          </w:tcPr>
          <w:p w14:paraId="48121CC0" w14:textId="77777777" w:rsidR="00FF1F61" w:rsidRDefault="00FF1F61" w:rsidP="00FF1F61">
            <w:pPr>
              <w:spacing w:line="360" w:lineRule="exact"/>
              <w:jc w:val="center"/>
              <w:rPr>
                <w:rFonts w:ascii="標楷體" w:eastAsia="標楷體" w:hAnsi="標楷體" w:cs="Times New Roman"/>
                <w:color w:val="000000"/>
                <w:sz w:val="28"/>
                <w:szCs w:val="28"/>
              </w:rPr>
            </w:pPr>
            <w:r w:rsidRPr="00BA0A50">
              <w:rPr>
                <w:rFonts w:ascii="標楷體" w:eastAsia="標楷體" w:hAnsi="標楷體" w:cs="Times New Roman" w:hint="eastAsia"/>
                <w:color w:val="000000"/>
                <w:sz w:val="28"/>
                <w:szCs w:val="28"/>
              </w:rPr>
              <w:t>本院委員</w:t>
            </w:r>
          </w:p>
          <w:p w14:paraId="5509A3B7" w14:textId="1ADE47FE" w:rsidR="00FF1F61" w:rsidRPr="000413DA" w:rsidRDefault="00FF1F61" w:rsidP="00FF1F61">
            <w:pPr>
              <w:spacing w:line="360" w:lineRule="exact"/>
              <w:jc w:val="center"/>
              <w:rPr>
                <w:rFonts w:ascii="標楷體" w:eastAsia="標楷體" w:hAnsi="標楷體" w:cs="Times New Roman"/>
                <w:color w:val="000000"/>
                <w:sz w:val="28"/>
                <w:szCs w:val="28"/>
              </w:rPr>
            </w:pPr>
            <w:r w:rsidRPr="00BA0A50">
              <w:rPr>
                <w:rFonts w:ascii="標楷體" w:eastAsia="標楷體" w:hAnsi="標楷體" w:cs="Times New Roman" w:hint="eastAsia"/>
                <w:color w:val="000000"/>
                <w:sz w:val="28"/>
                <w:szCs w:val="28"/>
              </w:rPr>
              <w:t>伍麗華</w:t>
            </w:r>
            <w:proofErr w:type="spellStart"/>
            <w:r w:rsidRPr="00BA0A50">
              <w:rPr>
                <w:rFonts w:ascii="標楷體" w:eastAsia="標楷體" w:hAnsi="標楷體" w:cs="Times New Roman" w:hint="eastAsia"/>
                <w:color w:val="000000"/>
                <w:sz w:val="28"/>
                <w:szCs w:val="28"/>
              </w:rPr>
              <w:t>Saidhai</w:t>
            </w:r>
            <w:proofErr w:type="spellEnd"/>
            <w:r w:rsidRPr="00BA0A50">
              <w:rPr>
                <w:rFonts w:ascii="標楷體" w:eastAsia="標楷體" w:hAnsi="標楷體" w:cs="Times New Roman" w:hint="eastAsia"/>
                <w:color w:val="000000"/>
                <w:sz w:val="28"/>
                <w:szCs w:val="28"/>
              </w:rPr>
              <w:t xml:space="preserve"> </w:t>
            </w:r>
            <w:proofErr w:type="spellStart"/>
            <w:r w:rsidRPr="00BA0A50">
              <w:rPr>
                <w:rFonts w:ascii="標楷體" w:eastAsia="標楷體" w:hAnsi="標楷體" w:cs="Times New Roman" w:hint="eastAsia"/>
                <w:color w:val="000000"/>
                <w:sz w:val="28"/>
                <w:szCs w:val="28"/>
              </w:rPr>
              <w:t>Tahovecahe</w:t>
            </w:r>
            <w:proofErr w:type="spellEnd"/>
            <w:r w:rsidRPr="00BA0A50">
              <w:rPr>
                <w:rFonts w:ascii="標楷體" w:eastAsia="標楷體" w:hAnsi="標楷體" w:cs="Times New Roman" w:hint="eastAsia"/>
                <w:color w:val="000000"/>
                <w:sz w:val="28"/>
                <w:szCs w:val="28"/>
              </w:rPr>
              <w:t>等18人</w:t>
            </w:r>
          </w:p>
        </w:tc>
        <w:tc>
          <w:tcPr>
            <w:tcW w:w="744" w:type="pct"/>
            <w:vAlign w:val="center"/>
          </w:tcPr>
          <w:p w14:paraId="02CB2E7C" w14:textId="77777777" w:rsidR="00FF1F61" w:rsidRPr="00313A8F" w:rsidRDefault="00FF1F61" w:rsidP="00FF1F61">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.4.25</w:t>
            </w:r>
          </w:p>
          <w:p w14:paraId="6DDA7E97" w14:textId="47C2F9E0"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(11-3-9</w:t>
            </w:r>
            <w:r w:rsidRPr="00313A8F">
              <w:rPr>
                <w:rFonts w:ascii="標楷體" w:eastAsia="標楷體" w:hAnsi="標楷體" w:cs="Times New Roman" w:hint="eastAsia"/>
                <w:color w:val="000000"/>
                <w:sz w:val="28"/>
                <w:szCs w:val="28"/>
              </w:rPr>
              <w:t>)</w:t>
            </w:r>
          </w:p>
        </w:tc>
        <w:tc>
          <w:tcPr>
            <w:tcW w:w="744" w:type="pct"/>
            <w:vAlign w:val="center"/>
          </w:tcPr>
          <w:p w14:paraId="72376242" w14:textId="1DF8F460" w:rsidR="00FF1F61" w:rsidRPr="0048729B" w:rsidRDefault="00FF1F61" w:rsidP="00FF1F61">
            <w:pPr>
              <w:spacing w:line="360" w:lineRule="exact"/>
              <w:jc w:val="center"/>
              <w:rPr>
                <w:rFonts w:ascii="標楷體" w:eastAsia="標楷體" w:hAnsi="標楷體" w:cs="標楷體"/>
                <w:color w:val="000000"/>
                <w:sz w:val="28"/>
                <w:szCs w:val="28"/>
              </w:rPr>
            </w:pPr>
            <w:r w:rsidRPr="00313A8F">
              <w:rPr>
                <w:rFonts w:ascii="標楷體" w:eastAsia="標楷體" w:hAnsi="標楷體" w:cs="標楷體" w:hint="eastAsia"/>
                <w:color w:val="000000"/>
                <w:sz w:val="28"/>
                <w:szCs w:val="28"/>
              </w:rPr>
              <w:t>社會福利及衛生環境</w:t>
            </w:r>
          </w:p>
        </w:tc>
        <w:tc>
          <w:tcPr>
            <w:tcW w:w="817" w:type="pct"/>
            <w:vAlign w:val="center"/>
          </w:tcPr>
          <w:p w14:paraId="51C18479"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24816CCA" w14:textId="77777777" w:rsidTr="005C5C23">
        <w:trPr>
          <w:trHeight w:val="850"/>
          <w:jc w:val="center"/>
        </w:trPr>
        <w:tc>
          <w:tcPr>
            <w:tcW w:w="315" w:type="pct"/>
            <w:vAlign w:val="center"/>
          </w:tcPr>
          <w:p w14:paraId="717F8F9A"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5B5020D" w14:textId="15B7EB94" w:rsidR="00FF1F61" w:rsidRPr="00613536" w:rsidRDefault="00FF1F61" w:rsidP="00FF1F61">
            <w:pPr>
              <w:spacing w:line="360" w:lineRule="exact"/>
              <w:jc w:val="both"/>
              <w:rPr>
                <w:rFonts w:ascii="標楷體" w:eastAsia="標楷體" w:hAnsi="標楷體" w:cs="Times New Roman"/>
                <w:color w:val="000000"/>
                <w:sz w:val="28"/>
                <w:szCs w:val="28"/>
              </w:rPr>
            </w:pPr>
            <w:r w:rsidRPr="00045365">
              <w:rPr>
                <w:rFonts w:ascii="標楷體" w:eastAsia="標楷體" w:hAnsi="標楷體" w:cs="Times New Roman" w:hint="eastAsia"/>
                <w:color w:val="000000"/>
                <w:sz w:val="28"/>
                <w:szCs w:val="28"/>
              </w:rPr>
              <w:t>社會福利基本法第十八</w:t>
            </w:r>
            <w:proofErr w:type="gramStart"/>
            <w:r w:rsidRPr="00045365">
              <w:rPr>
                <w:rFonts w:ascii="標楷體" w:eastAsia="標楷體" w:hAnsi="標楷體" w:cs="Times New Roman" w:hint="eastAsia"/>
                <w:color w:val="000000"/>
                <w:sz w:val="28"/>
                <w:szCs w:val="28"/>
              </w:rPr>
              <w:t>條</w:t>
            </w:r>
            <w:proofErr w:type="gramEnd"/>
            <w:r w:rsidRPr="00045365">
              <w:rPr>
                <w:rFonts w:ascii="標楷體" w:eastAsia="標楷體" w:hAnsi="標楷體" w:cs="Times New Roman" w:hint="eastAsia"/>
                <w:color w:val="000000"/>
                <w:sz w:val="28"/>
                <w:szCs w:val="28"/>
              </w:rPr>
              <w:t>條文修正草案</w:t>
            </w:r>
          </w:p>
        </w:tc>
        <w:tc>
          <w:tcPr>
            <w:tcW w:w="917" w:type="pct"/>
            <w:vAlign w:val="center"/>
          </w:tcPr>
          <w:p w14:paraId="4BD536EA" w14:textId="77777777" w:rsidR="00FF1F61" w:rsidRDefault="00FF1F61" w:rsidP="00FF1F61">
            <w:pPr>
              <w:spacing w:line="360" w:lineRule="exact"/>
              <w:jc w:val="center"/>
              <w:rPr>
                <w:rFonts w:ascii="標楷體" w:eastAsia="標楷體" w:hAnsi="標楷體" w:cs="Times New Roman"/>
                <w:color w:val="000000"/>
                <w:sz w:val="28"/>
                <w:szCs w:val="28"/>
              </w:rPr>
            </w:pPr>
            <w:r w:rsidRPr="00045365">
              <w:rPr>
                <w:rFonts w:ascii="標楷體" w:eastAsia="標楷體" w:hAnsi="標楷體" w:cs="Times New Roman" w:hint="eastAsia"/>
                <w:color w:val="000000"/>
                <w:sz w:val="28"/>
                <w:szCs w:val="28"/>
              </w:rPr>
              <w:t>本院委員</w:t>
            </w:r>
          </w:p>
          <w:p w14:paraId="4C1C9758" w14:textId="4DA87C4C" w:rsidR="00FF1F61" w:rsidRPr="00613536" w:rsidRDefault="00FF1F61" w:rsidP="00FF1F61">
            <w:pPr>
              <w:spacing w:line="0" w:lineRule="atLeast"/>
              <w:jc w:val="center"/>
              <w:rPr>
                <w:rFonts w:ascii="標楷體" w:eastAsia="標楷體" w:hAnsi="標楷體" w:cs="Times New Roman"/>
                <w:color w:val="000000"/>
                <w:sz w:val="28"/>
                <w:szCs w:val="28"/>
              </w:rPr>
            </w:pPr>
            <w:r w:rsidRPr="00045365">
              <w:rPr>
                <w:rFonts w:ascii="標楷體" w:eastAsia="標楷體" w:hAnsi="標楷體" w:cs="Times New Roman" w:hint="eastAsia"/>
                <w:color w:val="000000"/>
                <w:sz w:val="28"/>
                <w:szCs w:val="28"/>
              </w:rPr>
              <w:t>陳雪生等16人</w:t>
            </w:r>
          </w:p>
        </w:tc>
        <w:tc>
          <w:tcPr>
            <w:tcW w:w="744" w:type="pct"/>
            <w:vAlign w:val="center"/>
          </w:tcPr>
          <w:p w14:paraId="53B54421"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113.7.5</w:t>
            </w:r>
          </w:p>
          <w:p w14:paraId="7FE6F703" w14:textId="6C037BA1"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1)</w:t>
            </w:r>
          </w:p>
        </w:tc>
        <w:tc>
          <w:tcPr>
            <w:tcW w:w="744" w:type="pct"/>
            <w:vAlign w:val="center"/>
          </w:tcPr>
          <w:p w14:paraId="5A9F2B72" w14:textId="5CAAC0EE"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275289E9"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0CE21BA9" w14:textId="77777777" w:rsidTr="005C5C23">
        <w:trPr>
          <w:trHeight w:val="850"/>
          <w:jc w:val="center"/>
        </w:trPr>
        <w:tc>
          <w:tcPr>
            <w:tcW w:w="315" w:type="pct"/>
            <w:vAlign w:val="center"/>
          </w:tcPr>
          <w:p w14:paraId="46790BF6"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CCCB9CE" w14:textId="4BC099EB" w:rsidR="00FF1F61" w:rsidRPr="00045365" w:rsidRDefault="00FF1F61" w:rsidP="00FF1F61">
            <w:pPr>
              <w:spacing w:line="360" w:lineRule="exact"/>
              <w:jc w:val="both"/>
              <w:rPr>
                <w:rFonts w:ascii="標楷體" w:eastAsia="標楷體" w:hAnsi="標楷體" w:cs="Times New Roman"/>
                <w:color w:val="000000"/>
                <w:sz w:val="28"/>
                <w:szCs w:val="28"/>
              </w:rPr>
            </w:pPr>
            <w:r w:rsidRPr="00C66271">
              <w:rPr>
                <w:rFonts w:ascii="標楷體" w:eastAsia="標楷體" w:hAnsi="標楷體" w:cs="Times New Roman" w:hint="eastAsia"/>
                <w:color w:val="000000"/>
                <w:sz w:val="28"/>
                <w:szCs w:val="28"/>
              </w:rPr>
              <w:t>社會福利基本法第二十</w:t>
            </w:r>
            <w:proofErr w:type="gramStart"/>
            <w:r w:rsidRPr="00C66271">
              <w:rPr>
                <w:rFonts w:ascii="標楷體" w:eastAsia="標楷體" w:hAnsi="標楷體" w:cs="Times New Roman" w:hint="eastAsia"/>
                <w:color w:val="000000"/>
                <w:sz w:val="28"/>
                <w:szCs w:val="28"/>
              </w:rPr>
              <w:t>條</w:t>
            </w:r>
            <w:proofErr w:type="gramEnd"/>
            <w:r w:rsidRPr="00C66271">
              <w:rPr>
                <w:rFonts w:ascii="標楷體" w:eastAsia="標楷體" w:hAnsi="標楷體" w:cs="Times New Roman" w:hint="eastAsia"/>
                <w:color w:val="000000"/>
                <w:sz w:val="28"/>
                <w:szCs w:val="28"/>
              </w:rPr>
              <w:t>條文修正草案</w:t>
            </w:r>
          </w:p>
        </w:tc>
        <w:tc>
          <w:tcPr>
            <w:tcW w:w="917" w:type="pct"/>
            <w:vAlign w:val="center"/>
          </w:tcPr>
          <w:p w14:paraId="36DDAF47" w14:textId="77777777" w:rsidR="00FF1F61" w:rsidRDefault="00FF1F61" w:rsidP="00FF1F61">
            <w:pPr>
              <w:spacing w:line="360" w:lineRule="exact"/>
              <w:jc w:val="center"/>
              <w:rPr>
                <w:rFonts w:ascii="標楷體" w:eastAsia="標楷體" w:hAnsi="標楷體" w:cs="Times New Roman"/>
                <w:color w:val="000000"/>
                <w:sz w:val="28"/>
                <w:szCs w:val="28"/>
              </w:rPr>
            </w:pPr>
            <w:r w:rsidRPr="00C66271">
              <w:rPr>
                <w:rFonts w:ascii="標楷體" w:eastAsia="標楷體" w:hAnsi="標楷體" w:cs="Times New Roman" w:hint="eastAsia"/>
                <w:color w:val="000000"/>
                <w:sz w:val="28"/>
                <w:szCs w:val="28"/>
              </w:rPr>
              <w:t>本院委員</w:t>
            </w:r>
          </w:p>
          <w:p w14:paraId="4500DAB8" w14:textId="719A07A3" w:rsidR="00FF1F61" w:rsidRPr="00045365" w:rsidRDefault="00FF1F61" w:rsidP="00FF1F61">
            <w:pPr>
              <w:spacing w:line="360" w:lineRule="exact"/>
              <w:jc w:val="center"/>
              <w:rPr>
                <w:rFonts w:ascii="標楷體" w:eastAsia="標楷體" w:hAnsi="標楷體" w:cs="Times New Roman"/>
                <w:color w:val="000000"/>
                <w:sz w:val="28"/>
                <w:szCs w:val="28"/>
              </w:rPr>
            </w:pPr>
            <w:r w:rsidRPr="00C66271">
              <w:rPr>
                <w:rFonts w:ascii="標楷體" w:eastAsia="標楷體" w:hAnsi="標楷體" w:cs="Times New Roman" w:hint="eastAsia"/>
                <w:color w:val="000000"/>
                <w:sz w:val="28"/>
                <w:szCs w:val="28"/>
              </w:rPr>
              <w:t>楊曜等</w:t>
            </w:r>
            <w:r>
              <w:rPr>
                <w:rFonts w:ascii="標楷體" w:eastAsia="標楷體" w:hAnsi="標楷體" w:cs="Times New Roman" w:hint="eastAsia"/>
                <w:color w:val="000000"/>
                <w:sz w:val="28"/>
                <w:szCs w:val="28"/>
              </w:rPr>
              <w:t>22</w:t>
            </w:r>
            <w:r w:rsidRPr="00C66271">
              <w:rPr>
                <w:rFonts w:ascii="標楷體" w:eastAsia="標楷體" w:hAnsi="標楷體" w:cs="Times New Roman" w:hint="eastAsia"/>
                <w:color w:val="000000"/>
                <w:sz w:val="28"/>
                <w:szCs w:val="28"/>
              </w:rPr>
              <w:t>人</w:t>
            </w:r>
          </w:p>
        </w:tc>
        <w:tc>
          <w:tcPr>
            <w:tcW w:w="744" w:type="pct"/>
            <w:vAlign w:val="center"/>
          </w:tcPr>
          <w:p w14:paraId="3D23F80B" w14:textId="77777777" w:rsidR="00FF1F61" w:rsidRPr="00313A8F" w:rsidRDefault="00FF1F61" w:rsidP="00FF1F61">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.4.25</w:t>
            </w:r>
          </w:p>
          <w:p w14:paraId="4CD3983D" w14:textId="27EF935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(11-3-9</w:t>
            </w:r>
            <w:r w:rsidRPr="00313A8F">
              <w:rPr>
                <w:rFonts w:ascii="標楷體" w:eastAsia="標楷體" w:hAnsi="標楷體" w:cs="Times New Roman" w:hint="eastAsia"/>
                <w:color w:val="000000"/>
                <w:sz w:val="28"/>
                <w:szCs w:val="28"/>
              </w:rPr>
              <w:t>)</w:t>
            </w:r>
          </w:p>
        </w:tc>
        <w:tc>
          <w:tcPr>
            <w:tcW w:w="744" w:type="pct"/>
            <w:vAlign w:val="center"/>
          </w:tcPr>
          <w:p w14:paraId="6C843C5E" w14:textId="2CF4462D" w:rsidR="00FF1F61" w:rsidRPr="0048729B" w:rsidRDefault="00FF1F61" w:rsidP="00FF1F61">
            <w:pPr>
              <w:spacing w:line="360" w:lineRule="exact"/>
              <w:jc w:val="center"/>
              <w:rPr>
                <w:rFonts w:ascii="標楷體" w:eastAsia="標楷體" w:hAnsi="標楷體" w:cs="標楷體"/>
                <w:color w:val="000000"/>
                <w:sz w:val="28"/>
                <w:szCs w:val="28"/>
              </w:rPr>
            </w:pPr>
            <w:r w:rsidRPr="00313A8F">
              <w:rPr>
                <w:rFonts w:ascii="標楷體" w:eastAsia="標楷體" w:hAnsi="標楷體" w:cs="標楷體" w:hint="eastAsia"/>
                <w:color w:val="000000"/>
                <w:sz w:val="28"/>
                <w:szCs w:val="28"/>
              </w:rPr>
              <w:t>社會福利及衛生環境</w:t>
            </w:r>
          </w:p>
        </w:tc>
        <w:tc>
          <w:tcPr>
            <w:tcW w:w="817" w:type="pct"/>
            <w:vAlign w:val="center"/>
          </w:tcPr>
          <w:p w14:paraId="280CC4AE"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2F367EAD" w14:textId="77777777" w:rsidTr="005C5C23">
        <w:trPr>
          <w:trHeight w:val="850"/>
          <w:jc w:val="center"/>
        </w:trPr>
        <w:tc>
          <w:tcPr>
            <w:tcW w:w="315" w:type="pct"/>
            <w:vAlign w:val="center"/>
          </w:tcPr>
          <w:p w14:paraId="42283DD8"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CD9632D" w14:textId="6302E618" w:rsidR="00FF1F61" w:rsidRPr="00C66271" w:rsidRDefault="00FF1F61" w:rsidP="00FF1F61">
            <w:pPr>
              <w:spacing w:line="360" w:lineRule="exact"/>
              <w:jc w:val="both"/>
              <w:rPr>
                <w:rFonts w:ascii="標楷體" w:eastAsia="標楷體" w:hAnsi="標楷體" w:cs="Times New Roman"/>
                <w:color w:val="000000"/>
                <w:sz w:val="28"/>
                <w:szCs w:val="28"/>
              </w:rPr>
            </w:pPr>
            <w:r w:rsidRPr="00FB0E77">
              <w:rPr>
                <w:rFonts w:ascii="標楷體" w:eastAsia="標楷體" w:hAnsi="標楷體" w:cs="Times New Roman" w:hint="eastAsia"/>
                <w:color w:val="000000"/>
                <w:sz w:val="28"/>
                <w:szCs w:val="28"/>
              </w:rPr>
              <w:t>社會福利基本法第二十</w:t>
            </w:r>
            <w:proofErr w:type="gramStart"/>
            <w:r w:rsidRPr="00FB0E77">
              <w:rPr>
                <w:rFonts w:ascii="標楷體" w:eastAsia="標楷體" w:hAnsi="標楷體" w:cs="Times New Roman" w:hint="eastAsia"/>
                <w:color w:val="000000"/>
                <w:sz w:val="28"/>
                <w:szCs w:val="28"/>
              </w:rPr>
              <w:t>條</w:t>
            </w:r>
            <w:proofErr w:type="gramEnd"/>
            <w:r w:rsidRPr="00FB0E77">
              <w:rPr>
                <w:rFonts w:ascii="標楷體" w:eastAsia="標楷體" w:hAnsi="標楷體" w:cs="Times New Roman" w:hint="eastAsia"/>
                <w:color w:val="000000"/>
                <w:sz w:val="28"/>
                <w:szCs w:val="28"/>
              </w:rPr>
              <w:t>條文修正草案</w:t>
            </w:r>
          </w:p>
        </w:tc>
        <w:tc>
          <w:tcPr>
            <w:tcW w:w="917" w:type="pct"/>
            <w:vAlign w:val="center"/>
          </w:tcPr>
          <w:p w14:paraId="01421CCF" w14:textId="77777777" w:rsidR="00FF1F61" w:rsidRDefault="00FF1F61" w:rsidP="00FF1F61">
            <w:pPr>
              <w:spacing w:line="360" w:lineRule="exact"/>
              <w:jc w:val="center"/>
              <w:rPr>
                <w:rFonts w:ascii="標楷體" w:eastAsia="標楷體" w:hAnsi="標楷體" w:cs="Times New Roman"/>
                <w:color w:val="000000"/>
                <w:sz w:val="28"/>
                <w:szCs w:val="28"/>
              </w:rPr>
            </w:pPr>
            <w:r w:rsidRPr="00FB0E77">
              <w:rPr>
                <w:rFonts w:ascii="標楷體" w:eastAsia="標楷體" w:hAnsi="標楷體" w:cs="Times New Roman" w:hint="eastAsia"/>
                <w:color w:val="000000"/>
                <w:sz w:val="28"/>
                <w:szCs w:val="28"/>
              </w:rPr>
              <w:t>本院委員</w:t>
            </w:r>
          </w:p>
          <w:p w14:paraId="5ABE6620" w14:textId="6057EEDD" w:rsidR="00FF1F61" w:rsidRPr="00C66271" w:rsidRDefault="00FF1F61" w:rsidP="00FF1F61">
            <w:pPr>
              <w:spacing w:line="360" w:lineRule="exact"/>
              <w:jc w:val="center"/>
              <w:rPr>
                <w:rFonts w:ascii="標楷體" w:eastAsia="標楷體" w:hAnsi="標楷體" w:cs="Times New Roman"/>
                <w:color w:val="000000"/>
                <w:sz w:val="28"/>
                <w:szCs w:val="28"/>
              </w:rPr>
            </w:pPr>
            <w:r w:rsidRPr="00FB0E77">
              <w:rPr>
                <w:rFonts w:ascii="標楷體" w:eastAsia="標楷體" w:hAnsi="標楷體" w:cs="Times New Roman" w:hint="eastAsia"/>
                <w:color w:val="000000"/>
                <w:sz w:val="28"/>
                <w:szCs w:val="28"/>
              </w:rPr>
              <w:t>劉建國等18人</w:t>
            </w:r>
          </w:p>
        </w:tc>
        <w:tc>
          <w:tcPr>
            <w:tcW w:w="744" w:type="pct"/>
            <w:vAlign w:val="center"/>
          </w:tcPr>
          <w:p w14:paraId="287380EF" w14:textId="77777777" w:rsidR="00FF1F61" w:rsidRPr="00D86227" w:rsidRDefault="00FF1F61" w:rsidP="00FF1F61">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.6.6</w:t>
            </w:r>
          </w:p>
          <w:p w14:paraId="5560BCFB" w14:textId="72261E4C" w:rsidR="00FF1F61" w:rsidRPr="00313A8F"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(11-3-15</w:t>
            </w:r>
            <w:r w:rsidRPr="00D86227">
              <w:rPr>
                <w:rFonts w:ascii="標楷體" w:eastAsia="標楷體" w:hAnsi="標楷體" w:cs="Times New Roman" w:hint="eastAsia"/>
                <w:color w:val="000000"/>
                <w:sz w:val="28"/>
                <w:szCs w:val="28"/>
              </w:rPr>
              <w:t>)</w:t>
            </w:r>
          </w:p>
        </w:tc>
        <w:tc>
          <w:tcPr>
            <w:tcW w:w="744" w:type="pct"/>
            <w:vAlign w:val="center"/>
          </w:tcPr>
          <w:p w14:paraId="7B3EBD7A" w14:textId="3B6542C5" w:rsidR="00FF1F61" w:rsidRPr="00313A8F" w:rsidRDefault="00FF1F61" w:rsidP="00FF1F61">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30F7D86C"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6E2ECA77" w14:textId="77777777" w:rsidTr="005C5C23">
        <w:trPr>
          <w:trHeight w:val="850"/>
          <w:jc w:val="center"/>
        </w:trPr>
        <w:tc>
          <w:tcPr>
            <w:tcW w:w="315" w:type="pct"/>
            <w:vAlign w:val="center"/>
          </w:tcPr>
          <w:p w14:paraId="5C265A63"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6667D9A" w14:textId="2E26354C" w:rsidR="00FF1F61" w:rsidRPr="00EC0933" w:rsidRDefault="00FF1F61" w:rsidP="00FF1F61">
            <w:pPr>
              <w:spacing w:line="360" w:lineRule="exact"/>
              <w:jc w:val="both"/>
              <w:rPr>
                <w:rFonts w:ascii="標楷體" w:eastAsia="標楷體" w:hAnsi="標楷體" w:cs="Times New Roman"/>
                <w:color w:val="000000"/>
                <w:sz w:val="28"/>
                <w:szCs w:val="28"/>
              </w:rPr>
            </w:pPr>
            <w:r w:rsidRPr="00613536">
              <w:rPr>
                <w:rFonts w:ascii="標楷體" w:eastAsia="標楷體" w:hAnsi="標楷體" w:cs="Times New Roman" w:hint="eastAsia"/>
                <w:color w:val="000000"/>
                <w:sz w:val="28"/>
                <w:szCs w:val="28"/>
              </w:rPr>
              <w:t>特殊境遇家庭扶助條例第二</w:t>
            </w:r>
            <w:proofErr w:type="gramStart"/>
            <w:r w:rsidRPr="00613536">
              <w:rPr>
                <w:rFonts w:ascii="標楷體" w:eastAsia="標楷體" w:hAnsi="標楷體" w:cs="Times New Roman" w:hint="eastAsia"/>
                <w:color w:val="000000"/>
                <w:sz w:val="28"/>
                <w:szCs w:val="28"/>
              </w:rPr>
              <w:t>條</w:t>
            </w:r>
            <w:proofErr w:type="gramEnd"/>
            <w:r w:rsidRPr="00613536">
              <w:rPr>
                <w:rFonts w:ascii="標楷體" w:eastAsia="標楷體" w:hAnsi="標楷體" w:cs="Times New Roman" w:hint="eastAsia"/>
                <w:color w:val="000000"/>
                <w:sz w:val="28"/>
                <w:szCs w:val="28"/>
              </w:rPr>
              <w:t>條文修正草案</w:t>
            </w:r>
          </w:p>
        </w:tc>
        <w:tc>
          <w:tcPr>
            <w:tcW w:w="917" w:type="pct"/>
            <w:vAlign w:val="center"/>
          </w:tcPr>
          <w:p w14:paraId="0AD7631A" w14:textId="77777777" w:rsidR="00FF1F61" w:rsidRDefault="00FF1F61" w:rsidP="00FF1F61">
            <w:pPr>
              <w:spacing w:line="0" w:lineRule="atLeast"/>
              <w:jc w:val="center"/>
              <w:rPr>
                <w:rFonts w:ascii="標楷體" w:eastAsia="標楷體" w:hAnsi="標楷體" w:cs="Times New Roman"/>
                <w:color w:val="000000"/>
                <w:sz w:val="28"/>
                <w:szCs w:val="28"/>
              </w:rPr>
            </w:pPr>
            <w:r w:rsidRPr="00613536">
              <w:rPr>
                <w:rFonts w:ascii="標楷體" w:eastAsia="標楷體" w:hAnsi="標楷體" w:cs="Times New Roman" w:hint="eastAsia"/>
                <w:color w:val="000000"/>
                <w:sz w:val="28"/>
                <w:szCs w:val="28"/>
              </w:rPr>
              <w:t>本院委員</w:t>
            </w:r>
          </w:p>
          <w:p w14:paraId="64ED5D87" w14:textId="0401A2A8" w:rsidR="00FF1F61" w:rsidRPr="00EC0933" w:rsidRDefault="00FF1F61" w:rsidP="00FF1F61">
            <w:pPr>
              <w:spacing w:line="0" w:lineRule="atLeast"/>
              <w:jc w:val="center"/>
              <w:rPr>
                <w:rFonts w:ascii="標楷體" w:eastAsia="標楷體" w:hAnsi="標楷體" w:cs="Times New Roman"/>
                <w:color w:val="000000"/>
                <w:sz w:val="28"/>
                <w:szCs w:val="28"/>
              </w:rPr>
            </w:pPr>
            <w:r w:rsidRPr="00613536">
              <w:rPr>
                <w:rFonts w:ascii="標楷體" w:eastAsia="標楷體" w:hAnsi="標楷體" w:cs="Times New Roman" w:hint="eastAsia"/>
                <w:color w:val="000000"/>
                <w:sz w:val="28"/>
                <w:szCs w:val="28"/>
              </w:rPr>
              <w:t>廖偉翔等</w:t>
            </w:r>
            <w:r>
              <w:rPr>
                <w:rFonts w:ascii="標楷體" w:eastAsia="標楷體" w:hAnsi="標楷體" w:cs="Times New Roman" w:hint="eastAsia"/>
                <w:color w:val="000000"/>
                <w:sz w:val="28"/>
                <w:szCs w:val="28"/>
              </w:rPr>
              <w:t>18</w:t>
            </w:r>
            <w:r w:rsidRPr="00613536">
              <w:rPr>
                <w:rFonts w:ascii="標楷體" w:eastAsia="標楷體" w:hAnsi="標楷體" w:cs="Times New Roman" w:hint="eastAsia"/>
                <w:color w:val="000000"/>
                <w:sz w:val="28"/>
                <w:szCs w:val="28"/>
              </w:rPr>
              <w:t>人</w:t>
            </w:r>
          </w:p>
        </w:tc>
        <w:tc>
          <w:tcPr>
            <w:tcW w:w="744" w:type="pct"/>
            <w:vAlign w:val="center"/>
          </w:tcPr>
          <w:p w14:paraId="4DC9C213"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113.3.15</w:t>
            </w:r>
          </w:p>
          <w:p w14:paraId="0129E30E" w14:textId="502731D6"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(11-1-5)</w:t>
            </w:r>
          </w:p>
        </w:tc>
        <w:tc>
          <w:tcPr>
            <w:tcW w:w="744" w:type="pct"/>
            <w:vAlign w:val="center"/>
          </w:tcPr>
          <w:p w14:paraId="3EF84FDA" w14:textId="0AAFBDE8"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571C27C6"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58562943" w14:textId="77777777" w:rsidTr="005C5C23">
        <w:trPr>
          <w:trHeight w:val="850"/>
          <w:jc w:val="center"/>
        </w:trPr>
        <w:tc>
          <w:tcPr>
            <w:tcW w:w="315" w:type="pct"/>
            <w:vAlign w:val="center"/>
          </w:tcPr>
          <w:p w14:paraId="4EA19A65"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8ACE4A4" w14:textId="45B95846" w:rsidR="00FF1F61" w:rsidRPr="00613536" w:rsidRDefault="00FF1F61" w:rsidP="00FF1F61">
            <w:pPr>
              <w:spacing w:line="360" w:lineRule="exact"/>
              <w:jc w:val="both"/>
              <w:rPr>
                <w:rFonts w:ascii="標楷體" w:eastAsia="標楷體" w:hAnsi="標楷體" w:cs="Times New Roman"/>
                <w:color w:val="000000"/>
                <w:sz w:val="28"/>
                <w:szCs w:val="28"/>
              </w:rPr>
            </w:pPr>
            <w:r w:rsidRPr="00E96916">
              <w:rPr>
                <w:rFonts w:ascii="標楷體" w:eastAsia="標楷體" w:hAnsi="標楷體" w:cs="Times New Roman" w:hint="eastAsia"/>
                <w:color w:val="000000"/>
                <w:sz w:val="28"/>
                <w:szCs w:val="28"/>
              </w:rPr>
              <w:t>特殊境遇家庭扶助條例第二</w:t>
            </w:r>
            <w:proofErr w:type="gramStart"/>
            <w:r w:rsidRPr="00E96916">
              <w:rPr>
                <w:rFonts w:ascii="標楷體" w:eastAsia="標楷體" w:hAnsi="標楷體" w:cs="Times New Roman" w:hint="eastAsia"/>
                <w:color w:val="000000"/>
                <w:sz w:val="28"/>
                <w:szCs w:val="28"/>
              </w:rPr>
              <w:t>條</w:t>
            </w:r>
            <w:proofErr w:type="gramEnd"/>
            <w:r w:rsidRPr="00E96916">
              <w:rPr>
                <w:rFonts w:ascii="標楷體" w:eastAsia="標楷體" w:hAnsi="標楷體" w:cs="Times New Roman" w:hint="eastAsia"/>
                <w:color w:val="000000"/>
                <w:sz w:val="28"/>
                <w:szCs w:val="28"/>
              </w:rPr>
              <w:t>條文修正草案</w:t>
            </w:r>
          </w:p>
        </w:tc>
        <w:tc>
          <w:tcPr>
            <w:tcW w:w="917" w:type="pct"/>
            <w:vAlign w:val="center"/>
          </w:tcPr>
          <w:p w14:paraId="727C4F6A" w14:textId="77777777" w:rsidR="00FF1F61" w:rsidRDefault="00FF1F61" w:rsidP="00FF1F61">
            <w:pPr>
              <w:spacing w:line="0" w:lineRule="atLeast"/>
              <w:jc w:val="center"/>
              <w:rPr>
                <w:rFonts w:ascii="標楷體" w:eastAsia="標楷體" w:hAnsi="標楷體" w:cs="Times New Roman"/>
                <w:color w:val="000000"/>
                <w:sz w:val="28"/>
                <w:szCs w:val="28"/>
              </w:rPr>
            </w:pPr>
            <w:r w:rsidRPr="00E96916">
              <w:rPr>
                <w:rFonts w:ascii="標楷體" w:eastAsia="標楷體" w:hAnsi="標楷體" w:cs="Times New Roman" w:hint="eastAsia"/>
                <w:color w:val="000000"/>
                <w:sz w:val="28"/>
                <w:szCs w:val="28"/>
              </w:rPr>
              <w:t>本院委員</w:t>
            </w:r>
          </w:p>
          <w:p w14:paraId="0BCC3A27" w14:textId="25FF9B7B" w:rsidR="00FF1F61" w:rsidRPr="00613536" w:rsidRDefault="00FF1F61" w:rsidP="00FF1F61">
            <w:pPr>
              <w:spacing w:line="0" w:lineRule="atLeast"/>
              <w:jc w:val="center"/>
              <w:rPr>
                <w:rFonts w:ascii="標楷體" w:eastAsia="標楷體" w:hAnsi="標楷體" w:cs="Times New Roman"/>
                <w:color w:val="000000"/>
                <w:sz w:val="28"/>
                <w:szCs w:val="28"/>
              </w:rPr>
            </w:pPr>
            <w:r w:rsidRPr="00E96916">
              <w:rPr>
                <w:rFonts w:ascii="標楷體" w:eastAsia="標楷體" w:hAnsi="標楷體" w:cs="Times New Roman" w:hint="eastAsia"/>
                <w:color w:val="000000"/>
                <w:sz w:val="28"/>
                <w:szCs w:val="28"/>
              </w:rPr>
              <w:t>馬文君等</w:t>
            </w:r>
            <w:r>
              <w:rPr>
                <w:rFonts w:ascii="標楷體" w:eastAsia="標楷體" w:hAnsi="標楷體" w:cs="Times New Roman" w:hint="eastAsia"/>
                <w:color w:val="000000"/>
                <w:sz w:val="28"/>
                <w:szCs w:val="28"/>
              </w:rPr>
              <w:t>17</w:t>
            </w:r>
            <w:r w:rsidRPr="00E96916">
              <w:rPr>
                <w:rFonts w:ascii="標楷體" w:eastAsia="標楷體" w:hAnsi="標楷體" w:cs="Times New Roman" w:hint="eastAsia"/>
                <w:color w:val="000000"/>
                <w:sz w:val="28"/>
                <w:szCs w:val="28"/>
              </w:rPr>
              <w:t>人</w:t>
            </w:r>
          </w:p>
        </w:tc>
        <w:tc>
          <w:tcPr>
            <w:tcW w:w="744" w:type="pct"/>
            <w:vAlign w:val="center"/>
          </w:tcPr>
          <w:p w14:paraId="59FC8ED4"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113.4.12</w:t>
            </w:r>
          </w:p>
          <w:p w14:paraId="34DFA417" w14:textId="4900505A"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(11-1-9)</w:t>
            </w:r>
          </w:p>
        </w:tc>
        <w:tc>
          <w:tcPr>
            <w:tcW w:w="744" w:type="pct"/>
            <w:vAlign w:val="center"/>
          </w:tcPr>
          <w:p w14:paraId="02A6C97F" w14:textId="2C1777C5"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538CB705"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50B66567" w14:textId="77777777" w:rsidTr="005C5C23">
        <w:trPr>
          <w:trHeight w:val="850"/>
          <w:jc w:val="center"/>
        </w:trPr>
        <w:tc>
          <w:tcPr>
            <w:tcW w:w="315" w:type="pct"/>
            <w:vAlign w:val="center"/>
          </w:tcPr>
          <w:p w14:paraId="57D84EE1"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056FDC2" w14:textId="00192518" w:rsidR="00FF1F61" w:rsidRPr="00E96916" w:rsidRDefault="00FF1F61" w:rsidP="00FF1F61">
            <w:pPr>
              <w:spacing w:line="360" w:lineRule="exact"/>
              <w:jc w:val="both"/>
              <w:rPr>
                <w:rFonts w:ascii="標楷體" w:eastAsia="標楷體" w:hAnsi="標楷體" w:cs="Times New Roman"/>
                <w:color w:val="000000"/>
                <w:sz w:val="28"/>
                <w:szCs w:val="28"/>
              </w:rPr>
            </w:pPr>
            <w:r w:rsidRPr="001550FD">
              <w:rPr>
                <w:rFonts w:ascii="標楷體" w:eastAsia="標楷體" w:hAnsi="標楷體" w:cs="Times New Roman"/>
                <w:color w:val="000000"/>
                <w:sz w:val="28"/>
                <w:szCs w:val="28"/>
              </w:rPr>
              <w:t>特殊境遇家庭扶助條例第二</w:t>
            </w:r>
            <w:proofErr w:type="gramStart"/>
            <w:r w:rsidRPr="001550FD">
              <w:rPr>
                <w:rFonts w:ascii="標楷體" w:eastAsia="標楷體" w:hAnsi="標楷體" w:cs="Times New Roman"/>
                <w:color w:val="000000"/>
                <w:sz w:val="28"/>
                <w:szCs w:val="28"/>
              </w:rPr>
              <w:t>條</w:t>
            </w:r>
            <w:proofErr w:type="gramEnd"/>
            <w:r w:rsidRPr="001550FD">
              <w:rPr>
                <w:rFonts w:ascii="標楷體" w:eastAsia="標楷體" w:hAnsi="標楷體" w:cs="Times New Roman"/>
                <w:color w:val="000000"/>
                <w:sz w:val="28"/>
                <w:szCs w:val="28"/>
              </w:rPr>
              <w:t>條文修正草案</w:t>
            </w:r>
          </w:p>
        </w:tc>
        <w:tc>
          <w:tcPr>
            <w:tcW w:w="917" w:type="pct"/>
            <w:vAlign w:val="center"/>
          </w:tcPr>
          <w:p w14:paraId="6FCE1AA6" w14:textId="77777777" w:rsidR="00FF1F61" w:rsidRDefault="00FF1F61" w:rsidP="00FF1F61">
            <w:pPr>
              <w:spacing w:line="0" w:lineRule="atLeast"/>
              <w:jc w:val="center"/>
              <w:rPr>
                <w:rFonts w:ascii="標楷體" w:eastAsia="標楷體" w:hAnsi="標楷體" w:cs="Times New Roman"/>
                <w:color w:val="000000"/>
                <w:sz w:val="28"/>
                <w:szCs w:val="28"/>
              </w:rPr>
            </w:pPr>
            <w:r w:rsidRPr="001550FD">
              <w:rPr>
                <w:rFonts w:ascii="標楷體" w:eastAsia="標楷體" w:hAnsi="標楷體" w:cs="Times New Roman"/>
                <w:color w:val="000000"/>
                <w:sz w:val="28"/>
                <w:szCs w:val="28"/>
              </w:rPr>
              <w:t>本院委員</w:t>
            </w:r>
          </w:p>
          <w:p w14:paraId="4451C428" w14:textId="370E9F9D" w:rsidR="00FF1F61" w:rsidRPr="001550FD" w:rsidRDefault="00FF1F61" w:rsidP="00FF1F61">
            <w:pPr>
              <w:spacing w:line="0" w:lineRule="atLeast"/>
              <w:jc w:val="center"/>
              <w:rPr>
                <w:rFonts w:ascii="標楷體" w:eastAsia="標楷體" w:hAnsi="標楷體" w:cs="Times New Roman"/>
                <w:color w:val="000000"/>
                <w:sz w:val="28"/>
                <w:szCs w:val="28"/>
              </w:rPr>
            </w:pPr>
            <w:r w:rsidRPr="001550FD">
              <w:rPr>
                <w:rFonts w:ascii="標楷體" w:eastAsia="標楷體" w:hAnsi="標楷體" w:cs="Times New Roman"/>
                <w:color w:val="000000"/>
                <w:sz w:val="28"/>
                <w:szCs w:val="28"/>
              </w:rPr>
              <w:t>楊曜等18人</w:t>
            </w:r>
          </w:p>
        </w:tc>
        <w:tc>
          <w:tcPr>
            <w:tcW w:w="744" w:type="pct"/>
            <w:vAlign w:val="center"/>
          </w:tcPr>
          <w:p w14:paraId="7FF51ECE" w14:textId="6AE9975B"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.11.14</w:t>
            </w:r>
          </w:p>
          <w:p w14:paraId="0FDF13B7" w14:textId="06AF2773"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(11-4-9)</w:t>
            </w:r>
          </w:p>
        </w:tc>
        <w:tc>
          <w:tcPr>
            <w:tcW w:w="744" w:type="pct"/>
            <w:vAlign w:val="center"/>
          </w:tcPr>
          <w:p w14:paraId="7C041D82" w14:textId="088912B0"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44ECEFC0"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76286948" w14:textId="77777777" w:rsidTr="005C5C23">
        <w:trPr>
          <w:trHeight w:val="850"/>
          <w:jc w:val="center"/>
        </w:trPr>
        <w:tc>
          <w:tcPr>
            <w:tcW w:w="315" w:type="pct"/>
            <w:vAlign w:val="center"/>
          </w:tcPr>
          <w:p w14:paraId="55A17BF5"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F1D586C" w14:textId="0E890EE9" w:rsidR="00FF1F61" w:rsidRPr="00613536" w:rsidRDefault="00FF1F61" w:rsidP="00FF1F61">
            <w:pPr>
              <w:spacing w:line="360" w:lineRule="exact"/>
              <w:jc w:val="both"/>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特殊境遇家庭扶助條例第四條之</w:t>
            </w:r>
            <w:proofErr w:type="gramStart"/>
            <w:r w:rsidRPr="002A514B">
              <w:rPr>
                <w:rFonts w:ascii="標楷體" w:eastAsia="標楷體" w:hAnsi="標楷體" w:cs="Times New Roman"/>
                <w:color w:val="000000"/>
                <w:sz w:val="28"/>
                <w:szCs w:val="28"/>
              </w:rPr>
              <w:t>一</w:t>
            </w:r>
            <w:proofErr w:type="gramEnd"/>
            <w:r w:rsidRPr="002A514B">
              <w:rPr>
                <w:rFonts w:ascii="標楷體" w:eastAsia="標楷體" w:hAnsi="標楷體" w:cs="Times New Roman"/>
                <w:color w:val="000000"/>
                <w:sz w:val="28"/>
                <w:szCs w:val="28"/>
              </w:rPr>
              <w:t>條文修正草案</w:t>
            </w:r>
          </w:p>
        </w:tc>
        <w:tc>
          <w:tcPr>
            <w:tcW w:w="917" w:type="pct"/>
            <w:vAlign w:val="center"/>
          </w:tcPr>
          <w:p w14:paraId="3B0DC6EE" w14:textId="77777777" w:rsidR="00FF1F61" w:rsidRDefault="00FF1F61" w:rsidP="00FF1F61">
            <w:pPr>
              <w:spacing w:line="0" w:lineRule="atLeast"/>
              <w:jc w:val="center"/>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本院委員</w:t>
            </w:r>
          </w:p>
          <w:p w14:paraId="13D5E8BA" w14:textId="1A955A7A" w:rsidR="00FF1F61" w:rsidRPr="00613536" w:rsidRDefault="00FF1F61" w:rsidP="00FF1F61">
            <w:pPr>
              <w:spacing w:line="0" w:lineRule="atLeast"/>
              <w:jc w:val="center"/>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何欣純等19人</w:t>
            </w:r>
          </w:p>
        </w:tc>
        <w:tc>
          <w:tcPr>
            <w:tcW w:w="744" w:type="pct"/>
            <w:vAlign w:val="center"/>
          </w:tcPr>
          <w:p w14:paraId="6EBCAEC5"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113.4.9</w:t>
            </w:r>
          </w:p>
          <w:p w14:paraId="104DD19C" w14:textId="57899B19"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(11-1-8)</w:t>
            </w:r>
          </w:p>
        </w:tc>
        <w:tc>
          <w:tcPr>
            <w:tcW w:w="744" w:type="pct"/>
            <w:vAlign w:val="center"/>
          </w:tcPr>
          <w:p w14:paraId="146EFD54" w14:textId="550FFEB3"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00F94714"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5DD4E455" w14:textId="77777777" w:rsidTr="005C5C23">
        <w:trPr>
          <w:trHeight w:val="850"/>
          <w:jc w:val="center"/>
        </w:trPr>
        <w:tc>
          <w:tcPr>
            <w:tcW w:w="315" w:type="pct"/>
            <w:vAlign w:val="center"/>
          </w:tcPr>
          <w:p w14:paraId="3E49C232"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EABDF6B" w14:textId="71B062D0" w:rsidR="00FF1F61" w:rsidRPr="002A514B" w:rsidRDefault="00FF1F61" w:rsidP="00FF1F61">
            <w:pPr>
              <w:spacing w:line="360" w:lineRule="exact"/>
              <w:jc w:val="both"/>
              <w:rPr>
                <w:rFonts w:ascii="標楷體" w:eastAsia="標楷體" w:hAnsi="標楷體" w:cs="Times New Roman"/>
                <w:color w:val="000000"/>
                <w:sz w:val="28"/>
                <w:szCs w:val="28"/>
              </w:rPr>
            </w:pPr>
            <w:r w:rsidRPr="00965BAF">
              <w:rPr>
                <w:rFonts w:ascii="標楷體" w:eastAsia="標楷體" w:hAnsi="標楷體" w:cs="Times New Roman" w:hint="eastAsia"/>
                <w:color w:val="000000"/>
                <w:sz w:val="28"/>
                <w:szCs w:val="28"/>
              </w:rPr>
              <w:t>財團法人國家衛生研究院設置條例第八</w:t>
            </w:r>
            <w:proofErr w:type="gramStart"/>
            <w:r w:rsidRPr="00965BAF">
              <w:rPr>
                <w:rFonts w:ascii="標楷體" w:eastAsia="標楷體" w:hAnsi="標楷體" w:cs="Times New Roman" w:hint="eastAsia"/>
                <w:color w:val="000000"/>
                <w:sz w:val="28"/>
                <w:szCs w:val="28"/>
              </w:rPr>
              <w:t>條</w:t>
            </w:r>
            <w:proofErr w:type="gramEnd"/>
            <w:r w:rsidRPr="00965BAF">
              <w:rPr>
                <w:rFonts w:ascii="標楷體" w:eastAsia="標楷體" w:hAnsi="標楷體" w:cs="Times New Roman" w:hint="eastAsia"/>
                <w:color w:val="000000"/>
                <w:sz w:val="28"/>
                <w:szCs w:val="28"/>
              </w:rPr>
              <w:t>條文修正草案</w:t>
            </w:r>
          </w:p>
        </w:tc>
        <w:tc>
          <w:tcPr>
            <w:tcW w:w="917" w:type="pct"/>
            <w:vAlign w:val="center"/>
          </w:tcPr>
          <w:p w14:paraId="16CBBEB9" w14:textId="77777777" w:rsidR="00FF1F61" w:rsidRDefault="00FF1F61" w:rsidP="00FF1F61">
            <w:pPr>
              <w:spacing w:line="360" w:lineRule="exact"/>
              <w:jc w:val="center"/>
              <w:rPr>
                <w:rFonts w:ascii="標楷體" w:eastAsia="標楷體" w:hAnsi="標楷體" w:cs="Times New Roman"/>
                <w:color w:val="000000"/>
                <w:sz w:val="28"/>
                <w:szCs w:val="28"/>
              </w:rPr>
            </w:pPr>
            <w:r w:rsidRPr="00965BAF">
              <w:rPr>
                <w:rFonts w:ascii="標楷體" w:eastAsia="標楷體" w:hAnsi="標楷體" w:cs="Times New Roman" w:hint="eastAsia"/>
                <w:color w:val="000000"/>
                <w:sz w:val="28"/>
                <w:szCs w:val="28"/>
              </w:rPr>
              <w:t>本院委員</w:t>
            </w:r>
          </w:p>
          <w:p w14:paraId="12A6CAE4" w14:textId="21608E1C" w:rsidR="00FF1F61" w:rsidRPr="002A514B" w:rsidRDefault="00FF1F61" w:rsidP="00FF1F61">
            <w:pPr>
              <w:spacing w:line="0" w:lineRule="atLeast"/>
              <w:jc w:val="center"/>
              <w:rPr>
                <w:rFonts w:ascii="標楷體" w:eastAsia="標楷體" w:hAnsi="標楷體" w:cs="Times New Roman"/>
                <w:color w:val="000000"/>
                <w:sz w:val="28"/>
                <w:szCs w:val="28"/>
              </w:rPr>
            </w:pPr>
            <w:r w:rsidRPr="00965BAF">
              <w:rPr>
                <w:rFonts w:ascii="標楷體" w:eastAsia="標楷體" w:hAnsi="標楷體" w:cs="Times New Roman" w:hint="eastAsia"/>
                <w:color w:val="000000"/>
                <w:sz w:val="28"/>
                <w:szCs w:val="28"/>
              </w:rPr>
              <w:t>邱鎮軍等</w:t>
            </w:r>
            <w:r>
              <w:rPr>
                <w:rFonts w:ascii="標楷體" w:eastAsia="標楷體" w:hAnsi="標楷體" w:cs="Times New Roman" w:hint="eastAsia"/>
                <w:color w:val="000000"/>
                <w:sz w:val="28"/>
                <w:szCs w:val="28"/>
              </w:rPr>
              <w:t>18</w:t>
            </w:r>
            <w:r w:rsidRPr="00965BAF">
              <w:rPr>
                <w:rFonts w:ascii="標楷體" w:eastAsia="標楷體" w:hAnsi="標楷體" w:cs="Times New Roman" w:hint="eastAsia"/>
                <w:color w:val="000000"/>
                <w:sz w:val="28"/>
                <w:szCs w:val="28"/>
              </w:rPr>
              <w:t>人</w:t>
            </w:r>
          </w:p>
        </w:tc>
        <w:tc>
          <w:tcPr>
            <w:tcW w:w="744" w:type="pct"/>
            <w:vAlign w:val="center"/>
          </w:tcPr>
          <w:p w14:paraId="103885EB"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.3.4</w:t>
            </w:r>
          </w:p>
          <w:p w14:paraId="23C23717" w14:textId="63762F42"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w:t>
            </w:r>
          </w:p>
        </w:tc>
        <w:tc>
          <w:tcPr>
            <w:tcW w:w="744" w:type="pct"/>
            <w:vAlign w:val="center"/>
          </w:tcPr>
          <w:p w14:paraId="6CC831EA" w14:textId="47FFDB3B"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572FBF90"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7D96CE40" w14:textId="77777777" w:rsidTr="005C5C23">
        <w:trPr>
          <w:trHeight w:val="850"/>
          <w:jc w:val="center"/>
        </w:trPr>
        <w:tc>
          <w:tcPr>
            <w:tcW w:w="315" w:type="pct"/>
            <w:vAlign w:val="center"/>
          </w:tcPr>
          <w:p w14:paraId="2CAB9F57"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E95309F" w14:textId="77777777" w:rsidR="00FF1F61" w:rsidRDefault="00FF1F61" w:rsidP="00FF1F61">
            <w:pPr>
              <w:spacing w:line="360" w:lineRule="exact"/>
              <w:jc w:val="both"/>
              <w:rPr>
                <w:rFonts w:ascii="標楷體" w:eastAsia="標楷體" w:hAnsi="標楷體" w:cs="Times New Roman"/>
                <w:color w:val="000000"/>
                <w:sz w:val="28"/>
                <w:szCs w:val="28"/>
              </w:rPr>
            </w:pPr>
            <w:r w:rsidRPr="002953B9">
              <w:rPr>
                <w:rFonts w:ascii="標楷體" w:eastAsia="標楷體" w:hAnsi="標楷體" w:cs="Times New Roman" w:hint="eastAsia"/>
                <w:color w:val="000000"/>
                <w:sz w:val="28"/>
                <w:szCs w:val="28"/>
              </w:rPr>
              <w:t>老年農民福利津貼暫行條例部分條文修正草案</w:t>
            </w:r>
          </w:p>
          <w:p w14:paraId="4F0C8AA5" w14:textId="643286E5" w:rsidR="00FF1F61" w:rsidRPr="00965BAF" w:rsidRDefault="00FF1F61" w:rsidP="00FF1F61">
            <w:pPr>
              <w:spacing w:line="360" w:lineRule="exac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hint="eastAsia"/>
                <w:szCs w:val="24"/>
              </w:rPr>
              <w:t>2至4</w:t>
            </w:r>
            <w:r>
              <w:rPr>
                <w:rFonts w:ascii="標楷體" w:eastAsia="標楷體" w:hAnsi="標楷體" w:cs="Times New Roman"/>
                <w:szCs w:val="24"/>
              </w:rPr>
              <w:t>,</w:t>
            </w:r>
            <w:r>
              <w:rPr>
                <w:rFonts w:ascii="標楷體" w:eastAsia="標楷體" w:hAnsi="標楷體" w:cs="Times New Roman" w:hint="eastAsia"/>
                <w:szCs w:val="24"/>
              </w:rPr>
              <w:t>7</w:t>
            </w:r>
            <w:r w:rsidRPr="00BC0612">
              <w:rPr>
                <w:rFonts w:ascii="標楷體" w:eastAsia="標楷體" w:hAnsi="標楷體" w:cs="Times New Roman" w:hint="eastAsia"/>
                <w:spacing w:val="-4"/>
                <w:szCs w:val="24"/>
              </w:rPr>
              <w:t>】</w:t>
            </w:r>
          </w:p>
        </w:tc>
        <w:tc>
          <w:tcPr>
            <w:tcW w:w="917" w:type="pct"/>
            <w:vAlign w:val="center"/>
          </w:tcPr>
          <w:p w14:paraId="5A5BB491" w14:textId="77777777" w:rsidR="00FF1F61" w:rsidRDefault="00FF1F61" w:rsidP="00FF1F61">
            <w:pPr>
              <w:spacing w:line="360" w:lineRule="exact"/>
              <w:jc w:val="center"/>
              <w:rPr>
                <w:rFonts w:ascii="標楷體" w:eastAsia="標楷體" w:hAnsi="標楷體" w:cs="Times New Roman"/>
                <w:color w:val="000000"/>
                <w:sz w:val="28"/>
                <w:szCs w:val="28"/>
              </w:rPr>
            </w:pPr>
            <w:r w:rsidRPr="002953B9">
              <w:rPr>
                <w:rFonts w:ascii="標楷體" w:eastAsia="標楷體" w:hAnsi="標楷體" w:cs="Times New Roman" w:hint="eastAsia"/>
                <w:color w:val="000000"/>
                <w:sz w:val="28"/>
                <w:szCs w:val="28"/>
              </w:rPr>
              <w:t>本院委員</w:t>
            </w:r>
          </w:p>
          <w:p w14:paraId="2F2FC511" w14:textId="0B2B107F" w:rsidR="00FF1F61" w:rsidRPr="002953B9" w:rsidRDefault="00FF1F61" w:rsidP="00FF1F61">
            <w:pPr>
              <w:spacing w:line="360" w:lineRule="exact"/>
              <w:jc w:val="center"/>
              <w:rPr>
                <w:rFonts w:ascii="標楷體" w:eastAsia="標楷體" w:hAnsi="標楷體" w:cs="Times New Roman"/>
                <w:color w:val="000000"/>
                <w:sz w:val="28"/>
                <w:szCs w:val="28"/>
              </w:rPr>
            </w:pPr>
            <w:r w:rsidRPr="002953B9">
              <w:rPr>
                <w:rFonts w:ascii="標楷體" w:eastAsia="標楷體" w:hAnsi="標楷體" w:cs="Times New Roman" w:hint="eastAsia"/>
                <w:color w:val="000000"/>
                <w:sz w:val="28"/>
                <w:szCs w:val="28"/>
              </w:rPr>
              <w:t>伍麗華</w:t>
            </w:r>
            <w:proofErr w:type="spellStart"/>
            <w:r w:rsidRPr="002953B9">
              <w:rPr>
                <w:rFonts w:ascii="標楷體" w:eastAsia="標楷體" w:hAnsi="標楷體" w:cs="Times New Roman" w:hint="eastAsia"/>
                <w:color w:val="000000"/>
                <w:sz w:val="28"/>
                <w:szCs w:val="28"/>
              </w:rPr>
              <w:t>Saidhai</w:t>
            </w:r>
            <w:proofErr w:type="spellEnd"/>
            <w:r w:rsidRPr="002953B9">
              <w:rPr>
                <w:rFonts w:ascii="標楷體" w:eastAsia="標楷體" w:hAnsi="標楷體" w:cs="Times New Roman" w:hint="eastAsia"/>
                <w:color w:val="000000"/>
                <w:sz w:val="28"/>
                <w:szCs w:val="28"/>
              </w:rPr>
              <w:t xml:space="preserve"> </w:t>
            </w:r>
            <w:proofErr w:type="spellStart"/>
            <w:r w:rsidRPr="002953B9">
              <w:rPr>
                <w:rFonts w:ascii="標楷體" w:eastAsia="標楷體" w:hAnsi="標楷體" w:cs="Times New Roman" w:hint="eastAsia"/>
                <w:color w:val="000000"/>
                <w:sz w:val="28"/>
                <w:szCs w:val="28"/>
              </w:rPr>
              <w:t>Tahovecahe</w:t>
            </w:r>
            <w:proofErr w:type="spellEnd"/>
            <w:r w:rsidRPr="002953B9">
              <w:rPr>
                <w:rFonts w:ascii="標楷體" w:eastAsia="標楷體" w:hAnsi="標楷體" w:cs="Times New Roman" w:hint="eastAsia"/>
                <w:color w:val="000000"/>
                <w:sz w:val="28"/>
                <w:szCs w:val="28"/>
              </w:rPr>
              <w:t>等16人</w:t>
            </w:r>
          </w:p>
        </w:tc>
        <w:tc>
          <w:tcPr>
            <w:tcW w:w="744" w:type="pct"/>
            <w:vAlign w:val="center"/>
          </w:tcPr>
          <w:p w14:paraId="1657F008" w14:textId="0429DF9C"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115.4.10</w:t>
            </w:r>
          </w:p>
          <w:p w14:paraId="56A7F0F2" w14:textId="6E12CCBE"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(11-5-6)</w:t>
            </w:r>
          </w:p>
        </w:tc>
        <w:tc>
          <w:tcPr>
            <w:tcW w:w="744" w:type="pct"/>
            <w:vAlign w:val="center"/>
          </w:tcPr>
          <w:p w14:paraId="03D3509B" w14:textId="09DD38DE" w:rsidR="00FF1F61" w:rsidRPr="0048729B" w:rsidRDefault="00FF1F61" w:rsidP="00FF1F61">
            <w:pPr>
              <w:spacing w:line="360" w:lineRule="exact"/>
              <w:jc w:val="center"/>
              <w:rPr>
                <w:rFonts w:ascii="標楷體" w:eastAsia="標楷體" w:hAnsi="標楷體" w:cs="標楷體"/>
                <w:color w:val="000000"/>
                <w:sz w:val="28"/>
                <w:szCs w:val="28"/>
              </w:rPr>
            </w:pPr>
            <w:r w:rsidRPr="00607B5D">
              <w:rPr>
                <w:rFonts w:ascii="標楷體" w:eastAsia="標楷體" w:hAnsi="標楷體" w:cs="標楷體" w:hint="eastAsia"/>
                <w:color w:val="000000"/>
                <w:sz w:val="28"/>
                <w:szCs w:val="28"/>
              </w:rPr>
              <w:t>社會福利及衛生環境、經濟、內政</w:t>
            </w:r>
          </w:p>
        </w:tc>
        <w:tc>
          <w:tcPr>
            <w:tcW w:w="817" w:type="pct"/>
            <w:vAlign w:val="center"/>
          </w:tcPr>
          <w:p w14:paraId="5CC7F1DF"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792EAC70" w14:textId="77777777" w:rsidTr="005C5C23">
        <w:trPr>
          <w:trHeight w:val="850"/>
          <w:jc w:val="center"/>
        </w:trPr>
        <w:tc>
          <w:tcPr>
            <w:tcW w:w="315" w:type="pct"/>
            <w:vAlign w:val="center"/>
          </w:tcPr>
          <w:p w14:paraId="2EECE08D"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06F41BC" w14:textId="77DF6EDA" w:rsidR="00FF1F61" w:rsidRPr="00460A52" w:rsidRDefault="00FF1F61" w:rsidP="00FF1F61">
            <w:pPr>
              <w:spacing w:line="360" w:lineRule="exact"/>
              <w:jc w:val="both"/>
              <w:rPr>
                <w:rFonts w:ascii="標楷體" w:eastAsia="標楷體" w:hAnsi="標楷體" w:cs="Times New Roman"/>
                <w:color w:val="000000"/>
                <w:sz w:val="28"/>
                <w:szCs w:val="28"/>
              </w:rPr>
            </w:pPr>
            <w:r w:rsidRPr="00D5797A">
              <w:rPr>
                <w:rFonts w:ascii="標楷體" w:eastAsia="標楷體" w:hAnsi="標楷體" w:cs="Times New Roman" w:hint="eastAsia"/>
                <w:color w:val="000000"/>
                <w:sz w:val="28"/>
                <w:szCs w:val="28"/>
              </w:rPr>
              <w:t>老年農民福利津貼暫行條例第二條、第三條及第四</w:t>
            </w:r>
            <w:proofErr w:type="gramStart"/>
            <w:r w:rsidRPr="00D5797A">
              <w:rPr>
                <w:rFonts w:ascii="標楷體" w:eastAsia="標楷體" w:hAnsi="標楷體" w:cs="Times New Roman" w:hint="eastAsia"/>
                <w:color w:val="000000"/>
                <w:sz w:val="28"/>
                <w:szCs w:val="28"/>
              </w:rPr>
              <w:t>條</w:t>
            </w:r>
            <w:proofErr w:type="gramEnd"/>
            <w:r w:rsidRPr="00D5797A">
              <w:rPr>
                <w:rFonts w:ascii="標楷體" w:eastAsia="標楷體" w:hAnsi="標楷體" w:cs="Times New Roman" w:hint="eastAsia"/>
                <w:color w:val="000000"/>
                <w:sz w:val="28"/>
                <w:szCs w:val="28"/>
              </w:rPr>
              <w:t>條文修正草案</w:t>
            </w:r>
          </w:p>
        </w:tc>
        <w:tc>
          <w:tcPr>
            <w:tcW w:w="917" w:type="pct"/>
            <w:vAlign w:val="center"/>
          </w:tcPr>
          <w:p w14:paraId="51AC872C" w14:textId="77777777" w:rsidR="00FF1F61" w:rsidRDefault="00FF1F61" w:rsidP="00FF1F61">
            <w:pPr>
              <w:spacing w:line="360" w:lineRule="exact"/>
              <w:jc w:val="center"/>
              <w:rPr>
                <w:rFonts w:ascii="標楷體" w:eastAsia="標楷體" w:hAnsi="標楷體" w:cs="Times New Roman"/>
                <w:color w:val="000000"/>
                <w:sz w:val="28"/>
                <w:szCs w:val="28"/>
              </w:rPr>
            </w:pPr>
            <w:r w:rsidRPr="00D5797A">
              <w:rPr>
                <w:rFonts w:ascii="標楷體" w:eastAsia="標楷體" w:hAnsi="標楷體" w:cs="Times New Roman" w:hint="eastAsia"/>
                <w:color w:val="000000"/>
                <w:sz w:val="28"/>
                <w:szCs w:val="28"/>
              </w:rPr>
              <w:t>本院</w:t>
            </w:r>
          </w:p>
          <w:p w14:paraId="5739B232" w14:textId="62CA8510" w:rsidR="00FF1F61" w:rsidRPr="001F67CA" w:rsidRDefault="00FF1F61" w:rsidP="00FF1F61">
            <w:pPr>
              <w:spacing w:line="0" w:lineRule="atLeast"/>
              <w:jc w:val="center"/>
              <w:rPr>
                <w:rFonts w:ascii="標楷體" w:eastAsia="標楷體" w:hAnsi="標楷體" w:cs="Times New Roman"/>
                <w:color w:val="000000"/>
                <w:spacing w:val="-16"/>
                <w:sz w:val="28"/>
                <w:szCs w:val="28"/>
              </w:rPr>
            </w:pPr>
            <w:r w:rsidRPr="001F67CA">
              <w:rPr>
                <w:rFonts w:ascii="標楷體" w:eastAsia="標楷體" w:hAnsi="標楷體" w:cs="Times New Roman" w:hint="eastAsia"/>
                <w:color w:val="000000"/>
                <w:spacing w:val="-16"/>
                <w:sz w:val="28"/>
                <w:szCs w:val="28"/>
              </w:rPr>
              <w:t>台灣民眾黨黨團</w:t>
            </w:r>
          </w:p>
        </w:tc>
        <w:tc>
          <w:tcPr>
            <w:tcW w:w="744" w:type="pct"/>
            <w:vAlign w:val="center"/>
          </w:tcPr>
          <w:p w14:paraId="0E5FAE1A"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113.5.17</w:t>
            </w:r>
          </w:p>
          <w:p w14:paraId="5B760D64" w14:textId="07A6D585"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(11-1-14)</w:t>
            </w:r>
          </w:p>
        </w:tc>
        <w:tc>
          <w:tcPr>
            <w:tcW w:w="744" w:type="pct"/>
            <w:vAlign w:val="center"/>
          </w:tcPr>
          <w:p w14:paraId="5AEC9E60" w14:textId="2659FA07" w:rsidR="00FF1F61" w:rsidRPr="00607B5D" w:rsidRDefault="00FF1F61" w:rsidP="00FF1F61">
            <w:pPr>
              <w:spacing w:line="360" w:lineRule="exact"/>
              <w:jc w:val="center"/>
              <w:rPr>
                <w:rFonts w:ascii="標楷體" w:eastAsia="標楷體" w:hAnsi="標楷體" w:cs="標楷體"/>
                <w:color w:val="000000"/>
                <w:sz w:val="28"/>
                <w:szCs w:val="28"/>
              </w:rPr>
            </w:pPr>
            <w:r w:rsidRPr="00607B5D">
              <w:rPr>
                <w:rFonts w:ascii="標楷體" w:eastAsia="標楷體" w:hAnsi="標楷體" w:cs="標楷體" w:hint="eastAsia"/>
                <w:color w:val="000000"/>
                <w:sz w:val="28"/>
                <w:szCs w:val="28"/>
              </w:rPr>
              <w:t>社會福利及衛生環境、經濟、內政</w:t>
            </w:r>
          </w:p>
        </w:tc>
        <w:tc>
          <w:tcPr>
            <w:tcW w:w="817" w:type="pct"/>
            <w:vAlign w:val="center"/>
          </w:tcPr>
          <w:p w14:paraId="4284BC0A" w14:textId="35B53CE2" w:rsidR="00FF1F61" w:rsidRPr="005D7061" w:rsidRDefault="00FF1F61" w:rsidP="00FF1F61">
            <w:pPr>
              <w:spacing w:line="360" w:lineRule="exact"/>
              <w:rPr>
                <w:rFonts w:ascii="標楷體" w:eastAsia="標楷體" w:hAnsi="標楷體" w:cs="標楷體"/>
                <w:spacing w:val="-6"/>
                <w:w w:val="90"/>
                <w:sz w:val="20"/>
                <w:szCs w:val="20"/>
              </w:rPr>
            </w:pPr>
            <w:r w:rsidRPr="00E064FC">
              <w:rPr>
                <w:rFonts w:ascii="標楷體" w:eastAsia="標楷體" w:hAnsi="標楷體" w:cs="標楷體" w:hint="eastAsia"/>
                <w:spacing w:val="-6"/>
                <w:w w:val="90"/>
                <w:sz w:val="20"/>
                <w:szCs w:val="20"/>
              </w:rPr>
              <w:t>114</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12.24(11-4-聯席1)</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11AE2E75" w14:textId="77777777" w:rsidTr="005C5C23">
        <w:trPr>
          <w:trHeight w:val="850"/>
          <w:jc w:val="center"/>
        </w:trPr>
        <w:tc>
          <w:tcPr>
            <w:tcW w:w="315" w:type="pct"/>
            <w:vAlign w:val="center"/>
          </w:tcPr>
          <w:p w14:paraId="7596007B"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69D6BBE" w14:textId="5B571D48" w:rsidR="00FF1F61" w:rsidRPr="00D5797A" w:rsidRDefault="00FF1F61" w:rsidP="00FF1F61">
            <w:pPr>
              <w:spacing w:line="360" w:lineRule="exact"/>
              <w:jc w:val="both"/>
              <w:rPr>
                <w:rFonts w:ascii="標楷體" w:eastAsia="標楷體" w:hAnsi="標楷體" w:cs="Times New Roman"/>
                <w:color w:val="000000"/>
                <w:sz w:val="28"/>
                <w:szCs w:val="28"/>
              </w:rPr>
            </w:pPr>
            <w:r w:rsidRPr="00616570">
              <w:rPr>
                <w:rFonts w:ascii="標楷體" w:eastAsia="標楷體" w:hAnsi="標楷體" w:cs="Times New Roman" w:hint="eastAsia"/>
                <w:color w:val="000000"/>
                <w:sz w:val="28"/>
                <w:szCs w:val="28"/>
              </w:rPr>
              <w:t>老年農民福利津貼暫行條例第二條及第四</w:t>
            </w:r>
            <w:proofErr w:type="gramStart"/>
            <w:r w:rsidRPr="00616570">
              <w:rPr>
                <w:rFonts w:ascii="標楷體" w:eastAsia="標楷體" w:hAnsi="標楷體" w:cs="Times New Roman" w:hint="eastAsia"/>
                <w:color w:val="000000"/>
                <w:sz w:val="28"/>
                <w:szCs w:val="28"/>
              </w:rPr>
              <w:t>條</w:t>
            </w:r>
            <w:proofErr w:type="gramEnd"/>
            <w:r w:rsidRPr="00616570">
              <w:rPr>
                <w:rFonts w:ascii="標楷體" w:eastAsia="標楷體" w:hAnsi="標楷體" w:cs="Times New Roman" w:hint="eastAsia"/>
                <w:color w:val="000000"/>
                <w:sz w:val="28"/>
                <w:szCs w:val="28"/>
              </w:rPr>
              <w:t>條文修正草案</w:t>
            </w:r>
          </w:p>
        </w:tc>
        <w:tc>
          <w:tcPr>
            <w:tcW w:w="917" w:type="pct"/>
            <w:vAlign w:val="center"/>
          </w:tcPr>
          <w:p w14:paraId="380B486B" w14:textId="77777777" w:rsidR="00FF1F61" w:rsidRDefault="00FF1F61" w:rsidP="00FF1F61">
            <w:pPr>
              <w:spacing w:line="360" w:lineRule="exact"/>
              <w:jc w:val="center"/>
              <w:rPr>
                <w:rFonts w:ascii="標楷體" w:eastAsia="標楷體" w:hAnsi="標楷體" w:cs="Times New Roman"/>
                <w:color w:val="000000"/>
                <w:sz w:val="28"/>
                <w:szCs w:val="28"/>
              </w:rPr>
            </w:pPr>
            <w:r w:rsidRPr="00616570">
              <w:rPr>
                <w:rFonts w:ascii="標楷體" w:eastAsia="標楷體" w:hAnsi="標楷體" w:cs="Times New Roman" w:hint="eastAsia"/>
                <w:color w:val="000000"/>
                <w:sz w:val="28"/>
                <w:szCs w:val="28"/>
              </w:rPr>
              <w:t>本院委員</w:t>
            </w:r>
          </w:p>
          <w:p w14:paraId="303B11A5" w14:textId="23E614FA" w:rsidR="00FF1F61" w:rsidRPr="00D5797A" w:rsidRDefault="00FF1F61" w:rsidP="00FF1F61">
            <w:pPr>
              <w:spacing w:line="360" w:lineRule="exact"/>
              <w:jc w:val="center"/>
              <w:rPr>
                <w:rFonts w:ascii="標楷體" w:eastAsia="標楷體" w:hAnsi="標楷體" w:cs="Times New Roman"/>
                <w:color w:val="000000"/>
                <w:sz w:val="28"/>
                <w:szCs w:val="28"/>
              </w:rPr>
            </w:pPr>
            <w:r w:rsidRPr="00616570">
              <w:rPr>
                <w:rFonts w:ascii="標楷體" w:eastAsia="標楷體" w:hAnsi="標楷體" w:cs="Times New Roman" w:hint="eastAsia"/>
                <w:color w:val="000000"/>
                <w:sz w:val="28"/>
                <w:szCs w:val="28"/>
              </w:rPr>
              <w:t>邱鎮軍等</w:t>
            </w:r>
            <w:r>
              <w:rPr>
                <w:rFonts w:ascii="標楷體" w:eastAsia="標楷體" w:hAnsi="標楷體" w:cs="Times New Roman" w:hint="eastAsia"/>
                <w:color w:val="000000"/>
                <w:sz w:val="28"/>
                <w:szCs w:val="28"/>
              </w:rPr>
              <w:t>17</w:t>
            </w:r>
            <w:r w:rsidRPr="00616570">
              <w:rPr>
                <w:rFonts w:ascii="標楷體" w:eastAsia="標楷體" w:hAnsi="標楷體" w:cs="Times New Roman" w:hint="eastAsia"/>
                <w:color w:val="000000"/>
                <w:sz w:val="28"/>
                <w:szCs w:val="28"/>
              </w:rPr>
              <w:t>人</w:t>
            </w:r>
          </w:p>
        </w:tc>
        <w:tc>
          <w:tcPr>
            <w:tcW w:w="744" w:type="pct"/>
            <w:vAlign w:val="center"/>
          </w:tcPr>
          <w:p w14:paraId="4CBF8812"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113.9.27</w:t>
            </w:r>
          </w:p>
          <w:p w14:paraId="6520B491" w14:textId="6AD3FECA"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(11-2-2)</w:t>
            </w:r>
          </w:p>
        </w:tc>
        <w:tc>
          <w:tcPr>
            <w:tcW w:w="744" w:type="pct"/>
            <w:vAlign w:val="center"/>
          </w:tcPr>
          <w:p w14:paraId="32BBFF69" w14:textId="61E28CEF" w:rsidR="00FF1F61" w:rsidRPr="00607B5D" w:rsidRDefault="00FF1F61" w:rsidP="00FF1F61">
            <w:pPr>
              <w:spacing w:line="360" w:lineRule="exact"/>
              <w:jc w:val="center"/>
              <w:rPr>
                <w:rFonts w:ascii="標楷體" w:eastAsia="標楷體" w:hAnsi="標楷體" w:cs="標楷體"/>
                <w:color w:val="000000"/>
                <w:sz w:val="28"/>
                <w:szCs w:val="28"/>
              </w:rPr>
            </w:pPr>
            <w:r w:rsidRPr="00607B5D">
              <w:rPr>
                <w:rFonts w:ascii="標楷體" w:eastAsia="標楷體" w:hAnsi="標楷體" w:cs="標楷體" w:hint="eastAsia"/>
                <w:color w:val="000000"/>
                <w:sz w:val="28"/>
                <w:szCs w:val="28"/>
              </w:rPr>
              <w:t>社會福利及衛生環境、經濟、內政</w:t>
            </w:r>
          </w:p>
        </w:tc>
        <w:tc>
          <w:tcPr>
            <w:tcW w:w="817" w:type="pct"/>
            <w:vAlign w:val="center"/>
          </w:tcPr>
          <w:p w14:paraId="714225B9" w14:textId="23D229EB" w:rsidR="00FF1F61" w:rsidRPr="005D7061" w:rsidRDefault="00FF1F61" w:rsidP="00FF1F61">
            <w:pPr>
              <w:spacing w:line="360" w:lineRule="exact"/>
              <w:rPr>
                <w:rFonts w:ascii="標楷體" w:eastAsia="標楷體" w:hAnsi="標楷體" w:cs="標楷體"/>
                <w:spacing w:val="-6"/>
                <w:w w:val="90"/>
                <w:sz w:val="20"/>
                <w:szCs w:val="20"/>
              </w:rPr>
            </w:pPr>
            <w:r w:rsidRPr="00E064FC">
              <w:rPr>
                <w:rFonts w:ascii="標楷體" w:eastAsia="標楷體" w:hAnsi="標楷體" w:cs="標楷體" w:hint="eastAsia"/>
                <w:spacing w:val="-6"/>
                <w:w w:val="90"/>
                <w:sz w:val="20"/>
                <w:szCs w:val="20"/>
              </w:rPr>
              <w:t>114</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12.24(11-4-聯席1)</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5F373C84" w14:textId="77777777" w:rsidTr="005C5C23">
        <w:trPr>
          <w:trHeight w:val="850"/>
          <w:jc w:val="center"/>
        </w:trPr>
        <w:tc>
          <w:tcPr>
            <w:tcW w:w="315" w:type="pct"/>
            <w:vAlign w:val="center"/>
          </w:tcPr>
          <w:p w14:paraId="5A39794A"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9EEFB26" w14:textId="55566CC2" w:rsidR="00FF1F61" w:rsidRPr="00616570" w:rsidRDefault="00FF1F61" w:rsidP="00FF1F61">
            <w:pPr>
              <w:spacing w:line="360" w:lineRule="exact"/>
              <w:jc w:val="both"/>
              <w:rPr>
                <w:rFonts w:ascii="標楷體" w:eastAsia="標楷體" w:hAnsi="標楷體" w:cs="Times New Roman"/>
                <w:color w:val="000000"/>
                <w:sz w:val="28"/>
                <w:szCs w:val="28"/>
              </w:rPr>
            </w:pPr>
            <w:r w:rsidRPr="00885209">
              <w:rPr>
                <w:rFonts w:ascii="標楷體" w:eastAsia="標楷體" w:hAnsi="標楷體" w:cs="Times New Roman" w:hint="eastAsia"/>
                <w:color w:val="000000"/>
                <w:sz w:val="28"/>
                <w:szCs w:val="28"/>
              </w:rPr>
              <w:t>老年農民福利津貼暫行條例第二條及第四</w:t>
            </w:r>
            <w:proofErr w:type="gramStart"/>
            <w:r w:rsidRPr="00885209">
              <w:rPr>
                <w:rFonts w:ascii="標楷體" w:eastAsia="標楷體" w:hAnsi="標楷體" w:cs="Times New Roman" w:hint="eastAsia"/>
                <w:color w:val="000000"/>
                <w:sz w:val="28"/>
                <w:szCs w:val="28"/>
              </w:rPr>
              <w:t>條</w:t>
            </w:r>
            <w:proofErr w:type="gramEnd"/>
            <w:r w:rsidRPr="00885209">
              <w:rPr>
                <w:rFonts w:ascii="標楷體" w:eastAsia="標楷體" w:hAnsi="標楷體" w:cs="Times New Roman" w:hint="eastAsia"/>
                <w:color w:val="000000"/>
                <w:sz w:val="28"/>
                <w:szCs w:val="28"/>
              </w:rPr>
              <w:t>條文修正草</w:t>
            </w:r>
            <w:r w:rsidRPr="00836397">
              <w:rPr>
                <w:rFonts w:ascii="標楷體" w:eastAsia="標楷體" w:hAnsi="標楷體" w:cs="Times New Roman" w:hint="eastAsia"/>
                <w:color w:val="000000"/>
                <w:sz w:val="28"/>
                <w:szCs w:val="28"/>
              </w:rPr>
              <w:t>案</w:t>
            </w:r>
          </w:p>
        </w:tc>
        <w:tc>
          <w:tcPr>
            <w:tcW w:w="917" w:type="pct"/>
            <w:vAlign w:val="center"/>
          </w:tcPr>
          <w:p w14:paraId="7A4CC885" w14:textId="77777777" w:rsidR="00FF1F61" w:rsidRDefault="00FF1F61" w:rsidP="00FF1F61">
            <w:pPr>
              <w:spacing w:line="360" w:lineRule="exact"/>
              <w:jc w:val="center"/>
              <w:rPr>
                <w:rFonts w:ascii="標楷體" w:eastAsia="標楷體" w:hAnsi="標楷體" w:cs="Times New Roman"/>
                <w:color w:val="000000"/>
                <w:sz w:val="28"/>
                <w:szCs w:val="28"/>
              </w:rPr>
            </w:pPr>
            <w:r w:rsidRPr="00885209">
              <w:rPr>
                <w:rFonts w:ascii="標楷體" w:eastAsia="標楷體" w:hAnsi="標楷體" w:cs="Times New Roman" w:hint="eastAsia"/>
                <w:color w:val="000000"/>
                <w:sz w:val="28"/>
                <w:szCs w:val="28"/>
              </w:rPr>
              <w:t>本院委員</w:t>
            </w:r>
          </w:p>
          <w:p w14:paraId="1025D6E5" w14:textId="6EB59B50" w:rsidR="00FF1F61" w:rsidRPr="00616570" w:rsidRDefault="00FF1F61" w:rsidP="00FF1F61">
            <w:pPr>
              <w:spacing w:line="360" w:lineRule="exact"/>
              <w:jc w:val="center"/>
              <w:rPr>
                <w:rFonts w:ascii="標楷體" w:eastAsia="標楷體" w:hAnsi="標楷體" w:cs="Times New Roman"/>
                <w:color w:val="000000"/>
                <w:sz w:val="28"/>
                <w:szCs w:val="28"/>
              </w:rPr>
            </w:pPr>
            <w:r w:rsidRPr="00885209">
              <w:rPr>
                <w:rFonts w:ascii="標楷體" w:eastAsia="標楷體" w:hAnsi="標楷體" w:cs="Times New Roman" w:hint="eastAsia"/>
                <w:color w:val="000000"/>
                <w:sz w:val="28"/>
                <w:szCs w:val="28"/>
              </w:rPr>
              <w:t>陳超明等</w:t>
            </w:r>
            <w:r>
              <w:rPr>
                <w:rFonts w:ascii="標楷體" w:eastAsia="標楷體" w:hAnsi="標楷體" w:cs="Times New Roman" w:hint="eastAsia"/>
                <w:color w:val="000000"/>
                <w:sz w:val="28"/>
                <w:szCs w:val="28"/>
              </w:rPr>
              <w:t>16</w:t>
            </w:r>
            <w:r w:rsidRPr="00885209">
              <w:rPr>
                <w:rFonts w:ascii="標楷體" w:eastAsia="標楷體" w:hAnsi="標楷體" w:cs="Times New Roman" w:hint="eastAsia"/>
                <w:color w:val="000000"/>
                <w:sz w:val="28"/>
                <w:szCs w:val="28"/>
              </w:rPr>
              <w:t>人</w:t>
            </w:r>
          </w:p>
        </w:tc>
        <w:tc>
          <w:tcPr>
            <w:tcW w:w="744" w:type="pct"/>
            <w:vAlign w:val="center"/>
          </w:tcPr>
          <w:p w14:paraId="481435C9"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113.11.1</w:t>
            </w:r>
          </w:p>
          <w:p w14:paraId="16B1CCDC" w14:textId="4A60453F"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(11-2-7)</w:t>
            </w:r>
          </w:p>
        </w:tc>
        <w:tc>
          <w:tcPr>
            <w:tcW w:w="744" w:type="pct"/>
            <w:vAlign w:val="center"/>
          </w:tcPr>
          <w:p w14:paraId="3E0CDA34" w14:textId="6A4D6AEF" w:rsidR="00FF1F61" w:rsidRPr="00607B5D" w:rsidRDefault="00FF1F61" w:rsidP="00FF1F61">
            <w:pPr>
              <w:spacing w:line="360" w:lineRule="exact"/>
              <w:jc w:val="center"/>
              <w:rPr>
                <w:rFonts w:ascii="標楷體" w:eastAsia="標楷體" w:hAnsi="標楷體" w:cs="標楷體"/>
                <w:color w:val="000000"/>
                <w:sz w:val="28"/>
                <w:szCs w:val="28"/>
              </w:rPr>
            </w:pPr>
            <w:r w:rsidRPr="00885209">
              <w:rPr>
                <w:rFonts w:ascii="標楷體" w:eastAsia="標楷體" w:hAnsi="標楷體" w:cs="標楷體" w:hint="eastAsia"/>
                <w:color w:val="000000"/>
                <w:sz w:val="28"/>
                <w:szCs w:val="28"/>
              </w:rPr>
              <w:t>社會福利及衛生環境、經濟、內政</w:t>
            </w:r>
          </w:p>
        </w:tc>
        <w:tc>
          <w:tcPr>
            <w:tcW w:w="817" w:type="pct"/>
            <w:vAlign w:val="center"/>
          </w:tcPr>
          <w:p w14:paraId="0E1BE545" w14:textId="7B419F57" w:rsidR="00FF1F61" w:rsidRPr="005D7061" w:rsidRDefault="00FF1F61" w:rsidP="00FF1F61">
            <w:pPr>
              <w:spacing w:line="360" w:lineRule="exact"/>
              <w:rPr>
                <w:rFonts w:ascii="標楷體" w:eastAsia="標楷體" w:hAnsi="標楷體" w:cs="標楷體"/>
                <w:spacing w:val="-6"/>
                <w:w w:val="90"/>
                <w:sz w:val="20"/>
                <w:szCs w:val="20"/>
              </w:rPr>
            </w:pPr>
            <w:r w:rsidRPr="00E064FC">
              <w:rPr>
                <w:rFonts w:ascii="標楷體" w:eastAsia="標楷體" w:hAnsi="標楷體" w:cs="標楷體" w:hint="eastAsia"/>
                <w:spacing w:val="-6"/>
                <w:w w:val="90"/>
                <w:sz w:val="20"/>
                <w:szCs w:val="20"/>
              </w:rPr>
              <w:t>114</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12.24(11-4-聯席1)</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762F9D72" w14:textId="77777777" w:rsidTr="005C5C23">
        <w:trPr>
          <w:trHeight w:val="850"/>
          <w:jc w:val="center"/>
        </w:trPr>
        <w:tc>
          <w:tcPr>
            <w:tcW w:w="315" w:type="pct"/>
            <w:vAlign w:val="center"/>
          </w:tcPr>
          <w:p w14:paraId="30AC079A"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2AC73B0" w14:textId="7475B2D0" w:rsidR="00FF1F61" w:rsidRPr="00885209" w:rsidRDefault="00FF1F61" w:rsidP="00FF1F61">
            <w:pPr>
              <w:spacing w:line="360" w:lineRule="exact"/>
              <w:jc w:val="both"/>
              <w:rPr>
                <w:rFonts w:ascii="標楷體" w:eastAsia="標楷體" w:hAnsi="標楷體" w:cs="Times New Roman"/>
                <w:color w:val="000000"/>
                <w:sz w:val="28"/>
                <w:szCs w:val="28"/>
              </w:rPr>
            </w:pPr>
            <w:r w:rsidRPr="00836397">
              <w:rPr>
                <w:rFonts w:ascii="標楷體" w:eastAsia="標楷體" w:hAnsi="標楷體" w:cs="Times New Roman" w:hint="eastAsia"/>
                <w:color w:val="000000"/>
                <w:sz w:val="28"/>
                <w:szCs w:val="28"/>
              </w:rPr>
              <w:t>老年農民福利津貼暫行條例第二條及第四</w:t>
            </w:r>
            <w:proofErr w:type="gramStart"/>
            <w:r w:rsidRPr="00836397">
              <w:rPr>
                <w:rFonts w:ascii="標楷體" w:eastAsia="標楷體" w:hAnsi="標楷體" w:cs="Times New Roman" w:hint="eastAsia"/>
                <w:color w:val="000000"/>
                <w:sz w:val="28"/>
                <w:szCs w:val="28"/>
              </w:rPr>
              <w:t>條</w:t>
            </w:r>
            <w:proofErr w:type="gramEnd"/>
            <w:r w:rsidRPr="00836397">
              <w:rPr>
                <w:rFonts w:ascii="標楷體" w:eastAsia="標楷體" w:hAnsi="標楷體" w:cs="Times New Roman" w:hint="eastAsia"/>
                <w:color w:val="000000"/>
                <w:sz w:val="28"/>
                <w:szCs w:val="28"/>
              </w:rPr>
              <w:t>條文修正草案</w:t>
            </w:r>
          </w:p>
        </w:tc>
        <w:tc>
          <w:tcPr>
            <w:tcW w:w="917" w:type="pct"/>
            <w:vAlign w:val="center"/>
          </w:tcPr>
          <w:p w14:paraId="6259D790" w14:textId="77777777" w:rsidR="00FF1F61" w:rsidRDefault="00FF1F61" w:rsidP="00FF1F61">
            <w:pPr>
              <w:spacing w:line="360" w:lineRule="exact"/>
              <w:jc w:val="center"/>
              <w:rPr>
                <w:rFonts w:ascii="標楷體" w:eastAsia="標楷體" w:hAnsi="標楷體" w:cs="Times New Roman"/>
                <w:color w:val="000000"/>
                <w:sz w:val="28"/>
                <w:szCs w:val="28"/>
              </w:rPr>
            </w:pPr>
            <w:r w:rsidRPr="00836397">
              <w:rPr>
                <w:rFonts w:ascii="標楷體" w:eastAsia="標楷體" w:hAnsi="標楷體" w:cs="Times New Roman" w:hint="eastAsia"/>
                <w:color w:val="000000"/>
                <w:sz w:val="28"/>
                <w:szCs w:val="28"/>
              </w:rPr>
              <w:t>本院委員</w:t>
            </w:r>
          </w:p>
          <w:p w14:paraId="3CDF117C" w14:textId="2BAF8ED9" w:rsidR="00FF1F61" w:rsidRPr="00885209" w:rsidRDefault="00FF1F61" w:rsidP="00FF1F61">
            <w:pPr>
              <w:spacing w:line="360" w:lineRule="exact"/>
              <w:jc w:val="center"/>
              <w:rPr>
                <w:rFonts w:ascii="標楷體" w:eastAsia="標楷體" w:hAnsi="標楷體" w:cs="Times New Roman"/>
                <w:color w:val="000000"/>
                <w:sz w:val="28"/>
                <w:szCs w:val="28"/>
              </w:rPr>
            </w:pPr>
            <w:r w:rsidRPr="00836397">
              <w:rPr>
                <w:rFonts w:ascii="標楷體" w:eastAsia="標楷體" w:hAnsi="標楷體" w:cs="Times New Roman" w:hint="eastAsia"/>
                <w:color w:val="000000"/>
                <w:sz w:val="28"/>
                <w:szCs w:val="28"/>
              </w:rPr>
              <w:t>何欣純等</w:t>
            </w:r>
            <w:r>
              <w:rPr>
                <w:rFonts w:ascii="標楷體" w:eastAsia="標楷體" w:hAnsi="標楷體" w:cs="Times New Roman" w:hint="eastAsia"/>
                <w:color w:val="000000"/>
                <w:sz w:val="28"/>
                <w:szCs w:val="28"/>
              </w:rPr>
              <w:t>16</w:t>
            </w:r>
            <w:r w:rsidRPr="00836397">
              <w:rPr>
                <w:rFonts w:ascii="標楷體" w:eastAsia="標楷體" w:hAnsi="標楷體" w:cs="Times New Roman" w:hint="eastAsia"/>
                <w:color w:val="000000"/>
                <w:sz w:val="28"/>
                <w:szCs w:val="28"/>
              </w:rPr>
              <w:t>人</w:t>
            </w:r>
          </w:p>
        </w:tc>
        <w:tc>
          <w:tcPr>
            <w:tcW w:w="744" w:type="pct"/>
            <w:vAlign w:val="center"/>
          </w:tcPr>
          <w:p w14:paraId="0907E504"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113.11.29</w:t>
            </w:r>
          </w:p>
          <w:p w14:paraId="54AEA720" w14:textId="0EE97730"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(11-2-11)</w:t>
            </w:r>
          </w:p>
        </w:tc>
        <w:tc>
          <w:tcPr>
            <w:tcW w:w="744" w:type="pct"/>
            <w:vAlign w:val="center"/>
          </w:tcPr>
          <w:p w14:paraId="4B4E51BD" w14:textId="2D8E30C6" w:rsidR="00FF1F61" w:rsidRPr="00885209" w:rsidRDefault="00FF1F61" w:rsidP="00FF1F61">
            <w:pPr>
              <w:spacing w:line="360" w:lineRule="exact"/>
              <w:jc w:val="center"/>
              <w:rPr>
                <w:rFonts w:ascii="標楷體" w:eastAsia="標楷體" w:hAnsi="標楷體" w:cs="標楷體"/>
                <w:color w:val="000000"/>
                <w:sz w:val="28"/>
                <w:szCs w:val="28"/>
              </w:rPr>
            </w:pPr>
            <w:r w:rsidRPr="00885209">
              <w:rPr>
                <w:rFonts w:ascii="標楷體" w:eastAsia="標楷體" w:hAnsi="標楷體" w:cs="標楷體" w:hint="eastAsia"/>
                <w:color w:val="000000"/>
                <w:sz w:val="28"/>
                <w:szCs w:val="28"/>
              </w:rPr>
              <w:t>社會福利及衛生環境、經濟、內政</w:t>
            </w:r>
          </w:p>
        </w:tc>
        <w:tc>
          <w:tcPr>
            <w:tcW w:w="817" w:type="pct"/>
            <w:vAlign w:val="center"/>
          </w:tcPr>
          <w:p w14:paraId="16A294B5" w14:textId="2AB1F504" w:rsidR="00FF1F61" w:rsidRPr="005D7061" w:rsidRDefault="00FF1F61" w:rsidP="00FF1F61">
            <w:pPr>
              <w:spacing w:line="360" w:lineRule="exact"/>
              <w:rPr>
                <w:rFonts w:ascii="標楷體" w:eastAsia="標楷體" w:hAnsi="標楷體" w:cs="標楷體"/>
                <w:spacing w:val="-6"/>
                <w:w w:val="90"/>
                <w:sz w:val="20"/>
                <w:szCs w:val="20"/>
              </w:rPr>
            </w:pPr>
            <w:r w:rsidRPr="00E064FC">
              <w:rPr>
                <w:rFonts w:ascii="標楷體" w:eastAsia="標楷體" w:hAnsi="標楷體" w:cs="標楷體" w:hint="eastAsia"/>
                <w:spacing w:val="-6"/>
                <w:w w:val="90"/>
                <w:sz w:val="20"/>
                <w:szCs w:val="20"/>
              </w:rPr>
              <w:t>114</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12.24(11-4-聯席1)</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4C34BA73" w14:textId="77777777" w:rsidTr="005C5C23">
        <w:trPr>
          <w:trHeight w:val="850"/>
          <w:jc w:val="center"/>
        </w:trPr>
        <w:tc>
          <w:tcPr>
            <w:tcW w:w="315" w:type="pct"/>
            <w:vAlign w:val="center"/>
          </w:tcPr>
          <w:p w14:paraId="791450D0"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B6D2271" w14:textId="2D9BA6C1" w:rsidR="00FF1F61" w:rsidRPr="00836397" w:rsidRDefault="00FF1F61" w:rsidP="00FF1F61">
            <w:pPr>
              <w:spacing w:line="360" w:lineRule="exact"/>
              <w:jc w:val="both"/>
              <w:rPr>
                <w:rFonts w:ascii="標楷體" w:eastAsia="標楷體" w:hAnsi="標楷體" w:cs="Times New Roman"/>
                <w:color w:val="000000"/>
                <w:sz w:val="28"/>
                <w:szCs w:val="28"/>
              </w:rPr>
            </w:pPr>
            <w:r w:rsidRPr="003C382C">
              <w:rPr>
                <w:rFonts w:ascii="標楷體" w:eastAsia="標楷體" w:hAnsi="標楷體" w:cs="Times New Roman" w:hint="eastAsia"/>
                <w:color w:val="000000"/>
                <w:sz w:val="28"/>
                <w:szCs w:val="28"/>
              </w:rPr>
              <w:t>老年農民福利津貼暫行條例第二條及第四</w:t>
            </w:r>
            <w:proofErr w:type="gramStart"/>
            <w:r w:rsidRPr="003C382C">
              <w:rPr>
                <w:rFonts w:ascii="標楷體" w:eastAsia="標楷體" w:hAnsi="標楷體" w:cs="Times New Roman" w:hint="eastAsia"/>
                <w:color w:val="000000"/>
                <w:sz w:val="28"/>
                <w:szCs w:val="28"/>
              </w:rPr>
              <w:t>條</w:t>
            </w:r>
            <w:proofErr w:type="gramEnd"/>
            <w:r w:rsidRPr="003C382C">
              <w:rPr>
                <w:rFonts w:ascii="標楷體" w:eastAsia="標楷體" w:hAnsi="標楷體" w:cs="Times New Roman" w:hint="eastAsia"/>
                <w:color w:val="000000"/>
                <w:sz w:val="28"/>
                <w:szCs w:val="28"/>
              </w:rPr>
              <w:t>條文修正草案</w:t>
            </w:r>
          </w:p>
        </w:tc>
        <w:tc>
          <w:tcPr>
            <w:tcW w:w="917" w:type="pct"/>
            <w:vAlign w:val="center"/>
          </w:tcPr>
          <w:p w14:paraId="475906B1" w14:textId="77777777" w:rsidR="00FF1F61" w:rsidRDefault="00FF1F61" w:rsidP="00FF1F61">
            <w:pPr>
              <w:spacing w:line="360" w:lineRule="exact"/>
              <w:jc w:val="center"/>
              <w:rPr>
                <w:rFonts w:ascii="標楷體" w:eastAsia="標楷體" w:hAnsi="標楷體" w:cs="Times New Roman"/>
                <w:color w:val="000000"/>
                <w:sz w:val="28"/>
                <w:szCs w:val="28"/>
              </w:rPr>
            </w:pPr>
            <w:r w:rsidRPr="003C382C">
              <w:rPr>
                <w:rFonts w:ascii="標楷體" w:eastAsia="標楷體" w:hAnsi="標楷體" w:cs="Times New Roman" w:hint="eastAsia"/>
                <w:color w:val="000000"/>
                <w:sz w:val="28"/>
                <w:szCs w:val="28"/>
              </w:rPr>
              <w:t>本院委員</w:t>
            </w:r>
          </w:p>
          <w:p w14:paraId="44CF0BA9" w14:textId="3D628034" w:rsidR="00FF1F61" w:rsidRPr="00836397" w:rsidRDefault="00FF1F61" w:rsidP="00FF1F61">
            <w:pPr>
              <w:spacing w:line="360" w:lineRule="exact"/>
              <w:jc w:val="center"/>
              <w:rPr>
                <w:rFonts w:ascii="標楷體" w:eastAsia="標楷體" w:hAnsi="標楷體" w:cs="Times New Roman"/>
                <w:color w:val="000000"/>
                <w:sz w:val="28"/>
                <w:szCs w:val="28"/>
              </w:rPr>
            </w:pPr>
            <w:r w:rsidRPr="003C382C">
              <w:rPr>
                <w:rFonts w:ascii="標楷體" w:eastAsia="標楷體" w:hAnsi="標楷體" w:cs="Times New Roman" w:hint="eastAsia"/>
                <w:color w:val="000000"/>
                <w:sz w:val="28"/>
                <w:szCs w:val="28"/>
              </w:rPr>
              <w:t>郭國文等</w:t>
            </w:r>
            <w:r>
              <w:rPr>
                <w:rFonts w:ascii="標楷體" w:eastAsia="標楷體" w:hAnsi="標楷體" w:cs="Times New Roman" w:hint="eastAsia"/>
                <w:color w:val="000000"/>
                <w:sz w:val="28"/>
                <w:szCs w:val="28"/>
              </w:rPr>
              <w:t>16</w:t>
            </w:r>
            <w:r w:rsidRPr="003C382C">
              <w:rPr>
                <w:rFonts w:ascii="標楷體" w:eastAsia="標楷體" w:hAnsi="標楷體" w:cs="Times New Roman" w:hint="eastAsia"/>
                <w:color w:val="000000"/>
                <w:sz w:val="28"/>
                <w:szCs w:val="28"/>
              </w:rPr>
              <w:t>人</w:t>
            </w:r>
          </w:p>
        </w:tc>
        <w:tc>
          <w:tcPr>
            <w:tcW w:w="744" w:type="pct"/>
            <w:vAlign w:val="center"/>
          </w:tcPr>
          <w:p w14:paraId="06DD24CF"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w:t>
            </w:r>
            <w:r>
              <w:rPr>
                <w:rFonts w:ascii="標楷體" w:eastAsia="標楷體" w:hAnsi="標楷體" w:cs="Times New Roman"/>
                <w:color w:val="000000"/>
                <w:sz w:val="28"/>
                <w:szCs w:val="28"/>
              </w:rPr>
              <w:t>3</w:t>
            </w:r>
          </w:p>
          <w:p w14:paraId="55FF3E97" w14:textId="6CD9CB79"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(11-2-1</w:t>
            </w:r>
            <w:r>
              <w:rPr>
                <w:rFonts w:ascii="標楷體" w:eastAsia="標楷體" w:hAnsi="標楷體" w:cs="Times New Roman"/>
                <w:color w:val="000000"/>
                <w:sz w:val="28"/>
                <w:szCs w:val="28"/>
              </w:rPr>
              <w:t>6</w:t>
            </w:r>
            <w:r>
              <w:rPr>
                <w:rFonts w:ascii="標楷體" w:eastAsia="標楷體" w:hAnsi="標楷體" w:cs="Times New Roman" w:hint="eastAsia"/>
                <w:color w:val="000000"/>
                <w:sz w:val="28"/>
                <w:szCs w:val="28"/>
              </w:rPr>
              <w:t>)</w:t>
            </w:r>
          </w:p>
        </w:tc>
        <w:tc>
          <w:tcPr>
            <w:tcW w:w="744" w:type="pct"/>
            <w:vAlign w:val="center"/>
          </w:tcPr>
          <w:p w14:paraId="3C110BC9" w14:textId="7A5FDC96" w:rsidR="00FF1F61" w:rsidRPr="00885209" w:rsidRDefault="00FF1F61" w:rsidP="00FF1F61">
            <w:pPr>
              <w:spacing w:line="360" w:lineRule="exact"/>
              <w:jc w:val="center"/>
              <w:rPr>
                <w:rFonts w:ascii="標楷體" w:eastAsia="標楷體" w:hAnsi="標楷體" w:cs="標楷體"/>
                <w:color w:val="000000"/>
                <w:sz w:val="28"/>
                <w:szCs w:val="28"/>
              </w:rPr>
            </w:pPr>
            <w:r w:rsidRPr="00885209">
              <w:rPr>
                <w:rFonts w:ascii="標楷體" w:eastAsia="標楷體" w:hAnsi="標楷體" w:cs="標楷體" w:hint="eastAsia"/>
                <w:color w:val="000000"/>
                <w:sz w:val="28"/>
                <w:szCs w:val="28"/>
              </w:rPr>
              <w:t>社會福利及衛生環境、經濟、內政</w:t>
            </w:r>
          </w:p>
        </w:tc>
        <w:tc>
          <w:tcPr>
            <w:tcW w:w="817" w:type="pct"/>
            <w:vAlign w:val="center"/>
          </w:tcPr>
          <w:p w14:paraId="74FDEB31" w14:textId="20035A4B" w:rsidR="00FF1F61" w:rsidRPr="005D7061" w:rsidRDefault="00FF1F61" w:rsidP="00FF1F61">
            <w:pPr>
              <w:spacing w:line="360" w:lineRule="exact"/>
              <w:rPr>
                <w:rFonts w:ascii="標楷體" w:eastAsia="標楷體" w:hAnsi="標楷體" w:cs="標楷體"/>
                <w:spacing w:val="-6"/>
                <w:w w:val="90"/>
                <w:sz w:val="20"/>
                <w:szCs w:val="20"/>
              </w:rPr>
            </w:pPr>
            <w:r w:rsidRPr="00E064FC">
              <w:rPr>
                <w:rFonts w:ascii="標楷體" w:eastAsia="標楷體" w:hAnsi="標楷體" w:cs="標楷體" w:hint="eastAsia"/>
                <w:spacing w:val="-6"/>
                <w:w w:val="90"/>
                <w:sz w:val="20"/>
                <w:szCs w:val="20"/>
              </w:rPr>
              <w:t>114</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12.24(11-4-聯席1)</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431F713D" w14:textId="77777777" w:rsidTr="005C5C23">
        <w:trPr>
          <w:trHeight w:val="850"/>
          <w:jc w:val="center"/>
        </w:trPr>
        <w:tc>
          <w:tcPr>
            <w:tcW w:w="315" w:type="pct"/>
            <w:vAlign w:val="center"/>
          </w:tcPr>
          <w:p w14:paraId="285DDF88"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4552E5D" w14:textId="09E0F059" w:rsidR="00FF1F61" w:rsidRPr="003C382C" w:rsidRDefault="00FF1F61" w:rsidP="00FF1F61">
            <w:pPr>
              <w:spacing w:line="360" w:lineRule="exact"/>
              <w:jc w:val="both"/>
              <w:rPr>
                <w:rFonts w:ascii="標楷體" w:eastAsia="標楷體" w:hAnsi="標楷體" w:cs="Times New Roman"/>
                <w:color w:val="000000"/>
                <w:sz w:val="28"/>
                <w:szCs w:val="28"/>
              </w:rPr>
            </w:pPr>
            <w:r w:rsidRPr="00C62470">
              <w:rPr>
                <w:rFonts w:ascii="標楷體" w:eastAsia="標楷體" w:hAnsi="標楷體" w:cs="Times New Roman" w:hint="eastAsia"/>
                <w:color w:val="000000"/>
                <w:sz w:val="28"/>
                <w:szCs w:val="28"/>
              </w:rPr>
              <w:t>老年農民福利津貼暫行條例第二條及第三</w:t>
            </w:r>
            <w:proofErr w:type="gramStart"/>
            <w:r w:rsidRPr="00C62470">
              <w:rPr>
                <w:rFonts w:ascii="標楷體" w:eastAsia="標楷體" w:hAnsi="標楷體" w:cs="Times New Roman" w:hint="eastAsia"/>
                <w:color w:val="000000"/>
                <w:sz w:val="28"/>
                <w:szCs w:val="28"/>
              </w:rPr>
              <w:t>條</w:t>
            </w:r>
            <w:proofErr w:type="gramEnd"/>
            <w:r w:rsidRPr="00C62470">
              <w:rPr>
                <w:rFonts w:ascii="標楷體" w:eastAsia="標楷體" w:hAnsi="標楷體" w:cs="Times New Roman" w:hint="eastAsia"/>
                <w:color w:val="000000"/>
                <w:sz w:val="28"/>
                <w:szCs w:val="28"/>
              </w:rPr>
              <w:t>條文修正草案</w:t>
            </w:r>
          </w:p>
        </w:tc>
        <w:tc>
          <w:tcPr>
            <w:tcW w:w="917" w:type="pct"/>
            <w:vAlign w:val="center"/>
          </w:tcPr>
          <w:p w14:paraId="1571431A" w14:textId="77777777" w:rsidR="00FF1F61" w:rsidRDefault="00FF1F61" w:rsidP="00FF1F61">
            <w:pPr>
              <w:spacing w:line="360" w:lineRule="exact"/>
              <w:jc w:val="center"/>
              <w:rPr>
                <w:rFonts w:ascii="標楷體" w:eastAsia="標楷體" w:hAnsi="標楷體" w:cs="Times New Roman"/>
                <w:color w:val="000000"/>
                <w:sz w:val="28"/>
                <w:szCs w:val="28"/>
              </w:rPr>
            </w:pPr>
            <w:r w:rsidRPr="00C62470">
              <w:rPr>
                <w:rFonts w:ascii="標楷體" w:eastAsia="標楷體" w:hAnsi="標楷體" w:cs="Times New Roman" w:hint="eastAsia"/>
                <w:color w:val="000000"/>
                <w:sz w:val="28"/>
                <w:szCs w:val="28"/>
              </w:rPr>
              <w:t>本院委員</w:t>
            </w:r>
          </w:p>
          <w:p w14:paraId="42E063FA" w14:textId="3527FBD6" w:rsidR="00FF1F61" w:rsidRPr="003C382C" w:rsidRDefault="00FF1F61" w:rsidP="00FF1F61">
            <w:pPr>
              <w:spacing w:line="360" w:lineRule="exact"/>
              <w:jc w:val="center"/>
              <w:rPr>
                <w:rFonts w:ascii="標楷體" w:eastAsia="標楷體" w:hAnsi="標楷體" w:cs="Times New Roman"/>
                <w:color w:val="000000"/>
                <w:sz w:val="28"/>
                <w:szCs w:val="28"/>
              </w:rPr>
            </w:pPr>
            <w:r w:rsidRPr="00C62470">
              <w:rPr>
                <w:rFonts w:ascii="標楷體" w:eastAsia="標楷體" w:hAnsi="標楷體" w:cs="Times New Roman" w:hint="eastAsia"/>
                <w:color w:val="000000"/>
                <w:sz w:val="28"/>
                <w:szCs w:val="28"/>
              </w:rPr>
              <w:t>陳瑩等18人</w:t>
            </w:r>
          </w:p>
        </w:tc>
        <w:tc>
          <w:tcPr>
            <w:tcW w:w="744" w:type="pct"/>
            <w:vAlign w:val="center"/>
          </w:tcPr>
          <w:p w14:paraId="59F50DD8"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.3.21</w:t>
            </w:r>
          </w:p>
          <w:p w14:paraId="35683E85" w14:textId="2920EDCA"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w:t>
            </w:r>
          </w:p>
        </w:tc>
        <w:tc>
          <w:tcPr>
            <w:tcW w:w="744" w:type="pct"/>
            <w:vAlign w:val="center"/>
          </w:tcPr>
          <w:p w14:paraId="7B333FD7" w14:textId="6F4F1B72" w:rsidR="00FF1F61" w:rsidRPr="00885209" w:rsidRDefault="00FF1F61" w:rsidP="00FF1F61">
            <w:pPr>
              <w:spacing w:line="360" w:lineRule="exact"/>
              <w:jc w:val="center"/>
              <w:rPr>
                <w:rFonts w:ascii="標楷體" w:eastAsia="標楷體" w:hAnsi="標楷體" w:cs="標楷體"/>
                <w:color w:val="000000"/>
                <w:sz w:val="28"/>
                <w:szCs w:val="28"/>
              </w:rPr>
            </w:pPr>
            <w:r w:rsidRPr="00885209">
              <w:rPr>
                <w:rFonts w:ascii="標楷體" w:eastAsia="標楷體" w:hAnsi="標楷體" w:cs="標楷體" w:hint="eastAsia"/>
                <w:color w:val="000000"/>
                <w:sz w:val="28"/>
                <w:szCs w:val="28"/>
              </w:rPr>
              <w:t>社會福利及衛生環境、經濟、內政</w:t>
            </w:r>
          </w:p>
        </w:tc>
        <w:tc>
          <w:tcPr>
            <w:tcW w:w="817" w:type="pct"/>
            <w:vAlign w:val="center"/>
          </w:tcPr>
          <w:p w14:paraId="78251EE7" w14:textId="43323D82" w:rsidR="00FF1F61" w:rsidRPr="005D7061" w:rsidRDefault="00FF1F61" w:rsidP="00FF1F61">
            <w:pPr>
              <w:spacing w:line="360" w:lineRule="exact"/>
              <w:rPr>
                <w:rFonts w:ascii="標楷體" w:eastAsia="標楷體" w:hAnsi="標楷體" w:cs="標楷體"/>
                <w:spacing w:val="-6"/>
                <w:w w:val="90"/>
                <w:sz w:val="20"/>
                <w:szCs w:val="20"/>
              </w:rPr>
            </w:pPr>
            <w:r w:rsidRPr="00E064FC">
              <w:rPr>
                <w:rFonts w:ascii="標楷體" w:eastAsia="標楷體" w:hAnsi="標楷體" w:cs="標楷體" w:hint="eastAsia"/>
                <w:spacing w:val="-6"/>
                <w:w w:val="90"/>
                <w:sz w:val="20"/>
                <w:szCs w:val="20"/>
              </w:rPr>
              <w:t>114</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12.24(11-4-聯席1)</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31C436EC" w14:textId="77777777" w:rsidTr="005C5C23">
        <w:trPr>
          <w:trHeight w:val="850"/>
          <w:jc w:val="center"/>
        </w:trPr>
        <w:tc>
          <w:tcPr>
            <w:tcW w:w="315" w:type="pct"/>
            <w:vAlign w:val="center"/>
          </w:tcPr>
          <w:p w14:paraId="7F101CD9"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82FA340" w14:textId="3C2E2908" w:rsidR="00FF1F61" w:rsidRPr="00C62470" w:rsidRDefault="00FF1F61" w:rsidP="00FF1F61">
            <w:pPr>
              <w:spacing w:line="360" w:lineRule="exact"/>
              <w:jc w:val="both"/>
              <w:rPr>
                <w:rFonts w:ascii="標楷體" w:eastAsia="標楷體" w:hAnsi="標楷體" w:cs="Times New Roman"/>
                <w:color w:val="000000"/>
                <w:sz w:val="28"/>
                <w:szCs w:val="28"/>
              </w:rPr>
            </w:pPr>
            <w:r w:rsidRPr="00852600">
              <w:rPr>
                <w:rFonts w:ascii="標楷體" w:eastAsia="標楷體" w:hAnsi="標楷體" w:cs="Times New Roman" w:hint="eastAsia"/>
                <w:color w:val="000000"/>
                <w:sz w:val="28"/>
                <w:szCs w:val="28"/>
              </w:rPr>
              <w:t>老年農民福利津貼暫行條例第二條及第三</w:t>
            </w:r>
            <w:proofErr w:type="gramStart"/>
            <w:r w:rsidRPr="00852600">
              <w:rPr>
                <w:rFonts w:ascii="標楷體" w:eastAsia="標楷體" w:hAnsi="標楷體" w:cs="Times New Roman" w:hint="eastAsia"/>
                <w:color w:val="000000"/>
                <w:sz w:val="28"/>
                <w:szCs w:val="28"/>
              </w:rPr>
              <w:t>條</w:t>
            </w:r>
            <w:proofErr w:type="gramEnd"/>
            <w:r w:rsidRPr="00852600">
              <w:rPr>
                <w:rFonts w:ascii="標楷體" w:eastAsia="標楷體" w:hAnsi="標楷體" w:cs="Times New Roman" w:hint="eastAsia"/>
                <w:color w:val="000000"/>
                <w:sz w:val="28"/>
                <w:szCs w:val="28"/>
              </w:rPr>
              <w:t>條文修正草案</w:t>
            </w:r>
          </w:p>
        </w:tc>
        <w:tc>
          <w:tcPr>
            <w:tcW w:w="917" w:type="pct"/>
            <w:vAlign w:val="center"/>
          </w:tcPr>
          <w:p w14:paraId="51E8ED8C" w14:textId="77777777" w:rsidR="00FF1F61" w:rsidRDefault="00FF1F61" w:rsidP="00FF1F61">
            <w:pPr>
              <w:spacing w:line="360" w:lineRule="exact"/>
              <w:jc w:val="center"/>
              <w:rPr>
                <w:rFonts w:ascii="標楷體" w:eastAsia="標楷體" w:hAnsi="標楷體" w:cs="Times New Roman"/>
                <w:color w:val="000000"/>
                <w:sz w:val="28"/>
                <w:szCs w:val="28"/>
              </w:rPr>
            </w:pPr>
            <w:r w:rsidRPr="00852600">
              <w:rPr>
                <w:rFonts w:ascii="標楷體" w:eastAsia="標楷體" w:hAnsi="標楷體" w:cs="Times New Roman" w:hint="eastAsia"/>
                <w:color w:val="000000"/>
                <w:sz w:val="28"/>
                <w:szCs w:val="28"/>
              </w:rPr>
              <w:t>本院委員</w:t>
            </w:r>
          </w:p>
          <w:p w14:paraId="46968FD0" w14:textId="6FEE054C" w:rsidR="00FF1F61" w:rsidRPr="00C62470" w:rsidRDefault="00FF1F61" w:rsidP="00FF1F61">
            <w:pPr>
              <w:spacing w:line="360" w:lineRule="exact"/>
              <w:jc w:val="center"/>
              <w:rPr>
                <w:rFonts w:ascii="標楷體" w:eastAsia="標楷體" w:hAnsi="標楷體" w:cs="Times New Roman"/>
                <w:color w:val="000000"/>
                <w:sz w:val="28"/>
                <w:szCs w:val="28"/>
              </w:rPr>
            </w:pPr>
            <w:r w:rsidRPr="00852600">
              <w:rPr>
                <w:rFonts w:ascii="標楷體" w:eastAsia="標楷體" w:hAnsi="標楷體" w:cs="Times New Roman" w:hint="eastAsia"/>
                <w:color w:val="000000"/>
                <w:sz w:val="28"/>
                <w:szCs w:val="28"/>
              </w:rPr>
              <w:t>邱若華等</w:t>
            </w:r>
            <w:r>
              <w:rPr>
                <w:rFonts w:ascii="標楷體" w:eastAsia="標楷體" w:hAnsi="標楷體" w:cs="Times New Roman" w:hint="eastAsia"/>
                <w:color w:val="000000"/>
                <w:sz w:val="28"/>
                <w:szCs w:val="28"/>
              </w:rPr>
              <w:t>16</w:t>
            </w:r>
            <w:r w:rsidRPr="00852600">
              <w:rPr>
                <w:rFonts w:ascii="標楷體" w:eastAsia="標楷體" w:hAnsi="標楷體" w:cs="Times New Roman" w:hint="eastAsia"/>
                <w:color w:val="000000"/>
                <w:sz w:val="28"/>
                <w:szCs w:val="28"/>
              </w:rPr>
              <w:t>人</w:t>
            </w:r>
          </w:p>
        </w:tc>
        <w:tc>
          <w:tcPr>
            <w:tcW w:w="744" w:type="pct"/>
            <w:vAlign w:val="center"/>
          </w:tcPr>
          <w:p w14:paraId="194E34F7" w14:textId="77777777" w:rsidR="00FF1F61" w:rsidRPr="00313A8F" w:rsidRDefault="00FF1F61" w:rsidP="00FF1F61">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.4.25</w:t>
            </w:r>
          </w:p>
          <w:p w14:paraId="1917F5EE" w14:textId="6852A10C"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(11-3-9</w:t>
            </w:r>
            <w:r w:rsidRPr="00313A8F">
              <w:rPr>
                <w:rFonts w:ascii="標楷體" w:eastAsia="標楷體" w:hAnsi="標楷體" w:cs="Times New Roman" w:hint="eastAsia"/>
                <w:color w:val="000000"/>
                <w:sz w:val="28"/>
                <w:szCs w:val="28"/>
              </w:rPr>
              <w:t>)</w:t>
            </w:r>
          </w:p>
        </w:tc>
        <w:tc>
          <w:tcPr>
            <w:tcW w:w="744" w:type="pct"/>
            <w:vAlign w:val="center"/>
          </w:tcPr>
          <w:p w14:paraId="47427D5C" w14:textId="44F947D7" w:rsidR="00FF1F61" w:rsidRPr="00885209" w:rsidRDefault="00FF1F61" w:rsidP="00FF1F61">
            <w:pPr>
              <w:spacing w:line="360" w:lineRule="exact"/>
              <w:jc w:val="center"/>
              <w:rPr>
                <w:rFonts w:ascii="標楷體" w:eastAsia="標楷體" w:hAnsi="標楷體" w:cs="標楷體"/>
                <w:color w:val="000000"/>
                <w:sz w:val="28"/>
                <w:szCs w:val="28"/>
              </w:rPr>
            </w:pPr>
            <w:r w:rsidRPr="00885209">
              <w:rPr>
                <w:rFonts w:ascii="標楷體" w:eastAsia="標楷體" w:hAnsi="標楷體" w:cs="標楷體" w:hint="eastAsia"/>
                <w:color w:val="000000"/>
                <w:sz w:val="28"/>
                <w:szCs w:val="28"/>
              </w:rPr>
              <w:t>社會福利及衛生環境、經濟、內政</w:t>
            </w:r>
          </w:p>
        </w:tc>
        <w:tc>
          <w:tcPr>
            <w:tcW w:w="817" w:type="pct"/>
            <w:vAlign w:val="center"/>
          </w:tcPr>
          <w:p w14:paraId="5CCFFA5A" w14:textId="1E20CCC6" w:rsidR="00FF1F61" w:rsidRPr="005D7061" w:rsidRDefault="00FF1F61" w:rsidP="00FF1F61">
            <w:pPr>
              <w:spacing w:line="360" w:lineRule="exact"/>
              <w:rPr>
                <w:rFonts w:ascii="標楷體" w:eastAsia="標楷體" w:hAnsi="標楷體" w:cs="標楷體"/>
                <w:spacing w:val="-6"/>
                <w:w w:val="90"/>
                <w:sz w:val="20"/>
                <w:szCs w:val="20"/>
              </w:rPr>
            </w:pPr>
            <w:r w:rsidRPr="00E064FC">
              <w:rPr>
                <w:rFonts w:ascii="標楷體" w:eastAsia="標楷體" w:hAnsi="標楷體" w:cs="標楷體" w:hint="eastAsia"/>
                <w:spacing w:val="-6"/>
                <w:w w:val="90"/>
                <w:sz w:val="20"/>
                <w:szCs w:val="20"/>
              </w:rPr>
              <w:t>114</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12.24(11-4-聯席1)</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22CF2CA8" w14:textId="77777777" w:rsidTr="005C5C23">
        <w:trPr>
          <w:trHeight w:val="850"/>
          <w:jc w:val="center"/>
        </w:trPr>
        <w:tc>
          <w:tcPr>
            <w:tcW w:w="315" w:type="pct"/>
            <w:vAlign w:val="center"/>
          </w:tcPr>
          <w:p w14:paraId="0616B1A0"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FA8FD26" w14:textId="3729B373" w:rsidR="00FF1F61" w:rsidRPr="00852600" w:rsidRDefault="00FF1F61" w:rsidP="00FF1F61">
            <w:pPr>
              <w:spacing w:line="360" w:lineRule="exact"/>
              <w:jc w:val="both"/>
              <w:rPr>
                <w:rFonts w:ascii="標楷體" w:eastAsia="標楷體" w:hAnsi="標楷體" w:cs="Times New Roman"/>
                <w:color w:val="000000"/>
                <w:sz w:val="28"/>
                <w:szCs w:val="28"/>
              </w:rPr>
            </w:pPr>
            <w:r w:rsidRPr="007F1169">
              <w:rPr>
                <w:rFonts w:ascii="標楷體" w:eastAsia="標楷體" w:hAnsi="標楷體" w:cs="Times New Roman" w:hint="eastAsia"/>
                <w:color w:val="000000"/>
                <w:sz w:val="28"/>
                <w:szCs w:val="28"/>
              </w:rPr>
              <w:t>老年農民福利津貼暫行條例第二條及第四</w:t>
            </w:r>
            <w:proofErr w:type="gramStart"/>
            <w:r w:rsidRPr="007F1169">
              <w:rPr>
                <w:rFonts w:ascii="標楷體" w:eastAsia="標楷體" w:hAnsi="標楷體" w:cs="Times New Roman" w:hint="eastAsia"/>
                <w:color w:val="000000"/>
                <w:sz w:val="28"/>
                <w:szCs w:val="28"/>
              </w:rPr>
              <w:t>條</w:t>
            </w:r>
            <w:proofErr w:type="gramEnd"/>
            <w:r w:rsidRPr="007F1169">
              <w:rPr>
                <w:rFonts w:ascii="標楷體" w:eastAsia="標楷體" w:hAnsi="標楷體" w:cs="Times New Roman" w:hint="eastAsia"/>
                <w:color w:val="000000"/>
                <w:sz w:val="28"/>
                <w:szCs w:val="28"/>
              </w:rPr>
              <w:t>條文修正草案</w:t>
            </w:r>
          </w:p>
        </w:tc>
        <w:tc>
          <w:tcPr>
            <w:tcW w:w="917" w:type="pct"/>
            <w:vAlign w:val="center"/>
          </w:tcPr>
          <w:p w14:paraId="55D60FCD" w14:textId="77777777" w:rsidR="00FF1F61" w:rsidRDefault="00FF1F61" w:rsidP="00FF1F61">
            <w:pPr>
              <w:spacing w:line="360" w:lineRule="exact"/>
              <w:jc w:val="center"/>
              <w:rPr>
                <w:rFonts w:ascii="標楷體" w:eastAsia="標楷體" w:hAnsi="標楷體" w:cs="Times New Roman"/>
                <w:color w:val="000000"/>
                <w:sz w:val="28"/>
                <w:szCs w:val="28"/>
              </w:rPr>
            </w:pPr>
            <w:r w:rsidRPr="007F1169">
              <w:rPr>
                <w:rFonts w:ascii="標楷體" w:eastAsia="標楷體" w:hAnsi="標楷體" w:cs="Times New Roman" w:hint="eastAsia"/>
                <w:color w:val="000000"/>
                <w:sz w:val="28"/>
                <w:szCs w:val="28"/>
              </w:rPr>
              <w:t>本院委員</w:t>
            </w:r>
          </w:p>
          <w:p w14:paraId="01047339" w14:textId="10292130" w:rsidR="00FF1F61" w:rsidRPr="00852600" w:rsidRDefault="00FF1F61" w:rsidP="00FF1F61">
            <w:pPr>
              <w:spacing w:line="360" w:lineRule="exact"/>
              <w:jc w:val="center"/>
              <w:rPr>
                <w:rFonts w:ascii="標楷體" w:eastAsia="標楷體" w:hAnsi="標楷體" w:cs="Times New Roman"/>
                <w:color w:val="000000"/>
                <w:sz w:val="28"/>
                <w:szCs w:val="28"/>
              </w:rPr>
            </w:pPr>
            <w:r w:rsidRPr="007F1169">
              <w:rPr>
                <w:rFonts w:ascii="標楷體" w:eastAsia="標楷體" w:hAnsi="標楷體" w:cs="Times New Roman" w:hint="eastAsia"/>
                <w:color w:val="000000"/>
                <w:sz w:val="28"/>
                <w:szCs w:val="28"/>
              </w:rPr>
              <w:t>林俊憲等18人</w:t>
            </w:r>
          </w:p>
        </w:tc>
        <w:tc>
          <w:tcPr>
            <w:tcW w:w="744" w:type="pct"/>
            <w:vAlign w:val="center"/>
          </w:tcPr>
          <w:p w14:paraId="14EAEFA1" w14:textId="77777777" w:rsidR="00FF1F61" w:rsidRPr="00313A8F" w:rsidRDefault="00FF1F61" w:rsidP="00FF1F61">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.6.3</w:t>
            </w:r>
          </w:p>
          <w:p w14:paraId="22C51213" w14:textId="13F7A804" w:rsidR="00FF1F61" w:rsidRPr="00313A8F"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4</w:t>
            </w:r>
            <w:r w:rsidRPr="00313A8F">
              <w:rPr>
                <w:rFonts w:ascii="標楷體" w:eastAsia="標楷體" w:hAnsi="標楷體" w:cs="Times New Roman" w:hint="eastAsia"/>
                <w:color w:val="000000"/>
                <w:sz w:val="28"/>
                <w:szCs w:val="28"/>
              </w:rPr>
              <w:t>)</w:t>
            </w:r>
          </w:p>
        </w:tc>
        <w:tc>
          <w:tcPr>
            <w:tcW w:w="744" w:type="pct"/>
            <w:vAlign w:val="center"/>
          </w:tcPr>
          <w:p w14:paraId="7D531780" w14:textId="1EF56198" w:rsidR="00FF1F61" w:rsidRPr="00885209" w:rsidRDefault="00FF1F61" w:rsidP="00FF1F61">
            <w:pPr>
              <w:spacing w:line="360" w:lineRule="exact"/>
              <w:jc w:val="center"/>
              <w:rPr>
                <w:rFonts w:ascii="標楷體" w:eastAsia="標楷體" w:hAnsi="標楷體" w:cs="標楷體"/>
                <w:color w:val="000000"/>
                <w:sz w:val="28"/>
                <w:szCs w:val="28"/>
              </w:rPr>
            </w:pPr>
            <w:r w:rsidRPr="00885209">
              <w:rPr>
                <w:rFonts w:ascii="標楷體" w:eastAsia="標楷體" w:hAnsi="標楷體" w:cs="標楷體" w:hint="eastAsia"/>
                <w:color w:val="000000"/>
                <w:sz w:val="28"/>
                <w:szCs w:val="28"/>
              </w:rPr>
              <w:t>社會福利及衛生環境、經濟、內政</w:t>
            </w:r>
          </w:p>
        </w:tc>
        <w:tc>
          <w:tcPr>
            <w:tcW w:w="817" w:type="pct"/>
            <w:vAlign w:val="center"/>
          </w:tcPr>
          <w:p w14:paraId="77B98278" w14:textId="58473BD0" w:rsidR="00FF1F61" w:rsidRPr="005D7061" w:rsidRDefault="00FF1F61" w:rsidP="00FF1F61">
            <w:pPr>
              <w:spacing w:line="360" w:lineRule="exact"/>
              <w:rPr>
                <w:rFonts w:ascii="標楷體" w:eastAsia="標楷體" w:hAnsi="標楷體" w:cs="標楷體"/>
                <w:spacing w:val="-6"/>
                <w:w w:val="90"/>
                <w:sz w:val="20"/>
                <w:szCs w:val="20"/>
              </w:rPr>
            </w:pPr>
            <w:r w:rsidRPr="00E064FC">
              <w:rPr>
                <w:rFonts w:ascii="標楷體" w:eastAsia="標楷體" w:hAnsi="標楷體" w:cs="標楷體" w:hint="eastAsia"/>
                <w:spacing w:val="-6"/>
                <w:w w:val="90"/>
                <w:sz w:val="20"/>
                <w:szCs w:val="20"/>
              </w:rPr>
              <w:t>114</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12.24(11-4-聯席1)</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78D61511" w14:textId="77777777" w:rsidTr="005C5C23">
        <w:trPr>
          <w:trHeight w:val="850"/>
          <w:jc w:val="center"/>
        </w:trPr>
        <w:tc>
          <w:tcPr>
            <w:tcW w:w="315" w:type="pct"/>
            <w:vAlign w:val="center"/>
          </w:tcPr>
          <w:p w14:paraId="4E5B1E2B"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8A1356F" w14:textId="1EB6701A" w:rsidR="00FF1F61" w:rsidRPr="007F1169" w:rsidRDefault="00FF1F61" w:rsidP="00FF1F61">
            <w:pPr>
              <w:spacing w:line="360" w:lineRule="exact"/>
              <w:jc w:val="both"/>
              <w:rPr>
                <w:rFonts w:ascii="標楷體" w:eastAsia="標楷體" w:hAnsi="標楷體" w:cs="Times New Roman"/>
                <w:color w:val="000000"/>
                <w:sz w:val="28"/>
                <w:szCs w:val="28"/>
              </w:rPr>
            </w:pPr>
            <w:r w:rsidRPr="007F1169">
              <w:rPr>
                <w:rFonts w:ascii="標楷體" w:eastAsia="標楷體" w:hAnsi="標楷體" w:cs="Times New Roman" w:hint="eastAsia"/>
                <w:color w:val="000000"/>
                <w:sz w:val="28"/>
                <w:szCs w:val="28"/>
              </w:rPr>
              <w:t>老年農民福利津貼暫行條例第二條及第四</w:t>
            </w:r>
            <w:proofErr w:type="gramStart"/>
            <w:r w:rsidRPr="007F1169">
              <w:rPr>
                <w:rFonts w:ascii="標楷體" w:eastAsia="標楷體" w:hAnsi="標楷體" w:cs="Times New Roman" w:hint="eastAsia"/>
                <w:color w:val="000000"/>
                <w:sz w:val="28"/>
                <w:szCs w:val="28"/>
              </w:rPr>
              <w:t>條</w:t>
            </w:r>
            <w:proofErr w:type="gramEnd"/>
            <w:r w:rsidRPr="007F1169">
              <w:rPr>
                <w:rFonts w:ascii="標楷體" w:eastAsia="標楷體" w:hAnsi="標楷體" w:cs="Times New Roman" w:hint="eastAsia"/>
                <w:color w:val="000000"/>
                <w:sz w:val="28"/>
                <w:szCs w:val="28"/>
              </w:rPr>
              <w:t>條文修正草案</w:t>
            </w:r>
          </w:p>
        </w:tc>
        <w:tc>
          <w:tcPr>
            <w:tcW w:w="917" w:type="pct"/>
            <w:vAlign w:val="center"/>
          </w:tcPr>
          <w:p w14:paraId="57F754C2" w14:textId="77777777" w:rsidR="00FF1F61" w:rsidRDefault="00FF1F61" w:rsidP="00FF1F61">
            <w:pPr>
              <w:spacing w:line="360" w:lineRule="exact"/>
              <w:jc w:val="center"/>
              <w:rPr>
                <w:rFonts w:ascii="標楷體" w:eastAsia="標楷體" w:hAnsi="標楷體" w:cs="Times New Roman"/>
                <w:color w:val="000000"/>
                <w:sz w:val="28"/>
                <w:szCs w:val="28"/>
              </w:rPr>
            </w:pPr>
            <w:r w:rsidRPr="007F1169">
              <w:rPr>
                <w:rFonts w:ascii="標楷體" w:eastAsia="標楷體" w:hAnsi="標楷體" w:cs="Times New Roman" w:hint="eastAsia"/>
                <w:color w:val="000000"/>
                <w:sz w:val="28"/>
                <w:szCs w:val="28"/>
              </w:rPr>
              <w:t>本院委員</w:t>
            </w:r>
          </w:p>
          <w:p w14:paraId="7B8BA6AE" w14:textId="467B82F9" w:rsidR="00FF1F61" w:rsidRPr="007F1169" w:rsidRDefault="00FF1F61" w:rsidP="00FF1F61">
            <w:pPr>
              <w:spacing w:line="360" w:lineRule="exact"/>
              <w:jc w:val="center"/>
              <w:rPr>
                <w:rFonts w:ascii="標楷體" w:eastAsia="標楷體" w:hAnsi="標楷體" w:cs="Times New Roman"/>
                <w:color w:val="000000"/>
                <w:sz w:val="28"/>
                <w:szCs w:val="28"/>
              </w:rPr>
            </w:pPr>
            <w:r w:rsidRPr="007F1169">
              <w:rPr>
                <w:rFonts w:ascii="標楷體" w:eastAsia="標楷體" w:hAnsi="標楷體" w:cs="Times New Roman" w:hint="eastAsia"/>
                <w:color w:val="000000"/>
                <w:sz w:val="28"/>
                <w:szCs w:val="28"/>
              </w:rPr>
              <w:t>王世堅等16人</w:t>
            </w:r>
          </w:p>
        </w:tc>
        <w:tc>
          <w:tcPr>
            <w:tcW w:w="744" w:type="pct"/>
            <w:vAlign w:val="center"/>
          </w:tcPr>
          <w:p w14:paraId="0B5C64E6" w14:textId="77777777" w:rsidR="00FF1F61" w:rsidRPr="00313A8F" w:rsidRDefault="00FF1F61" w:rsidP="00FF1F61">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.6.3</w:t>
            </w:r>
          </w:p>
          <w:p w14:paraId="37866CBA" w14:textId="7297883E" w:rsidR="00FF1F61" w:rsidRPr="00313A8F"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4</w:t>
            </w:r>
            <w:r w:rsidRPr="00313A8F">
              <w:rPr>
                <w:rFonts w:ascii="標楷體" w:eastAsia="標楷體" w:hAnsi="標楷體" w:cs="Times New Roman" w:hint="eastAsia"/>
                <w:color w:val="000000"/>
                <w:sz w:val="28"/>
                <w:szCs w:val="28"/>
              </w:rPr>
              <w:t>)</w:t>
            </w:r>
          </w:p>
        </w:tc>
        <w:tc>
          <w:tcPr>
            <w:tcW w:w="744" w:type="pct"/>
            <w:vAlign w:val="center"/>
          </w:tcPr>
          <w:p w14:paraId="3B05FDCD" w14:textId="3A52B7AC" w:rsidR="00FF1F61" w:rsidRPr="00885209" w:rsidRDefault="00FF1F61" w:rsidP="00FF1F61">
            <w:pPr>
              <w:spacing w:line="360" w:lineRule="exact"/>
              <w:jc w:val="center"/>
              <w:rPr>
                <w:rFonts w:ascii="標楷體" w:eastAsia="標楷體" w:hAnsi="標楷體" w:cs="標楷體"/>
                <w:color w:val="000000"/>
                <w:sz w:val="28"/>
                <w:szCs w:val="28"/>
              </w:rPr>
            </w:pPr>
            <w:r w:rsidRPr="00885209">
              <w:rPr>
                <w:rFonts w:ascii="標楷體" w:eastAsia="標楷體" w:hAnsi="標楷體" w:cs="標楷體" w:hint="eastAsia"/>
                <w:color w:val="000000"/>
                <w:sz w:val="28"/>
                <w:szCs w:val="28"/>
              </w:rPr>
              <w:t>社會福利及衛生環境、經濟、內政</w:t>
            </w:r>
          </w:p>
        </w:tc>
        <w:tc>
          <w:tcPr>
            <w:tcW w:w="817" w:type="pct"/>
            <w:vAlign w:val="center"/>
          </w:tcPr>
          <w:p w14:paraId="6FE68054" w14:textId="6D856E66" w:rsidR="00FF1F61" w:rsidRPr="005D7061" w:rsidRDefault="00FF1F61" w:rsidP="00FF1F61">
            <w:pPr>
              <w:spacing w:line="360" w:lineRule="exact"/>
              <w:rPr>
                <w:rFonts w:ascii="標楷體" w:eastAsia="標楷體" w:hAnsi="標楷體" w:cs="標楷體"/>
                <w:spacing w:val="-6"/>
                <w:w w:val="90"/>
                <w:sz w:val="20"/>
                <w:szCs w:val="20"/>
              </w:rPr>
            </w:pPr>
            <w:r w:rsidRPr="00E064FC">
              <w:rPr>
                <w:rFonts w:ascii="標楷體" w:eastAsia="標楷體" w:hAnsi="標楷體" w:cs="標楷體" w:hint="eastAsia"/>
                <w:spacing w:val="-6"/>
                <w:w w:val="90"/>
                <w:sz w:val="20"/>
                <w:szCs w:val="20"/>
              </w:rPr>
              <w:t>114</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12.24(11-4-聯席1)</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5EE2FCDC" w14:textId="77777777" w:rsidTr="005C5C23">
        <w:trPr>
          <w:trHeight w:val="850"/>
          <w:jc w:val="center"/>
        </w:trPr>
        <w:tc>
          <w:tcPr>
            <w:tcW w:w="315" w:type="pct"/>
            <w:vAlign w:val="center"/>
          </w:tcPr>
          <w:p w14:paraId="5F27427E"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02EB6D1" w14:textId="1B34B2D7" w:rsidR="00FF1F61" w:rsidRPr="007F1169" w:rsidRDefault="00FF1F61" w:rsidP="00FF1F61">
            <w:pPr>
              <w:spacing w:line="360" w:lineRule="exact"/>
              <w:jc w:val="both"/>
              <w:rPr>
                <w:rFonts w:ascii="標楷體" w:eastAsia="標楷體" w:hAnsi="標楷體" w:cs="Times New Roman"/>
                <w:color w:val="000000"/>
                <w:sz w:val="28"/>
                <w:szCs w:val="28"/>
              </w:rPr>
            </w:pPr>
            <w:r w:rsidRPr="00B4257D">
              <w:rPr>
                <w:rFonts w:ascii="標楷體" w:eastAsia="標楷體" w:hAnsi="標楷體" w:cs="Times New Roman" w:hint="eastAsia"/>
                <w:color w:val="000000"/>
                <w:sz w:val="28"/>
                <w:szCs w:val="28"/>
              </w:rPr>
              <w:t>老年農民福利津貼暫行條例第二條及第四</w:t>
            </w:r>
            <w:proofErr w:type="gramStart"/>
            <w:r w:rsidRPr="00B4257D">
              <w:rPr>
                <w:rFonts w:ascii="標楷體" w:eastAsia="標楷體" w:hAnsi="標楷體" w:cs="Times New Roman" w:hint="eastAsia"/>
                <w:color w:val="000000"/>
                <w:sz w:val="28"/>
                <w:szCs w:val="28"/>
              </w:rPr>
              <w:t>條</w:t>
            </w:r>
            <w:proofErr w:type="gramEnd"/>
            <w:r w:rsidRPr="00B4257D">
              <w:rPr>
                <w:rFonts w:ascii="標楷體" w:eastAsia="標楷體" w:hAnsi="標楷體" w:cs="Times New Roman" w:hint="eastAsia"/>
                <w:color w:val="000000"/>
                <w:sz w:val="28"/>
                <w:szCs w:val="28"/>
              </w:rPr>
              <w:t>條文修正草案</w:t>
            </w:r>
          </w:p>
        </w:tc>
        <w:tc>
          <w:tcPr>
            <w:tcW w:w="917" w:type="pct"/>
            <w:vAlign w:val="center"/>
          </w:tcPr>
          <w:p w14:paraId="4FBD956E" w14:textId="77777777" w:rsidR="00FF1F61" w:rsidRDefault="00FF1F61" w:rsidP="00FF1F61">
            <w:pPr>
              <w:spacing w:line="360" w:lineRule="exact"/>
              <w:jc w:val="center"/>
              <w:rPr>
                <w:rFonts w:ascii="標楷體" w:eastAsia="標楷體" w:hAnsi="標楷體" w:cs="Times New Roman"/>
                <w:color w:val="000000"/>
                <w:sz w:val="28"/>
                <w:szCs w:val="28"/>
              </w:rPr>
            </w:pPr>
            <w:r w:rsidRPr="00B4257D">
              <w:rPr>
                <w:rFonts w:ascii="標楷體" w:eastAsia="標楷體" w:hAnsi="標楷體" w:cs="Times New Roman" w:hint="eastAsia"/>
                <w:color w:val="000000"/>
                <w:sz w:val="28"/>
                <w:szCs w:val="28"/>
              </w:rPr>
              <w:t>本院委員</w:t>
            </w:r>
          </w:p>
          <w:p w14:paraId="1B2817A4" w14:textId="371A870F" w:rsidR="00FF1F61" w:rsidRPr="007F1169" w:rsidRDefault="00FF1F61" w:rsidP="00FF1F61">
            <w:pPr>
              <w:spacing w:line="360" w:lineRule="exact"/>
              <w:jc w:val="center"/>
              <w:rPr>
                <w:rFonts w:ascii="標楷體" w:eastAsia="標楷體" w:hAnsi="標楷體" w:cs="Times New Roman"/>
                <w:color w:val="000000"/>
                <w:sz w:val="28"/>
                <w:szCs w:val="28"/>
              </w:rPr>
            </w:pPr>
            <w:r w:rsidRPr="00B4257D">
              <w:rPr>
                <w:rFonts w:ascii="標楷體" w:eastAsia="標楷體" w:hAnsi="標楷體" w:cs="Times New Roman" w:hint="eastAsia"/>
                <w:color w:val="000000"/>
                <w:sz w:val="28"/>
                <w:szCs w:val="28"/>
              </w:rPr>
              <w:t>賴瑞隆等</w:t>
            </w:r>
            <w:r>
              <w:rPr>
                <w:rFonts w:ascii="標楷體" w:eastAsia="標楷體" w:hAnsi="標楷體" w:cs="Times New Roman" w:hint="eastAsia"/>
                <w:color w:val="000000"/>
                <w:sz w:val="28"/>
                <w:szCs w:val="28"/>
              </w:rPr>
              <w:t>17</w:t>
            </w:r>
            <w:r w:rsidRPr="00B4257D">
              <w:rPr>
                <w:rFonts w:ascii="標楷體" w:eastAsia="標楷體" w:hAnsi="標楷體" w:cs="Times New Roman" w:hint="eastAsia"/>
                <w:color w:val="000000"/>
                <w:sz w:val="28"/>
                <w:szCs w:val="28"/>
              </w:rPr>
              <w:t>人</w:t>
            </w:r>
          </w:p>
        </w:tc>
        <w:tc>
          <w:tcPr>
            <w:tcW w:w="744" w:type="pct"/>
            <w:vAlign w:val="center"/>
          </w:tcPr>
          <w:p w14:paraId="0FBC2C16" w14:textId="77777777" w:rsidR="00FF1F61" w:rsidRPr="00D86227" w:rsidRDefault="00FF1F61" w:rsidP="00FF1F61">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.7.4</w:t>
            </w:r>
          </w:p>
          <w:p w14:paraId="6C1FAC65" w14:textId="40F3EF1B" w:rsidR="00FF1F61" w:rsidRPr="00313A8F"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(11-3-19</w:t>
            </w:r>
            <w:r w:rsidRPr="00D86227">
              <w:rPr>
                <w:rFonts w:ascii="標楷體" w:eastAsia="標楷體" w:hAnsi="標楷體" w:cs="Times New Roman" w:hint="eastAsia"/>
                <w:color w:val="000000"/>
                <w:sz w:val="28"/>
                <w:szCs w:val="28"/>
              </w:rPr>
              <w:t>)</w:t>
            </w:r>
          </w:p>
        </w:tc>
        <w:tc>
          <w:tcPr>
            <w:tcW w:w="744" w:type="pct"/>
            <w:vAlign w:val="center"/>
          </w:tcPr>
          <w:p w14:paraId="1625814D" w14:textId="6928B19A" w:rsidR="00FF1F61" w:rsidRPr="00885209" w:rsidRDefault="00FF1F61" w:rsidP="00FF1F61">
            <w:pPr>
              <w:spacing w:line="360" w:lineRule="exact"/>
              <w:jc w:val="center"/>
              <w:rPr>
                <w:rFonts w:ascii="標楷體" w:eastAsia="標楷體" w:hAnsi="標楷體" w:cs="標楷體"/>
                <w:color w:val="000000"/>
                <w:sz w:val="28"/>
                <w:szCs w:val="28"/>
              </w:rPr>
            </w:pPr>
            <w:r w:rsidRPr="00885209">
              <w:rPr>
                <w:rFonts w:ascii="標楷體" w:eastAsia="標楷體" w:hAnsi="標楷體" w:cs="標楷體" w:hint="eastAsia"/>
                <w:color w:val="000000"/>
                <w:sz w:val="28"/>
                <w:szCs w:val="28"/>
              </w:rPr>
              <w:t>社會福利及衛生環境、經濟、內政</w:t>
            </w:r>
          </w:p>
        </w:tc>
        <w:tc>
          <w:tcPr>
            <w:tcW w:w="817" w:type="pct"/>
            <w:vAlign w:val="center"/>
          </w:tcPr>
          <w:p w14:paraId="37DE1BF3" w14:textId="37946B17" w:rsidR="00FF1F61" w:rsidRPr="005D7061" w:rsidRDefault="00FF1F61" w:rsidP="00FF1F61">
            <w:pPr>
              <w:spacing w:line="360" w:lineRule="exact"/>
              <w:rPr>
                <w:rFonts w:ascii="標楷體" w:eastAsia="標楷體" w:hAnsi="標楷體" w:cs="標楷體"/>
                <w:spacing w:val="-6"/>
                <w:w w:val="90"/>
                <w:sz w:val="20"/>
                <w:szCs w:val="20"/>
              </w:rPr>
            </w:pPr>
            <w:r w:rsidRPr="00E064FC">
              <w:rPr>
                <w:rFonts w:ascii="標楷體" w:eastAsia="標楷體" w:hAnsi="標楷體" w:cs="標楷體" w:hint="eastAsia"/>
                <w:spacing w:val="-6"/>
                <w:w w:val="90"/>
                <w:sz w:val="20"/>
                <w:szCs w:val="20"/>
              </w:rPr>
              <w:t>114</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12.24(11-4-聯席1)</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1DCBA3E3" w14:textId="77777777" w:rsidTr="005C5C23">
        <w:trPr>
          <w:trHeight w:val="850"/>
          <w:jc w:val="center"/>
        </w:trPr>
        <w:tc>
          <w:tcPr>
            <w:tcW w:w="315" w:type="pct"/>
            <w:vAlign w:val="center"/>
          </w:tcPr>
          <w:p w14:paraId="387CEB63"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B5EFAA6" w14:textId="529F1E0C" w:rsidR="00FF1F61" w:rsidRPr="00B4257D" w:rsidRDefault="00FF1F61" w:rsidP="00FF1F61">
            <w:pPr>
              <w:spacing w:line="360" w:lineRule="exact"/>
              <w:jc w:val="both"/>
              <w:rPr>
                <w:rFonts w:ascii="標楷體" w:eastAsia="標楷體" w:hAnsi="標楷體" w:cs="Times New Roman"/>
                <w:color w:val="000000"/>
                <w:sz w:val="28"/>
                <w:szCs w:val="28"/>
              </w:rPr>
            </w:pPr>
            <w:r w:rsidRPr="005C7414">
              <w:rPr>
                <w:rFonts w:ascii="標楷體" w:eastAsia="標楷體" w:hAnsi="標楷體" w:cs="Times New Roman" w:hint="eastAsia"/>
                <w:color w:val="000000"/>
                <w:sz w:val="28"/>
                <w:szCs w:val="28"/>
              </w:rPr>
              <w:t>老年農民福利津貼暫行條例第二條及第四</w:t>
            </w:r>
            <w:proofErr w:type="gramStart"/>
            <w:r w:rsidRPr="005C7414">
              <w:rPr>
                <w:rFonts w:ascii="標楷體" w:eastAsia="標楷體" w:hAnsi="標楷體" w:cs="Times New Roman" w:hint="eastAsia"/>
                <w:color w:val="000000"/>
                <w:sz w:val="28"/>
                <w:szCs w:val="28"/>
              </w:rPr>
              <w:t>條</w:t>
            </w:r>
            <w:proofErr w:type="gramEnd"/>
            <w:r w:rsidRPr="005C7414">
              <w:rPr>
                <w:rFonts w:ascii="標楷體" w:eastAsia="標楷體" w:hAnsi="標楷體" w:cs="Times New Roman" w:hint="eastAsia"/>
                <w:color w:val="000000"/>
                <w:sz w:val="28"/>
                <w:szCs w:val="28"/>
              </w:rPr>
              <w:t>條文修正草案</w:t>
            </w:r>
          </w:p>
        </w:tc>
        <w:tc>
          <w:tcPr>
            <w:tcW w:w="917" w:type="pct"/>
            <w:vAlign w:val="center"/>
          </w:tcPr>
          <w:p w14:paraId="3D5093D7" w14:textId="77777777" w:rsidR="00FF1F61" w:rsidRDefault="00FF1F61" w:rsidP="00FF1F61">
            <w:pPr>
              <w:spacing w:line="360" w:lineRule="exact"/>
              <w:jc w:val="center"/>
              <w:rPr>
                <w:rFonts w:ascii="標楷體" w:eastAsia="標楷體" w:hAnsi="標楷體" w:cs="Times New Roman"/>
                <w:color w:val="000000"/>
                <w:sz w:val="28"/>
                <w:szCs w:val="28"/>
              </w:rPr>
            </w:pPr>
            <w:r w:rsidRPr="005C7414">
              <w:rPr>
                <w:rFonts w:ascii="標楷體" w:eastAsia="標楷體" w:hAnsi="標楷體" w:cs="Times New Roman" w:hint="eastAsia"/>
                <w:color w:val="000000"/>
                <w:sz w:val="28"/>
                <w:szCs w:val="28"/>
              </w:rPr>
              <w:t>本院委員</w:t>
            </w:r>
          </w:p>
          <w:p w14:paraId="75C2894B" w14:textId="57448502" w:rsidR="00FF1F61" w:rsidRPr="00B4257D" w:rsidRDefault="00FF1F61" w:rsidP="00FF1F61">
            <w:pPr>
              <w:spacing w:line="360" w:lineRule="exact"/>
              <w:jc w:val="center"/>
              <w:rPr>
                <w:rFonts w:ascii="標楷體" w:eastAsia="標楷體" w:hAnsi="標楷體" w:cs="Times New Roman"/>
                <w:color w:val="000000"/>
                <w:sz w:val="28"/>
                <w:szCs w:val="28"/>
              </w:rPr>
            </w:pPr>
            <w:r w:rsidRPr="005C7414">
              <w:rPr>
                <w:rFonts w:ascii="標楷體" w:eastAsia="標楷體" w:hAnsi="標楷體" w:cs="Times New Roman" w:hint="eastAsia"/>
                <w:color w:val="000000"/>
                <w:sz w:val="28"/>
                <w:szCs w:val="28"/>
              </w:rPr>
              <w:t>張嘉郡等</w:t>
            </w:r>
            <w:r>
              <w:rPr>
                <w:rFonts w:ascii="標楷體" w:eastAsia="標楷體" w:hAnsi="標楷體" w:cs="Times New Roman" w:hint="eastAsia"/>
                <w:color w:val="000000"/>
                <w:sz w:val="28"/>
                <w:szCs w:val="28"/>
              </w:rPr>
              <w:t>16</w:t>
            </w:r>
            <w:r w:rsidRPr="005C7414">
              <w:rPr>
                <w:rFonts w:ascii="標楷體" w:eastAsia="標楷體" w:hAnsi="標楷體" w:cs="Times New Roman" w:hint="eastAsia"/>
                <w:color w:val="000000"/>
                <w:sz w:val="28"/>
                <w:szCs w:val="28"/>
              </w:rPr>
              <w:t>人</w:t>
            </w:r>
          </w:p>
        </w:tc>
        <w:tc>
          <w:tcPr>
            <w:tcW w:w="744" w:type="pct"/>
            <w:vAlign w:val="center"/>
          </w:tcPr>
          <w:p w14:paraId="7AAF78C3" w14:textId="77777777" w:rsidR="00FF1F61" w:rsidRPr="00D86227" w:rsidRDefault="00FF1F61" w:rsidP="00FF1F61">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.7.</w:t>
            </w:r>
            <w:r>
              <w:rPr>
                <w:rFonts w:ascii="標楷體" w:eastAsia="標楷體" w:hAnsi="標楷體" w:cs="Times New Roman"/>
                <w:color w:val="000000"/>
                <w:sz w:val="28"/>
                <w:szCs w:val="28"/>
              </w:rPr>
              <w:t>11</w:t>
            </w:r>
          </w:p>
          <w:p w14:paraId="4319FE07" w14:textId="38B8C547" w:rsidR="00FF1F61" w:rsidRPr="00D86227"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20</w:t>
            </w:r>
            <w:r w:rsidRPr="00D86227">
              <w:rPr>
                <w:rFonts w:ascii="標楷體" w:eastAsia="標楷體" w:hAnsi="標楷體" w:cs="Times New Roman" w:hint="eastAsia"/>
                <w:color w:val="000000"/>
                <w:sz w:val="28"/>
                <w:szCs w:val="28"/>
              </w:rPr>
              <w:t>)</w:t>
            </w:r>
          </w:p>
        </w:tc>
        <w:tc>
          <w:tcPr>
            <w:tcW w:w="744" w:type="pct"/>
            <w:vAlign w:val="center"/>
          </w:tcPr>
          <w:p w14:paraId="57332F14" w14:textId="23751920" w:rsidR="00FF1F61" w:rsidRPr="00885209" w:rsidRDefault="00FF1F61" w:rsidP="00FF1F61">
            <w:pPr>
              <w:spacing w:line="360" w:lineRule="exact"/>
              <w:jc w:val="center"/>
              <w:rPr>
                <w:rFonts w:ascii="標楷體" w:eastAsia="標楷體" w:hAnsi="標楷體" w:cs="標楷體"/>
                <w:color w:val="000000"/>
                <w:sz w:val="28"/>
                <w:szCs w:val="28"/>
              </w:rPr>
            </w:pPr>
            <w:r w:rsidRPr="00885209">
              <w:rPr>
                <w:rFonts w:ascii="標楷體" w:eastAsia="標楷體" w:hAnsi="標楷體" w:cs="標楷體" w:hint="eastAsia"/>
                <w:color w:val="000000"/>
                <w:sz w:val="28"/>
                <w:szCs w:val="28"/>
              </w:rPr>
              <w:t>社會福利及衛生環境、經濟、內政</w:t>
            </w:r>
          </w:p>
        </w:tc>
        <w:tc>
          <w:tcPr>
            <w:tcW w:w="817" w:type="pct"/>
            <w:vAlign w:val="center"/>
          </w:tcPr>
          <w:p w14:paraId="61A1F89E" w14:textId="637EF4FC" w:rsidR="00FF1F61" w:rsidRPr="005D7061" w:rsidRDefault="00FF1F61" w:rsidP="00FF1F61">
            <w:pPr>
              <w:spacing w:line="360" w:lineRule="exact"/>
              <w:rPr>
                <w:rFonts w:ascii="標楷體" w:eastAsia="標楷體" w:hAnsi="標楷體" w:cs="標楷體"/>
                <w:spacing w:val="-6"/>
                <w:w w:val="90"/>
                <w:sz w:val="20"/>
                <w:szCs w:val="20"/>
              </w:rPr>
            </w:pPr>
            <w:r w:rsidRPr="00E064FC">
              <w:rPr>
                <w:rFonts w:ascii="標楷體" w:eastAsia="標楷體" w:hAnsi="標楷體" w:cs="標楷體" w:hint="eastAsia"/>
                <w:spacing w:val="-6"/>
                <w:w w:val="90"/>
                <w:sz w:val="20"/>
                <w:szCs w:val="20"/>
              </w:rPr>
              <w:t>114</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12.24(11-4-聯席1)</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05CD772E" w14:textId="77777777" w:rsidTr="005C5C23">
        <w:trPr>
          <w:trHeight w:val="850"/>
          <w:jc w:val="center"/>
        </w:trPr>
        <w:tc>
          <w:tcPr>
            <w:tcW w:w="315" w:type="pct"/>
            <w:vAlign w:val="center"/>
          </w:tcPr>
          <w:p w14:paraId="60DE8791"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403B791" w14:textId="32C8710B" w:rsidR="00FF1F61" w:rsidRPr="005C7414" w:rsidRDefault="00FF1F61" w:rsidP="00FF1F61">
            <w:pPr>
              <w:spacing w:line="360" w:lineRule="exact"/>
              <w:jc w:val="both"/>
              <w:rPr>
                <w:rFonts w:ascii="標楷體" w:eastAsia="標楷體" w:hAnsi="標楷體" w:cs="Times New Roman"/>
                <w:color w:val="000000"/>
                <w:sz w:val="28"/>
                <w:szCs w:val="28"/>
              </w:rPr>
            </w:pPr>
            <w:r w:rsidRPr="004A5463">
              <w:rPr>
                <w:rFonts w:ascii="標楷體" w:eastAsia="標楷體" w:hAnsi="標楷體" w:cs="Times New Roman" w:hint="eastAsia"/>
                <w:color w:val="000000"/>
                <w:sz w:val="28"/>
                <w:szCs w:val="28"/>
              </w:rPr>
              <w:t>老年農民福利津貼暫行條例第二條及第三</w:t>
            </w:r>
            <w:proofErr w:type="gramStart"/>
            <w:r w:rsidRPr="004A5463">
              <w:rPr>
                <w:rFonts w:ascii="標楷體" w:eastAsia="標楷體" w:hAnsi="標楷體" w:cs="Times New Roman" w:hint="eastAsia"/>
                <w:color w:val="000000"/>
                <w:sz w:val="28"/>
                <w:szCs w:val="28"/>
              </w:rPr>
              <w:t>條</w:t>
            </w:r>
            <w:proofErr w:type="gramEnd"/>
            <w:r w:rsidRPr="004A5463">
              <w:rPr>
                <w:rFonts w:ascii="標楷體" w:eastAsia="標楷體" w:hAnsi="標楷體" w:cs="Times New Roman" w:hint="eastAsia"/>
                <w:color w:val="000000"/>
                <w:sz w:val="28"/>
                <w:szCs w:val="28"/>
              </w:rPr>
              <w:t>條文修正草案</w:t>
            </w:r>
          </w:p>
        </w:tc>
        <w:tc>
          <w:tcPr>
            <w:tcW w:w="917" w:type="pct"/>
            <w:vAlign w:val="center"/>
          </w:tcPr>
          <w:p w14:paraId="4EA57D06" w14:textId="77777777" w:rsidR="00FF1F61" w:rsidRDefault="00FF1F61" w:rsidP="00FF1F61">
            <w:pPr>
              <w:spacing w:line="360" w:lineRule="exact"/>
              <w:jc w:val="center"/>
              <w:rPr>
                <w:rFonts w:ascii="標楷體" w:eastAsia="標楷體" w:hAnsi="標楷體" w:cs="Times New Roman"/>
                <w:color w:val="000000"/>
                <w:sz w:val="28"/>
                <w:szCs w:val="28"/>
              </w:rPr>
            </w:pPr>
            <w:r w:rsidRPr="004A5463">
              <w:rPr>
                <w:rFonts w:ascii="標楷體" w:eastAsia="標楷體" w:hAnsi="標楷體" w:cs="Times New Roman" w:hint="eastAsia"/>
                <w:color w:val="000000"/>
                <w:sz w:val="28"/>
                <w:szCs w:val="28"/>
              </w:rPr>
              <w:t>本院委員</w:t>
            </w:r>
          </w:p>
          <w:p w14:paraId="2DA6131D" w14:textId="3DBA3AB4" w:rsidR="00FF1F61" w:rsidRPr="005C7414" w:rsidRDefault="00FF1F61" w:rsidP="00FF1F61">
            <w:pPr>
              <w:spacing w:line="360" w:lineRule="exact"/>
              <w:jc w:val="center"/>
              <w:rPr>
                <w:rFonts w:ascii="標楷體" w:eastAsia="標楷體" w:hAnsi="標楷體" w:cs="Times New Roman"/>
                <w:color w:val="000000"/>
                <w:sz w:val="28"/>
                <w:szCs w:val="28"/>
              </w:rPr>
            </w:pPr>
            <w:r w:rsidRPr="004A5463">
              <w:rPr>
                <w:rFonts w:ascii="標楷體" w:eastAsia="標楷體" w:hAnsi="標楷體" w:cs="Times New Roman" w:hint="eastAsia"/>
                <w:color w:val="000000"/>
                <w:sz w:val="28"/>
                <w:szCs w:val="28"/>
              </w:rPr>
              <w:t>伍麗華</w:t>
            </w:r>
            <w:proofErr w:type="spellStart"/>
            <w:r w:rsidRPr="004A5463">
              <w:rPr>
                <w:rFonts w:ascii="標楷體" w:eastAsia="標楷體" w:hAnsi="標楷體" w:cs="Times New Roman" w:hint="eastAsia"/>
                <w:color w:val="000000"/>
                <w:sz w:val="28"/>
                <w:szCs w:val="28"/>
              </w:rPr>
              <w:t>Saidhai</w:t>
            </w:r>
            <w:proofErr w:type="spellEnd"/>
            <w:r w:rsidRPr="004A5463">
              <w:rPr>
                <w:rFonts w:ascii="標楷體" w:eastAsia="標楷體" w:hAnsi="標楷體" w:cs="Times New Roman" w:hint="eastAsia"/>
                <w:color w:val="000000"/>
                <w:sz w:val="28"/>
                <w:szCs w:val="28"/>
              </w:rPr>
              <w:t xml:space="preserve"> </w:t>
            </w:r>
            <w:proofErr w:type="spellStart"/>
            <w:r w:rsidRPr="004A5463">
              <w:rPr>
                <w:rFonts w:ascii="標楷體" w:eastAsia="標楷體" w:hAnsi="標楷體" w:cs="Times New Roman" w:hint="eastAsia"/>
                <w:color w:val="000000"/>
                <w:sz w:val="28"/>
                <w:szCs w:val="28"/>
              </w:rPr>
              <w:t>Tahovecahe</w:t>
            </w:r>
            <w:proofErr w:type="spellEnd"/>
            <w:r w:rsidRPr="004A5463">
              <w:rPr>
                <w:rFonts w:ascii="標楷體" w:eastAsia="標楷體" w:hAnsi="標楷體" w:cs="Times New Roman" w:hint="eastAsia"/>
                <w:color w:val="000000"/>
                <w:sz w:val="28"/>
                <w:szCs w:val="28"/>
              </w:rPr>
              <w:t>等18人</w:t>
            </w:r>
          </w:p>
        </w:tc>
        <w:tc>
          <w:tcPr>
            <w:tcW w:w="744" w:type="pct"/>
            <w:vAlign w:val="center"/>
          </w:tcPr>
          <w:p w14:paraId="2C6AD7F8"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114.9.30</w:t>
            </w:r>
          </w:p>
          <w:p w14:paraId="5738066B" w14:textId="19EC1100" w:rsidR="00FF1F61" w:rsidRPr="00D86227"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(11-4-2)</w:t>
            </w:r>
          </w:p>
        </w:tc>
        <w:tc>
          <w:tcPr>
            <w:tcW w:w="744" w:type="pct"/>
            <w:vAlign w:val="center"/>
          </w:tcPr>
          <w:p w14:paraId="1B5B0A45" w14:textId="1054E08E" w:rsidR="00FF1F61" w:rsidRPr="00885209" w:rsidRDefault="00FF1F61" w:rsidP="00FF1F61">
            <w:pPr>
              <w:spacing w:line="360" w:lineRule="exact"/>
              <w:jc w:val="center"/>
              <w:rPr>
                <w:rFonts w:ascii="標楷體" w:eastAsia="標楷體" w:hAnsi="標楷體" w:cs="標楷體"/>
                <w:color w:val="000000"/>
                <w:sz w:val="28"/>
                <w:szCs w:val="28"/>
              </w:rPr>
            </w:pPr>
            <w:r w:rsidRPr="00885209">
              <w:rPr>
                <w:rFonts w:ascii="標楷體" w:eastAsia="標楷體" w:hAnsi="標楷體" w:cs="標楷體" w:hint="eastAsia"/>
                <w:color w:val="000000"/>
                <w:sz w:val="28"/>
                <w:szCs w:val="28"/>
              </w:rPr>
              <w:t>社會福利及衛生環境、經濟、內政</w:t>
            </w:r>
          </w:p>
        </w:tc>
        <w:tc>
          <w:tcPr>
            <w:tcW w:w="817" w:type="pct"/>
            <w:vAlign w:val="center"/>
          </w:tcPr>
          <w:p w14:paraId="0EA5B2EA" w14:textId="6883B7C2" w:rsidR="00FF1F61" w:rsidRPr="005D7061" w:rsidRDefault="00FF1F61" w:rsidP="00FF1F61">
            <w:pPr>
              <w:spacing w:line="360" w:lineRule="exact"/>
              <w:rPr>
                <w:rFonts w:ascii="標楷體" w:eastAsia="標楷體" w:hAnsi="標楷體" w:cs="標楷體"/>
                <w:spacing w:val="-6"/>
                <w:w w:val="90"/>
                <w:sz w:val="20"/>
                <w:szCs w:val="20"/>
              </w:rPr>
            </w:pPr>
            <w:r w:rsidRPr="00E064FC">
              <w:rPr>
                <w:rFonts w:ascii="標楷體" w:eastAsia="標楷體" w:hAnsi="標楷體" w:cs="標楷體" w:hint="eastAsia"/>
                <w:spacing w:val="-6"/>
                <w:w w:val="90"/>
                <w:sz w:val="20"/>
                <w:szCs w:val="20"/>
              </w:rPr>
              <w:t>114</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12.24(11-4-聯席1)</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2600BB90" w14:textId="77777777" w:rsidTr="005C5C23">
        <w:trPr>
          <w:trHeight w:val="850"/>
          <w:jc w:val="center"/>
        </w:trPr>
        <w:tc>
          <w:tcPr>
            <w:tcW w:w="315" w:type="pct"/>
            <w:vAlign w:val="center"/>
          </w:tcPr>
          <w:p w14:paraId="06F71C23"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0FF2070" w14:textId="5AFD569C" w:rsidR="00FF1F61" w:rsidRPr="004A5463" w:rsidRDefault="00FF1F61" w:rsidP="00FF1F61">
            <w:pPr>
              <w:spacing w:line="360" w:lineRule="exact"/>
              <w:jc w:val="both"/>
              <w:rPr>
                <w:rFonts w:ascii="標楷體" w:eastAsia="標楷體" w:hAnsi="標楷體" w:cs="Times New Roman"/>
                <w:color w:val="000000"/>
                <w:sz w:val="28"/>
                <w:szCs w:val="28"/>
              </w:rPr>
            </w:pPr>
            <w:r w:rsidRPr="00A415DC">
              <w:rPr>
                <w:rFonts w:ascii="標楷體" w:eastAsia="標楷體" w:hAnsi="標楷體" w:cs="Times New Roman" w:hint="eastAsia"/>
                <w:color w:val="000000"/>
                <w:sz w:val="28"/>
                <w:szCs w:val="28"/>
              </w:rPr>
              <w:t>老年農民福利津貼暫行條例第二</w:t>
            </w:r>
            <w:proofErr w:type="gramStart"/>
            <w:r w:rsidRPr="00A415DC">
              <w:rPr>
                <w:rFonts w:ascii="標楷體" w:eastAsia="標楷體" w:hAnsi="標楷體" w:cs="Times New Roman" w:hint="eastAsia"/>
                <w:color w:val="000000"/>
                <w:sz w:val="28"/>
                <w:szCs w:val="28"/>
              </w:rPr>
              <w:t>條</w:t>
            </w:r>
            <w:proofErr w:type="gramEnd"/>
            <w:r w:rsidRPr="00A415DC">
              <w:rPr>
                <w:rFonts w:ascii="標楷體" w:eastAsia="標楷體" w:hAnsi="標楷體" w:cs="Times New Roman" w:hint="eastAsia"/>
                <w:color w:val="000000"/>
                <w:sz w:val="28"/>
                <w:szCs w:val="28"/>
              </w:rPr>
              <w:t>條文修正草案</w:t>
            </w:r>
          </w:p>
        </w:tc>
        <w:tc>
          <w:tcPr>
            <w:tcW w:w="917" w:type="pct"/>
            <w:vAlign w:val="center"/>
          </w:tcPr>
          <w:p w14:paraId="4CB87988" w14:textId="77777777" w:rsidR="00FF1F61" w:rsidRDefault="00FF1F61" w:rsidP="00FF1F61">
            <w:pPr>
              <w:spacing w:line="360" w:lineRule="exact"/>
              <w:jc w:val="center"/>
              <w:rPr>
                <w:rFonts w:ascii="標楷體" w:eastAsia="標楷體" w:hAnsi="標楷體" w:cs="Times New Roman"/>
                <w:color w:val="000000"/>
                <w:sz w:val="28"/>
                <w:szCs w:val="28"/>
              </w:rPr>
            </w:pPr>
            <w:r w:rsidRPr="00A415DC">
              <w:rPr>
                <w:rFonts w:ascii="標楷體" w:eastAsia="標楷體" w:hAnsi="標楷體" w:cs="Times New Roman" w:hint="eastAsia"/>
                <w:color w:val="000000"/>
                <w:sz w:val="28"/>
                <w:szCs w:val="28"/>
              </w:rPr>
              <w:t>本院委員</w:t>
            </w:r>
          </w:p>
          <w:p w14:paraId="668C4B97" w14:textId="6008CD4A" w:rsidR="00FF1F61" w:rsidRPr="00A415DC" w:rsidRDefault="00FF1F61" w:rsidP="00FF1F61">
            <w:pPr>
              <w:spacing w:line="360" w:lineRule="exact"/>
              <w:jc w:val="center"/>
              <w:rPr>
                <w:rFonts w:ascii="標楷體" w:eastAsia="標楷體" w:hAnsi="標楷體" w:cs="Times New Roman"/>
                <w:color w:val="000000"/>
                <w:sz w:val="28"/>
                <w:szCs w:val="28"/>
              </w:rPr>
            </w:pPr>
            <w:r w:rsidRPr="00A415DC">
              <w:rPr>
                <w:rFonts w:ascii="標楷體" w:eastAsia="標楷體" w:hAnsi="標楷體" w:cs="Times New Roman" w:hint="eastAsia"/>
                <w:color w:val="000000"/>
                <w:sz w:val="28"/>
                <w:szCs w:val="28"/>
              </w:rPr>
              <w:t>林岱樺等18人</w:t>
            </w:r>
          </w:p>
        </w:tc>
        <w:tc>
          <w:tcPr>
            <w:tcW w:w="744" w:type="pct"/>
            <w:vAlign w:val="center"/>
          </w:tcPr>
          <w:p w14:paraId="65E504D3"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114.11.7</w:t>
            </w:r>
          </w:p>
          <w:p w14:paraId="2F3CD711" w14:textId="1DF707D8"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(11-4-8)</w:t>
            </w:r>
          </w:p>
        </w:tc>
        <w:tc>
          <w:tcPr>
            <w:tcW w:w="744" w:type="pct"/>
            <w:vAlign w:val="center"/>
          </w:tcPr>
          <w:p w14:paraId="4C1380A4" w14:textId="2EDE6ED7" w:rsidR="00FF1F61" w:rsidRPr="00885209" w:rsidRDefault="00FF1F61" w:rsidP="00FF1F61">
            <w:pPr>
              <w:spacing w:line="360" w:lineRule="exact"/>
              <w:jc w:val="center"/>
              <w:rPr>
                <w:rFonts w:ascii="標楷體" w:eastAsia="標楷體" w:hAnsi="標楷體" w:cs="標楷體"/>
                <w:color w:val="000000"/>
                <w:sz w:val="28"/>
                <w:szCs w:val="28"/>
              </w:rPr>
            </w:pPr>
            <w:r w:rsidRPr="00607B5D">
              <w:rPr>
                <w:rFonts w:ascii="標楷體" w:eastAsia="標楷體" w:hAnsi="標楷體" w:cs="標楷體" w:hint="eastAsia"/>
                <w:color w:val="000000"/>
                <w:sz w:val="28"/>
                <w:szCs w:val="28"/>
              </w:rPr>
              <w:t>社會福利及衛生環境、經濟、內政</w:t>
            </w:r>
          </w:p>
        </w:tc>
        <w:tc>
          <w:tcPr>
            <w:tcW w:w="817" w:type="pct"/>
            <w:vAlign w:val="center"/>
          </w:tcPr>
          <w:p w14:paraId="233AE8C6" w14:textId="0CFA90E6" w:rsidR="00FF1F61" w:rsidRPr="005D7061" w:rsidRDefault="00FF1F61" w:rsidP="00FF1F61">
            <w:pPr>
              <w:spacing w:line="360" w:lineRule="exact"/>
              <w:rPr>
                <w:rFonts w:ascii="標楷體" w:eastAsia="標楷體" w:hAnsi="標楷體" w:cs="標楷體"/>
                <w:spacing w:val="-6"/>
                <w:w w:val="90"/>
                <w:sz w:val="20"/>
                <w:szCs w:val="20"/>
              </w:rPr>
            </w:pPr>
            <w:r w:rsidRPr="00E064FC">
              <w:rPr>
                <w:rFonts w:ascii="標楷體" w:eastAsia="標楷體" w:hAnsi="標楷體" w:cs="標楷體" w:hint="eastAsia"/>
                <w:spacing w:val="-6"/>
                <w:w w:val="90"/>
                <w:sz w:val="20"/>
                <w:szCs w:val="20"/>
              </w:rPr>
              <w:t>114</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12.24(11-4-聯席1)</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22CEBA19" w14:textId="77777777" w:rsidTr="005C5C23">
        <w:trPr>
          <w:trHeight w:val="850"/>
          <w:jc w:val="center"/>
        </w:trPr>
        <w:tc>
          <w:tcPr>
            <w:tcW w:w="315" w:type="pct"/>
            <w:vAlign w:val="center"/>
          </w:tcPr>
          <w:p w14:paraId="7044AF09"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5FBDE50" w14:textId="3B9E6CFF" w:rsidR="00FF1F61" w:rsidRPr="00A415DC" w:rsidRDefault="00FF1F61" w:rsidP="00FF1F61">
            <w:pPr>
              <w:spacing w:line="360" w:lineRule="exact"/>
              <w:jc w:val="both"/>
              <w:rPr>
                <w:rFonts w:ascii="標楷體" w:eastAsia="標楷體" w:hAnsi="標楷體" w:cs="Times New Roman"/>
                <w:color w:val="000000"/>
                <w:sz w:val="28"/>
                <w:szCs w:val="28"/>
              </w:rPr>
            </w:pPr>
            <w:r w:rsidRPr="00CD5A86">
              <w:rPr>
                <w:rFonts w:ascii="標楷體" w:eastAsia="標楷體" w:hAnsi="標楷體" w:cs="Times New Roman" w:hint="eastAsia"/>
                <w:color w:val="000000"/>
                <w:sz w:val="28"/>
                <w:szCs w:val="28"/>
              </w:rPr>
              <w:t>老年農民福利津貼暫行條例第二條及第四</w:t>
            </w:r>
            <w:proofErr w:type="gramStart"/>
            <w:r w:rsidRPr="00CD5A86">
              <w:rPr>
                <w:rFonts w:ascii="標楷體" w:eastAsia="標楷體" w:hAnsi="標楷體" w:cs="Times New Roman" w:hint="eastAsia"/>
                <w:color w:val="000000"/>
                <w:sz w:val="28"/>
                <w:szCs w:val="28"/>
              </w:rPr>
              <w:t>條</w:t>
            </w:r>
            <w:proofErr w:type="gramEnd"/>
            <w:r w:rsidRPr="00CD5A86">
              <w:rPr>
                <w:rFonts w:ascii="標楷體" w:eastAsia="標楷體" w:hAnsi="標楷體" w:cs="Times New Roman" w:hint="eastAsia"/>
                <w:color w:val="000000"/>
                <w:sz w:val="28"/>
                <w:szCs w:val="28"/>
              </w:rPr>
              <w:t>條文修正草案</w:t>
            </w:r>
          </w:p>
        </w:tc>
        <w:tc>
          <w:tcPr>
            <w:tcW w:w="917" w:type="pct"/>
            <w:vAlign w:val="center"/>
          </w:tcPr>
          <w:p w14:paraId="47C856E4" w14:textId="77777777" w:rsidR="00FF1F61" w:rsidRDefault="00FF1F61" w:rsidP="00FF1F61">
            <w:pPr>
              <w:spacing w:line="360" w:lineRule="exact"/>
              <w:jc w:val="center"/>
              <w:rPr>
                <w:rFonts w:ascii="標楷體" w:eastAsia="標楷體" w:hAnsi="標楷體" w:cs="Times New Roman"/>
                <w:color w:val="000000"/>
                <w:sz w:val="28"/>
                <w:szCs w:val="28"/>
              </w:rPr>
            </w:pPr>
            <w:r w:rsidRPr="00CD5A86">
              <w:rPr>
                <w:rFonts w:ascii="標楷體" w:eastAsia="標楷體" w:hAnsi="標楷體" w:cs="Times New Roman" w:hint="eastAsia"/>
                <w:color w:val="000000"/>
                <w:sz w:val="28"/>
                <w:szCs w:val="28"/>
              </w:rPr>
              <w:t>本院委員</w:t>
            </w:r>
          </w:p>
          <w:p w14:paraId="7A8C6838" w14:textId="6BBA4403" w:rsidR="00FF1F61" w:rsidRPr="00A415DC" w:rsidRDefault="00FF1F61" w:rsidP="00FF1F61">
            <w:pPr>
              <w:spacing w:line="360" w:lineRule="exact"/>
              <w:jc w:val="center"/>
              <w:rPr>
                <w:rFonts w:ascii="標楷體" w:eastAsia="標楷體" w:hAnsi="標楷體" w:cs="Times New Roman"/>
                <w:color w:val="000000"/>
                <w:sz w:val="28"/>
                <w:szCs w:val="28"/>
              </w:rPr>
            </w:pPr>
            <w:r w:rsidRPr="00CD5A86">
              <w:rPr>
                <w:rFonts w:ascii="標楷體" w:eastAsia="標楷體" w:hAnsi="標楷體" w:cs="Times New Roman" w:hint="eastAsia"/>
                <w:color w:val="000000"/>
                <w:sz w:val="28"/>
                <w:szCs w:val="28"/>
              </w:rPr>
              <w:t>蘇清泉等37人</w:t>
            </w:r>
          </w:p>
        </w:tc>
        <w:tc>
          <w:tcPr>
            <w:tcW w:w="744" w:type="pct"/>
            <w:vAlign w:val="center"/>
          </w:tcPr>
          <w:p w14:paraId="63D02977"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114.12.26</w:t>
            </w:r>
          </w:p>
          <w:p w14:paraId="77871F48" w14:textId="43D3962B"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(11-4-15)</w:t>
            </w:r>
          </w:p>
        </w:tc>
        <w:tc>
          <w:tcPr>
            <w:tcW w:w="744" w:type="pct"/>
            <w:vAlign w:val="center"/>
          </w:tcPr>
          <w:p w14:paraId="15C7FF93" w14:textId="2734C497" w:rsidR="00FF1F61" w:rsidRPr="00607B5D" w:rsidRDefault="00FF1F61" w:rsidP="00FF1F61">
            <w:pPr>
              <w:spacing w:line="360" w:lineRule="exact"/>
              <w:jc w:val="center"/>
              <w:rPr>
                <w:rFonts w:ascii="標楷體" w:eastAsia="標楷體" w:hAnsi="標楷體" w:cs="標楷體"/>
                <w:color w:val="000000"/>
                <w:sz w:val="28"/>
                <w:szCs w:val="28"/>
              </w:rPr>
            </w:pPr>
            <w:r w:rsidRPr="00607B5D">
              <w:rPr>
                <w:rFonts w:ascii="標楷體" w:eastAsia="標楷體" w:hAnsi="標楷體" w:cs="標楷體" w:hint="eastAsia"/>
                <w:color w:val="000000"/>
                <w:sz w:val="28"/>
                <w:szCs w:val="28"/>
              </w:rPr>
              <w:t>社會福利及衛生環境、經濟、內政</w:t>
            </w:r>
          </w:p>
        </w:tc>
        <w:tc>
          <w:tcPr>
            <w:tcW w:w="817" w:type="pct"/>
            <w:vAlign w:val="center"/>
          </w:tcPr>
          <w:p w14:paraId="34A46BF7" w14:textId="77777777" w:rsidR="00FF1F61" w:rsidRPr="00E064FC" w:rsidRDefault="00FF1F61" w:rsidP="00FF1F61">
            <w:pPr>
              <w:spacing w:line="360" w:lineRule="exact"/>
              <w:rPr>
                <w:rFonts w:ascii="標楷體" w:eastAsia="標楷體" w:hAnsi="標楷體" w:cs="標楷體"/>
                <w:spacing w:val="-6"/>
                <w:w w:val="90"/>
                <w:sz w:val="20"/>
                <w:szCs w:val="20"/>
              </w:rPr>
            </w:pPr>
          </w:p>
        </w:tc>
      </w:tr>
      <w:tr w:rsidR="00FF1F61" w:rsidRPr="0048729B" w14:paraId="12073D8F" w14:textId="77777777" w:rsidTr="005C5C23">
        <w:trPr>
          <w:trHeight w:val="850"/>
          <w:jc w:val="center"/>
        </w:trPr>
        <w:tc>
          <w:tcPr>
            <w:tcW w:w="315" w:type="pct"/>
            <w:vAlign w:val="center"/>
          </w:tcPr>
          <w:p w14:paraId="1D3C0173"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2104BF5" w14:textId="33DCB103" w:rsidR="00FF1F61" w:rsidRPr="00A415DC" w:rsidRDefault="00FF1F61" w:rsidP="00FF1F61">
            <w:pPr>
              <w:spacing w:line="360" w:lineRule="exact"/>
              <w:jc w:val="both"/>
              <w:rPr>
                <w:rFonts w:ascii="標楷體" w:eastAsia="標楷體" w:hAnsi="標楷體" w:cs="Times New Roman"/>
                <w:color w:val="000000"/>
                <w:sz w:val="28"/>
                <w:szCs w:val="28"/>
              </w:rPr>
            </w:pPr>
            <w:r w:rsidRPr="00CD7E0B">
              <w:rPr>
                <w:rFonts w:ascii="標楷體" w:eastAsia="標楷體" w:hAnsi="標楷體" w:cs="Times New Roman"/>
                <w:color w:val="000000"/>
                <w:sz w:val="28"/>
                <w:szCs w:val="28"/>
              </w:rPr>
              <w:t>老年農民福利津貼暫行條例第二條及第四</w:t>
            </w:r>
            <w:proofErr w:type="gramStart"/>
            <w:r w:rsidRPr="00CD7E0B">
              <w:rPr>
                <w:rFonts w:ascii="標楷體" w:eastAsia="標楷體" w:hAnsi="標楷體" w:cs="Times New Roman"/>
                <w:color w:val="000000"/>
                <w:sz w:val="28"/>
                <w:szCs w:val="28"/>
              </w:rPr>
              <w:t>條</w:t>
            </w:r>
            <w:proofErr w:type="gramEnd"/>
            <w:r w:rsidRPr="00CD7E0B">
              <w:rPr>
                <w:rFonts w:ascii="標楷體" w:eastAsia="標楷體" w:hAnsi="標楷體" w:cs="Times New Roman"/>
                <w:color w:val="000000"/>
                <w:sz w:val="28"/>
                <w:szCs w:val="28"/>
              </w:rPr>
              <w:t>條文修正草案</w:t>
            </w:r>
          </w:p>
        </w:tc>
        <w:tc>
          <w:tcPr>
            <w:tcW w:w="917" w:type="pct"/>
            <w:vAlign w:val="center"/>
          </w:tcPr>
          <w:p w14:paraId="347F9A14" w14:textId="77777777" w:rsidR="00FF1F61" w:rsidRDefault="00FF1F61" w:rsidP="00FF1F61">
            <w:pPr>
              <w:spacing w:line="360" w:lineRule="exact"/>
              <w:jc w:val="center"/>
              <w:rPr>
                <w:rFonts w:ascii="標楷體" w:eastAsia="標楷體" w:hAnsi="標楷體" w:cs="Times New Roman"/>
                <w:color w:val="000000"/>
                <w:sz w:val="28"/>
                <w:szCs w:val="28"/>
              </w:rPr>
            </w:pPr>
            <w:r w:rsidRPr="00CD7E0B">
              <w:rPr>
                <w:rFonts w:ascii="標楷體" w:eastAsia="標楷體" w:hAnsi="標楷體" w:cs="Times New Roman"/>
                <w:color w:val="000000"/>
                <w:sz w:val="28"/>
                <w:szCs w:val="28"/>
              </w:rPr>
              <w:t>本院委員</w:t>
            </w:r>
          </w:p>
          <w:p w14:paraId="663EABCD" w14:textId="1E46D0E0" w:rsidR="00FF1F61" w:rsidRPr="00CD5A86" w:rsidRDefault="00FF1F61" w:rsidP="00FF1F61">
            <w:pPr>
              <w:spacing w:line="360" w:lineRule="exact"/>
              <w:jc w:val="center"/>
              <w:rPr>
                <w:rFonts w:ascii="標楷體" w:eastAsia="標楷體" w:hAnsi="標楷體" w:cs="Times New Roman"/>
                <w:color w:val="000000"/>
                <w:sz w:val="28"/>
                <w:szCs w:val="28"/>
              </w:rPr>
            </w:pPr>
            <w:r w:rsidRPr="00CD7E0B">
              <w:rPr>
                <w:rFonts w:ascii="標楷體" w:eastAsia="標楷體" w:hAnsi="標楷體" w:cs="Times New Roman"/>
                <w:color w:val="000000"/>
                <w:sz w:val="28"/>
                <w:szCs w:val="28"/>
              </w:rPr>
              <w:t>羅廷瑋等16人</w:t>
            </w:r>
          </w:p>
        </w:tc>
        <w:tc>
          <w:tcPr>
            <w:tcW w:w="744" w:type="pct"/>
            <w:vAlign w:val="center"/>
          </w:tcPr>
          <w:p w14:paraId="1DC7F286"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114.12.26</w:t>
            </w:r>
          </w:p>
          <w:p w14:paraId="0D51C15A" w14:textId="1AAFCDA8"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(11-4-15)</w:t>
            </w:r>
          </w:p>
        </w:tc>
        <w:tc>
          <w:tcPr>
            <w:tcW w:w="744" w:type="pct"/>
            <w:vAlign w:val="center"/>
          </w:tcPr>
          <w:p w14:paraId="14734010" w14:textId="17DF0C43" w:rsidR="00FF1F61" w:rsidRPr="00607B5D" w:rsidRDefault="00FF1F61" w:rsidP="00FF1F61">
            <w:pPr>
              <w:spacing w:line="360" w:lineRule="exact"/>
              <w:jc w:val="center"/>
              <w:rPr>
                <w:rFonts w:ascii="標楷體" w:eastAsia="標楷體" w:hAnsi="標楷體" w:cs="標楷體"/>
                <w:color w:val="000000"/>
                <w:sz w:val="28"/>
                <w:szCs w:val="28"/>
              </w:rPr>
            </w:pPr>
            <w:r w:rsidRPr="00607B5D">
              <w:rPr>
                <w:rFonts w:ascii="標楷體" w:eastAsia="標楷體" w:hAnsi="標楷體" w:cs="標楷體" w:hint="eastAsia"/>
                <w:color w:val="000000"/>
                <w:sz w:val="28"/>
                <w:szCs w:val="28"/>
              </w:rPr>
              <w:t>社會福利及衛生環境、經濟、內政</w:t>
            </w:r>
          </w:p>
        </w:tc>
        <w:tc>
          <w:tcPr>
            <w:tcW w:w="817" w:type="pct"/>
            <w:vAlign w:val="center"/>
          </w:tcPr>
          <w:p w14:paraId="246D594A" w14:textId="77777777" w:rsidR="00FF1F61" w:rsidRPr="00E064FC" w:rsidRDefault="00FF1F61" w:rsidP="00FF1F61">
            <w:pPr>
              <w:spacing w:line="360" w:lineRule="exact"/>
              <w:rPr>
                <w:rFonts w:ascii="標楷體" w:eastAsia="標楷體" w:hAnsi="標楷體" w:cs="標楷體"/>
                <w:spacing w:val="-6"/>
                <w:w w:val="90"/>
                <w:sz w:val="20"/>
                <w:szCs w:val="20"/>
              </w:rPr>
            </w:pPr>
          </w:p>
        </w:tc>
      </w:tr>
      <w:tr w:rsidR="00FF1F61" w:rsidRPr="0048729B" w14:paraId="4940D567" w14:textId="77777777" w:rsidTr="005C5C23">
        <w:trPr>
          <w:trHeight w:val="850"/>
          <w:jc w:val="center"/>
        </w:trPr>
        <w:tc>
          <w:tcPr>
            <w:tcW w:w="315" w:type="pct"/>
            <w:vAlign w:val="center"/>
          </w:tcPr>
          <w:p w14:paraId="29F0FF63"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D8234AF" w14:textId="5710C307" w:rsidR="00FF1F61" w:rsidRPr="00CD7E0B" w:rsidRDefault="00FF1F61" w:rsidP="00FF1F61">
            <w:pPr>
              <w:spacing w:line="360" w:lineRule="exact"/>
              <w:jc w:val="both"/>
              <w:rPr>
                <w:rFonts w:ascii="標楷體" w:eastAsia="標楷體" w:hAnsi="標楷體" w:cs="Times New Roman"/>
                <w:color w:val="000000"/>
                <w:sz w:val="28"/>
                <w:szCs w:val="28"/>
              </w:rPr>
            </w:pPr>
            <w:r w:rsidRPr="00CD7E0B">
              <w:rPr>
                <w:rFonts w:ascii="標楷體" w:eastAsia="標楷體" w:hAnsi="標楷體" w:cs="Times New Roman"/>
                <w:color w:val="000000"/>
                <w:sz w:val="28"/>
                <w:szCs w:val="28"/>
              </w:rPr>
              <w:t>老年農民福利津貼暫行條例第二條及第四</w:t>
            </w:r>
            <w:proofErr w:type="gramStart"/>
            <w:r w:rsidRPr="00CD7E0B">
              <w:rPr>
                <w:rFonts w:ascii="標楷體" w:eastAsia="標楷體" w:hAnsi="標楷體" w:cs="Times New Roman"/>
                <w:color w:val="000000"/>
                <w:sz w:val="28"/>
                <w:szCs w:val="28"/>
              </w:rPr>
              <w:t>條</w:t>
            </w:r>
            <w:proofErr w:type="gramEnd"/>
            <w:r w:rsidRPr="00CD7E0B">
              <w:rPr>
                <w:rFonts w:ascii="標楷體" w:eastAsia="標楷體" w:hAnsi="標楷體" w:cs="Times New Roman"/>
                <w:color w:val="000000"/>
                <w:sz w:val="28"/>
                <w:szCs w:val="28"/>
              </w:rPr>
              <w:t>條文修正草案</w:t>
            </w:r>
          </w:p>
        </w:tc>
        <w:tc>
          <w:tcPr>
            <w:tcW w:w="917" w:type="pct"/>
            <w:vAlign w:val="center"/>
          </w:tcPr>
          <w:p w14:paraId="5C6EB5BF" w14:textId="77777777" w:rsidR="00FF1F61" w:rsidRDefault="00FF1F61" w:rsidP="00FF1F61">
            <w:pPr>
              <w:spacing w:line="360" w:lineRule="exact"/>
              <w:jc w:val="center"/>
              <w:rPr>
                <w:rFonts w:ascii="標楷體" w:eastAsia="標楷體" w:hAnsi="標楷體" w:cs="Times New Roman"/>
                <w:color w:val="000000"/>
                <w:sz w:val="28"/>
                <w:szCs w:val="28"/>
              </w:rPr>
            </w:pPr>
            <w:r w:rsidRPr="00CD7E0B">
              <w:rPr>
                <w:rFonts w:ascii="標楷體" w:eastAsia="標楷體" w:hAnsi="標楷體" w:cs="Times New Roman"/>
                <w:color w:val="000000"/>
                <w:sz w:val="28"/>
                <w:szCs w:val="28"/>
              </w:rPr>
              <w:t>本院委員</w:t>
            </w:r>
          </w:p>
          <w:p w14:paraId="272BEE80" w14:textId="71F820D7" w:rsidR="00FF1F61" w:rsidRPr="00CD7E0B" w:rsidRDefault="00FF1F61" w:rsidP="00FF1F61">
            <w:pPr>
              <w:spacing w:line="360" w:lineRule="exact"/>
              <w:jc w:val="center"/>
              <w:rPr>
                <w:rFonts w:ascii="標楷體" w:eastAsia="標楷體" w:hAnsi="標楷體" w:cs="Times New Roman"/>
                <w:color w:val="000000"/>
                <w:sz w:val="28"/>
                <w:szCs w:val="28"/>
              </w:rPr>
            </w:pPr>
            <w:r w:rsidRPr="00CD7E0B">
              <w:rPr>
                <w:rFonts w:ascii="標楷體" w:eastAsia="標楷體" w:hAnsi="標楷體" w:cs="Times New Roman"/>
                <w:color w:val="000000"/>
                <w:sz w:val="28"/>
                <w:szCs w:val="28"/>
              </w:rPr>
              <w:t>莊瑞雄等22人</w:t>
            </w:r>
          </w:p>
        </w:tc>
        <w:tc>
          <w:tcPr>
            <w:tcW w:w="744" w:type="pct"/>
            <w:vAlign w:val="center"/>
          </w:tcPr>
          <w:p w14:paraId="4D1376DF"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114.12.26</w:t>
            </w:r>
          </w:p>
          <w:p w14:paraId="5B695E91" w14:textId="7EC438E0"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(11-4-15)</w:t>
            </w:r>
          </w:p>
        </w:tc>
        <w:tc>
          <w:tcPr>
            <w:tcW w:w="744" w:type="pct"/>
            <w:vAlign w:val="center"/>
          </w:tcPr>
          <w:p w14:paraId="745DD81C" w14:textId="22B61CE6" w:rsidR="00FF1F61" w:rsidRDefault="00FF1F61" w:rsidP="00FF1F61">
            <w:pPr>
              <w:spacing w:line="360" w:lineRule="exact"/>
              <w:jc w:val="center"/>
              <w:rPr>
                <w:rFonts w:ascii="標楷體" w:eastAsia="標楷體" w:hAnsi="標楷體" w:cs="標楷體"/>
                <w:color w:val="000000"/>
                <w:sz w:val="28"/>
                <w:szCs w:val="28"/>
              </w:rPr>
            </w:pPr>
            <w:r w:rsidRPr="00607B5D">
              <w:rPr>
                <w:rFonts w:ascii="標楷體" w:eastAsia="標楷體" w:hAnsi="標楷體" w:cs="標楷體" w:hint="eastAsia"/>
                <w:color w:val="000000"/>
                <w:sz w:val="28"/>
                <w:szCs w:val="28"/>
              </w:rPr>
              <w:t>社會福利及衛生環境、經濟、內政</w:t>
            </w:r>
          </w:p>
        </w:tc>
        <w:tc>
          <w:tcPr>
            <w:tcW w:w="817" w:type="pct"/>
            <w:vAlign w:val="center"/>
          </w:tcPr>
          <w:p w14:paraId="4F38988A" w14:textId="77777777" w:rsidR="00FF1F61" w:rsidRPr="00E064FC" w:rsidRDefault="00FF1F61" w:rsidP="00FF1F61">
            <w:pPr>
              <w:spacing w:line="360" w:lineRule="exact"/>
              <w:rPr>
                <w:rFonts w:ascii="標楷體" w:eastAsia="標楷體" w:hAnsi="標楷體" w:cs="標楷體"/>
                <w:spacing w:val="-6"/>
                <w:w w:val="90"/>
                <w:sz w:val="20"/>
                <w:szCs w:val="20"/>
              </w:rPr>
            </w:pPr>
          </w:p>
        </w:tc>
      </w:tr>
      <w:tr w:rsidR="00FF1F61" w:rsidRPr="0048729B" w14:paraId="5F7B6ABF" w14:textId="77777777" w:rsidTr="005C5C23">
        <w:trPr>
          <w:trHeight w:val="850"/>
          <w:jc w:val="center"/>
        </w:trPr>
        <w:tc>
          <w:tcPr>
            <w:tcW w:w="315" w:type="pct"/>
            <w:vAlign w:val="center"/>
          </w:tcPr>
          <w:p w14:paraId="6A3897CA"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824217D" w14:textId="13A22BD3" w:rsidR="00FF1F61" w:rsidRPr="00CD7E0B" w:rsidRDefault="00FF1F61" w:rsidP="00FF1F61">
            <w:pPr>
              <w:spacing w:line="360" w:lineRule="exact"/>
              <w:jc w:val="both"/>
              <w:rPr>
                <w:rFonts w:ascii="標楷體" w:eastAsia="標楷體" w:hAnsi="標楷體" w:cs="Times New Roman"/>
                <w:color w:val="000000"/>
                <w:sz w:val="28"/>
                <w:szCs w:val="28"/>
              </w:rPr>
            </w:pPr>
            <w:r w:rsidRPr="00A0330A">
              <w:rPr>
                <w:rFonts w:ascii="標楷體" w:eastAsia="標楷體" w:hAnsi="標楷體" w:cs="Times New Roman" w:hint="eastAsia"/>
                <w:color w:val="000000"/>
                <w:sz w:val="28"/>
                <w:szCs w:val="28"/>
              </w:rPr>
              <w:t>老年農民福利津貼暫行條例第二條及第四</w:t>
            </w:r>
            <w:proofErr w:type="gramStart"/>
            <w:r w:rsidRPr="00A0330A">
              <w:rPr>
                <w:rFonts w:ascii="標楷體" w:eastAsia="標楷體" w:hAnsi="標楷體" w:cs="Times New Roman" w:hint="eastAsia"/>
                <w:color w:val="000000"/>
                <w:sz w:val="28"/>
                <w:szCs w:val="28"/>
              </w:rPr>
              <w:t>條</w:t>
            </w:r>
            <w:proofErr w:type="gramEnd"/>
            <w:r w:rsidRPr="00A0330A">
              <w:rPr>
                <w:rFonts w:ascii="標楷體" w:eastAsia="標楷體" w:hAnsi="標楷體" w:cs="Times New Roman" w:hint="eastAsia"/>
                <w:color w:val="000000"/>
                <w:sz w:val="28"/>
                <w:szCs w:val="28"/>
              </w:rPr>
              <w:t>條文修正草案</w:t>
            </w:r>
          </w:p>
        </w:tc>
        <w:tc>
          <w:tcPr>
            <w:tcW w:w="917" w:type="pct"/>
            <w:vAlign w:val="center"/>
          </w:tcPr>
          <w:p w14:paraId="4F77FD1E" w14:textId="77777777" w:rsidR="00FF1F61" w:rsidRDefault="00FF1F61" w:rsidP="00FF1F61">
            <w:pPr>
              <w:spacing w:line="360" w:lineRule="exact"/>
              <w:jc w:val="center"/>
              <w:rPr>
                <w:rFonts w:ascii="標楷體" w:eastAsia="標楷體" w:hAnsi="標楷體" w:cs="Times New Roman"/>
                <w:color w:val="000000"/>
                <w:sz w:val="28"/>
                <w:szCs w:val="28"/>
              </w:rPr>
            </w:pPr>
            <w:r w:rsidRPr="00A0330A">
              <w:rPr>
                <w:rFonts w:ascii="標楷體" w:eastAsia="標楷體" w:hAnsi="標楷體" w:cs="Times New Roman" w:hint="eastAsia"/>
                <w:color w:val="000000"/>
                <w:sz w:val="28"/>
                <w:szCs w:val="28"/>
              </w:rPr>
              <w:t>本院委員</w:t>
            </w:r>
          </w:p>
          <w:p w14:paraId="3D256A9D" w14:textId="49363BF8" w:rsidR="00FF1F61" w:rsidRPr="00CD7E0B" w:rsidRDefault="00FF1F61" w:rsidP="00FF1F61">
            <w:pPr>
              <w:spacing w:line="360" w:lineRule="exact"/>
              <w:jc w:val="center"/>
              <w:rPr>
                <w:rFonts w:ascii="標楷體" w:eastAsia="標楷體" w:hAnsi="標楷體" w:cs="Times New Roman"/>
                <w:color w:val="000000"/>
                <w:sz w:val="28"/>
                <w:szCs w:val="28"/>
              </w:rPr>
            </w:pPr>
            <w:r w:rsidRPr="00A0330A">
              <w:rPr>
                <w:rFonts w:ascii="標楷體" w:eastAsia="標楷體" w:hAnsi="標楷體" w:cs="Times New Roman" w:hint="eastAsia"/>
                <w:color w:val="000000"/>
                <w:sz w:val="28"/>
                <w:szCs w:val="28"/>
              </w:rPr>
              <w:t>翁曉玲等19人</w:t>
            </w:r>
          </w:p>
        </w:tc>
        <w:tc>
          <w:tcPr>
            <w:tcW w:w="744" w:type="pct"/>
            <w:vAlign w:val="center"/>
          </w:tcPr>
          <w:p w14:paraId="40A76B4A"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115.1.2</w:t>
            </w:r>
          </w:p>
          <w:p w14:paraId="5F77D755" w14:textId="71CBD9AF"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(11-4-16)</w:t>
            </w:r>
          </w:p>
        </w:tc>
        <w:tc>
          <w:tcPr>
            <w:tcW w:w="744" w:type="pct"/>
            <w:vAlign w:val="center"/>
          </w:tcPr>
          <w:p w14:paraId="138CD0F7" w14:textId="346B0CAE" w:rsidR="00FF1F61" w:rsidRPr="00607B5D" w:rsidRDefault="00FF1F61" w:rsidP="00FF1F61">
            <w:pPr>
              <w:spacing w:line="360" w:lineRule="exact"/>
              <w:jc w:val="center"/>
              <w:rPr>
                <w:rFonts w:ascii="標楷體" w:eastAsia="標楷體" w:hAnsi="標楷體" w:cs="標楷體"/>
                <w:color w:val="000000"/>
                <w:sz w:val="28"/>
                <w:szCs w:val="28"/>
              </w:rPr>
            </w:pPr>
            <w:r w:rsidRPr="00607B5D">
              <w:rPr>
                <w:rFonts w:ascii="標楷體" w:eastAsia="標楷體" w:hAnsi="標楷體" w:cs="標楷體" w:hint="eastAsia"/>
                <w:color w:val="000000"/>
                <w:sz w:val="28"/>
                <w:szCs w:val="28"/>
              </w:rPr>
              <w:t>社會福利及衛生環境、經濟、內政</w:t>
            </w:r>
          </w:p>
        </w:tc>
        <w:tc>
          <w:tcPr>
            <w:tcW w:w="817" w:type="pct"/>
            <w:vAlign w:val="center"/>
          </w:tcPr>
          <w:p w14:paraId="1C395B97" w14:textId="77777777" w:rsidR="00FF1F61" w:rsidRPr="00E064FC" w:rsidRDefault="00FF1F61" w:rsidP="00FF1F61">
            <w:pPr>
              <w:spacing w:line="360" w:lineRule="exact"/>
              <w:rPr>
                <w:rFonts w:ascii="標楷體" w:eastAsia="標楷體" w:hAnsi="標楷體" w:cs="標楷體"/>
                <w:spacing w:val="-6"/>
                <w:w w:val="90"/>
                <w:sz w:val="20"/>
                <w:szCs w:val="20"/>
              </w:rPr>
            </w:pPr>
          </w:p>
        </w:tc>
      </w:tr>
      <w:tr w:rsidR="00FF1F61" w:rsidRPr="0048729B" w14:paraId="06C37D04" w14:textId="77777777" w:rsidTr="005C5C23">
        <w:trPr>
          <w:trHeight w:val="850"/>
          <w:jc w:val="center"/>
        </w:trPr>
        <w:tc>
          <w:tcPr>
            <w:tcW w:w="315" w:type="pct"/>
            <w:vAlign w:val="center"/>
          </w:tcPr>
          <w:p w14:paraId="57CEADD3"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EEF56D0" w14:textId="6A32371B" w:rsidR="00FF1F61" w:rsidRPr="00CD7E0B" w:rsidRDefault="00FF1F61" w:rsidP="00FF1F61">
            <w:pPr>
              <w:spacing w:line="360" w:lineRule="exact"/>
              <w:jc w:val="both"/>
              <w:rPr>
                <w:rFonts w:ascii="標楷體" w:eastAsia="標楷體" w:hAnsi="標楷體" w:cs="Times New Roman"/>
                <w:color w:val="000000"/>
                <w:sz w:val="28"/>
                <w:szCs w:val="28"/>
              </w:rPr>
            </w:pPr>
            <w:r w:rsidRPr="00BB5CCC">
              <w:rPr>
                <w:rFonts w:ascii="標楷體" w:eastAsia="標楷體" w:hAnsi="標楷體" w:cs="Times New Roman" w:hint="eastAsia"/>
                <w:color w:val="000000"/>
                <w:sz w:val="28"/>
                <w:szCs w:val="28"/>
              </w:rPr>
              <w:t>老年農民福利津貼暫行條例第二條及第四</w:t>
            </w:r>
            <w:proofErr w:type="gramStart"/>
            <w:r w:rsidRPr="00BB5CCC">
              <w:rPr>
                <w:rFonts w:ascii="標楷體" w:eastAsia="標楷體" w:hAnsi="標楷體" w:cs="Times New Roman" w:hint="eastAsia"/>
                <w:color w:val="000000"/>
                <w:sz w:val="28"/>
                <w:szCs w:val="28"/>
              </w:rPr>
              <w:t>條</w:t>
            </w:r>
            <w:proofErr w:type="gramEnd"/>
            <w:r w:rsidRPr="00BB5CCC">
              <w:rPr>
                <w:rFonts w:ascii="標楷體" w:eastAsia="標楷體" w:hAnsi="標楷體" w:cs="Times New Roman" w:hint="eastAsia"/>
                <w:color w:val="000000"/>
                <w:sz w:val="28"/>
                <w:szCs w:val="28"/>
              </w:rPr>
              <w:t>條文修正草案</w:t>
            </w:r>
          </w:p>
        </w:tc>
        <w:tc>
          <w:tcPr>
            <w:tcW w:w="917" w:type="pct"/>
            <w:vAlign w:val="center"/>
          </w:tcPr>
          <w:p w14:paraId="2CDAC7AF" w14:textId="77777777" w:rsidR="00FF1F61" w:rsidRDefault="00FF1F61" w:rsidP="00FF1F61">
            <w:pPr>
              <w:spacing w:line="360" w:lineRule="exact"/>
              <w:jc w:val="center"/>
              <w:rPr>
                <w:rFonts w:ascii="標楷體" w:eastAsia="標楷體" w:hAnsi="標楷體" w:cs="Times New Roman"/>
                <w:color w:val="000000"/>
                <w:sz w:val="28"/>
                <w:szCs w:val="28"/>
              </w:rPr>
            </w:pPr>
            <w:r w:rsidRPr="00BB5CCC">
              <w:rPr>
                <w:rFonts w:ascii="標楷體" w:eastAsia="標楷體" w:hAnsi="標楷體" w:cs="Times New Roman" w:hint="eastAsia"/>
                <w:color w:val="000000"/>
                <w:sz w:val="28"/>
                <w:szCs w:val="28"/>
              </w:rPr>
              <w:t>本院委員</w:t>
            </w:r>
          </w:p>
          <w:p w14:paraId="2EE23744" w14:textId="07C50844" w:rsidR="00FF1F61" w:rsidRPr="00BB5CCC" w:rsidRDefault="00FF1F61" w:rsidP="00FF1F61">
            <w:pPr>
              <w:spacing w:line="360" w:lineRule="exact"/>
              <w:jc w:val="center"/>
              <w:rPr>
                <w:rFonts w:ascii="標楷體" w:eastAsia="標楷體" w:hAnsi="標楷體" w:cs="Times New Roman"/>
                <w:color w:val="000000"/>
                <w:sz w:val="28"/>
                <w:szCs w:val="28"/>
              </w:rPr>
            </w:pPr>
            <w:r w:rsidRPr="00BB5CCC">
              <w:rPr>
                <w:rFonts w:ascii="標楷體" w:eastAsia="標楷體" w:hAnsi="標楷體" w:cs="Times New Roman" w:hint="eastAsia"/>
                <w:color w:val="000000"/>
                <w:sz w:val="28"/>
                <w:szCs w:val="28"/>
              </w:rPr>
              <w:t>林倩綺等17人</w:t>
            </w:r>
          </w:p>
        </w:tc>
        <w:tc>
          <w:tcPr>
            <w:tcW w:w="744" w:type="pct"/>
            <w:vAlign w:val="center"/>
          </w:tcPr>
          <w:p w14:paraId="5CF94FC2"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115.1.2</w:t>
            </w:r>
          </w:p>
          <w:p w14:paraId="376EED0B" w14:textId="6375BF3C"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(11-4-16)</w:t>
            </w:r>
          </w:p>
        </w:tc>
        <w:tc>
          <w:tcPr>
            <w:tcW w:w="744" w:type="pct"/>
            <w:vAlign w:val="center"/>
          </w:tcPr>
          <w:p w14:paraId="35888175" w14:textId="37364101" w:rsidR="00FF1F61" w:rsidRPr="00607B5D" w:rsidRDefault="00FF1F61" w:rsidP="00FF1F61">
            <w:pPr>
              <w:spacing w:line="360" w:lineRule="exact"/>
              <w:jc w:val="center"/>
              <w:rPr>
                <w:rFonts w:ascii="標楷體" w:eastAsia="標楷體" w:hAnsi="標楷體" w:cs="標楷體"/>
                <w:color w:val="000000"/>
                <w:sz w:val="28"/>
                <w:szCs w:val="28"/>
              </w:rPr>
            </w:pPr>
            <w:r w:rsidRPr="00607B5D">
              <w:rPr>
                <w:rFonts w:ascii="標楷體" w:eastAsia="標楷體" w:hAnsi="標楷體" w:cs="標楷體" w:hint="eastAsia"/>
                <w:color w:val="000000"/>
                <w:sz w:val="28"/>
                <w:szCs w:val="28"/>
              </w:rPr>
              <w:t>社會福利及衛生環境、經濟、內政</w:t>
            </w:r>
          </w:p>
        </w:tc>
        <w:tc>
          <w:tcPr>
            <w:tcW w:w="817" w:type="pct"/>
            <w:vAlign w:val="center"/>
          </w:tcPr>
          <w:p w14:paraId="50DB43C3" w14:textId="77777777" w:rsidR="00FF1F61" w:rsidRPr="00E064FC" w:rsidRDefault="00FF1F61" w:rsidP="00FF1F61">
            <w:pPr>
              <w:spacing w:line="360" w:lineRule="exact"/>
              <w:rPr>
                <w:rFonts w:ascii="標楷體" w:eastAsia="標楷體" w:hAnsi="標楷體" w:cs="標楷體"/>
                <w:spacing w:val="-6"/>
                <w:w w:val="90"/>
                <w:sz w:val="20"/>
                <w:szCs w:val="20"/>
              </w:rPr>
            </w:pPr>
          </w:p>
        </w:tc>
      </w:tr>
      <w:tr w:rsidR="00FF1F61" w:rsidRPr="0048729B" w14:paraId="736F6438" w14:textId="77777777" w:rsidTr="005C5C23">
        <w:trPr>
          <w:trHeight w:val="850"/>
          <w:jc w:val="center"/>
        </w:trPr>
        <w:tc>
          <w:tcPr>
            <w:tcW w:w="315" w:type="pct"/>
            <w:vAlign w:val="center"/>
          </w:tcPr>
          <w:p w14:paraId="17E7BD9A"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0617DE9" w14:textId="4E34A6D7" w:rsidR="00FF1F61" w:rsidRPr="00BB5CCC" w:rsidRDefault="00FF1F61" w:rsidP="00FF1F61">
            <w:pPr>
              <w:spacing w:line="360" w:lineRule="exact"/>
              <w:jc w:val="both"/>
              <w:rPr>
                <w:rFonts w:ascii="標楷體" w:eastAsia="標楷體" w:hAnsi="標楷體" w:cs="Times New Roman"/>
                <w:color w:val="000000"/>
                <w:sz w:val="28"/>
                <w:szCs w:val="28"/>
              </w:rPr>
            </w:pPr>
            <w:r w:rsidRPr="00FF50A1">
              <w:rPr>
                <w:rFonts w:ascii="標楷體" w:eastAsia="標楷體" w:hAnsi="標楷體" w:cs="Times New Roman" w:hint="eastAsia"/>
                <w:color w:val="000000"/>
                <w:sz w:val="28"/>
                <w:szCs w:val="28"/>
              </w:rPr>
              <w:t>老年農民福利津貼暫行條例第二條及第四</w:t>
            </w:r>
            <w:proofErr w:type="gramStart"/>
            <w:r w:rsidRPr="00FF50A1">
              <w:rPr>
                <w:rFonts w:ascii="標楷體" w:eastAsia="標楷體" w:hAnsi="標楷體" w:cs="Times New Roman" w:hint="eastAsia"/>
                <w:color w:val="000000"/>
                <w:sz w:val="28"/>
                <w:szCs w:val="28"/>
              </w:rPr>
              <w:t>條</w:t>
            </w:r>
            <w:proofErr w:type="gramEnd"/>
            <w:r w:rsidRPr="00FF50A1">
              <w:rPr>
                <w:rFonts w:ascii="標楷體" w:eastAsia="標楷體" w:hAnsi="標楷體" w:cs="Times New Roman" w:hint="eastAsia"/>
                <w:color w:val="000000"/>
                <w:sz w:val="28"/>
                <w:szCs w:val="28"/>
              </w:rPr>
              <w:t>條文修正草案</w:t>
            </w:r>
          </w:p>
        </w:tc>
        <w:tc>
          <w:tcPr>
            <w:tcW w:w="917" w:type="pct"/>
            <w:vAlign w:val="center"/>
          </w:tcPr>
          <w:p w14:paraId="54F15B86" w14:textId="77777777" w:rsidR="00FF1F61" w:rsidRDefault="00FF1F61" w:rsidP="00FF1F61">
            <w:pPr>
              <w:spacing w:line="360" w:lineRule="exact"/>
              <w:jc w:val="center"/>
              <w:rPr>
                <w:rFonts w:ascii="標楷體" w:eastAsia="標楷體" w:hAnsi="標楷體" w:cs="Times New Roman"/>
                <w:color w:val="000000"/>
                <w:sz w:val="28"/>
                <w:szCs w:val="28"/>
              </w:rPr>
            </w:pPr>
            <w:r w:rsidRPr="00FF50A1">
              <w:rPr>
                <w:rFonts w:ascii="標楷體" w:eastAsia="標楷體" w:hAnsi="標楷體" w:cs="Times New Roman" w:hint="eastAsia"/>
                <w:color w:val="000000"/>
                <w:sz w:val="28"/>
                <w:szCs w:val="28"/>
              </w:rPr>
              <w:t>本院委員</w:t>
            </w:r>
          </w:p>
          <w:p w14:paraId="272819A1" w14:textId="4A510037" w:rsidR="00FF1F61" w:rsidRPr="00BB5CCC" w:rsidRDefault="00FF1F61" w:rsidP="00FF1F61">
            <w:pPr>
              <w:spacing w:line="360" w:lineRule="exact"/>
              <w:jc w:val="center"/>
              <w:rPr>
                <w:rFonts w:ascii="標楷體" w:eastAsia="標楷體" w:hAnsi="標楷體" w:cs="Times New Roman"/>
                <w:color w:val="000000"/>
                <w:sz w:val="28"/>
                <w:szCs w:val="28"/>
              </w:rPr>
            </w:pPr>
            <w:r w:rsidRPr="00FF50A1">
              <w:rPr>
                <w:rFonts w:ascii="標楷體" w:eastAsia="標楷體" w:hAnsi="標楷體" w:cs="Times New Roman" w:hint="eastAsia"/>
                <w:color w:val="000000"/>
                <w:sz w:val="28"/>
                <w:szCs w:val="28"/>
              </w:rPr>
              <w:t>廖偉翔等16人</w:t>
            </w:r>
          </w:p>
        </w:tc>
        <w:tc>
          <w:tcPr>
            <w:tcW w:w="744" w:type="pct"/>
            <w:vAlign w:val="center"/>
          </w:tcPr>
          <w:p w14:paraId="20822456"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115.1.9</w:t>
            </w:r>
          </w:p>
          <w:p w14:paraId="486C01FD" w14:textId="3BB8AF5D"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(11-4-17)</w:t>
            </w:r>
          </w:p>
        </w:tc>
        <w:tc>
          <w:tcPr>
            <w:tcW w:w="744" w:type="pct"/>
            <w:vAlign w:val="center"/>
          </w:tcPr>
          <w:p w14:paraId="72953234" w14:textId="03CA7600" w:rsidR="00FF1F61" w:rsidRPr="00607B5D" w:rsidRDefault="00FF1F61" w:rsidP="00FF1F61">
            <w:pPr>
              <w:spacing w:line="360" w:lineRule="exact"/>
              <w:jc w:val="center"/>
              <w:rPr>
                <w:rFonts w:ascii="標楷體" w:eastAsia="標楷體" w:hAnsi="標楷體" w:cs="標楷體"/>
                <w:color w:val="000000"/>
                <w:sz w:val="28"/>
                <w:szCs w:val="28"/>
              </w:rPr>
            </w:pPr>
            <w:r w:rsidRPr="00607B5D">
              <w:rPr>
                <w:rFonts w:ascii="標楷體" w:eastAsia="標楷體" w:hAnsi="標楷體" w:cs="標楷體" w:hint="eastAsia"/>
                <w:color w:val="000000"/>
                <w:sz w:val="28"/>
                <w:szCs w:val="28"/>
              </w:rPr>
              <w:t>社會福利及衛生環境、經濟、內政</w:t>
            </w:r>
          </w:p>
        </w:tc>
        <w:tc>
          <w:tcPr>
            <w:tcW w:w="817" w:type="pct"/>
            <w:vAlign w:val="center"/>
          </w:tcPr>
          <w:p w14:paraId="60B3F94A" w14:textId="77777777" w:rsidR="00FF1F61" w:rsidRPr="00E064FC" w:rsidRDefault="00FF1F61" w:rsidP="00FF1F61">
            <w:pPr>
              <w:spacing w:line="360" w:lineRule="exact"/>
              <w:rPr>
                <w:rFonts w:ascii="標楷體" w:eastAsia="標楷體" w:hAnsi="標楷體" w:cs="標楷體"/>
                <w:spacing w:val="-6"/>
                <w:w w:val="90"/>
                <w:sz w:val="20"/>
                <w:szCs w:val="20"/>
              </w:rPr>
            </w:pPr>
          </w:p>
        </w:tc>
      </w:tr>
      <w:tr w:rsidR="00FF1F61" w:rsidRPr="0048729B" w14:paraId="0E487122" w14:textId="77777777" w:rsidTr="005C5C23">
        <w:trPr>
          <w:trHeight w:val="850"/>
          <w:jc w:val="center"/>
        </w:trPr>
        <w:tc>
          <w:tcPr>
            <w:tcW w:w="315" w:type="pct"/>
            <w:vAlign w:val="center"/>
          </w:tcPr>
          <w:p w14:paraId="6B3E65FA"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3DB1571" w14:textId="6F231DAE" w:rsidR="00FF1F61" w:rsidRPr="00FF50A1" w:rsidRDefault="00FF1F61" w:rsidP="00FF1F61">
            <w:pPr>
              <w:spacing w:line="360" w:lineRule="exact"/>
              <w:jc w:val="both"/>
              <w:rPr>
                <w:rFonts w:ascii="標楷體" w:eastAsia="標楷體" w:hAnsi="標楷體" w:cs="Times New Roman"/>
                <w:color w:val="000000"/>
                <w:sz w:val="28"/>
                <w:szCs w:val="28"/>
              </w:rPr>
            </w:pPr>
            <w:r w:rsidRPr="00053039">
              <w:rPr>
                <w:rFonts w:ascii="標楷體" w:eastAsia="標楷體" w:hAnsi="標楷體" w:cs="Times New Roman" w:hint="eastAsia"/>
                <w:color w:val="000000"/>
                <w:sz w:val="28"/>
                <w:szCs w:val="28"/>
              </w:rPr>
              <w:t>老年農民福利津貼暫行條例第二條、第三條及第四</w:t>
            </w:r>
            <w:proofErr w:type="gramStart"/>
            <w:r w:rsidRPr="00053039">
              <w:rPr>
                <w:rFonts w:ascii="標楷體" w:eastAsia="標楷體" w:hAnsi="標楷體" w:cs="Times New Roman" w:hint="eastAsia"/>
                <w:color w:val="000000"/>
                <w:sz w:val="28"/>
                <w:szCs w:val="28"/>
              </w:rPr>
              <w:t>條</w:t>
            </w:r>
            <w:proofErr w:type="gramEnd"/>
            <w:r w:rsidRPr="00053039">
              <w:rPr>
                <w:rFonts w:ascii="標楷體" w:eastAsia="標楷體" w:hAnsi="標楷體" w:cs="Times New Roman" w:hint="eastAsia"/>
                <w:color w:val="000000"/>
                <w:sz w:val="28"/>
                <w:szCs w:val="28"/>
              </w:rPr>
              <w:t>條文修正草案</w:t>
            </w:r>
          </w:p>
        </w:tc>
        <w:tc>
          <w:tcPr>
            <w:tcW w:w="917" w:type="pct"/>
            <w:vAlign w:val="center"/>
          </w:tcPr>
          <w:p w14:paraId="3C9835E5" w14:textId="77777777" w:rsidR="00FF1F61" w:rsidRDefault="00FF1F61" w:rsidP="00FF1F61">
            <w:pPr>
              <w:spacing w:line="360" w:lineRule="exact"/>
              <w:jc w:val="center"/>
              <w:rPr>
                <w:rFonts w:ascii="標楷體" w:eastAsia="標楷體" w:hAnsi="標楷體" w:cs="Times New Roman"/>
                <w:color w:val="000000"/>
                <w:sz w:val="28"/>
                <w:szCs w:val="28"/>
              </w:rPr>
            </w:pPr>
            <w:r w:rsidRPr="00053039">
              <w:rPr>
                <w:rFonts w:ascii="標楷體" w:eastAsia="標楷體" w:hAnsi="標楷體" w:cs="Times New Roman" w:hint="eastAsia"/>
                <w:color w:val="000000"/>
                <w:sz w:val="28"/>
                <w:szCs w:val="28"/>
              </w:rPr>
              <w:t>本院委員</w:t>
            </w:r>
          </w:p>
          <w:p w14:paraId="16D26001" w14:textId="365877DF" w:rsidR="00FF1F61" w:rsidRPr="00053039" w:rsidRDefault="00FF1F61" w:rsidP="00FF1F61">
            <w:pPr>
              <w:spacing w:line="360" w:lineRule="exact"/>
              <w:jc w:val="center"/>
              <w:rPr>
                <w:rFonts w:ascii="標楷體" w:eastAsia="標楷體" w:hAnsi="標楷體" w:cs="Times New Roman"/>
                <w:color w:val="000000"/>
                <w:sz w:val="28"/>
                <w:szCs w:val="28"/>
              </w:rPr>
            </w:pPr>
            <w:r w:rsidRPr="00053039">
              <w:rPr>
                <w:rFonts w:ascii="標楷體" w:eastAsia="標楷體" w:hAnsi="標楷體" w:cs="Times New Roman" w:hint="eastAsia"/>
                <w:color w:val="000000"/>
                <w:sz w:val="28"/>
                <w:szCs w:val="28"/>
              </w:rPr>
              <w:t>王育敏等19人</w:t>
            </w:r>
          </w:p>
        </w:tc>
        <w:tc>
          <w:tcPr>
            <w:tcW w:w="744" w:type="pct"/>
            <w:vAlign w:val="center"/>
          </w:tcPr>
          <w:p w14:paraId="2071995B"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115.1.16</w:t>
            </w:r>
          </w:p>
          <w:p w14:paraId="1FB9B293" w14:textId="4114EC0F"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(11-4-18)</w:t>
            </w:r>
          </w:p>
        </w:tc>
        <w:tc>
          <w:tcPr>
            <w:tcW w:w="744" w:type="pct"/>
            <w:vAlign w:val="center"/>
          </w:tcPr>
          <w:p w14:paraId="32046B53" w14:textId="3239990B" w:rsidR="00FF1F61" w:rsidRPr="00607B5D"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r w:rsidRPr="00607B5D">
              <w:rPr>
                <w:rFonts w:ascii="標楷體" w:eastAsia="標楷體" w:hAnsi="標楷體" w:cs="標楷體" w:hint="eastAsia"/>
                <w:color w:val="000000"/>
                <w:sz w:val="28"/>
                <w:szCs w:val="28"/>
              </w:rPr>
              <w:t>、經濟、內政</w:t>
            </w:r>
          </w:p>
        </w:tc>
        <w:tc>
          <w:tcPr>
            <w:tcW w:w="817" w:type="pct"/>
            <w:vAlign w:val="center"/>
          </w:tcPr>
          <w:p w14:paraId="6E961249" w14:textId="77777777" w:rsidR="00FF1F61" w:rsidRPr="00E064FC" w:rsidRDefault="00FF1F61" w:rsidP="00FF1F61">
            <w:pPr>
              <w:spacing w:line="360" w:lineRule="exact"/>
              <w:rPr>
                <w:rFonts w:ascii="標楷體" w:eastAsia="標楷體" w:hAnsi="標楷體" w:cs="標楷體"/>
                <w:spacing w:val="-6"/>
                <w:w w:val="90"/>
                <w:sz w:val="20"/>
                <w:szCs w:val="20"/>
              </w:rPr>
            </w:pPr>
          </w:p>
        </w:tc>
      </w:tr>
      <w:tr w:rsidR="00FF1F61" w:rsidRPr="0048729B" w14:paraId="6073EF3F" w14:textId="77777777" w:rsidTr="005C5C23">
        <w:trPr>
          <w:trHeight w:val="850"/>
          <w:jc w:val="center"/>
        </w:trPr>
        <w:tc>
          <w:tcPr>
            <w:tcW w:w="315" w:type="pct"/>
            <w:vAlign w:val="center"/>
          </w:tcPr>
          <w:p w14:paraId="75AF8D81"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AD4726A" w14:textId="230CADE8" w:rsidR="00FF1F61" w:rsidRPr="00053039" w:rsidRDefault="00FF1F61" w:rsidP="00FF1F61">
            <w:pPr>
              <w:spacing w:line="360" w:lineRule="exact"/>
              <w:jc w:val="both"/>
              <w:rPr>
                <w:rFonts w:ascii="標楷體" w:eastAsia="標楷體" w:hAnsi="標楷體" w:cs="Times New Roman"/>
                <w:color w:val="000000"/>
                <w:sz w:val="28"/>
                <w:szCs w:val="28"/>
              </w:rPr>
            </w:pPr>
            <w:r w:rsidRPr="002E7824">
              <w:rPr>
                <w:rFonts w:ascii="標楷體" w:eastAsia="標楷體" w:hAnsi="標楷體" w:cs="Times New Roman" w:hint="eastAsia"/>
                <w:color w:val="000000"/>
                <w:sz w:val="28"/>
                <w:szCs w:val="28"/>
              </w:rPr>
              <w:t>老年農民福利津貼暫行條例第二條及第四</w:t>
            </w:r>
            <w:proofErr w:type="gramStart"/>
            <w:r w:rsidRPr="002E7824">
              <w:rPr>
                <w:rFonts w:ascii="標楷體" w:eastAsia="標楷體" w:hAnsi="標楷體" w:cs="Times New Roman" w:hint="eastAsia"/>
                <w:color w:val="000000"/>
                <w:sz w:val="28"/>
                <w:szCs w:val="28"/>
              </w:rPr>
              <w:t>條</w:t>
            </w:r>
            <w:proofErr w:type="gramEnd"/>
            <w:r w:rsidRPr="002E7824">
              <w:rPr>
                <w:rFonts w:ascii="標楷體" w:eastAsia="標楷體" w:hAnsi="標楷體" w:cs="Times New Roman" w:hint="eastAsia"/>
                <w:color w:val="000000"/>
                <w:sz w:val="28"/>
                <w:szCs w:val="28"/>
              </w:rPr>
              <w:t>條文修正草案</w:t>
            </w:r>
          </w:p>
        </w:tc>
        <w:tc>
          <w:tcPr>
            <w:tcW w:w="917" w:type="pct"/>
            <w:vAlign w:val="center"/>
          </w:tcPr>
          <w:p w14:paraId="51C19522" w14:textId="77777777" w:rsidR="00FF1F61" w:rsidRDefault="00FF1F61" w:rsidP="00FF1F61">
            <w:pPr>
              <w:spacing w:line="360" w:lineRule="exact"/>
              <w:jc w:val="center"/>
              <w:rPr>
                <w:rFonts w:ascii="標楷體" w:eastAsia="標楷體" w:hAnsi="標楷體" w:cs="Times New Roman"/>
                <w:color w:val="000000"/>
                <w:sz w:val="28"/>
                <w:szCs w:val="28"/>
              </w:rPr>
            </w:pPr>
            <w:r w:rsidRPr="002E7824">
              <w:rPr>
                <w:rFonts w:ascii="標楷體" w:eastAsia="標楷體" w:hAnsi="標楷體" w:cs="Times New Roman" w:hint="eastAsia"/>
                <w:color w:val="000000"/>
                <w:sz w:val="28"/>
                <w:szCs w:val="28"/>
              </w:rPr>
              <w:t>本院委員</w:t>
            </w:r>
          </w:p>
          <w:p w14:paraId="733643B7" w14:textId="0A8325C7" w:rsidR="00FF1F61" w:rsidRPr="002E7824" w:rsidRDefault="00FF1F61" w:rsidP="00FF1F61">
            <w:pPr>
              <w:spacing w:line="360" w:lineRule="exact"/>
              <w:jc w:val="center"/>
              <w:rPr>
                <w:rFonts w:ascii="標楷體" w:eastAsia="標楷體" w:hAnsi="標楷體" w:cs="Times New Roman"/>
                <w:color w:val="000000"/>
                <w:sz w:val="28"/>
                <w:szCs w:val="28"/>
              </w:rPr>
            </w:pPr>
            <w:r w:rsidRPr="002E7824">
              <w:rPr>
                <w:rFonts w:ascii="標楷體" w:eastAsia="標楷體" w:hAnsi="標楷體" w:cs="Times New Roman" w:hint="eastAsia"/>
                <w:color w:val="000000"/>
                <w:sz w:val="28"/>
                <w:szCs w:val="28"/>
              </w:rPr>
              <w:t>顏寬</w:t>
            </w:r>
            <w:proofErr w:type="gramStart"/>
            <w:r w:rsidRPr="002E7824">
              <w:rPr>
                <w:rFonts w:ascii="標楷體" w:eastAsia="標楷體" w:hAnsi="標楷體" w:cs="Times New Roman" w:hint="eastAsia"/>
                <w:color w:val="000000"/>
                <w:sz w:val="28"/>
                <w:szCs w:val="28"/>
              </w:rPr>
              <w:t>恒</w:t>
            </w:r>
            <w:proofErr w:type="gramEnd"/>
            <w:r w:rsidRPr="002E7824">
              <w:rPr>
                <w:rFonts w:ascii="標楷體" w:eastAsia="標楷體" w:hAnsi="標楷體" w:cs="Times New Roman" w:hint="eastAsia"/>
                <w:color w:val="000000"/>
                <w:sz w:val="28"/>
                <w:szCs w:val="28"/>
              </w:rPr>
              <w:t>等21人</w:t>
            </w:r>
          </w:p>
        </w:tc>
        <w:tc>
          <w:tcPr>
            <w:tcW w:w="744" w:type="pct"/>
            <w:vAlign w:val="center"/>
          </w:tcPr>
          <w:p w14:paraId="7D16A092" w14:textId="60CEC8F8"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115.3.13</w:t>
            </w:r>
          </w:p>
          <w:p w14:paraId="03D0C363" w14:textId="6E17B666"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w:t>
            </w:r>
          </w:p>
        </w:tc>
        <w:tc>
          <w:tcPr>
            <w:tcW w:w="744" w:type="pct"/>
            <w:vAlign w:val="center"/>
          </w:tcPr>
          <w:p w14:paraId="7AE462D6" w14:textId="6FF72EAA" w:rsidR="00FF1F61"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r w:rsidRPr="00607B5D">
              <w:rPr>
                <w:rFonts w:ascii="標楷體" w:eastAsia="標楷體" w:hAnsi="標楷體" w:cs="標楷體" w:hint="eastAsia"/>
                <w:color w:val="000000"/>
                <w:sz w:val="28"/>
                <w:szCs w:val="28"/>
              </w:rPr>
              <w:t>、經濟、內政</w:t>
            </w:r>
          </w:p>
        </w:tc>
        <w:tc>
          <w:tcPr>
            <w:tcW w:w="817" w:type="pct"/>
            <w:vAlign w:val="center"/>
          </w:tcPr>
          <w:p w14:paraId="26B09C96" w14:textId="77777777" w:rsidR="00FF1F61" w:rsidRPr="00E064FC" w:rsidRDefault="00FF1F61" w:rsidP="00FF1F61">
            <w:pPr>
              <w:spacing w:line="360" w:lineRule="exact"/>
              <w:rPr>
                <w:rFonts w:ascii="標楷體" w:eastAsia="標楷體" w:hAnsi="標楷體" w:cs="標楷體"/>
                <w:spacing w:val="-6"/>
                <w:w w:val="90"/>
                <w:sz w:val="20"/>
                <w:szCs w:val="20"/>
              </w:rPr>
            </w:pPr>
          </w:p>
        </w:tc>
      </w:tr>
      <w:tr w:rsidR="00FF1F61" w:rsidRPr="0048729B" w14:paraId="40624394" w14:textId="77777777" w:rsidTr="005C5C23">
        <w:trPr>
          <w:trHeight w:val="850"/>
          <w:jc w:val="center"/>
        </w:trPr>
        <w:tc>
          <w:tcPr>
            <w:tcW w:w="315" w:type="pct"/>
            <w:vAlign w:val="center"/>
          </w:tcPr>
          <w:p w14:paraId="2C60E2D6"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BEAFB78" w14:textId="389F9396" w:rsidR="00FF1F61" w:rsidRPr="00C915D0" w:rsidRDefault="00FF1F61" w:rsidP="00FF1F61">
            <w:pPr>
              <w:spacing w:line="360" w:lineRule="exact"/>
              <w:jc w:val="both"/>
              <w:rPr>
                <w:rFonts w:ascii="標楷體" w:eastAsia="標楷體" w:hAnsi="標楷體" w:cs="Times New Roman"/>
                <w:color w:val="000000"/>
                <w:sz w:val="28"/>
                <w:szCs w:val="28"/>
              </w:rPr>
            </w:pPr>
            <w:r w:rsidRPr="0095291B">
              <w:rPr>
                <w:rFonts w:ascii="標楷體" w:eastAsia="標楷體" w:hAnsi="標楷體" w:cs="Times New Roman" w:hint="eastAsia"/>
                <w:color w:val="000000"/>
                <w:sz w:val="28"/>
                <w:szCs w:val="28"/>
              </w:rPr>
              <w:t>老年農民福利津貼暫行條例第二條、第四條及第七</w:t>
            </w:r>
            <w:proofErr w:type="gramStart"/>
            <w:r w:rsidRPr="0095291B">
              <w:rPr>
                <w:rFonts w:ascii="標楷體" w:eastAsia="標楷體" w:hAnsi="標楷體" w:cs="Times New Roman" w:hint="eastAsia"/>
                <w:color w:val="000000"/>
                <w:sz w:val="28"/>
                <w:szCs w:val="28"/>
              </w:rPr>
              <w:t>條</w:t>
            </w:r>
            <w:proofErr w:type="gramEnd"/>
            <w:r w:rsidRPr="0095291B">
              <w:rPr>
                <w:rFonts w:ascii="標楷體" w:eastAsia="標楷體" w:hAnsi="標楷體" w:cs="Times New Roman" w:hint="eastAsia"/>
                <w:color w:val="000000"/>
                <w:sz w:val="28"/>
                <w:szCs w:val="28"/>
              </w:rPr>
              <w:t>條文修正草案</w:t>
            </w:r>
          </w:p>
        </w:tc>
        <w:tc>
          <w:tcPr>
            <w:tcW w:w="917" w:type="pct"/>
            <w:vAlign w:val="center"/>
          </w:tcPr>
          <w:p w14:paraId="2C1D3C9A" w14:textId="77777777" w:rsidR="00FF1F61" w:rsidRDefault="00FF1F61" w:rsidP="00FF1F61">
            <w:pPr>
              <w:spacing w:line="360" w:lineRule="exact"/>
              <w:jc w:val="center"/>
              <w:rPr>
                <w:rFonts w:ascii="標楷體" w:eastAsia="標楷體" w:hAnsi="標楷體" w:cs="Times New Roman"/>
                <w:color w:val="000000"/>
                <w:sz w:val="28"/>
                <w:szCs w:val="28"/>
              </w:rPr>
            </w:pPr>
            <w:r w:rsidRPr="0095291B">
              <w:rPr>
                <w:rFonts w:ascii="標楷體" w:eastAsia="標楷體" w:hAnsi="標楷體" w:cs="Times New Roman" w:hint="eastAsia"/>
                <w:color w:val="000000"/>
                <w:sz w:val="28"/>
                <w:szCs w:val="28"/>
              </w:rPr>
              <w:t>本院委員</w:t>
            </w:r>
          </w:p>
          <w:p w14:paraId="20BDE843" w14:textId="7F10370F" w:rsidR="00FF1F61" w:rsidRPr="0095291B" w:rsidRDefault="00FF1F61" w:rsidP="00FF1F61">
            <w:pPr>
              <w:spacing w:line="360" w:lineRule="exact"/>
              <w:jc w:val="center"/>
              <w:rPr>
                <w:rFonts w:ascii="標楷體" w:eastAsia="標楷體" w:hAnsi="標楷體" w:cs="Times New Roman"/>
                <w:color w:val="000000"/>
                <w:sz w:val="28"/>
                <w:szCs w:val="28"/>
              </w:rPr>
            </w:pPr>
            <w:r w:rsidRPr="0095291B">
              <w:rPr>
                <w:rFonts w:ascii="標楷體" w:eastAsia="標楷體" w:hAnsi="標楷體" w:cs="Times New Roman" w:hint="eastAsia"/>
                <w:color w:val="000000"/>
                <w:sz w:val="28"/>
                <w:szCs w:val="28"/>
              </w:rPr>
              <w:t>陳素月等16人</w:t>
            </w:r>
          </w:p>
        </w:tc>
        <w:tc>
          <w:tcPr>
            <w:tcW w:w="744" w:type="pct"/>
            <w:vAlign w:val="center"/>
          </w:tcPr>
          <w:p w14:paraId="155FDE0E" w14:textId="77777777" w:rsidR="00FF1F61" w:rsidRPr="00C915D0" w:rsidRDefault="00FF1F61" w:rsidP="00FF1F61">
            <w:pPr>
              <w:spacing w:line="0" w:lineRule="atLeast"/>
              <w:jc w:val="center"/>
              <w:rPr>
                <w:rFonts w:ascii="標楷體" w:eastAsia="標楷體" w:hAnsi="標楷體" w:cs="Times New Roman"/>
                <w:color w:val="000000"/>
                <w:sz w:val="28"/>
                <w:szCs w:val="28"/>
              </w:rPr>
            </w:pPr>
            <w:r w:rsidRPr="00C915D0">
              <w:rPr>
                <w:rFonts w:ascii="標楷體" w:eastAsia="標楷體" w:hAnsi="標楷體" w:cs="Times New Roman"/>
                <w:color w:val="000000"/>
                <w:sz w:val="28"/>
                <w:szCs w:val="28"/>
              </w:rPr>
              <w:t>115.3.20</w:t>
            </w:r>
          </w:p>
          <w:p w14:paraId="308418A0" w14:textId="19D678EF" w:rsidR="00FF1F61" w:rsidRPr="00C915D0" w:rsidRDefault="00FF1F61" w:rsidP="00FF1F61">
            <w:pPr>
              <w:spacing w:line="0" w:lineRule="atLeast"/>
              <w:jc w:val="center"/>
              <w:rPr>
                <w:rFonts w:ascii="標楷體" w:eastAsia="標楷體" w:hAnsi="標楷體" w:cs="Times New Roman"/>
                <w:color w:val="000000"/>
                <w:sz w:val="28"/>
                <w:szCs w:val="28"/>
              </w:rPr>
            </w:pPr>
            <w:r w:rsidRPr="00C915D0">
              <w:rPr>
                <w:rFonts w:ascii="標楷體" w:eastAsia="標楷體" w:hAnsi="標楷體" w:cs="Times New Roman" w:hint="eastAsia"/>
                <w:color w:val="000000"/>
                <w:sz w:val="28"/>
                <w:szCs w:val="28"/>
              </w:rPr>
              <w:t>(11-5-4)</w:t>
            </w:r>
          </w:p>
        </w:tc>
        <w:tc>
          <w:tcPr>
            <w:tcW w:w="744" w:type="pct"/>
            <w:vAlign w:val="center"/>
          </w:tcPr>
          <w:p w14:paraId="56B17423" w14:textId="53EA24FE" w:rsidR="00FF1F61"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r w:rsidRPr="00607B5D">
              <w:rPr>
                <w:rFonts w:ascii="標楷體" w:eastAsia="標楷體" w:hAnsi="標楷體" w:cs="標楷體" w:hint="eastAsia"/>
                <w:color w:val="000000"/>
                <w:sz w:val="28"/>
                <w:szCs w:val="28"/>
              </w:rPr>
              <w:t>、經濟、內政</w:t>
            </w:r>
          </w:p>
        </w:tc>
        <w:tc>
          <w:tcPr>
            <w:tcW w:w="817" w:type="pct"/>
            <w:vAlign w:val="center"/>
          </w:tcPr>
          <w:p w14:paraId="70C13D86" w14:textId="77777777" w:rsidR="00FF1F61" w:rsidRPr="00E064FC" w:rsidRDefault="00FF1F61" w:rsidP="00FF1F61">
            <w:pPr>
              <w:spacing w:line="360" w:lineRule="exact"/>
              <w:rPr>
                <w:rFonts w:ascii="標楷體" w:eastAsia="標楷體" w:hAnsi="標楷體" w:cs="標楷體"/>
                <w:spacing w:val="-6"/>
                <w:w w:val="90"/>
                <w:sz w:val="20"/>
                <w:szCs w:val="20"/>
              </w:rPr>
            </w:pPr>
          </w:p>
        </w:tc>
      </w:tr>
      <w:tr w:rsidR="00FF1F61" w:rsidRPr="0048729B" w14:paraId="5718B429" w14:textId="77777777" w:rsidTr="005C5C23">
        <w:trPr>
          <w:trHeight w:val="850"/>
          <w:jc w:val="center"/>
        </w:trPr>
        <w:tc>
          <w:tcPr>
            <w:tcW w:w="315" w:type="pct"/>
            <w:vAlign w:val="center"/>
          </w:tcPr>
          <w:p w14:paraId="073623DB"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30A342B" w14:textId="1C595334" w:rsidR="00FF1F61" w:rsidRPr="0095291B" w:rsidRDefault="00FF1F61" w:rsidP="00FF1F61">
            <w:pPr>
              <w:spacing w:line="360" w:lineRule="exact"/>
              <w:jc w:val="both"/>
              <w:rPr>
                <w:rFonts w:ascii="標楷體" w:eastAsia="標楷體" w:hAnsi="標楷體" w:cs="Times New Roman"/>
                <w:color w:val="000000"/>
                <w:sz w:val="28"/>
                <w:szCs w:val="28"/>
              </w:rPr>
            </w:pPr>
            <w:r w:rsidRPr="00391E34">
              <w:rPr>
                <w:rFonts w:ascii="標楷體" w:eastAsia="標楷體" w:hAnsi="標楷體" w:cs="Times New Roman" w:hint="eastAsia"/>
                <w:color w:val="000000"/>
                <w:sz w:val="28"/>
                <w:szCs w:val="28"/>
              </w:rPr>
              <w:t>老年農民福利津貼暫行條例第二條及第四</w:t>
            </w:r>
            <w:proofErr w:type="gramStart"/>
            <w:r w:rsidRPr="00391E34">
              <w:rPr>
                <w:rFonts w:ascii="標楷體" w:eastAsia="標楷體" w:hAnsi="標楷體" w:cs="Times New Roman" w:hint="eastAsia"/>
                <w:color w:val="000000"/>
                <w:sz w:val="28"/>
                <w:szCs w:val="28"/>
              </w:rPr>
              <w:t>條</w:t>
            </w:r>
            <w:proofErr w:type="gramEnd"/>
            <w:r w:rsidRPr="00391E34">
              <w:rPr>
                <w:rFonts w:ascii="標楷體" w:eastAsia="標楷體" w:hAnsi="標楷體" w:cs="Times New Roman" w:hint="eastAsia"/>
                <w:color w:val="000000"/>
                <w:sz w:val="28"/>
                <w:szCs w:val="28"/>
              </w:rPr>
              <w:t>條文修正草案</w:t>
            </w:r>
          </w:p>
        </w:tc>
        <w:tc>
          <w:tcPr>
            <w:tcW w:w="917" w:type="pct"/>
            <w:vAlign w:val="center"/>
          </w:tcPr>
          <w:p w14:paraId="120E01CA" w14:textId="77777777" w:rsidR="00FF1F61" w:rsidRDefault="00FF1F61" w:rsidP="00FF1F61">
            <w:pPr>
              <w:spacing w:line="360" w:lineRule="exact"/>
              <w:jc w:val="center"/>
              <w:rPr>
                <w:rFonts w:ascii="標楷體" w:eastAsia="標楷體" w:hAnsi="標楷體" w:cs="Times New Roman"/>
                <w:color w:val="000000"/>
                <w:sz w:val="28"/>
                <w:szCs w:val="28"/>
              </w:rPr>
            </w:pPr>
            <w:r w:rsidRPr="00391E34">
              <w:rPr>
                <w:rFonts w:ascii="標楷體" w:eastAsia="標楷體" w:hAnsi="標楷體" w:cs="Times New Roman" w:hint="eastAsia"/>
                <w:color w:val="000000"/>
                <w:sz w:val="28"/>
                <w:szCs w:val="28"/>
              </w:rPr>
              <w:t>本院委員</w:t>
            </w:r>
          </w:p>
          <w:p w14:paraId="79802484" w14:textId="3E6769A4" w:rsidR="00FF1F61" w:rsidRPr="00391E34" w:rsidRDefault="00FF1F61" w:rsidP="00FF1F61">
            <w:pPr>
              <w:spacing w:line="360" w:lineRule="exact"/>
              <w:jc w:val="center"/>
              <w:rPr>
                <w:rFonts w:ascii="標楷體" w:eastAsia="標楷體" w:hAnsi="標楷體" w:cs="Times New Roman"/>
                <w:color w:val="000000"/>
                <w:sz w:val="28"/>
                <w:szCs w:val="28"/>
              </w:rPr>
            </w:pPr>
            <w:r w:rsidRPr="00391E34">
              <w:rPr>
                <w:rFonts w:ascii="標楷體" w:eastAsia="標楷體" w:hAnsi="標楷體" w:cs="Times New Roman" w:hint="eastAsia"/>
                <w:color w:val="000000"/>
                <w:sz w:val="28"/>
                <w:szCs w:val="28"/>
              </w:rPr>
              <w:t>賴士葆等24人</w:t>
            </w:r>
          </w:p>
        </w:tc>
        <w:tc>
          <w:tcPr>
            <w:tcW w:w="744" w:type="pct"/>
            <w:vAlign w:val="center"/>
          </w:tcPr>
          <w:p w14:paraId="482AF5AB" w14:textId="6BAB6C52" w:rsidR="00FF1F61" w:rsidRPr="00C915D0" w:rsidRDefault="00FF1F61" w:rsidP="00FF1F61">
            <w:pPr>
              <w:spacing w:line="0" w:lineRule="atLeast"/>
              <w:jc w:val="center"/>
              <w:rPr>
                <w:rFonts w:ascii="標楷體" w:eastAsia="標楷體" w:hAnsi="標楷體" w:cs="Times New Roman"/>
                <w:color w:val="000000"/>
                <w:sz w:val="28"/>
                <w:szCs w:val="28"/>
              </w:rPr>
            </w:pPr>
            <w:r w:rsidRPr="00C915D0">
              <w:rPr>
                <w:rFonts w:ascii="標楷體" w:eastAsia="標楷體" w:hAnsi="標楷體" w:cs="Times New Roman"/>
                <w:color w:val="000000"/>
                <w:sz w:val="28"/>
                <w:szCs w:val="28"/>
              </w:rPr>
              <w:t>115.3.2</w:t>
            </w:r>
            <w:r>
              <w:rPr>
                <w:rFonts w:ascii="標楷體" w:eastAsia="標楷體" w:hAnsi="標楷體" w:cs="Times New Roman"/>
                <w:color w:val="000000"/>
                <w:sz w:val="28"/>
                <w:szCs w:val="28"/>
              </w:rPr>
              <w:t>7</w:t>
            </w:r>
          </w:p>
          <w:p w14:paraId="4405E66C" w14:textId="5D059BA1" w:rsidR="00FF1F61" w:rsidRPr="00C915D0" w:rsidRDefault="00FF1F61" w:rsidP="00FF1F61">
            <w:pPr>
              <w:spacing w:line="0" w:lineRule="atLeast"/>
              <w:jc w:val="center"/>
              <w:rPr>
                <w:rFonts w:ascii="標楷體" w:eastAsia="標楷體" w:hAnsi="標楷體" w:cs="Times New Roman"/>
                <w:color w:val="000000"/>
                <w:sz w:val="28"/>
                <w:szCs w:val="28"/>
              </w:rPr>
            </w:pPr>
            <w:r w:rsidRPr="00C915D0">
              <w:rPr>
                <w:rFonts w:ascii="標楷體" w:eastAsia="標楷體" w:hAnsi="標楷體" w:cs="Times New Roman" w:hint="eastAsia"/>
                <w:color w:val="000000"/>
                <w:sz w:val="28"/>
                <w:szCs w:val="28"/>
              </w:rPr>
              <w:t>(11-5-</w:t>
            </w:r>
            <w:r>
              <w:rPr>
                <w:rFonts w:ascii="標楷體" w:eastAsia="標楷體" w:hAnsi="標楷體" w:cs="Times New Roman"/>
                <w:color w:val="000000"/>
                <w:sz w:val="28"/>
                <w:szCs w:val="28"/>
              </w:rPr>
              <w:t>5</w:t>
            </w:r>
            <w:r w:rsidRPr="00C915D0">
              <w:rPr>
                <w:rFonts w:ascii="標楷體" w:eastAsia="標楷體" w:hAnsi="標楷體" w:cs="Times New Roman" w:hint="eastAsia"/>
                <w:color w:val="000000"/>
                <w:sz w:val="28"/>
                <w:szCs w:val="28"/>
              </w:rPr>
              <w:t>)</w:t>
            </w:r>
          </w:p>
        </w:tc>
        <w:tc>
          <w:tcPr>
            <w:tcW w:w="744" w:type="pct"/>
            <w:vAlign w:val="center"/>
          </w:tcPr>
          <w:p w14:paraId="31658A7D" w14:textId="5966C4EB" w:rsidR="00FF1F61"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r w:rsidRPr="00607B5D">
              <w:rPr>
                <w:rFonts w:ascii="標楷體" w:eastAsia="標楷體" w:hAnsi="標楷體" w:cs="標楷體" w:hint="eastAsia"/>
                <w:color w:val="000000"/>
                <w:sz w:val="28"/>
                <w:szCs w:val="28"/>
              </w:rPr>
              <w:t>、經濟、內政</w:t>
            </w:r>
          </w:p>
        </w:tc>
        <w:tc>
          <w:tcPr>
            <w:tcW w:w="817" w:type="pct"/>
            <w:vAlign w:val="center"/>
          </w:tcPr>
          <w:p w14:paraId="1F7E9B4E" w14:textId="77777777" w:rsidR="00FF1F61" w:rsidRPr="00E064FC" w:rsidRDefault="00FF1F61" w:rsidP="00FF1F61">
            <w:pPr>
              <w:spacing w:line="360" w:lineRule="exact"/>
              <w:rPr>
                <w:rFonts w:ascii="標楷體" w:eastAsia="標楷體" w:hAnsi="標楷體" w:cs="標楷體"/>
                <w:spacing w:val="-6"/>
                <w:w w:val="90"/>
                <w:sz w:val="20"/>
                <w:szCs w:val="20"/>
              </w:rPr>
            </w:pPr>
          </w:p>
        </w:tc>
      </w:tr>
      <w:tr w:rsidR="00FF1F61" w:rsidRPr="0048729B" w14:paraId="1FE5CF59" w14:textId="77777777" w:rsidTr="005C5C23">
        <w:trPr>
          <w:trHeight w:val="850"/>
          <w:jc w:val="center"/>
        </w:trPr>
        <w:tc>
          <w:tcPr>
            <w:tcW w:w="315" w:type="pct"/>
            <w:vAlign w:val="center"/>
          </w:tcPr>
          <w:p w14:paraId="0AE6A418"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D31E8F6" w14:textId="023D4E90" w:rsidR="00FF1F61" w:rsidRPr="00391E34" w:rsidRDefault="00FF1F61" w:rsidP="00FF1F61">
            <w:pPr>
              <w:spacing w:line="360" w:lineRule="exact"/>
              <w:jc w:val="both"/>
              <w:rPr>
                <w:rFonts w:ascii="標楷體" w:eastAsia="標楷體" w:hAnsi="標楷體" w:cs="Times New Roman"/>
                <w:color w:val="000000"/>
                <w:sz w:val="28"/>
                <w:szCs w:val="28"/>
              </w:rPr>
            </w:pPr>
            <w:r w:rsidRPr="002D79D8">
              <w:rPr>
                <w:rFonts w:ascii="標楷體" w:eastAsia="標楷體" w:hAnsi="標楷體" w:cs="Times New Roman" w:hint="eastAsia"/>
                <w:color w:val="000000"/>
                <w:sz w:val="28"/>
                <w:szCs w:val="28"/>
              </w:rPr>
              <w:t>老年農民福利津貼暫行條例第二條、第四條及第七</w:t>
            </w:r>
            <w:proofErr w:type="gramStart"/>
            <w:r w:rsidRPr="002D79D8">
              <w:rPr>
                <w:rFonts w:ascii="標楷體" w:eastAsia="標楷體" w:hAnsi="標楷體" w:cs="Times New Roman" w:hint="eastAsia"/>
                <w:color w:val="000000"/>
                <w:sz w:val="28"/>
                <w:szCs w:val="28"/>
              </w:rPr>
              <w:t>條</w:t>
            </w:r>
            <w:proofErr w:type="gramEnd"/>
            <w:r w:rsidRPr="002D79D8">
              <w:rPr>
                <w:rFonts w:ascii="標楷體" w:eastAsia="標楷體" w:hAnsi="標楷體" w:cs="Times New Roman" w:hint="eastAsia"/>
                <w:color w:val="000000"/>
                <w:sz w:val="28"/>
                <w:szCs w:val="28"/>
              </w:rPr>
              <w:t>條文修正草案</w:t>
            </w:r>
          </w:p>
        </w:tc>
        <w:tc>
          <w:tcPr>
            <w:tcW w:w="917" w:type="pct"/>
            <w:vAlign w:val="center"/>
          </w:tcPr>
          <w:p w14:paraId="4B561BE9" w14:textId="77777777" w:rsidR="00FF1F61" w:rsidRDefault="00FF1F61" w:rsidP="00FF1F61">
            <w:pPr>
              <w:spacing w:line="360" w:lineRule="exact"/>
              <w:jc w:val="center"/>
              <w:rPr>
                <w:rFonts w:ascii="標楷體" w:eastAsia="標楷體" w:hAnsi="標楷體" w:cs="Times New Roman"/>
                <w:color w:val="000000"/>
                <w:sz w:val="28"/>
                <w:szCs w:val="28"/>
              </w:rPr>
            </w:pPr>
            <w:r w:rsidRPr="002D79D8">
              <w:rPr>
                <w:rFonts w:ascii="標楷體" w:eastAsia="標楷體" w:hAnsi="標楷體" w:cs="Times New Roman" w:hint="eastAsia"/>
                <w:color w:val="000000"/>
                <w:sz w:val="28"/>
                <w:szCs w:val="28"/>
              </w:rPr>
              <w:t>本院委員</w:t>
            </w:r>
          </w:p>
          <w:p w14:paraId="0EC300B5" w14:textId="41799223" w:rsidR="00FF1F61" w:rsidRPr="002D79D8" w:rsidRDefault="00FF1F61" w:rsidP="00FF1F61">
            <w:pPr>
              <w:spacing w:line="360" w:lineRule="exact"/>
              <w:jc w:val="center"/>
              <w:rPr>
                <w:rFonts w:ascii="標楷體" w:eastAsia="標楷體" w:hAnsi="標楷體" w:cs="Times New Roman"/>
                <w:color w:val="000000"/>
                <w:sz w:val="28"/>
                <w:szCs w:val="28"/>
              </w:rPr>
            </w:pPr>
            <w:r w:rsidRPr="002D79D8">
              <w:rPr>
                <w:rFonts w:ascii="標楷體" w:eastAsia="標楷體" w:hAnsi="標楷體" w:cs="Times New Roman" w:hint="eastAsia"/>
                <w:color w:val="000000"/>
                <w:sz w:val="28"/>
                <w:szCs w:val="28"/>
              </w:rPr>
              <w:t>吳沛憶等18人</w:t>
            </w:r>
          </w:p>
        </w:tc>
        <w:tc>
          <w:tcPr>
            <w:tcW w:w="744" w:type="pct"/>
            <w:vAlign w:val="center"/>
          </w:tcPr>
          <w:p w14:paraId="67C8465C" w14:textId="7A0DD53A" w:rsidR="00FF1F61" w:rsidRPr="00C915D0" w:rsidRDefault="00FF1F61" w:rsidP="00FF1F61">
            <w:pPr>
              <w:spacing w:line="0" w:lineRule="atLeast"/>
              <w:jc w:val="center"/>
              <w:rPr>
                <w:rFonts w:ascii="標楷體" w:eastAsia="標楷體" w:hAnsi="標楷體" w:cs="Times New Roman"/>
                <w:color w:val="000000"/>
                <w:sz w:val="28"/>
                <w:szCs w:val="28"/>
              </w:rPr>
            </w:pPr>
            <w:r w:rsidRPr="00C915D0">
              <w:rPr>
                <w:rFonts w:ascii="標楷體" w:eastAsia="標楷體" w:hAnsi="標楷體" w:cs="Times New Roman"/>
                <w:color w:val="000000"/>
                <w:sz w:val="28"/>
                <w:szCs w:val="28"/>
              </w:rPr>
              <w:t>115.</w:t>
            </w:r>
            <w:r>
              <w:rPr>
                <w:rFonts w:ascii="標楷體" w:eastAsia="標楷體" w:hAnsi="標楷體" w:cs="Times New Roman" w:hint="eastAsia"/>
                <w:color w:val="000000"/>
                <w:sz w:val="28"/>
                <w:szCs w:val="28"/>
              </w:rPr>
              <w:t>4</w:t>
            </w:r>
            <w:r w:rsidRPr="00C915D0">
              <w:rPr>
                <w:rFonts w:ascii="標楷體" w:eastAsia="標楷體" w:hAnsi="標楷體" w:cs="Times New Roman"/>
                <w:color w:val="000000"/>
                <w:sz w:val="28"/>
                <w:szCs w:val="28"/>
              </w:rPr>
              <w:t>.</w:t>
            </w:r>
            <w:r>
              <w:rPr>
                <w:rFonts w:ascii="標楷體" w:eastAsia="標楷體" w:hAnsi="標楷體" w:cs="Times New Roman" w:hint="eastAsia"/>
                <w:color w:val="000000"/>
                <w:sz w:val="28"/>
                <w:szCs w:val="28"/>
              </w:rPr>
              <w:t>10</w:t>
            </w:r>
          </w:p>
          <w:p w14:paraId="69FEE356" w14:textId="222AA448" w:rsidR="00FF1F61" w:rsidRPr="00C915D0" w:rsidRDefault="00FF1F61" w:rsidP="00FF1F61">
            <w:pPr>
              <w:spacing w:line="0" w:lineRule="atLeast"/>
              <w:jc w:val="center"/>
              <w:rPr>
                <w:rFonts w:ascii="標楷體" w:eastAsia="標楷體" w:hAnsi="標楷體" w:cs="Times New Roman"/>
                <w:color w:val="000000"/>
                <w:sz w:val="28"/>
                <w:szCs w:val="28"/>
              </w:rPr>
            </w:pPr>
            <w:r w:rsidRPr="00C915D0">
              <w:rPr>
                <w:rFonts w:ascii="標楷體" w:eastAsia="標楷體" w:hAnsi="標楷體" w:cs="Times New Roman" w:hint="eastAsia"/>
                <w:color w:val="000000"/>
                <w:sz w:val="28"/>
                <w:szCs w:val="28"/>
              </w:rPr>
              <w:t>(11-5-</w:t>
            </w:r>
            <w:r>
              <w:rPr>
                <w:rFonts w:ascii="標楷體" w:eastAsia="標楷體" w:hAnsi="標楷體" w:cs="Times New Roman" w:hint="eastAsia"/>
                <w:color w:val="000000"/>
                <w:sz w:val="28"/>
                <w:szCs w:val="28"/>
              </w:rPr>
              <w:t>6</w:t>
            </w:r>
            <w:r w:rsidRPr="00C915D0">
              <w:rPr>
                <w:rFonts w:ascii="標楷體" w:eastAsia="標楷體" w:hAnsi="標楷體" w:cs="Times New Roman" w:hint="eastAsia"/>
                <w:color w:val="000000"/>
                <w:sz w:val="28"/>
                <w:szCs w:val="28"/>
              </w:rPr>
              <w:t>)</w:t>
            </w:r>
          </w:p>
        </w:tc>
        <w:tc>
          <w:tcPr>
            <w:tcW w:w="744" w:type="pct"/>
            <w:vAlign w:val="center"/>
          </w:tcPr>
          <w:p w14:paraId="7264544C" w14:textId="7A252609" w:rsidR="00FF1F61"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r w:rsidRPr="00607B5D">
              <w:rPr>
                <w:rFonts w:ascii="標楷體" w:eastAsia="標楷體" w:hAnsi="標楷體" w:cs="標楷體" w:hint="eastAsia"/>
                <w:color w:val="000000"/>
                <w:sz w:val="28"/>
                <w:szCs w:val="28"/>
              </w:rPr>
              <w:t>、經濟、內政</w:t>
            </w:r>
          </w:p>
        </w:tc>
        <w:tc>
          <w:tcPr>
            <w:tcW w:w="817" w:type="pct"/>
            <w:vAlign w:val="center"/>
          </w:tcPr>
          <w:p w14:paraId="0E02E3B2" w14:textId="77777777" w:rsidR="00FF1F61" w:rsidRPr="00E064FC" w:rsidRDefault="00FF1F61" w:rsidP="00FF1F61">
            <w:pPr>
              <w:spacing w:line="360" w:lineRule="exact"/>
              <w:rPr>
                <w:rFonts w:ascii="標楷體" w:eastAsia="標楷體" w:hAnsi="標楷體" w:cs="標楷體"/>
                <w:spacing w:val="-6"/>
                <w:w w:val="90"/>
                <w:sz w:val="20"/>
                <w:szCs w:val="20"/>
              </w:rPr>
            </w:pPr>
          </w:p>
        </w:tc>
      </w:tr>
      <w:tr w:rsidR="00FF1F61" w:rsidRPr="0048729B" w14:paraId="06E63337" w14:textId="77777777" w:rsidTr="005C5C23">
        <w:trPr>
          <w:trHeight w:val="850"/>
          <w:jc w:val="center"/>
        </w:trPr>
        <w:tc>
          <w:tcPr>
            <w:tcW w:w="315" w:type="pct"/>
            <w:vAlign w:val="center"/>
          </w:tcPr>
          <w:p w14:paraId="142BD626"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0C31E08" w14:textId="099CFEA0" w:rsidR="00FF1F61" w:rsidRPr="002D79D8" w:rsidRDefault="00FF1F61" w:rsidP="00FF1F61">
            <w:pPr>
              <w:spacing w:line="360" w:lineRule="exact"/>
              <w:jc w:val="both"/>
              <w:rPr>
                <w:rFonts w:ascii="標楷體" w:eastAsia="標楷體" w:hAnsi="標楷體" w:cs="Times New Roman"/>
                <w:color w:val="000000"/>
                <w:sz w:val="28"/>
                <w:szCs w:val="28"/>
              </w:rPr>
            </w:pPr>
            <w:r w:rsidRPr="005809A9">
              <w:rPr>
                <w:rFonts w:ascii="標楷體" w:eastAsia="標楷體" w:hAnsi="標楷體" w:cs="Times New Roman" w:hint="eastAsia"/>
                <w:color w:val="000000"/>
                <w:sz w:val="28"/>
                <w:szCs w:val="28"/>
              </w:rPr>
              <w:t>老年農民福利津貼暫行條例第二條及第四</w:t>
            </w:r>
            <w:proofErr w:type="gramStart"/>
            <w:r w:rsidRPr="005809A9">
              <w:rPr>
                <w:rFonts w:ascii="標楷體" w:eastAsia="標楷體" w:hAnsi="標楷體" w:cs="Times New Roman" w:hint="eastAsia"/>
                <w:color w:val="000000"/>
                <w:sz w:val="28"/>
                <w:szCs w:val="28"/>
              </w:rPr>
              <w:t>條</w:t>
            </w:r>
            <w:proofErr w:type="gramEnd"/>
            <w:r w:rsidRPr="005809A9">
              <w:rPr>
                <w:rFonts w:ascii="標楷體" w:eastAsia="標楷體" w:hAnsi="標楷體" w:cs="Times New Roman" w:hint="eastAsia"/>
                <w:color w:val="000000"/>
                <w:sz w:val="28"/>
                <w:szCs w:val="28"/>
              </w:rPr>
              <w:t>條文修正草案</w:t>
            </w:r>
          </w:p>
        </w:tc>
        <w:tc>
          <w:tcPr>
            <w:tcW w:w="917" w:type="pct"/>
            <w:vAlign w:val="center"/>
          </w:tcPr>
          <w:p w14:paraId="1449BCB9" w14:textId="77777777" w:rsidR="00FF1F61" w:rsidRDefault="00FF1F61" w:rsidP="00FF1F61">
            <w:pPr>
              <w:spacing w:line="360" w:lineRule="exact"/>
              <w:jc w:val="center"/>
              <w:rPr>
                <w:rFonts w:ascii="標楷體" w:eastAsia="標楷體" w:hAnsi="標楷體" w:cs="Times New Roman"/>
                <w:color w:val="000000"/>
                <w:sz w:val="28"/>
                <w:szCs w:val="28"/>
              </w:rPr>
            </w:pPr>
            <w:r w:rsidRPr="005809A9">
              <w:rPr>
                <w:rFonts w:ascii="標楷體" w:eastAsia="標楷體" w:hAnsi="標楷體" w:cs="Times New Roman" w:hint="eastAsia"/>
                <w:color w:val="000000"/>
                <w:sz w:val="28"/>
                <w:szCs w:val="28"/>
              </w:rPr>
              <w:t>本院委員</w:t>
            </w:r>
          </w:p>
          <w:p w14:paraId="08641BE2" w14:textId="21622682" w:rsidR="00FF1F61" w:rsidRPr="005809A9" w:rsidRDefault="00FF1F61" w:rsidP="00FF1F61">
            <w:pPr>
              <w:spacing w:line="360" w:lineRule="exact"/>
              <w:jc w:val="center"/>
              <w:rPr>
                <w:rFonts w:ascii="標楷體" w:eastAsia="標楷體" w:hAnsi="標楷體" w:cs="Times New Roman"/>
                <w:color w:val="000000"/>
                <w:sz w:val="28"/>
                <w:szCs w:val="28"/>
              </w:rPr>
            </w:pPr>
            <w:r w:rsidRPr="005809A9">
              <w:rPr>
                <w:rFonts w:ascii="標楷體" w:eastAsia="標楷體" w:hAnsi="標楷體" w:cs="Times New Roman" w:hint="eastAsia"/>
                <w:color w:val="000000"/>
                <w:sz w:val="28"/>
                <w:szCs w:val="28"/>
              </w:rPr>
              <w:t>陳秀寳等</w:t>
            </w:r>
            <w:r w:rsidRPr="005809A9">
              <w:rPr>
                <w:rFonts w:ascii="標楷體" w:eastAsia="標楷體" w:hAnsi="標楷體" w:cs="Times New Roman"/>
                <w:color w:val="000000"/>
                <w:sz w:val="28"/>
                <w:szCs w:val="28"/>
              </w:rPr>
              <w:t>19</w:t>
            </w:r>
            <w:r w:rsidRPr="005809A9">
              <w:rPr>
                <w:rFonts w:ascii="標楷體" w:eastAsia="標楷體" w:hAnsi="標楷體" w:cs="Times New Roman" w:hint="eastAsia"/>
                <w:color w:val="000000"/>
                <w:sz w:val="28"/>
                <w:szCs w:val="28"/>
              </w:rPr>
              <w:t>人</w:t>
            </w:r>
          </w:p>
        </w:tc>
        <w:tc>
          <w:tcPr>
            <w:tcW w:w="744" w:type="pct"/>
            <w:vAlign w:val="center"/>
          </w:tcPr>
          <w:p w14:paraId="471C3B54"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038E7410" w14:textId="211CEE58" w:rsidR="00FF1F61" w:rsidRPr="00C915D0"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744" w:type="pct"/>
            <w:vAlign w:val="center"/>
          </w:tcPr>
          <w:p w14:paraId="0B073DD1" w14:textId="154F66AA" w:rsidR="00FF1F61"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r w:rsidRPr="00607B5D">
              <w:rPr>
                <w:rFonts w:ascii="標楷體" w:eastAsia="標楷體" w:hAnsi="標楷體" w:cs="標楷體" w:hint="eastAsia"/>
                <w:color w:val="000000"/>
                <w:sz w:val="28"/>
                <w:szCs w:val="28"/>
              </w:rPr>
              <w:t>、經濟、內政</w:t>
            </w:r>
          </w:p>
        </w:tc>
        <w:tc>
          <w:tcPr>
            <w:tcW w:w="817" w:type="pct"/>
            <w:vAlign w:val="center"/>
          </w:tcPr>
          <w:p w14:paraId="2FDB30A7" w14:textId="77777777" w:rsidR="00FF1F61" w:rsidRPr="00E064FC" w:rsidRDefault="00FF1F61" w:rsidP="00FF1F61">
            <w:pPr>
              <w:spacing w:line="360" w:lineRule="exact"/>
              <w:rPr>
                <w:rFonts w:ascii="標楷體" w:eastAsia="標楷體" w:hAnsi="標楷體" w:cs="標楷體"/>
                <w:spacing w:val="-6"/>
                <w:w w:val="90"/>
                <w:sz w:val="20"/>
                <w:szCs w:val="20"/>
              </w:rPr>
            </w:pPr>
          </w:p>
        </w:tc>
      </w:tr>
      <w:tr w:rsidR="00FF1F61" w:rsidRPr="0048729B" w14:paraId="385B8276" w14:textId="77777777" w:rsidTr="005C5C23">
        <w:trPr>
          <w:trHeight w:val="850"/>
          <w:jc w:val="center"/>
        </w:trPr>
        <w:tc>
          <w:tcPr>
            <w:tcW w:w="315" w:type="pct"/>
            <w:vAlign w:val="center"/>
          </w:tcPr>
          <w:p w14:paraId="25AC49E9"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D9C24EB" w14:textId="7FDC4D93" w:rsidR="00FF1F61" w:rsidRPr="00DC35C2" w:rsidRDefault="00FF1F61" w:rsidP="00FF1F61">
            <w:pPr>
              <w:spacing w:line="360" w:lineRule="exact"/>
              <w:jc w:val="both"/>
              <w:rPr>
                <w:rFonts w:ascii="標楷體" w:eastAsia="標楷體" w:hAnsi="標楷體" w:cs="Times New Roman"/>
                <w:color w:val="000000"/>
                <w:sz w:val="28"/>
                <w:szCs w:val="28"/>
              </w:rPr>
            </w:pPr>
            <w:r w:rsidRPr="008A4A99">
              <w:rPr>
                <w:rFonts w:ascii="標楷體" w:eastAsia="標楷體" w:hAnsi="標楷體" w:cs="Times New Roman" w:hint="eastAsia"/>
                <w:color w:val="000000"/>
                <w:sz w:val="28"/>
                <w:szCs w:val="28"/>
              </w:rPr>
              <w:t>老年農民福利津貼暫行條例第三</w:t>
            </w:r>
            <w:proofErr w:type="gramStart"/>
            <w:r w:rsidRPr="008A4A99">
              <w:rPr>
                <w:rFonts w:ascii="標楷體" w:eastAsia="標楷體" w:hAnsi="標楷體" w:cs="Times New Roman" w:hint="eastAsia"/>
                <w:color w:val="000000"/>
                <w:sz w:val="28"/>
                <w:szCs w:val="28"/>
              </w:rPr>
              <w:t>條</w:t>
            </w:r>
            <w:proofErr w:type="gramEnd"/>
            <w:r w:rsidRPr="008A4A99">
              <w:rPr>
                <w:rFonts w:ascii="標楷體" w:eastAsia="標楷體" w:hAnsi="標楷體" w:cs="Times New Roman" w:hint="eastAsia"/>
                <w:color w:val="000000"/>
                <w:sz w:val="28"/>
                <w:szCs w:val="28"/>
              </w:rPr>
              <w:t>條文修正草案</w:t>
            </w:r>
          </w:p>
        </w:tc>
        <w:tc>
          <w:tcPr>
            <w:tcW w:w="917" w:type="pct"/>
            <w:vAlign w:val="center"/>
          </w:tcPr>
          <w:p w14:paraId="41990C4B" w14:textId="77777777" w:rsidR="00FF1F61" w:rsidRDefault="00FF1F61" w:rsidP="00FF1F61">
            <w:pPr>
              <w:spacing w:line="0" w:lineRule="atLeast"/>
              <w:jc w:val="center"/>
              <w:rPr>
                <w:rFonts w:ascii="標楷體" w:eastAsia="標楷體" w:hAnsi="標楷體" w:cs="Times New Roman"/>
                <w:color w:val="000000"/>
                <w:sz w:val="28"/>
                <w:szCs w:val="28"/>
              </w:rPr>
            </w:pPr>
            <w:r w:rsidRPr="008A4A99">
              <w:rPr>
                <w:rFonts w:ascii="標楷體" w:eastAsia="標楷體" w:hAnsi="標楷體" w:cs="Times New Roman" w:hint="eastAsia"/>
                <w:color w:val="000000"/>
                <w:sz w:val="28"/>
                <w:szCs w:val="28"/>
              </w:rPr>
              <w:t>本院委員</w:t>
            </w:r>
          </w:p>
          <w:p w14:paraId="4A412AD4" w14:textId="549F0A93" w:rsidR="00FF1F61" w:rsidRPr="00DC35C2" w:rsidRDefault="00FF1F61" w:rsidP="00FF1F61">
            <w:pPr>
              <w:spacing w:line="0" w:lineRule="atLeast"/>
              <w:jc w:val="center"/>
              <w:rPr>
                <w:rFonts w:ascii="標楷體" w:eastAsia="標楷體" w:hAnsi="標楷體" w:cs="Times New Roman"/>
                <w:color w:val="000000"/>
                <w:sz w:val="28"/>
                <w:szCs w:val="28"/>
              </w:rPr>
            </w:pPr>
            <w:r w:rsidRPr="008A4A99">
              <w:rPr>
                <w:rFonts w:ascii="標楷體" w:eastAsia="標楷體" w:hAnsi="標楷體" w:cs="Times New Roman" w:hint="eastAsia"/>
                <w:color w:val="000000"/>
                <w:sz w:val="28"/>
                <w:szCs w:val="28"/>
              </w:rPr>
              <w:t>鄭天財</w:t>
            </w:r>
            <w:proofErr w:type="spellStart"/>
            <w:r w:rsidRPr="008A4A99">
              <w:rPr>
                <w:rFonts w:ascii="標楷體" w:eastAsia="標楷體" w:hAnsi="標楷體" w:cs="Times New Roman" w:hint="eastAsia"/>
                <w:color w:val="000000"/>
                <w:sz w:val="28"/>
                <w:szCs w:val="28"/>
              </w:rPr>
              <w:t>Sra</w:t>
            </w:r>
            <w:proofErr w:type="spellEnd"/>
            <w:r w:rsidRPr="008A4A99">
              <w:rPr>
                <w:rFonts w:ascii="標楷體" w:eastAsia="標楷體" w:hAnsi="標楷體" w:cs="Times New Roman" w:hint="eastAsia"/>
                <w:color w:val="000000"/>
                <w:sz w:val="28"/>
                <w:szCs w:val="28"/>
              </w:rPr>
              <w:t xml:space="preserve"> </w:t>
            </w:r>
            <w:proofErr w:type="spellStart"/>
            <w:r w:rsidRPr="008A4A99">
              <w:rPr>
                <w:rFonts w:ascii="標楷體" w:eastAsia="標楷體" w:hAnsi="標楷體" w:cs="Times New Roman" w:hint="eastAsia"/>
                <w:color w:val="000000"/>
                <w:sz w:val="28"/>
                <w:szCs w:val="28"/>
              </w:rPr>
              <w:t>Kacaw</w:t>
            </w:r>
            <w:proofErr w:type="spellEnd"/>
            <w:r w:rsidRPr="008A4A99">
              <w:rPr>
                <w:rFonts w:ascii="標楷體" w:eastAsia="標楷體" w:hAnsi="標楷體" w:cs="Times New Roman" w:hint="eastAsia"/>
                <w:color w:val="000000"/>
                <w:sz w:val="28"/>
                <w:szCs w:val="28"/>
              </w:rPr>
              <w:t>等</w:t>
            </w:r>
            <w:r>
              <w:rPr>
                <w:rFonts w:ascii="標楷體" w:eastAsia="標楷體" w:hAnsi="標楷體" w:cs="Times New Roman" w:hint="eastAsia"/>
                <w:color w:val="000000"/>
                <w:sz w:val="28"/>
                <w:szCs w:val="28"/>
              </w:rPr>
              <w:t>18</w:t>
            </w:r>
            <w:r w:rsidRPr="008A4A99">
              <w:rPr>
                <w:rFonts w:ascii="標楷體" w:eastAsia="標楷體" w:hAnsi="標楷體" w:cs="Times New Roman" w:hint="eastAsia"/>
                <w:color w:val="000000"/>
                <w:sz w:val="28"/>
                <w:szCs w:val="28"/>
              </w:rPr>
              <w:t>人</w:t>
            </w:r>
          </w:p>
        </w:tc>
        <w:tc>
          <w:tcPr>
            <w:tcW w:w="744" w:type="pct"/>
            <w:vAlign w:val="center"/>
          </w:tcPr>
          <w:p w14:paraId="79F8DC62"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113.3.29</w:t>
            </w:r>
          </w:p>
          <w:p w14:paraId="4114F097" w14:textId="5B2BA026"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(11-1-7)</w:t>
            </w:r>
          </w:p>
        </w:tc>
        <w:tc>
          <w:tcPr>
            <w:tcW w:w="744" w:type="pct"/>
            <w:vAlign w:val="center"/>
          </w:tcPr>
          <w:p w14:paraId="5B5EA812" w14:textId="33ABB815" w:rsidR="00FF1F61" w:rsidRPr="0048729B" w:rsidRDefault="00FF1F61" w:rsidP="00FF1F61">
            <w:pPr>
              <w:spacing w:line="360" w:lineRule="exact"/>
              <w:jc w:val="center"/>
              <w:rPr>
                <w:rFonts w:ascii="標楷體" w:eastAsia="標楷體" w:hAnsi="標楷體" w:cs="標楷體"/>
                <w:color w:val="000000"/>
                <w:sz w:val="28"/>
                <w:szCs w:val="28"/>
              </w:rPr>
            </w:pPr>
            <w:r w:rsidRPr="00607B5D">
              <w:rPr>
                <w:rFonts w:ascii="標楷體" w:eastAsia="標楷體" w:hAnsi="標楷體" w:cs="標楷體" w:hint="eastAsia"/>
                <w:color w:val="000000"/>
                <w:sz w:val="28"/>
                <w:szCs w:val="28"/>
              </w:rPr>
              <w:t>社會福利及衛生環境、經濟、內政</w:t>
            </w:r>
          </w:p>
        </w:tc>
        <w:tc>
          <w:tcPr>
            <w:tcW w:w="817" w:type="pct"/>
            <w:vAlign w:val="center"/>
          </w:tcPr>
          <w:p w14:paraId="5962A4DC" w14:textId="1758E232" w:rsidR="00FF1F61" w:rsidRPr="005D7061" w:rsidRDefault="00FF1F61" w:rsidP="00FF1F61">
            <w:pPr>
              <w:spacing w:line="360" w:lineRule="exact"/>
              <w:rPr>
                <w:rFonts w:ascii="標楷體" w:eastAsia="標楷體" w:hAnsi="標楷體" w:cs="標楷體"/>
                <w:spacing w:val="-6"/>
                <w:w w:val="90"/>
                <w:sz w:val="20"/>
                <w:szCs w:val="20"/>
              </w:rPr>
            </w:pPr>
            <w:r w:rsidRPr="00E064FC">
              <w:rPr>
                <w:rFonts w:ascii="標楷體" w:eastAsia="標楷體" w:hAnsi="標楷體" w:cs="標楷體" w:hint="eastAsia"/>
                <w:spacing w:val="-6"/>
                <w:w w:val="90"/>
                <w:sz w:val="20"/>
                <w:szCs w:val="20"/>
              </w:rPr>
              <w:t>114</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12.24(11-4-聯席1)</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10723A13" w14:textId="77777777" w:rsidTr="005C5C23">
        <w:trPr>
          <w:trHeight w:val="850"/>
          <w:jc w:val="center"/>
        </w:trPr>
        <w:tc>
          <w:tcPr>
            <w:tcW w:w="315" w:type="pct"/>
            <w:vAlign w:val="center"/>
          </w:tcPr>
          <w:p w14:paraId="700FAAAC"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4138CE2" w14:textId="608A1828" w:rsidR="00FF1F61" w:rsidRPr="008A4A99" w:rsidRDefault="00FF1F61" w:rsidP="00FF1F61">
            <w:pPr>
              <w:spacing w:line="360" w:lineRule="exact"/>
              <w:jc w:val="both"/>
              <w:rPr>
                <w:rFonts w:ascii="標楷體" w:eastAsia="標楷體" w:hAnsi="標楷體" w:cs="Times New Roman"/>
                <w:color w:val="000000"/>
                <w:sz w:val="28"/>
                <w:szCs w:val="28"/>
              </w:rPr>
            </w:pPr>
            <w:r w:rsidRPr="00F12469">
              <w:rPr>
                <w:rFonts w:ascii="標楷體" w:eastAsia="標楷體" w:hAnsi="標楷體" w:cs="Times New Roman" w:hint="eastAsia"/>
                <w:color w:val="000000"/>
                <w:sz w:val="28"/>
                <w:szCs w:val="28"/>
              </w:rPr>
              <w:t>老年農民福利津貼暫行條例第三</w:t>
            </w:r>
            <w:proofErr w:type="gramStart"/>
            <w:r w:rsidRPr="00F12469">
              <w:rPr>
                <w:rFonts w:ascii="標楷體" w:eastAsia="標楷體" w:hAnsi="標楷體" w:cs="Times New Roman" w:hint="eastAsia"/>
                <w:color w:val="000000"/>
                <w:sz w:val="28"/>
                <w:szCs w:val="28"/>
              </w:rPr>
              <w:t>條</w:t>
            </w:r>
            <w:proofErr w:type="gramEnd"/>
            <w:r w:rsidRPr="00F12469">
              <w:rPr>
                <w:rFonts w:ascii="標楷體" w:eastAsia="標楷體" w:hAnsi="標楷體" w:cs="Times New Roman" w:hint="eastAsia"/>
                <w:color w:val="000000"/>
                <w:sz w:val="28"/>
                <w:szCs w:val="28"/>
              </w:rPr>
              <w:t>條文修正草案</w:t>
            </w:r>
          </w:p>
        </w:tc>
        <w:tc>
          <w:tcPr>
            <w:tcW w:w="917" w:type="pct"/>
            <w:vAlign w:val="center"/>
          </w:tcPr>
          <w:p w14:paraId="2CCD90F9" w14:textId="77777777" w:rsidR="00FF1F61" w:rsidRDefault="00FF1F61" w:rsidP="00FF1F61">
            <w:pPr>
              <w:spacing w:line="0" w:lineRule="atLeast"/>
              <w:jc w:val="center"/>
              <w:rPr>
                <w:rFonts w:ascii="標楷體" w:eastAsia="標楷體" w:hAnsi="標楷體" w:cs="Times New Roman"/>
                <w:color w:val="000000"/>
                <w:sz w:val="28"/>
                <w:szCs w:val="28"/>
              </w:rPr>
            </w:pPr>
            <w:r w:rsidRPr="00F12469">
              <w:rPr>
                <w:rFonts w:ascii="標楷體" w:eastAsia="標楷體" w:hAnsi="標楷體" w:cs="Times New Roman" w:hint="eastAsia"/>
                <w:color w:val="000000"/>
                <w:sz w:val="28"/>
                <w:szCs w:val="28"/>
              </w:rPr>
              <w:t>本院委員</w:t>
            </w:r>
          </w:p>
          <w:p w14:paraId="1D109272" w14:textId="653F5D26" w:rsidR="00FF1F61" w:rsidRPr="008A4A99" w:rsidRDefault="00FF1F61" w:rsidP="00FF1F61">
            <w:pPr>
              <w:spacing w:line="0" w:lineRule="atLeast"/>
              <w:jc w:val="center"/>
              <w:rPr>
                <w:rFonts w:ascii="標楷體" w:eastAsia="標楷體" w:hAnsi="標楷體" w:cs="Times New Roman"/>
                <w:color w:val="000000"/>
                <w:sz w:val="28"/>
                <w:szCs w:val="28"/>
              </w:rPr>
            </w:pPr>
            <w:proofErr w:type="gramStart"/>
            <w:r w:rsidRPr="00F12469">
              <w:rPr>
                <w:rFonts w:ascii="標楷體" w:eastAsia="標楷體" w:hAnsi="標楷體" w:cs="Times New Roman" w:hint="eastAsia"/>
                <w:color w:val="000000"/>
                <w:sz w:val="28"/>
                <w:szCs w:val="28"/>
              </w:rPr>
              <w:t>盧</w:t>
            </w:r>
            <w:proofErr w:type="gramEnd"/>
            <w:r w:rsidRPr="00F12469">
              <w:rPr>
                <w:rFonts w:ascii="標楷體" w:eastAsia="標楷體" w:hAnsi="標楷體" w:cs="Times New Roman" w:hint="eastAsia"/>
                <w:color w:val="000000"/>
                <w:sz w:val="28"/>
                <w:szCs w:val="28"/>
              </w:rPr>
              <w:t>縣一等</w:t>
            </w:r>
            <w:r>
              <w:rPr>
                <w:rFonts w:ascii="標楷體" w:eastAsia="標楷體" w:hAnsi="標楷體" w:cs="Times New Roman" w:hint="eastAsia"/>
                <w:color w:val="000000"/>
                <w:sz w:val="28"/>
                <w:szCs w:val="28"/>
              </w:rPr>
              <w:t>20</w:t>
            </w:r>
            <w:r w:rsidRPr="00F12469">
              <w:rPr>
                <w:rFonts w:ascii="標楷體" w:eastAsia="標楷體" w:hAnsi="標楷體" w:cs="Times New Roman" w:hint="eastAsia"/>
                <w:color w:val="000000"/>
                <w:sz w:val="28"/>
                <w:szCs w:val="28"/>
              </w:rPr>
              <w:t>人</w:t>
            </w:r>
          </w:p>
        </w:tc>
        <w:tc>
          <w:tcPr>
            <w:tcW w:w="744" w:type="pct"/>
            <w:vAlign w:val="center"/>
          </w:tcPr>
          <w:p w14:paraId="4AE55997"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113.3.29</w:t>
            </w:r>
          </w:p>
          <w:p w14:paraId="1FCED8D0" w14:textId="5BAAC714"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(11-1-7)</w:t>
            </w:r>
          </w:p>
        </w:tc>
        <w:tc>
          <w:tcPr>
            <w:tcW w:w="744" w:type="pct"/>
            <w:vAlign w:val="center"/>
          </w:tcPr>
          <w:p w14:paraId="5D605C48" w14:textId="41A42035" w:rsidR="00FF1F61" w:rsidRPr="00607B5D" w:rsidRDefault="00FF1F61" w:rsidP="00FF1F61">
            <w:pPr>
              <w:spacing w:line="360" w:lineRule="exact"/>
              <w:jc w:val="center"/>
              <w:rPr>
                <w:rFonts w:ascii="標楷體" w:eastAsia="標楷體" w:hAnsi="標楷體" w:cs="標楷體"/>
                <w:color w:val="000000"/>
                <w:sz w:val="28"/>
                <w:szCs w:val="28"/>
              </w:rPr>
            </w:pPr>
            <w:r w:rsidRPr="00607B5D">
              <w:rPr>
                <w:rFonts w:ascii="標楷體" w:eastAsia="標楷體" w:hAnsi="標楷體" w:cs="標楷體" w:hint="eastAsia"/>
                <w:color w:val="000000"/>
                <w:sz w:val="28"/>
                <w:szCs w:val="28"/>
              </w:rPr>
              <w:t>社會福利及衛生環境、經濟、內政</w:t>
            </w:r>
          </w:p>
        </w:tc>
        <w:tc>
          <w:tcPr>
            <w:tcW w:w="817" w:type="pct"/>
            <w:vAlign w:val="center"/>
          </w:tcPr>
          <w:p w14:paraId="54C12340" w14:textId="031F7BD9" w:rsidR="00FF1F61" w:rsidRPr="005D7061" w:rsidRDefault="00FF1F61" w:rsidP="00FF1F61">
            <w:pPr>
              <w:spacing w:line="360" w:lineRule="exact"/>
              <w:rPr>
                <w:rFonts w:ascii="標楷體" w:eastAsia="標楷體" w:hAnsi="標楷體" w:cs="標楷體"/>
                <w:spacing w:val="-6"/>
                <w:w w:val="90"/>
                <w:sz w:val="20"/>
                <w:szCs w:val="20"/>
              </w:rPr>
            </w:pPr>
            <w:r w:rsidRPr="00E064FC">
              <w:rPr>
                <w:rFonts w:ascii="標楷體" w:eastAsia="標楷體" w:hAnsi="標楷體" w:cs="標楷體" w:hint="eastAsia"/>
                <w:spacing w:val="-6"/>
                <w:w w:val="90"/>
                <w:sz w:val="20"/>
                <w:szCs w:val="20"/>
              </w:rPr>
              <w:t>114</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12.24(11-4-聯席1)</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43EEAC49" w14:textId="77777777" w:rsidTr="005C5C23">
        <w:trPr>
          <w:trHeight w:val="850"/>
          <w:jc w:val="center"/>
        </w:trPr>
        <w:tc>
          <w:tcPr>
            <w:tcW w:w="315" w:type="pct"/>
            <w:vAlign w:val="center"/>
          </w:tcPr>
          <w:p w14:paraId="6719A570"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DECA74E" w14:textId="7D5CF499" w:rsidR="00FF1F61" w:rsidRPr="00F12469" w:rsidRDefault="00FF1F61" w:rsidP="00FF1F61">
            <w:pPr>
              <w:spacing w:line="360" w:lineRule="exact"/>
              <w:jc w:val="both"/>
              <w:rPr>
                <w:rFonts w:ascii="標楷體" w:eastAsia="標楷體" w:hAnsi="標楷體" w:cs="Times New Roman"/>
                <w:color w:val="000000"/>
                <w:sz w:val="28"/>
                <w:szCs w:val="28"/>
              </w:rPr>
            </w:pPr>
            <w:r w:rsidRPr="00730358">
              <w:rPr>
                <w:rFonts w:ascii="標楷體" w:eastAsia="標楷體" w:hAnsi="標楷體" w:cs="Times New Roman" w:hint="eastAsia"/>
                <w:color w:val="000000"/>
                <w:sz w:val="28"/>
                <w:szCs w:val="28"/>
              </w:rPr>
              <w:t>老年農民福利津貼暫行條例第三</w:t>
            </w:r>
            <w:proofErr w:type="gramStart"/>
            <w:r w:rsidRPr="00730358">
              <w:rPr>
                <w:rFonts w:ascii="標楷體" w:eastAsia="標楷體" w:hAnsi="標楷體" w:cs="Times New Roman" w:hint="eastAsia"/>
                <w:color w:val="000000"/>
                <w:sz w:val="28"/>
                <w:szCs w:val="28"/>
              </w:rPr>
              <w:t>條</w:t>
            </w:r>
            <w:proofErr w:type="gramEnd"/>
            <w:r w:rsidRPr="00730358">
              <w:rPr>
                <w:rFonts w:ascii="標楷體" w:eastAsia="標楷體" w:hAnsi="標楷體" w:cs="Times New Roman" w:hint="eastAsia"/>
                <w:color w:val="000000"/>
                <w:sz w:val="28"/>
                <w:szCs w:val="28"/>
              </w:rPr>
              <w:t>條文修正草案</w:t>
            </w:r>
          </w:p>
        </w:tc>
        <w:tc>
          <w:tcPr>
            <w:tcW w:w="917" w:type="pct"/>
            <w:vAlign w:val="center"/>
          </w:tcPr>
          <w:p w14:paraId="1C2B4176" w14:textId="77777777" w:rsidR="00FF1F61" w:rsidRDefault="00FF1F61" w:rsidP="00FF1F61">
            <w:pPr>
              <w:spacing w:line="0" w:lineRule="atLeast"/>
              <w:jc w:val="center"/>
              <w:rPr>
                <w:rFonts w:ascii="標楷體" w:eastAsia="標楷體" w:hAnsi="標楷體" w:cs="Times New Roman"/>
                <w:color w:val="000000"/>
                <w:sz w:val="28"/>
                <w:szCs w:val="28"/>
              </w:rPr>
            </w:pPr>
            <w:r w:rsidRPr="00730358">
              <w:rPr>
                <w:rFonts w:ascii="標楷體" w:eastAsia="標楷體" w:hAnsi="標楷體" w:cs="Times New Roman" w:hint="eastAsia"/>
                <w:color w:val="000000"/>
                <w:sz w:val="28"/>
                <w:szCs w:val="28"/>
              </w:rPr>
              <w:t>本院委員</w:t>
            </w:r>
          </w:p>
          <w:p w14:paraId="5ADB5192" w14:textId="4E97447D" w:rsidR="00FF1F61" w:rsidRPr="00F12469" w:rsidRDefault="00FF1F61" w:rsidP="00FF1F61">
            <w:pPr>
              <w:spacing w:line="0" w:lineRule="atLeast"/>
              <w:jc w:val="center"/>
              <w:rPr>
                <w:rFonts w:ascii="標楷體" w:eastAsia="標楷體" w:hAnsi="標楷體" w:cs="Times New Roman"/>
                <w:color w:val="000000"/>
                <w:sz w:val="28"/>
                <w:szCs w:val="28"/>
              </w:rPr>
            </w:pPr>
            <w:r w:rsidRPr="00730358">
              <w:rPr>
                <w:rFonts w:ascii="標楷體" w:eastAsia="標楷體" w:hAnsi="標楷體" w:cs="Times New Roman" w:hint="eastAsia"/>
                <w:color w:val="000000"/>
                <w:sz w:val="28"/>
                <w:szCs w:val="28"/>
              </w:rPr>
              <w:t>高金素梅等22人</w:t>
            </w:r>
          </w:p>
        </w:tc>
        <w:tc>
          <w:tcPr>
            <w:tcW w:w="744" w:type="pct"/>
            <w:vAlign w:val="center"/>
          </w:tcPr>
          <w:p w14:paraId="6E9AE283"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114.10.14</w:t>
            </w:r>
          </w:p>
          <w:p w14:paraId="2AD54002" w14:textId="46F0B08E"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(11-4-4)</w:t>
            </w:r>
          </w:p>
        </w:tc>
        <w:tc>
          <w:tcPr>
            <w:tcW w:w="744" w:type="pct"/>
            <w:vAlign w:val="center"/>
          </w:tcPr>
          <w:p w14:paraId="52054AC4" w14:textId="42D918E6" w:rsidR="00FF1F61" w:rsidRPr="00607B5D" w:rsidRDefault="00FF1F61" w:rsidP="00FF1F61">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r w:rsidRPr="00607B5D">
              <w:rPr>
                <w:rFonts w:ascii="標楷體" w:eastAsia="標楷體" w:hAnsi="標楷體" w:cs="標楷體" w:hint="eastAsia"/>
                <w:color w:val="000000"/>
                <w:sz w:val="28"/>
                <w:szCs w:val="28"/>
              </w:rPr>
              <w:t>、經濟、內政</w:t>
            </w:r>
          </w:p>
        </w:tc>
        <w:tc>
          <w:tcPr>
            <w:tcW w:w="817" w:type="pct"/>
            <w:vAlign w:val="center"/>
          </w:tcPr>
          <w:p w14:paraId="30122A54" w14:textId="276532FD" w:rsidR="00FF1F61" w:rsidRPr="005D7061" w:rsidRDefault="00FF1F61" w:rsidP="00FF1F61">
            <w:pPr>
              <w:spacing w:line="360" w:lineRule="exact"/>
              <w:rPr>
                <w:rFonts w:ascii="標楷體" w:eastAsia="標楷體" w:hAnsi="標楷體" w:cs="標楷體"/>
                <w:spacing w:val="-6"/>
                <w:w w:val="90"/>
                <w:sz w:val="20"/>
                <w:szCs w:val="20"/>
              </w:rPr>
            </w:pPr>
            <w:r w:rsidRPr="00E064FC">
              <w:rPr>
                <w:rFonts w:ascii="標楷體" w:eastAsia="標楷體" w:hAnsi="標楷體" w:cs="標楷體" w:hint="eastAsia"/>
                <w:spacing w:val="-6"/>
                <w:w w:val="90"/>
                <w:sz w:val="20"/>
                <w:szCs w:val="20"/>
              </w:rPr>
              <w:t>114</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12.24(11-4-聯席1)</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5A7E5E2F" w14:textId="77777777" w:rsidTr="005C5C23">
        <w:trPr>
          <w:trHeight w:val="850"/>
          <w:jc w:val="center"/>
        </w:trPr>
        <w:tc>
          <w:tcPr>
            <w:tcW w:w="315" w:type="pct"/>
            <w:vAlign w:val="center"/>
          </w:tcPr>
          <w:p w14:paraId="20ABDA49"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BE1F310" w14:textId="05192393" w:rsidR="00FF1F61" w:rsidRPr="00440681" w:rsidRDefault="00FF1F61" w:rsidP="00FF1F61">
            <w:pPr>
              <w:spacing w:line="360" w:lineRule="exact"/>
              <w:jc w:val="both"/>
              <w:rPr>
                <w:rFonts w:ascii="標楷體" w:eastAsia="標楷體" w:hAnsi="標楷體" w:cs="Times New Roman"/>
                <w:color w:val="000000"/>
                <w:sz w:val="28"/>
                <w:szCs w:val="28"/>
              </w:rPr>
            </w:pPr>
            <w:r w:rsidRPr="00DC35C2">
              <w:rPr>
                <w:rFonts w:ascii="標楷體" w:eastAsia="標楷體" w:hAnsi="標楷體" w:cs="Times New Roman" w:hint="eastAsia"/>
                <w:color w:val="000000"/>
                <w:sz w:val="28"/>
                <w:szCs w:val="28"/>
              </w:rPr>
              <w:t>老年農民福利津貼暫行條例第四</w:t>
            </w:r>
            <w:proofErr w:type="gramStart"/>
            <w:r w:rsidRPr="00DC35C2">
              <w:rPr>
                <w:rFonts w:ascii="標楷體" w:eastAsia="標楷體" w:hAnsi="標楷體" w:cs="Times New Roman" w:hint="eastAsia"/>
                <w:color w:val="000000"/>
                <w:sz w:val="28"/>
                <w:szCs w:val="28"/>
              </w:rPr>
              <w:t>條</w:t>
            </w:r>
            <w:proofErr w:type="gramEnd"/>
            <w:r w:rsidRPr="00DC35C2">
              <w:rPr>
                <w:rFonts w:ascii="標楷體" w:eastAsia="標楷體" w:hAnsi="標楷體" w:cs="Times New Roman" w:hint="eastAsia"/>
                <w:color w:val="000000"/>
                <w:sz w:val="28"/>
                <w:szCs w:val="28"/>
              </w:rPr>
              <w:t>條文修正草案</w:t>
            </w:r>
          </w:p>
        </w:tc>
        <w:tc>
          <w:tcPr>
            <w:tcW w:w="917" w:type="pct"/>
            <w:vAlign w:val="center"/>
          </w:tcPr>
          <w:p w14:paraId="0F1F2653" w14:textId="77777777" w:rsidR="00FF1F61" w:rsidRDefault="00FF1F61" w:rsidP="00FF1F61">
            <w:pPr>
              <w:spacing w:line="0" w:lineRule="atLeast"/>
              <w:jc w:val="center"/>
              <w:rPr>
                <w:rFonts w:ascii="標楷體" w:eastAsia="標楷體" w:hAnsi="標楷體" w:cs="Times New Roman"/>
                <w:color w:val="000000"/>
                <w:sz w:val="28"/>
                <w:szCs w:val="28"/>
              </w:rPr>
            </w:pPr>
            <w:r w:rsidRPr="00DC35C2">
              <w:rPr>
                <w:rFonts w:ascii="標楷體" w:eastAsia="標楷體" w:hAnsi="標楷體" w:cs="Times New Roman" w:hint="eastAsia"/>
                <w:color w:val="000000"/>
                <w:sz w:val="28"/>
                <w:szCs w:val="28"/>
              </w:rPr>
              <w:t>本院委員</w:t>
            </w:r>
          </w:p>
          <w:p w14:paraId="2636B722" w14:textId="5E12B7B9" w:rsidR="00FF1F61" w:rsidRPr="00440681" w:rsidRDefault="00FF1F61" w:rsidP="00FF1F61">
            <w:pPr>
              <w:spacing w:line="0" w:lineRule="atLeast"/>
              <w:jc w:val="center"/>
              <w:rPr>
                <w:rFonts w:ascii="標楷體" w:eastAsia="標楷體" w:hAnsi="標楷體" w:cs="Times New Roman"/>
                <w:color w:val="000000"/>
                <w:sz w:val="28"/>
                <w:szCs w:val="28"/>
              </w:rPr>
            </w:pPr>
            <w:r w:rsidRPr="00DC35C2">
              <w:rPr>
                <w:rFonts w:ascii="標楷體" w:eastAsia="標楷體" w:hAnsi="標楷體" w:cs="Times New Roman" w:hint="eastAsia"/>
                <w:color w:val="000000"/>
                <w:sz w:val="28"/>
                <w:szCs w:val="28"/>
              </w:rPr>
              <w:t>陳冠廷等</w:t>
            </w:r>
            <w:r>
              <w:rPr>
                <w:rFonts w:ascii="標楷體" w:eastAsia="標楷體" w:hAnsi="標楷體" w:cs="Times New Roman" w:hint="eastAsia"/>
                <w:color w:val="000000"/>
                <w:sz w:val="28"/>
                <w:szCs w:val="28"/>
              </w:rPr>
              <w:t>20</w:t>
            </w:r>
            <w:r w:rsidRPr="00DC35C2">
              <w:rPr>
                <w:rFonts w:ascii="標楷體" w:eastAsia="標楷體" w:hAnsi="標楷體" w:cs="Times New Roman" w:hint="eastAsia"/>
                <w:color w:val="000000"/>
                <w:sz w:val="28"/>
                <w:szCs w:val="28"/>
              </w:rPr>
              <w:t>人</w:t>
            </w:r>
          </w:p>
        </w:tc>
        <w:tc>
          <w:tcPr>
            <w:tcW w:w="744" w:type="pct"/>
            <w:vAlign w:val="center"/>
          </w:tcPr>
          <w:p w14:paraId="18604473"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w:t>
            </w:r>
          </w:p>
          <w:p w14:paraId="1C1C52D1" w14:textId="402EAF18"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(11-1-3)</w:t>
            </w:r>
          </w:p>
        </w:tc>
        <w:tc>
          <w:tcPr>
            <w:tcW w:w="744" w:type="pct"/>
            <w:vAlign w:val="center"/>
          </w:tcPr>
          <w:p w14:paraId="05A1F000" w14:textId="7E909180"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社會福利及衛生環境、經濟、內政</w:t>
            </w:r>
          </w:p>
        </w:tc>
        <w:tc>
          <w:tcPr>
            <w:tcW w:w="817" w:type="pct"/>
            <w:vAlign w:val="center"/>
          </w:tcPr>
          <w:p w14:paraId="3080DBD6" w14:textId="73B1E10C" w:rsidR="00FF1F61" w:rsidRPr="005D7061" w:rsidRDefault="00FF1F61" w:rsidP="00FF1F61">
            <w:pPr>
              <w:spacing w:line="360" w:lineRule="exact"/>
              <w:rPr>
                <w:rFonts w:ascii="標楷體" w:eastAsia="標楷體" w:hAnsi="標楷體" w:cs="標楷體"/>
                <w:spacing w:val="-6"/>
                <w:w w:val="90"/>
                <w:sz w:val="20"/>
                <w:szCs w:val="20"/>
              </w:rPr>
            </w:pPr>
            <w:r w:rsidRPr="00E064FC">
              <w:rPr>
                <w:rFonts w:ascii="標楷體" w:eastAsia="標楷體" w:hAnsi="標楷體" w:cs="標楷體" w:hint="eastAsia"/>
                <w:spacing w:val="-6"/>
                <w:w w:val="90"/>
                <w:sz w:val="20"/>
                <w:szCs w:val="20"/>
              </w:rPr>
              <w:t>114</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12.24(11-4-聯席1)</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4E7D2523" w14:textId="77777777" w:rsidTr="005C5C23">
        <w:trPr>
          <w:trHeight w:val="850"/>
          <w:jc w:val="center"/>
        </w:trPr>
        <w:tc>
          <w:tcPr>
            <w:tcW w:w="315" w:type="pct"/>
            <w:vAlign w:val="center"/>
          </w:tcPr>
          <w:p w14:paraId="4FB6B262"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EE62F05" w14:textId="3C24FAA5" w:rsidR="00FF1F61" w:rsidRPr="00DC35C2" w:rsidRDefault="00FF1F61" w:rsidP="00FF1F61">
            <w:pPr>
              <w:spacing w:line="360" w:lineRule="exact"/>
              <w:jc w:val="both"/>
              <w:rPr>
                <w:rFonts w:ascii="標楷體" w:eastAsia="標楷體" w:hAnsi="標楷體" w:cs="Times New Roman"/>
                <w:color w:val="000000"/>
                <w:sz w:val="28"/>
                <w:szCs w:val="28"/>
              </w:rPr>
            </w:pPr>
            <w:r w:rsidRPr="0088479E">
              <w:rPr>
                <w:rFonts w:ascii="標楷體" w:eastAsia="標楷體" w:hAnsi="標楷體" w:cs="Times New Roman" w:hint="eastAsia"/>
                <w:color w:val="000000"/>
                <w:sz w:val="28"/>
                <w:szCs w:val="28"/>
              </w:rPr>
              <w:t>老年農民福利津貼暫行條例第四</w:t>
            </w:r>
            <w:proofErr w:type="gramStart"/>
            <w:r w:rsidRPr="0088479E">
              <w:rPr>
                <w:rFonts w:ascii="標楷體" w:eastAsia="標楷體" w:hAnsi="標楷體" w:cs="Times New Roman" w:hint="eastAsia"/>
                <w:color w:val="000000"/>
                <w:sz w:val="28"/>
                <w:szCs w:val="28"/>
              </w:rPr>
              <w:t>條</w:t>
            </w:r>
            <w:proofErr w:type="gramEnd"/>
            <w:r w:rsidRPr="0088479E">
              <w:rPr>
                <w:rFonts w:ascii="標楷體" w:eastAsia="標楷體" w:hAnsi="標楷體" w:cs="Times New Roman" w:hint="eastAsia"/>
                <w:color w:val="000000"/>
                <w:sz w:val="28"/>
                <w:szCs w:val="28"/>
              </w:rPr>
              <w:t>條文修正草案</w:t>
            </w:r>
          </w:p>
        </w:tc>
        <w:tc>
          <w:tcPr>
            <w:tcW w:w="917" w:type="pct"/>
            <w:vAlign w:val="center"/>
          </w:tcPr>
          <w:p w14:paraId="71B05D03" w14:textId="77777777" w:rsidR="00FF1F61" w:rsidRDefault="00FF1F61" w:rsidP="00FF1F61">
            <w:pPr>
              <w:spacing w:line="0" w:lineRule="atLeast"/>
              <w:jc w:val="center"/>
              <w:rPr>
                <w:rFonts w:ascii="標楷體" w:eastAsia="標楷體" w:hAnsi="標楷體" w:cs="Times New Roman"/>
                <w:color w:val="000000"/>
                <w:sz w:val="28"/>
                <w:szCs w:val="28"/>
              </w:rPr>
            </w:pPr>
            <w:r w:rsidRPr="0088479E">
              <w:rPr>
                <w:rFonts w:ascii="標楷體" w:eastAsia="標楷體" w:hAnsi="標楷體" w:cs="Times New Roman" w:hint="eastAsia"/>
                <w:color w:val="000000"/>
                <w:sz w:val="28"/>
                <w:szCs w:val="28"/>
              </w:rPr>
              <w:t>本院委員</w:t>
            </w:r>
          </w:p>
          <w:p w14:paraId="4FA6AF5A" w14:textId="15ED2A76" w:rsidR="00FF1F61" w:rsidRPr="00DC35C2" w:rsidRDefault="00FF1F61" w:rsidP="00FF1F61">
            <w:pPr>
              <w:spacing w:line="0" w:lineRule="atLeast"/>
              <w:jc w:val="center"/>
              <w:rPr>
                <w:rFonts w:ascii="標楷體" w:eastAsia="標楷體" w:hAnsi="標楷體" w:cs="Times New Roman"/>
                <w:color w:val="000000"/>
                <w:sz w:val="28"/>
                <w:szCs w:val="28"/>
              </w:rPr>
            </w:pPr>
            <w:r w:rsidRPr="0088479E">
              <w:rPr>
                <w:rFonts w:ascii="標楷體" w:eastAsia="標楷體" w:hAnsi="標楷體" w:cs="Times New Roman" w:hint="eastAsia"/>
                <w:color w:val="000000"/>
                <w:sz w:val="28"/>
                <w:szCs w:val="28"/>
              </w:rPr>
              <w:t>許宇</w:t>
            </w:r>
            <w:proofErr w:type="gramStart"/>
            <w:r w:rsidRPr="0088479E">
              <w:rPr>
                <w:rFonts w:ascii="標楷體" w:eastAsia="標楷體" w:hAnsi="標楷體" w:cs="Times New Roman" w:hint="eastAsia"/>
                <w:color w:val="000000"/>
                <w:sz w:val="28"/>
                <w:szCs w:val="28"/>
              </w:rPr>
              <w:t>甄</w:t>
            </w:r>
            <w:proofErr w:type="gramEnd"/>
            <w:r w:rsidRPr="0088479E">
              <w:rPr>
                <w:rFonts w:ascii="標楷體" w:eastAsia="標楷體" w:hAnsi="標楷體" w:cs="Times New Roman" w:hint="eastAsia"/>
                <w:color w:val="000000"/>
                <w:sz w:val="28"/>
                <w:szCs w:val="28"/>
              </w:rPr>
              <w:t>等22人</w:t>
            </w:r>
          </w:p>
        </w:tc>
        <w:tc>
          <w:tcPr>
            <w:tcW w:w="744" w:type="pct"/>
            <w:vAlign w:val="center"/>
          </w:tcPr>
          <w:p w14:paraId="4682B9C6"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113.3.8</w:t>
            </w:r>
          </w:p>
          <w:p w14:paraId="48A1F60C" w14:textId="201DB0A8"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(11-1-4)</w:t>
            </w:r>
          </w:p>
        </w:tc>
        <w:tc>
          <w:tcPr>
            <w:tcW w:w="744" w:type="pct"/>
            <w:vAlign w:val="center"/>
          </w:tcPr>
          <w:p w14:paraId="086908D9" w14:textId="2E0EDAB3"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社會福利及衛生環境、經濟、內政</w:t>
            </w:r>
          </w:p>
        </w:tc>
        <w:tc>
          <w:tcPr>
            <w:tcW w:w="817" w:type="pct"/>
            <w:vAlign w:val="center"/>
          </w:tcPr>
          <w:p w14:paraId="4085222E" w14:textId="2704D3EE" w:rsidR="00FF1F61" w:rsidRPr="005D7061" w:rsidRDefault="00FF1F61" w:rsidP="00FF1F61">
            <w:pPr>
              <w:spacing w:line="360" w:lineRule="exact"/>
              <w:rPr>
                <w:rFonts w:ascii="標楷體" w:eastAsia="標楷體" w:hAnsi="標楷體" w:cs="標楷體"/>
                <w:spacing w:val="-6"/>
                <w:w w:val="90"/>
                <w:sz w:val="20"/>
                <w:szCs w:val="20"/>
              </w:rPr>
            </w:pPr>
            <w:r w:rsidRPr="00E064FC">
              <w:rPr>
                <w:rFonts w:ascii="標楷體" w:eastAsia="標楷體" w:hAnsi="標楷體" w:cs="標楷體" w:hint="eastAsia"/>
                <w:spacing w:val="-6"/>
                <w:w w:val="90"/>
                <w:sz w:val="20"/>
                <w:szCs w:val="20"/>
              </w:rPr>
              <w:t>114</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12.24(11-4-聯席1)</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6714C456" w14:textId="77777777" w:rsidTr="005C5C23">
        <w:trPr>
          <w:trHeight w:val="850"/>
          <w:jc w:val="center"/>
        </w:trPr>
        <w:tc>
          <w:tcPr>
            <w:tcW w:w="315" w:type="pct"/>
            <w:vAlign w:val="center"/>
          </w:tcPr>
          <w:p w14:paraId="3D389A28"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F7ED097" w14:textId="37DBEB27" w:rsidR="00FF1F61" w:rsidRPr="0088479E" w:rsidRDefault="00FF1F61" w:rsidP="00FF1F61">
            <w:pPr>
              <w:spacing w:line="360" w:lineRule="exact"/>
              <w:jc w:val="both"/>
              <w:rPr>
                <w:rFonts w:ascii="標楷體" w:eastAsia="標楷體" w:hAnsi="標楷體" w:cs="Times New Roman"/>
                <w:color w:val="000000"/>
                <w:sz w:val="28"/>
                <w:szCs w:val="28"/>
              </w:rPr>
            </w:pPr>
            <w:r w:rsidRPr="00607B5D">
              <w:rPr>
                <w:rFonts w:ascii="標楷體" w:eastAsia="標楷體" w:hAnsi="標楷體" w:cs="Times New Roman" w:hint="eastAsia"/>
                <w:color w:val="000000"/>
                <w:sz w:val="28"/>
                <w:szCs w:val="28"/>
              </w:rPr>
              <w:t>老年農民福利津貼暫行條例第四</w:t>
            </w:r>
            <w:proofErr w:type="gramStart"/>
            <w:r w:rsidRPr="00607B5D">
              <w:rPr>
                <w:rFonts w:ascii="標楷體" w:eastAsia="標楷體" w:hAnsi="標楷體" w:cs="Times New Roman" w:hint="eastAsia"/>
                <w:color w:val="000000"/>
                <w:sz w:val="28"/>
                <w:szCs w:val="28"/>
              </w:rPr>
              <w:t>條</w:t>
            </w:r>
            <w:proofErr w:type="gramEnd"/>
            <w:r w:rsidRPr="00607B5D">
              <w:rPr>
                <w:rFonts w:ascii="標楷體" w:eastAsia="標楷體" w:hAnsi="標楷體" w:cs="Times New Roman" w:hint="eastAsia"/>
                <w:color w:val="000000"/>
                <w:sz w:val="28"/>
                <w:szCs w:val="28"/>
              </w:rPr>
              <w:t>條文修正草案</w:t>
            </w:r>
          </w:p>
        </w:tc>
        <w:tc>
          <w:tcPr>
            <w:tcW w:w="917" w:type="pct"/>
            <w:vAlign w:val="center"/>
          </w:tcPr>
          <w:p w14:paraId="0AD905EC" w14:textId="77777777" w:rsidR="00FF1F61" w:rsidRDefault="00FF1F61" w:rsidP="00FF1F61">
            <w:pPr>
              <w:spacing w:line="0" w:lineRule="atLeast"/>
              <w:jc w:val="center"/>
              <w:rPr>
                <w:rFonts w:ascii="標楷體" w:eastAsia="標楷體" w:hAnsi="標楷體" w:cs="Times New Roman"/>
                <w:color w:val="000000"/>
                <w:sz w:val="28"/>
                <w:szCs w:val="28"/>
              </w:rPr>
            </w:pPr>
            <w:r w:rsidRPr="00607B5D">
              <w:rPr>
                <w:rFonts w:ascii="標楷體" w:eastAsia="標楷體" w:hAnsi="標楷體" w:cs="Times New Roman" w:hint="eastAsia"/>
                <w:color w:val="000000"/>
                <w:sz w:val="28"/>
                <w:szCs w:val="28"/>
              </w:rPr>
              <w:t>本院委員</w:t>
            </w:r>
          </w:p>
          <w:p w14:paraId="7F150572" w14:textId="42C4DE8A" w:rsidR="00FF1F61" w:rsidRPr="0088479E" w:rsidRDefault="00FF1F61" w:rsidP="00FF1F61">
            <w:pPr>
              <w:spacing w:line="0" w:lineRule="atLeast"/>
              <w:jc w:val="center"/>
              <w:rPr>
                <w:rFonts w:ascii="標楷體" w:eastAsia="標楷體" w:hAnsi="標楷體" w:cs="Times New Roman"/>
                <w:color w:val="000000"/>
                <w:sz w:val="28"/>
                <w:szCs w:val="28"/>
              </w:rPr>
            </w:pPr>
            <w:r w:rsidRPr="00607B5D">
              <w:rPr>
                <w:rFonts w:ascii="標楷體" w:eastAsia="標楷體" w:hAnsi="標楷體" w:cs="Times New Roman" w:hint="eastAsia"/>
                <w:color w:val="000000"/>
                <w:sz w:val="28"/>
                <w:szCs w:val="28"/>
              </w:rPr>
              <w:t>張嘉郡等</w:t>
            </w:r>
            <w:r>
              <w:rPr>
                <w:rFonts w:ascii="標楷體" w:eastAsia="標楷體" w:hAnsi="標楷體" w:cs="Times New Roman" w:hint="eastAsia"/>
                <w:color w:val="000000"/>
                <w:sz w:val="28"/>
                <w:szCs w:val="28"/>
              </w:rPr>
              <w:t>20</w:t>
            </w:r>
            <w:r w:rsidRPr="00607B5D">
              <w:rPr>
                <w:rFonts w:ascii="標楷體" w:eastAsia="標楷體" w:hAnsi="標楷體" w:cs="Times New Roman" w:hint="eastAsia"/>
                <w:color w:val="000000"/>
                <w:sz w:val="28"/>
                <w:szCs w:val="28"/>
              </w:rPr>
              <w:t>人</w:t>
            </w:r>
          </w:p>
        </w:tc>
        <w:tc>
          <w:tcPr>
            <w:tcW w:w="744" w:type="pct"/>
            <w:vAlign w:val="center"/>
          </w:tcPr>
          <w:p w14:paraId="159A29A1"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113.3.15</w:t>
            </w:r>
          </w:p>
          <w:p w14:paraId="647EE963" w14:textId="563BC2A1"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(11-1-5)</w:t>
            </w:r>
          </w:p>
        </w:tc>
        <w:tc>
          <w:tcPr>
            <w:tcW w:w="744" w:type="pct"/>
            <w:vAlign w:val="center"/>
          </w:tcPr>
          <w:p w14:paraId="73CC6848" w14:textId="4DA67CB8" w:rsidR="00FF1F61" w:rsidRPr="0048729B" w:rsidRDefault="00FF1F61" w:rsidP="00FF1F61">
            <w:pPr>
              <w:spacing w:line="360" w:lineRule="exact"/>
              <w:jc w:val="center"/>
              <w:rPr>
                <w:rFonts w:ascii="標楷體" w:eastAsia="標楷體" w:hAnsi="標楷體" w:cs="標楷體"/>
                <w:color w:val="000000"/>
                <w:sz w:val="28"/>
                <w:szCs w:val="28"/>
              </w:rPr>
            </w:pPr>
            <w:r w:rsidRPr="00607B5D">
              <w:rPr>
                <w:rFonts w:ascii="標楷體" w:eastAsia="標楷體" w:hAnsi="標楷體" w:cs="標楷體" w:hint="eastAsia"/>
                <w:color w:val="000000"/>
                <w:sz w:val="28"/>
                <w:szCs w:val="28"/>
              </w:rPr>
              <w:t>社會福利及衛生環境、經濟、內政</w:t>
            </w:r>
          </w:p>
        </w:tc>
        <w:tc>
          <w:tcPr>
            <w:tcW w:w="817" w:type="pct"/>
            <w:vAlign w:val="center"/>
          </w:tcPr>
          <w:p w14:paraId="03C992E3" w14:textId="49CAD53B" w:rsidR="00FF1F61" w:rsidRPr="005D7061" w:rsidRDefault="00FF1F61" w:rsidP="00FF1F61">
            <w:pPr>
              <w:spacing w:line="360" w:lineRule="exact"/>
              <w:rPr>
                <w:rFonts w:ascii="標楷體" w:eastAsia="標楷體" w:hAnsi="標楷體" w:cs="標楷體"/>
                <w:spacing w:val="-6"/>
                <w:w w:val="90"/>
                <w:sz w:val="20"/>
                <w:szCs w:val="20"/>
              </w:rPr>
            </w:pPr>
            <w:r w:rsidRPr="00E064FC">
              <w:rPr>
                <w:rFonts w:ascii="標楷體" w:eastAsia="標楷體" w:hAnsi="標楷體" w:cs="標楷體" w:hint="eastAsia"/>
                <w:spacing w:val="-6"/>
                <w:w w:val="90"/>
                <w:sz w:val="20"/>
                <w:szCs w:val="20"/>
              </w:rPr>
              <w:t>114</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12.24(11-4-聯席1)</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055B53A3" w14:textId="77777777" w:rsidTr="005C5C23">
        <w:trPr>
          <w:trHeight w:val="850"/>
          <w:jc w:val="center"/>
        </w:trPr>
        <w:tc>
          <w:tcPr>
            <w:tcW w:w="315" w:type="pct"/>
            <w:vAlign w:val="center"/>
          </w:tcPr>
          <w:p w14:paraId="6A39D8E3"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842739A" w14:textId="660AD7B2" w:rsidR="00FF1F61" w:rsidRPr="00607B5D" w:rsidRDefault="00FF1F61" w:rsidP="00FF1F61">
            <w:pPr>
              <w:spacing w:line="360" w:lineRule="exact"/>
              <w:jc w:val="both"/>
              <w:rPr>
                <w:rFonts w:ascii="標楷體" w:eastAsia="標楷體" w:hAnsi="標楷體" w:cs="Times New Roman"/>
                <w:color w:val="000000"/>
                <w:sz w:val="28"/>
                <w:szCs w:val="28"/>
              </w:rPr>
            </w:pPr>
            <w:r w:rsidRPr="00D4250F">
              <w:rPr>
                <w:rFonts w:ascii="標楷體" w:eastAsia="標楷體" w:hAnsi="標楷體" w:cs="Times New Roman" w:hint="eastAsia"/>
                <w:color w:val="000000"/>
                <w:sz w:val="28"/>
                <w:szCs w:val="28"/>
              </w:rPr>
              <w:t>老年農民福利津貼暫行條例第四</w:t>
            </w:r>
            <w:proofErr w:type="gramStart"/>
            <w:r w:rsidRPr="00D4250F">
              <w:rPr>
                <w:rFonts w:ascii="標楷體" w:eastAsia="標楷體" w:hAnsi="標楷體" w:cs="Times New Roman" w:hint="eastAsia"/>
                <w:color w:val="000000"/>
                <w:sz w:val="28"/>
                <w:szCs w:val="28"/>
              </w:rPr>
              <w:t>條</w:t>
            </w:r>
            <w:proofErr w:type="gramEnd"/>
            <w:r w:rsidRPr="00D4250F">
              <w:rPr>
                <w:rFonts w:ascii="標楷體" w:eastAsia="標楷體" w:hAnsi="標楷體" w:cs="Times New Roman" w:hint="eastAsia"/>
                <w:color w:val="000000"/>
                <w:sz w:val="28"/>
                <w:szCs w:val="28"/>
              </w:rPr>
              <w:t>條文修正草案</w:t>
            </w:r>
          </w:p>
        </w:tc>
        <w:tc>
          <w:tcPr>
            <w:tcW w:w="917" w:type="pct"/>
            <w:vAlign w:val="center"/>
          </w:tcPr>
          <w:p w14:paraId="4901A480" w14:textId="77777777" w:rsidR="00FF1F61" w:rsidRDefault="00FF1F61" w:rsidP="00FF1F61">
            <w:pPr>
              <w:spacing w:line="0" w:lineRule="atLeast"/>
              <w:jc w:val="center"/>
              <w:rPr>
                <w:rFonts w:ascii="標楷體" w:eastAsia="標楷體" w:hAnsi="標楷體" w:cs="Times New Roman"/>
                <w:color w:val="000000"/>
                <w:sz w:val="28"/>
                <w:szCs w:val="28"/>
              </w:rPr>
            </w:pPr>
            <w:r w:rsidRPr="00D4250F">
              <w:rPr>
                <w:rFonts w:ascii="標楷體" w:eastAsia="標楷體" w:hAnsi="標楷體" w:cs="Times New Roman" w:hint="eastAsia"/>
                <w:color w:val="000000"/>
                <w:sz w:val="28"/>
                <w:szCs w:val="28"/>
              </w:rPr>
              <w:t>本院委員</w:t>
            </w:r>
          </w:p>
          <w:p w14:paraId="3859AD71" w14:textId="5F109E5C" w:rsidR="00FF1F61" w:rsidRPr="00607B5D" w:rsidRDefault="00FF1F61" w:rsidP="00FF1F61">
            <w:pPr>
              <w:spacing w:line="0" w:lineRule="atLeast"/>
              <w:jc w:val="center"/>
              <w:rPr>
                <w:rFonts w:ascii="標楷體" w:eastAsia="標楷體" w:hAnsi="標楷體" w:cs="Times New Roman"/>
                <w:color w:val="000000"/>
                <w:sz w:val="28"/>
                <w:szCs w:val="28"/>
              </w:rPr>
            </w:pPr>
            <w:r w:rsidRPr="00D4250F">
              <w:rPr>
                <w:rFonts w:ascii="標楷體" w:eastAsia="標楷體" w:hAnsi="標楷體" w:cs="Times New Roman" w:hint="eastAsia"/>
                <w:color w:val="000000"/>
                <w:sz w:val="28"/>
                <w:szCs w:val="28"/>
              </w:rPr>
              <w:t>王美惠等</w:t>
            </w:r>
            <w:r>
              <w:rPr>
                <w:rFonts w:ascii="標楷體" w:eastAsia="標楷體" w:hAnsi="標楷體" w:cs="Times New Roman" w:hint="eastAsia"/>
                <w:color w:val="000000"/>
                <w:sz w:val="28"/>
                <w:szCs w:val="28"/>
              </w:rPr>
              <w:t>17</w:t>
            </w:r>
            <w:r w:rsidRPr="00D4250F">
              <w:rPr>
                <w:rFonts w:ascii="標楷體" w:eastAsia="標楷體" w:hAnsi="標楷體" w:cs="Times New Roman" w:hint="eastAsia"/>
                <w:color w:val="000000"/>
                <w:sz w:val="28"/>
                <w:szCs w:val="28"/>
              </w:rPr>
              <w:t>人</w:t>
            </w:r>
          </w:p>
        </w:tc>
        <w:tc>
          <w:tcPr>
            <w:tcW w:w="744" w:type="pct"/>
            <w:vAlign w:val="center"/>
          </w:tcPr>
          <w:p w14:paraId="1B9823CA"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113.3.15</w:t>
            </w:r>
          </w:p>
          <w:p w14:paraId="635FA15D" w14:textId="36A1B33B"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(11-1-5)</w:t>
            </w:r>
          </w:p>
        </w:tc>
        <w:tc>
          <w:tcPr>
            <w:tcW w:w="744" w:type="pct"/>
            <w:vAlign w:val="center"/>
          </w:tcPr>
          <w:p w14:paraId="66BE5A67" w14:textId="7465B6C5" w:rsidR="00FF1F61" w:rsidRPr="00607B5D" w:rsidRDefault="00FF1F61" w:rsidP="00FF1F61">
            <w:pPr>
              <w:spacing w:line="360" w:lineRule="exact"/>
              <w:jc w:val="center"/>
              <w:rPr>
                <w:rFonts w:ascii="標楷體" w:eastAsia="標楷體" w:hAnsi="標楷體" w:cs="標楷體"/>
                <w:color w:val="000000"/>
                <w:sz w:val="28"/>
                <w:szCs w:val="28"/>
              </w:rPr>
            </w:pPr>
            <w:r w:rsidRPr="00607B5D">
              <w:rPr>
                <w:rFonts w:ascii="標楷體" w:eastAsia="標楷體" w:hAnsi="標楷體" w:cs="標楷體" w:hint="eastAsia"/>
                <w:color w:val="000000"/>
                <w:sz w:val="28"/>
                <w:szCs w:val="28"/>
              </w:rPr>
              <w:t>社會福利及衛生環境、經濟、內政</w:t>
            </w:r>
          </w:p>
        </w:tc>
        <w:tc>
          <w:tcPr>
            <w:tcW w:w="817" w:type="pct"/>
            <w:vAlign w:val="center"/>
          </w:tcPr>
          <w:p w14:paraId="2F9F17A8" w14:textId="42C1301F" w:rsidR="00FF1F61" w:rsidRPr="005D7061" w:rsidRDefault="00FF1F61" w:rsidP="00FF1F61">
            <w:pPr>
              <w:spacing w:line="360" w:lineRule="exact"/>
              <w:rPr>
                <w:rFonts w:ascii="標楷體" w:eastAsia="標楷體" w:hAnsi="標楷體" w:cs="標楷體"/>
                <w:spacing w:val="-6"/>
                <w:w w:val="90"/>
                <w:sz w:val="20"/>
                <w:szCs w:val="20"/>
              </w:rPr>
            </w:pPr>
            <w:r w:rsidRPr="00E064FC">
              <w:rPr>
                <w:rFonts w:ascii="標楷體" w:eastAsia="標楷體" w:hAnsi="標楷體" w:cs="標楷體" w:hint="eastAsia"/>
                <w:spacing w:val="-6"/>
                <w:w w:val="90"/>
                <w:sz w:val="20"/>
                <w:szCs w:val="20"/>
              </w:rPr>
              <w:t>114</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12.24(11-4-聯席1)</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29E4CBCB" w14:textId="77777777" w:rsidTr="005C5C23">
        <w:trPr>
          <w:trHeight w:val="850"/>
          <w:jc w:val="center"/>
        </w:trPr>
        <w:tc>
          <w:tcPr>
            <w:tcW w:w="315" w:type="pct"/>
            <w:vAlign w:val="center"/>
          </w:tcPr>
          <w:p w14:paraId="2471A301"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687267F" w14:textId="07B9D47E" w:rsidR="00FF1F61" w:rsidRPr="00886CFF" w:rsidRDefault="00FF1F61" w:rsidP="00FF1F61">
            <w:pPr>
              <w:spacing w:line="360" w:lineRule="exact"/>
              <w:jc w:val="both"/>
              <w:rPr>
                <w:rFonts w:ascii="標楷體" w:eastAsia="標楷體" w:hAnsi="標楷體" w:cs="Times New Roman"/>
                <w:color w:val="000000"/>
                <w:sz w:val="28"/>
                <w:szCs w:val="28"/>
              </w:rPr>
            </w:pPr>
            <w:r w:rsidRPr="00613536">
              <w:rPr>
                <w:rFonts w:ascii="標楷體" w:eastAsia="標楷體" w:hAnsi="標楷體" w:cs="Times New Roman" w:hint="eastAsia"/>
                <w:color w:val="000000"/>
                <w:sz w:val="28"/>
                <w:szCs w:val="28"/>
              </w:rPr>
              <w:t>老年農民福利津貼暫行條例第四</w:t>
            </w:r>
            <w:proofErr w:type="gramStart"/>
            <w:r w:rsidRPr="00613536">
              <w:rPr>
                <w:rFonts w:ascii="標楷體" w:eastAsia="標楷體" w:hAnsi="標楷體" w:cs="Times New Roman" w:hint="eastAsia"/>
                <w:color w:val="000000"/>
                <w:sz w:val="28"/>
                <w:szCs w:val="28"/>
              </w:rPr>
              <w:t>條</w:t>
            </w:r>
            <w:proofErr w:type="gramEnd"/>
            <w:r w:rsidRPr="00613536">
              <w:rPr>
                <w:rFonts w:ascii="標楷體" w:eastAsia="標楷體" w:hAnsi="標楷體" w:cs="Times New Roman" w:hint="eastAsia"/>
                <w:color w:val="000000"/>
                <w:sz w:val="28"/>
                <w:szCs w:val="28"/>
              </w:rPr>
              <w:t>條文修正草案</w:t>
            </w:r>
          </w:p>
        </w:tc>
        <w:tc>
          <w:tcPr>
            <w:tcW w:w="917" w:type="pct"/>
            <w:vAlign w:val="center"/>
          </w:tcPr>
          <w:p w14:paraId="7F198C5C" w14:textId="77777777" w:rsidR="00FF1F61" w:rsidRDefault="00FF1F61" w:rsidP="00FF1F61">
            <w:pPr>
              <w:spacing w:line="0" w:lineRule="atLeast"/>
              <w:jc w:val="center"/>
              <w:rPr>
                <w:rFonts w:ascii="標楷體" w:eastAsia="標楷體" w:hAnsi="標楷體" w:cs="Times New Roman"/>
                <w:color w:val="000000"/>
                <w:sz w:val="28"/>
                <w:szCs w:val="28"/>
              </w:rPr>
            </w:pPr>
            <w:r w:rsidRPr="00613536">
              <w:rPr>
                <w:rFonts w:ascii="標楷體" w:eastAsia="標楷體" w:hAnsi="標楷體" w:cs="Times New Roman" w:hint="eastAsia"/>
                <w:color w:val="000000"/>
                <w:sz w:val="28"/>
                <w:szCs w:val="28"/>
              </w:rPr>
              <w:t>本院委員</w:t>
            </w:r>
          </w:p>
          <w:p w14:paraId="79DC9466" w14:textId="122A942B" w:rsidR="00FF1F61" w:rsidRPr="00886CFF" w:rsidRDefault="00FF1F61" w:rsidP="00FF1F61">
            <w:pPr>
              <w:spacing w:line="0" w:lineRule="atLeast"/>
              <w:jc w:val="center"/>
              <w:rPr>
                <w:rFonts w:ascii="標楷體" w:eastAsia="標楷體" w:hAnsi="標楷體" w:cs="Times New Roman"/>
                <w:color w:val="000000"/>
                <w:sz w:val="28"/>
                <w:szCs w:val="28"/>
              </w:rPr>
            </w:pPr>
            <w:r w:rsidRPr="00613536">
              <w:rPr>
                <w:rFonts w:ascii="標楷體" w:eastAsia="標楷體" w:hAnsi="標楷體" w:cs="Times New Roman" w:hint="eastAsia"/>
                <w:color w:val="000000"/>
                <w:sz w:val="28"/>
                <w:szCs w:val="28"/>
              </w:rPr>
              <w:t>蔡易餘等1</w:t>
            </w:r>
            <w:r>
              <w:rPr>
                <w:rFonts w:ascii="標楷體" w:eastAsia="標楷體" w:hAnsi="標楷體" w:cs="Times New Roman" w:hint="eastAsia"/>
                <w:color w:val="000000"/>
                <w:sz w:val="28"/>
                <w:szCs w:val="28"/>
              </w:rPr>
              <w:t>8</w:t>
            </w:r>
            <w:r w:rsidRPr="00613536">
              <w:rPr>
                <w:rFonts w:ascii="標楷體" w:eastAsia="標楷體" w:hAnsi="標楷體" w:cs="Times New Roman" w:hint="eastAsia"/>
                <w:color w:val="000000"/>
                <w:sz w:val="28"/>
                <w:szCs w:val="28"/>
              </w:rPr>
              <w:t>人</w:t>
            </w:r>
          </w:p>
        </w:tc>
        <w:tc>
          <w:tcPr>
            <w:tcW w:w="744" w:type="pct"/>
            <w:vAlign w:val="center"/>
          </w:tcPr>
          <w:p w14:paraId="0682FB15"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113.3.15</w:t>
            </w:r>
          </w:p>
          <w:p w14:paraId="1E360B16" w14:textId="69E716B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(11-1-5)</w:t>
            </w:r>
          </w:p>
        </w:tc>
        <w:tc>
          <w:tcPr>
            <w:tcW w:w="744" w:type="pct"/>
            <w:vAlign w:val="center"/>
          </w:tcPr>
          <w:p w14:paraId="1A54128D" w14:textId="615F4C43" w:rsidR="00FF1F61" w:rsidRPr="00607B5D" w:rsidRDefault="00FF1F61" w:rsidP="00FF1F61">
            <w:pPr>
              <w:spacing w:line="360" w:lineRule="exact"/>
              <w:jc w:val="center"/>
              <w:rPr>
                <w:rFonts w:ascii="標楷體" w:eastAsia="標楷體" w:hAnsi="標楷體" w:cs="標楷體"/>
                <w:color w:val="000000"/>
                <w:sz w:val="28"/>
                <w:szCs w:val="28"/>
              </w:rPr>
            </w:pPr>
            <w:r w:rsidRPr="00607B5D">
              <w:rPr>
                <w:rFonts w:ascii="標楷體" w:eastAsia="標楷體" w:hAnsi="標楷體" w:cs="標楷體" w:hint="eastAsia"/>
                <w:color w:val="000000"/>
                <w:sz w:val="28"/>
                <w:szCs w:val="28"/>
              </w:rPr>
              <w:t>社會福利及衛生環境、經濟、內政</w:t>
            </w:r>
          </w:p>
        </w:tc>
        <w:tc>
          <w:tcPr>
            <w:tcW w:w="817" w:type="pct"/>
            <w:vAlign w:val="center"/>
          </w:tcPr>
          <w:p w14:paraId="2658709C" w14:textId="640582DF" w:rsidR="00FF1F61" w:rsidRPr="005D7061" w:rsidRDefault="00FF1F61" w:rsidP="00FF1F61">
            <w:pPr>
              <w:spacing w:line="360" w:lineRule="exact"/>
              <w:rPr>
                <w:rFonts w:ascii="標楷體" w:eastAsia="標楷體" w:hAnsi="標楷體" w:cs="標楷體"/>
                <w:spacing w:val="-6"/>
                <w:w w:val="90"/>
                <w:sz w:val="20"/>
                <w:szCs w:val="20"/>
              </w:rPr>
            </w:pPr>
            <w:r w:rsidRPr="00E064FC">
              <w:rPr>
                <w:rFonts w:ascii="標楷體" w:eastAsia="標楷體" w:hAnsi="標楷體" w:cs="標楷體" w:hint="eastAsia"/>
                <w:spacing w:val="-6"/>
                <w:w w:val="90"/>
                <w:sz w:val="20"/>
                <w:szCs w:val="20"/>
              </w:rPr>
              <w:t>114</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12.24(11-4-聯席1)</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284F829F" w14:textId="77777777" w:rsidTr="005C5C23">
        <w:trPr>
          <w:trHeight w:val="850"/>
          <w:jc w:val="center"/>
        </w:trPr>
        <w:tc>
          <w:tcPr>
            <w:tcW w:w="315" w:type="pct"/>
            <w:vAlign w:val="center"/>
          </w:tcPr>
          <w:p w14:paraId="3688149B"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D8B44D2" w14:textId="58A3DC5E" w:rsidR="00FF1F61" w:rsidRPr="00920EB6" w:rsidRDefault="00FF1F61" w:rsidP="00FF1F61">
            <w:pPr>
              <w:spacing w:line="360" w:lineRule="exact"/>
              <w:jc w:val="both"/>
              <w:rPr>
                <w:rFonts w:ascii="標楷體" w:eastAsia="標楷體" w:hAnsi="標楷體" w:cs="Times New Roman"/>
                <w:color w:val="000000"/>
                <w:sz w:val="28"/>
                <w:szCs w:val="28"/>
              </w:rPr>
            </w:pPr>
            <w:r w:rsidRPr="00F12469">
              <w:rPr>
                <w:rFonts w:ascii="標楷體" w:eastAsia="標楷體" w:hAnsi="標楷體" w:cs="Times New Roman" w:hint="eastAsia"/>
                <w:color w:val="000000"/>
                <w:sz w:val="28"/>
                <w:szCs w:val="28"/>
              </w:rPr>
              <w:t>老年農民福利津貼暫行條例第四</w:t>
            </w:r>
            <w:proofErr w:type="gramStart"/>
            <w:r w:rsidRPr="00F12469">
              <w:rPr>
                <w:rFonts w:ascii="標楷體" w:eastAsia="標楷體" w:hAnsi="標楷體" w:cs="Times New Roman" w:hint="eastAsia"/>
                <w:color w:val="000000"/>
                <w:sz w:val="28"/>
                <w:szCs w:val="28"/>
              </w:rPr>
              <w:t>條</w:t>
            </w:r>
            <w:proofErr w:type="gramEnd"/>
            <w:r w:rsidRPr="00F12469">
              <w:rPr>
                <w:rFonts w:ascii="標楷體" w:eastAsia="標楷體" w:hAnsi="標楷體" w:cs="Times New Roman" w:hint="eastAsia"/>
                <w:color w:val="000000"/>
                <w:sz w:val="28"/>
                <w:szCs w:val="28"/>
              </w:rPr>
              <w:t>條文修正草案</w:t>
            </w:r>
          </w:p>
        </w:tc>
        <w:tc>
          <w:tcPr>
            <w:tcW w:w="917" w:type="pct"/>
            <w:vAlign w:val="center"/>
          </w:tcPr>
          <w:p w14:paraId="2149E37C" w14:textId="77777777" w:rsidR="00FF1F61" w:rsidRDefault="00FF1F61" w:rsidP="00FF1F61">
            <w:pPr>
              <w:spacing w:line="0" w:lineRule="atLeast"/>
              <w:jc w:val="center"/>
              <w:rPr>
                <w:rFonts w:ascii="標楷體" w:eastAsia="標楷體" w:hAnsi="標楷體" w:cs="Times New Roman"/>
                <w:color w:val="000000"/>
                <w:sz w:val="28"/>
                <w:szCs w:val="28"/>
              </w:rPr>
            </w:pPr>
            <w:r w:rsidRPr="00F12469">
              <w:rPr>
                <w:rFonts w:ascii="標楷體" w:eastAsia="標楷體" w:hAnsi="標楷體" w:cs="Times New Roman" w:hint="eastAsia"/>
                <w:color w:val="000000"/>
                <w:sz w:val="28"/>
                <w:szCs w:val="28"/>
              </w:rPr>
              <w:t>本院委員</w:t>
            </w:r>
          </w:p>
          <w:p w14:paraId="02DBDCD9" w14:textId="2AA8C91D" w:rsidR="00FF1F61" w:rsidRPr="00920EB6" w:rsidRDefault="00FF1F61" w:rsidP="00FF1F61">
            <w:pPr>
              <w:spacing w:line="0" w:lineRule="atLeast"/>
              <w:jc w:val="center"/>
              <w:rPr>
                <w:rFonts w:ascii="標楷體" w:eastAsia="標楷體" w:hAnsi="標楷體" w:cs="Times New Roman"/>
                <w:color w:val="000000"/>
                <w:sz w:val="28"/>
                <w:szCs w:val="28"/>
              </w:rPr>
            </w:pPr>
            <w:r w:rsidRPr="00F12469">
              <w:rPr>
                <w:rFonts w:ascii="標楷體" w:eastAsia="標楷體" w:hAnsi="標楷體" w:cs="Times New Roman" w:hint="eastAsia"/>
                <w:color w:val="000000"/>
                <w:sz w:val="28"/>
                <w:szCs w:val="28"/>
              </w:rPr>
              <w:t>徐欣瑩等</w:t>
            </w:r>
            <w:r>
              <w:rPr>
                <w:rFonts w:ascii="標楷體" w:eastAsia="標楷體" w:hAnsi="標楷體" w:cs="Times New Roman" w:hint="eastAsia"/>
                <w:color w:val="000000"/>
                <w:sz w:val="28"/>
                <w:szCs w:val="28"/>
              </w:rPr>
              <w:t>18</w:t>
            </w:r>
            <w:r w:rsidRPr="00F12469">
              <w:rPr>
                <w:rFonts w:ascii="標楷體" w:eastAsia="標楷體" w:hAnsi="標楷體" w:cs="Times New Roman" w:hint="eastAsia"/>
                <w:color w:val="000000"/>
                <w:sz w:val="28"/>
                <w:szCs w:val="28"/>
              </w:rPr>
              <w:t>人</w:t>
            </w:r>
          </w:p>
        </w:tc>
        <w:tc>
          <w:tcPr>
            <w:tcW w:w="744" w:type="pct"/>
            <w:vAlign w:val="center"/>
          </w:tcPr>
          <w:p w14:paraId="283838CD"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113.3.29</w:t>
            </w:r>
          </w:p>
          <w:p w14:paraId="47B418EB" w14:textId="0FE7CD18"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(11-1-7)</w:t>
            </w:r>
          </w:p>
        </w:tc>
        <w:tc>
          <w:tcPr>
            <w:tcW w:w="744" w:type="pct"/>
            <w:vAlign w:val="center"/>
          </w:tcPr>
          <w:p w14:paraId="632CD007" w14:textId="4AB3C32C" w:rsidR="00FF1F61" w:rsidRPr="00607B5D" w:rsidRDefault="00FF1F61" w:rsidP="00FF1F61">
            <w:pPr>
              <w:spacing w:line="360" w:lineRule="exact"/>
              <w:jc w:val="center"/>
              <w:rPr>
                <w:rFonts w:ascii="標楷體" w:eastAsia="標楷體" w:hAnsi="標楷體" w:cs="標楷體"/>
                <w:color w:val="000000"/>
                <w:sz w:val="28"/>
                <w:szCs w:val="28"/>
              </w:rPr>
            </w:pPr>
            <w:r w:rsidRPr="00607B5D">
              <w:rPr>
                <w:rFonts w:ascii="標楷體" w:eastAsia="標楷體" w:hAnsi="標楷體" w:cs="標楷體" w:hint="eastAsia"/>
                <w:color w:val="000000"/>
                <w:sz w:val="28"/>
                <w:szCs w:val="28"/>
              </w:rPr>
              <w:t>社會福利及衛生環境、經濟、內政</w:t>
            </w:r>
          </w:p>
        </w:tc>
        <w:tc>
          <w:tcPr>
            <w:tcW w:w="817" w:type="pct"/>
            <w:vAlign w:val="center"/>
          </w:tcPr>
          <w:p w14:paraId="49359986" w14:textId="05CE0AEA" w:rsidR="00FF1F61" w:rsidRPr="005D7061" w:rsidRDefault="00FF1F61" w:rsidP="00FF1F61">
            <w:pPr>
              <w:spacing w:line="360" w:lineRule="exact"/>
              <w:rPr>
                <w:rFonts w:ascii="標楷體" w:eastAsia="標楷體" w:hAnsi="標楷體" w:cs="標楷體"/>
                <w:spacing w:val="-6"/>
                <w:w w:val="90"/>
                <w:sz w:val="20"/>
                <w:szCs w:val="20"/>
              </w:rPr>
            </w:pPr>
            <w:r w:rsidRPr="00E064FC">
              <w:rPr>
                <w:rFonts w:ascii="標楷體" w:eastAsia="標楷體" w:hAnsi="標楷體" w:cs="標楷體" w:hint="eastAsia"/>
                <w:spacing w:val="-6"/>
                <w:w w:val="90"/>
                <w:sz w:val="20"/>
                <w:szCs w:val="20"/>
              </w:rPr>
              <w:t>114</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12.24(11-4-聯席1)</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47941195" w14:textId="77777777" w:rsidTr="005C5C23">
        <w:trPr>
          <w:trHeight w:val="850"/>
          <w:jc w:val="center"/>
        </w:trPr>
        <w:tc>
          <w:tcPr>
            <w:tcW w:w="315" w:type="pct"/>
            <w:vAlign w:val="center"/>
          </w:tcPr>
          <w:p w14:paraId="71085BAB"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8B1A85A" w14:textId="63B8A3A3" w:rsidR="00FF1F61" w:rsidRPr="00F12469" w:rsidRDefault="00FF1F61" w:rsidP="00FF1F61">
            <w:pPr>
              <w:spacing w:line="360" w:lineRule="exact"/>
              <w:jc w:val="both"/>
              <w:rPr>
                <w:rFonts w:ascii="標楷體" w:eastAsia="標楷體" w:hAnsi="標楷體" w:cs="Times New Roman"/>
                <w:color w:val="000000"/>
                <w:sz w:val="28"/>
                <w:szCs w:val="28"/>
              </w:rPr>
            </w:pPr>
            <w:r w:rsidRPr="002F3CD1">
              <w:rPr>
                <w:rFonts w:ascii="標楷體" w:eastAsia="標楷體" w:hAnsi="標楷體" w:cs="Times New Roman" w:hint="eastAsia"/>
                <w:color w:val="000000"/>
                <w:sz w:val="28"/>
                <w:szCs w:val="28"/>
              </w:rPr>
              <w:t>老年農民福利津貼暫行條例第四</w:t>
            </w:r>
            <w:proofErr w:type="gramStart"/>
            <w:r w:rsidRPr="002F3CD1">
              <w:rPr>
                <w:rFonts w:ascii="標楷體" w:eastAsia="標楷體" w:hAnsi="標楷體" w:cs="Times New Roman" w:hint="eastAsia"/>
                <w:color w:val="000000"/>
                <w:sz w:val="28"/>
                <w:szCs w:val="28"/>
              </w:rPr>
              <w:t>條</w:t>
            </w:r>
            <w:proofErr w:type="gramEnd"/>
            <w:r w:rsidRPr="002F3CD1">
              <w:rPr>
                <w:rFonts w:ascii="標楷體" w:eastAsia="標楷體" w:hAnsi="標楷體" w:cs="Times New Roman" w:hint="eastAsia"/>
                <w:color w:val="000000"/>
                <w:sz w:val="28"/>
                <w:szCs w:val="28"/>
              </w:rPr>
              <w:t>條文修正草案</w:t>
            </w:r>
          </w:p>
        </w:tc>
        <w:tc>
          <w:tcPr>
            <w:tcW w:w="917" w:type="pct"/>
            <w:vAlign w:val="center"/>
          </w:tcPr>
          <w:p w14:paraId="3D6AA205" w14:textId="77777777" w:rsidR="00FF1F61" w:rsidRDefault="00FF1F61" w:rsidP="00FF1F61">
            <w:pPr>
              <w:spacing w:line="0" w:lineRule="atLeast"/>
              <w:jc w:val="center"/>
              <w:rPr>
                <w:rFonts w:ascii="標楷體" w:eastAsia="標楷體" w:hAnsi="標楷體" w:cs="Times New Roman"/>
                <w:color w:val="000000"/>
                <w:sz w:val="28"/>
                <w:szCs w:val="28"/>
              </w:rPr>
            </w:pPr>
            <w:r w:rsidRPr="002F3CD1">
              <w:rPr>
                <w:rFonts w:ascii="標楷體" w:eastAsia="標楷體" w:hAnsi="標楷體" w:cs="Times New Roman" w:hint="eastAsia"/>
                <w:color w:val="000000"/>
                <w:sz w:val="28"/>
                <w:szCs w:val="28"/>
              </w:rPr>
              <w:t>本院委員</w:t>
            </w:r>
          </w:p>
          <w:p w14:paraId="02948101" w14:textId="3ED672AF" w:rsidR="00FF1F61" w:rsidRPr="00F12469" w:rsidRDefault="00FF1F61" w:rsidP="00FF1F61">
            <w:pPr>
              <w:spacing w:line="0" w:lineRule="atLeast"/>
              <w:jc w:val="center"/>
              <w:rPr>
                <w:rFonts w:ascii="標楷體" w:eastAsia="標楷體" w:hAnsi="標楷體" w:cs="Times New Roman"/>
                <w:color w:val="000000"/>
                <w:sz w:val="28"/>
                <w:szCs w:val="28"/>
              </w:rPr>
            </w:pPr>
            <w:r w:rsidRPr="002F3CD1">
              <w:rPr>
                <w:rFonts w:ascii="標楷體" w:eastAsia="標楷體" w:hAnsi="標楷體" w:cs="Times New Roman" w:hint="eastAsia"/>
                <w:color w:val="000000"/>
                <w:sz w:val="28"/>
                <w:szCs w:val="28"/>
              </w:rPr>
              <w:t>邱志偉等</w:t>
            </w:r>
            <w:r>
              <w:rPr>
                <w:rFonts w:ascii="標楷體" w:eastAsia="標楷體" w:hAnsi="標楷體" w:cs="Times New Roman" w:hint="eastAsia"/>
                <w:color w:val="000000"/>
                <w:sz w:val="28"/>
                <w:szCs w:val="28"/>
              </w:rPr>
              <w:t>20</w:t>
            </w:r>
            <w:r w:rsidRPr="002F3CD1">
              <w:rPr>
                <w:rFonts w:ascii="標楷體" w:eastAsia="標楷體" w:hAnsi="標楷體" w:cs="Times New Roman" w:hint="eastAsia"/>
                <w:color w:val="000000"/>
                <w:sz w:val="28"/>
                <w:szCs w:val="28"/>
              </w:rPr>
              <w:t>人</w:t>
            </w:r>
          </w:p>
        </w:tc>
        <w:tc>
          <w:tcPr>
            <w:tcW w:w="744" w:type="pct"/>
            <w:vAlign w:val="center"/>
          </w:tcPr>
          <w:p w14:paraId="43FA6762"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113.3.29</w:t>
            </w:r>
          </w:p>
          <w:p w14:paraId="1625C3F4" w14:textId="785D0333"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(11-1-7)</w:t>
            </w:r>
          </w:p>
        </w:tc>
        <w:tc>
          <w:tcPr>
            <w:tcW w:w="744" w:type="pct"/>
            <w:vAlign w:val="center"/>
          </w:tcPr>
          <w:p w14:paraId="41DB3126" w14:textId="2350AB3F" w:rsidR="00FF1F61" w:rsidRPr="00607B5D" w:rsidRDefault="00FF1F61" w:rsidP="00FF1F61">
            <w:pPr>
              <w:spacing w:line="360" w:lineRule="exact"/>
              <w:jc w:val="center"/>
              <w:rPr>
                <w:rFonts w:ascii="標楷體" w:eastAsia="標楷體" w:hAnsi="標楷體" w:cs="標楷體"/>
                <w:color w:val="000000"/>
                <w:sz w:val="28"/>
                <w:szCs w:val="28"/>
              </w:rPr>
            </w:pPr>
            <w:r w:rsidRPr="00607B5D">
              <w:rPr>
                <w:rFonts w:ascii="標楷體" w:eastAsia="標楷體" w:hAnsi="標楷體" w:cs="標楷體" w:hint="eastAsia"/>
                <w:color w:val="000000"/>
                <w:sz w:val="28"/>
                <w:szCs w:val="28"/>
              </w:rPr>
              <w:t>社會福利及衛生環境、經濟、內政</w:t>
            </w:r>
          </w:p>
        </w:tc>
        <w:tc>
          <w:tcPr>
            <w:tcW w:w="817" w:type="pct"/>
            <w:vAlign w:val="center"/>
          </w:tcPr>
          <w:p w14:paraId="10F9508E" w14:textId="354C0E20" w:rsidR="00FF1F61" w:rsidRPr="005D7061" w:rsidRDefault="00FF1F61" w:rsidP="00FF1F61">
            <w:pPr>
              <w:spacing w:line="360" w:lineRule="exact"/>
              <w:rPr>
                <w:rFonts w:ascii="標楷體" w:eastAsia="標楷體" w:hAnsi="標楷體" w:cs="標楷體"/>
                <w:spacing w:val="-6"/>
                <w:w w:val="90"/>
                <w:sz w:val="20"/>
                <w:szCs w:val="20"/>
              </w:rPr>
            </w:pPr>
            <w:r w:rsidRPr="00E064FC">
              <w:rPr>
                <w:rFonts w:ascii="標楷體" w:eastAsia="標楷體" w:hAnsi="標楷體" w:cs="標楷體" w:hint="eastAsia"/>
                <w:spacing w:val="-6"/>
                <w:w w:val="90"/>
                <w:sz w:val="20"/>
                <w:szCs w:val="20"/>
              </w:rPr>
              <w:t>114</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12.24(11-4-聯席1)</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5C97C71F" w14:textId="77777777" w:rsidTr="005C5C23">
        <w:trPr>
          <w:trHeight w:val="850"/>
          <w:jc w:val="center"/>
        </w:trPr>
        <w:tc>
          <w:tcPr>
            <w:tcW w:w="315" w:type="pct"/>
            <w:vAlign w:val="center"/>
          </w:tcPr>
          <w:p w14:paraId="0AEE4133"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147FD18" w14:textId="68C66321" w:rsidR="00FF1F61" w:rsidRPr="00F12469" w:rsidRDefault="00FF1F61" w:rsidP="00FF1F61">
            <w:pPr>
              <w:spacing w:line="360" w:lineRule="exact"/>
              <w:jc w:val="both"/>
              <w:rPr>
                <w:rFonts w:ascii="標楷體" w:eastAsia="標楷體" w:hAnsi="標楷體" w:cs="Times New Roman"/>
                <w:color w:val="000000"/>
                <w:sz w:val="28"/>
                <w:szCs w:val="28"/>
              </w:rPr>
            </w:pPr>
            <w:r w:rsidRPr="00B9506D">
              <w:rPr>
                <w:rFonts w:ascii="標楷體" w:eastAsia="標楷體" w:hAnsi="標楷體" w:cs="Times New Roman" w:hint="eastAsia"/>
                <w:color w:val="000000"/>
                <w:sz w:val="28"/>
                <w:szCs w:val="28"/>
              </w:rPr>
              <w:t>老年農民福利津貼暫行條例第四</w:t>
            </w:r>
            <w:proofErr w:type="gramStart"/>
            <w:r w:rsidRPr="00B9506D">
              <w:rPr>
                <w:rFonts w:ascii="標楷體" w:eastAsia="標楷體" w:hAnsi="標楷體" w:cs="Times New Roman" w:hint="eastAsia"/>
                <w:color w:val="000000"/>
                <w:sz w:val="28"/>
                <w:szCs w:val="28"/>
              </w:rPr>
              <w:t>條</w:t>
            </w:r>
            <w:proofErr w:type="gramEnd"/>
            <w:r w:rsidRPr="00B9506D">
              <w:rPr>
                <w:rFonts w:ascii="標楷體" w:eastAsia="標楷體" w:hAnsi="標楷體" w:cs="Times New Roman" w:hint="eastAsia"/>
                <w:color w:val="000000"/>
                <w:sz w:val="28"/>
                <w:szCs w:val="28"/>
              </w:rPr>
              <w:t>條文修正草案</w:t>
            </w:r>
          </w:p>
        </w:tc>
        <w:tc>
          <w:tcPr>
            <w:tcW w:w="917" w:type="pct"/>
            <w:vAlign w:val="center"/>
          </w:tcPr>
          <w:p w14:paraId="1DD5E1A0" w14:textId="77777777" w:rsidR="00FF1F61" w:rsidRDefault="00FF1F61" w:rsidP="00FF1F61">
            <w:pPr>
              <w:spacing w:line="0" w:lineRule="atLeast"/>
              <w:jc w:val="center"/>
              <w:rPr>
                <w:rFonts w:ascii="標楷體" w:eastAsia="標楷體" w:hAnsi="標楷體" w:cs="Times New Roman"/>
                <w:color w:val="000000"/>
                <w:sz w:val="28"/>
                <w:szCs w:val="28"/>
              </w:rPr>
            </w:pPr>
            <w:r w:rsidRPr="00B9506D">
              <w:rPr>
                <w:rFonts w:ascii="標楷體" w:eastAsia="標楷體" w:hAnsi="標楷體" w:cs="Times New Roman" w:hint="eastAsia"/>
                <w:color w:val="000000"/>
                <w:sz w:val="28"/>
                <w:szCs w:val="28"/>
              </w:rPr>
              <w:t>本院委員</w:t>
            </w:r>
          </w:p>
          <w:p w14:paraId="71C56B11" w14:textId="313D7B89" w:rsidR="00FF1F61" w:rsidRPr="00F12469" w:rsidRDefault="00FF1F61" w:rsidP="00FF1F61">
            <w:pPr>
              <w:spacing w:line="0" w:lineRule="atLeast"/>
              <w:jc w:val="center"/>
              <w:rPr>
                <w:rFonts w:ascii="標楷體" w:eastAsia="標楷體" w:hAnsi="標楷體" w:cs="Times New Roman"/>
                <w:color w:val="000000"/>
                <w:sz w:val="28"/>
                <w:szCs w:val="28"/>
              </w:rPr>
            </w:pPr>
            <w:r w:rsidRPr="00B9506D">
              <w:rPr>
                <w:rFonts w:ascii="標楷體" w:eastAsia="標楷體" w:hAnsi="標楷體" w:cs="Times New Roman" w:hint="eastAsia"/>
                <w:color w:val="000000"/>
                <w:sz w:val="28"/>
                <w:szCs w:val="28"/>
              </w:rPr>
              <w:t>蔡其昌等</w:t>
            </w:r>
            <w:r>
              <w:rPr>
                <w:rFonts w:ascii="標楷體" w:eastAsia="標楷體" w:hAnsi="標楷體" w:cs="Times New Roman" w:hint="eastAsia"/>
                <w:color w:val="000000"/>
                <w:sz w:val="28"/>
                <w:szCs w:val="28"/>
              </w:rPr>
              <w:t>18</w:t>
            </w:r>
            <w:r w:rsidRPr="00B9506D">
              <w:rPr>
                <w:rFonts w:ascii="標楷體" w:eastAsia="標楷體" w:hAnsi="標楷體" w:cs="Times New Roman" w:hint="eastAsia"/>
                <w:color w:val="000000"/>
                <w:sz w:val="28"/>
                <w:szCs w:val="28"/>
              </w:rPr>
              <w:t>人</w:t>
            </w:r>
          </w:p>
        </w:tc>
        <w:tc>
          <w:tcPr>
            <w:tcW w:w="744" w:type="pct"/>
            <w:vAlign w:val="center"/>
          </w:tcPr>
          <w:p w14:paraId="1EB90A64"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113.3.29</w:t>
            </w:r>
          </w:p>
          <w:p w14:paraId="3DA95400" w14:textId="3BD06D14"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(11-1-7)</w:t>
            </w:r>
          </w:p>
        </w:tc>
        <w:tc>
          <w:tcPr>
            <w:tcW w:w="744" w:type="pct"/>
            <w:vAlign w:val="center"/>
          </w:tcPr>
          <w:p w14:paraId="24086256" w14:textId="45F56E6F" w:rsidR="00FF1F61" w:rsidRPr="00607B5D" w:rsidRDefault="00FF1F61" w:rsidP="00FF1F61">
            <w:pPr>
              <w:spacing w:line="360" w:lineRule="exact"/>
              <w:jc w:val="center"/>
              <w:rPr>
                <w:rFonts w:ascii="標楷體" w:eastAsia="標楷體" w:hAnsi="標楷體" w:cs="標楷體"/>
                <w:color w:val="000000"/>
                <w:sz w:val="28"/>
                <w:szCs w:val="28"/>
              </w:rPr>
            </w:pPr>
            <w:r w:rsidRPr="00607B5D">
              <w:rPr>
                <w:rFonts w:ascii="標楷體" w:eastAsia="標楷體" w:hAnsi="標楷體" w:cs="標楷體" w:hint="eastAsia"/>
                <w:color w:val="000000"/>
                <w:sz w:val="28"/>
                <w:szCs w:val="28"/>
              </w:rPr>
              <w:t>社會福利及衛生環境、經濟、內政</w:t>
            </w:r>
          </w:p>
        </w:tc>
        <w:tc>
          <w:tcPr>
            <w:tcW w:w="817" w:type="pct"/>
            <w:vAlign w:val="center"/>
          </w:tcPr>
          <w:p w14:paraId="70B14B04" w14:textId="7D41165C" w:rsidR="00FF1F61" w:rsidRPr="005D7061" w:rsidRDefault="00FF1F61" w:rsidP="00FF1F61">
            <w:pPr>
              <w:spacing w:line="360" w:lineRule="exact"/>
              <w:rPr>
                <w:rFonts w:ascii="標楷體" w:eastAsia="標楷體" w:hAnsi="標楷體" w:cs="標楷體"/>
                <w:spacing w:val="-6"/>
                <w:w w:val="90"/>
                <w:sz w:val="20"/>
                <w:szCs w:val="20"/>
              </w:rPr>
            </w:pPr>
            <w:r w:rsidRPr="00E064FC">
              <w:rPr>
                <w:rFonts w:ascii="標楷體" w:eastAsia="標楷體" w:hAnsi="標楷體" w:cs="標楷體" w:hint="eastAsia"/>
                <w:spacing w:val="-6"/>
                <w:w w:val="90"/>
                <w:sz w:val="20"/>
                <w:szCs w:val="20"/>
              </w:rPr>
              <w:t>114</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12.24(11-4-聯席1)</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6E0A7424" w14:textId="77777777" w:rsidTr="005C5C23">
        <w:trPr>
          <w:trHeight w:val="850"/>
          <w:jc w:val="center"/>
        </w:trPr>
        <w:tc>
          <w:tcPr>
            <w:tcW w:w="315" w:type="pct"/>
            <w:vAlign w:val="center"/>
          </w:tcPr>
          <w:p w14:paraId="7947F1C6"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8132F9D" w14:textId="4DE711D4" w:rsidR="00FF1F61" w:rsidRPr="00B9506D" w:rsidRDefault="00FF1F61" w:rsidP="00FF1F61">
            <w:pPr>
              <w:spacing w:line="360" w:lineRule="exact"/>
              <w:jc w:val="both"/>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老年農民福利津貼暫行條例第四</w:t>
            </w:r>
            <w:proofErr w:type="gramStart"/>
            <w:r w:rsidRPr="002A514B">
              <w:rPr>
                <w:rFonts w:ascii="標楷體" w:eastAsia="標楷體" w:hAnsi="標楷體" w:cs="Times New Roman"/>
                <w:color w:val="000000"/>
                <w:sz w:val="28"/>
                <w:szCs w:val="28"/>
              </w:rPr>
              <w:t>條</w:t>
            </w:r>
            <w:proofErr w:type="gramEnd"/>
            <w:r w:rsidRPr="002A514B">
              <w:rPr>
                <w:rFonts w:ascii="標楷體" w:eastAsia="標楷體" w:hAnsi="標楷體" w:cs="Times New Roman"/>
                <w:color w:val="000000"/>
                <w:sz w:val="28"/>
                <w:szCs w:val="28"/>
              </w:rPr>
              <w:t>條文修正草案</w:t>
            </w:r>
          </w:p>
        </w:tc>
        <w:tc>
          <w:tcPr>
            <w:tcW w:w="917" w:type="pct"/>
            <w:vAlign w:val="center"/>
          </w:tcPr>
          <w:p w14:paraId="34A3CEDA" w14:textId="77777777" w:rsidR="00FF1F61" w:rsidRDefault="00FF1F61" w:rsidP="00FF1F61">
            <w:pPr>
              <w:spacing w:line="0" w:lineRule="atLeast"/>
              <w:jc w:val="center"/>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本院委員</w:t>
            </w:r>
          </w:p>
          <w:p w14:paraId="73168F72" w14:textId="0B435D10" w:rsidR="00FF1F61" w:rsidRPr="00B9506D" w:rsidRDefault="00FF1F61" w:rsidP="00FF1F61">
            <w:pPr>
              <w:spacing w:line="0" w:lineRule="atLeast"/>
              <w:jc w:val="center"/>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呂玉玲等17人</w:t>
            </w:r>
          </w:p>
        </w:tc>
        <w:tc>
          <w:tcPr>
            <w:tcW w:w="744" w:type="pct"/>
            <w:vAlign w:val="center"/>
          </w:tcPr>
          <w:p w14:paraId="3255D673"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113.4.9</w:t>
            </w:r>
          </w:p>
          <w:p w14:paraId="4389FA74" w14:textId="2210D6FE"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(11-1-8)</w:t>
            </w:r>
          </w:p>
        </w:tc>
        <w:tc>
          <w:tcPr>
            <w:tcW w:w="744" w:type="pct"/>
            <w:vAlign w:val="center"/>
          </w:tcPr>
          <w:p w14:paraId="1F5A1FAA" w14:textId="7B14803F" w:rsidR="00FF1F61" w:rsidRPr="00607B5D" w:rsidRDefault="00FF1F61" w:rsidP="00FF1F61">
            <w:pPr>
              <w:spacing w:line="360" w:lineRule="exact"/>
              <w:jc w:val="center"/>
              <w:rPr>
                <w:rFonts w:ascii="標楷體" w:eastAsia="標楷體" w:hAnsi="標楷體" w:cs="標楷體"/>
                <w:color w:val="000000"/>
                <w:sz w:val="28"/>
                <w:szCs w:val="28"/>
              </w:rPr>
            </w:pPr>
            <w:r w:rsidRPr="00607B5D">
              <w:rPr>
                <w:rFonts w:ascii="標楷體" w:eastAsia="標楷體" w:hAnsi="標楷體" w:cs="標楷體" w:hint="eastAsia"/>
                <w:color w:val="000000"/>
                <w:sz w:val="28"/>
                <w:szCs w:val="28"/>
              </w:rPr>
              <w:t>社會福利及衛生環境、經濟、內政</w:t>
            </w:r>
          </w:p>
        </w:tc>
        <w:tc>
          <w:tcPr>
            <w:tcW w:w="817" w:type="pct"/>
            <w:vAlign w:val="center"/>
          </w:tcPr>
          <w:p w14:paraId="5F7D8955" w14:textId="3CC63A2E" w:rsidR="00FF1F61" w:rsidRPr="005D7061" w:rsidRDefault="00FF1F61" w:rsidP="00FF1F61">
            <w:pPr>
              <w:spacing w:line="360" w:lineRule="exact"/>
              <w:rPr>
                <w:rFonts w:ascii="標楷體" w:eastAsia="標楷體" w:hAnsi="標楷體" w:cs="標楷體"/>
                <w:spacing w:val="-6"/>
                <w:w w:val="90"/>
                <w:sz w:val="20"/>
                <w:szCs w:val="20"/>
              </w:rPr>
            </w:pPr>
            <w:r w:rsidRPr="00E064FC">
              <w:rPr>
                <w:rFonts w:ascii="標楷體" w:eastAsia="標楷體" w:hAnsi="標楷體" w:cs="標楷體" w:hint="eastAsia"/>
                <w:spacing w:val="-6"/>
                <w:w w:val="90"/>
                <w:sz w:val="20"/>
                <w:szCs w:val="20"/>
              </w:rPr>
              <w:t>114</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12.24(11-4-聯席1)</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7008AE5E" w14:textId="77777777" w:rsidTr="005C5C23">
        <w:trPr>
          <w:trHeight w:val="850"/>
          <w:jc w:val="center"/>
        </w:trPr>
        <w:tc>
          <w:tcPr>
            <w:tcW w:w="315" w:type="pct"/>
            <w:vAlign w:val="center"/>
          </w:tcPr>
          <w:p w14:paraId="5080C305"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6C688EE" w14:textId="376091BB" w:rsidR="00FF1F61" w:rsidRPr="002A514B" w:rsidRDefault="00FF1F61" w:rsidP="00FF1F61">
            <w:pPr>
              <w:spacing w:line="360" w:lineRule="exact"/>
              <w:jc w:val="both"/>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老年農民福利津貼暫行條例第四</w:t>
            </w:r>
            <w:proofErr w:type="gramStart"/>
            <w:r w:rsidRPr="002A514B">
              <w:rPr>
                <w:rFonts w:ascii="標楷體" w:eastAsia="標楷體" w:hAnsi="標楷體" w:cs="Times New Roman"/>
                <w:color w:val="000000"/>
                <w:sz w:val="28"/>
                <w:szCs w:val="28"/>
              </w:rPr>
              <w:t>條</w:t>
            </w:r>
            <w:proofErr w:type="gramEnd"/>
            <w:r w:rsidRPr="002A514B">
              <w:rPr>
                <w:rFonts w:ascii="標楷體" w:eastAsia="標楷體" w:hAnsi="標楷體" w:cs="Times New Roman"/>
                <w:color w:val="000000"/>
                <w:sz w:val="28"/>
                <w:szCs w:val="28"/>
              </w:rPr>
              <w:t>條文修正草案</w:t>
            </w:r>
          </w:p>
        </w:tc>
        <w:tc>
          <w:tcPr>
            <w:tcW w:w="917" w:type="pct"/>
            <w:vAlign w:val="center"/>
          </w:tcPr>
          <w:p w14:paraId="0EC39372" w14:textId="77777777" w:rsidR="00FF1F61" w:rsidRDefault="00FF1F61" w:rsidP="00FF1F61">
            <w:pPr>
              <w:spacing w:line="0" w:lineRule="atLeast"/>
              <w:jc w:val="center"/>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本院委員</w:t>
            </w:r>
          </w:p>
          <w:p w14:paraId="398004CD" w14:textId="7FFC2E17" w:rsidR="00FF1F61" w:rsidRPr="002A514B" w:rsidRDefault="00FF1F61" w:rsidP="00FF1F61">
            <w:pPr>
              <w:spacing w:line="0" w:lineRule="atLeast"/>
              <w:jc w:val="center"/>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馬文君等18人</w:t>
            </w:r>
          </w:p>
        </w:tc>
        <w:tc>
          <w:tcPr>
            <w:tcW w:w="744" w:type="pct"/>
            <w:vAlign w:val="center"/>
          </w:tcPr>
          <w:p w14:paraId="0881129C"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113.4.9</w:t>
            </w:r>
          </w:p>
          <w:p w14:paraId="7F450D80" w14:textId="5AB38DA9"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(11-1-8)</w:t>
            </w:r>
          </w:p>
        </w:tc>
        <w:tc>
          <w:tcPr>
            <w:tcW w:w="744" w:type="pct"/>
            <w:vAlign w:val="center"/>
          </w:tcPr>
          <w:p w14:paraId="1723F052" w14:textId="354E85EE" w:rsidR="00FF1F61" w:rsidRPr="00607B5D" w:rsidRDefault="00FF1F61" w:rsidP="00FF1F61">
            <w:pPr>
              <w:spacing w:line="360" w:lineRule="exact"/>
              <w:jc w:val="center"/>
              <w:rPr>
                <w:rFonts w:ascii="標楷體" w:eastAsia="標楷體" w:hAnsi="標楷體" w:cs="標楷體"/>
                <w:color w:val="000000"/>
                <w:sz w:val="28"/>
                <w:szCs w:val="28"/>
              </w:rPr>
            </w:pPr>
            <w:r w:rsidRPr="00607B5D">
              <w:rPr>
                <w:rFonts w:ascii="標楷體" w:eastAsia="標楷體" w:hAnsi="標楷體" w:cs="標楷體" w:hint="eastAsia"/>
                <w:color w:val="000000"/>
                <w:sz w:val="28"/>
                <w:szCs w:val="28"/>
              </w:rPr>
              <w:t>社會福利及衛生環境、經濟、內政</w:t>
            </w:r>
          </w:p>
        </w:tc>
        <w:tc>
          <w:tcPr>
            <w:tcW w:w="817" w:type="pct"/>
            <w:vAlign w:val="center"/>
          </w:tcPr>
          <w:p w14:paraId="58C74757" w14:textId="362E2070" w:rsidR="00FF1F61" w:rsidRPr="005D7061" w:rsidRDefault="00FF1F61" w:rsidP="00FF1F61">
            <w:pPr>
              <w:spacing w:line="360" w:lineRule="exact"/>
              <w:rPr>
                <w:rFonts w:ascii="標楷體" w:eastAsia="標楷體" w:hAnsi="標楷體" w:cs="標楷體"/>
                <w:spacing w:val="-6"/>
                <w:w w:val="90"/>
                <w:sz w:val="20"/>
                <w:szCs w:val="20"/>
              </w:rPr>
            </w:pPr>
            <w:r w:rsidRPr="00E064FC">
              <w:rPr>
                <w:rFonts w:ascii="標楷體" w:eastAsia="標楷體" w:hAnsi="標楷體" w:cs="標楷體" w:hint="eastAsia"/>
                <w:spacing w:val="-6"/>
                <w:w w:val="90"/>
                <w:sz w:val="20"/>
                <w:szCs w:val="20"/>
              </w:rPr>
              <w:t>114</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12.24(11-4-聯席1)</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3EA71C5D" w14:textId="77777777" w:rsidTr="005C5C23">
        <w:trPr>
          <w:trHeight w:val="850"/>
          <w:jc w:val="center"/>
        </w:trPr>
        <w:tc>
          <w:tcPr>
            <w:tcW w:w="315" w:type="pct"/>
            <w:vAlign w:val="center"/>
          </w:tcPr>
          <w:p w14:paraId="01C92852"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D1C7921" w14:textId="625B4892" w:rsidR="00FF1F61" w:rsidRPr="002A514B" w:rsidRDefault="00FF1F61" w:rsidP="00FF1F61">
            <w:pPr>
              <w:spacing w:line="360" w:lineRule="exact"/>
              <w:jc w:val="both"/>
              <w:rPr>
                <w:rFonts w:ascii="標楷體" w:eastAsia="標楷體" w:hAnsi="標楷體" w:cs="Times New Roman"/>
                <w:color w:val="000000"/>
                <w:sz w:val="28"/>
                <w:szCs w:val="28"/>
              </w:rPr>
            </w:pPr>
            <w:r w:rsidRPr="006347F4">
              <w:rPr>
                <w:rFonts w:ascii="標楷體" w:eastAsia="標楷體" w:hAnsi="標楷體" w:cs="Times New Roman" w:hint="eastAsia"/>
                <w:color w:val="000000"/>
                <w:sz w:val="28"/>
                <w:szCs w:val="28"/>
              </w:rPr>
              <w:t>老年農民福利津貼暫行條例第四</w:t>
            </w:r>
            <w:proofErr w:type="gramStart"/>
            <w:r w:rsidRPr="006347F4">
              <w:rPr>
                <w:rFonts w:ascii="標楷體" w:eastAsia="標楷體" w:hAnsi="標楷體" w:cs="Times New Roman" w:hint="eastAsia"/>
                <w:color w:val="000000"/>
                <w:sz w:val="28"/>
                <w:szCs w:val="28"/>
              </w:rPr>
              <w:t>條</w:t>
            </w:r>
            <w:proofErr w:type="gramEnd"/>
            <w:r w:rsidRPr="006347F4">
              <w:rPr>
                <w:rFonts w:ascii="標楷體" w:eastAsia="標楷體" w:hAnsi="標楷體" w:cs="Times New Roman" w:hint="eastAsia"/>
                <w:color w:val="000000"/>
                <w:sz w:val="28"/>
                <w:szCs w:val="28"/>
              </w:rPr>
              <w:t>條文修正草案</w:t>
            </w:r>
          </w:p>
        </w:tc>
        <w:tc>
          <w:tcPr>
            <w:tcW w:w="917" w:type="pct"/>
            <w:vAlign w:val="center"/>
          </w:tcPr>
          <w:p w14:paraId="62FBEA12" w14:textId="77777777" w:rsidR="00FF1F61" w:rsidRDefault="00FF1F61" w:rsidP="00FF1F61">
            <w:pPr>
              <w:spacing w:line="0" w:lineRule="atLeast"/>
              <w:jc w:val="center"/>
              <w:rPr>
                <w:rFonts w:ascii="標楷體" w:eastAsia="標楷體" w:hAnsi="標楷體" w:cs="Times New Roman"/>
                <w:color w:val="000000"/>
                <w:sz w:val="28"/>
                <w:szCs w:val="28"/>
              </w:rPr>
            </w:pPr>
            <w:r w:rsidRPr="006347F4">
              <w:rPr>
                <w:rFonts w:ascii="標楷體" w:eastAsia="標楷體" w:hAnsi="標楷體" w:cs="Times New Roman" w:hint="eastAsia"/>
                <w:color w:val="000000"/>
                <w:sz w:val="28"/>
                <w:szCs w:val="28"/>
              </w:rPr>
              <w:t>本院委員</w:t>
            </w:r>
          </w:p>
          <w:p w14:paraId="685FA853" w14:textId="754F96FE" w:rsidR="00FF1F61" w:rsidRPr="002A514B" w:rsidRDefault="00FF1F61" w:rsidP="00FF1F61">
            <w:pPr>
              <w:spacing w:line="0" w:lineRule="atLeast"/>
              <w:jc w:val="center"/>
              <w:rPr>
                <w:rFonts w:ascii="標楷體" w:eastAsia="標楷體" w:hAnsi="標楷體" w:cs="Times New Roman"/>
                <w:color w:val="000000"/>
                <w:sz w:val="28"/>
                <w:szCs w:val="28"/>
              </w:rPr>
            </w:pPr>
            <w:r w:rsidRPr="006347F4">
              <w:rPr>
                <w:rFonts w:ascii="標楷體" w:eastAsia="標楷體" w:hAnsi="標楷體" w:cs="Times New Roman" w:hint="eastAsia"/>
                <w:color w:val="000000"/>
                <w:sz w:val="28"/>
                <w:szCs w:val="28"/>
              </w:rPr>
              <w:t>徐富</w:t>
            </w:r>
            <w:proofErr w:type="gramStart"/>
            <w:r w:rsidRPr="006347F4">
              <w:rPr>
                <w:rFonts w:ascii="標楷體" w:eastAsia="標楷體" w:hAnsi="標楷體" w:cs="Times New Roman" w:hint="eastAsia"/>
                <w:color w:val="000000"/>
                <w:sz w:val="28"/>
                <w:szCs w:val="28"/>
              </w:rPr>
              <w:t>癸</w:t>
            </w:r>
            <w:proofErr w:type="gramEnd"/>
            <w:r w:rsidRPr="006347F4">
              <w:rPr>
                <w:rFonts w:ascii="標楷體" w:eastAsia="標楷體" w:hAnsi="標楷體" w:cs="Times New Roman" w:hint="eastAsia"/>
                <w:color w:val="000000"/>
                <w:sz w:val="28"/>
                <w:szCs w:val="28"/>
              </w:rPr>
              <w:t>等</w:t>
            </w:r>
            <w:r>
              <w:rPr>
                <w:rFonts w:ascii="標楷體" w:eastAsia="標楷體" w:hAnsi="標楷體" w:cs="Times New Roman" w:hint="eastAsia"/>
                <w:color w:val="000000"/>
                <w:sz w:val="28"/>
                <w:szCs w:val="28"/>
              </w:rPr>
              <w:t>17</w:t>
            </w:r>
            <w:r w:rsidRPr="006347F4">
              <w:rPr>
                <w:rFonts w:ascii="標楷體" w:eastAsia="標楷體" w:hAnsi="標楷體" w:cs="Times New Roman" w:hint="eastAsia"/>
                <w:color w:val="000000"/>
                <w:sz w:val="28"/>
                <w:szCs w:val="28"/>
              </w:rPr>
              <w:t>人</w:t>
            </w:r>
          </w:p>
        </w:tc>
        <w:tc>
          <w:tcPr>
            <w:tcW w:w="744" w:type="pct"/>
            <w:vAlign w:val="center"/>
          </w:tcPr>
          <w:p w14:paraId="0960820B"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113.4.12</w:t>
            </w:r>
          </w:p>
          <w:p w14:paraId="38C977FB" w14:textId="56698589"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(11-1-9)</w:t>
            </w:r>
          </w:p>
        </w:tc>
        <w:tc>
          <w:tcPr>
            <w:tcW w:w="744" w:type="pct"/>
            <w:vAlign w:val="center"/>
          </w:tcPr>
          <w:p w14:paraId="240CAD61" w14:textId="2934B2AF" w:rsidR="00FF1F61" w:rsidRPr="00607B5D" w:rsidRDefault="00FF1F61" w:rsidP="00FF1F61">
            <w:pPr>
              <w:spacing w:line="360" w:lineRule="exact"/>
              <w:jc w:val="center"/>
              <w:rPr>
                <w:rFonts w:ascii="標楷體" w:eastAsia="標楷體" w:hAnsi="標楷體" w:cs="標楷體"/>
                <w:color w:val="000000"/>
                <w:sz w:val="28"/>
                <w:szCs w:val="28"/>
              </w:rPr>
            </w:pPr>
            <w:r w:rsidRPr="00607B5D">
              <w:rPr>
                <w:rFonts w:ascii="標楷體" w:eastAsia="標楷體" w:hAnsi="標楷體" w:cs="標楷體" w:hint="eastAsia"/>
                <w:color w:val="000000"/>
                <w:sz w:val="28"/>
                <w:szCs w:val="28"/>
              </w:rPr>
              <w:t>社會福利及衛生環境、經濟、內政</w:t>
            </w:r>
          </w:p>
        </w:tc>
        <w:tc>
          <w:tcPr>
            <w:tcW w:w="817" w:type="pct"/>
            <w:vAlign w:val="center"/>
          </w:tcPr>
          <w:p w14:paraId="156429DF" w14:textId="527A6A35" w:rsidR="00FF1F61" w:rsidRPr="005D7061" w:rsidRDefault="00FF1F61" w:rsidP="00FF1F61">
            <w:pPr>
              <w:spacing w:line="360" w:lineRule="exact"/>
              <w:rPr>
                <w:rFonts w:ascii="標楷體" w:eastAsia="標楷體" w:hAnsi="標楷體" w:cs="標楷體"/>
                <w:spacing w:val="-6"/>
                <w:w w:val="90"/>
                <w:sz w:val="20"/>
                <w:szCs w:val="20"/>
              </w:rPr>
            </w:pPr>
            <w:r w:rsidRPr="00E064FC">
              <w:rPr>
                <w:rFonts w:ascii="標楷體" w:eastAsia="標楷體" w:hAnsi="標楷體" w:cs="標楷體" w:hint="eastAsia"/>
                <w:spacing w:val="-6"/>
                <w:w w:val="90"/>
                <w:sz w:val="20"/>
                <w:szCs w:val="20"/>
              </w:rPr>
              <w:t>114</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12.24(11-4-聯席1)</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302E3B70" w14:textId="77777777" w:rsidTr="005C5C23">
        <w:trPr>
          <w:trHeight w:val="850"/>
          <w:jc w:val="center"/>
        </w:trPr>
        <w:tc>
          <w:tcPr>
            <w:tcW w:w="315" w:type="pct"/>
            <w:vAlign w:val="center"/>
          </w:tcPr>
          <w:p w14:paraId="115DF7D3"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CF91B11" w14:textId="6A5594CE" w:rsidR="00FF1F61" w:rsidRPr="006347F4" w:rsidRDefault="00FF1F61" w:rsidP="00FF1F61">
            <w:pPr>
              <w:spacing w:line="360" w:lineRule="exact"/>
              <w:jc w:val="both"/>
              <w:rPr>
                <w:rFonts w:ascii="標楷體" w:eastAsia="標楷體" w:hAnsi="標楷體" w:cs="Times New Roman"/>
                <w:color w:val="000000"/>
                <w:sz w:val="28"/>
                <w:szCs w:val="28"/>
              </w:rPr>
            </w:pPr>
            <w:r w:rsidRPr="002A60C8">
              <w:rPr>
                <w:rFonts w:ascii="標楷體" w:eastAsia="標楷體" w:hAnsi="標楷體" w:cs="Times New Roman" w:hint="eastAsia"/>
                <w:color w:val="000000"/>
                <w:sz w:val="28"/>
                <w:szCs w:val="28"/>
              </w:rPr>
              <w:t>老年農民福利津貼暫行條例第四</w:t>
            </w:r>
            <w:proofErr w:type="gramStart"/>
            <w:r w:rsidRPr="002A60C8">
              <w:rPr>
                <w:rFonts w:ascii="標楷體" w:eastAsia="標楷體" w:hAnsi="標楷體" w:cs="Times New Roman" w:hint="eastAsia"/>
                <w:color w:val="000000"/>
                <w:sz w:val="28"/>
                <w:szCs w:val="28"/>
              </w:rPr>
              <w:t>條</w:t>
            </w:r>
            <w:proofErr w:type="gramEnd"/>
            <w:r w:rsidRPr="002A60C8">
              <w:rPr>
                <w:rFonts w:ascii="標楷體" w:eastAsia="標楷體" w:hAnsi="標楷體" w:cs="Times New Roman" w:hint="eastAsia"/>
                <w:color w:val="000000"/>
                <w:sz w:val="28"/>
                <w:szCs w:val="28"/>
              </w:rPr>
              <w:t>條文修正草案</w:t>
            </w:r>
          </w:p>
        </w:tc>
        <w:tc>
          <w:tcPr>
            <w:tcW w:w="917" w:type="pct"/>
            <w:vAlign w:val="center"/>
          </w:tcPr>
          <w:p w14:paraId="703A9E3D" w14:textId="77777777" w:rsidR="00FF1F61" w:rsidRDefault="00FF1F61" w:rsidP="00FF1F61">
            <w:pPr>
              <w:spacing w:line="0" w:lineRule="atLeast"/>
              <w:jc w:val="center"/>
              <w:rPr>
                <w:rFonts w:ascii="標楷體" w:eastAsia="標楷體" w:hAnsi="標楷體" w:cs="Times New Roman"/>
                <w:color w:val="000000"/>
                <w:sz w:val="28"/>
                <w:szCs w:val="28"/>
              </w:rPr>
            </w:pPr>
            <w:r w:rsidRPr="002A60C8">
              <w:rPr>
                <w:rFonts w:ascii="標楷體" w:eastAsia="標楷體" w:hAnsi="標楷體" w:cs="Times New Roman" w:hint="eastAsia"/>
                <w:color w:val="000000"/>
                <w:sz w:val="28"/>
                <w:szCs w:val="28"/>
              </w:rPr>
              <w:t>本院委員</w:t>
            </w:r>
          </w:p>
          <w:p w14:paraId="5B903B9B" w14:textId="13D59096" w:rsidR="00FF1F61" w:rsidRPr="006347F4" w:rsidRDefault="00FF1F61" w:rsidP="00FF1F61">
            <w:pPr>
              <w:spacing w:line="0" w:lineRule="atLeast"/>
              <w:jc w:val="center"/>
              <w:rPr>
                <w:rFonts w:ascii="標楷體" w:eastAsia="標楷體" w:hAnsi="標楷體" w:cs="Times New Roman"/>
                <w:color w:val="000000"/>
                <w:sz w:val="28"/>
                <w:szCs w:val="28"/>
              </w:rPr>
            </w:pPr>
            <w:proofErr w:type="gramStart"/>
            <w:r w:rsidRPr="002A60C8">
              <w:rPr>
                <w:rFonts w:ascii="標楷體" w:eastAsia="標楷體" w:hAnsi="標楷體" w:cs="Times New Roman" w:hint="eastAsia"/>
                <w:color w:val="000000"/>
                <w:sz w:val="28"/>
                <w:szCs w:val="28"/>
              </w:rPr>
              <w:t>游顥</w:t>
            </w:r>
            <w:proofErr w:type="gramEnd"/>
            <w:r w:rsidRPr="002A60C8">
              <w:rPr>
                <w:rFonts w:ascii="標楷體" w:eastAsia="標楷體" w:hAnsi="標楷體" w:cs="Times New Roman" w:hint="eastAsia"/>
                <w:color w:val="000000"/>
                <w:sz w:val="28"/>
                <w:szCs w:val="28"/>
              </w:rPr>
              <w:t>等</w:t>
            </w:r>
            <w:r>
              <w:rPr>
                <w:rFonts w:ascii="標楷體" w:eastAsia="標楷體" w:hAnsi="標楷體" w:cs="Times New Roman" w:hint="eastAsia"/>
                <w:color w:val="000000"/>
                <w:sz w:val="28"/>
                <w:szCs w:val="28"/>
              </w:rPr>
              <w:t>26</w:t>
            </w:r>
            <w:r w:rsidRPr="002A60C8">
              <w:rPr>
                <w:rFonts w:ascii="標楷體" w:eastAsia="標楷體" w:hAnsi="標楷體" w:cs="Times New Roman" w:hint="eastAsia"/>
                <w:color w:val="000000"/>
                <w:sz w:val="28"/>
                <w:szCs w:val="28"/>
              </w:rPr>
              <w:t>人</w:t>
            </w:r>
          </w:p>
        </w:tc>
        <w:tc>
          <w:tcPr>
            <w:tcW w:w="744" w:type="pct"/>
            <w:vAlign w:val="center"/>
          </w:tcPr>
          <w:p w14:paraId="031878E0"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113.4.19</w:t>
            </w:r>
          </w:p>
          <w:p w14:paraId="474BA0BF" w14:textId="5CE1ED8F"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(11-1-10)</w:t>
            </w:r>
          </w:p>
        </w:tc>
        <w:tc>
          <w:tcPr>
            <w:tcW w:w="744" w:type="pct"/>
            <w:vAlign w:val="center"/>
          </w:tcPr>
          <w:p w14:paraId="3B628765" w14:textId="62636C07" w:rsidR="00FF1F61" w:rsidRPr="00607B5D" w:rsidRDefault="00FF1F61" w:rsidP="00FF1F61">
            <w:pPr>
              <w:spacing w:line="360" w:lineRule="exact"/>
              <w:jc w:val="center"/>
              <w:rPr>
                <w:rFonts w:ascii="標楷體" w:eastAsia="標楷體" w:hAnsi="標楷體" w:cs="標楷體"/>
                <w:color w:val="000000"/>
                <w:sz w:val="28"/>
                <w:szCs w:val="28"/>
              </w:rPr>
            </w:pPr>
            <w:r w:rsidRPr="00607B5D">
              <w:rPr>
                <w:rFonts w:ascii="標楷體" w:eastAsia="標楷體" w:hAnsi="標楷體" w:cs="標楷體" w:hint="eastAsia"/>
                <w:color w:val="000000"/>
                <w:sz w:val="28"/>
                <w:szCs w:val="28"/>
              </w:rPr>
              <w:t>社會福利及衛生環境、經濟、內政</w:t>
            </w:r>
          </w:p>
        </w:tc>
        <w:tc>
          <w:tcPr>
            <w:tcW w:w="817" w:type="pct"/>
            <w:vAlign w:val="center"/>
          </w:tcPr>
          <w:p w14:paraId="4DF0F685" w14:textId="3F7B8AC3" w:rsidR="00FF1F61" w:rsidRPr="005D7061" w:rsidRDefault="00FF1F61" w:rsidP="00FF1F61">
            <w:pPr>
              <w:spacing w:line="360" w:lineRule="exact"/>
              <w:rPr>
                <w:rFonts w:ascii="標楷體" w:eastAsia="標楷體" w:hAnsi="標楷體" w:cs="標楷體"/>
                <w:spacing w:val="-6"/>
                <w:w w:val="90"/>
                <w:sz w:val="20"/>
                <w:szCs w:val="20"/>
              </w:rPr>
            </w:pPr>
            <w:r w:rsidRPr="00E064FC">
              <w:rPr>
                <w:rFonts w:ascii="標楷體" w:eastAsia="標楷體" w:hAnsi="標楷體" w:cs="標楷體" w:hint="eastAsia"/>
                <w:spacing w:val="-6"/>
                <w:w w:val="90"/>
                <w:sz w:val="20"/>
                <w:szCs w:val="20"/>
              </w:rPr>
              <w:t>114</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12.24(11-4-聯席1)</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05444F35" w14:textId="77777777" w:rsidTr="005C5C23">
        <w:trPr>
          <w:trHeight w:val="850"/>
          <w:jc w:val="center"/>
        </w:trPr>
        <w:tc>
          <w:tcPr>
            <w:tcW w:w="315" w:type="pct"/>
            <w:vAlign w:val="center"/>
          </w:tcPr>
          <w:p w14:paraId="61504DF7"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0CBD824" w14:textId="02D29035" w:rsidR="00FF1F61" w:rsidRPr="002A60C8" w:rsidRDefault="00FF1F61" w:rsidP="00FF1F61">
            <w:pPr>
              <w:spacing w:line="360" w:lineRule="exact"/>
              <w:jc w:val="both"/>
              <w:rPr>
                <w:rFonts w:ascii="標楷體" w:eastAsia="標楷體" w:hAnsi="標楷體" w:cs="Times New Roman"/>
                <w:color w:val="000000"/>
                <w:sz w:val="28"/>
                <w:szCs w:val="28"/>
              </w:rPr>
            </w:pPr>
            <w:r w:rsidRPr="00836397">
              <w:rPr>
                <w:rFonts w:ascii="標楷體" w:eastAsia="標楷體" w:hAnsi="標楷體" w:cs="Times New Roman" w:hint="eastAsia"/>
                <w:color w:val="000000"/>
                <w:sz w:val="28"/>
                <w:szCs w:val="28"/>
              </w:rPr>
              <w:t>老年農民福利津貼暫行條例第四</w:t>
            </w:r>
            <w:proofErr w:type="gramStart"/>
            <w:r w:rsidRPr="00836397">
              <w:rPr>
                <w:rFonts w:ascii="標楷體" w:eastAsia="標楷體" w:hAnsi="標楷體" w:cs="Times New Roman" w:hint="eastAsia"/>
                <w:color w:val="000000"/>
                <w:sz w:val="28"/>
                <w:szCs w:val="28"/>
              </w:rPr>
              <w:t>條</w:t>
            </w:r>
            <w:proofErr w:type="gramEnd"/>
            <w:r w:rsidRPr="00836397">
              <w:rPr>
                <w:rFonts w:ascii="標楷體" w:eastAsia="標楷體" w:hAnsi="標楷體" w:cs="Times New Roman" w:hint="eastAsia"/>
                <w:color w:val="000000"/>
                <w:sz w:val="28"/>
                <w:szCs w:val="28"/>
              </w:rPr>
              <w:t>條文修正草案</w:t>
            </w:r>
          </w:p>
        </w:tc>
        <w:tc>
          <w:tcPr>
            <w:tcW w:w="917" w:type="pct"/>
            <w:vAlign w:val="center"/>
          </w:tcPr>
          <w:p w14:paraId="62F2FA46" w14:textId="77777777" w:rsidR="00FF1F61" w:rsidRDefault="00FF1F61" w:rsidP="00FF1F61">
            <w:pPr>
              <w:spacing w:line="360" w:lineRule="exact"/>
              <w:jc w:val="center"/>
              <w:rPr>
                <w:rFonts w:ascii="標楷體" w:eastAsia="標楷體" w:hAnsi="標楷體" w:cs="Times New Roman"/>
                <w:color w:val="000000"/>
                <w:sz w:val="28"/>
                <w:szCs w:val="28"/>
              </w:rPr>
            </w:pPr>
            <w:r w:rsidRPr="00836397">
              <w:rPr>
                <w:rFonts w:ascii="標楷體" w:eastAsia="標楷體" w:hAnsi="標楷體" w:cs="Times New Roman" w:hint="eastAsia"/>
                <w:color w:val="000000"/>
                <w:sz w:val="28"/>
                <w:szCs w:val="28"/>
              </w:rPr>
              <w:t>本院委員</w:t>
            </w:r>
          </w:p>
          <w:p w14:paraId="072FCE00" w14:textId="1E78320A" w:rsidR="00FF1F61" w:rsidRPr="002A60C8" w:rsidRDefault="00FF1F61" w:rsidP="00FF1F61">
            <w:pPr>
              <w:spacing w:line="0" w:lineRule="atLeast"/>
              <w:jc w:val="center"/>
              <w:rPr>
                <w:rFonts w:ascii="標楷體" w:eastAsia="標楷體" w:hAnsi="標楷體" w:cs="Times New Roman"/>
                <w:color w:val="000000"/>
                <w:sz w:val="28"/>
                <w:szCs w:val="28"/>
              </w:rPr>
            </w:pPr>
            <w:r w:rsidRPr="00836397">
              <w:rPr>
                <w:rFonts w:ascii="標楷體" w:eastAsia="標楷體" w:hAnsi="標楷體" w:cs="Times New Roman" w:hint="eastAsia"/>
                <w:color w:val="000000"/>
                <w:sz w:val="28"/>
                <w:szCs w:val="28"/>
              </w:rPr>
              <w:t>楊瓊瓔等21人</w:t>
            </w:r>
          </w:p>
        </w:tc>
        <w:tc>
          <w:tcPr>
            <w:tcW w:w="744" w:type="pct"/>
            <w:vAlign w:val="center"/>
          </w:tcPr>
          <w:p w14:paraId="0424759D"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113.11.29</w:t>
            </w:r>
          </w:p>
          <w:p w14:paraId="4FFE7F36" w14:textId="05C0C28F"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(11-2-11)</w:t>
            </w:r>
          </w:p>
        </w:tc>
        <w:tc>
          <w:tcPr>
            <w:tcW w:w="744" w:type="pct"/>
            <w:vAlign w:val="center"/>
          </w:tcPr>
          <w:p w14:paraId="716310B5" w14:textId="4EF4961B" w:rsidR="00FF1F61" w:rsidRPr="00607B5D" w:rsidRDefault="00FF1F61" w:rsidP="00FF1F61">
            <w:pPr>
              <w:spacing w:line="360" w:lineRule="exact"/>
              <w:jc w:val="center"/>
              <w:rPr>
                <w:rFonts w:ascii="標楷體" w:eastAsia="標楷體" w:hAnsi="標楷體" w:cs="標楷體"/>
                <w:color w:val="000000"/>
                <w:sz w:val="28"/>
                <w:szCs w:val="28"/>
              </w:rPr>
            </w:pPr>
            <w:r w:rsidRPr="00885209">
              <w:rPr>
                <w:rFonts w:ascii="標楷體" w:eastAsia="標楷體" w:hAnsi="標楷體" w:cs="標楷體" w:hint="eastAsia"/>
                <w:color w:val="000000"/>
                <w:sz w:val="28"/>
                <w:szCs w:val="28"/>
              </w:rPr>
              <w:t>社會福利及衛生環境、經濟、內政</w:t>
            </w:r>
          </w:p>
        </w:tc>
        <w:tc>
          <w:tcPr>
            <w:tcW w:w="817" w:type="pct"/>
            <w:vAlign w:val="center"/>
          </w:tcPr>
          <w:p w14:paraId="0084E4A5" w14:textId="3BA0A183" w:rsidR="00FF1F61" w:rsidRPr="005D7061" w:rsidRDefault="00FF1F61" w:rsidP="00FF1F61">
            <w:pPr>
              <w:spacing w:line="360" w:lineRule="exact"/>
              <w:rPr>
                <w:rFonts w:ascii="標楷體" w:eastAsia="標楷體" w:hAnsi="標楷體" w:cs="標楷體"/>
                <w:spacing w:val="-6"/>
                <w:w w:val="90"/>
                <w:sz w:val="20"/>
                <w:szCs w:val="20"/>
              </w:rPr>
            </w:pPr>
            <w:r w:rsidRPr="00E064FC">
              <w:rPr>
                <w:rFonts w:ascii="標楷體" w:eastAsia="標楷體" w:hAnsi="標楷體" w:cs="標楷體" w:hint="eastAsia"/>
                <w:spacing w:val="-6"/>
                <w:w w:val="90"/>
                <w:sz w:val="20"/>
                <w:szCs w:val="20"/>
              </w:rPr>
              <w:t>114</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12.24(11-4-聯席1)</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6E53B520" w14:textId="77777777" w:rsidTr="005C5C23">
        <w:trPr>
          <w:trHeight w:val="850"/>
          <w:jc w:val="center"/>
        </w:trPr>
        <w:tc>
          <w:tcPr>
            <w:tcW w:w="315" w:type="pct"/>
            <w:vAlign w:val="center"/>
          </w:tcPr>
          <w:p w14:paraId="091B99DE"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2EA8DE1" w14:textId="52A14138" w:rsidR="00FF1F61" w:rsidRPr="00836397" w:rsidRDefault="00FF1F61" w:rsidP="00FF1F61">
            <w:pPr>
              <w:spacing w:line="360" w:lineRule="exact"/>
              <w:jc w:val="both"/>
              <w:rPr>
                <w:rFonts w:ascii="標楷體" w:eastAsia="標楷體" w:hAnsi="標楷體" w:cs="Times New Roman"/>
                <w:color w:val="000000"/>
                <w:sz w:val="28"/>
                <w:szCs w:val="28"/>
              </w:rPr>
            </w:pPr>
            <w:r w:rsidRPr="00613D3B">
              <w:rPr>
                <w:rFonts w:ascii="標楷體" w:eastAsia="標楷體" w:hAnsi="標楷體" w:cs="Times New Roman" w:hint="eastAsia"/>
                <w:color w:val="000000"/>
                <w:sz w:val="28"/>
                <w:szCs w:val="28"/>
              </w:rPr>
              <w:t>老年農民福利津貼暫行條例第四</w:t>
            </w:r>
            <w:proofErr w:type="gramStart"/>
            <w:r w:rsidRPr="00613D3B">
              <w:rPr>
                <w:rFonts w:ascii="標楷體" w:eastAsia="標楷體" w:hAnsi="標楷體" w:cs="Times New Roman" w:hint="eastAsia"/>
                <w:color w:val="000000"/>
                <w:sz w:val="28"/>
                <w:szCs w:val="28"/>
              </w:rPr>
              <w:t>條</w:t>
            </w:r>
            <w:proofErr w:type="gramEnd"/>
            <w:r w:rsidRPr="00613D3B">
              <w:rPr>
                <w:rFonts w:ascii="標楷體" w:eastAsia="標楷體" w:hAnsi="標楷體" w:cs="Times New Roman" w:hint="eastAsia"/>
                <w:color w:val="000000"/>
                <w:sz w:val="28"/>
                <w:szCs w:val="28"/>
              </w:rPr>
              <w:t>條文修正草案</w:t>
            </w:r>
          </w:p>
        </w:tc>
        <w:tc>
          <w:tcPr>
            <w:tcW w:w="917" w:type="pct"/>
            <w:vAlign w:val="center"/>
          </w:tcPr>
          <w:p w14:paraId="0F4FE680" w14:textId="77777777" w:rsidR="00FF1F61" w:rsidRDefault="00FF1F61" w:rsidP="00FF1F61">
            <w:pPr>
              <w:spacing w:line="360" w:lineRule="exact"/>
              <w:jc w:val="center"/>
              <w:rPr>
                <w:rFonts w:ascii="標楷體" w:eastAsia="標楷體" w:hAnsi="標楷體" w:cs="Times New Roman"/>
                <w:color w:val="000000"/>
                <w:sz w:val="28"/>
                <w:szCs w:val="28"/>
              </w:rPr>
            </w:pPr>
            <w:r w:rsidRPr="00613D3B">
              <w:rPr>
                <w:rFonts w:ascii="標楷體" w:eastAsia="標楷體" w:hAnsi="標楷體" w:cs="Times New Roman" w:hint="eastAsia"/>
                <w:color w:val="000000"/>
                <w:sz w:val="28"/>
                <w:szCs w:val="28"/>
              </w:rPr>
              <w:t>本院委員</w:t>
            </w:r>
          </w:p>
          <w:p w14:paraId="7B519500" w14:textId="074A7839" w:rsidR="00FF1F61" w:rsidRPr="00836397" w:rsidRDefault="00FF1F61" w:rsidP="00FF1F61">
            <w:pPr>
              <w:spacing w:line="360" w:lineRule="exact"/>
              <w:jc w:val="center"/>
              <w:rPr>
                <w:rFonts w:ascii="標楷體" w:eastAsia="標楷體" w:hAnsi="標楷體" w:cs="Times New Roman"/>
                <w:color w:val="000000"/>
                <w:sz w:val="28"/>
                <w:szCs w:val="28"/>
              </w:rPr>
            </w:pPr>
            <w:r w:rsidRPr="00613D3B">
              <w:rPr>
                <w:rFonts w:ascii="標楷體" w:eastAsia="標楷體" w:hAnsi="標楷體" w:cs="Times New Roman" w:hint="eastAsia"/>
                <w:color w:val="000000"/>
                <w:sz w:val="28"/>
                <w:szCs w:val="28"/>
              </w:rPr>
              <w:t>陳秀寳等</w:t>
            </w:r>
            <w:r>
              <w:rPr>
                <w:rFonts w:ascii="標楷體" w:eastAsia="標楷體" w:hAnsi="標楷體" w:cs="Times New Roman"/>
                <w:color w:val="000000"/>
                <w:sz w:val="28"/>
                <w:szCs w:val="28"/>
              </w:rPr>
              <w:t>23</w:t>
            </w:r>
            <w:r w:rsidRPr="00613D3B">
              <w:rPr>
                <w:rFonts w:ascii="標楷體" w:eastAsia="標楷體" w:hAnsi="標楷體" w:cs="Times New Roman" w:hint="eastAsia"/>
                <w:color w:val="000000"/>
                <w:sz w:val="28"/>
                <w:szCs w:val="28"/>
              </w:rPr>
              <w:t>人</w:t>
            </w:r>
          </w:p>
        </w:tc>
        <w:tc>
          <w:tcPr>
            <w:tcW w:w="744" w:type="pct"/>
            <w:vAlign w:val="center"/>
          </w:tcPr>
          <w:p w14:paraId="4EF2CD44" w14:textId="77777777" w:rsidR="00FF1F61" w:rsidRPr="00313A8F" w:rsidRDefault="00FF1F61" w:rsidP="00FF1F61">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.4.25</w:t>
            </w:r>
          </w:p>
          <w:p w14:paraId="03CE1DE9" w14:textId="53B98A23"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(11-3-9</w:t>
            </w:r>
            <w:r w:rsidRPr="00313A8F">
              <w:rPr>
                <w:rFonts w:ascii="標楷體" w:eastAsia="標楷體" w:hAnsi="標楷體" w:cs="Times New Roman" w:hint="eastAsia"/>
                <w:color w:val="000000"/>
                <w:sz w:val="28"/>
                <w:szCs w:val="28"/>
              </w:rPr>
              <w:t>)</w:t>
            </w:r>
          </w:p>
        </w:tc>
        <w:tc>
          <w:tcPr>
            <w:tcW w:w="744" w:type="pct"/>
            <w:vAlign w:val="center"/>
          </w:tcPr>
          <w:p w14:paraId="155E3642" w14:textId="0FF531CA" w:rsidR="00FF1F61" w:rsidRPr="00885209" w:rsidRDefault="00FF1F61" w:rsidP="00FF1F61">
            <w:pPr>
              <w:spacing w:line="360" w:lineRule="exact"/>
              <w:jc w:val="center"/>
              <w:rPr>
                <w:rFonts w:ascii="標楷體" w:eastAsia="標楷體" w:hAnsi="標楷體" w:cs="標楷體"/>
                <w:color w:val="000000"/>
                <w:sz w:val="28"/>
                <w:szCs w:val="28"/>
              </w:rPr>
            </w:pPr>
            <w:r w:rsidRPr="00885209">
              <w:rPr>
                <w:rFonts w:ascii="標楷體" w:eastAsia="標楷體" w:hAnsi="標楷體" w:cs="標楷體" w:hint="eastAsia"/>
                <w:color w:val="000000"/>
                <w:sz w:val="28"/>
                <w:szCs w:val="28"/>
              </w:rPr>
              <w:t>社會福利及衛生環境、經濟、內政</w:t>
            </w:r>
          </w:p>
        </w:tc>
        <w:tc>
          <w:tcPr>
            <w:tcW w:w="817" w:type="pct"/>
            <w:vAlign w:val="center"/>
          </w:tcPr>
          <w:p w14:paraId="5A5447CF" w14:textId="4E611A05" w:rsidR="00FF1F61" w:rsidRPr="005D7061" w:rsidRDefault="00FF1F61" w:rsidP="00FF1F61">
            <w:pPr>
              <w:spacing w:line="360" w:lineRule="exact"/>
              <w:rPr>
                <w:rFonts w:ascii="標楷體" w:eastAsia="標楷體" w:hAnsi="標楷體" w:cs="標楷體"/>
                <w:spacing w:val="-6"/>
                <w:w w:val="90"/>
                <w:sz w:val="20"/>
                <w:szCs w:val="20"/>
              </w:rPr>
            </w:pPr>
            <w:r w:rsidRPr="00E064FC">
              <w:rPr>
                <w:rFonts w:ascii="標楷體" w:eastAsia="標楷體" w:hAnsi="標楷體" w:cs="標楷體" w:hint="eastAsia"/>
                <w:spacing w:val="-6"/>
                <w:w w:val="90"/>
                <w:sz w:val="20"/>
                <w:szCs w:val="20"/>
              </w:rPr>
              <w:t>114</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12.24(11-4-聯席1)</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7C3A393B" w14:textId="77777777" w:rsidTr="005C5C23">
        <w:trPr>
          <w:trHeight w:val="850"/>
          <w:jc w:val="center"/>
        </w:trPr>
        <w:tc>
          <w:tcPr>
            <w:tcW w:w="315" w:type="pct"/>
            <w:vAlign w:val="center"/>
          </w:tcPr>
          <w:p w14:paraId="5FBE3190"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E803A41" w14:textId="2FCA4A56" w:rsidR="00FF1F61" w:rsidRPr="00613D3B" w:rsidRDefault="00FF1F61" w:rsidP="00FF1F61">
            <w:pPr>
              <w:spacing w:line="360" w:lineRule="exact"/>
              <w:jc w:val="both"/>
              <w:rPr>
                <w:rFonts w:ascii="標楷體" w:eastAsia="標楷體" w:hAnsi="標楷體" w:cs="Times New Roman"/>
                <w:color w:val="000000"/>
                <w:sz w:val="28"/>
                <w:szCs w:val="28"/>
              </w:rPr>
            </w:pPr>
            <w:r w:rsidRPr="00A93554">
              <w:rPr>
                <w:rFonts w:ascii="標楷體" w:eastAsia="標楷體" w:hAnsi="標楷體" w:cs="Times New Roman" w:hint="eastAsia"/>
                <w:color w:val="000000"/>
                <w:sz w:val="28"/>
                <w:szCs w:val="28"/>
              </w:rPr>
              <w:t>老年農民福利津貼暫行條例第四</w:t>
            </w:r>
            <w:proofErr w:type="gramStart"/>
            <w:r w:rsidRPr="00A93554">
              <w:rPr>
                <w:rFonts w:ascii="標楷體" w:eastAsia="標楷體" w:hAnsi="標楷體" w:cs="Times New Roman" w:hint="eastAsia"/>
                <w:color w:val="000000"/>
                <w:sz w:val="28"/>
                <w:szCs w:val="28"/>
              </w:rPr>
              <w:t>條</w:t>
            </w:r>
            <w:proofErr w:type="gramEnd"/>
            <w:r w:rsidRPr="00A93554">
              <w:rPr>
                <w:rFonts w:ascii="標楷體" w:eastAsia="標楷體" w:hAnsi="標楷體" w:cs="Times New Roman" w:hint="eastAsia"/>
                <w:color w:val="000000"/>
                <w:sz w:val="28"/>
                <w:szCs w:val="28"/>
              </w:rPr>
              <w:t>條文修正草案</w:t>
            </w:r>
          </w:p>
        </w:tc>
        <w:tc>
          <w:tcPr>
            <w:tcW w:w="917" w:type="pct"/>
            <w:vAlign w:val="center"/>
          </w:tcPr>
          <w:p w14:paraId="7E92993C" w14:textId="77777777" w:rsidR="00FF1F61" w:rsidRDefault="00FF1F61" w:rsidP="00FF1F61">
            <w:pPr>
              <w:spacing w:line="360" w:lineRule="exact"/>
              <w:jc w:val="center"/>
              <w:rPr>
                <w:rFonts w:ascii="標楷體" w:eastAsia="標楷體" w:hAnsi="標楷體" w:cs="Times New Roman"/>
                <w:color w:val="000000"/>
                <w:sz w:val="28"/>
                <w:szCs w:val="28"/>
              </w:rPr>
            </w:pPr>
            <w:r w:rsidRPr="00A93554">
              <w:rPr>
                <w:rFonts w:ascii="標楷體" w:eastAsia="標楷體" w:hAnsi="標楷體" w:cs="Times New Roman" w:hint="eastAsia"/>
                <w:color w:val="000000"/>
                <w:sz w:val="28"/>
                <w:szCs w:val="28"/>
              </w:rPr>
              <w:t>本院委員</w:t>
            </w:r>
          </w:p>
          <w:p w14:paraId="38479A64" w14:textId="590D8463" w:rsidR="00FF1F61" w:rsidRPr="00613D3B" w:rsidRDefault="00FF1F61" w:rsidP="00FF1F61">
            <w:pPr>
              <w:spacing w:line="360" w:lineRule="exact"/>
              <w:jc w:val="center"/>
              <w:rPr>
                <w:rFonts w:ascii="標楷體" w:eastAsia="標楷體" w:hAnsi="標楷體" w:cs="Times New Roman"/>
                <w:color w:val="000000"/>
                <w:sz w:val="28"/>
                <w:szCs w:val="28"/>
              </w:rPr>
            </w:pPr>
            <w:r w:rsidRPr="00A93554">
              <w:rPr>
                <w:rFonts w:ascii="標楷體" w:eastAsia="標楷體" w:hAnsi="標楷體" w:cs="Times New Roman" w:hint="eastAsia"/>
                <w:color w:val="000000"/>
                <w:sz w:val="28"/>
                <w:szCs w:val="28"/>
              </w:rPr>
              <w:t>陳俊宇等35人</w:t>
            </w:r>
          </w:p>
        </w:tc>
        <w:tc>
          <w:tcPr>
            <w:tcW w:w="744" w:type="pct"/>
            <w:vAlign w:val="center"/>
          </w:tcPr>
          <w:p w14:paraId="769CB1E3" w14:textId="77777777" w:rsidR="00FF1F61" w:rsidRPr="00313A8F" w:rsidRDefault="00FF1F61" w:rsidP="00FF1F61">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16</w:t>
            </w:r>
          </w:p>
          <w:p w14:paraId="2DFAD2CF" w14:textId="74614F31" w:rsidR="00FF1F61" w:rsidRPr="00313A8F"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12</w:t>
            </w:r>
            <w:r w:rsidRPr="00313A8F">
              <w:rPr>
                <w:rFonts w:ascii="標楷體" w:eastAsia="標楷體" w:hAnsi="標楷體" w:cs="Times New Roman" w:hint="eastAsia"/>
                <w:color w:val="000000"/>
                <w:sz w:val="28"/>
                <w:szCs w:val="28"/>
              </w:rPr>
              <w:t>)</w:t>
            </w:r>
          </w:p>
        </w:tc>
        <w:tc>
          <w:tcPr>
            <w:tcW w:w="744" w:type="pct"/>
            <w:vAlign w:val="center"/>
          </w:tcPr>
          <w:p w14:paraId="0A7618EF" w14:textId="54280336" w:rsidR="00FF1F61" w:rsidRPr="00885209" w:rsidRDefault="00FF1F61" w:rsidP="00FF1F61">
            <w:pPr>
              <w:spacing w:line="360" w:lineRule="exact"/>
              <w:jc w:val="center"/>
              <w:rPr>
                <w:rFonts w:ascii="標楷體" w:eastAsia="標楷體" w:hAnsi="標楷體" w:cs="標楷體"/>
                <w:color w:val="000000"/>
                <w:sz w:val="28"/>
                <w:szCs w:val="28"/>
              </w:rPr>
            </w:pPr>
            <w:r w:rsidRPr="00885209">
              <w:rPr>
                <w:rFonts w:ascii="標楷體" w:eastAsia="標楷體" w:hAnsi="標楷體" w:cs="標楷體" w:hint="eastAsia"/>
                <w:color w:val="000000"/>
                <w:sz w:val="28"/>
                <w:szCs w:val="28"/>
              </w:rPr>
              <w:t>社會福利及衛生環境、經濟、內政</w:t>
            </w:r>
          </w:p>
        </w:tc>
        <w:tc>
          <w:tcPr>
            <w:tcW w:w="817" w:type="pct"/>
            <w:vAlign w:val="center"/>
          </w:tcPr>
          <w:p w14:paraId="6FA7321B" w14:textId="1555B108" w:rsidR="00FF1F61" w:rsidRPr="005D7061" w:rsidRDefault="00FF1F61" w:rsidP="00FF1F61">
            <w:pPr>
              <w:spacing w:line="360" w:lineRule="exact"/>
              <w:rPr>
                <w:rFonts w:ascii="標楷體" w:eastAsia="標楷體" w:hAnsi="標楷體" w:cs="標楷體"/>
                <w:spacing w:val="-6"/>
                <w:w w:val="90"/>
                <w:sz w:val="20"/>
                <w:szCs w:val="20"/>
              </w:rPr>
            </w:pPr>
            <w:r w:rsidRPr="00E064FC">
              <w:rPr>
                <w:rFonts w:ascii="標楷體" w:eastAsia="標楷體" w:hAnsi="標楷體" w:cs="標楷體" w:hint="eastAsia"/>
                <w:spacing w:val="-6"/>
                <w:w w:val="90"/>
                <w:sz w:val="20"/>
                <w:szCs w:val="20"/>
              </w:rPr>
              <w:t>114</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12.24(11-4-聯席1)</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01DE99F3" w14:textId="77777777" w:rsidTr="005C5C23">
        <w:trPr>
          <w:trHeight w:val="850"/>
          <w:jc w:val="center"/>
        </w:trPr>
        <w:tc>
          <w:tcPr>
            <w:tcW w:w="315" w:type="pct"/>
            <w:vAlign w:val="center"/>
          </w:tcPr>
          <w:p w14:paraId="592E7C1F"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75C899A" w14:textId="438F40F3" w:rsidR="00FF1F61" w:rsidRPr="00A93554" w:rsidRDefault="00FF1F61" w:rsidP="00FF1F61">
            <w:pPr>
              <w:spacing w:line="360" w:lineRule="exact"/>
              <w:jc w:val="both"/>
              <w:rPr>
                <w:rFonts w:ascii="標楷體" w:eastAsia="標楷體" w:hAnsi="標楷體" w:cs="Times New Roman"/>
                <w:color w:val="000000"/>
                <w:sz w:val="28"/>
                <w:szCs w:val="28"/>
              </w:rPr>
            </w:pPr>
            <w:r w:rsidRPr="007F1169">
              <w:rPr>
                <w:rFonts w:ascii="標楷體" w:eastAsia="標楷體" w:hAnsi="標楷體" w:cs="Times New Roman" w:hint="eastAsia"/>
                <w:color w:val="000000"/>
                <w:sz w:val="28"/>
                <w:szCs w:val="28"/>
              </w:rPr>
              <w:t>老年農民福利津貼暫行條例第四</w:t>
            </w:r>
            <w:proofErr w:type="gramStart"/>
            <w:r w:rsidRPr="007F1169">
              <w:rPr>
                <w:rFonts w:ascii="標楷體" w:eastAsia="標楷體" w:hAnsi="標楷體" w:cs="Times New Roman" w:hint="eastAsia"/>
                <w:color w:val="000000"/>
                <w:sz w:val="28"/>
                <w:szCs w:val="28"/>
              </w:rPr>
              <w:t>條</w:t>
            </w:r>
            <w:proofErr w:type="gramEnd"/>
            <w:r w:rsidRPr="007F1169">
              <w:rPr>
                <w:rFonts w:ascii="標楷體" w:eastAsia="標楷體" w:hAnsi="標楷體" w:cs="Times New Roman" w:hint="eastAsia"/>
                <w:color w:val="000000"/>
                <w:sz w:val="28"/>
                <w:szCs w:val="28"/>
              </w:rPr>
              <w:t>條文修正草案</w:t>
            </w:r>
          </w:p>
        </w:tc>
        <w:tc>
          <w:tcPr>
            <w:tcW w:w="917" w:type="pct"/>
            <w:vAlign w:val="center"/>
          </w:tcPr>
          <w:p w14:paraId="69BB7C8C" w14:textId="77777777" w:rsidR="00FF1F61" w:rsidRDefault="00FF1F61" w:rsidP="00FF1F61">
            <w:pPr>
              <w:spacing w:line="360" w:lineRule="exact"/>
              <w:jc w:val="center"/>
              <w:rPr>
                <w:rFonts w:ascii="標楷體" w:eastAsia="標楷體" w:hAnsi="標楷體" w:cs="Times New Roman"/>
                <w:color w:val="000000"/>
                <w:sz w:val="28"/>
                <w:szCs w:val="28"/>
              </w:rPr>
            </w:pPr>
            <w:r w:rsidRPr="007F1169">
              <w:rPr>
                <w:rFonts w:ascii="標楷體" w:eastAsia="標楷體" w:hAnsi="標楷體" w:cs="Times New Roman" w:hint="eastAsia"/>
                <w:color w:val="000000"/>
                <w:sz w:val="28"/>
                <w:szCs w:val="28"/>
              </w:rPr>
              <w:t>本院委員</w:t>
            </w:r>
          </w:p>
          <w:p w14:paraId="6417B8B4" w14:textId="58A5F1A2" w:rsidR="00FF1F61" w:rsidRPr="00A93554" w:rsidRDefault="00FF1F61" w:rsidP="00FF1F61">
            <w:pPr>
              <w:spacing w:line="360" w:lineRule="exact"/>
              <w:jc w:val="center"/>
              <w:rPr>
                <w:rFonts w:ascii="標楷體" w:eastAsia="標楷體" w:hAnsi="標楷體" w:cs="Times New Roman"/>
                <w:color w:val="000000"/>
                <w:sz w:val="28"/>
                <w:szCs w:val="28"/>
              </w:rPr>
            </w:pPr>
            <w:r w:rsidRPr="007F1169">
              <w:rPr>
                <w:rFonts w:ascii="標楷體" w:eastAsia="標楷體" w:hAnsi="標楷體" w:cs="Times New Roman" w:hint="eastAsia"/>
                <w:color w:val="000000"/>
                <w:sz w:val="28"/>
                <w:szCs w:val="28"/>
              </w:rPr>
              <w:t>陳</w:t>
            </w:r>
            <w:proofErr w:type="gramStart"/>
            <w:r w:rsidRPr="007F1169">
              <w:rPr>
                <w:rFonts w:ascii="標楷體" w:eastAsia="標楷體" w:hAnsi="標楷體" w:cs="Times New Roman" w:hint="eastAsia"/>
                <w:color w:val="000000"/>
                <w:sz w:val="28"/>
                <w:szCs w:val="28"/>
              </w:rPr>
              <w:t>亭妃等</w:t>
            </w:r>
            <w:proofErr w:type="gramEnd"/>
            <w:r w:rsidRPr="007F1169">
              <w:rPr>
                <w:rFonts w:ascii="標楷體" w:eastAsia="標楷體" w:hAnsi="標楷體" w:cs="Times New Roman" w:hint="eastAsia"/>
                <w:color w:val="000000"/>
                <w:sz w:val="28"/>
                <w:szCs w:val="28"/>
              </w:rPr>
              <w:t>16人</w:t>
            </w:r>
          </w:p>
        </w:tc>
        <w:tc>
          <w:tcPr>
            <w:tcW w:w="744" w:type="pct"/>
            <w:vAlign w:val="center"/>
          </w:tcPr>
          <w:p w14:paraId="7133A778" w14:textId="77777777" w:rsidR="00FF1F61" w:rsidRPr="00313A8F" w:rsidRDefault="00FF1F61" w:rsidP="00FF1F61">
            <w:pPr>
              <w:spacing w:line="0" w:lineRule="atLeast"/>
              <w:jc w:val="center"/>
              <w:rPr>
                <w:rFonts w:ascii="標楷體" w:eastAsia="標楷體" w:hAnsi="標楷體" w:cs="Times New Roman"/>
                <w:color w:val="000000"/>
                <w:sz w:val="28"/>
                <w:szCs w:val="28"/>
              </w:rPr>
            </w:pPr>
            <w:r w:rsidRPr="00313A8F">
              <w:rPr>
                <w:rFonts w:ascii="標楷體" w:eastAsia="標楷體" w:hAnsi="標楷體" w:cs="Times New Roman" w:hint="eastAsia"/>
                <w:color w:val="000000"/>
                <w:sz w:val="28"/>
                <w:szCs w:val="28"/>
              </w:rPr>
              <w:t>11</w:t>
            </w:r>
            <w:r w:rsidRPr="00313A8F">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.6.3</w:t>
            </w:r>
          </w:p>
          <w:p w14:paraId="7D15B079" w14:textId="65AC9BB4" w:rsidR="00FF1F61" w:rsidRPr="00313A8F"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4</w:t>
            </w:r>
            <w:r w:rsidRPr="00313A8F">
              <w:rPr>
                <w:rFonts w:ascii="標楷體" w:eastAsia="標楷體" w:hAnsi="標楷體" w:cs="Times New Roman" w:hint="eastAsia"/>
                <w:color w:val="000000"/>
                <w:sz w:val="28"/>
                <w:szCs w:val="28"/>
              </w:rPr>
              <w:t>)</w:t>
            </w:r>
          </w:p>
        </w:tc>
        <w:tc>
          <w:tcPr>
            <w:tcW w:w="744" w:type="pct"/>
            <w:vAlign w:val="center"/>
          </w:tcPr>
          <w:p w14:paraId="441FFF0D" w14:textId="29DE4500" w:rsidR="00FF1F61" w:rsidRPr="00885209" w:rsidRDefault="00FF1F61" w:rsidP="00FF1F61">
            <w:pPr>
              <w:spacing w:line="360" w:lineRule="exact"/>
              <w:jc w:val="center"/>
              <w:rPr>
                <w:rFonts w:ascii="標楷體" w:eastAsia="標楷體" w:hAnsi="標楷體" w:cs="標楷體"/>
                <w:color w:val="000000"/>
                <w:sz w:val="28"/>
                <w:szCs w:val="28"/>
              </w:rPr>
            </w:pPr>
            <w:r w:rsidRPr="00885209">
              <w:rPr>
                <w:rFonts w:ascii="標楷體" w:eastAsia="標楷體" w:hAnsi="標楷體" w:cs="標楷體" w:hint="eastAsia"/>
                <w:color w:val="000000"/>
                <w:sz w:val="28"/>
                <w:szCs w:val="28"/>
              </w:rPr>
              <w:t>社會福利及衛生環境、經濟、內政</w:t>
            </w:r>
          </w:p>
        </w:tc>
        <w:tc>
          <w:tcPr>
            <w:tcW w:w="817" w:type="pct"/>
            <w:vAlign w:val="center"/>
          </w:tcPr>
          <w:p w14:paraId="1A88818C" w14:textId="14E769C1" w:rsidR="00FF1F61" w:rsidRPr="005D7061" w:rsidRDefault="00FF1F61" w:rsidP="00FF1F61">
            <w:pPr>
              <w:spacing w:line="360" w:lineRule="exact"/>
              <w:rPr>
                <w:rFonts w:ascii="標楷體" w:eastAsia="標楷體" w:hAnsi="標楷體" w:cs="標楷體"/>
                <w:spacing w:val="-6"/>
                <w:w w:val="90"/>
                <w:sz w:val="20"/>
                <w:szCs w:val="20"/>
              </w:rPr>
            </w:pPr>
            <w:r w:rsidRPr="00E064FC">
              <w:rPr>
                <w:rFonts w:ascii="標楷體" w:eastAsia="標楷體" w:hAnsi="標楷體" w:cs="標楷體" w:hint="eastAsia"/>
                <w:spacing w:val="-6"/>
                <w:w w:val="90"/>
                <w:sz w:val="20"/>
                <w:szCs w:val="20"/>
              </w:rPr>
              <w:t>114</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12.24(11-4-聯席1)</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2532825B" w14:textId="77777777" w:rsidTr="005C5C23">
        <w:trPr>
          <w:trHeight w:val="850"/>
          <w:jc w:val="center"/>
        </w:trPr>
        <w:tc>
          <w:tcPr>
            <w:tcW w:w="315" w:type="pct"/>
            <w:vAlign w:val="center"/>
          </w:tcPr>
          <w:p w14:paraId="377BA5F7"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D9AB4CC" w14:textId="4CD2D29C" w:rsidR="00FF1F61" w:rsidRPr="00803E09" w:rsidRDefault="00FF1F61" w:rsidP="00FF1F61">
            <w:pPr>
              <w:spacing w:line="360" w:lineRule="exact"/>
              <w:jc w:val="both"/>
              <w:rPr>
                <w:rFonts w:ascii="標楷體" w:eastAsia="標楷體" w:hAnsi="標楷體" w:cs="Times New Roman"/>
                <w:color w:val="000000"/>
                <w:sz w:val="28"/>
                <w:szCs w:val="28"/>
              </w:rPr>
            </w:pPr>
            <w:r w:rsidRPr="00581C27">
              <w:rPr>
                <w:rFonts w:ascii="標楷體" w:eastAsia="標楷體" w:hAnsi="標楷體" w:cs="Times New Roman" w:hint="eastAsia"/>
                <w:color w:val="000000"/>
                <w:sz w:val="28"/>
                <w:szCs w:val="28"/>
              </w:rPr>
              <w:t>老年農民福利津貼暫行條例第四</w:t>
            </w:r>
            <w:proofErr w:type="gramStart"/>
            <w:r w:rsidRPr="00581C27">
              <w:rPr>
                <w:rFonts w:ascii="標楷體" w:eastAsia="標楷體" w:hAnsi="標楷體" w:cs="Times New Roman" w:hint="eastAsia"/>
                <w:color w:val="000000"/>
                <w:sz w:val="28"/>
                <w:szCs w:val="28"/>
              </w:rPr>
              <w:t>條</w:t>
            </w:r>
            <w:proofErr w:type="gramEnd"/>
            <w:r w:rsidRPr="00581C27">
              <w:rPr>
                <w:rFonts w:ascii="標楷體" w:eastAsia="標楷體" w:hAnsi="標楷體" w:cs="Times New Roman" w:hint="eastAsia"/>
                <w:color w:val="000000"/>
                <w:sz w:val="28"/>
                <w:szCs w:val="28"/>
              </w:rPr>
              <w:t>條文修正草案</w:t>
            </w:r>
          </w:p>
        </w:tc>
        <w:tc>
          <w:tcPr>
            <w:tcW w:w="917" w:type="pct"/>
            <w:vAlign w:val="center"/>
          </w:tcPr>
          <w:p w14:paraId="692C7CC6" w14:textId="77777777" w:rsidR="00FF1F61" w:rsidRDefault="00FF1F61" w:rsidP="00FF1F61">
            <w:pPr>
              <w:spacing w:line="360" w:lineRule="exact"/>
              <w:jc w:val="center"/>
              <w:rPr>
                <w:rFonts w:ascii="標楷體" w:eastAsia="標楷體" w:hAnsi="標楷體" w:cs="Times New Roman"/>
                <w:color w:val="000000"/>
                <w:sz w:val="28"/>
                <w:szCs w:val="28"/>
              </w:rPr>
            </w:pPr>
            <w:r w:rsidRPr="00581C27">
              <w:rPr>
                <w:rFonts w:ascii="標楷體" w:eastAsia="標楷體" w:hAnsi="標楷體" w:cs="Times New Roman" w:hint="eastAsia"/>
                <w:color w:val="000000"/>
                <w:sz w:val="28"/>
                <w:szCs w:val="28"/>
              </w:rPr>
              <w:t>本院委員</w:t>
            </w:r>
          </w:p>
          <w:p w14:paraId="5316B533" w14:textId="227B745C" w:rsidR="00FF1F61" w:rsidRPr="00581C27" w:rsidRDefault="00FF1F61" w:rsidP="00FF1F61">
            <w:pPr>
              <w:spacing w:line="360" w:lineRule="exact"/>
              <w:jc w:val="center"/>
              <w:rPr>
                <w:rFonts w:ascii="標楷體" w:eastAsia="標楷體" w:hAnsi="標楷體" w:cs="Times New Roman"/>
                <w:color w:val="000000"/>
                <w:sz w:val="28"/>
                <w:szCs w:val="28"/>
              </w:rPr>
            </w:pPr>
            <w:r w:rsidRPr="00581C27">
              <w:rPr>
                <w:rFonts w:ascii="標楷體" w:eastAsia="標楷體" w:hAnsi="標楷體" w:cs="Times New Roman" w:hint="eastAsia"/>
                <w:color w:val="000000"/>
                <w:sz w:val="28"/>
                <w:szCs w:val="28"/>
              </w:rPr>
              <w:t>蔡易餘等20人</w:t>
            </w:r>
          </w:p>
        </w:tc>
        <w:tc>
          <w:tcPr>
            <w:tcW w:w="744" w:type="pct"/>
            <w:vAlign w:val="center"/>
          </w:tcPr>
          <w:p w14:paraId="64B7AE34"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114.11.7</w:t>
            </w:r>
          </w:p>
          <w:p w14:paraId="29323D1F" w14:textId="75A2E7FD" w:rsidR="00FF1F61" w:rsidRPr="00D86227"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(11-4-8)</w:t>
            </w:r>
          </w:p>
        </w:tc>
        <w:tc>
          <w:tcPr>
            <w:tcW w:w="744" w:type="pct"/>
            <w:vAlign w:val="center"/>
          </w:tcPr>
          <w:p w14:paraId="075F8EB4" w14:textId="1CEBBA8E" w:rsidR="00FF1F61" w:rsidRPr="00885209" w:rsidRDefault="00FF1F61" w:rsidP="00FF1F61">
            <w:pPr>
              <w:spacing w:line="360" w:lineRule="exact"/>
              <w:jc w:val="center"/>
              <w:rPr>
                <w:rFonts w:ascii="標楷體" w:eastAsia="標楷體" w:hAnsi="標楷體" w:cs="標楷體"/>
                <w:color w:val="000000"/>
                <w:sz w:val="28"/>
                <w:szCs w:val="28"/>
              </w:rPr>
            </w:pPr>
            <w:r w:rsidRPr="00607B5D">
              <w:rPr>
                <w:rFonts w:ascii="標楷體" w:eastAsia="標楷體" w:hAnsi="標楷體" w:cs="標楷體" w:hint="eastAsia"/>
                <w:color w:val="000000"/>
                <w:sz w:val="28"/>
                <w:szCs w:val="28"/>
              </w:rPr>
              <w:t>社會福利及衛生環境、經濟、內政</w:t>
            </w:r>
          </w:p>
        </w:tc>
        <w:tc>
          <w:tcPr>
            <w:tcW w:w="817" w:type="pct"/>
            <w:vAlign w:val="center"/>
          </w:tcPr>
          <w:p w14:paraId="77F24AF5" w14:textId="7F7A2CA6" w:rsidR="00FF1F61" w:rsidRPr="005D7061" w:rsidRDefault="00FF1F61" w:rsidP="00FF1F61">
            <w:pPr>
              <w:spacing w:line="360" w:lineRule="exact"/>
              <w:rPr>
                <w:rFonts w:ascii="標楷體" w:eastAsia="標楷體" w:hAnsi="標楷體" w:cs="標楷體"/>
                <w:spacing w:val="-6"/>
                <w:w w:val="90"/>
                <w:sz w:val="20"/>
                <w:szCs w:val="20"/>
              </w:rPr>
            </w:pPr>
            <w:r w:rsidRPr="00E064FC">
              <w:rPr>
                <w:rFonts w:ascii="標楷體" w:eastAsia="標楷體" w:hAnsi="標楷體" w:cs="標楷體" w:hint="eastAsia"/>
                <w:spacing w:val="-6"/>
                <w:w w:val="90"/>
                <w:sz w:val="20"/>
                <w:szCs w:val="20"/>
              </w:rPr>
              <w:t>114</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12.24(11-4-聯席1)</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113D2E6C" w14:textId="77777777" w:rsidTr="005C5C23">
        <w:trPr>
          <w:trHeight w:val="850"/>
          <w:jc w:val="center"/>
        </w:trPr>
        <w:tc>
          <w:tcPr>
            <w:tcW w:w="315" w:type="pct"/>
            <w:vAlign w:val="center"/>
          </w:tcPr>
          <w:p w14:paraId="7EFDCA47"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94613A1" w14:textId="35623FE3" w:rsidR="00FF1F61" w:rsidRPr="00581C27" w:rsidRDefault="00FF1F61" w:rsidP="00FF1F61">
            <w:pPr>
              <w:spacing w:line="360" w:lineRule="exact"/>
              <w:jc w:val="both"/>
              <w:rPr>
                <w:rFonts w:ascii="標楷體" w:eastAsia="標楷體" w:hAnsi="標楷體" w:cs="Times New Roman"/>
                <w:color w:val="000000"/>
                <w:sz w:val="28"/>
                <w:szCs w:val="28"/>
              </w:rPr>
            </w:pPr>
            <w:r w:rsidRPr="001A1A3B">
              <w:rPr>
                <w:rFonts w:ascii="標楷體" w:eastAsia="標楷體" w:hAnsi="標楷體" w:cs="Times New Roman"/>
                <w:color w:val="000000"/>
                <w:sz w:val="28"/>
                <w:szCs w:val="28"/>
              </w:rPr>
              <w:t>老年農民福利津貼暫行條例第四</w:t>
            </w:r>
            <w:proofErr w:type="gramStart"/>
            <w:r w:rsidRPr="001A1A3B">
              <w:rPr>
                <w:rFonts w:ascii="標楷體" w:eastAsia="標楷體" w:hAnsi="標楷體" w:cs="Times New Roman"/>
                <w:color w:val="000000"/>
                <w:sz w:val="28"/>
                <w:szCs w:val="28"/>
              </w:rPr>
              <w:t>條</w:t>
            </w:r>
            <w:proofErr w:type="gramEnd"/>
            <w:r w:rsidRPr="001A1A3B">
              <w:rPr>
                <w:rFonts w:ascii="標楷體" w:eastAsia="標楷體" w:hAnsi="標楷體" w:cs="Times New Roman"/>
                <w:color w:val="000000"/>
                <w:sz w:val="28"/>
                <w:szCs w:val="28"/>
              </w:rPr>
              <w:t>條文修正草案</w:t>
            </w:r>
          </w:p>
        </w:tc>
        <w:tc>
          <w:tcPr>
            <w:tcW w:w="917" w:type="pct"/>
            <w:vAlign w:val="center"/>
          </w:tcPr>
          <w:p w14:paraId="4FD2C643" w14:textId="77777777" w:rsidR="00FF1F61" w:rsidRDefault="00FF1F61" w:rsidP="00FF1F61">
            <w:pPr>
              <w:spacing w:line="360" w:lineRule="exact"/>
              <w:jc w:val="center"/>
              <w:rPr>
                <w:rFonts w:ascii="標楷體" w:eastAsia="標楷體" w:hAnsi="標楷體" w:cs="Times New Roman"/>
                <w:color w:val="000000"/>
                <w:sz w:val="28"/>
                <w:szCs w:val="28"/>
              </w:rPr>
            </w:pPr>
            <w:r w:rsidRPr="001A1A3B">
              <w:rPr>
                <w:rFonts w:ascii="標楷體" w:eastAsia="標楷體" w:hAnsi="標楷體" w:cs="Times New Roman"/>
                <w:color w:val="000000"/>
                <w:sz w:val="28"/>
                <w:szCs w:val="28"/>
              </w:rPr>
              <w:t>本院委員</w:t>
            </w:r>
          </w:p>
          <w:p w14:paraId="406C01D9" w14:textId="02809133" w:rsidR="00FF1F61" w:rsidRPr="001A1A3B" w:rsidRDefault="00FF1F61" w:rsidP="00FF1F61">
            <w:pPr>
              <w:spacing w:line="360" w:lineRule="exact"/>
              <w:jc w:val="center"/>
              <w:rPr>
                <w:rFonts w:ascii="標楷體" w:eastAsia="標楷體" w:hAnsi="標楷體" w:cs="Times New Roman"/>
                <w:color w:val="000000"/>
                <w:sz w:val="28"/>
                <w:szCs w:val="28"/>
              </w:rPr>
            </w:pPr>
            <w:r w:rsidRPr="001A1A3B">
              <w:rPr>
                <w:rFonts w:ascii="標楷體" w:eastAsia="標楷體" w:hAnsi="標楷體" w:cs="Times New Roman"/>
                <w:color w:val="000000"/>
                <w:sz w:val="28"/>
                <w:szCs w:val="28"/>
              </w:rPr>
              <w:t>蔡易餘等17人</w:t>
            </w:r>
          </w:p>
        </w:tc>
        <w:tc>
          <w:tcPr>
            <w:tcW w:w="744" w:type="pct"/>
            <w:vAlign w:val="center"/>
          </w:tcPr>
          <w:p w14:paraId="5F1D8D5B" w14:textId="21283D15"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114.11.14</w:t>
            </w:r>
          </w:p>
          <w:p w14:paraId="0A8FAD10" w14:textId="0D0DDBF0"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(11-4-9)</w:t>
            </w:r>
          </w:p>
        </w:tc>
        <w:tc>
          <w:tcPr>
            <w:tcW w:w="744" w:type="pct"/>
            <w:vAlign w:val="center"/>
          </w:tcPr>
          <w:p w14:paraId="44EF0060" w14:textId="14FBC4CC" w:rsidR="00FF1F61" w:rsidRPr="00607B5D" w:rsidRDefault="00FF1F61" w:rsidP="00FF1F61">
            <w:pPr>
              <w:spacing w:line="360" w:lineRule="exact"/>
              <w:jc w:val="center"/>
              <w:rPr>
                <w:rFonts w:ascii="標楷體" w:eastAsia="標楷體" w:hAnsi="標楷體" w:cs="標楷體"/>
                <w:color w:val="000000"/>
                <w:sz w:val="28"/>
                <w:szCs w:val="28"/>
              </w:rPr>
            </w:pPr>
            <w:r w:rsidRPr="00607B5D">
              <w:rPr>
                <w:rFonts w:ascii="標楷體" w:eastAsia="標楷體" w:hAnsi="標楷體" w:cs="標楷體" w:hint="eastAsia"/>
                <w:color w:val="000000"/>
                <w:sz w:val="28"/>
                <w:szCs w:val="28"/>
              </w:rPr>
              <w:t>社會福利及衛生環境、經濟、內政</w:t>
            </w:r>
          </w:p>
        </w:tc>
        <w:tc>
          <w:tcPr>
            <w:tcW w:w="817" w:type="pct"/>
            <w:vAlign w:val="center"/>
          </w:tcPr>
          <w:p w14:paraId="1FEE3A3E" w14:textId="32DC0C60" w:rsidR="00FF1F61" w:rsidRPr="005D7061" w:rsidRDefault="00FF1F61" w:rsidP="00FF1F61">
            <w:pPr>
              <w:spacing w:line="360" w:lineRule="exact"/>
              <w:rPr>
                <w:rFonts w:ascii="標楷體" w:eastAsia="標楷體" w:hAnsi="標楷體" w:cs="標楷體"/>
                <w:spacing w:val="-6"/>
                <w:w w:val="90"/>
                <w:sz w:val="20"/>
                <w:szCs w:val="20"/>
              </w:rPr>
            </w:pPr>
            <w:r w:rsidRPr="00E064FC">
              <w:rPr>
                <w:rFonts w:ascii="標楷體" w:eastAsia="標楷體" w:hAnsi="標楷體" w:cs="標楷體" w:hint="eastAsia"/>
                <w:spacing w:val="-6"/>
                <w:w w:val="90"/>
                <w:sz w:val="20"/>
                <w:szCs w:val="20"/>
              </w:rPr>
              <w:t>114</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12.24(11-4-聯席1)</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543215A7" w14:textId="77777777" w:rsidTr="005C5C23">
        <w:trPr>
          <w:trHeight w:val="850"/>
          <w:jc w:val="center"/>
        </w:trPr>
        <w:tc>
          <w:tcPr>
            <w:tcW w:w="315" w:type="pct"/>
            <w:vAlign w:val="center"/>
          </w:tcPr>
          <w:p w14:paraId="37B0C872"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4068C77" w14:textId="0B2F2745" w:rsidR="00FF1F61" w:rsidRPr="001A1A3B" w:rsidRDefault="00FF1F61" w:rsidP="00FF1F61">
            <w:pPr>
              <w:spacing w:line="360" w:lineRule="exact"/>
              <w:jc w:val="both"/>
              <w:rPr>
                <w:rFonts w:ascii="標楷體" w:eastAsia="標楷體" w:hAnsi="標楷體" w:cs="Times New Roman"/>
                <w:color w:val="000000"/>
                <w:sz w:val="28"/>
                <w:szCs w:val="28"/>
              </w:rPr>
            </w:pPr>
            <w:r w:rsidRPr="001D148A">
              <w:rPr>
                <w:rFonts w:ascii="標楷體" w:eastAsia="標楷體" w:hAnsi="標楷體" w:cs="Times New Roman"/>
                <w:color w:val="000000"/>
                <w:sz w:val="28"/>
                <w:szCs w:val="28"/>
              </w:rPr>
              <w:t>老年農民福利津貼暫行條例第四</w:t>
            </w:r>
            <w:proofErr w:type="gramStart"/>
            <w:r w:rsidRPr="001D148A">
              <w:rPr>
                <w:rFonts w:ascii="標楷體" w:eastAsia="標楷體" w:hAnsi="標楷體" w:cs="Times New Roman"/>
                <w:color w:val="000000"/>
                <w:sz w:val="28"/>
                <w:szCs w:val="28"/>
              </w:rPr>
              <w:t>條</w:t>
            </w:r>
            <w:proofErr w:type="gramEnd"/>
            <w:r w:rsidRPr="001D148A">
              <w:rPr>
                <w:rFonts w:ascii="標楷體" w:eastAsia="標楷體" w:hAnsi="標楷體" w:cs="Times New Roman"/>
                <w:color w:val="000000"/>
                <w:sz w:val="28"/>
                <w:szCs w:val="28"/>
              </w:rPr>
              <w:t>條文修正草案</w:t>
            </w:r>
          </w:p>
        </w:tc>
        <w:tc>
          <w:tcPr>
            <w:tcW w:w="917" w:type="pct"/>
            <w:vAlign w:val="center"/>
          </w:tcPr>
          <w:p w14:paraId="5FBB327F" w14:textId="77777777" w:rsidR="00FF1F61" w:rsidRDefault="00FF1F61" w:rsidP="00FF1F61">
            <w:pPr>
              <w:spacing w:line="360" w:lineRule="exact"/>
              <w:jc w:val="center"/>
              <w:rPr>
                <w:rFonts w:ascii="標楷體" w:eastAsia="標楷體" w:hAnsi="標楷體" w:cs="Times New Roman"/>
                <w:color w:val="000000"/>
                <w:sz w:val="28"/>
                <w:szCs w:val="28"/>
              </w:rPr>
            </w:pPr>
            <w:r w:rsidRPr="001D148A">
              <w:rPr>
                <w:rFonts w:ascii="標楷體" w:eastAsia="標楷體" w:hAnsi="標楷體" w:cs="Times New Roman"/>
                <w:color w:val="000000"/>
                <w:sz w:val="28"/>
                <w:szCs w:val="28"/>
              </w:rPr>
              <w:t>本院委員</w:t>
            </w:r>
          </w:p>
          <w:p w14:paraId="5A477CE8" w14:textId="08BEDAB0" w:rsidR="00FF1F61" w:rsidRPr="001D148A" w:rsidRDefault="00FF1F61" w:rsidP="00FF1F61">
            <w:pPr>
              <w:spacing w:line="360" w:lineRule="exact"/>
              <w:jc w:val="center"/>
              <w:rPr>
                <w:rFonts w:ascii="標楷體" w:eastAsia="標楷體" w:hAnsi="標楷體" w:cs="Times New Roman"/>
                <w:color w:val="000000"/>
                <w:sz w:val="28"/>
                <w:szCs w:val="28"/>
              </w:rPr>
            </w:pPr>
            <w:r w:rsidRPr="001D148A">
              <w:rPr>
                <w:rFonts w:ascii="標楷體" w:eastAsia="標楷體" w:hAnsi="標楷體" w:cs="Times New Roman"/>
                <w:color w:val="000000"/>
                <w:sz w:val="28"/>
                <w:szCs w:val="28"/>
              </w:rPr>
              <w:t>丁學忠等17人</w:t>
            </w:r>
          </w:p>
        </w:tc>
        <w:tc>
          <w:tcPr>
            <w:tcW w:w="744" w:type="pct"/>
            <w:vAlign w:val="center"/>
          </w:tcPr>
          <w:p w14:paraId="676AAC24"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114.11.14</w:t>
            </w:r>
          </w:p>
          <w:p w14:paraId="038FBBA8" w14:textId="025ADAB1"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(11-4-9)</w:t>
            </w:r>
          </w:p>
        </w:tc>
        <w:tc>
          <w:tcPr>
            <w:tcW w:w="744" w:type="pct"/>
            <w:vAlign w:val="center"/>
          </w:tcPr>
          <w:p w14:paraId="3C1EDAAC" w14:textId="72846435" w:rsidR="00FF1F61" w:rsidRPr="00607B5D" w:rsidRDefault="00FF1F61" w:rsidP="00FF1F61">
            <w:pPr>
              <w:spacing w:line="360" w:lineRule="exact"/>
              <w:jc w:val="center"/>
              <w:rPr>
                <w:rFonts w:ascii="標楷體" w:eastAsia="標楷體" w:hAnsi="標楷體" w:cs="標楷體"/>
                <w:color w:val="000000"/>
                <w:sz w:val="28"/>
                <w:szCs w:val="28"/>
              </w:rPr>
            </w:pPr>
            <w:r w:rsidRPr="00607B5D">
              <w:rPr>
                <w:rFonts w:ascii="標楷體" w:eastAsia="標楷體" w:hAnsi="標楷體" w:cs="標楷體" w:hint="eastAsia"/>
                <w:color w:val="000000"/>
                <w:sz w:val="28"/>
                <w:szCs w:val="28"/>
              </w:rPr>
              <w:t>社會福利及衛生環境、經濟、內政</w:t>
            </w:r>
          </w:p>
        </w:tc>
        <w:tc>
          <w:tcPr>
            <w:tcW w:w="817" w:type="pct"/>
            <w:vAlign w:val="center"/>
          </w:tcPr>
          <w:p w14:paraId="06B7CCA2" w14:textId="5277859D" w:rsidR="00FF1F61" w:rsidRPr="005D7061" w:rsidRDefault="00FF1F61" w:rsidP="00FF1F61">
            <w:pPr>
              <w:spacing w:line="360" w:lineRule="exact"/>
              <w:rPr>
                <w:rFonts w:ascii="標楷體" w:eastAsia="標楷體" w:hAnsi="標楷體" w:cs="標楷體"/>
                <w:spacing w:val="-6"/>
                <w:w w:val="90"/>
                <w:sz w:val="20"/>
                <w:szCs w:val="20"/>
              </w:rPr>
            </w:pPr>
            <w:r w:rsidRPr="00E064FC">
              <w:rPr>
                <w:rFonts w:ascii="標楷體" w:eastAsia="標楷體" w:hAnsi="標楷體" w:cs="標楷體" w:hint="eastAsia"/>
                <w:spacing w:val="-6"/>
                <w:w w:val="90"/>
                <w:sz w:val="20"/>
                <w:szCs w:val="20"/>
              </w:rPr>
              <w:t>114</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12.24(11-4-聯席1)</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14CBC980" w14:textId="77777777" w:rsidTr="005C5C23">
        <w:trPr>
          <w:trHeight w:val="850"/>
          <w:jc w:val="center"/>
        </w:trPr>
        <w:tc>
          <w:tcPr>
            <w:tcW w:w="315" w:type="pct"/>
            <w:vAlign w:val="center"/>
          </w:tcPr>
          <w:p w14:paraId="019E3DDB"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EB79A08" w14:textId="59387EA0" w:rsidR="00FF1F61" w:rsidRPr="001D148A" w:rsidRDefault="00FF1F61" w:rsidP="00FF1F61">
            <w:pPr>
              <w:spacing w:line="360" w:lineRule="exact"/>
              <w:jc w:val="both"/>
              <w:rPr>
                <w:rFonts w:ascii="標楷體" w:eastAsia="標楷體" w:hAnsi="標楷體" w:cs="Times New Roman"/>
                <w:color w:val="000000"/>
                <w:sz w:val="28"/>
                <w:szCs w:val="28"/>
              </w:rPr>
            </w:pPr>
            <w:r w:rsidRPr="00666845">
              <w:rPr>
                <w:rFonts w:ascii="標楷體" w:eastAsia="標楷體" w:hAnsi="標楷體" w:cs="Times New Roman" w:hint="eastAsia"/>
                <w:color w:val="000000"/>
                <w:sz w:val="28"/>
                <w:szCs w:val="28"/>
              </w:rPr>
              <w:t>老年農民福利津貼暫行條例第四</w:t>
            </w:r>
            <w:proofErr w:type="gramStart"/>
            <w:r w:rsidRPr="00666845">
              <w:rPr>
                <w:rFonts w:ascii="標楷體" w:eastAsia="標楷體" w:hAnsi="標楷體" w:cs="Times New Roman" w:hint="eastAsia"/>
                <w:color w:val="000000"/>
                <w:sz w:val="28"/>
                <w:szCs w:val="28"/>
              </w:rPr>
              <w:t>條</w:t>
            </w:r>
            <w:proofErr w:type="gramEnd"/>
            <w:r w:rsidRPr="00666845">
              <w:rPr>
                <w:rFonts w:ascii="標楷體" w:eastAsia="標楷體" w:hAnsi="標楷體" w:cs="Times New Roman" w:hint="eastAsia"/>
                <w:color w:val="000000"/>
                <w:sz w:val="28"/>
                <w:szCs w:val="28"/>
              </w:rPr>
              <w:t>條文修正草案</w:t>
            </w:r>
          </w:p>
        </w:tc>
        <w:tc>
          <w:tcPr>
            <w:tcW w:w="917" w:type="pct"/>
            <w:vAlign w:val="center"/>
          </w:tcPr>
          <w:p w14:paraId="5A4F00F5" w14:textId="77777777" w:rsidR="00FF1F61" w:rsidRDefault="00FF1F61" w:rsidP="00FF1F61">
            <w:pPr>
              <w:spacing w:line="360" w:lineRule="exact"/>
              <w:jc w:val="center"/>
              <w:rPr>
                <w:rFonts w:ascii="標楷體" w:eastAsia="標楷體" w:hAnsi="標楷體" w:cs="Times New Roman"/>
                <w:color w:val="000000"/>
                <w:sz w:val="28"/>
                <w:szCs w:val="28"/>
              </w:rPr>
            </w:pPr>
            <w:r w:rsidRPr="00666845">
              <w:rPr>
                <w:rFonts w:ascii="標楷體" w:eastAsia="標楷體" w:hAnsi="標楷體" w:cs="Times New Roman" w:hint="eastAsia"/>
                <w:color w:val="000000"/>
                <w:sz w:val="28"/>
                <w:szCs w:val="28"/>
              </w:rPr>
              <w:t>本院委員</w:t>
            </w:r>
          </w:p>
          <w:p w14:paraId="549CE379" w14:textId="23E4AE38" w:rsidR="00FF1F61" w:rsidRPr="00666845" w:rsidRDefault="00FF1F61" w:rsidP="00FF1F61">
            <w:pPr>
              <w:spacing w:line="360" w:lineRule="exact"/>
              <w:jc w:val="center"/>
              <w:rPr>
                <w:rFonts w:ascii="標楷體" w:eastAsia="標楷體" w:hAnsi="標楷體" w:cs="Times New Roman"/>
                <w:color w:val="000000"/>
                <w:sz w:val="28"/>
                <w:szCs w:val="28"/>
              </w:rPr>
            </w:pPr>
            <w:r w:rsidRPr="00666845">
              <w:rPr>
                <w:rFonts w:ascii="標楷體" w:eastAsia="標楷體" w:hAnsi="標楷體" w:cs="Times New Roman" w:hint="eastAsia"/>
                <w:color w:val="000000"/>
                <w:sz w:val="28"/>
                <w:szCs w:val="28"/>
              </w:rPr>
              <w:t>邱議瑩等18人</w:t>
            </w:r>
          </w:p>
        </w:tc>
        <w:tc>
          <w:tcPr>
            <w:tcW w:w="744" w:type="pct"/>
            <w:vAlign w:val="center"/>
          </w:tcPr>
          <w:p w14:paraId="56ACCEF0" w14:textId="7C2F68A3"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114.12.12</w:t>
            </w:r>
          </w:p>
          <w:p w14:paraId="21CF71A3" w14:textId="18F371C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(11-4-13)</w:t>
            </w:r>
          </w:p>
        </w:tc>
        <w:tc>
          <w:tcPr>
            <w:tcW w:w="744" w:type="pct"/>
            <w:vAlign w:val="center"/>
          </w:tcPr>
          <w:p w14:paraId="2E473FC0" w14:textId="103CF614" w:rsidR="00FF1F61" w:rsidRPr="00607B5D" w:rsidRDefault="00FF1F61" w:rsidP="00FF1F61">
            <w:pPr>
              <w:spacing w:line="360" w:lineRule="exact"/>
              <w:jc w:val="center"/>
              <w:rPr>
                <w:rFonts w:ascii="標楷體" w:eastAsia="標楷體" w:hAnsi="標楷體" w:cs="標楷體"/>
                <w:color w:val="000000"/>
                <w:sz w:val="28"/>
                <w:szCs w:val="28"/>
              </w:rPr>
            </w:pPr>
            <w:r w:rsidRPr="00607B5D">
              <w:rPr>
                <w:rFonts w:ascii="標楷體" w:eastAsia="標楷體" w:hAnsi="標楷體" w:cs="標楷體" w:hint="eastAsia"/>
                <w:color w:val="000000"/>
                <w:sz w:val="28"/>
                <w:szCs w:val="28"/>
              </w:rPr>
              <w:t>社會福利及衛生環境、經濟、內政</w:t>
            </w:r>
          </w:p>
        </w:tc>
        <w:tc>
          <w:tcPr>
            <w:tcW w:w="817" w:type="pct"/>
            <w:vAlign w:val="center"/>
          </w:tcPr>
          <w:p w14:paraId="7E6571CD" w14:textId="180C34C3" w:rsidR="00FF1F61" w:rsidRPr="005D7061" w:rsidRDefault="00FF1F61" w:rsidP="00FF1F61">
            <w:pPr>
              <w:spacing w:line="360" w:lineRule="exact"/>
              <w:rPr>
                <w:rFonts w:ascii="標楷體" w:eastAsia="標楷體" w:hAnsi="標楷體" w:cs="標楷體"/>
                <w:spacing w:val="-6"/>
                <w:w w:val="90"/>
                <w:sz w:val="20"/>
                <w:szCs w:val="20"/>
              </w:rPr>
            </w:pPr>
            <w:r w:rsidRPr="00E064FC">
              <w:rPr>
                <w:rFonts w:ascii="標楷體" w:eastAsia="標楷體" w:hAnsi="標楷體" w:cs="標楷體" w:hint="eastAsia"/>
                <w:spacing w:val="-6"/>
                <w:w w:val="90"/>
                <w:sz w:val="20"/>
                <w:szCs w:val="20"/>
              </w:rPr>
              <w:t>114</w:t>
            </w:r>
            <w:r w:rsidRPr="00E064FC">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12.24(11-4-聯席1)</w:t>
            </w:r>
            <w:proofErr w:type="gramStart"/>
            <w:r w:rsidRPr="00E064FC">
              <w:rPr>
                <w:rFonts w:ascii="標楷體" w:eastAsia="標楷體" w:hAnsi="標楷體" w:cs="標楷體" w:hint="eastAsia"/>
                <w:spacing w:val="-6"/>
                <w:w w:val="90"/>
                <w:sz w:val="20"/>
                <w:szCs w:val="20"/>
              </w:rPr>
              <w:t>詢</w:t>
            </w:r>
            <w:proofErr w:type="gramEnd"/>
            <w:r w:rsidRPr="00E064FC">
              <w:rPr>
                <w:rFonts w:ascii="標楷體" w:eastAsia="標楷體" w:hAnsi="標楷體" w:cs="標楷體" w:hint="eastAsia"/>
                <w:spacing w:val="-6"/>
                <w:w w:val="90"/>
                <w:sz w:val="20"/>
                <w:szCs w:val="20"/>
              </w:rPr>
              <w:t>答完畢，決議：另擇期繼續審查。</w:t>
            </w:r>
          </w:p>
        </w:tc>
      </w:tr>
      <w:tr w:rsidR="00FF1F61" w:rsidRPr="0048729B" w14:paraId="7F6CEB38" w14:textId="77777777" w:rsidTr="005C5C23">
        <w:trPr>
          <w:trHeight w:val="850"/>
          <w:jc w:val="center"/>
        </w:trPr>
        <w:tc>
          <w:tcPr>
            <w:tcW w:w="315" w:type="pct"/>
            <w:vAlign w:val="center"/>
          </w:tcPr>
          <w:p w14:paraId="551C8D68"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369AFD0" w14:textId="03178FC0" w:rsidR="00FF1F61" w:rsidRPr="00666845" w:rsidRDefault="00FF1F61" w:rsidP="00FF1F61">
            <w:pPr>
              <w:spacing w:line="360" w:lineRule="exact"/>
              <w:jc w:val="both"/>
              <w:rPr>
                <w:rFonts w:ascii="標楷體" w:eastAsia="標楷體" w:hAnsi="標楷體" w:cs="Times New Roman"/>
                <w:color w:val="000000"/>
                <w:sz w:val="28"/>
                <w:szCs w:val="28"/>
              </w:rPr>
            </w:pPr>
            <w:r w:rsidRPr="00990F5D">
              <w:rPr>
                <w:rFonts w:ascii="標楷體" w:eastAsia="標楷體" w:hAnsi="標楷體" w:cs="Times New Roman" w:hint="eastAsia"/>
                <w:color w:val="000000"/>
                <w:sz w:val="28"/>
                <w:szCs w:val="28"/>
              </w:rPr>
              <w:t>老年農民福利津貼暫行條例第四</w:t>
            </w:r>
            <w:proofErr w:type="gramStart"/>
            <w:r w:rsidRPr="00990F5D">
              <w:rPr>
                <w:rFonts w:ascii="標楷體" w:eastAsia="標楷體" w:hAnsi="標楷體" w:cs="Times New Roman" w:hint="eastAsia"/>
                <w:color w:val="000000"/>
                <w:sz w:val="28"/>
                <w:szCs w:val="28"/>
              </w:rPr>
              <w:t>條</w:t>
            </w:r>
            <w:proofErr w:type="gramEnd"/>
            <w:r w:rsidRPr="00990F5D">
              <w:rPr>
                <w:rFonts w:ascii="標楷體" w:eastAsia="標楷體" w:hAnsi="標楷體" w:cs="Times New Roman" w:hint="eastAsia"/>
                <w:color w:val="000000"/>
                <w:sz w:val="28"/>
                <w:szCs w:val="28"/>
              </w:rPr>
              <w:t>條文修正草案</w:t>
            </w:r>
          </w:p>
        </w:tc>
        <w:tc>
          <w:tcPr>
            <w:tcW w:w="917" w:type="pct"/>
            <w:vAlign w:val="center"/>
          </w:tcPr>
          <w:p w14:paraId="06F25CCC" w14:textId="77777777" w:rsidR="00FF1F61" w:rsidRDefault="00FF1F61" w:rsidP="00FF1F61">
            <w:pPr>
              <w:spacing w:line="360" w:lineRule="exact"/>
              <w:jc w:val="center"/>
              <w:rPr>
                <w:rFonts w:ascii="標楷體" w:eastAsia="標楷體" w:hAnsi="標楷體" w:cs="Times New Roman"/>
                <w:color w:val="000000"/>
                <w:sz w:val="28"/>
                <w:szCs w:val="28"/>
              </w:rPr>
            </w:pPr>
            <w:r w:rsidRPr="00990F5D">
              <w:rPr>
                <w:rFonts w:ascii="標楷體" w:eastAsia="標楷體" w:hAnsi="標楷體" w:cs="Times New Roman" w:hint="eastAsia"/>
                <w:color w:val="000000"/>
                <w:sz w:val="28"/>
                <w:szCs w:val="28"/>
              </w:rPr>
              <w:t>本院委員</w:t>
            </w:r>
          </w:p>
          <w:p w14:paraId="488AA105" w14:textId="42BC2EA9" w:rsidR="00FF1F61" w:rsidRPr="00990F5D" w:rsidRDefault="00FF1F61" w:rsidP="00FF1F61">
            <w:pPr>
              <w:spacing w:line="360" w:lineRule="exact"/>
              <w:jc w:val="center"/>
              <w:rPr>
                <w:rFonts w:ascii="標楷體" w:eastAsia="標楷體" w:hAnsi="標楷體" w:cs="Times New Roman"/>
                <w:color w:val="000000"/>
                <w:sz w:val="28"/>
                <w:szCs w:val="28"/>
              </w:rPr>
            </w:pPr>
            <w:r w:rsidRPr="00990F5D">
              <w:rPr>
                <w:rFonts w:ascii="標楷體" w:eastAsia="標楷體" w:hAnsi="標楷體" w:cs="Times New Roman" w:hint="eastAsia"/>
                <w:color w:val="000000"/>
                <w:sz w:val="28"/>
                <w:szCs w:val="28"/>
              </w:rPr>
              <w:t>劉建國等19人</w:t>
            </w:r>
          </w:p>
        </w:tc>
        <w:tc>
          <w:tcPr>
            <w:tcW w:w="744" w:type="pct"/>
            <w:vAlign w:val="center"/>
          </w:tcPr>
          <w:p w14:paraId="55625BB4" w14:textId="7B5300DE"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114.12.19</w:t>
            </w:r>
          </w:p>
          <w:p w14:paraId="09500A39" w14:textId="36B56A8D"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(11-4-14)</w:t>
            </w:r>
          </w:p>
        </w:tc>
        <w:tc>
          <w:tcPr>
            <w:tcW w:w="744" w:type="pct"/>
            <w:vAlign w:val="center"/>
          </w:tcPr>
          <w:p w14:paraId="5EA4D22B" w14:textId="10DEAB8D" w:rsidR="00FF1F61" w:rsidRPr="00607B5D" w:rsidRDefault="00FF1F61" w:rsidP="00FF1F61">
            <w:pPr>
              <w:spacing w:line="360" w:lineRule="exact"/>
              <w:jc w:val="center"/>
              <w:rPr>
                <w:rFonts w:ascii="標楷體" w:eastAsia="標楷體" w:hAnsi="標楷體" w:cs="標楷體"/>
                <w:color w:val="000000"/>
                <w:sz w:val="28"/>
                <w:szCs w:val="28"/>
              </w:rPr>
            </w:pPr>
            <w:r w:rsidRPr="00607B5D">
              <w:rPr>
                <w:rFonts w:ascii="標楷體" w:eastAsia="標楷體" w:hAnsi="標楷體" w:cs="標楷體" w:hint="eastAsia"/>
                <w:color w:val="000000"/>
                <w:sz w:val="28"/>
                <w:szCs w:val="28"/>
              </w:rPr>
              <w:t>社會福利及衛生環境、經濟、內政</w:t>
            </w:r>
          </w:p>
        </w:tc>
        <w:tc>
          <w:tcPr>
            <w:tcW w:w="817" w:type="pct"/>
            <w:vAlign w:val="center"/>
          </w:tcPr>
          <w:p w14:paraId="741FB4ED" w14:textId="322FBFFE"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70A8B70D" w14:textId="77777777" w:rsidTr="005C5C23">
        <w:trPr>
          <w:trHeight w:val="850"/>
          <w:jc w:val="center"/>
        </w:trPr>
        <w:tc>
          <w:tcPr>
            <w:tcW w:w="315" w:type="pct"/>
            <w:vAlign w:val="center"/>
          </w:tcPr>
          <w:p w14:paraId="270808A9"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A410ABE" w14:textId="40E79110" w:rsidR="00FF1F61" w:rsidRPr="00990F5D" w:rsidRDefault="00FF1F61" w:rsidP="00FF1F61">
            <w:pPr>
              <w:spacing w:line="360" w:lineRule="exact"/>
              <w:jc w:val="both"/>
              <w:rPr>
                <w:rFonts w:ascii="標楷體" w:eastAsia="標楷體" w:hAnsi="標楷體" w:cs="Times New Roman"/>
                <w:color w:val="000000"/>
                <w:sz w:val="28"/>
                <w:szCs w:val="28"/>
              </w:rPr>
            </w:pPr>
            <w:r w:rsidRPr="00732D12">
              <w:rPr>
                <w:rFonts w:ascii="標楷體" w:eastAsia="標楷體" w:hAnsi="標楷體" w:cs="Times New Roman" w:hint="eastAsia"/>
                <w:color w:val="000000"/>
                <w:sz w:val="28"/>
                <w:szCs w:val="28"/>
              </w:rPr>
              <w:t>老年農民福利津貼暫行條例第四</w:t>
            </w:r>
            <w:proofErr w:type="gramStart"/>
            <w:r w:rsidRPr="00732D12">
              <w:rPr>
                <w:rFonts w:ascii="標楷體" w:eastAsia="標楷體" w:hAnsi="標楷體" w:cs="Times New Roman" w:hint="eastAsia"/>
                <w:color w:val="000000"/>
                <w:sz w:val="28"/>
                <w:szCs w:val="28"/>
              </w:rPr>
              <w:t>條</w:t>
            </w:r>
            <w:proofErr w:type="gramEnd"/>
            <w:r w:rsidRPr="00732D12">
              <w:rPr>
                <w:rFonts w:ascii="標楷體" w:eastAsia="標楷體" w:hAnsi="標楷體" w:cs="Times New Roman" w:hint="eastAsia"/>
                <w:color w:val="000000"/>
                <w:sz w:val="28"/>
                <w:szCs w:val="28"/>
              </w:rPr>
              <w:t>條文修正草案</w:t>
            </w:r>
          </w:p>
        </w:tc>
        <w:tc>
          <w:tcPr>
            <w:tcW w:w="917" w:type="pct"/>
            <w:vAlign w:val="center"/>
          </w:tcPr>
          <w:p w14:paraId="5D58CAAB" w14:textId="77777777" w:rsidR="00FF1F61" w:rsidRDefault="00FF1F61" w:rsidP="00FF1F61">
            <w:pPr>
              <w:spacing w:line="360" w:lineRule="exact"/>
              <w:jc w:val="center"/>
              <w:rPr>
                <w:rFonts w:ascii="標楷體" w:eastAsia="標楷體" w:hAnsi="標楷體" w:cs="Times New Roman"/>
                <w:color w:val="000000"/>
                <w:sz w:val="28"/>
                <w:szCs w:val="28"/>
              </w:rPr>
            </w:pPr>
            <w:r w:rsidRPr="00732D12">
              <w:rPr>
                <w:rFonts w:ascii="標楷體" w:eastAsia="標楷體" w:hAnsi="標楷體" w:cs="Times New Roman" w:hint="eastAsia"/>
                <w:color w:val="000000"/>
                <w:sz w:val="28"/>
                <w:szCs w:val="28"/>
              </w:rPr>
              <w:t>本院委員</w:t>
            </w:r>
          </w:p>
          <w:p w14:paraId="2C460293" w14:textId="3263E51A" w:rsidR="00FF1F61" w:rsidRPr="00732D12" w:rsidRDefault="00FF1F61" w:rsidP="00FF1F61">
            <w:pPr>
              <w:spacing w:line="360" w:lineRule="exact"/>
              <w:jc w:val="center"/>
              <w:rPr>
                <w:rFonts w:ascii="標楷體" w:eastAsia="標楷體" w:hAnsi="標楷體" w:cs="Times New Roman"/>
                <w:color w:val="000000"/>
                <w:sz w:val="28"/>
                <w:szCs w:val="28"/>
              </w:rPr>
            </w:pPr>
            <w:r w:rsidRPr="00732D12">
              <w:rPr>
                <w:rFonts w:ascii="標楷體" w:eastAsia="標楷體" w:hAnsi="標楷體" w:cs="Times New Roman" w:hint="eastAsia"/>
                <w:color w:val="000000"/>
                <w:sz w:val="28"/>
                <w:szCs w:val="28"/>
              </w:rPr>
              <w:t>徐富</w:t>
            </w:r>
            <w:proofErr w:type="gramStart"/>
            <w:r w:rsidRPr="00732D12">
              <w:rPr>
                <w:rFonts w:ascii="標楷體" w:eastAsia="標楷體" w:hAnsi="標楷體" w:cs="Times New Roman" w:hint="eastAsia"/>
                <w:color w:val="000000"/>
                <w:sz w:val="28"/>
                <w:szCs w:val="28"/>
              </w:rPr>
              <w:t>癸</w:t>
            </w:r>
            <w:proofErr w:type="gramEnd"/>
            <w:r w:rsidRPr="00732D12">
              <w:rPr>
                <w:rFonts w:ascii="標楷體" w:eastAsia="標楷體" w:hAnsi="標楷體" w:cs="Times New Roman" w:hint="eastAsia"/>
                <w:color w:val="000000"/>
                <w:sz w:val="28"/>
                <w:szCs w:val="28"/>
              </w:rPr>
              <w:t>等16人</w:t>
            </w:r>
          </w:p>
        </w:tc>
        <w:tc>
          <w:tcPr>
            <w:tcW w:w="744" w:type="pct"/>
            <w:vAlign w:val="center"/>
          </w:tcPr>
          <w:p w14:paraId="36A7B11B"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114.12.26</w:t>
            </w:r>
          </w:p>
          <w:p w14:paraId="14DD9C71" w14:textId="5A423B0A"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(11-4-15)</w:t>
            </w:r>
          </w:p>
        </w:tc>
        <w:tc>
          <w:tcPr>
            <w:tcW w:w="744" w:type="pct"/>
            <w:vAlign w:val="center"/>
          </w:tcPr>
          <w:p w14:paraId="14C76921" w14:textId="6AC3382D" w:rsidR="00FF1F61" w:rsidRPr="00607B5D" w:rsidRDefault="00FF1F61" w:rsidP="00FF1F61">
            <w:pPr>
              <w:spacing w:line="360" w:lineRule="exact"/>
              <w:jc w:val="center"/>
              <w:rPr>
                <w:rFonts w:ascii="標楷體" w:eastAsia="標楷體" w:hAnsi="標楷體" w:cs="標楷體"/>
                <w:color w:val="000000"/>
                <w:sz w:val="28"/>
                <w:szCs w:val="28"/>
              </w:rPr>
            </w:pPr>
            <w:r w:rsidRPr="00607B5D">
              <w:rPr>
                <w:rFonts w:ascii="標楷體" w:eastAsia="標楷體" w:hAnsi="標楷體" w:cs="標楷體" w:hint="eastAsia"/>
                <w:color w:val="000000"/>
                <w:sz w:val="28"/>
                <w:szCs w:val="28"/>
              </w:rPr>
              <w:t>社會福利及衛生環境、經濟、內政</w:t>
            </w:r>
          </w:p>
        </w:tc>
        <w:tc>
          <w:tcPr>
            <w:tcW w:w="817" w:type="pct"/>
            <w:vAlign w:val="center"/>
          </w:tcPr>
          <w:p w14:paraId="4118D4CE" w14:textId="608D0D2E"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4AD2CF37" w14:textId="77777777" w:rsidTr="005C5C23">
        <w:trPr>
          <w:trHeight w:val="850"/>
          <w:jc w:val="center"/>
        </w:trPr>
        <w:tc>
          <w:tcPr>
            <w:tcW w:w="315" w:type="pct"/>
            <w:vAlign w:val="center"/>
          </w:tcPr>
          <w:p w14:paraId="2410F669"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9C9D26B" w14:textId="1C12C107" w:rsidR="00FF1F61" w:rsidRPr="00732D12" w:rsidRDefault="00FF1F61" w:rsidP="00FF1F61">
            <w:pPr>
              <w:spacing w:line="360" w:lineRule="exact"/>
              <w:jc w:val="both"/>
              <w:rPr>
                <w:rFonts w:ascii="標楷體" w:eastAsia="標楷體" w:hAnsi="標楷體" w:cs="Times New Roman"/>
                <w:color w:val="000000"/>
                <w:sz w:val="28"/>
                <w:szCs w:val="28"/>
              </w:rPr>
            </w:pPr>
            <w:r w:rsidRPr="00A627CB">
              <w:rPr>
                <w:rFonts w:ascii="標楷體" w:eastAsia="標楷體" w:hAnsi="標楷體" w:cs="Times New Roman"/>
                <w:color w:val="000000"/>
                <w:sz w:val="28"/>
                <w:szCs w:val="28"/>
              </w:rPr>
              <w:t>老年農民福利津貼暫行條例第四</w:t>
            </w:r>
            <w:proofErr w:type="gramStart"/>
            <w:r w:rsidRPr="00A627CB">
              <w:rPr>
                <w:rFonts w:ascii="標楷體" w:eastAsia="標楷體" w:hAnsi="標楷體" w:cs="Times New Roman"/>
                <w:color w:val="000000"/>
                <w:sz w:val="28"/>
                <w:szCs w:val="28"/>
              </w:rPr>
              <w:t>條</w:t>
            </w:r>
            <w:proofErr w:type="gramEnd"/>
            <w:r w:rsidRPr="00A627CB">
              <w:rPr>
                <w:rFonts w:ascii="標楷體" w:eastAsia="標楷體" w:hAnsi="標楷體" w:cs="Times New Roman"/>
                <w:color w:val="000000"/>
                <w:sz w:val="28"/>
                <w:szCs w:val="28"/>
              </w:rPr>
              <w:t>條文修正草案</w:t>
            </w:r>
          </w:p>
        </w:tc>
        <w:tc>
          <w:tcPr>
            <w:tcW w:w="917" w:type="pct"/>
            <w:vAlign w:val="center"/>
          </w:tcPr>
          <w:p w14:paraId="3C93B121" w14:textId="77777777" w:rsidR="00FF1F61" w:rsidRDefault="00FF1F61" w:rsidP="00FF1F61">
            <w:pPr>
              <w:spacing w:line="360" w:lineRule="exact"/>
              <w:jc w:val="center"/>
              <w:rPr>
                <w:rFonts w:ascii="標楷體" w:eastAsia="標楷體" w:hAnsi="標楷體" w:cs="Times New Roman"/>
                <w:color w:val="000000"/>
                <w:sz w:val="28"/>
                <w:szCs w:val="28"/>
              </w:rPr>
            </w:pPr>
            <w:r w:rsidRPr="00A627CB">
              <w:rPr>
                <w:rFonts w:ascii="標楷體" w:eastAsia="標楷體" w:hAnsi="標楷體" w:cs="Times New Roman"/>
                <w:color w:val="000000"/>
                <w:sz w:val="28"/>
                <w:szCs w:val="28"/>
              </w:rPr>
              <w:t>本院委員</w:t>
            </w:r>
          </w:p>
          <w:p w14:paraId="0E9A1629" w14:textId="49C7F35D" w:rsidR="00FF1F61" w:rsidRPr="00A627CB" w:rsidRDefault="00FF1F61" w:rsidP="00FF1F61">
            <w:pPr>
              <w:spacing w:line="360" w:lineRule="exact"/>
              <w:jc w:val="center"/>
              <w:rPr>
                <w:rFonts w:ascii="標楷體" w:eastAsia="標楷體" w:hAnsi="標楷體" w:cs="Times New Roman"/>
                <w:color w:val="000000"/>
                <w:sz w:val="28"/>
                <w:szCs w:val="28"/>
              </w:rPr>
            </w:pPr>
            <w:r w:rsidRPr="00A627CB">
              <w:rPr>
                <w:rFonts w:ascii="標楷體" w:eastAsia="標楷體" w:hAnsi="標楷體" w:cs="Times New Roman"/>
                <w:color w:val="000000"/>
                <w:sz w:val="28"/>
                <w:szCs w:val="28"/>
              </w:rPr>
              <w:t>林俊憲等16人</w:t>
            </w:r>
          </w:p>
        </w:tc>
        <w:tc>
          <w:tcPr>
            <w:tcW w:w="744" w:type="pct"/>
            <w:vAlign w:val="center"/>
          </w:tcPr>
          <w:p w14:paraId="2305BB38"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114.12.26</w:t>
            </w:r>
          </w:p>
          <w:p w14:paraId="4850DAB7" w14:textId="2DEC205F"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(11-4-15)</w:t>
            </w:r>
          </w:p>
        </w:tc>
        <w:tc>
          <w:tcPr>
            <w:tcW w:w="744" w:type="pct"/>
            <w:vAlign w:val="center"/>
          </w:tcPr>
          <w:p w14:paraId="60E384AE" w14:textId="56A2B75C" w:rsidR="00FF1F61" w:rsidRPr="00607B5D" w:rsidRDefault="00FF1F61" w:rsidP="00FF1F61">
            <w:pPr>
              <w:spacing w:line="360" w:lineRule="exact"/>
              <w:jc w:val="center"/>
              <w:rPr>
                <w:rFonts w:ascii="標楷體" w:eastAsia="標楷體" w:hAnsi="標楷體" w:cs="標楷體"/>
                <w:color w:val="000000"/>
                <w:sz w:val="28"/>
                <w:szCs w:val="28"/>
              </w:rPr>
            </w:pPr>
            <w:r w:rsidRPr="00607B5D">
              <w:rPr>
                <w:rFonts w:ascii="標楷體" w:eastAsia="標楷體" w:hAnsi="標楷體" w:cs="標楷體" w:hint="eastAsia"/>
                <w:color w:val="000000"/>
                <w:sz w:val="28"/>
                <w:szCs w:val="28"/>
              </w:rPr>
              <w:t>社會福利及衛生環境、經濟、內政</w:t>
            </w:r>
          </w:p>
        </w:tc>
        <w:tc>
          <w:tcPr>
            <w:tcW w:w="817" w:type="pct"/>
            <w:vAlign w:val="center"/>
          </w:tcPr>
          <w:p w14:paraId="1365FE20"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17D6D736" w14:textId="77777777" w:rsidTr="005C5C23">
        <w:trPr>
          <w:trHeight w:val="850"/>
          <w:jc w:val="center"/>
        </w:trPr>
        <w:tc>
          <w:tcPr>
            <w:tcW w:w="315" w:type="pct"/>
            <w:vAlign w:val="center"/>
          </w:tcPr>
          <w:p w14:paraId="0B3A0C97"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D01A983" w14:textId="2D8B1CB7" w:rsidR="00FF1F61" w:rsidRPr="00A627CB" w:rsidRDefault="00FF1F61" w:rsidP="00FF1F61">
            <w:pPr>
              <w:spacing w:line="360" w:lineRule="exact"/>
              <w:jc w:val="both"/>
              <w:rPr>
                <w:rFonts w:ascii="標楷體" w:eastAsia="標楷體" w:hAnsi="標楷體" w:cs="Times New Roman"/>
                <w:color w:val="000000"/>
                <w:sz w:val="28"/>
                <w:szCs w:val="28"/>
              </w:rPr>
            </w:pPr>
            <w:r w:rsidRPr="00A627CB">
              <w:rPr>
                <w:rFonts w:ascii="標楷體" w:eastAsia="標楷體" w:hAnsi="標楷體" w:cs="Times New Roman"/>
                <w:color w:val="000000"/>
                <w:sz w:val="28"/>
                <w:szCs w:val="28"/>
              </w:rPr>
              <w:t>老年農民福利津貼暫行條例第四</w:t>
            </w:r>
            <w:proofErr w:type="gramStart"/>
            <w:r w:rsidRPr="00A627CB">
              <w:rPr>
                <w:rFonts w:ascii="標楷體" w:eastAsia="標楷體" w:hAnsi="標楷體" w:cs="Times New Roman"/>
                <w:color w:val="000000"/>
                <w:sz w:val="28"/>
                <w:szCs w:val="28"/>
              </w:rPr>
              <w:t>條</w:t>
            </w:r>
            <w:proofErr w:type="gramEnd"/>
            <w:r w:rsidRPr="00A627CB">
              <w:rPr>
                <w:rFonts w:ascii="標楷體" w:eastAsia="標楷體" w:hAnsi="標楷體" w:cs="Times New Roman"/>
                <w:color w:val="000000"/>
                <w:sz w:val="28"/>
                <w:szCs w:val="28"/>
              </w:rPr>
              <w:t>條文修正草案</w:t>
            </w:r>
          </w:p>
        </w:tc>
        <w:tc>
          <w:tcPr>
            <w:tcW w:w="917" w:type="pct"/>
            <w:vAlign w:val="center"/>
          </w:tcPr>
          <w:p w14:paraId="2C0EB9D3" w14:textId="77777777" w:rsidR="00FF1F61" w:rsidRDefault="00FF1F61" w:rsidP="00FF1F61">
            <w:pPr>
              <w:spacing w:line="360" w:lineRule="exact"/>
              <w:jc w:val="center"/>
              <w:rPr>
                <w:rFonts w:ascii="標楷體" w:eastAsia="標楷體" w:hAnsi="標楷體" w:cs="Times New Roman"/>
                <w:color w:val="000000"/>
                <w:sz w:val="28"/>
                <w:szCs w:val="28"/>
              </w:rPr>
            </w:pPr>
            <w:r w:rsidRPr="00A627CB">
              <w:rPr>
                <w:rFonts w:ascii="標楷體" w:eastAsia="標楷體" w:hAnsi="標楷體" w:cs="Times New Roman"/>
                <w:color w:val="000000"/>
                <w:sz w:val="28"/>
                <w:szCs w:val="28"/>
              </w:rPr>
              <w:t>本院委員</w:t>
            </w:r>
          </w:p>
          <w:p w14:paraId="53D0EA52" w14:textId="0AC26F26" w:rsidR="00FF1F61" w:rsidRPr="00A627CB" w:rsidRDefault="00FF1F61" w:rsidP="00FF1F61">
            <w:pPr>
              <w:spacing w:line="360" w:lineRule="exact"/>
              <w:jc w:val="center"/>
              <w:rPr>
                <w:rFonts w:ascii="標楷體" w:eastAsia="標楷體" w:hAnsi="標楷體" w:cs="Times New Roman"/>
                <w:color w:val="000000"/>
                <w:sz w:val="28"/>
                <w:szCs w:val="28"/>
              </w:rPr>
            </w:pPr>
            <w:r w:rsidRPr="00A627CB">
              <w:rPr>
                <w:rFonts w:ascii="標楷體" w:eastAsia="標楷體" w:hAnsi="標楷體" w:cs="Times New Roman"/>
                <w:color w:val="000000"/>
                <w:sz w:val="28"/>
                <w:szCs w:val="28"/>
              </w:rPr>
              <w:t>陳瑩等20人</w:t>
            </w:r>
          </w:p>
        </w:tc>
        <w:tc>
          <w:tcPr>
            <w:tcW w:w="744" w:type="pct"/>
            <w:vAlign w:val="center"/>
          </w:tcPr>
          <w:p w14:paraId="17F94D02"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114.12.26</w:t>
            </w:r>
          </w:p>
          <w:p w14:paraId="10BA1C91" w14:textId="520C16B9"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(11-4-15)</w:t>
            </w:r>
          </w:p>
        </w:tc>
        <w:tc>
          <w:tcPr>
            <w:tcW w:w="744" w:type="pct"/>
            <w:vAlign w:val="center"/>
          </w:tcPr>
          <w:p w14:paraId="4EE692CF" w14:textId="34D09E9C" w:rsidR="00FF1F61" w:rsidRPr="00607B5D" w:rsidRDefault="00FF1F61" w:rsidP="00FF1F61">
            <w:pPr>
              <w:spacing w:line="360" w:lineRule="exact"/>
              <w:jc w:val="center"/>
              <w:rPr>
                <w:rFonts w:ascii="標楷體" w:eastAsia="標楷體" w:hAnsi="標楷體" w:cs="標楷體"/>
                <w:color w:val="000000"/>
                <w:sz w:val="28"/>
                <w:szCs w:val="28"/>
              </w:rPr>
            </w:pPr>
            <w:r w:rsidRPr="00607B5D">
              <w:rPr>
                <w:rFonts w:ascii="標楷體" w:eastAsia="標楷體" w:hAnsi="標楷體" w:cs="標楷體" w:hint="eastAsia"/>
                <w:color w:val="000000"/>
                <w:sz w:val="28"/>
                <w:szCs w:val="28"/>
              </w:rPr>
              <w:t>社會福利及衛生環境、經濟、內政</w:t>
            </w:r>
          </w:p>
        </w:tc>
        <w:tc>
          <w:tcPr>
            <w:tcW w:w="817" w:type="pct"/>
            <w:vAlign w:val="center"/>
          </w:tcPr>
          <w:p w14:paraId="7E9AE883"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370DD772" w14:textId="77777777" w:rsidTr="005C5C23">
        <w:trPr>
          <w:trHeight w:val="850"/>
          <w:jc w:val="center"/>
        </w:trPr>
        <w:tc>
          <w:tcPr>
            <w:tcW w:w="315" w:type="pct"/>
            <w:vAlign w:val="center"/>
          </w:tcPr>
          <w:p w14:paraId="228C643F"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7EEE834C" w14:textId="0C064330" w:rsidR="00FF1F61" w:rsidRPr="00A627CB" w:rsidRDefault="00FF1F61" w:rsidP="00FF1F61">
            <w:pPr>
              <w:spacing w:line="360" w:lineRule="exact"/>
              <w:jc w:val="both"/>
              <w:rPr>
                <w:rFonts w:ascii="標楷體" w:eastAsia="標楷體" w:hAnsi="標楷體" w:cs="Times New Roman"/>
                <w:color w:val="000000"/>
                <w:sz w:val="28"/>
                <w:szCs w:val="28"/>
              </w:rPr>
            </w:pPr>
            <w:r w:rsidRPr="004F113C">
              <w:rPr>
                <w:rFonts w:ascii="標楷體" w:eastAsia="標楷體" w:hAnsi="標楷體" w:cs="Times New Roman" w:hint="eastAsia"/>
                <w:color w:val="000000"/>
                <w:sz w:val="28"/>
                <w:szCs w:val="28"/>
              </w:rPr>
              <w:t>老年農民福利津貼暫行條例第四</w:t>
            </w:r>
            <w:proofErr w:type="gramStart"/>
            <w:r w:rsidRPr="004F113C">
              <w:rPr>
                <w:rFonts w:ascii="標楷體" w:eastAsia="標楷體" w:hAnsi="標楷體" w:cs="Times New Roman" w:hint="eastAsia"/>
                <w:color w:val="000000"/>
                <w:sz w:val="28"/>
                <w:szCs w:val="28"/>
              </w:rPr>
              <w:t>條</w:t>
            </w:r>
            <w:proofErr w:type="gramEnd"/>
            <w:r w:rsidRPr="004F113C">
              <w:rPr>
                <w:rFonts w:ascii="標楷體" w:eastAsia="標楷體" w:hAnsi="標楷體" w:cs="Times New Roman" w:hint="eastAsia"/>
                <w:color w:val="000000"/>
                <w:sz w:val="28"/>
                <w:szCs w:val="28"/>
              </w:rPr>
              <w:t>條文修正草案</w:t>
            </w:r>
          </w:p>
        </w:tc>
        <w:tc>
          <w:tcPr>
            <w:tcW w:w="917" w:type="pct"/>
            <w:vAlign w:val="center"/>
          </w:tcPr>
          <w:p w14:paraId="2A61E89E" w14:textId="77777777" w:rsidR="00FF1F61" w:rsidRDefault="00FF1F61" w:rsidP="00FF1F61">
            <w:pPr>
              <w:spacing w:line="360" w:lineRule="exact"/>
              <w:jc w:val="center"/>
              <w:rPr>
                <w:rFonts w:ascii="標楷體" w:eastAsia="標楷體" w:hAnsi="標楷體" w:cs="Times New Roman"/>
                <w:color w:val="000000"/>
                <w:sz w:val="28"/>
                <w:szCs w:val="28"/>
              </w:rPr>
            </w:pPr>
            <w:r w:rsidRPr="004F113C">
              <w:rPr>
                <w:rFonts w:ascii="標楷體" w:eastAsia="標楷體" w:hAnsi="標楷體" w:cs="Times New Roman" w:hint="eastAsia"/>
                <w:color w:val="000000"/>
                <w:sz w:val="28"/>
                <w:szCs w:val="28"/>
              </w:rPr>
              <w:t>本院委員</w:t>
            </w:r>
          </w:p>
          <w:p w14:paraId="1F300694" w14:textId="0925C640" w:rsidR="00FF1F61" w:rsidRPr="004F113C" w:rsidRDefault="00FF1F61" w:rsidP="00FF1F61">
            <w:pPr>
              <w:spacing w:line="360" w:lineRule="exact"/>
              <w:jc w:val="center"/>
              <w:rPr>
                <w:rFonts w:ascii="標楷體" w:eastAsia="標楷體" w:hAnsi="標楷體" w:cs="Times New Roman"/>
                <w:color w:val="000000"/>
                <w:sz w:val="28"/>
                <w:szCs w:val="28"/>
              </w:rPr>
            </w:pPr>
            <w:r w:rsidRPr="004F113C">
              <w:rPr>
                <w:rFonts w:ascii="標楷體" w:eastAsia="標楷體" w:hAnsi="標楷體" w:cs="Times New Roman" w:hint="eastAsia"/>
                <w:color w:val="000000"/>
                <w:sz w:val="28"/>
                <w:szCs w:val="28"/>
              </w:rPr>
              <w:t>鄭天財</w:t>
            </w:r>
            <w:proofErr w:type="spellStart"/>
            <w:r w:rsidRPr="004F113C">
              <w:rPr>
                <w:rFonts w:ascii="標楷體" w:eastAsia="標楷體" w:hAnsi="標楷體" w:cs="Times New Roman" w:hint="eastAsia"/>
                <w:color w:val="000000"/>
                <w:sz w:val="28"/>
                <w:szCs w:val="28"/>
              </w:rPr>
              <w:t>Sra</w:t>
            </w:r>
            <w:proofErr w:type="spellEnd"/>
            <w:r w:rsidRPr="004F113C">
              <w:rPr>
                <w:rFonts w:ascii="標楷體" w:eastAsia="標楷體" w:hAnsi="標楷體" w:cs="Times New Roman" w:hint="eastAsia"/>
                <w:color w:val="000000"/>
                <w:sz w:val="28"/>
                <w:szCs w:val="28"/>
              </w:rPr>
              <w:t xml:space="preserve"> </w:t>
            </w:r>
            <w:proofErr w:type="spellStart"/>
            <w:r w:rsidRPr="004F113C">
              <w:rPr>
                <w:rFonts w:ascii="標楷體" w:eastAsia="標楷體" w:hAnsi="標楷體" w:cs="Times New Roman" w:hint="eastAsia"/>
                <w:color w:val="000000"/>
                <w:sz w:val="28"/>
                <w:szCs w:val="28"/>
              </w:rPr>
              <w:t>Kacaw</w:t>
            </w:r>
            <w:proofErr w:type="spellEnd"/>
            <w:r w:rsidRPr="004F113C">
              <w:rPr>
                <w:rFonts w:ascii="標楷體" w:eastAsia="標楷體" w:hAnsi="標楷體" w:cs="Times New Roman" w:hint="eastAsia"/>
                <w:color w:val="000000"/>
                <w:sz w:val="28"/>
                <w:szCs w:val="28"/>
              </w:rPr>
              <w:t>等16人</w:t>
            </w:r>
          </w:p>
        </w:tc>
        <w:tc>
          <w:tcPr>
            <w:tcW w:w="744" w:type="pct"/>
            <w:vAlign w:val="center"/>
          </w:tcPr>
          <w:p w14:paraId="075040A9"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115.1.9</w:t>
            </w:r>
          </w:p>
          <w:p w14:paraId="10791AEF" w14:textId="2CCD3F74"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(11-4-17)</w:t>
            </w:r>
          </w:p>
        </w:tc>
        <w:tc>
          <w:tcPr>
            <w:tcW w:w="744" w:type="pct"/>
            <w:vAlign w:val="center"/>
          </w:tcPr>
          <w:p w14:paraId="110AFB06" w14:textId="6E9B9A39" w:rsidR="00FF1F61" w:rsidRPr="00607B5D" w:rsidRDefault="00FF1F61" w:rsidP="00FF1F61">
            <w:pPr>
              <w:spacing w:line="360" w:lineRule="exact"/>
              <w:jc w:val="center"/>
              <w:rPr>
                <w:rFonts w:ascii="標楷體" w:eastAsia="標楷體" w:hAnsi="標楷體" w:cs="標楷體"/>
                <w:color w:val="000000"/>
                <w:sz w:val="28"/>
                <w:szCs w:val="28"/>
              </w:rPr>
            </w:pPr>
            <w:r w:rsidRPr="00607B5D">
              <w:rPr>
                <w:rFonts w:ascii="標楷體" w:eastAsia="標楷體" w:hAnsi="標楷體" w:cs="標楷體" w:hint="eastAsia"/>
                <w:color w:val="000000"/>
                <w:sz w:val="28"/>
                <w:szCs w:val="28"/>
              </w:rPr>
              <w:t>社會福利及衛生環境、經濟、內政</w:t>
            </w:r>
          </w:p>
        </w:tc>
        <w:tc>
          <w:tcPr>
            <w:tcW w:w="817" w:type="pct"/>
            <w:vAlign w:val="center"/>
          </w:tcPr>
          <w:p w14:paraId="6D4CD17F"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274E8D20" w14:textId="77777777" w:rsidTr="005C5C23">
        <w:trPr>
          <w:trHeight w:val="850"/>
          <w:jc w:val="center"/>
        </w:trPr>
        <w:tc>
          <w:tcPr>
            <w:tcW w:w="315" w:type="pct"/>
            <w:vAlign w:val="center"/>
          </w:tcPr>
          <w:p w14:paraId="3D395AE1"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C604D04" w14:textId="572C4C6D" w:rsidR="00FF1F61" w:rsidRPr="004F113C" w:rsidRDefault="00FF1F61" w:rsidP="00FF1F61">
            <w:pPr>
              <w:spacing w:line="360" w:lineRule="exact"/>
              <w:jc w:val="both"/>
              <w:rPr>
                <w:rFonts w:ascii="標楷體" w:eastAsia="標楷體" w:hAnsi="標楷體" w:cs="Times New Roman"/>
                <w:color w:val="000000"/>
                <w:sz w:val="28"/>
                <w:szCs w:val="28"/>
              </w:rPr>
            </w:pPr>
            <w:r w:rsidRPr="0019189B">
              <w:rPr>
                <w:rFonts w:ascii="標楷體" w:eastAsia="標楷體" w:hAnsi="標楷體" w:cs="Times New Roman" w:hint="eastAsia"/>
                <w:color w:val="000000"/>
                <w:sz w:val="28"/>
                <w:szCs w:val="28"/>
              </w:rPr>
              <w:t>老年農民福利津貼暫行條例第四條及第七</w:t>
            </w:r>
            <w:proofErr w:type="gramStart"/>
            <w:r w:rsidRPr="0019189B">
              <w:rPr>
                <w:rFonts w:ascii="標楷體" w:eastAsia="標楷體" w:hAnsi="標楷體" w:cs="Times New Roman" w:hint="eastAsia"/>
                <w:color w:val="000000"/>
                <w:sz w:val="28"/>
                <w:szCs w:val="28"/>
              </w:rPr>
              <w:t>條</w:t>
            </w:r>
            <w:proofErr w:type="gramEnd"/>
            <w:r w:rsidRPr="0019189B">
              <w:rPr>
                <w:rFonts w:ascii="標楷體" w:eastAsia="標楷體" w:hAnsi="標楷體" w:cs="Times New Roman" w:hint="eastAsia"/>
                <w:color w:val="000000"/>
                <w:sz w:val="28"/>
                <w:szCs w:val="28"/>
              </w:rPr>
              <w:t>條文修正草案</w:t>
            </w:r>
          </w:p>
        </w:tc>
        <w:tc>
          <w:tcPr>
            <w:tcW w:w="917" w:type="pct"/>
            <w:vAlign w:val="center"/>
          </w:tcPr>
          <w:p w14:paraId="3554DA72" w14:textId="77777777" w:rsidR="00FF1F61" w:rsidRDefault="00FF1F61" w:rsidP="00FF1F61">
            <w:pPr>
              <w:spacing w:line="360" w:lineRule="exact"/>
              <w:jc w:val="center"/>
              <w:rPr>
                <w:rFonts w:ascii="標楷體" w:eastAsia="標楷體" w:hAnsi="標楷體" w:cs="Times New Roman"/>
                <w:color w:val="000000"/>
                <w:sz w:val="28"/>
                <w:szCs w:val="28"/>
              </w:rPr>
            </w:pPr>
            <w:r w:rsidRPr="0019189B">
              <w:rPr>
                <w:rFonts w:ascii="標楷體" w:eastAsia="標楷體" w:hAnsi="標楷體" w:cs="Times New Roman" w:hint="eastAsia"/>
                <w:color w:val="000000"/>
                <w:sz w:val="28"/>
                <w:szCs w:val="28"/>
              </w:rPr>
              <w:t>本院委員</w:t>
            </w:r>
          </w:p>
          <w:p w14:paraId="75778624" w14:textId="134D1771" w:rsidR="00FF1F61" w:rsidRPr="0019189B" w:rsidRDefault="00FF1F61" w:rsidP="00FF1F61">
            <w:pPr>
              <w:spacing w:line="360" w:lineRule="exact"/>
              <w:jc w:val="center"/>
              <w:rPr>
                <w:rFonts w:ascii="標楷體" w:eastAsia="標楷體" w:hAnsi="標楷體" w:cs="Times New Roman"/>
                <w:color w:val="000000"/>
                <w:sz w:val="28"/>
                <w:szCs w:val="28"/>
              </w:rPr>
            </w:pPr>
            <w:r w:rsidRPr="0019189B">
              <w:rPr>
                <w:rFonts w:ascii="標楷體" w:eastAsia="標楷體" w:hAnsi="標楷體" w:cs="Times New Roman" w:hint="eastAsia"/>
                <w:color w:val="000000"/>
                <w:sz w:val="28"/>
                <w:szCs w:val="28"/>
              </w:rPr>
              <w:t>郭國文等17人</w:t>
            </w:r>
          </w:p>
        </w:tc>
        <w:tc>
          <w:tcPr>
            <w:tcW w:w="744" w:type="pct"/>
            <w:vAlign w:val="center"/>
          </w:tcPr>
          <w:p w14:paraId="3E16B6EC" w14:textId="47209D7D"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115.1.30</w:t>
            </w:r>
          </w:p>
          <w:p w14:paraId="0561FE4E" w14:textId="14F5C5EA"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(11-4-20)</w:t>
            </w:r>
          </w:p>
        </w:tc>
        <w:tc>
          <w:tcPr>
            <w:tcW w:w="744" w:type="pct"/>
            <w:vAlign w:val="center"/>
          </w:tcPr>
          <w:p w14:paraId="1B65A71E" w14:textId="70CA682B" w:rsidR="00FF1F61" w:rsidRPr="00607B5D" w:rsidRDefault="00FF1F61" w:rsidP="00FF1F61">
            <w:pPr>
              <w:spacing w:line="360" w:lineRule="exact"/>
              <w:jc w:val="center"/>
              <w:rPr>
                <w:rFonts w:ascii="標楷體" w:eastAsia="標楷體" w:hAnsi="標楷體" w:cs="標楷體"/>
                <w:color w:val="000000"/>
                <w:sz w:val="28"/>
                <w:szCs w:val="28"/>
              </w:rPr>
            </w:pPr>
            <w:r w:rsidRPr="00607B5D">
              <w:rPr>
                <w:rFonts w:ascii="標楷體" w:eastAsia="標楷體" w:hAnsi="標楷體" w:cs="標楷體" w:hint="eastAsia"/>
                <w:color w:val="000000"/>
                <w:sz w:val="28"/>
                <w:szCs w:val="28"/>
              </w:rPr>
              <w:t>社會福利及衛生環境、經濟、內政</w:t>
            </w:r>
          </w:p>
        </w:tc>
        <w:tc>
          <w:tcPr>
            <w:tcW w:w="817" w:type="pct"/>
            <w:vAlign w:val="center"/>
          </w:tcPr>
          <w:p w14:paraId="25C8E6E4"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161EB3B9" w14:textId="77777777" w:rsidTr="005C5C23">
        <w:trPr>
          <w:trHeight w:val="850"/>
          <w:jc w:val="center"/>
        </w:trPr>
        <w:tc>
          <w:tcPr>
            <w:tcW w:w="315" w:type="pct"/>
            <w:vAlign w:val="center"/>
          </w:tcPr>
          <w:p w14:paraId="7E29DF60"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76B6EEC" w14:textId="67B18A15" w:rsidR="00FF1F61" w:rsidRPr="00920EB6" w:rsidRDefault="00FF1F61" w:rsidP="00FF1F61">
            <w:pPr>
              <w:spacing w:line="360" w:lineRule="exact"/>
              <w:jc w:val="both"/>
              <w:rPr>
                <w:rFonts w:ascii="標楷體" w:eastAsia="標楷體" w:hAnsi="標楷體" w:cs="Times New Roman"/>
                <w:color w:val="000000"/>
                <w:sz w:val="28"/>
                <w:szCs w:val="28"/>
              </w:rPr>
            </w:pPr>
            <w:r w:rsidRPr="00DF13CB">
              <w:rPr>
                <w:rFonts w:ascii="標楷體" w:eastAsia="標楷體" w:hAnsi="標楷體" w:cs="Times New Roman" w:hint="eastAsia"/>
                <w:color w:val="000000"/>
                <w:sz w:val="28"/>
                <w:szCs w:val="28"/>
              </w:rPr>
              <w:t>醫療發展特別條例草案</w:t>
            </w:r>
          </w:p>
        </w:tc>
        <w:tc>
          <w:tcPr>
            <w:tcW w:w="917" w:type="pct"/>
            <w:vAlign w:val="center"/>
          </w:tcPr>
          <w:p w14:paraId="210B2DE9" w14:textId="77777777" w:rsidR="00FF1F61" w:rsidRDefault="00FF1F61" w:rsidP="00FF1F61">
            <w:pPr>
              <w:spacing w:line="0" w:lineRule="atLeast"/>
              <w:jc w:val="center"/>
              <w:rPr>
                <w:rFonts w:ascii="標楷體" w:eastAsia="標楷體" w:hAnsi="標楷體" w:cs="Times New Roman"/>
                <w:color w:val="000000"/>
                <w:sz w:val="28"/>
                <w:szCs w:val="28"/>
              </w:rPr>
            </w:pPr>
            <w:r w:rsidRPr="00DF13CB">
              <w:rPr>
                <w:rFonts w:ascii="標楷體" w:eastAsia="標楷體" w:hAnsi="標楷體" w:cs="Times New Roman" w:hint="eastAsia"/>
                <w:color w:val="000000"/>
                <w:sz w:val="28"/>
                <w:szCs w:val="28"/>
              </w:rPr>
              <w:t>本院委員</w:t>
            </w:r>
          </w:p>
          <w:p w14:paraId="5F8B0FC0" w14:textId="44ECF4CC" w:rsidR="00FF1F61" w:rsidRPr="00920EB6" w:rsidRDefault="00FF1F61" w:rsidP="00FF1F61">
            <w:pPr>
              <w:spacing w:line="0" w:lineRule="atLeast"/>
              <w:jc w:val="center"/>
              <w:rPr>
                <w:rFonts w:ascii="標楷體" w:eastAsia="標楷體" w:hAnsi="標楷體" w:cs="Times New Roman"/>
                <w:color w:val="000000"/>
                <w:sz w:val="28"/>
                <w:szCs w:val="28"/>
              </w:rPr>
            </w:pPr>
            <w:r w:rsidRPr="00DF13CB">
              <w:rPr>
                <w:rFonts w:ascii="標楷體" w:eastAsia="標楷體" w:hAnsi="標楷體" w:cs="Times New Roman" w:hint="eastAsia"/>
                <w:color w:val="000000"/>
                <w:sz w:val="28"/>
                <w:szCs w:val="28"/>
              </w:rPr>
              <w:t>廖偉翔等</w:t>
            </w:r>
            <w:r>
              <w:rPr>
                <w:rFonts w:ascii="標楷體" w:eastAsia="標楷體" w:hAnsi="標楷體" w:cs="Times New Roman" w:hint="eastAsia"/>
                <w:color w:val="000000"/>
                <w:sz w:val="28"/>
                <w:szCs w:val="28"/>
              </w:rPr>
              <w:t>40</w:t>
            </w:r>
            <w:r w:rsidRPr="00DF13CB">
              <w:rPr>
                <w:rFonts w:ascii="標楷體" w:eastAsia="標楷體" w:hAnsi="標楷體" w:cs="Times New Roman" w:hint="eastAsia"/>
                <w:color w:val="000000"/>
                <w:sz w:val="28"/>
                <w:szCs w:val="28"/>
              </w:rPr>
              <w:t>人</w:t>
            </w:r>
          </w:p>
        </w:tc>
        <w:tc>
          <w:tcPr>
            <w:tcW w:w="744" w:type="pct"/>
            <w:vAlign w:val="center"/>
          </w:tcPr>
          <w:p w14:paraId="517815F1"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113.3.29</w:t>
            </w:r>
          </w:p>
          <w:p w14:paraId="74E8258B" w14:textId="06EEA49B"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(11-1-7)</w:t>
            </w:r>
          </w:p>
        </w:tc>
        <w:tc>
          <w:tcPr>
            <w:tcW w:w="744" w:type="pct"/>
            <w:vAlign w:val="center"/>
          </w:tcPr>
          <w:p w14:paraId="08F53BD0" w14:textId="491AFC36" w:rsidR="00FF1F61" w:rsidRPr="00607B5D"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sidRPr="00886CFF">
              <w:rPr>
                <w:rFonts w:ascii="標楷體" w:eastAsia="標楷體" w:hAnsi="標楷體" w:cs="標楷體" w:hint="eastAsia"/>
                <w:color w:val="000000"/>
                <w:spacing w:val="-10"/>
                <w:sz w:val="28"/>
                <w:szCs w:val="28"/>
              </w:rPr>
              <w:t>、財政</w:t>
            </w:r>
          </w:p>
        </w:tc>
        <w:tc>
          <w:tcPr>
            <w:tcW w:w="817" w:type="pct"/>
            <w:vAlign w:val="center"/>
          </w:tcPr>
          <w:p w14:paraId="430446D8"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1163AD40" w14:textId="77777777" w:rsidTr="005C5C23">
        <w:trPr>
          <w:trHeight w:val="850"/>
          <w:jc w:val="center"/>
        </w:trPr>
        <w:tc>
          <w:tcPr>
            <w:tcW w:w="315" w:type="pct"/>
            <w:vAlign w:val="center"/>
          </w:tcPr>
          <w:p w14:paraId="33B25AFD"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C597AFE" w14:textId="59660687" w:rsidR="00FF1F61" w:rsidRPr="00DF13CB" w:rsidRDefault="00FF1F61" w:rsidP="00FF1F61">
            <w:pPr>
              <w:spacing w:line="360" w:lineRule="exact"/>
              <w:jc w:val="both"/>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醫學工程師法草案</w:t>
            </w:r>
          </w:p>
        </w:tc>
        <w:tc>
          <w:tcPr>
            <w:tcW w:w="917" w:type="pct"/>
            <w:vAlign w:val="center"/>
          </w:tcPr>
          <w:p w14:paraId="3A15473B" w14:textId="77777777" w:rsidR="00FF1F61" w:rsidRDefault="00FF1F61" w:rsidP="00FF1F61">
            <w:pPr>
              <w:spacing w:line="0" w:lineRule="atLeast"/>
              <w:jc w:val="center"/>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本院委員</w:t>
            </w:r>
          </w:p>
          <w:p w14:paraId="6FD04F5E" w14:textId="5D5A6245" w:rsidR="00FF1F61" w:rsidRPr="00DF13CB" w:rsidRDefault="00FF1F61" w:rsidP="00FF1F61">
            <w:pPr>
              <w:spacing w:line="0" w:lineRule="atLeast"/>
              <w:jc w:val="center"/>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黃秀芳等17人</w:t>
            </w:r>
          </w:p>
        </w:tc>
        <w:tc>
          <w:tcPr>
            <w:tcW w:w="744" w:type="pct"/>
            <w:vAlign w:val="center"/>
          </w:tcPr>
          <w:p w14:paraId="6F78E7FA"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113.4.9</w:t>
            </w:r>
          </w:p>
          <w:p w14:paraId="2581B4F9" w14:textId="0C6845C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(11-1-8)</w:t>
            </w:r>
          </w:p>
        </w:tc>
        <w:tc>
          <w:tcPr>
            <w:tcW w:w="744" w:type="pct"/>
            <w:vAlign w:val="center"/>
          </w:tcPr>
          <w:p w14:paraId="7C08769E" w14:textId="1749A2C3"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6BBB7425"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258630A8" w14:textId="77777777" w:rsidTr="005C5C23">
        <w:trPr>
          <w:trHeight w:val="850"/>
          <w:jc w:val="center"/>
        </w:trPr>
        <w:tc>
          <w:tcPr>
            <w:tcW w:w="315" w:type="pct"/>
            <w:vAlign w:val="center"/>
          </w:tcPr>
          <w:p w14:paraId="6162B142"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237251E" w14:textId="3186D98D" w:rsidR="00FF1F61" w:rsidRPr="002A514B" w:rsidRDefault="00FF1F61" w:rsidP="00FF1F61">
            <w:pPr>
              <w:spacing w:line="360" w:lineRule="exact"/>
              <w:jc w:val="both"/>
              <w:rPr>
                <w:rFonts w:ascii="標楷體" w:eastAsia="標楷體" w:hAnsi="標楷體" w:cs="Times New Roman"/>
                <w:color w:val="000000"/>
                <w:sz w:val="28"/>
                <w:szCs w:val="28"/>
              </w:rPr>
            </w:pPr>
            <w:r w:rsidRPr="00DB7ACF">
              <w:rPr>
                <w:rFonts w:ascii="標楷體" w:eastAsia="標楷體" w:hAnsi="標楷體" w:cs="Times New Roman" w:hint="eastAsia"/>
                <w:color w:val="000000"/>
                <w:sz w:val="28"/>
                <w:szCs w:val="28"/>
              </w:rPr>
              <w:t>醫學工程師法草案</w:t>
            </w:r>
          </w:p>
        </w:tc>
        <w:tc>
          <w:tcPr>
            <w:tcW w:w="917" w:type="pct"/>
            <w:vAlign w:val="center"/>
          </w:tcPr>
          <w:p w14:paraId="1D54BD08" w14:textId="77777777" w:rsidR="00FF1F61" w:rsidRDefault="00FF1F61" w:rsidP="00FF1F61">
            <w:pPr>
              <w:spacing w:line="360" w:lineRule="exact"/>
              <w:jc w:val="center"/>
              <w:rPr>
                <w:rFonts w:ascii="標楷體" w:eastAsia="標楷體" w:hAnsi="標楷體" w:cs="Times New Roman"/>
                <w:color w:val="000000"/>
                <w:sz w:val="28"/>
                <w:szCs w:val="28"/>
              </w:rPr>
            </w:pPr>
            <w:r w:rsidRPr="00DB7ACF">
              <w:rPr>
                <w:rFonts w:ascii="標楷體" w:eastAsia="標楷體" w:hAnsi="標楷體" w:cs="Times New Roman" w:hint="eastAsia"/>
                <w:color w:val="000000"/>
                <w:sz w:val="28"/>
                <w:szCs w:val="28"/>
              </w:rPr>
              <w:t>本院</w:t>
            </w:r>
          </w:p>
          <w:p w14:paraId="3897B834" w14:textId="56E4A855" w:rsidR="00FF1F61" w:rsidRPr="002A514B" w:rsidRDefault="00FF1F61" w:rsidP="00FF1F61">
            <w:pPr>
              <w:spacing w:line="0" w:lineRule="atLeast"/>
              <w:jc w:val="center"/>
              <w:rPr>
                <w:rFonts w:ascii="標楷體" w:eastAsia="標楷體" w:hAnsi="標楷體" w:cs="Times New Roman"/>
                <w:color w:val="000000"/>
                <w:sz w:val="28"/>
                <w:szCs w:val="28"/>
              </w:rPr>
            </w:pPr>
            <w:r w:rsidRPr="00C97CE9">
              <w:rPr>
                <w:rFonts w:ascii="標楷體" w:eastAsia="標楷體" w:hAnsi="標楷體" w:cs="Times New Roman" w:hint="eastAsia"/>
                <w:color w:val="000000"/>
                <w:spacing w:val="-16"/>
                <w:sz w:val="28"/>
                <w:szCs w:val="28"/>
              </w:rPr>
              <w:t>台灣民眾黨黨團</w:t>
            </w:r>
          </w:p>
        </w:tc>
        <w:tc>
          <w:tcPr>
            <w:tcW w:w="744" w:type="pct"/>
            <w:vAlign w:val="center"/>
          </w:tcPr>
          <w:p w14:paraId="1D1AA936"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113.10.4</w:t>
            </w:r>
          </w:p>
          <w:p w14:paraId="2F828798" w14:textId="22DA3869"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(11-2-3)</w:t>
            </w:r>
          </w:p>
        </w:tc>
        <w:tc>
          <w:tcPr>
            <w:tcW w:w="744" w:type="pct"/>
            <w:vAlign w:val="center"/>
          </w:tcPr>
          <w:p w14:paraId="3D98B0DB" w14:textId="28B2EC0A"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25C584D9"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5985D9BC" w14:textId="77777777" w:rsidTr="005C5C23">
        <w:trPr>
          <w:trHeight w:val="850"/>
          <w:jc w:val="center"/>
        </w:trPr>
        <w:tc>
          <w:tcPr>
            <w:tcW w:w="315" w:type="pct"/>
            <w:vAlign w:val="center"/>
          </w:tcPr>
          <w:p w14:paraId="1A10CF09"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11E34717" w14:textId="0518B264" w:rsidR="00FF1F61" w:rsidRPr="002A514B" w:rsidRDefault="00FF1F61" w:rsidP="00FF1F61">
            <w:pPr>
              <w:spacing w:line="360" w:lineRule="exact"/>
              <w:jc w:val="both"/>
              <w:rPr>
                <w:rFonts w:ascii="標楷體" w:eastAsia="標楷體" w:hAnsi="標楷體" w:cs="Times New Roman"/>
                <w:color w:val="000000"/>
                <w:sz w:val="28"/>
                <w:szCs w:val="28"/>
              </w:rPr>
            </w:pPr>
            <w:r w:rsidRPr="00835294">
              <w:rPr>
                <w:rFonts w:ascii="標楷體" w:eastAsia="標楷體" w:hAnsi="標楷體" w:cs="Times New Roman" w:hint="eastAsia"/>
                <w:color w:val="000000"/>
                <w:sz w:val="28"/>
                <w:szCs w:val="28"/>
              </w:rPr>
              <w:t>長期照顧保險法草案</w:t>
            </w:r>
          </w:p>
        </w:tc>
        <w:tc>
          <w:tcPr>
            <w:tcW w:w="917" w:type="pct"/>
            <w:vAlign w:val="center"/>
          </w:tcPr>
          <w:p w14:paraId="1F805503" w14:textId="77777777" w:rsidR="00FF1F61" w:rsidRDefault="00FF1F61" w:rsidP="00FF1F61">
            <w:pPr>
              <w:spacing w:line="0" w:lineRule="atLeast"/>
              <w:jc w:val="center"/>
              <w:rPr>
                <w:rFonts w:ascii="標楷體" w:eastAsia="標楷體" w:hAnsi="標楷體" w:cs="Times New Roman"/>
                <w:color w:val="000000"/>
                <w:sz w:val="28"/>
                <w:szCs w:val="28"/>
              </w:rPr>
            </w:pPr>
            <w:r w:rsidRPr="00835294">
              <w:rPr>
                <w:rFonts w:ascii="標楷體" w:eastAsia="標楷體" w:hAnsi="標楷體" w:cs="Times New Roman" w:hint="eastAsia"/>
                <w:color w:val="000000"/>
                <w:sz w:val="28"/>
                <w:szCs w:val="28"/>
              </w:rPr>
              <w:t>本院委員</w:t>
            </w:r>
          </w:p>
          <w:p w14:paraId="572B0762" w14:textId="194A0DCA" w:rsidR="00FF1F61" w:rsidRPr="002A514B" w:rsidRDefault="00FF1F61" w:rsidP="00FF1F61">
            <w:pPr>
              <w:spacing w:line="0" w:lineRule="atLeast"/>
              <w:jc w:val="center"/>
              <w:rPr>
                <w:rFonts w:ascii="標楷體" w:eastAsia="標楷體" w:hAnsi="標楷體" w:cs="Times New Roman"/>
                <w:color w:val="000000"/>
                <w:sz w:val="28"/>
                <w:szCs w:val="28"/>
              </w:rPr>
            </w:pPr>
            <w:r w:rsidRPr="00835294">
              <w:rPr>
                <w:rFonts w:ascii="標楷體" w:eastAsia="標楷體" w:hAnsi="標楷體" w:cs="Times New Roman" w:hint="eastAsia"/>
                <w:color w:val="000000"/>
                <w:sz w:val="28"/>
                <w:szCs w:val="28"/>
              </w:rPr>
              <w:t>王育敏等17人</w:t>
            </w:r>
          </w:p>
        </w:tc>
        <w:tc>
          <w:tcPr>
            <w:tcW w:w="744" w:type="pct"/>
            <w:vAlign w:val="center"/>
          </w:tcPr>
          <w:p w14:paraId="48FFAC9D"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113.4.19</w:t>
            </w:r>
          </w:p>
          <w:p w14:paraId="28C72620" w14:textId="138DDFA6"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(11-1-10)</w:t>
            </w:r>
          </w:p>
        </w:tc>
        <w:tc>
          <w:tcPr>
            <w:tcW w:w="744" w:type="pct"/>
            <w:vAlign w:val="center"/>
          </w:tcPr>
          <w:p w14:paraId="7B0E6633" w14:textId="44C9AA43"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7273A4CA"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21893B87" w14:textId="77777777" w:rsidTr="005C5C23">
        <w:trPr>
          <w:trHeight w:val="850"/>
          <w:jc w:val="center"/>
        </w:trPr>
        <w:tc>
          <w:tcPr>
            <w:tcW w:w="315" w:type="pct"/>
            <w:vAlign w:val="center"/>
          </w:tcPr>
          <w:p w14:paraId="1F5E7227"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054E090E" w14:textId="4C779F71" w:rsidR="00FF1F61" w:rsidRPr="00835294" w:rsidRDefault="00FF1F61" w:rsidP="00FF1F61">
            <w:pPr>
              <w:spacing w:line="360" w:lineRule="exact"/>
              <w:jc w:val="both"/>
              <w:rPr>
                <w:rFonts w:ascii="標楷體" w:eastAsia="標楷體" w:hAnsi="標楷體" w:cs="Times New Roman"/>
                <w:color w:val="000000"/>
                <w:sz w:val="28"/>
                <w:szCs w:val="28"/>
              </w:rPr>
            </w:pPr>
            <w:r w:rsidRPr="00DE77D0">
              <w:rPr>
                <w:rFonts w:ascii="標楷體" w:eastAsia="標楷體" w:hAnsi="標楷體" w:cs="Times New Roman" w:hint="eastAsia"/>
                <w:color w:val="000000"/>
                <w:sz w:val="28"/>
                <w:szCs w:val="28"/>
              </w:rPr>
              <w:t>長期照顧保險法草案</w:t>
            </w:r>
          </w:p>
        </w:tc>
        <w:tc>
          <w:tcPr>
            <w:tcW w:w="917" w:type="pct"/>
            <w:vAlign w:val="center"/>
          </w:tcPr>
          <w:p w14:paraId="242C80BA" w14:textId="77777777" w:rsidR="00FF1F61" w:rsidRDefault="00FF1F61" w:rsidP="00FF1F61">
            <w:pPr>
              <w:spacing w:line="0" w:lineRule="atLeast"/>
              <w:jc w:val="center"/>
              <w:rPr>
                <w:rFonts w:ascii="標楷體" w:eastAsia="標楷體" w:hAnsi="標楷體" w:cs="Times New Roman"/>
                <w:color w:val="000000"/>
                <w:sz w:val="28"/>
                <w:szCs w:val="28"/>
              </w:rPr>
            </w:pPr>
            <w:r w:rsidRPr="00DE77D0">
              <w:rPr>
                <w:rFonts w:ascii="標楷體" w:eastAsia="標楷體" w:hAnsi="標楷體" w:cs="Times New Roman" w:hint="eastAsia"/>
                <w:color w:val="000000"/>
                <w:sz w:val="28"/>
                <w:szCs w:val="28"/>
              </w:rPr>
              <w:t>本院委員</w:t>
            </w:r>
          </w:p>
          <w:p w14:paraId="1DBE0B1F" w14:textId="5A532EC5" w:rsidR="00FF1F61" w:rsidRPr="00835294" w:rsidRDefault="00FF1F61" w:rsidP="00FF1F61">
            <w:pPr>
              <w:spacing w:line="0" w:lineRule="atLeast"/>
              <w:jc w:val="center"/>
              <w:rPr>
                <w:rFonts w:ascii="標楷體" w:eastAsia="標楷體" w:hAnsi="標楷體" w:cs="Times New Roman"/>
                <w:color w:val="000000"/>
                <w:sz w:val="28"/>
                <w:szCs w:val="28"/>
              </w:rPr>
            </w:pPr>
            <w:r w:rsidRPr="00DE77D0">
              <w:rPr>
                <w:rFonts w:ascii="標楷體" w:eastAsia="標楷體" w:hAnsi="標楷體" w:cs="Times New Roman" w:hint="eastAsia"/>
                <w:color w:val="000000"/>
                <w:sz w:val="28"/>
                <w:szCs w:val="28"/>
              </w:rPr>
              <w:t>徐巧芯等</w:t>
            </w:r>
            <w:r>
              <w:rPr>
                <w:rFonts w:ascii="標楷體" w:eastAsia="標楷體" w:hAnsi="標楷體" w:cs="Times New Roman" w:hint="eastAsia"/>
                <w:color w:val="000000"/>
                <w:sz w:val="28"/>
                <w:szCs w:val="28"/>
              </w:rPr>
              <w:t>16</w:t>
            </w:r>
            <w:r w:rsidRPr="00DE77D0">
              <w:rPr>
                <w:rFonts w:ascii="標楷體" w:eastAsia="標楷體" w:hAnsi="標楷體" w:cs="Times New Roman" w:hint="eastAsia"/>
                <w:color w:val="000000"/>
                <w:sz w:val="28"/>
                <w:szCs w:val="28"/>
              </w:rPr>
              <w:t>人</w:t>
            </w:r>
          </w:p>
        </w:tc>
        <w:tc>
          <w:tcPr>
            <w:tcW w:w="744" w:type="pct"/>
            <w:vAlign w:val="center"/>
          </w:tcPr>
          <w:p w14:paraId="4436152E"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w:t>
            </w:r>
            <w:r>
              <w:rPr>
                <w:rFonts w:ascii="標楷體" w:eastAsia="標楷體" w:hAnsi="標楷體" w:cs="Times New Roman"/>
                <w:color w:val="000000"/>
                <w:sz w:val="28"/>
                <w:szCs w:val="28"/>
              </w:rPr>
              <w:t>3</w:t>
            </w:r>
          </w:p>
          <w:p w14:paraId="1EBD5E1C" w14:textId="69D768D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w:t>
            </w:r>
          </w:p>
        </w:tc>
        <w:tc>
          <w:tcPr>
            <w:tcW w:w="744" w:type="pct"/>
            <w:vAlign w:val="center"/>
          </w:tcPr>
          <w:p w14:paraId="61D01456" w14:textId="07DDE5DD"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06A921FB"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3070B132" w14:textId="77777777" w:rsidTr="005C5C23">
        <w:trPr>
          <w:trHeight w:val="850"/>
          <w:jc w:val="center"/>
        </w:trPr>
        <w:tc>
          <w:tcPr>
            <w:tcW w:w="315" w:type="pct"/>
            <w:vAlign w:val="center"/>
          </w:tcPr>
          <w:p w14:paraId="0B8D7D30"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E0857E1" w14:textId="69C6608B" w:rsidR="00FF1F61" w:rsidRPr="00DE77D0" w:rsidRDefault="00FF1F61" w:rsidP="00FF1F61">
            <w:pPr>
              <w:spacing w:line="360" w:lineRule="exact"/>
              <w:jc w:val="both"/>
              <w:rPr>
                <w:rFonts w:ascii="標楷體" w:eastAsia="標楷體" w:hAnsi="標楷體" w:cs="Times New Roman"/>
                <w:color w:val="000000"/>
                <w:sz w:val="28"/>
                <w:szCs w:val="28"/>
              </w:rPr>
            </w:pPr>
            <w:r w:rsidRPr="00E36F34">
              <w:rPr>
                <w:rFonts w:ascii="標楷體" w:eastAsia="標楷體" w:hAnsi="標楷體" w:cs="Times New Roman" w:hint="eastAsia"/>
                <w:color w:val="000000"/>
                <w:sz w:val="28"/>
                <w:szCs w:val="28"/>
              </w:rPr>
              <w:t>長期照顧保險法草案</w:t>
            </w:r>
          </w:p>
        </w:tc>
        <w:tc>
          <w:tcPr>
            <w:tcW w:w="917" w:type="pct"/>
            <w:vAlign w:val="center"/>
          </w:tcPr>
          <w:p w14:paraId="7A72B00D" w14:textId="77777777" w:rsidR="00FF1F61" w:rsidRDefault="00FF1F61" w:rsidP="00FF1F61">
            <w:pPr>
              <w:spacing w:line="360" w:lineRule="exact"/>
              <w:jc w:val="center"/>
              <w:rPr>
                <w:rFonts w:ascii="標楷體" w:eastAsia="標楷體" w:hAnsi="標楷體" w:cs="Times New Roman"/>
                <w:color w:val="000000"/>
                <w:sz w:val="28"/>
                <w:szCs w:val="28"/>
              </w:rPr>
            </w:pPr>
            <w:r w:rsidRPr="00E36F34">
              <w:rPr>
                <w:rFonts w:ascii="標楷體" w:eastAsia="標楷體" w:hAnsi="標楷體" w:cs="Times New Roman" w:hint="eastAsia"/>
                <w:color w:val="000000"/>
                <w:sz w:val="28"/>
                <w:szCs w:val="28"/>
              </w:rPr>
              <w:t>本院</w:t>
            </w:r>
          </w:p>
          <w:p w14:paraId="31202A7B" w14:textId="1CD8D0B8" w:rsidR="00FF1F61" w:rsidRPr="00DE77D0" w:rsidRDefault="00FF1F61" w:rsidP="00FF1F61">
            <w:pPr>
              <w:spacing w:line="0" w:lineRule="atLeast"/>
              <w:jc w:val="center"/>
              <w:rPr>
                <w:rFonts w:ascii="標楷體" w:eastAsia="標楷體" w:hAnsi="標楷體" w:cs="Times New Roman"/>
                <w:color w:val="000000"/>
                <w:sz w:val="28"/>
                <w:szCs w:val="28"/>
              </w:rPr>
            </w:pPr>
            <w:r w:rsidRPr="00F822FD">
              <w:rPr>
                <w:rFonts w:ascii="標楷體" w:eastAsia="標楷體" w:hAnsi="標楷體" w:cs="Times New Roman" w:hint="eastAsia"/>
                <w:color w:val="000000"/>
                <w:spacing w:val="-16"/>
                <w:sz w:val="28"/>
                <w:szCs w:val="28"/>
              </w:rPr>
              <w:t>台灣民眾黨黨團</w:t>
            </w:r>
          </w:p>
        </w:tc>
        <w:tc>
          <w:tcPr>
            <w:tcW w:w="744" w:type="pct"/>
            <w:vAlign w:val="center"/>
          </w:tcPr>
          <w:p w14:paraId="44CBEF32"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113.10.25</w:t>
            </w:r>
          </w:p>
          <w:p w14:paraId="3A0A7F0F" w14:textId="5EA42E86"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(11-2-6)</w:t>
            </w:r>
          </w:p>
        </w:tc>
        <w:tc>
          <w:tcPr>
            <w:tcW w:w="744" w:type="pct"/>
            <w:vAlign w:val="center"/>
          </w:tcPr>
          <w:p w14:paraId="3FB93C24" w14:textId="5B99B0F5"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4044F4D0"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1C66E3BD" w14:textId="77777777" w:rsidTr="005C5C23">
        <w:trPr>
          <w:trHeight w:val="850"/>
          <w:jc w:val="center"/>
        </w:trPr>
        <w:tc>
          <w:tcPr>
            <w:tcW w:w="315" w:type="pct"/>
            <w:vAlign w:val="center"/>
          </w:tcPr>
          <w:p w14:paraId="3F0F00AD"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3D99B2D5" w14:textId="08B8B2EA" w:rsidR="00FF1F61" w:rsidRPr="00E36F34" w:rsidRDefault="00FF1F61" w:rsidP="00FF1F61">
            <w:pPr>
              <w:spacing w:line="360" w:lineRule="exact"/>
              <w:jc w:val="both"/>
              <w:rPr>
                <w:rFonts w:ascii="標楷體" w:eastAsia="標楷體" w:hAnsi="標楷體" w:cs="Times New Roman"/>
                <w:color w:val="000000"/>
                <w:sz w:val="28"/>
                <w:szCs w:val="28"/>
              </w:rPr>
            </w:pPr>
            <w:r w:rsidRPr="00893DF4">
              <w:rPr>
                <w:rFonts w:ascii="標楷體" w:eastAsia="標楷體" w:hAnsi="標楷體" w:cs="Times New Roman" w:hint="eastAsia"/>
                <w:color w:val="000000"/>
                <w:sz w:val="28"/>
                <w:szCs w:val="28"/>
              </w:rPr>
              <w:t>長期照顧保險法草案</w:t>
            </w:r>
          </w:p>
        </w:tc>
        <w:tc>
          <w:tcPr>
            <w:tcW w:w="917" w:type="pct"/>
            <w:vAlign w:val="center"/>
          </w:tcPr>
          <w:p w14:paraId="30B46EB6" w14:textId="77777777" w:rsidR="00FF1F61" w:rsidRDefault="00FF1F61" w:rsidP="00FF1F61">
            <w:pPr>
              <w:spacing w:line="360" w:lineRule="exact"/>
              <w:jc w:val="center"/>
              <w:rPr>
                <w:rFonts w:ascii="標楷體" w:eastAsia="標楷體" w:hAnsi="標楷體" w:cs="Times New Roman"/>
                <w:color w:val="000000"/>
                <w:sz w:val="28"/>
                <w:szCs w:val="28"/>
              </w:rPr>
            </w:pPr>
            <w:r w:rsidRPr="00893DF4">
              <w:rPr>
                <w:rFonts w:ascii="標楷體" w:eastAsia="標楷體" w:hAnsi="標楷體" w:cs="Times New Roman" w:hint="eastAsia"/>
                <w:color w:val="000000"/>
                <w:sz w:val="28"/>
                <w:szCs w:val="28"/>
              </w:rPr>
              <w:t>本院委員</w:t>
            </w:r>
          </w:p>
          <w:p w14:paraId="4C6E61E1" w14:textId="1507FC55" w:rsidR="00FF1F61" w:rsidRPr="00E36F34" w:rsidRDefault="00FF1F61" w:rsidP="00FF1F61">
            <w:pPr>
              <w:spacing w:line="360" w:lineRule="exact"/>
              <w:jc w:val="center"/>
              <w:rPr>
                <w:rFonts w:ascii="標楷體" w:eastAsia="標楷體" w:hAnsi="標楷體" w:cs="Times New Roman"/>
                <w:color w:val="000000"/>
                <w:sz w:val="28"/>
                <w:szCs w:val="28"/>
              </w:rPr>
            </w:pPr>
            <w:r w:rsidRPr="00893DF4">
              <w:rPr>
                <w:rFonts w:ascii="標楷體" w:eastAsia="標楷體" w:hAnsi="標楷體" w:cs="Times New Roman" w:hint="eastAsia"/>
                <w:color w:val="000000"/>
                <w:sz w:val="28"/>
                <w:szCs w:val="28"/>
              </w:rPr>
              <w:t>許宇</w:t>
            </w:r>
            <w:proofErr w:type="gramStart"/>
            <w:r w:rsidRPr="00893DF4">
              <w:rPr>
                <w:rFonts w:ascii="標楷體" w:eastAsia="標楷體" w:hAnsi="標楷體" w:cs="Times New Roman" w:hint="eastAsia"/>
                <w:color w:val="000000"/>
                <w:sz w:val="28"/>
                <w:szCs w:val="28"/>
              </w:rPr>
              <w:t>甄</w:t>
            </w:r>
            <w:proofErr w:type="gramEnd"/>
            <w:r w:rsidRPr="00893DF4">
              <w:rPr>
                <w:rFonts w:ascii="標楷體" w:eastAsia="標楷體" w:hAnsi="標楷體" w:cs="Times New Roman" w:hint="eastAsia"/>
                <w:color w:val="000000"/>
                <w:sz w:val="28"/>
                <w:szCs w:val="28"/>
              </w:rPr>
              <w:t>等</w:t>
            </w:r>
            <w:r>
              <w:rPr>
                <w:rFonts w:ascii="標楷體" w:eastAsia="標楷體" w:hAnsi="標楷體" w:cs="Times New Roman" w:hint="eastAsia"/>
                <w:color w:val="000000"/>
                <w:sz w:val="28"/>
                <w:szCs w:val="28"/>
              </w:rPr>
              <w:t>17</w:t>
            </w:r>
            <w:r w:rsidRPr="00893DF4">
              <w:rPr>
                <w:rFonts w:ascii="標楷體" w:eastAsia="標楷體" w:hAnsi="標楷體" w:cs="Times New Roman" w:hint="eastAsia"/>
                <w:color w:val="000000"/>
                <w:sz w:val="28"/>
                <w:szCs w:val="28"/>
              </w:rPr>
              <w:t>人</w:t>
            </w:r>
          </w:p>
        </w:tc>
        <w:tc>
          <w:tcPr>
            <w:tcW w:w="744" w:type="pct"/>
            <w:vAlign w:val="center"/>
          </w:tcPr>
          <w:p w14:paraId="6E6815E7" w14:textId="77777777" w:rsidR="00FF1F61" w:rsidRPr="00D86227" w:rsidRDefault="00FF1F61" w:rsidP="00FF1F61">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.5.</w:t>
            </w:r>
            <w:r>
              <w:rPr>
                <w:rFonts w:ascii="標楷體" w:eastAsia="標楷體" w:hAnsi="標楷體" w:cs="Times New Roman"/>
                <w:color w:val="000000"/>
                <w:sz w:val="28"/>
                <w:szCs w:val="28"/>
              </w:rPr>
              <w:t>9</w:t>
            </w:r>
          </w:p>
          <w:p w14:paraId="41ADE009" w14:textId="2A1D34A2"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w:t>
            </w:r>
            <w:r>
              <w:rPr>
                <w:rFonts w:ascii="標楷體" w:eastAsia="標楷體" w:hAnsi="標楷體" w:cs="Times New Roman"/>
                <w:color w:val="000000"/>
                <w:sz w:val="28"/>
                <w:szCs w:val="28"/>
              </w:rPr>
              <w:t>1</w:t>
            </w:r>
            <w:r w:rsidRPr="00D86227">
              <w:rPr>
                <w:rFonts w:ascii="標楷體" w:eastAsia="標楷體" w:hAnsi="標楷體" w:cs="Times New Roman" w:hint="eastAsia"/>
                <w:color w:val="000000"/>
                <w:sz w:val="28"/>
                <w:szCs w:val="28"/>
              </w:rPr>
              <w:t>)</w:t>
            </w:r>
          </w:p>
        </w:tc>
        <w:tc>
          <w:tcPr>
            <w:tcW w:w="744" w:type="pct"/>
            <w:vAlign w:val="center"/>
          </w:tcPr>
          <w:p w14:paraId="4678974E" w14:textId="3D78EC1D" w:rsidR="00FF1F61" w:rsidRPr="0048729B" w:rsidRDefault="00FF1F61" w:rsidP="00FF1F61">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1B51639B"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6C239DE5" w14:textId="77777777" w:rsidTr="005C5C23">
        <w:trPr>
          <w:trHeight w:val="850"/>
          <w:jc w:val="center"/>
        </w:trPr>
        <w:tc>
          <w:tcPr>
            <w:tcW w:w="315" w:type="pct"/>
            <w:vAlign w:val="center"/>
          </w:tcPr>
          <w:p w14:paraId="63CF3E2F"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091878A" w14:textId="4CB9DD84" w:rsidR="00FF1F61" w:rsidRPr="00893DF4" w:rsidRDefault="00FF1F61" w:rsidP="00FF1F61">
            <w:pPr>
              <w:spacing w:line="360" w:lineRule="exact"/>
              <w:jc w:val="both"/>
              <w:rPr>
                <w:rFonts w:ascii="標楷體" w:eastAsia="標楷體" w:hAnsi="標楷體" w:cs="Times New Roman"/>
                <w:color w:val="000000"/>
                <w:sz w:val="28"/>
                <w:szCs w:val="28"/>
              </w:rPr>
            </w:pPr>
            <w:r w:rsidRPr="006C08FE">
              <w:rPr>
                <w:rFonts w:ascii="標楷體" w:eastAsia="標楷體" w:hAnsi="標楷體" w:cs="Times New Roman" w:hint="eastAsia"/>
                <w:color w:val="000000"/>
                <w:sz w:val="28"/>
                <w:szCs w:val="28"/>
              </w:rPr>
              <w:t>長期照顧保險法草案</w:t>
            </w:r>
          </w:p>
        </w:tc>
        <w:tc>
          <w:tcPr>
            <w:tcW w:w="917" w:type="pct"/>
            <w:vAlign w:val="center"/>
          </w:tcPr>
          <w:p w14:paraId="1173FF53" w14:textId="77777777" w:rsidR="00FF1F61" w:rsidRDefault="00FF1F61" w:rsidP="00FF1F61">
            <w:pPr>
              <w:spacing w:line="360" w:lineRule="exact"/>
              <w:jc w:val="center"/>
              <w:rPr>
                <w:rFonts w:ascii="標楷體" w:eastAsia="標楷體" w:hAnsi="標楷體" w:cs="Times New Roman"/>
                <w:color w:val="000000"/>
                <w:sz w:val="28"/>
                <w:szCs w:val="28"/>
              </w:rPr>
            </w:pPr>
            <w:r w:rsidRPr="006C08FE">
              <w:rPr>
                <w:rFonts w:ascii="標楷體" w:eastAsia="標楷體" w:hAnsi="標楷體" w:cs="Times New Roman" w:hint="eastAsia"/>
                <w:color w:val="000000"/>
                <w:sz w:val="28"/>
                <w:szCs w:val="28"/>
              </w:rPr>
              <w:t>本院委員</w:t>
            </w:r>
          </w:p>
          <w:p w14:paraId="0A097348" w14:textId="2A16DBFC" w:rsidR="00FF1F61" w:rsidRPr="00893DF4" w:rsidRDefault="00FF1F61" w:rsidP="00FF1F61">
            <w:pPr>
              <w:spacing w:line="360" w:lineRule="exact"/>
              <w:jc w:val="center"/>
              <w:rPr>
                <w:rFonts w:ascii="標楷體" w:eastAsia="標楷體" w:hAnsi="標楷體" w:cs="Times New Roman"/>
                <w:color w:val="000000"/>
                <w:sz w:val="28"/>
                <w:szCs w:val="28"/>
              </w:rPr>
            </w:pPr>
            <w:r w:rsidRPr="006C08FE">
              <w:rPr>
                <w:rFonts w:ascii="標楷體" w:eastAsia="標楷體" w:hAnsi="標楷體" w:cs="Times New Roman" w:hint="eastAsia"/>
                <w:color w:val="000000"/>
                <w:sz w:val="28"/>
                <w:szCs w:val="28"/>
              </w:rPr>
              <w:t>邱鎮軍等</w:t>
            </w:r>
            <w:r>
              <w:rPr>
                <w:rFonts w:ascii="標楷體" w:eastAsia="標楷體" w:hAnsi="標楷體" w:cs="Times New Roman" w:hint="eastAsia"/>
                <w:color w:val="000000"/>
                <w:sz w:val="28"/>
                <w:szCs w:val="28"/>
              </w:rPr>
              <w:t>25</w:t>
            </w:r>
            <w:r w:rsidRPr="006C08FE">
              <w:rPr>
                <w:rFonts w:ascii="標楷體" w:eastAsia="標楷體" w:hAnsi="標楷體" w:cs="Times New Roman" w:hint="eastAsia"/>
                <w:color w:val="000000"/>
                <w:sz w:val="28"/>
                <w:szCs w:val="28"/>
              </w:rPr>
              <w:t>人</w:t>
            </w:r>
          </w:p>
        </w:tc>
        <w:tc>
          <w:tcPr>
            <w:tcW w:w="744" w:type="pct"/>
            <w:vAlign w:val="center"/>
          </w:tcPr>
          <w:p w14:paraId="4A021B4D" w14:textId="77777777" w:rsidR="00FF1F61" w:rsidRPr="00D86227" w:rsidRDefault="00FF1F61" w:rsidP="00FF1F61">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.5.23</w:t>
            </w:r>
          </w:p>
          <w:p w14:paraId="279842D6" w14:textId="4DDE411F" w:rsidR="00FF1F61" w:rsidRPr="00D86227"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(11-3-13</w:t>
            </w:r>
            <w:r w:rsidRPr="00D86227">
              <w:rPr>
                <w:rFonts w:ascii="標楷體" w:eastAsia="標楷體" w:hAnsi="標楷體" w:cs="Times New Roman" w:hint="eastAsia"/>
                <w:color w:val="000000"/>
                <w:sz w:val="28"/>
                <w:szCs w:val="28"/>
              </w:rPr>
              <w:t>)</w:t>
            </w:r>
          </w:p>
        </w:tc>
        <w:tc>
          <w:tcPr>
            <w:tcW w:w="744" w:type="pct"/>
            <w:vAlign w:val="center"/>
          </w:tcPr>
          <w:p w14:paraId="1748CFA1" w14:textId="62752E88" w:rsidR="00FF1F61" w:rsidRPr="00D86227" w:rsidRDefault="00FF1F61" w:rsidP="00FF1F61">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5F521CB1"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0F136782" w14:textId="77777777" w:rsidTr="005C5C23">
        <w:trPr>
          <w:trHeight w:val="850"/>
          <w:jc w:val="center"/>
        </w:trPr>
        <w:tc>
          <w:tcPr>
            <w:tcW w:w="315" w:type="pct"/>
            <w:vAlign w:val="center"/>
          </w:tcPr>
          <w:p w14:paraId="56280727"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8A746E5" w14:textId="25053712" w:rsidR="00FF1F61" w:rsidRPr="00835294" w:rsidRDefault="00FF1F61" w:rsidP="00FF1F61">
            <w:pPr>
              <w:spacing w:line="360" w:lineRule="exact"/>
              <w:jc w:val="both"/>
              <w:rPr>
                <w:rFonts w:ascii="標楷體" w:eastAsia="標楷體" w:hAnsi="標楷體" w:cs="Times New Roman"/>
                <w:color w:val="000000"/>
                <w:sz w:val="28"/>
                <w:szCs w:val="28"/>
              </w:rPr>
            </w:pPr>
            <w:r w:rsidRPr="00C74E37">
              <w:rPr>
                <w:rFonts w:ascii="標楷體" w:eastAsia="標楷體" w:hAnsi="標楷體" w:cs="Times New Roman" w:hint="eastAsia"/>
                <w:color w:val="000000"/>
                <w:sz w:val="28"/>
                <w:szCs w:val="28"/>
              </w:rPr>
              <w:t>口腔衛生人員法草案</w:t>
            </w:r>
          </w:p>
        </w:tc>
        <w:tc>
          <w:tcPr>
            <w:tcW w:w="917" w:type="pct"/>
            <w:vAlign w:val="center"/>
          </w:tcPr>
          <w:p w14:paraId="541E68BB" w14:textId="77777777" w:rsidR="00FF1F61" w:rsidRDefault="00FF1F61" w:rsidP="00FF1F61">
            <w:pPr>
              <w:spacing w:line="360" w:lineRule="exact"/>
              <w:jc w:val="center"/>
              <w:rPr>
                <w:rFonts w:ascii="標楷體" w:eastAsia="標楷體" w:hAnsi="標楷體" w:cs="Times New Roman"/>
                <w:color w:val="000000"/>
                <w:sz w:val="28"/>
                <w:szCs w:val="28"/>
              </w:rPr>
            </w:pPr>
            <w:r w:rsidRPr="00C74E37">
              <w:rPr>
                <w:rFonts w:ascii="標楷體" w:eastAsia="標楷體" w:hAnsi="標楷體" w:cs="Times New Roman" w:hint="eastAsia"/>
                <w:color w:val="000000"/>
                <w:sz w:val="28"/>
                <w:szCs w:val="28"/>
              </w:rPr>
              <w:t>本院委員</w:t>
            </w:r>
          </w:p>
          <w:p w14:paraId="2457B654" w14:textId="01FF76DA" w:rsidR="00FF1F61" w:rsidRPr="00835294" w:rsidRDefault="00FF1F61" w:rsidP="00FF1F61">
            <w:pPr>
              <w:spacing w:line="0" w:lineRule="atLeast"/>
              <w:jc w:val="center"/>
              <w:rPr>
                <w:rFonts w:ascii="標楷體" w:eastAsia="標楷體" w:hAnsi="標楷體" w:cs="Times New Roman"/>
                <w:color w:val="000000"/>
                <w:sz w:val="28"/>
                <w:szCs w:val="28"/>
              </w:rPr>
            </w:pPr>
            <w:r w:rsidRPr="00C74E37">
              <w:rPr>
                <w:rFonts w:ascii="標楷體" w:eastAsia="標楷體" w:hAnsi="標楷體" w:cs="Times New Roman" w:hint="eastAsia"/>
                <w:color w:val="000000"/>
                <w:sz w:val="28"/>
                <w:szCs w:val="28"/>
              </w:rPr>
              <w:t>蘇清泉等</w:t>
            </w:r>
            <w:r>
              <w:rPr>
                <w:rFonts w:ascii="標楷體" w:eastAsia="標楷體" w:hAnsi="標楷體" w:cs="Times New Roman" w:hint="eastAsia"/>
                <w:color w:val="000000"/>
                <w:sz w:val="28"/>
                <w:szCs w:val="28"/>
              </w:rPr>
              <w:t>31</w:t>
            </w:r>
            <w:r w:rsidRPr="00C74E37">
              <w:rPr>
                <w:rFonts w:ascii="標楷體" w:eastAsia="標楷體" w:hAnsi="標楷體" w:cs="Times New Roman" w:hint="eastAsia"/>
                <w:color w:val="000000"/>
                <w:sz w:val="28"/>
                <w:szCs w:val="28"/>
              </w:rPr>
              <w:t>人</w:t>
            </w:r>
          </w:p>
        </w:tc>
        <w:tc>
          <w:tcPr>
            <w:tcW w:w="744" w:type="pct"/>
            <w:vAlign w:val="center"/>
          </w:tcPr>
          <w:p w14:paraId="239F47C1"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113.6.2</w:t>
            </w:r>
            <w:r>
              <w:rPr>
                <w:rFonts w:ascii="標楷體" w:eastAsia="標楷體" w:hAnsi="標楷體" w:cs="Times New Roman"/>
                <w:color w:val="000000"/>
                <w:sz w:val="28"/>
                <w:szCs w:val="28"/>
              </w:rPr>
              <w:t>8</w:t>
            </w:r>
          </w:p>
          <w:p w14:paraId="53FA8703" w14:textId="30908591"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w:t>
            </w:r>
            <w:r>
              <w:rPr>
                <w:rFonts w:ascii="標楷體" w:eastAsia="標楷體" w:hAnsi="標楷體" w:cs="Times New Roman"/>
                <w:color w:val="000000"/>
                <w:sz w:val="28"/>
                <w:szCs w:val="28"/>
              </w:rPr>
              <w:t>20</w:t>
            </w:r>
            <w:r>
              <w:rPr>
                <w:rFonts w:ascii="標楷體" w:eastAsia="標楷體" w:hAnsi="標楷體" w:cs="Times New Roman" w:hint="eastAsia"/>
                <w:color w:val="000000"/>
                <w:sz w:val="28"/>
                <w:szCs w:val="28"/>
              </w:rPr>
              <w:t>)</w:t>
            </w:r>
          </w:p>
        </w:tc>
        <w:tc>
          <w:tcPr>
            <w:tcW w:w="744" w:type="pct"/>
            <w:vAlign w:val="center"/>
          </w:tcPr>
          <w:p w14:paraId="4D1A5767" w14:textId="3360C5F9"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0697F80B"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591FF55E" w14:textId="77777777" w:rsidTr="005C5C23">
        <w:trPr>
          <w:trHeight w:val="850"/>
          <w:jc w:val="center"/>
        </w:trPr>
        <w:tc>
          <w:tcPr>
            <w:tcW w:w="315" w:type="pct"/>
            <w:vAlign w:val="center"/>
          </w:tcPr>
          <w:p w14:paraId="1F3F3070"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631F215" w14:textId="2BE08C96" w:rsidR="00FF1F61" w:rsidRPr="00C74E37" w:rsidRDefault="00FF1F61" w:rsidP="00FF1F61">
            <w:pPr>
              <w:spacing w:line="360" w:lineRule="exact"/>
              <w:jc w:val="both"/>
              <w:rPr>
                <w:rFonts w:ascii="標楷體" w:eastAsia="標楷體" w:hAnsi="標楷體" w:cs="Times New Roman"/>
                <w:color w:val="000000"/>
                <w:sz w:val="28"/>
                <w:szCs w:val="28"/>
              </w:rPr>
            </w:pPr>
            <w:r w:rsidRPr="00DB7ACF">
              <w:rPr>
                <w:rFonts w:ascii="標楷體" w:eastAsia="標楷體" w:hAnsi="標楷體" w:cs="Times New Roman" w:hint="eastAsia"/>
                <w:color w:val="000000"/>
                <w:sz w:val="28"/>
                <w:szCs w:val="28"/>
              </w:rPr>
              <w:t>遺傳諮詢師法草案</w:t>
            </w:r>
          </w:p>
        </w:tc>
        <w:tc>
          <w:tcPr>
            <w:tcW w:w="917" w:type="pct"/>
            <w:vAlign w:val="center"/>
          </w:tcPr>
          <w:p w14:paraId="607E2FCE" w14:textId="77777777" w:rsidR="00FF1F61" w:rsidRDefault="00FF1F61" w:rsidP="00FF1F61">
            <w:pPr>
              <w:spacing w:line="360" w:lineRule="exact"/>
              <w:jc w:val="center"/>
              <w:rPr>
                <w:rFonts w:ascii="標楷體" w:eastAsia="標楷體" w:hAnsi="標楷體" w:cs="Times New Roman"/>
                <w:color w:val="000000"/>
                <w:sz w:val="28"/>
                <w:szCs w:val="28"/>
              </w:rPr>
            </w:pPr>
            <w:r w:rsidRPr="00DB7ACF">
              <w:rPr>
                <w:rFonts w:ascii="標楷體" w:eastAsia="標楷體" w:hAnsi="標楷體" w:cs="Times New Roman" w:hint="eastAsia"/>
                <w:color w:val="000000"/>
                <w:sz w:val="28"/>
                <w:szCs w:val="28"/>
              </w:rPr>
              <w:t>本院</w:t>
            </w:r>
          </w:p>
          <w:p w14:paraId="5520EEB6" w14:textId="63FCDF74" w:rsidR="00FF1F61" w:rsidRPr="00C74E37" w:rsidRDefault="00FF1F61" w:rsidP="00FF1F61">
            <w:pPr>
              <w:spacing w:line="0" w:lineRule="atLeast"/>
              <w:jc w:val="center"/>
              <w:rPr>
                <w:rFonts w:ascii="標楷體" w:eastAsia="標楷體" w:hAnsi="標楷體" w:cs="Times New Roman"/>
                <w:color w:val="000000"/>
                <w:sz w:val="28"/>
                <w:szCs w:val="28"/>
              </w:rPr>
            </w:pPr>
            <w:r w:rsidRPr="00C97CE9">
              <w:rPr>
                <w:rFonts w:ascii="標楷體" w:eastAsia="標楷體" w:hAnsi="標楷體" w:cs="Times New Roman" w:hint="eastAsia"/>
                <w:color w:val="000000"/>
                <w:spacing w:val="-16"/>
                <w:sz w:val="28"/>
                <w:szCs w:val="28"/>
              </w:rPr>
              <w:t>台灣民眾黨黨團</w:t>
            </w:r>
          </w:p>
        </w:tc>
        <w:tc>
          <w:tcPr>
            <w:tcW w:w="744" w:type="pct"/>
            <w:vAlign w:val="center"/>
          </w:tcPr>
          <w:p w14:paraId="77155B60"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113.10.4</w:t>
            </w:r>
          </w:p>
          <w:p w14:paraId="6B72A936" w14:textId="095F63D8"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(11-2-3)</w:t>
            </w:r>
          </w:p>
        </w:tc>
        <w:tc>
          <w:tcPr>
            <w:tcW w:w="744" w:type="pct"/>
            <w:vAlign w:val="center"/>
          </w:tcPr>
          <w:p w14:paraId="28D26871" w14:textId="2B861396"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2AFD7937"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5307F125" w14:textId="77777777" w:rsidTr="005C5C23">
        <w:trPr>
          <w:trHeight w:val="850"/>
          <w:jc w:val="center"/>
        </w:trPr>
        <w:tc>
          <w:tcPr>
            <w:tcW w:w="315" w:type="pct"/>
            <w:vAlign w:val="center"/>
          </w:tcPr>
          <w:p w14:paraId="6FACAAD1"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4E2208BD" w14:textId="31FA4C25" w:rsidR="00FF1F61" w:rsidRPr="00DB7ACF" w:rsidRDefault="00FF1F61" w:rsidP="00FF1F61">
            <w:pPr>
              <w:spacing w:line="360" w:lineRule="exact"/>
              <w:jc w:val="both"/>
              <w:rPr>
                <w:rFonts w:ascii="標楷體" w:eastAsia="標楷體" w:hAnsi="標楷體" w:cs="Times New Roman"/>
                <w:color w:val="000000"/>
                <w:sz w:val="28"/>
                <w:szCs w:val="28"/>
              </w:rPr>
            </w:pPr>
            <w:r w:rsidRPr="00E36F34">
              <w:rPr>
                <w:rFonts w:ascii="標楷體" w:eastAsia="標楷體" w:hAnsi="標楷體" w:cs="Times New Roman" w:hint="eastAsia"/>
                <w:color w:val="000000"/>
                <w:sz w:val="28"/>
                <w:szCs w:val="28"/>
              </w:rPr>
              <w:t>孤獨死亡防治法草案</w:t>
            </w:r>
          </w:p>
        </w:tc>
        <w:tc>
          <w:tcPr>
            <w:tcW w:w="917" w:type="pct"/>
            <w:vAlign w:val="center"/>
          </w:tcPr>
          <w:p w14:paraId="6A47F6B7" w14:textId="77777777" w:rsidR="00FF1F61" w:rsidRDefault="00FF1F61" w:rsidP="00FF1F61">
            <w:pPr>
              <w:spacing w:line="360" w:lineRule="exact"/>
              <w:jc w:val="center"/>
              <w:rPr>
                <w:rFonts w:ascii="標楷體" w:eastAsia="標楷體" w:hAnsi="標楷體" w:cs="Times New Roman"/>
                <w:color w:val="000000"/>
                <w:sz w:val="28"/>
                <w:szCs w:val="28"/>
              </w:rPr>
            </w:pPr>
            <w:r w:rsidRPr="00E36F34">
              <w:rPr>
                <w:rFonts w:ascii="標楷體" w:eastAsia="標楷體" w:hAnsi="標楷體" w:cs="Times New Roman" w:hint="eastAsia"/>
                <w:color w:val="000000"/>
                <w:sz w:val="28"/>
                <w:szCs w:val="28"/>
              </w:rPr>
              <w:t>本院</w:t>
            </w:r>
          </w:p>
          <w:p w14:paraId="0AB61B65" w14:textId="65D0AB10" w:rsidR="00FF1F61" w:rsidRPr="00DB7ACF" w:rsidRDefault="00FF1F61" w:rsidP="00FF1F61">
            <w:pPr>
              <w:spacing w:line="0" w:lineRule="atLeast"/>
              <w:jc w:val="center"/>
              <w:rPr>
                <w:rFonts w:ascii="標楷體" w:eastAsia="標楷體" w:hAnsi="標楷體" w:cs="Times New Roman"/>
                <w:color w:val="000000"/>
                <w:sz w:val="28"/>
                <w:szCs w:val="28"/>
              </w:rPr>
            </w:pPr>
            <w:r w:rsidRPr="00F822FD">
              <w:rPr>
                <w:rFonts w:ascii="標楷體" w:eastAsia="標楷體" w:hAnsi="標楷體" w:cs="Times New Roman" w:hint="eastAsia"/>
                <w:color w:val="000000"/>
                <w:spacing w:val="-16"/>
                <w:sz w:val="28"/>
                <w:szCs w:val="28"/>
              </w:rPr>
              <w:t>台灣民眾黨黨團</w:t>
            </w:r>
          </w:p>
        </w:tc>
        <w:tc>
          <w:tcPr>
            <w:tcW w:w="744" w:type="pct"/>
            <w:vAlign w:val="center"/>
          </w:tcPr>
          <w:p w14:paraId="113F63D3"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113.10.25</w:t>
            </w:r>
          </w:p>
          <w:p w14:paraId="0745B847" w14:textId="47E5556B"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(11-2-6)</w:t>
            </w:r>
          </w:p>
        </w:tc>
        <w:tc>
          <w:tcPr>
            <w:tcW w:w="744" w:type="pct"/>
            <w:vAlign w:val="center"/>
          </w:tcPr>
          <w:p w14:paraId="18BB3351" w14:textId="440AB373"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60AC74C1"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5E6511D1" w14:textId="77777777" w:rsidTr="005C5C23">
        <w:trPr>
          <w:trHeight w:val="850"/>
          <w:jc w:val="center"/>
        </w:trPr>
        <w:tc>
          <w:tcPr>
            <w:tcW w:w="315" w:type="pct"/>
            <w:vAlign w:val="center"/>
          </w:tcPr>
          <w:p w14:paraId="62793101"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5E59E0AF" w14:textId="259BA878" w:rsidR="00FF1F61" w:rsidRPr="00E36F34" w:rsidRDefault="00FF1F61" w:rsidP="00FF1F61">
            <w:pPr>
              <w:spacing w:line="360" w:lineRule="exact"/>
              <w:jc w:val="both"/>
              <w:rPr>
                <w:rFonts w:ascii="標楷體" w:eastAsia="標楷體" w:hAnsi="標楷體" w:cs="Times New Roman"/>
                <w:color w:val="000000"/>
                <w:sz w:val="28"/>
                <w:szCs w:val="28"/>
              </w:rPr>
            </w:pPr>
            <w:r w:rsidRPr="00275DED">
              <w:rPr>
                <w:rFonts w:ascii="標楷體" w:eastAsia="標楷體" w:hAnsi="標楷體" w:cs="Times New Roman" w:hint="eastAsia"/>
                <w:color w:val="000000"/>
                <w:sz w:val="28"/>
                <w:szCs w:val="28"/>
              </w:rPr>
              <w:t>侵害個人性私密影像防制條例草案</w:t>
            </w:r>
          </w:p>
        </w:tc>
        <w:tc>
          <w:tcPr>
            <w:tcW w:w="917" w:type="pct"/>
            <w:vAlign w:val="center"/>
          </w:tcPr>
          <w:p w14:paraId="5F9ABA11" w14:textId="77777777" w:rsidR="00FF1F61" w:rsidRDefault="00FF1F61" w:rsidP="00FF1F61">
            <w:pPr>
              <w:spacing w:line="360" w:lineRule="exact"/>
              <w:jc w:val="center"/>
              <w:rPr>
                <w:rFonts w:ascii="標楷體" w:eastAsia="標楷體" w:hAnsi="標楷體" w:cs="Times New Roman"/>
                <w:color w:val="000000"/>
                <w:sz w:val="28"/>
                <w:szCs w:val="28"/>
              </w:rPr>
            </w:pPr>
            <w:r w:rsidRPr="00275DED">
              <w:rPr>
                <w:rFonts w:ascii="標楷體" w:eastAsia="標楷體" w:hAnsi="標楷體" w:cs="Times New Roman" w:hint="eastAsia"/>
                <w:color w:val="000000"/>
                <w:sz w:val="28"/>
                <w:szCs w:val="28"/>
              </w:rPr>
              <w:t>本院委員</w:t>
            </w:r>
          </w:p>
          <w:p w14:paraId="390D73F0" w14:textId="4DE0FA0A" w:rsidR="00FF1F61" w:rsidRPr="00E36F34" w:rsidRDefault="00FF1F61" w:rsidP="00FF1F61">
            <w:pPr>
              <w:spacing w:line="360" w:lineRule="exact"/>
              <w:jc w:val="center"/>
              <w:rPr>
                <w:rFonts w:ascii="標楷體" w:eastAsia="標楷體" w:hAnsi="標楷體" w:cs="Times New Roman"/>
                <w:color w:val="000000"/>
                <w:sz w:val="28"/>
                <w:szCs w:val="28"/>
              </w:rPr>
            </w:pPr>
            <w:r w:rsidRPr="00275DED">
              <w:rPr>
                <w:rFonts w:ascii="標楷體" w:eastAsia="標楷體" w:hAnsi="標楷體" w:cs="Times New Roman" w:hint="eastAsia"/>
                <w:color w:val="000000"/>
                <w:sz w:val="28"/>
                <w:szCs w:val="28"/>
              </w:rPr>
              <w:t>魯明哲等</w:t>
            </w:r>
            <w:r>
              <w:rPr>
                <w:rFonts w:ascii="標楷體" w:eastAsia="標楷體" w:hAnsi="標楷體" w:cs="Times New Roman" w:hint="eastAsia"/>
                <w:color w:val="000000"/>
                <w:sz w:val="28"/>
                <w:szCs w:val="28"/>
              </w:rPr>
              <w:t>16</w:t>
            </w:r>
            <w:r w:rsidRPr="00275DED">
              <w:rPr>
                <w:rFonts w:ascii="標楷體" w:eastAsia="標楷體" w:hAnsi="標楷體" w:cs="Times New Roman" w:hint="eastAsia"/>
                <w:color w:val="000000"/>
                <w:sz w:val="28"/>
                <w:szCs w:val="28"/>
              </w:rPr>
              <w:t>人</w:t>
            </w:r>
          </w:p>
        </w:tc>
        <w:tc>
          <w:tcPr>
            <w:tcW w:w="744" w:type="pct"/>
            <w:vAlign w:val="center"/>
          </w:tcPr>
          <w:p w14:paraId="4AE51FA2"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113.11.22</w:t>
            </w:r>
          </w:p>
          <w:p w14:paraId="54259A46" w14:textId="52FB6710"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(11-2-10)</w:t>
            </w:r>
          </w:p>
        </w:tc>
        <w:tc>
          <w:tcPr>
            <w:tcW w:w="744" w:type="pct"/>
            <w:vAlign w:val="center"/>
          </w:tcPr>
          <w:p w14:paraId="419C5256" w14:textId="11ADA928"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250F7E17"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0F4BDED3" w14:textId="77777777" w:rsidTr="005C5C23">
        <w:trPr>
          <w:trHeight w:val="850"/>
          <w:jc w:val="center"/>
        </w:trPr>
        <w:tc>
          <w:tcPr>
            <w:tcW w:w="315" w:type="pct"/>
            <w:vAlign w:val="center"/>
          </w:tcPr>
          <w:p w14:paraId="00A3FDA8"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E46CAB5" w14:textId="200D9678" w:rsidR="00FF1F61" w:rsidRPr="00275DED" w:rsidRDefault="00FF1F61" w:rsidP="00FF1F61">
            <w:pPr>
              <w:spacing w:line="360" w:lineRule="exact"/>
              <w:jc w:val="both"/>
              <w:rPr>
                <w:rFonts w:ascii="標楷體" w:eastAsia="標楷體" w:hAnsi="標楷體" w:cs="Times New Roman"/>
                <w:color w:val="000000"/>
                <w:sz w:val="28"/>
                <w:szCs w:val="28"/>
              </w:rPr>
            </w:pPr>
            <w:r w:rsidRPr="008F1CC6">
              <w:rPr>
                <w:rFonts w:ascii="標楷體" w:eastAsia="標楷體" w:hAnsi="標楷體" w:cs="Times New Roman" w:hint="eastAsia"/>
                <w:color w:val="000000"/>
                <w:sz w:val="28"/>
                <w:szCs w:val="28"/>
              </w:rPr>
              <w:t>侵害個人性私密影像防制條例草案</w:t>
            </w:r>
          </w:p>
        </w:tc>
        <w:tc>
          <w:tcPr>
            <w:tcW w:w="917" w:type="pct"/>
            <w:vAlign w:val="center"/>
          </w:tcPr>
          <w:p w14:paraId="445235B0" w14:textId="77777777" w:rsidR="00FF1F61" w:rsidRDefault="00FF1F61" w:rsidP="00FF1F61">
            <w:pPr>
              <w:spacing w:line="360" w:lineRule="exact"/>
              <w:jc w:val="center"/>
              <w:rPr>
                <w:rFonts w:ascii="標楷體" w:eastAsia="標楷體" w:hAnsi="標楷體" w:cs="Times New Roman"/>
                <w:color w:val="000000"/>
                <w:sz w:val="28"/>
                <w:szCs w:val="28"/>
              </w:rPr>
            </w:pPr>
            <w:r w:rsidRPr="008F1CC6">
              <w:rPr>
                <w:rFonts w:ascii="標楷體" w:eastAsia="標楷體" w:hAnsi="標楷體" w:cs="Times New Roman" w:hint="eastAsia"/>
                <w:color w:val="000000"/>
                <w:sz w:val="28"/>
                <w:szCs w:val="28"/>
              </w:rPr>
              <w:t>本院委員</w:t>
            </w:r>
          </w:p>
          <w:p w14:paraId="6CDB4FD4" w14:textId="20E26E57" w:rsidR="00FF1F61" w:rsidRPr="00275DED" w:rsidRDefault="00FF1F61" w:rsidP="00FF1F61">
            <w:pPr>
              <w:spacing w:line="360" w:lineRule="exact"/>
              <w:jc w:val="center"/>
              <w:rPr>
                <w:rFonts w:ascii="標楷體" w:eastAsia="標楷體" w:hAnsi="標楷體" w:cs="Times New Roman"/>
                <w:color w:val="000000"/>
                <w:sz w:val="28"/>
                <w:szCs w:val="28"/>
              </w:rPr>
            </w:pPr>
            <w:r w:rsidRPr="008F1CC6">
              <w:rPr>
                <w:rFonts w:ascii="標楷體" w:eastAsia="標楷體" w:hAnsi="標楷體" w:cs="Times New Roman" w:hint="eastAsia"/>
                <w:color w:val="000000"/>
                <w:sz w:val="28"/>
                <w:szCs w:val="28"/>
              </w:rPr>
              <w:t>葉元之等</w:t>
            </w:r>
            <w:r>
              <w:rPr>
                <w:rFonts w:ascii="標楷體" w:eastAsia="標楷體" w:hAnsi="標楷體" w:cs="Times New Roman" w:hint="eastAsia"/>
                <w:color w:val="000000"/>
                <w:sz w:val="28"/>
                <w:szCs w:val="28"/>
              </w:rPr>
              <w:t>19</w:t>
            </w:r>
            <w:r w:rsidRPr="008F1CC6">
              <w:rPr>
                <w:rFonts w:ascii="標楷體" w:eastAsia="標楷體" w:hAnsi="標楷體" w:cs="Times New Roman" w:hint="eastAsia"/>
                <w:color w:val="000000"/>
                <w:sz w:val="28"/>
                <w:szCs w:val="28"/>
              </w:rPr>
              <w:t>人</w:t>
            </w:r>
          </w:p>
        </w:tc>
        <w:tc>
          <w:tcPr>
            <w:tcW w:w="744" w:type="pct"/>
            <w:vAlign w:val="center"/>
          </w:tcPr>
          <w:p w14:paraId="29AFCB6F"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.13</w:t>
            </w:r>
          </w:p>
          <w:p w14:paraId="349267B3" w14:textId="581C3445"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(11-2-13)</w:t>
            </w:r>
          </w:p>
        </w:tc>
        <w:tc>
          <w:tcPr>
            <w:tcW w:w="744" w:type="pct"/>
            <w:vAlign w:val="center"/>
          </w:tcPr>
          <w:p w14:paraId="6FA0FAA4" w14:textId="4D0E17D4" w:rsidR="00FF1F61" w:rsidRPr="0048729B" w:rsidRDefault="00FF1F61" w:rsidP="00FF1F61">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、司法及法制</w:t>
            </w:r>
          </w:p>
        </w:tc>
        <w:tc>
          <w:tcPr>
            <w:tcW w:w="817" w:type="pct"/>
            <w:vAlign w:val="center"/>
          </w:tcPr>
          <w:p w14:paraId="0DBC63C3" w14:textId="77777777" w:rsidR="00FF1F61" w:rsidRPr="0048729B" w:rsidRDefault="00FF1F61" w:rsidP="00FF1F61">
            <w:pPr>
              <w:spacing w:line="360" w:lineRule="exact"/>
              <w:rPr>
                <w:rFonts w:ascii="標楷體" w:eastAsia="標楷體" w:hAnsi="標楷體" w:cs="標楷體"/>
                <w:color w:val="000000"/>
                <w:szCs w:val="24"/>
              </w:rPr>
            </w:pPr>
          </w:p>
        </w:tc>
      </w:tr>
      <w:tr w:rsidR="00FF1F61" w:rsidRPr="0048729B" w14:paraId="680A3D8B" w14:textId="77777777" w:rsidTr="005C5C23">
        <w:trPr>
          <w:trHeight w:val="850"/>
          <w:jc w:val="center"/>
        </w:trPr>
        <w:tc>
          <w:tcPr>
            <w:tcW w:w="315" w:type="pct"/>
            <w:vAlign w:val="center"/>
          </w:tcPr>
          <w:p w14:paraId="045C7E2F" w14:textId="77777777" w:rsidR="00FF1F61" w:rsidRPr="0048729B" w:rsidRDefault="00FF1F61" w:rsidP="00FF1F61">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6B618167" w14:textId="5E902202" w:rsidR="00FF1F61" w:rsidRPr="008F1CC6" w:rsidRDefault="00FF1F61" w:rsidP="00FF1F61">
            <w:pPr>
              <w:spacing w:line="360" w:lineRule="exact"/>
              <w:jc w:val="both"/>
              <w:rPr>
                <w:rFonts w:ascii="標楷體" w:eastAsia="標楷體" w:hAnsi="標楷體" w:cs="Times New Roman"/>
                <w:color w:val="000000"/>
                <w:sz w:val="28"/>
                <w:szCs w:val="28"/>
              </w:rPr>
            </w:pPr>
            <w:r w:rsidRPr="002468DE">
              <w:rPr>
                <w:rFonts w:ascii="標楷體" w:eastAsia="標楷體" w:hAnsi="標楷體" w:cs="Times New Roman" w:hint="eastAsia"/>
                <w:color w:val="000000"/>
                <w:sz w:val="28"/>
                <w:szCs w:val="28"/>
              </w:rPr>
              <w:t>安樂死法草案</w:t>
            </w:r>
          </w:p>
        </w:tc>
        <w:tc>
          <w:tcPr>
            <w:tcW w:w="917" w:type="pct"/>
            <w:vAlign w:val="center"/>
          </w:tcPr>
          <w:p w14:paraId="5A7589C8" w14:textId="77777777" w:rsidR="00FF1F61" w:rsidRDefault="00FF1F61" w:rsidP="00FF1F61">
            <w:pPr>
              <w:spacing w:line="360" w:lineRule="exact"/>
              <w:jc w:val="center"/>
              <w:rPr>
                <w:rFonts w:ascii="標楷體" w:eastAsia="標楷體" w:hAnsi="標楷體" w:cs="Times New Roman"/>
                <w:color w:val="000000"/>
                <w:sz w:val="28"/>
                <w:szCs w:val="28"/>
              </w:rPr>
            </w:pPr>
            <w:r w:rsidRPr="002468DE">
              <w:rPr>
                <w:rFonts w:ascii="標楷體" w:eastAsia="標楷體" w:hAnsi="標楷體" w:cs="Times New Roman" w:hint="eastAsia"/>
                <w:color w:val="000000"/>
                <w:sz w:val="28"/>
                <w:szCs w:val="28"/>
              </w:rPr>
              <w:t>本院委員</w:t>
            </w:r>
          </w:p>
          <w:p w14:paraId="16AE2C54" w14:textId="6A339C70" w:rsidR="00FF1F61" w:rsidRPr="008F1CC6" w:rsidRDefault="00FF1F61" w:rsidP="00FF1F61">
            <w:pPr>
              <w:spacing w:line="360" w:lineRule="exact"/>
              <w:jc w:val="center"/>
              <w:rPr>
                <w:rFonts w:ascii="標楷體" w:eastAsia="標楷體" w:hAnsi="標楷體" w:cs="Times New Roman"/>
                <w:color w:val="000000"/>
                <w:sz w:val="28"/>
                <w:szCs w:val="28"/>
              </w:rPr>
            </w:pPr>
            <w:r w:rsidRPr="002468DE">
              <w:rPr>
                <w:rFonts w:ascii="標楷體" w:eastAsia="標楷體" w:hAnsi="標楷體" w:cs="Times New Roman" w:hint="eastAsia"/>
                <w:color w:val="000000"/>
                <w:sz w:val="28"/>
                <w:szCs w:val="28"/>
              </w:rPr>
              <w:t>陳冠廷等</w:t>
            </w:r>
            <w:r>
              <w:rPr>
                <w:rFonts w:ascii="標楷體" w:eastAsia="標楷體" w:hAnsi="標楷體" w:cs="Times New Roman" w:hint="eastAsia"/>
                <w:color w:val="000000"/>
                <w:sz w:val="28"/>
                <w:szCs w:val="28"/>
              </w:rPr>
              <w:t>18</w:t>
            </w:r>
            <w:r w:rsidRPr="002468DE">
              <w:rPr>
                <w:rFonts w:ascii="標楷體" w:eastAsia="標楷體" w:hAnsi="標楷體" w:cs="Times New Roman" w:hint="eastAsia"/>
                <w:color w:val="000000"/>
                <w:sz w:val="28"/>
                <w:szCs w:val="28"/>
              </w:rPr>
              <w:t>人</w:t>
            </w:r>
          </w:p>
        </w:tc>
        <w:tc>
          <w:tcPr>
            <w:tcW w:w="744" w:type="pct"/>
            <w:vAlign w:val="center"/>
          </w:tcPr>
          <w:p w14:paraId="59056C46" w14:textId="77777777" w:rsidR="00FF1F61" w:rsidRPr="00D86227" w:rsidRDefault="00FF1F61" w:rsidP="00FF1F61">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.8.15</w:t>
            </w:r>
          </w:p>
          <w:p w14:paraId="32E7592D" w14:textId="40178F5F"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(11-3-25</w:t>
            </w:r>
            <w:r w:rsidRPr="00D86227">
              <w:rPr>
                <w:rFonts w:ascii="標楷體" w:eastAsia="標楷體" w:hAnsi="標楷體" w:cs="Times New Roman" w:hint="eastAsia"/>
                <w:color w:val="000000"/>
                <w:sz w:val="28"/>
                <w:szCs w:val="28"/>
              </w:rPr>
              <w:t>)</w:t>
            </w:r>
          </w:p>
        </w:tc>
        <w:tc>
          <w:tcPr>
            <w:tcW w:w="744" w:type="pct"/>
            <w:vAlign w:val="center"/>
          </w:tcPr>
          <w:p w14:paraId="7054D1D6" w14:textId="62E41676" w:rsidR="00FF1F61" w:rsidRPr="0048729B" w:rsidRDefault="00FF1F61" w:rsidP="00FF1F61">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0102EB51" w14:textId="77777777" w:rsidR="00FF1F61" w:rsidRPr="0048729B" w:rsidRDefault="00FF1F61" w:rsidP="00FF1F61">
            <w:pPr>
              <w:spacing w:line="360" w:lineRule="exact"/>
              <w:rPr>
                <w:rFonts w:ascii="標楷體" w:eastAsia="標楷體" w:hAnsi="標楷體" w:cs="標楷體"/>
                <w:color w:val="000000"/>
                <w:szCs w:val="24"/>
              </w:rPr>
            </w:pPr>
          </w:p>
        </w:tc>
      </w:tr>
      <w:tr w:rsidR="00192BB4" w:rsidRPr="0048729B" w14:paraId="151FA8BD" w14:textId="77777777" w:rsidTr="005C5C23">
        <w:trPr>
          <w:trHeight w:val="850"/>
          <w:jc w:val="center"/>
        </w:trPr>
        <w:tc>
          <w:tcPr>
            <w:tcW w:w="315" w:type="pct"/>
            <w:vAlign w:val="center"/>
          </w:tcPr>
          <w:p w14:paraId="6F97A352" w14:textId="77777777" w:rsidR="00192BB4" w:rsidRPr="0048729B" w:rsidRDefault="00192BB4" w:rsidP="00192BB4">
            <w:pPr>
              <w:numPr>
                <w:ilvl w:val="0"/>
                <w:numId w:val="9"/>
              </w:numPr>
              <w:spacing w:line="360" w:lineRule="exact"/>
              <w:ind w:left="121" w:rightChars="-217" w:right="-521" w:hanging="142"/>
              <w:jc w:val="center"/>
              <w:rPr>
                <w:rFonts w:ascii="標楷體" w:eastAsia="新細明體" w:hAnsi="標楷體" w:cs="標楷體"/>
                <w:color w:val="000000"/>
                <w:szCs w:val="24"/>
              </w:rPr>
            </w:pPr>
          </w:p>
        </w:tc>
        <w:tc>
          <w:tcPr>
            <w:tcW w:w="1463" w:type="pct"/>
            <w:vAlign w:val="center"/>
          </w:tcPr>
          <w:p w14:paraId="27617335" w14:textId="5C2AD9EF" w:rsidR="00192BB4" w:rsidRPr="002468DE" w:rsidRDefault="00192BB4" w:rsidP="00192BB4">
            <w:pPr>
              <w:spacing w:line="360" w:lineRule="exact"/>
              <w:jc w:val="both"/>
              <w:rPr>
                <w:rFonts w:ascii="標楷體" w:eastAsia="標楷體" w:hAnsi="標楷體" w:cs="Times New Roman" w:hint="eastAsia"/>
                <w:color w:val="000000"/>
                <w:sz w:val="28"/>
                <w:szCs w:val="28"/>
              </w:rPr>
            </w:pPr>
            <w:r w:rsidRPr="00675FDD">
              <w:rPr>
                <w:rFonts w:ascii="標楷體" w:eastAsia="標楷體" w:hAnsi="標楷體" w:cs="Times New Roman" w:hint="eastAsia"/>
                <w:color w:val="000000"/>
                <w:sz w:val="28"/>
                <w:szCs w:val="28"/>
              </w:rPr>
              <w:t>尊嚴善終法草案</w:t>
            </w:r>
          </w:p>
        </w:tc>
        <w:tc>
          <w:tcPr>
            <w:tcW w:w="917" w:type="pct"/>
            <w:vAlign w:val="center"/>
          </w:tcPr>
          <w:p w14:paraId="72F78535" w14:textId="77777777" w:rsidR="00192BB4" w:rsidRDefault="00192BB4" w:rsidP="00192BB4">
            <w:pPr>
              <w:spacing w:line="360" w:lineRule="exact"/>
              <w:jc w:val="center"/>
              <w:rPr>
                <w:rFonts w:ascii="標楷體" w:eastAsia="標楷體" w:hAnsi="標楷體" w:cs="Times New Roman"/>
                <w:color w:val="000000"/>
                <w:sz w:val="28"/>
                <w:szCs w:val="28"/>
              </w:rPr>
            </w:pPr>
            <w:r w:rsidRPr="00675FDD">
              <w:rPr>
                <w:rFonts w:ascii="標楷體" w:eastAsia="標楷體" w:hAnsi="標楷體" w:cs="Times New Roman" w:hint="eastAsia"/>
                <w:color w:val="000000"/>
                <w:sz w:val="28"/>
                <w:szCs w:val="28"/>
              </w:rPr>
              <w:t>本院</w:t>
            </w:r>
          </w:p>
          <w:p w14:paraId="608D79D1" w14:textId="1CBE24DD" w:rsidR="00192BB4" w:rsidRPr="002468DE" w:rsidRDefault="00192BB4" w:rsidP="00192BB4">
            <w:pPr>
              <w:spacing w:line="360" w:lineRule="exact"/>
              <w:jc w:val="center"/>
              <w:rPr>
                <w:rFonts w:ascii="標楷體" w:eastAsia="標楷體" w:hAnsi="標楷體" w:cs="Times New Roman" w:hint="eastAsia"/>
                <w:color w:val="000000"/>
                <w:sz w:val="28"/>
                <w:szCs w:val="28"/>
              </w:rPr>
            </w:pPr>
            <w:r w:rsidRPr="000A3821">
              <w:rPr>
                <w:rFonts w:ascii="標楷體" w:eastAsia="標楷體" w:hAnsi="標楷體" w:cs="Times New Roman" w:hint="eastAsia"/>
                <w:color w:val="000000"/>
                <w:spacing w:val="4"/>
                <w:w w:val="92"/>
                <w:kern w:val="0"/>
                <w:sz w:val="28"/>
                <w:szCs w:val="28"/>
                <w:fitText w:val="1820" w:id="-455441919"/>
              </w:rPr>
              <w:t>台灣民眾黨黨</w:t>
            </w:r>
            <w:r w:rsidRPr="000A3821">
              <w:rPr>
                <w:rFonts w:ascii="標楷體" w:eastAsia="標楷體" w:hAnsi="標楷體" w:cs="Times New Roman" w:hint="eastAsia"/>
                <w:color w:val="000000"/>
                <w:spacing w:val="-10"/>
                <w:w w:val="92"/>
                <w:kern w:val="0"/>
                <w:sz w:val="28"/>
                <w:szCs w:val="28"/>
                <w:fitText w:val="1820" w:id="-455441919"/>
              </w:rPr>
              <w:t>團</w:t>
            </w:r>
          </w:p>
        </w:tc>
        <w:tc>
          <w:tcPr>
            <w:tcW w:w="744" w:type="pct"/>
            <w:vAlign w:val="center"/>
          </w:tcPr>
          <w:p w14:paraId="4598E742" w14:textId="77777777" w:rsidR="00192BB4" w:rsidRDefault="00192BB4" w:rsidP="00192BB4">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2E871E4B" w14:textId="15ECB8EE" w:rsidR="00192BB4" w:rsidRPr="00D86227" w:rsidRDefault="00192BB4" w:rsidP="00192BB4">
            <w:pPr>
              <w:spacing w:line="0" w:lineRule="atLeast"/>
              <w:jc w:val="center"/>
              <w:rPr>
                <w:rFonts w:ascii="標楷體" w:eastAsia="標楷體" w:hAnsi="標楷體" w:cs="Times New Roman" w:hint="eastAsia"/>
                <w:color w:val="000000"/>
                <w:sz w:val="28"/>
                <w:szCs w:val="28"/>
              </w:rPr>
            </w:pPr>
            <w:r>
              <w:rPr>
                <w:rFonts w:ascii="標楷體" w:eastAsia="標楷體" w:hAnsi="標楷體" w:cs="Times New Roman" w:hint="eastAsia"/>
                <w:color w:val="000000"/>
                <w:sz w:val="28"/>
                <w:szCs w:val="28"/>
              </w:rPr>
              <w:t>(11-5-8)</w:t>
            </w:r>
          </w:p>
        </w:tc>
        <w:tc>
          <w:tcPr>
            <w:tcW w:w="744" w:type="pct"/>
            <w:vAlign w:val="center"/>
          </w:tcPr>
          <w:p w14:paraId="10A1F525" w14:textId="357F2FCB" w:rsidR="00192BB4" w:rsidRPr="00D86227" w:rsidRDefault="00192BB4" w:rsidP="00192BB4">
            <w:pPr>
              <w:spacing w:line="360" w:lineRule="exact"/>
              <w:jc w:val="center"/>
              <w:rPr>
                <w:rFonts w:ascii="標楷體" w:eastAsia="標楷體" w:hAnsi="標楷體" w:cs="標楷體" w:hint="eastAsia"/>
                <w:color w:val="00000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30465460" w14:textId="77777777" w:rsidR="00192BB4" w:rsidRPr="0048729B" w:rsidRDefault="00192BB4" w:rsidP="00192BB4">
            <w:pPr>
              <w:spacing w:line="360" w:lineRule="exact"/>
              <w:rPr>
                <w:rFonts w:ascii="標楷體" w:eastAsia="標楷體" w:hAnsi="標楷體" w:cs="標楷體"/>
                <w:color w:val="000000"/>
                <w:szCs w:val="24"/>
              </w:rPr>
            </w:pPr>
          </w:p>
        </w:tc>
      </w:tr>
    </w:tbl>
    <w:p w14:paraId="03E521B3" w14:textId="5A44B982" w:rsidR="00234F48" w:rsidRDefault="00234F48" w:rsidP="00FC1FB2">
      <w:pPr>
        <w:pStyle w:val="31"/>
        <w:numPr>
          <w:ilvl w:val="0"/>
          <w:numId w:val="8"/>
        </w:numPr>
        <w:spacing w:before="180"/>
        <w:ind w:left="964" w:hanging="482"/>
      </w:pPr>
      <w:r>
        <w:rPr>
          <w:rFonts w:hint="eastAsia"/>
        </w:rPr>
        <w:t xml:space="preserve"> </w:t>
      </w:r>
      <w:bookmarkStart w:id="10" w:name="_Toc44418869"/>
      <w:bookmarkStart w:id="11" w:name="_Toc44419253"/>
      <w:bookmarkStart w:id="12" w:name="_Toc44419494"/>
      <w:r w:rsidRPr="009D5C83">
        <w:rPr>
          <w:rFonts w:hint="eastAsia"/>
        </w:rPr>
        <w:t>勞動部（</w:t>
      </w:r>
      <w:r w:rsidR="00607100">
        <w:rPr>
          <w:rFonts w:hint="eastAsia"/>
        </w:rPr>
        <w:t>3</w:t>
      </w:r>
      <w:r w:rsidR="005C143E">
        <w:t>66</w:t>
      </w:r>
      <w:r w:rsidR="00852058">
        <w:rPr>
          <w:rFonts w:hint="eastAsia"/>
          <w:bCs w:val="0"/>
        </w:rPr>
        <w:t>案</w:t>
      </w:r>
      <w:r w:rsidRPr="009D5C83">
        <w:rPr>
          <w:rFonts w:hint="eastAsia"/>
        </w:rPr>
        <w:t>）</w:t>
      </w:r>
      <w:bookmarkEnd w:id="10"/>
      <w:bookmarkEnd w:id="11"/>
      <w:bookmarkEnd w:id="12"/>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891"/>
        <w:gridCol w:w="1814"/>
        <w:gridCol w:w="1474"/>
        <w:gridCol w:w="1474"/>
        <w:gridCol w:w="1617"/>
      </w:tblGrid>
      <w:tr w:rsidR="00234F48" w:rsidRPr="0048729B" w14:paraId="26D533EA" w14:textId="77777777" w:rsidTr="0029667D">
        <w:trPr>
          <w:jc w:val="center"/>
        </w:trPr>
        <w:tc>
          <w:tcPr>
            <w:tcW w:w="624" w:type="dxa"/>
            <w:vAlign w:val="center"/>
          </w:tcPr>
          <w:p w14:paraId="084A7725" w14:textId="77777777" w:rsidR="00234F48" w:rsidRPr="00E64A21" w:rsidRDefault="00234F48" w:rsidP="00082895">
            <w:pPr>
              <w:spacing w:line="360" w:lineRule="exact"/>
              <w:jc w:val="center"/>
              <w:rPr>
                <w:rFonts w:ascii="標楷體" w:eastAsia="標楷體" w:hAnsi="標楷體" w:cs="Times New Roman"/>
                <w:b/>
                <w:color w:val="000000"/>
                <w:sz w:val="28"/>
                <w:szCs w:val="28"/>
              </w:rPr>
            </w:pPr>
            <w:r w:rsidRPr="00E64A21">
              <w:rPr>
                <w:rFonts w:ascii="標楷體" w:eastAsia="標楷體" w:hAnsi="標楷體" w:cs="Times New Roman" w:hint="eastAsia"/>
                <w:b/>
                <w:color w:val="000000"/>
                <w:sz w:val="28"/>
                <w:szCs w:val="28"/>
              </w:rPr>
              <w:t>序號</w:t>
            </w:r>
          </w:p>
        </w:tc>
        <w:tc>
          <w:tcPr>
            <w:tcW w:w="2891" w:type="dxa"/>
            <w:vAlign w:val="center"/>
          </w:tcPr>
          <w:p w14:paraId="2BC972E0" w14:textId="77777777" w:rsidR="00234F48" w:rsidRPr="00E64A21" w:rsidRDefault="00DA6B4B" w:rsidP="00082895">
            <w:pPr>
              <w:spacing w:line="360" w:lineRule="exact"/>
              <w:jc w:val="center"/>
              <w:rPr>
                <w:rFonts w:ascii="標楷體" w:eastAsia="標楷體" w:hAnsi="標楷體" w:cs="Times New Roman"/>
                <w:b/>
                <w:color w:val="000000"/>
                <w:sz w:val="28"/>
                <w:szCs w:val="28"/>
              </w:rPr>
            </w:pPr>
            <w:r>
              <w:rPr>
                <w:rFonts w:ascii="標楷體" w:eastAsia="標楷體" w:hAnsi="標楷體" w:cs="Times New Roman" w:hint="eastAsia"/>
                <w:b/>
                <w:color w:val="000000"/>
                <w:sz w:val="28"/>
                <w:szCs w:val="28"/>
              </w:rPr>
              <w:t>案  由</w:t>
            </w:r>
          </w:p>
        </w:tc>
        <w:tc>
          <w:tcPr>
            <w:tcW w:w="1814" w:type="dxa"/>
            <w:vAlign w:val="center"/>
          </w:tcPr>
          <w:p w14:paraId="6A48CA33" w14:textId="77777777" w:rsidR="00234F48" w:rsidRDefault="00234F48" w:rsidP="00082895">
            <w:pPr>
              <w:spacing w:line="360" w:lineRule="exact"/>
              <w:jc w:val="center"/>
              <w:rPr>
                <w:rFonts w:ascii="標楷體" w:eastAsia="標楷體" w:hAnsi="標楷體" w:cs="Times New Roman"/>
                <w:b/>
                <w:color w:val="000000"/>
                <w:sz w:val="28"/>
                <w:szCs w:val="28"/>
              </w:rPr>
            </w:pPr>
            <w:r w:rsidRPr="00E64A21">
              <w:rPr>
                <w:rFonts w:ascii="標楷體" w:eastAsia="標楷體" w:hAnsi="標楷體" w:cs="Times New Roman" w:hint="eastAsia"/>
                <w:b/>
                <w:color w:val="000000"/>
                <w:sz w:val="28"/>
                <w:szCs w:val="28"/>
              </w:rPr>
              <w:t>提案</w:t>
            </w:r>
            <w:r>
              <w:rPr>
                <w:rFonts w:ascii="標楷體" w:eastAsia="標楷體" w:hAnsi="標楷體" w:cs="Times New Roman" w:hint="eastAsia"/>
                <w:b/>
                <w:color w:val="000000"/>
                <w:sz w:val="28"/>
                <w:szCs w:val="28"/>
              </w:rPr>
              <w:t>委員</w:t>
            </w:r>
          </w:p>
          <w:p w14:paraId="0581E3AB" w14:textId="77777777" w:rsidR="00234F48" w:rsidRPr="00E64A21" w:rsidRDefault="00234F48" w:rsidP="00082895">
            <w:pPr>
              <w:spacing w:line="360" w:lineRule="exact"/>
              <w:jc w:val="center"/>
              <w:rPr>
                <w:rFonts w:ascii="標楷體" w:eastAsia="標楷體" w:hAnsi="標楷體" w:cs="Times New Roman"/>
                <w:b/>
                <w:color w:val="000000"/>
                <w:sz w:val="28"/>
                <w:szCs w:val="28"/>
              </w:rPr>
            </w:pPr>
            <w:r>
              <w:rPr>
                <w:rFonts w:ascii="標楷體" w:eastAsia="標楷體" w:hAnsi="標楷體" w:cs="Times New Roman" w:hint="eastAsia"/>
                <w:b/>
                <w:color w:val="000000"/>
                <w:sz w:val="28"/>
                <w:szCs w:val="28"/>
              </w:rPr>
              <w:t>（</w:t>
            </w:r>
            <w:r w:rsidRPr="00E64A21">
              <w:rPr>
                <w:rFonts w:ascii="標楷體" w:eastAsia="標楷體" w:hAnsi="標楷體" w:cs="Times New Roman" w:hint="eastAsia"/>
                <w:b/>
                <w:color w:val="000000"/>
                <w:sz w:val="28"/>
                <w:szCs w:val="28"/>
              </w:rPr>
              <w:t>單位</w:t>
            </w:r>
            <w:r>
              <w:rPr>
                <w:rFonts w:ascii="標楷體" w:eastAsia="標楷體" w:hAnsi="標楷體" w:cs="Times New Roman" w:hint="eastAsia"/>
                <w:b/>
                <w:color w:val="000000"/>
                <w:sz w:val="28"/>
                <w:szCs w:val="28"/>
              </w:rPr>
              <w:t>）</w:t>
            </w:r>
          </w:p>
        </w:tc>
        <w:tc>
          <w:tcPr>
            <w:tcW w:w="1474" w:type="dxa"/>
            <w:vAlign w:val="center"/>
          </w:tcPr>
          <w:p w14:paraId="6307C221" w14:textId="77777777" w:rsidR="00234F48" w:rsidRPr="00E64A21" w:rsidRDefault="00234F48" w:rsidP="00082895">
            <w:pPr>
              <w:spacing w:line="360" w:lineRule="exact"/>
              <w:jc w:val="center"/>
              <w:rPr>
                <w:rFonts w:ascii="標楷體" w:eastAsia="標楷體" w:hAnsi="標楷體" w:cs="Times New Roman"/>
                <w:b/>
                <w:color w:val="000000"/>
                <w:sz w:val="28"/>
                <w:szCs w:val="28"/>
              </w:rPr>
            </w:pPr>
            <w:r w:rsidRPr="00E64A21">
              <w:rPr>
                <w:rFonts w:ascii="標楷體" w:eastAsia="標楷體" w:hAnsi="標楷體" w:cs="Times New Roman" w:hint="eastAsia"/>
                <w:b/>
                <w:color w:val="000000"/>
                <w:sz w:val="28"/>
                <w:szCs w:val="28"/>
              </w:rPr>
              <w:t>院會交付</w:t>
            </w:r>
          </w:p>
          <w:p w14:paraId="3BAF4FDE" w14:textId="77777777" w:rsidR="00234F48" w:rsidRPr="00E64A21" w:rsidRDefault="00234F48" w:rsidP="00082895">
            <w:pPr>
              <w:spacing w:line="360" w:lineRule="exact"/>
              <w:jc w:val="center"/>
              <w:rPr>
                <w:rFonts w:ascii="標楷體" w:eastAsia="標楷體" w:hAnsi="標楷體" w:cs="Times New Roman"/>
                <w:b/>
                <w:color w:val="000000"/>
                <w:sz w:val="28"/>
                <w:szCs w:val="28"/>
              </w:rPr>
            </w:pPr>
            <w:r w:rsidRPr="00E64A21">
              <w:rPr>
                <w:rFonts w:ascii="標楷體" w:eastAsia="標楷體" w:hAnsi="標楷體" w:cs="Times New Roman" w:hint="eastAsia"/>
                <w:b/>
                <w:color w:val="000000"/>
                <w:sz w:val="28"/>
                <w:szCs w:val="28"/>
              </w:rPr>
              <w:t>日期及會次</w:t>
            </w:r>
          </w:p>
        </w:tc>
        <w:tc>
          <w:tcPr>
            <w:tcW w:w="1474" w:type="dxa"/>
            <w:vAlign w:val="center"/>
          </w:tcPr>
          <w:p w14:paraId="4F97D65B" w14:textId="77777777" w:rsidR="00234F48" w:rsidRPr="00E64A21" w:rsidRDefault="00234F48" w:rsidP="00082895">
            <w:pPr>
              <w:spacing w:line="360" w:lineRule="exact"/>
              <w:jc w:val="center"/>
              <w:rPr>
                <w:rFonts w:ascii="標楷體" w:eastAsia="標楷體" w:hAnsi="標楷體" w:cs="Times New Roman"/>
                <w:b/>
                <w:color w:val="000000"/>
                <w:sz w:val="28"/>
                <w:szCs w:val="28"/>
              </w:rPr>
            </w:pPr>
            <w:r w:rsidRPr="00E64A21">
              <w:rPr>
                <w:rFonts w:ascii="標楷體" w:eastAsia="標楷體" w:hAnsi="標楷體" w:cs="Times New Roman" w:hint="eastAsia"/>
                <w:b/>
                <w:color w:val="000000"/>
                <w:sz w:val="28"/>
                <w:szCs w:val="28"/>
              </w:rPr>
              <w:t>審查委員會</w:t>
            </w:r>
          </w:p>
        </w:tc>
        <w:tc>
          <w:tcPr>
            <w:tcW w:w="1617" w:type="dxa"/>
            <w:vAlign w:val="center"/>
          </w:tcPr>
          <w:p w14:paraId="0F0751AE" w14:textId="77777777" w:rsidR="00234F48" w:rsidRPr="00E64A21" w:rsidRDefault="00234F48" w:rsidP="00082895">
            <w:pPr>
              <w:spacing w:line="360" w:lineRule="exact"/>
              <w:jc w:val="center"/>
              <w:rPr>
                <w:rFonts w:ascii="標楷體" w:eastAsia="標楷體" w:hAnsi="標楷體" w:cs="Times New Roman"/>
                <w:b/>
                <w:color w:val="000000"/>
                <w:sz w:val="28"/>
                <w:szCs w:val="28"/>
              </w:rPr>
            </w:pPr>
            <w:r w:rsidRPr="00413CE4">
              <w:rPr>
                <w:rFonts w:ascii="標楷體" w:eastAsia="標楷體" w:hAnsi="標楷體" w:cs="Times New Roman" w:hint="eastAsia"/>
                <w:b/>
                <w:color w:val="000000"/>
                <w:sz w:val="28"/>
                <w:szCs w:val="28"/>
              </w:rPr>
              <w:t>審查情形</w:t>
            </w:r>
          </w:p>
        </w:tc>
      </w:tr>
      <w:tr w:rsidR="00DA4A32" w:rsidRPr="0048729B" w14:paraId="5588DBF2" w14:textId="77777777" w:rsidTr="0029667D">
        <w:trPr>
          <w:trHeight w:val="850"/>
          <w:jc w:val="center"/>
        </w:trPr>
        <w:tc>
          <w:tcPr>
            <w:tcW w:w="624" w:type="dxa"/>
            <w:vAlign w:val="center"/>
          </w:tcPr>
          <w:p w14:paraId="0F39E07F" w14:textId="77777777" w:rsidR="00DA4A32" w:rsidRPr="0048729B" w:rsidRDefault="00DA4A32" w:rsidP="00DA4A32">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3A662893" w14:textId="3A0B55AE" w:rsidR="00DA4A32" w:rsidRPr="00486243" w:rsidRDefault="00DA4A32" w:rsidP="00DA4A32">
            <w:pPr>
              <w:spacing w:line="0" w:lineRule="atLeast"/>
              <w:jc w:val="both"/>
              <w:rPr>
                <w:rFonts w:ascii="標楷體" w:eastAsia="標楷體" w:hAnsi="標楷體" w:cs="Times New Roman"/>
                <w:color w:val="000000"/>
                <w:sz w:val="28"/>
                <w:szCs w:val="28"/>
              </w:rPr>
            </w:pPr>
            <w:r w:rsidRPr="0080011E">
              <w:rPr>
                <w:rFonts w:ascii="標楷體" w:eastAsia="標楷體" w:hAnsi="標楷體" w:cs="Times New Roman"/>
                <w:color w:val="000000"/>
                <w:sz w:val="28"/>
                <w:szCs w:val="28"/>
              </w:rPr>
              <w:t>工會法第四條及第六</w:t>
            </w:r>
            <w:proofErr w:type="gramStart"/>
            <w:r w:rsidRPr="0080011E">
              <w:rPr>
                <w:rFonts w:ascii="標楷體" w:eastAsia="標楷體" w:hAnsi="標楷體" w:cs="Times New Roman"/>
                <w:color w:val="000000"/>
                <w:sz w:val="28"/>
                <w:szCs w:val="28"/>
              </w:rPr>
              <w:t>條</w:t>
            </w:r>
            <w:proofErr w:type="gramEnd"/>
            <w:r w:rsidRPr="0080011E">
              <w:rPr>
                <w:rFonts w:ascii="標楷體" w:eastAsia="標楷體" w:hAnsi="標楷體" w:cs="Times New Roman"/>
                <w:color w:val="000000"/>
                <w:sz w:val="28"/>
                <w:szCs w:val="28"/>
              </w:rPr>
              <w:t>條文修正草案</w:t>
            </w:r>
          </w:p>
        </w:tc>
        <w:tc>
          <w:tcPr>
            <w:tcW w:w="1814" w:type="dxa"/>
            <w:vAlign w:val="center"/>
          </w:tcPr>
          <w:p w14:paraId="5FE2BAF1" w14:textId="77777777" w:rsidR="00DA4A32" w:rsidRDefault="00DA4A32" w:rsidP="00DA4A32">
            <w:pPr>
              <w:spacing w:line="0" w:lineRule="atLeast"/>
              <w:jc w:val="center"/>
              <w:rPr>
                <w:rFonts w:ascii="標楷體" w:eastAsia="標楷體" w:hAnsi="標楷體" w:cs="Times New Roman"/>
                <w:color w:val="000000"/>
                <w:sz w:val="28"/>
                <w:szCs w:val="28"/>
              </w:rPr>
            </w:pPr>
            <w:r w:rsidRPr="0080011E">
              <w:rPr>
                <w:rFonts w:ascii="標楷體" w:eastAsia="標楷體" w:hAnsi="標楷體" w:cs="Times New Roman"/>
                <w:color w:val="000000"/>
                <w:sz w:val="28"/>
                <w:szCs w:val="28"/>
              </w:rPr>
              <w:t>本院委員</w:t>
            </w:r>
          </w:p>
          <w:p w14:paraId="7C2F7155" w14:textId="19CE258D" w:rsidR="00DA4A32" w:rsidRPr="00486243" w:rsidRDefault="00DA4A32" w:rsidP="00A31A18">
            <w:pPr>
              <w:spacing w:line="0" w:lineRule="atLeast"/>
              <w:jc w:val="center"/>
              <w:rPr>
                <w:rFonts w:ascii="標楷體" w:eastAsia="標楷體" w:hAnsi="標楷體" w:cs="Times New Roman"/>
                <w:color w:val="000000"/>
                <w:sz w:val="28"/>
                <w:szCs w:val="28"/>
              </w:rPr>
            </w:pPr>
            <w:r w:rsidRPr="0080011E">
              <w:rPr>
                <w:rFonts w:ascii="標楷體" w:eastAsia="標楷體" w:hAnsi="標楷體" w:cs="Times New Roman"/>
                <w:color w:val="000000"/>
                <w:sz w:val="28"/>
                <w:szCs w:val="28"/>
              </w:rPr>
              <w:t>王育敏等</w:t>
            </w:r>
            <w:r w:rsidR="00A31A18">
              <w:rPr>
                <w:rFonts w:ascii="標楷體" w:eastAsia="標楷體" w:hAnsi="標楷體" w:cs="Times New Roman" w:hint="eastAsia"/>
                <w:color w:val="000000"/>
                <w:sz w:val="28"/>
                <w:szCs w:val="28"/>
              </w:rPr>
              <w:t>21</w:t>
            </w:r>
            <w:r w:rsidRPr="0080011E">
              <w:rPr>
                <w:rFonts w:ascii="標楷體" w:eastAsia="標楷體" w:hAnsi="標楷體" w:cs="Times New Roman"/>
                <w:color w:val="000000"/>
                <w:sz w:val="28"/>
                <w:szCs w:val="28"/>
              </w:rPr>
              <w:t>人</w:t>
            </w:r>
          </w:p>
        </w:tc>
        <w:tc>
          <w:tcPr>
            <w:tcW w:w="1474" w:type="dxa"/>
            <w:vAlign w:val="center"/>
          </w:tcPr>
          <w:p w14:paraId="359773F6" w14:textId="77777777" w:rsidR="00DA4A32" w:rsidRDefault="00DA4A32" w:rsidP="00DA4A3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113.4.9</w:t>
            </w:r>
          </w:p>
          <w:p w14:paraId="431BB33A" w14:textId="0E488627" w:rsidR="00DA4A32" w:rsidRDefault="00DA4A32" w:rsidP="00DA4A3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(11-1-8)</w:t>
            </w:r>
          </w:p>
        </w:tc>
        <w:tc>
          <w:tcPr>
            <w:tcW w:w="1474" w:type="dxa"/>
            <w:vAlign w:val="center"/>
          </w:tcPr>
          <w:p w14:paraId="18B7A0E6" w14:textId="0F4F3B38" w:rsidR="00DA4A32" w:rsidRPr="0048729B" w:rsidRDefault="00DA4A32" w:rsidP="00DA4A32">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41DCD8BC" w14:textId="0A7EE82C" w:rsidR="00412B87" w:rsidRPr="00722E6D" w:rsidRDefault="00412B87" w:rsidP="00412B87">
            <w:pPr>
              <w:spacing w:line="360" w:lineRule="exact"/>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113</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5</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15</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16</w:t>
            </w:r>
            <w:r w:rsidRPr="00722E6D">
              <w:rPr>
                <w:rFonts w:ascii="標楷體" w:eastAsia="標楷體" w:hAnsi="標楷體" w:cs="標楷體"/>
                <w:spacing w:val="-6"/>
                <w:w w:val="90"/>
                <w:sz w:val="20"/>
                <w:szCs w:val="20"/>
              </w:rPr>
              <w:t>)</w:t>
            </w:r>
          </w:p>
          <w:p w14:paraId="57A44F73" w14:textId="50737DC3" w:rsidR="00DA4A32" w:rsidRPr="0048729B" w:rsidRDefault="00412B87" w:rsidP="00412B87">
            <w:pPr>
              <w:spacing w:line="240" w:lineRule="atLeast"/>
              <w:rPr>
                <w:rFonts w:ascii="標楷體" w:eastAsia="標楷體" w:hAnsi="Times New Roman" w:cs="Times New Roman"/>
                <w:color w:val="000000"/>
                <w:szCs w:val="24"/>
              </w:rPr>
            </w:pPr>
            <w:proofErr w:type="gramStart"/>
            <w:r w:rsidRPr="00722E6D">
              <w:rPr>
                <w:rFonts w:ascii="標楷體" w:eastAsia="標楷體" w:hAnsi="標楷體" w:cs="標楷體" w:hint="eastAsia"/>
                <w:sz w:val="20"/>
                <w:szCs w:val="20"/>
              </w:rPr>
              <w:t>詢</w:t>
            </w:r>
            <w:proofErr w:type="gramEnd"/>
            <w:r w:rsidRPr="00722E6D">
              <w:rPr>
                <w:rFonts w:ascii="標楷體" w:eastAsia="標楷體" w:hAnsi="標楷體" w:cs="標楷體" w:hint="eastAsia"/>
                <w:sz w:val="20"/>
                <w:szCs w:val="20"/>
              </w:rPr>
              <w:t>答完畢，決議：另擇期繼續審查。</w:t>
            </w:r>
          </w:p>
        </w:tc>
      </w:tr>
      <w:tr w:rsidR="00781670" w:rsidRPr="0048729B" w14:paraId="359C0A50" w14:textId="77777777" w:rsidTr="0029667D">
        <w:trPr>
          <w:trHeight w:val="850"/>
          <w:jc w:val="center"/>
        </w:trPr>
        <w:tc>
          <w:tcPr>
            <w:tcW w:w="624" w:type="dxa"/>
            <w:vAlign w:val="center"/>
          </w:tcPr>
          <w:p w14:paraId="4304625B" w14:textId="77777777" w:rsidR="00781670" w:rsidRPr="0048729B" w:rsidRDefault="00781670" w:rsidP="00781670">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1A3E1374" w14:textId="5E0E80E6" w:rsidR="00781670" w:rsidRPr="0080011E" w:rsidRDefault="00781670" w:rsidP="00781670">
            <w:pPr>
              <w:spacing w:line="0" w:lineRule="atLeast"/>
              <w:jc w:val="both"/>
              <w:rPr>
                <w:rFonts w:ascii="標楷體" w:eastAsia="標楷體" w:hAnsi="標楷體" w:cs="Times New Roman"/>
                <w:color w:val="000000"/>
                <w:sz w:val="28"/>
                <w:szCs w:val="28"/>
              </w:rPr>
            </w:pPr>
            <w:r w:rsidRPr="005A4B86">
              <w:rPr>
                <w:rFonts w:ascii="標楷體" w:eastAsia="標楷體" w:hAnsi="標楷體" w:cs="Times New Roman" w:hint="eastAsia"/>
                <w:color w:val="000000"/>
                <w:sz w:val="28"/>
                <w:szCs w:val="28"/>
              </w:rPr>
              <w:t>工會法第四條及第六</w:t>
            </w:r>
            <w:proofErr w:type="gramStart"/>
            <w:r w:rsidRPr="005A4B86">
              <w:rPr>
                <w:rFonts w:ascii="標楷體" w:eastAsia="標楷體" w:hAnsi="標楷體" w:cs="Times New Roman" w:hint="eastAsia"/>
                <w:color w:val="000000"/>
                <w:sz w:val="28"/>
                <w:szCs w:val="28"/>
              </w:rPr>
              <w:t>條</w:t>
            </w:r>
            <w:proofErr w:type="gramEnd"/>
            <w:r w:rsidRPr="005A4B86">
              <w:rPr>
                <w:rFonts w:ascii="標楷體" w:eastAsia="標楷體" w:hAnsi="標楷體" w:cs="Times New Roman" w:hint="eastAsia"/>
                <w:color w:val="000000"/>
                <w:sz w:val="28"/>
                <w:szCs w:val="28"/>
              </w:rPr>
              <w:t>條文修正草案</w:t>
            </w:r>
          </w:p>
        </w:tc>
        <w:tc>
          <w:tcPr>
            <w:tcW w:w="1814" w:type="dxa"/>
            <w:vAlign w:val="center"/>
          </w:tcPr>
          <w:p w14:paraId="6D73F31C" w14:textId="77777777" w:rsidR="00781670" w:rsidRDefault="00781670" w:rsidP="00781670">
            <w:pPr>
              <w:spacing w:line="0" w:lineRule="atLeast"/>
              <w:jc w:val="center"/>
              <w:rPr>
                <w:rFonts w:ascii="標楷體" w:eastAsia="標楷體" w:hAnsi="標楷體" w:cs="Times New Roman"/>
                <w:color w:val="000000"/>
                <w:sz w:val="28"/>
                <w:szCs w:val="28"/>
              </w:rPr>
            </w:pPr>
            <w:r w:rsidRPr="005A4B86">
              <w:rPr>
                <w:rFonts w:ascii="標楷體" w:eastAsia="標楷體" w:hAnsi="標楷體" w:cs="Times New Roman" w:hint="eastAsia"/>
                <w:color w:val="000000"/>
                <w:sz w:val="28"/>
                <w:szCs w:val="28"/>
              </w:rPr>
              <w:t>本院</w:t>
            </w:r>
          </w:p>
          <w:p w14:paraId="5A7D0D2D" w14:textId="1442672B" w:rsidR="00781670" w:rsidRPr="0080011E" w:rsidRDefault="00781670" w:rsidP="00781670">
            <w:pPr>
              <w:spacing w:line="0" w:lineRule="atLeast"/>
              <w:jc w:val="center"/>
              <w:rPr>
                <w:rFonts w:ascii="標楷體" w:eastAsia="標楷體" w:hAnsi="標楷體" w:cs="Times New Roman"/>
                <w:color w:val="000000"/>
                <w:sz w:val="28"/>
                <w:szCs w:val="28"/>
              </w:rPr>
            </w:pPr>
            <w:r w:rsidRPr="005A4B86">
              <w:rPr>
                <w:rFonts w:ascii="標楷體" w:eastAsia="標楷體" w:hAnsi="標楷體" w:cs="Times New Roman" w:hint="eastAsia"/>
                <w:color w:val="000000"/>
                <w:sz w:val="28"/>
                <w:szCs w:val="28"/>
              </w:rPr>
              <w:t>國民黨黨團</w:t>
            </w:r>
          </w:p>
        </w:tc>
        <w:tc>
          <w:tcPr>
            <w:tcW w:w="1474" w:type="dxa"/>
            <w:vAlign w:val="center"/>
          </w:tcPr>
          <w:p w14:paraId="527CA8F9" w14:textId="77777777" w:rsidR="00781670" w:rsidRDefault="00781670" w:rsidP="00781670">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113.4.19</w:t>
            </w:r>
          </w:p>
          <w:p w14:paraId="0A6F4E7E" w14:textId="136B35D2" w:rsidR="00781670" w:rsidRDefault="00781670" w:rsidP="00781670">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(11-1-10)</w:t>
            </w:r>
          </w:p>
        </w:tc>
        <w:tc>
          <w:tcPr>
            <w:tcW w:w="1474" w:type="dxa"/>
            <w:vAlign w:val="center"/>
          </w:tcPr>
          <w:p w14:paraId="6B22F4C3" w14:textId="12FC7935" w:rsidR="00781670" w:rsidRPr="0048729B" w:rsidRDefault="00781670" w:rsidP="00781670">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54DCFAE5" w14:textId="77777777" w:rsidR="00412B87" w:rsidRPr="00722E6D" w:rsidRDefault="00412B87" w:rsidP="00412B87">
            <w:pPr>
              <w:spacing w:line="360" w:lineRule="exact"/>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113</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5</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15</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16</w:t>
            </w:r>
            <w:r w:rsidRPr="00722E6D">
              <w:rPr>
                <w:rFonts w:ascii="標楷體" w:eastAsia="標楷體" w:hAnsi="標楷體" w:cs="標楷體"/>
                <w:spacing w:val="-6"/>
                <w:w w:val="90"/>
                <w:sz w:val="20"/>
                <w:szCs w:val="20"/>
              </w:rPr>
              <w:t>)</w:t>
            </w:r>
          </w:p>
          <w:p w14:paraId="3714D780" w14:textId="3C91F77C" w:rsidR="00781670" w:rsidRPr="0048729B" w:rsidRDefault="00412B87" w:rsidP="00412B87">
            <w:pPr>
              <w:spacing w:line="240" w:lineRule="atLeast"/>
              <w:rPr>
                <w:rFonts w:ascii="標楷體" w:eastAsia="標楷體" w:hAnsi="Times New Roman" w:cs="Times New Roman"/>
                <w:color w:val="000000"/>
                <w:szCs w:val="24"/>
              </w:rPr>
            </w:pPr>
            <w:proofErr w:type="gramStart"/>
            <w:r w:rsidRPr="00722E6D">
              <w:rPr>
                <w:rFonts w:ascii="標楷體" w:eastAsia="標楷體" w:hAnsi="標楷體" w:cs="標楷體" w:hint="eastAsia"/>
                <w:sz w:val="20"/>
                <w:szCs w:val="20"/>
              </w:rPr>
              <w:t>詢</w:t>
            </w:r>
            <w:proofErr w:type="gramEnd"/>
            <w:r w:rsidRPr="00722E6D">
              <w:rPr>
                <w:rFonts w:ascii="標楷體" w:eastAsia="標楷體" w:hAnsi="標楷體" w:cs="標楷體" w:hint="eastAsia"/>
                <w:sz w:val="20"/>
                <w:szCs w:val="20"/>
              </w:rPr>
              <w:t>答完畢，決議：另擇期繼續審查。</w:t>
            </w:r>
          </w:p>
        </w:tc>
      </w:tr>
      <w:tr w:rsidR="00FF795B" w:rsidRPr="0048729B" w14:paraId="0C281918" w14:textId="77777777" w:rsidTr="0029667D">
        <w:trPr>
          <w:trHeight w:val="850"/>
          <w:jc w:val="center"/>
        </w:trPr>
        <w:tc>
          <w:tcPr>
            <w:tcW w:w="624" w:type="dxa"/>
            <w:vAlign w:val="center"/>
          </w:tcPr>
          <w:p w14:paraId="229B9B2A" w14:textId="77777777" w:rsidR="00FF795B" w:rsidRPr="0048729B" w:rsidRDefault="00FF795B" w:rsidP="00FF795B">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469C700D" w14:textId="1BB87ED5" w:rsidR="00FF795B" w:rsidRPr="005A4B86" w:rsidRDefault="00FF795B" w:rsidP="00FF795B">
            <w:pPr>
              <w:spacing w:line="0" w:lineRule="atLeast"/>
              <w:jc w:val="both"/>
              <w:rPr>
                <w:rFonts w:ascii="標楷體" w:eastAsia="標楷體" w:hAnsi="標楷體" w:cs="Times New Roman"/>
                <w:color w:val="000000"/>
                <w:sz w:val="28"/>
                <w:szCs w:val="28"/>
              </w:rPr>
            </w:pPr>
            <w:r w:rsidRPr="002B2904">
              <w:rPr>
                <w:rFonts w:ascii="標楷體" w:eastAsia="標楷體" w:hAnsi="標楷體" w:cs="Times New Roman" w:hint="eastAsia"/>
                <w:color w:val="000000"/>
                <w:sz w:val="28"/>
                <w:szCs w:val="28"/>
              </w:rPr>
              <w:t>工會法第四條及第六</w:t>
            </w:r>
            <w:proofErr w:type="gramStart"/>
            <w:r w:rsidRPr="002B2904">
              <w:rPr>
                <w:rFonts w:ascii="標楷體" w:eastAsia="標楷體" w:hAnsi="標楷體" w:cs="Times New Roman" w:hint="eastAsia"/>
                <w:color w:val="000000"/>
                <w:sz w:val="28"/>
                <w:szCs w:val="28"/>
              </w:rPr>
              <w:t>條</w:t>
            </w:r>
            <w:proofErr w:type="gramEnd"/>
            <w:r w:rsidRPr="002B2904">
              <w:rPr>
                <w:rFonts w:ascii="標楷體" w:eastAsia="標楷體" w:hAnsi="標楷體" w:cs="Times New Roman" w:hint="eastAsia"/>
                <w:color w:val="000000"/>
                <w:sz w:val="28"/>
                <w:szCs w:val="28"/>
              </w:rPr>
              <w:t>條文修正草案</w:t>
            </w:r>
          </w:p>
        </w:tc>
        <w:tc>
          <w:tcPr>
            <w:tcW w:w="1814" w:type="dxa"/>
            <w:vAlign w:val="center"/>
          </w:tcPr>
          <w:p w14:paraId="0FE675B7" w14:textId="77777777" w:rsidR="00FF795B" w:rsidRDefault="00FF795B" w:rsidP="00FF795B">
            <w:pPr>
              <w:spacing w:line="0" w:lineRule="atLeast"/>
              <w:jc w:val="center"/>
              <w:rPr>
                <w:rFonts w:ascii="標楷體" w:eastAsia="標楷體" w:hAnsi="標楷體" w:cs="Times New Roman"/>
                <w:color w:val="000000"/>
                <w:sz w:val="28"/>
                <w:szCs w:val="28"/>
              </w:rPr>
            </w:pPr>
            <w:r w:rsidRPr="002B2904">
              <w:rPr>
                <w:rFonts w:ascii="標楷體" w:eastAsia="標楷體" w:hAnsi="標楷體" w:cs="Times New Roman" w:hint="eastAsia"/>
                <w:color w:val="000000"/>
                <w:sz w:val="28"/>
                <w:szCs w:val="28"/>
              </w:rPr>
              <w:t>本院委員</w:t>
            </w:r>
          </w:p>
          <w:p w14:paraId="7A837BBC" w14:textId="173EBA23" w:rsidR="00FF795B" w:rsidRPr="005A4B86" w:rsidRDefault="00FF795B" w:rsidP="00FF795B">
            <w:pPr>
              <w:spacing w:line="0" w:lineRule="atLeast"/>
              <w:jc w:val="center"/>
              <w:rPr>
                <w:rFonts w:ascii="標楷體" w:eastAsia="標楷體" w:hAnsi="標楷體" w:cs="Times New Roman"/>
                <w:color w:val="000000"/>
                <w:sz w:val="28"/>
                <w:szCs w:val="28"/>
              </w:rPr>
            </w:pPr>
            <w:r w:rsidRPr="002B2904">
              <w:rPr>
                <w:rFonts w:ascii="標楷體" w:eastAsia="標楷體" w:hAnsi="標楷體" w:cs="Times New Roman" w:hint="eastAsia"/>
                <w:color w:val="000000"/>
                <w:sz w:val="28"/>
                <w:szCs w:val="28"/>
              </w:rPr>
              <w:t>陳菁徽等</w:t>
            </w:r>
            <w:r>
              <w:rPr>
                <w:rFonts w:ascii="標楷體" w:eastAsia="標楷體" w:hAnsi="標楷體" w:cs="Times New Roman" w:hint="eastAsia"/>
                <w:color w:val="000000"/>
                <w:sz w:val="28"/>
                <w:szCs w:val="28"/>
              </w:rPr>
              <w:t>18</w:t>
            </w:r>
            <w:r w:rsidRPr="002B2904">
              <w:rPr>
                <w:rFonts w:ascii="標楷體" w:eastAsia="標楷體" w:hAnsi="標楷體" w:cs="Times New Roman" w:hint="eastAsia"/>
                <w:color w:val="000000"/>
                <w:sz w:val="28"/>
                <w:szCs w:val="28"/>
              </w:rPr>
              <w:lastRenderedPageBreak/>
              <w:t>人</w:t>
            </w:r>
          </w:p>
        </w:tc>
        <w:tc>
          <w:tcPr>
            <w:tcW w:w="1474" w:type="dxa"/>
            <w:vAlign w:val="center"/>
          </w:tcPr>
          <w:p w14:paraId="5C777D39" w14:textId="77777777" w:rsidR="00FF795B" w:rsidRDefault="00FF795B" w:rsidP="00FF795B">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lastRenderedPageBreak/>
              <w:t>113.</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.10</w:t>
            </w:r>
          </w:p>
          <w:p w14:paraId="212ED369" w14:textId="6F0BC97F" w:rsidR="00FF795B" w:rsidRDefault="00FF795B" w:rsidP="00FF795B">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(11-1-13)</w:t>
            </w:r>
          </w:p>
        </w:tc>
        <w:tc>
          <w:tcPr>
            <w:tcW w:w="1474" w:type="dxa"/>
            <w:vAlign w:val="center"/>
          </w:tcPr>
          <w:p w14:paraId="1C711D37" w14:textId="323E0C84" w:rsidR="00FF795B" w:rsidRPr="0048729B" w:rsidRDefault="00FF795B" w:rsidP="00FF795B">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2AD96693" w14:textId="77777777" w:rsidR="00412B87" w:rsidRPr="00722E6D" w:rsidRDefault="00412B87" w:rsidP="00412B87">
            <w:pPr>
              <w:spacing w:line="360" w:lineRule="exact"/>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113</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5</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15</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16</w:t>
            </w:r>
            <w:r w:rsidRPr="00722E6D">
              <w:rPr>
                <w:rFonts w:ascii="標楷體" w:eastAsia="標楷體" w:hAnsi="標楷體" w:cs="標楷體"/>
                <w:spacing w:val="-6"/>
                <w:w w:val="90"/>
                <w:sz w:val="20"/>
                <w:szCs w:val="20"/>
              </w:rPr>
              <w:t>)</w:t>
            </w:r>
          </w:p>
          <w:p w14:paraId="3A7A980E" w14:textId="7140D11E" w:rsidR="00FF795B" w:rsidRPr="0048729B" w:rsidRDefault="00412B87" w:rsidP="00412B87">
            <w:pPr>
              <w:spacing w:line="240" w:lineRule="atLeast"/>
              <w:rPr>
                <w:rFonts w:ascii="標楷體" w:eastAsia="標楷體" w:hAnsi="Times New Roman" w:cs="Times New Roman"/>
                <w:color w:val="000000"/>
                <w:szCs w:val="24"/>
              </w:rPr>
            </w:pPr>
            <w:proofErr w:type="gramStart"/>
            <w:r w:rsidRPr="00722E6D">
              <w:rPr>
                <w:rFonts w:ascii="標楷體" w:eastAsia="標楷體" w:hAnsi="標楷體" w:cs="標楷體" w:hint="eastAsia"/>
                <w:sz w:val="20"/>
                <w:szCs w:val="20"/>
              </w:rPr>
              <w:t>詢</w:t>
            </w:r>
            <w:proofErr w:type="gramEnd"/>
            <w:r w:rsidRPr="00722E6D">
              <w:rPr>
                <w:rFonts w:ascii="標楷體" w:eastAsia="標楷體" w:hAnsi="標楷體" w:cs="標楷體" w:hint="eastAsia"/>
                <w:sz w:val="20"/>
                <w:szCs w:val="20"/>
              </w:rPr>
              <w:t>答完畢，決</w:t>
            </w:r>
            <w:r w:rsidRPr="00722E6D">
              <w:rPr>
                <w:rFonts w:ascii="標楷體" w:eastAsia="標楷體" w:hAnsi="標楷體" w:cs="標楷體" w:hint="eastAsia"/>
                <w:sz w:val="20"/>
                <w:szCs w:val="20"/>
              </w:rPr>
              <w:lastRenderedPageBreak/>
              <w:t>議：另擇期繼續審查。</w:t>
            </w:r>
          </w:p>
        </w:tc>
      </w:tr>
      <w:tr w:rsidR="00FF795B" w:rsidRPr="0048729B" w14:paraId="66218686" w14:textId="77777777" w:rsidTr="0029667D">
        <w:trPr>
          <w:trHeight w:val="850"/>
          <w:jc w:val="center"/>
        </w:trPr>
        <w:tc>
          <w:tcPr>
            <w:tcW w:w="624" w:type="dxa"/>
            <w:vAlign w:val="center"/>
          </w:tcPr>
          <w:p w14:paraId="28751AE8" w14:textId="77777777" w:rsidR="00FF795B" w:rsidRPr="0048729B" w:rsidRDefault="00FF795B" w:rsidP="00FF795B">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2F95FD2A" w14:textId="56683238" w:rsidR="00FF795B" w:rsidRPr="002B2904" w:rsidRDefault="00FF795B" w:rsidP="00FF795B">
            <w:pPr>
              <w:spacing w:line="0" w:lineRule="atLeast"/>
              <w:jc w:val="both"/>
              <w:rPr>
                <w:rFonts w:ascii="標楷體" w:eastAsia="標楷體" w:hAnsi="標楷體" w:cs="Times New Roman"/>
                <w:color w:val="000000"/>
                <w:sz w:val="28"/>
                <w:szCs w:val="28"/>
              </w:rPr>
            </w:pPr>
            <w:r w:rsidRPr="002B2904">
              <w:rPr>
                <w:rFonts w:ascii="標楷體" w:eastAsia="標楷體" w:hAnsi="標楷體" w:cs="Times New Roman" w:hint="eastAsia"/>
                <w:color w:val="000000"/>
                <w:sz w:val="28"/>
                <w:szCs w:val="28"/>
              </w:rPr>
              <w:t>工會法第四條及第六</w:t>
            </w:r>
            <w:proofErr w:type="gramStart"/>
            <w:r w:rsidRPr="002B2904">
              <w:rPr>
                <w:rFonts w:ascii="標楷體" w:eastAsia="標楷體" w:hAnsi="標楷體" w:cs="Times New Roman" w:hint="eastAsia"/>
                <w:color w:val="000000"/>
                <w:sz w:val="28"/>
                <w:szCs w:val="28"/>
              </w:rPr>
              <w:t>條</w:t>
            </w:r>
            <w:proofErr w:type="gramEnd"/>
            <w:r w:rsidRPr="002B2904">
              <w:rPr>
                <w:rFonts w:ascii="標楷體" w:eastAsia="標楷體" w:hAnsi="標楷體" w:cs="Times New Roman" w:hint="eastAsia"/>
                <w:color w:val="000000"/>
                <w:sz w:val="28"/>
                <w:szCs w:val="28"/>
              </w:rPr>
              <w:t>條文修正草案</w:t>
            </w:r>
          </w:p>
        </w:tc>
        <w:tc>
          <w:tcPr>
            <w:tcW w:w="1814" w:type="dxa"/>
            <w:vAlign w:val="center"/>
          </w:tcPr>
          <w:p w14:paraId="765B622F" w14:textId="77777777" w:rsidR="00FF795B" w:rsidRDefault="00FF795B" w:rsidP="00FF795B">
            <w:pPr>
              <w:spacing w:line="0" w:lineRule="atLeast"/>
              <w:jc w:val="center"/>
              <w:rPr>
                <w:rFonts w:ascii="標楷體" w:eastAsia="標楷體" w:hAnsi="標楷體" w:cs="Times New Roman"/>
                <w:color w:val="000000"/>
                <w:sz w:val="28"/>
                <w:szCs w:val="28"/>
              </w:rPr>
            </w:pPr>
            <w:r w:rsidRPr="002B2904">
              <w:rPr>
                <w:rFonts w:ascii="標楷體" w:eastAsia="標楷體" w:hAnsi="標楷體" w:cs="Times New Roman" w:hint="eastAsia"/>
                <w:color w:val="000000"/>
                <w:sz w:val="28"/>
                <w:szCs w:val="28"/>
              </w:rPr>
              <w:t>本院</w:t>
            </w:r>
          </w:p>
          <w:p w14:paraId="281E07A8" w14:textId="2AD2AF18" w:rsidR="00FF795B" w:rsidRPr="00FF795B" w:rsidRDefault="00FF795B" w:rsidP="00FF795B">
            <w:pPr>
              <w:spacing w:line="0" w:lineRule="atLeast"/>
              <w:jc w:val="center"/>
              <w:rPr>
                <w:rFonts w:ascii="標楷體" w:eastAsia="標楷體" w:hAnsi="標楷體" w:cs="Times New Roman"/>
                <w:color w:val="000000"/>
                <w:spacing w:val="-16"/>
                <w:sz w:val="28"/>
                <w:szCs w:val="28"/>
              </w:rPr>
            </w:pPr>
            <w:r w:rsidRPr="00FF795B">
              <w:rPr>
                <w:rFonts w:ascii="標楷體" w:eastAsia="標楷體" w:hAnsi="標楷體" w:cs="Times New Roman" w:hint="eastAsia"/>
                <w:color w:val="000000"/>
                <w:spacing w:val="-16"/>
                <w:sz w:val="28"/>
                <w:szCs w:val="28"/>
              </w:rPr>
              <w:t>台灣民眾黨黨團</w:t>
            </w:r>
          </w:p>
        </w:tc>
        <w:tc>
          <w:tcPr>
            <w:tcW w:w="1474" w:type="dxa"/>
            <w:vAlign w:val="center"/>
          </w:tcPr>
          <w:p w14:paraId="6F93F5AC" w14:textId="77777777" w:rsidR="00FF795B" w:rsidRDefault="00FF795B" w:rsidP="00FF795B">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.10</w:t>
            </w:r>
          </w:p>
          <w:p w14:paraId="231871E1" w14:textId="1A44AC0A" w:rsidR="00FF795B" w:rsidRDefault="00FF795B" w:rsidP="00FF795B">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(11-1-13)</w:t>
            </w:r>
          </w:p>
        </w:tc>
        <w:tc>
          <w:tcPr>
            <w:tcW w:w="1474" w:type="dxa"/>
            <w:vAlign w:val="center"/>
          </w:tcPr>
          <w:p w14:paraId="7BD580E7" w14:textId="5788CC7B" w:rsidR="00FF795B" w:rsidRPr="0048729B" w:rsidRDefault="00FF795B" w:rsidP="00FF795B">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2DC25DBD" w14:textId="77777777" w:rsidR="00412B87" w:rsidRPr="00722E6D" w:rsidRDefault="00412B87" w:rsidP="00412B87">
            <w:pPr>
              <w:spacing w:line="360" w:lineRule="exact"/>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113</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5</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15</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16</w:t>
            </w:r>
            <w:r w:rsidRPr="00722E6D">
              <w:rPr>
                <w:rFonts w:ascii="標楷體" w:eastAsia="標楷體" w:hAnsi="標楷體" w:cs="標楷體"/>
                <w:spacing w:val="-6"/>
                <w:w w:val="90"/>
                <w:sz w:val="20"/>
                <w:szCs w:val="20"/>
              </w:rPr>
              <w:t>)</w:t>
            </w:r>
          </w:p>
          <w:p w14:paraId="48BF18A6" w14:textId="1492DB94" w:rsidR="00FF795B" w:rsidRPr="0048729B" w:rsidRDefault="00412B87" w:rsidP="00412B87">
            <w:pPr>
              <w:spacing w:line="240" w:lineRule="atLeast"/>
              <w:rPr>
                <w:rFonts w:ascii="標楷體" w:eastAsia="標楷體" w:hAnsi="Times New Roman" w:cs="Times New Roman"/>
                <w:color w:val="000000"/>
                <w:szCs w:val="24"/>
              </w:rPr>
            </w:pPr>
            <w:proofErr w:type="gramStart"/>
            <w:r w:rsidRPr="00722E6D">
              <w:rPr>
                <w:rFonts w:ascii="標楷體" w:eastAsia="標楷體" w:hAnsi="標楷體" w:cs="標楷體" w:hint="eastAsia"/>
                <w:sz w:val="20"/>
                <w:szCs w:val="20"/>
              </w:rPr>
              <w:t>詢</w:t>
            </w:r>
            <w:proofErr w:type="gramEnd"/>
            <w:r w:rsidRPr="00722E6D">
              <w:rPr>
                <w:rFonts w:ascii="標楷體" w:eastAsia="標楷體" w:hAnsi="標楷體" w:cs="標楷體" w:hint="eastAsia"/>
                <w:sz w:val="20"/>
                <w:szCs w:val="20"/>
              </w:rPr>
              <w:t>答完畢，決議：另擇期繼續審查。</w:t>
            </w:r>
          </w:p>
        </w:tc>
      </w:tr>
      <w:tr w:rsidR="003971B4" w:rsidRPr="0048729B" w14:paraId="18D9E7BE" w14:textId="77777777" w:rsidTr="0029667D">
        <w:trPr>
          <w:trHeight w:val="850"/>
          <w:jc w:val="center"/>
        </w:trPr>
        <w:tc>
          <w:tcPr>
            <w:tcW w:w="624" w:type="dxa"/>
            <w:vAlign w:val="center"/>
          </w:tcPr>
          <w:p w14:paraId="52360D8E" w14:textId="77777777" w:rsidR="003971B4" w:rsidRPr="0048729B" w:rsidRDefault="003971B4" w:rsidP="003971B4">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7EB2E523" w14:textId="38B8846F" w:rsidR="003971B4" w:rsidRPr="00D5797A" w:rsidRDefault="003971B4" w:rsidP="003971B4">
            <w:pPr>
              <w:spacing w:line="0" w:lineRule="atLeast"/>
              <w:jc w:val="both"/>
              <w:rPr>
                <w:rFonts w:ascii="標楷體" w:eastAsia="標楷體" w:hAnsi="標楷體" w:cs="Times New Roman"/>
                <w:color w:val="000000"/>
                <w:sz w:val="28"/>
                <w:szCs w:val="28"/>
              </w:rPr>
            </w:pPr>
            <w:r w:rsidRPr="00D5797A">
              <w:rPr>
                <w:rFonts w:ascii="標楷體" w:eastAsia="標楷體" w:hAnsi="標楷體" w:cs="Times New Roman" w:hint="eastAsia"/>
                <w:color w:val="000000"/>
                <w:sz w:val="28"/>
                <w:szCs w:val="28"/>
              </w:rPr>
              <w:t>工會法第四條及第六</w:t>
            </w:r>
            <w:proofErr w:type="gramStart"/>
            <w:r w:rsidRPr="00D5797A">
              <w:rPr>
                <w:rFonts w:ascii="標楷體" w:eastAsia="標楷體" w:hAnsi="標楷體" w:cs="Times New Roman" w:hint="eastAsia"/>
                <w:color w:val="000000"/>
                <w:sz w:val="28"/>
                <w:szCs w:val="28"/>
              </w:rPr>
              <w:t>條</w:t>
            </w:r>
            <w:proofErr w:type="gramEnd"/>
            <w:r w:rsidRPr="00D5797A">
              <w:rPr>
                <w:rFonts w:ascii="標楷體" w:eastAsia="標楷體" w:hAnsi="標楷體" w:cs="Times New Roman" w:hint="eastAsia"/>
                <w:color w:val="000000"/>
                <w:sz w:val="28"/>
                <w:szCs w:val="28"/>
              </w:rPr>
              <w:t>條文修正草案</w:t>
            </w:r>
          </w:p>
        </w:tc>
        <w:tc>
          <w:tcPr>
            <w:tcW w:w="1814" w:type="dxa"/>
            <w:vAlign w:val="center"/>
          </w:tcPr>
          <w:p w14:paraId="19BD6992" w14:textId="77777777" w:rsidR="003971B4" w:rsidRDefault="003971B4" w:rsidP="003971B4">
            <w:pPr>
              <w:spacing w:line="0" w:lineRule="atLeast"/>
              <w:jc w:val="center"/>
              <w:rPr>
                <w:rFonts w:ascii="標楷體" w:eastAsia="標楷體" w:hAnsi="標楷體" w:cs="Times New Roman"/>
                <w:color w:val="000000"/>
                <w:sz w:val="28"/>
                <w:szCs w:val="28"/>
              </w:rPr>
            </w:pPr>
            <w:r w:rsidRPr="00D5797A">
              <w:rPr>
                <w:rFonts w:ascii="標楷體" w:eastAsia="標楷體" w:hAnsi="標楷體" w:cs="Times New Roman" w:hint="eastAsia"/>
                <w:color w:val="000000"/>
                <w:sz w:val="28"/>
                <w:szCs w:val="28"/>
              </w:rPr>
              <w:t>本院委員</w:t>
            </w:r>
          </w:p>
          <w:p w14:paraId="300D66C7" w14:textId="1287D850" w:rsidR="003971B4" w:rsidRPr="00D5797A" w:rsidRDefault="003971B4" w:rsidP="003971B4">
            <w:pPr>
              <w:spacing w:line="0" w:lineRule="atLeast"/>
              <w:jc w:val="center"/>
              <w:rPr>
                <w:rFonts w:ascii="標楷體" w:eastAsia="標楷體" w:hAnsi="標楷體" w:cs="Times New Roman"/>
                <w:color w:val="000000"/>
                <w:sz w:val="28"/>
                <w:szCs w:val="28"/>
              </w:rPr>
            </w:pPr>
            <w:r w:rsidRPr="00D5797A">
              <w:rPr>
                <w:rFonts w:ascii="標楷體" w:eastAsia="標楷體" w:hAnsi="標楷體" w:cs="Times New Roman" w:hint="eastAsia"/>
                <w:color w:val="000000"/>
                <w:sz w:val="28"/>
                <w:szCs w:val="28"/>
              </w:rPr>
              <w:t>羅廷瑋等</w:t>
            </w:r>
            <w:r>
              <w:rPr>
                <w:rFonts w:ascii="標楷體" w:eastAsia="標楷體" w:hAnsi="標楷體" w:cs="Times New Roman" w:hint="eastAsia"/>
                <w:color w:val="000000"/>
                <w:sz w:val="28"/>
                <w:szCs w:val="28"/>
              </w:rPr>
              <w:t>17</w:t>
            </w:r>
            <w:r w:rsidRPr="00D5797A">
              <w:rPr>
                <w:rFonts w:ascii="標楷體" w:eastAsia="標楷體" w:hAnsi="標楷體" w:cs="Times New Roman" w:hint="eastAsia"/>
                <w:color w:val="000000"/>
                <w:sz w:val="28"/>
                <w:szCs w:val="28"/>
              </w:rPr>
              <w:t>人</w:t>
            </w:r>
          </w:p>
        </w:tc>
        <w:tc>
          <w:tcPr>
            <w:tcW w:w="1474" w:type="dxa"/>
            <w:vAlign w:val="center"/>
          </w:tcPr>
          <w:p w14:paraId="0082397A" w14:textId="77777777" w:rsidR="003971B4" w:rsidRDefault="003971B4" w:rsidP="003971B4">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113.5.17</w:t>
            </w:r>
          </w:p>
          <w:p w14:paraId="0D2CABE6" w14:textId="1EE3AA94" w:rsidR="003971B4" w:rsidRDefault="003971B4" w:rsidP="003971B4">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(11-1-14)</w:t>
            </w:r>
          </w:p>
        </w:tc>
        <w:tc>
          <w:tcPr>
            <w:tcW w:w="1474" w:type="dxa"/>
            <w:vAlign w:val="center"/>
          </w:tcPr>
          <w:p w14:paraId="05CB5499" w14:textId="1F13BE85" w:rsidR="003971B4" w:rsidRPr="0048729B" w:rsidRDefault="003971B4" w:rsidP="003971B4">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64793457" w14:textId="77777777" w:rsidR="003971B4" w:rsidRDefault="003971B4" w:rsidP="003971B4">
            <w:pPr>
              <w:spacing w:line="360" w:lineRule="exact"/>
              <w:rPr>
                <w:rFonts w:ascii="標楷體" w:eastAsia="標楷體" w:hAnsi="標楷體" w:cs="標楷體"/>
                <w:spacing w:val="-6"/>
                <w:w w:val="90"/>
                <w:sz w:val="20"/>
                <w:szCs w:val="20"/>
              </w:rPr>
            </w:pPr>
          </w:p>
        </w:tc>
      </w:tr>
      <w:tr w:rsidR="00DE3C62" w:rsidRPr="0048729B" w14:paraId="07B503D8" w14:textId="77777777" w:rsidTr="0029667D">
        <w:trPr>
          <w:trHeight w:val="850"/>
          <w:jc w:val="center"/>
        </w:trPr>
        <w:tc>
          <w:tcPr>
            <w:tcW w:w="624" w:type="dxa"/>
            <w:vAlign w:val="center"/>
          </w:tcPr>
          <w:p w14:paraId="13CD2F7A" w14:textId="77777777" w:rsidR="00DE3C62" w:rsidRPr="0048729B" w:rsidRDefault="00DE3C62" w:rsidP="00DE3C62">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41A30535" w14:textId="1BF86F3C" w:rsidR="00DE3C62" w:rsidRPr="00D5797A" w:rsidRDefault="00DE3C62" w:rsidP="00DE3C62">
            <w:pPr>
              <w:spacing w:line="0" w:lineRule="atLeast"/>
              <w:jc w:val="both"/>
              <w:rPr>
                <w:rFonts w:ascii="標楷體" w:eastAsia="標楷體" w:hAnsi="標楷體" w:cs="Times New Roman"/>
                <w:color w:val="000000"/>
                <w:sz w:val="28"/>
                <w:szCs w:val="28"/>
              </w:rPr>
            </w:pPr>
            <w:r w:rsidRPr="003C382C">
              <w:rPr>
                <w:rFonts w:ascii="標楷體" w:eastAsia="標楷體" w:hAnsi="標楷體" w:cs="Times New Roman" w:hint="eastAsia"/>
                <w:color w:val="000000"/>
                <w:sz w:val="28"/>
                <w:szCs w:val="28"/>
              </w:rPr>
              <w:t>工會法第四</w:t>
            </w:r>
            <w:proofErr w:type="gramStart"/>
            <w:r w:rsidRPr="003C382C">
              <w:rPr>
                <w:rFonts w:ascii="標楷體" w:eastAsia="標楷體" w:hAnsi="標楷體" w:cs="Times New Roman" w:hint="eastAsia"/>
                <w:color w:val="000000"/>
                <w:sz w:val="28"/>
                <w:szCs w:val="28"/>
              </w:rPr>
              <w:t>條</w:t>
            </w:r>
            <w:proofErr w:type="gramEnd"/>
            <w:r w:rsidRPr="003C382C">
              <w:rPr>
                <w:rFonts w:ascii="標楷體" w:eastAsia="標楷體" w:hAnsi="標楷體" w:cs="Times New Roman" w:hint="eastAsia"/>
                <w:color w:val="000000"/>
                <w:sz w:val="28"/>
                <w:szCs w:val="28"/>
              </w:rPr>
              <w:t>條文修正草案</w:t>
            </w:r>
          </w:p>
        </w:tc>
        <w:tc>
          <w:tcPr>
            <w:tcW w:w="1814" w:type="dxa"/>
            <w:vAlign w:val="center"/>
          </w:tcPr>
          <w:p w14:paraId="24D01270" w14:textId="77777777" w:rsidR="00DE3C62" w:rsidRDefault="00DE3C62" w:rsidP="00DE3C62">
            <w:pPr>
              <w:spacing w:line="360" w:lineRule="exact"/>
              <w:jc w:val="center"/>
              <w:rPr>
                <w:rFonts w:ascii="標楷體" w:eastAsia="標楷體" w:hAnsi="標楷體" w:cs="Times New Roman"/>
                <w:color w:val="000000"/>
                <w:sz w:val="28"/>
                <w:szCs w:val="28"/>
              </w:rPr>
            </w:pPr>
            <w:r w:rsidRPr="003C382C">
              <w:rPr>
                <w:rFonts w:ascii="標楷體" w:eastAsia="標楷體" w:hAnsi="標楷體" w:cs="Times New Roman" w:hint="eastAsia"/>
                <w:color w:val="000000"/>
                <w:sz w:val="28"/>
                <w:szCs w:val="28"/>
              </w:rPr>
              <w:t>本院委員</w:t>
            </w:r>
          </w:p>
          <w:p w14:paraId="260B8A56" w14:textId="5D600AA8" w:rsidR="00DE3C62" w:rsidRPr="00D5797A" w:rsidRDefault="00DE3C62" w:rsidP="00DE3C62">
            <w:pPr>
              <w:spacing w:line="0" w:lineRule="atLeast"/>
              <w:jc w:val="center"/>
              <w:rPr>
                <w:rFonts w:ascii="標楷體" w:eastAsia="標楷體" w:hAnsi="標楷體" w:cs="Times New Roman"/>
                <w:color w:val="000000"/>
                <w:sz w:val="28"/>
                <w:szCs w:val="28"/>
              </w:rPr>
            </w:pPr>
            <w:r w:rsidRPr="003C382C">
              <w:rPr>
                <w:rFonts w:ascii="標楷體" w:eastAsia="標楷體" w:hAnsi="標楷體" w:cs="Times New Roman" w:hint="eastAsia"/>
                <w:color w:val="000000"/>
                <w:sz w:val="28"/>
                <w:szCs w:val="28"/>
              </w:rPr>
              <w:t>羅智強等</w:t>
            </w:r>
            <w:r>
              <w:rPr>
                <w:rFonts w:ascii="標楷體" w:eastAsia="標楷體" w:hAnsi="標楷體" w:cs="Times New Roman" w:hint="eastAsia"/>
                <w:color w:val="000000"/>
                <w:sz w:val="28"/>
                <w:szCs w:val="28"/>
              </w:rPr>
              <w:t>17</w:t>
            </w:r>
            <w:r w:rsidRPr="003C382C">
              <w:rPr>
                <w:rFonts w:ascii="標楷體" w:eastAsia="標楷體" w:hAnsi="標楷體" w:cs="Times New Roman" w:hint="eastAsia"/>
                <w:color w:val="000000"/>
                <w:sz w:val="28"/>
                <w:szCs w:val="28"/>
              </w:rPr>
              <w:t>人</w:t>
            </w:r>
          </w:p>
        </w:tc>
        <w:tc>
          <w:tcPr>
            <w:tcW w:w="1474" w:type="dxa"/>
            <w:vAlign w:val="center"/>
          </w:tcPr>
          <w:p w14:paraId="4885C32B" w14:textId="77777777" w:rsidR="00DE3C62" w:rsidRDefault="00DE3C62" w:rsidP="00DE3C6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.1.3</w:t>
            </w:r>
          </w:p>
          <w:p w14:paraId="23C6D50B" w14:textId="4E9D374A" w:rsidR="00DE3C62" w:rsidRDefault="00DE3C62" w:rsidP="00DE3C6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(11-2-1</w:t>
            </w:r>
            <w:r>
              <w:rPr>
                <w:rFonts w:ascii="標楷體" w:eastAsia="標楷體" w:hAnsi="標楷體" w:cs="Times New Roman"/>
                <w:color w:val="000000"/>
                <w:sz w:val="28"/>
                <w:szCs w:val="28"/>
              </w:rPr>
              <w:t>6</w:t>
            </w:r>
            <w:r>
              <w:rPr>
                <w:rFonts w:ascii="標楷體" w:eastAsia="標楷體" w:hAnsi="標楷體" w:cs="Times New Roman" w:hint="eastAsia"/>
                <w:color w:val="000000"/>
                <w:sz w:val="28"/>
                <w:szCs w:val="28"/>
              </w:rPr>
              <w:t>)</w:t>
            </w:r>
          </w:p>
        </w:tc>
        <w:tc>
          <w:tcPr>
            <w:tcW w:w="1474" w:type="dxa"/>
            <w:vAlign w:val="center"/>
          </w:tcPr>
          <w:p w14:paraId="1DE7CBA2" w14:textId="005EF697" w:rsidR="00DE3C62" w:rsidRPr="0048729B" w:rsidRDefault="00DE3C62" w:rsidP="00DE3C62">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607BC803" w14:textId="77777777" w:rsidR="00DE3C62" w:rsidRDefault="00DE3C62" w:rsidP="00DE3C62">
            <w:pPr>
              <w:spacing w:line="360" w:lineRule="exact"/>
              <w:rPr>
                <w:rFonts w:ascii="標楷體" w:eastAsia="標楷體" w:hAnsi="標楷體" w:cs="標楷體"/>
                <w:spacing w:val="-6"/>
                <w:w w:val="90"/>
                <w:sz w:val="20"/>
                <w:szCs w:val="20"/>
              </w:rPr>
            </w:pPr>
          </w:p>
        </w:tc>
      </w:tr>
      <w:tr w:rsidR="003A622F" w:rsidRPr="0048729B" w14:paraId="7E2864EF" w14:textId="77777777" w:rsidTr="0029667D">
        <w:trPr>
          <w:trHeight w:val="850"/>
          <w:jc w:val="center"/>
        </w:trPr>
        <w:tc>
          <w:tcPr>
            <w:tcW w:w="624" w:type="dxa"/>
            <w:vAlign w:val="center"/>
          </w:tcPr>
          <w:p w14:paraId="347641E0" w14:textId="77777777" w:rsidR="003A622F" w:rsidRPr="0048729B" w:rsidRDefault="003A622F" w:rsidP="003A622F">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37CA0FC8" w14:textId="16D521B0" w:rsidR="003A622F" w:rsidRPr="003C382C" w:rsidRDefault="003A622F" w:rsidP="003A622F">
            <w:pPr>
              <w:spacing w:line="0" w:lineRule="atLeast"/>
              <w:jc w:val="both"/>
              <w:rPr>
                <w:rFonts w:ascii="標楷體" w:eastAsia="標楷體" w:hAnsi="標楷體" w:cs="Times New Roman"/>
                <w:color w:val="000000"/>
                <w:sz w:val="28"/>
                <w:szCs w:val="28"/>
              </w:rPr>
            </w:pPr>
            <w:r w:rsidRPr="005328B3">
              <w:rPr>
                <w:rFonts w:ascii="標楷體" w:eastAsia="標楷體" w:hAnsi="標楷體" w:cs="Times New Roman" w:hint="eastAsia"/>
                <w:color w:val="000000"/>
                <w:sz w:val="28"/>
                <w:szCs w:val="28"/>
              </w:rPr>
              <w:t>工會法第四條及第六</w:t>
            </w:r>
            <w:proofErr w:type="gramStart"/>
            <w:r w:rsidRPr="005328B3">
              <w:rPr>
                <w:rFonts w:ascii="標楷體" w:eastAsia="標楷體" w:hAnsi="標楷體" w:cs="Times New Roman" w:hint="eastAsia"/>
                <w:color w:val="000000"/>
                <w:sz w:val="28"/>
                <w:szCs w:val="28"/>
              </w:rPr>
              <w:t>條</w:t>
            </w:r>
            <w:proofErr w:type="gramEnd"/>
            <w:r w:rsidRPr="005328B3">
              <w:rPr>
                <w:rFonts w:ascii="標楷體" w:eastAsia="標楷體" w:hAnsi="標楷體" w:cs="Times New Roman" w:hint="eastAsia"/>
                <w:color w:val="000000"/>
                <w:sz w:val="28"/>
                <w:szCs w:val="28"/>
              </w:rPr>
              <w:t>條文修正草案</w:t>
            </w:r>
          </w:p>
        </w:tc>
        <w:tc>
          <w:tcPr>
            <w:tcW w:w="1814" w:type="dxa"/>
            <w:vAlign w:val="center"/>
          </w:tcPr>
          <w:p w14:paraId="097A289E" w14:textId="77777777" w:rsidR="003A622F" w:rsidRDefault="003A622F" w:rsidP="003A622F">
            <w:pPr>
              <w:spacing w:line="360" w:lineRule="exact"/>
              <w:jc w:val="center"/>
              <w:rPr>
                <w:rFonts w:ascii="標楷體" w:eastAsia="標楷體" w:hAnsi="標楷體" w:cs="Times New Roman"/>
                <w:color w:val="000000"/>
                <w:sz w:val="28"/>
                <w:szCs w:val="28"/>
              </w:rPr>
            </w:pPr>
            <w:r w:rsidRPr="005328B3">
              <w:rPr>
                <w:rFonts w:ascii="標楷體" w:eastAsia="標楷體" w:hAnsi="標楷體" w:cs="Times New Roman" w:hint="eastAsia"/>
                <w:color w:val="000000"/>
                <w:sz w:val="28"/>
                <w:szCs w:val="28"/>
              </w:rPr>
              <w:t>本院委員</w:t>
            </w:r>
          </w:p>
          <w:p w14:paraId="5DCC4A97" w14:textId="2E74FA69" w:rsidR="003A622F" w:rsidRPr="003C382C" w:rsidRDefault="003A622F" w:rsidP="003A622F">
            <w:pPr>
              <w:spacing w:line="360" w:lineRule="exact"/>
              <w:jc w:val="center"/>
              <w:rPr>
                <w:rFonts w:ascii="標楷體" w:eastAsia="標楷體" w:hAnsi="標楷體" w:cs="Times New Roman"/>
                <w:color w:val="000000"/>
                <w:sz w:val="28"/>
                <w:szCs w:val="28"/>
              </w:rPr>
            </w:pPr>
            <w:r w:rsidRPr="005328B3">
              <w:rPr>
                <w:rFonts w:ascii="標楷體" w:eastAsia="標楷體" w:hAnsi="標楷體" w:cs="Times New Roman" w:hint="eastAsia"/>
                <w:color w:val="000000"/>
                <w:sz w:val="28"/>
                <w:szCs w:val="28"/>
              </w:rPr>
              <w:t>林倩綺等</w:t>
            </w:r>
            <w:r>
              <w:rPr>
                <w:rFonts w:ascii="標楷體" w:eastAsia="標楷體" w:hAnsi="標楷體" w:cs="Times New Roman" w:hint="eastAsia"/>
                <w:color w:val="000000"/>
                <w:sz w:val="28"/>
                <w:szCs w:val="28"/>
              </w:rPr>
              <w:t>18</w:t>
            </w:r>
            <w:r w:rsidRPr="005328B3">
              <w:rPr>
                <w:rFonts w:ascii="標楷體" w:eastAsia="標楷體" w:hAnsi="標楷體" w:cs="Times New Roman" w:hint="eastAsia"/>
                <w:color w:val="000000"/>
                <w:sz w:val="28"/>
                <w:szCs w:val="28"/>
              </w:rPr>
              <w:t>人</w:t>
            </w:r>
          </w:p>
        </w:tc>
        <w:tc>
          <w:tcPr>
            <w:tcW w:w="1474" w:type="dxa"/>
            <w:vAlign w:val="center"/>
          </w:tcPr>
          <w:p w14:paraId="58B74CC9" w14:textId="77777777" w:rsidR="003A622F" w:rsidRPr="00D86227" w:rsidRDefault="003A622F" w:rsidP="003A622F">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.4.25</w:t>
            </w:r>
          </w:p>
          <w:p w14:paraId="01566205" w14:textId="0B098F2B" w:rsidR="003A622F" w:rsidRDefault="003A622F" w:rsidP="003A622F">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(11-3-9</w:t>
            </w:r>
            <w:r w:rsidRPr="00D86227">
              <w:rPr>
                <w:rFonts w:ascii="標楷體" w:eastAsia="標楷體" w:hAnsi="標楷體" w:cs="Times New Roman" w:hint="eastAsia"/>
                <w:color w:val="000000"/>
                <w:sz w:val="28"/>
                <w:szCs w:val="28"/>
              </w:rPr>
              <w:t>)</w:t>
            </w:r>
          </w:p>
        </w:tc>
        <w:tc>
          <w:tcPr>
            <w:tcW w:w="1474" w:type="dxa"/>
            <w:vAlign w:val="center"/>
          </w:tcPr>
          <w:p w14:paraId="69FB0127" w14:textId="08C6176D" w:rsidR="003A622F" w:rsidRPr="0048729B" w:rsidRDefault="003A622F" w:rsidP="003A622F">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5D681CDE" w14:textId="77777777" w:rsidR="003A622F" w:rsidRDefault="003A622F" w:rsidP="003A622F">
            <w:pPr>
              <w:spacing w:line="360" w:lineRule="exact"/>
              <w:rPr>
                <w:rFonts w:ascii="標楷體" w:eastAsia="標楷體" w:hAnsi="標楷體" w:cs="標楷體"/>
                <w:spacing w:val="-6"/>
                <w:w w:val="90"/>
                <w:sz w:val="20"/>
                <w:szCs w:val="20"/>
              </w:rPr>
            </w:pPr>
          </w:p>
        </w:tc>
      </w:tr>
      <w:tr w:rsidR="003A622F" w:rsidRPr="0048729B" w14:paraId="773FCC5D" w14:textId="77777777" w:rsidTr="0029667D">
        <w:trPr>
          <w:trHeight w:val="850"/>
          <w:jc w:val="center"/>
        </w:trPr>
        <w:tc>
          <w:tcPr>
            <w:tcW w:w="624" w:type="dxa"/>
            <w:vAlign w:val="center"/>
          </w:tcPr>
          <w:p w14:paraId="5A1055DB" w14:textId="77777777" w:rsidR="003A622F" w:rsidRPr="0048729B" w:rsidRDefault="003A622F" w:rsidP="003A622F">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3FBA9D2F" w14:textId="6F84606C" w:rsidR="003A622F" w:rsidRPr="00734E1B" w:rsidRDefault="003A622F" w:rsidP="003A622F">
            <w:pPr>
              <w:spacing w:line="0" w:lineRule="atLeast"/>
              <w:jc w:val="both"/>
              <w:rPr>
                <w:rFonts w:ascii="標楷體" w:eastAsia="標楷體" w:hAnsi="標楷體" w:cs="Times New Roman"/>
                <w:color w:val="000000"/>
                <w:sz w:val="28"/>
                <w:szCs w:val="28"/>
              </w:rPr>
            </w:pPr>
            <w:r w:rsidRPr="00734E1B">
              <w:rPr>
                <w:rFonts w:ascii="標楷體" w:eastAsia="標楷體" w:hAnsi="標楷體" w:cs="Times New Roman" w:hint="eastAsia"/>
                <w:color w:val="000000"/>
                <w:sz w:val="28"/>
                <w:szCs w:val="28"/>
              </w:rPr>
              <w:t>工會法第六條條文修正草</w:t>
            </w:r>
          </w:p>
        </w:tc>
        <w:tc>
          <w:tcPr>
            <w:tcW w:w="1814" w:type="dxa"/>
            <w:vAlign w:val="center"/>
          </w:tcPr>
          <w:p w14:paraId="44740F5D" w14:textId="77777777" w:rsidR="003A622F" w:rsidRPr="00734E1B" w:rsidRDefault="003A622F" w:rsidP="003A622F">
            <w:pPr>
              <w:spacing w:line="360" w:lineRule="exact"/>
              <w:jc w:val="center"/>
              <w:rPr>
                <w:rFonts w:ascii="標楷體" w:eastAsia="標楷體" w:hAnsi="標楷體" w:cs="Times New Roman"/>
                <w:color w:val="000000"/>
                <w:sz w:val="28"/>
                <w:szCs w:val="28"/>
              </w:rPr>
            </w:pPr>
            <w:r w:rsidRPr="00734E1B">
              <w:rPr>
                <w:rFonts w:ascii="標楷體" w:eastAsia="標楷體" w:hAnsi="標楷體" w:cs="Times New Roman" w:hint="eastAsia"/>
                <w:color w:val="000000"/>
                <w:sz w:val="28"/>
                <w:szCs w:val="28"/>
              </w:rPr>
              <w:t>本院委員</w:t>
            </w:r>
          </w:p>
          <w:p w14:paraId="752CD9C1" w14:textId="337E2DA4" w:rsidR="003A622F" w:rsidRPr="00734E1B" w:rsidRDefault="003A622F" w:rsidP="003A622F">
            <w:pPr>
              <w:spacing w:line="360" w:lineRule="exact"/>
              <w:jc w:val="center"/>
              <w:rPr>
                <w:rFonts w:ascii="標楷體" w:eastAsia="標楷體" w:hAnsi="標楷體" w:cs="Times New Roman"/>
                <w:color w:val="000000"/>
                <w:sz w:val="28"/>
                <w:szCs w:val="28"/>
              </w:rPr>
            </w:pPr>
            <w:r w:rsidRPr="00734E1B">
              <w:rPr>
                <w:rFonts w:ascii="標楷體" w:eastAsia="標楷體" w:hAnsi="標楷體" w:cs="Times New Roman" w:hint="eastAsia"/>
                <w:color w:val="000000"/>
                <w:sz w:val="28"/>
                <w:szCs w:val="28"/>
              </w:rPr>
              <w:t>邱鎮軍等18人</w:t>
            </w:r>
          </w:p>
        </w:tc>
        <w:tc>
          <w:tcPr>
            <w:tcW w:w="1474" w:type="dxa"/>
            <w:vAlign w:val="center"/>
          </w:tcPr>
          <w:p w14:paraId="0AA9B1AA" w14:textId="77777777" w:rsidR="003A622F" w:rsidRPr="00734E1B" w:rsidRDefault="003A622F" w:rsidP="003A622F">
            <w:pPr>
              <w:spacing w:line="0" w:lineRule="atLeast"/>
              <w:jc w:val="center"/>
              <w:rPr>
                <w:rFonts w:ascii="標楷體" w:eastAsia="標楷體" w:hAnsi="標楷體" w:cs="Times New Roman"/>
                <w:color w:val="000000"/>
                <w:sz w:val="28"/>
                <w:szCs w:val="28"/>
              </w:rPr>
            </w:pPr>
            <w:r w:rsidRPr="00734E1B">
              <w:rPr>
                <w:rFonts w:ascii="標楷體" w:eastAsia="標楷體" w:hAnsi="標楷體" w:cs="Times New Roman" w:hint="eastAsia"/>
                <w:color w:val="000000"/>
                <w:sz w:val="28"/>
                <w:szCs w:val="28"/>
              </w:rPr>
              <w:t>11</w:t>
            </w:r>
            <w:r w:rsidRPr="00734E1B">
              <w:rPr>
                <w:rFonts w:ascii="標楷體" w:eastAsia="標楷體" w:hAnsi="標楷體" w:cs="Times New Roman"/>
                <w:color w:val="000000"/>
                <w:sz w:val="28"/>
                <w:szCs w:val="28"/>
              </w:rPr>
              <w:t>4</w:t>
            </w:r>
            <w:r w:rsidRPr="00734E1B">
              <w:rPr>
                <w:rFonts w:ascii="標楷體" w:eastAsia="標楷體" w:hAnsi="標楷體" w:cs="Times New Roman" w:hint="eastAsia"/>
                <w:color w:val="000000"/>
                <w:sz w:val="28"/>
                <w:szCs w:val="28"/>
              </w:rPr>
              <w:t>.3.21</w:t>
            </w:r>
          </w:p>
          <w:p w14:paraId="54AABE78" w14:textId="2B118C5E" w:rsidR="003A622F" w:rsidRPr="00734E1B" w:rsidRDefault="003A622F" w:rsidP="003A622F">
            <w:pPr>
              <w:spacing w:line="0" w:lineRule="atLeast"/>
              <w:jc w:val="center"/>
              <w:rPr>
                <w:rFonts w:ascii="標楷體" w:eastAsia="標楷體" w:hAnsi="標楷體" w:cs="Times New Roman"/>
                <w:color w:val="000000"/>
                <w:sz w:val="28"/>
                <w:szCs w:val="28"/>
              </w:rPr>
            </w:pPr>
            <w:r w:rsidRPr="00734E1B">
              <w:rPr>
                <w:rFonts w:ascii="標楷體" w:eastAsia="標楷體" w:hAnsi="標楷體" w:cs="Times New Roman" w:hint="eastAsia"/>
                <w:color w:val="000000"/>
                <w:sz w:val="28"/>
                <w:szCs w:val="28"/>
              </w:rPr>
              <w:t>(11-3-6)</w:t>
            </w:r>
          </w:p>
        </w:tc>
        <w:tc>
          <w:tcPr>
            <w:tcW w:w="1474" w:type="dxa"/>
            <w:vAlign w:val="center"/>
          </w:tcPr>
          <w:p w14:paraId="3559D717" w14:textId="5B42C22C" w:rsidR="003A622F" w:rsidRPr="00734E1B" w:rsidRDefault="003A622F" w:rsidP="003A622F">
            <w:pPr>
              <w:spacing w:line="0" w:lineRule="atLeast"/>
              <w:jc w:val="center"/>
              <w:rPr>
                <w:rFonts w:ascii="標楷體" w:eastAsia="標楷體" w:hAnsi="標楷體" w:cs="標楷體"/>
                <w:color w:val="000000"/>
                <w:sz w:val="28"/>
                <w:szCs w:val="28"/>
              </w:rPr>
            </w:pPr>
            <w:r w:rsidRPr="00734E1B">
              <w:rPr>
                <w:rFonts w:ascii="標楷體" w:eastAsia="標楷體" w:hAnsi="標楷體" w:cs="標楷體" w:hint="eastAsia"/>
                <w:color w:val="000000"/>
                <w:sz w:val="28"/>
                <w:szCs w:val="28"/>
              </w:rPr>
              <w:t>社會福利及衛生環境</w:t>
            </w:r>
          </w:p>
        </w:tc>
        <w:tc>
          <w:tcPr>
            <w:tcW w:w="1617" w:type="dxa"/>
          </w:tcPr>
          <w:p w14:paraId="529D4A7F" w14:textId="77777777" w:rsidR="003A622F" w:rsidRDefault="003A622F" w:rsidP="003A622F">
            <w:pPr>
              <w:spacing w:line="360" w:lineRule="exact"/>
              <w:rPr>
                <w:rFonts w:ascii="標楷體" w:eastAsia="標楷體" w:hAnsi="標楷體" w:cs="標楷體"/>
                <w:spacing w:val="-6"/>
                <w:w w:val="90"/>
                <w:sz w:val="20"/>
                <w:szCs w:val="20"/>
              </w:rPr>
            </w:pPr>
          </w:p>
        </w:tc>
      </w:tr>
      <w:tr w:rsidR="003A622F" w:rsidRPr="0048729B" w14:paraId="39B923E9" w14:textId="77777777" w:rsidTr="0029667D">
        <w:trPr>
          <w:trHeight w:val="850"/>
          <w:jc w:val="center"/>
        </w:trPr>
        <w:tc>
          <w:tcPr>
            <w:tcW w:w="624" w:type="dxa"/>
            <w:vAlign w:val="center"/>
          </w:tcPr>
          <w:p w14:paraId="0EA9CDBC" w14:textId="77777777" w:rsidR="003A622F" w:rsidRPr="0048729B" w:rsidRDefault="003A622F" w:rsidP="003A622F">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23464F7C" w14:textId="34C5232A" w:rsidR="003A622F" w:rsidRPr="00734E1B" w:rsidRDefault="003A622F" w:rsidP="003A622F">
            <w:pPr>
              <w:spacing w:line="0" w:lineRule="atLeast"/>
              <w:jc w:val="both"/>
              <w:rPr>
                <w:rFonts w:ascii="標楷體" w:eastAsia="標楷體" w:hAnsi="標楷體" w:cs="Times New Roman"/>
                <w:color w:val="000000"/>
                <w:sz w:val="28"/>
                <w:szCs w:val="28"/>
              </w:rPr>
            </w:pPr>
            <w:r w:rsidRPr="0040709A">
              <w:rPr>
                <w:rFonts w:ascii="標楷體" w:eastAsia="標楷體" w:hAnsi="標楷體" w:cs="Times New Roman" w:hint="eastAsia"/>
                <w:color w:val="000000"/>
                <w:sz w:val="28"/>
                <w:szCs w:val="28"/>
              </w:rPr>
              <w:t>工會法第六條及第十一</w:t>
            </w:r>
            <w:proofErr w:type="gramStart"/>
            <w:r w:rsidRPr="0040709A">
              <w:rPr>
                <w:rFonts w:ascii="標楷體" w:eastAsia="標楷體" w:hAnsi="標楷體" w:cs="Times New Roman" w:hint="eastAsia"/>
                <w:color w:val="000000"/>
                <w:sz w:val="28"/>
                <w:szCs w:val="28"/>
              </w:rPr>
              <w:t>條</w:t>
            </w:r>
            <w:proofErr w:type="gramEnd"/>
            <w:r w:rsidRPr="0040709A">
              <w:rPr>
                <w:rFonts w:ascii="標楷體" w:eastAsia="標楷體" w:hAnsi="標楷體" w:cs="Times New Roman" w:hint="eastAsia"/>
                <w:color w:val="000000"/>
                <w:sz w:val="28"/>
                <w:szCs w:val="28"/>
              </w:rPr>
              <w:t>條文修正草案</w:t>
            </w:r>
          </w:p>
        </w:tc>
        <w:tc>
          <w:tcPr>
            <w:tcW w:w="1814" w:type="dxa"/>
            <w:vAlign w:val="center"/>
          </w:tcPr>
          <w:p w14:paraId="09E2E012" w14:textId="77777777" w:rsidR="003A622F" w:rsidRDefault="003A622F" w:rsidP="003A622F">
            <w:pPr>
              <w:spacing w:line="360" w:lineRule="exact"/>
              <w:jc w:val="center"/>
              <w:rPr>
                <w:rFonts w:ascii="標楷體" w:eastAsia="標楷體" w:hAnsi="標楷體" w:cs="Times New Roman"/>
                <w:color w:val="000000"/>
                <w:sz w:val="28"/>
                <w:szCs w:val="28"/>
              </w:rPr>
            </w:pPr>
            <w:r w:rsidRPr="0040709A">
              <w:rPr>
                <w:rFonts w:ascii="標楷體" w:eastAsia="標楷體" w:hAnsi="標楷體" w:cs="Times New Roman" w:hint="eastAsia"/>
                <w:color w:val="000000"/>
                <w:sz w:val="28"/>
                <w:szCs w:val="28"/>
              </w:rPr>
              <w:t>本院委員</w:t>
            </w:r>
          </w:p>
          <w:p w14:paraId="5B6405A3" w14:textId="5FBAD5E6" w:rsidR="003A622F" w:rsidRPr="00734E1B" w:rsidRDefault="003A622F" w:rsidP="003A622F">
            <w:pPr>
              <w:spacing w:line="360" w:lineRule="exact"/>
              <w:jc w:val="center"/>
              <w:rPr>
                <w:rFonts w:ascii="標楷體" w:eastAsia="標楷體" w:hAnsi="標楷體" w:cs="Times New Roman"/>
                <w:color w:val="000000"/>
                <w:sz w:val="28"/>
                <w:szCs w:val="28"/>
              </w:rPr>
            </w:pPr>
            <w:r w:rsidRPr="0040709A">
              <w:rPr>
                <w:rFonts w:ascii="標楷體" w:eastAsia="標楷體" w:hAnsi="標楷體" w:cs="Times New Roman" w:hint="eastAsia"/>
                <w:color w:val="000000"/>
                <w:sz w:val="28"/>
                <w:szCs w:val="28"/>
              </w:rPr>
              <w:t>王育敏等16人</w:t>
            </w:r>
          </w:p>
        </w:tc>
        <w:tc>
          <w:tcPr>
            <w:tcW w:w="1474" w:type="dxa"/>
            <w:vAlign w:val="center"/>
          </w:tcPr>
          <w:p w14:paraId="1DACBDB6" w14:textId="77777777" w:rsidR="003A622F" w:rsidRPr="00D86227" w:rsidRDefault="003A622F" w:rsidP="003A622F">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.4.1</w:t>
            </w:r>
            <w:r>
              <w:rPr>
                <w:rFonts w:ascii="標楷體" w:eastAsia="標楷體" w:hAnsi="標楷體" w:cs="Times New Roman"/>
                <w:color w:val="000000"/>
                <w:sz w:val="28"/>
                <w:szCs w:val="28"/>
              </w:rPr>
              <w:t>8</w:t>
            </w:r>
          </w:p>
          <w:p w14:paraId="273923E5" w14:textId="06F6AAD7" w:rsidR="003A622F" w:rsidRPr="00734E1B" w:rsidRDefault="003A622F" w:rsidP="003A622F">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(11-3-8</w:t>
            </w:r>
            <w:r w:rsidRPr="00D86227">
              <w:rPr>
                <w:rFonts w:ascii="標楷體" w:eastAsia="標楷體" w:hAnsi="標楷體" w:cs="Times New Roman" w:hint="eastAsia"/>
                <w:color w:val="000000"/>
                <w:sz w:val="28"/>
                <w:szCs w:val="28"/>
              </w:rPr>
              <w:t>)</w:t>
            </w:r>
          </w:p>
        </w:tc>
        <w:tc>
          <w:tcPr>
            <w:tcW w:w="1474" w:type="dxa"/>
            <w:vAlign w:val="center"/>
          </w:tcPr>
          <w:p w14:paraId="5622CE53" w14:textId="4004A4AA" w:rsidR="003A622F" w:rsidRPr="00734E1B" w:rsidRDefault="003A622F" w:rsidP="003A622F">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10522098" w14:textId="77777777" w:rsidR="003A622F" w:rsidRDefault="003A622F" w:rsidP="003A622F">
            <w:pPr>
              <w:spacing w:line="360" w:lineRule="exact"/>
              <w:rPr>
                <w:rFonts w:ascii="標楷體" w:eastAsia="標楷體" w:hAnsi="標楷體" w:cs="標楷體"/>
                <w:spacing w:val="-6"/>
                <w:w w:val="90"/>
                <w:sz w:val="20"/>
                <w:szCs w:val="20"/>
              </w:rPr>
            </w:pPr>
          </w:p>
        </w:tc>
      </w:tr>
      <w:tr w:rsidR="003A622F" w:rsidRPr="0048729B" w14:paraId="391DD81A" w14:textId="77777777" w:rsidTr="0029667D">
        <w:trPr>
          <w:trHeight w:val="850"/>
          <w:jc w:val="center"/>
        </w:trPr>
        <w:tc>
          <w:tcPr>
            <w:tcW w:w="624" w:type="dxa"/>
            <w:vAlign w:val="center"/>
          </w:tcPr>
          <w:p w14:paraId="7F76B694" w14:textId="77777777" w:rsidR="003A622F" w:rsidRPr="0048729B" w:rsidRDefault="003A622F" w:rsidP="003A622F">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08474FDE" w14:textId="6C87BC6C" w:rsidR="003A622F" w:rsidRPr="0040709A" w:rsidRDefault="003A622F" w:rsidP="003A622F">
            <w:pPr>
              <w:spacing w:line="0" w:lineRule="atLeast"/>
              <w:jc w:val="both"/>
              <w:rPr>
                <w:rFonts w:ascii="標楷體" w:eastAsia="標楷體" w:hAnsi="標楷體" w:cs="Times New Roman"/>
                <w:color w:val="000000"/>
                <w:sz w:val="28"/>
                <w:szCs w:val="28"/>
              </w:rPr>
            </w:pPr>
            <w:r w:rsidRPr="001C1C79">
              <w:rPr>
                <w:rFonts w:ascii="標楷體" w:eastAsia="標楷體" w:hAnsi="標楷體" w:cs="Times New Roman" w:hint="eastAsia"/>
                <w:color w:val="000000"/>
                <w:sz w:val="28"/>
                <w:szCs w:val="28"/>
              </w:rPr>
              <w:t>工會法第六條之</w:t>
            </w:r>
            <w:proofErr w:type="gramStart"/>
            <w:r w:rsidRPr="001C1C79">
              <w:rPr>
                <w:rFonts w:ascii="標楷體" w:eastAsia="標楷體" w:hAnsi="標楷體" w:cs="Times New Roman" w:hint="eastAsia"/>
                <w:color w:val="000000"/>
                <w:sz w:val="28"/>
                <w:szCs w:val="28"/>
              </w:rPr>
              <w:t>一</w:t>
            </w:r>
            <w:proofErr w:type="gramEnd"/>
            <w:r w:rsidRPr="001C1C79">
              <w:rPr>
                <w:rFonts w:ascii="標楷體" w:eastAsia="標楷體" w:hAnsi="標楷體" w:cs="Times New Roman" w:hint="eastAsia"/>
                <w:color w:val="000000"/>
                <w:sz w:val="28"/>
                <w:szCs w:val="28"/>
              </w:rPr>
              <w:t>及第七</w:t>
            </w:r>
            <w:proofErr w:type="gramStart"/>
            <w:r w:rsidRPr="001C1C79">
              <w:rPr>
                <w:rFonts w:ascii="標楷體" w:eastAsia="標楷體" w:hAnsi="標楷體" w:cs="Times New Roman" w:hint="eastAsia"/>
                <w:color w:val="000000"/>
                <w:sz w:val="28"/>
                <w:szCs w:val="28"/>
              </w:rPr>
              <w:t>條</w:t>
            </w:r>
            <w:proofErr w:type="gramEnd"/>
            <w:r w:rsidRPr="001C1C79">
              <w:rPr>
                <w:rFonts w:ascii="標楷體" w:eastAsia="標楷體" w:hAnsi="標楷體" w:cs="Times New Roman" w:hint="eastAsia"/>
                <w:color w:val="000000"/>
                <w:sz w:val="28"/>
                <w:szCs w:val="28"/>
              </w:rPr>
              <w:t>條文修正草案</w:t>
            </w:r>
          </w:p>
        </w:tc>
        <w:tc>
          <w:tcPr>
            <w:tcW w:w="1814" w:type="dxa"/>
            <w:vAlign w:val="center"/>
          </w:tcPr>
          <w:p w14:paraId="2E547392" w14:textId="77777777" w:rsidR="003A622F" w:rsidRDefault="003A622F" w:rsidP="003A622F">
            <w:pPr>
              <w:spacing w:line="360" w:lineRule="exact"/>
              <w:jc w:val="center"/>
              <w:rPr>
                <w:rFonts w:ascii="標楷體" w:eastAsia="標楷體" w:hAnsi="標楷體" w:cs="Times New Roman"/>
                <w:color w:val="000000"/>
                <w:sz w:val="28"/>
                <w:szCs w:val="28"/>
              </w:rPr>
            </w:pPr>
            <w:r w:rsidRPr="001C1C79">
              <w:rPr>
                <w:rFonts w:ascii="標楷體" w:eastAsia="標楷體" w:hAnsi="標楷體" w:cs="Times New Roman" w:hint="eastAsia"/>
                <w:color w:val="000000"/>
                <w:sz w:val="28"/>
                <w:szCs w:val="28"/>
              </w:rPr>
              <w:t>本院</w:t>
            </w:r>
          </w:p>
          <w:p w14:paraId="32CFB41E" w14:textId="78E27716" w:rsidR="003A622F" w:rsidRPr="0040709A" w:rsidRDefault="003A622F" w:rsidP="003A622F">
            <w:pPr>
              <w:spacing w:line="360" w:lineRule="exact"/>
              <w:jc w:val="center"/>
              <w:rPr>
                <w:rFonts w:ascii="標楷體" w:eastAsia="標楷體" w:hAnsi="標楷體" w:cs="Times New Roman"/>
                <w:color w:val="000000"/>
                <w:sz w:val="28"/>
                <w:szCs w:val="28"/>
              </w:rPr>
            </w:pPr>
            <w:r w:rsidRPr="007F6781">
              <w:rPr>
                <w:rFonts w:ascii="標楷體" w:eastAsia="標楷體" w:hAnsi="標楷體" w:cs="Times New Roman" w:hint="eastAsia"/>
                <w:color w:val="000000"/>
                <w:spacing w:val="-16"/>
                <w:sz w:val="28"/>
                <w:szCs w:val="28"/>
              </w:rPr>
              <w:t>台灣民眾黨黨團</w:t>
            </w:r>
          </w:p>
        </w:tc>
        <w:tc>
          <w:tcPr>
            <w:tcW w:w="1474" w:type="dxa"/>
            <w:vAlign w:val="center"/>
          </w:tcPr>
          <w:p w14:paraId="22FF7909" w14:textId="77777777" w:rsidR="003A622F" w:rsidRPr="00D86227" w:rsidRDefault="003A622F" w:rsidP="003A622F">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.4.1</w:t>
            </w:r>
            <w:r>
              <w:rPr>
                <w:rFonts w:ascii="標楷體" w:eastAsia="標楷體" w:hAnsi="標楷體" w:cs="Times New Roman"/>
                <w:color w:val="000000"/>
                <w:sz w:val="28"/>
                <w:szCs w:val="28"/>
              </w:rPr>
              <w:t>8</w:t>
            </w:r>
          </w:p>
          <w:p w14:paraId="653DACC7" w14:textId="3DD3136E" w:rsidR="003A622F" w:rsidRPr="00D86227" w:rsidRDefault="003A622F" w:rsidP="003A622F">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(11-3-8</w:t>
            </w:r>
            <w:r w:rsidRPr="00D86227">
              <w:rPr>
                <w:rFonts w:ascii="標楷體" w:eastAsia="標楷體" w:hAnsi="標楷體" w:cs="Times New Roman" w:hint="eastAsia"/>
                <w:color w:val="000000"/>
                <w:sz w:val="28"/>
                <w:szCs w:val="28"/>
              </w:rPr>
              <w:t>)</w:t>
            </w:r>
          </w:p>
        </w:tc>
        <w:tc>
          <w:tcPr>
            <w:tcW w:w="1474" w:type="dxa"/>
            <w:vAlign w:val="center"/>
          </w:tcPr>
          <w:p w14:paraId="0A1A2BE2" w14:textId="659D2F89" w:rsidR="003A622F" w:rsidRPr="00D86227" w:rsidRDefault="003A622F" w:rsidP="003A622F">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29122B8F" w14:textId="77777777" w:rsidR="003A622F" w:rsidRDefault="003A622F" w:rsidP="003A622F">
            <w:pPr>
              <w:spacing w:line="360" w:lineRule="exact"/>
              <w:rPr>
                <w:rFonts w:ascii="標楷體" w:eastAsia="標楷體" w:hAnsi="標楷體" w:cs="標楷體"/>
                <w:spacing w:val="-6"/>
                <w:w w:val="90"/>
                <w:sz w:val="20"/>
                <w:szCs w:val="20"/>
              </w:rPr>
            </w:pPr>
          </w:p>
        </w:tc>
      </w:tr>
      <w:tr w:rsidR="007B3856" w:rsidRPr="0048729B" w14:paraId="723EAB95" w14:textId="77777777" w:rsidTr="0029667D">
        <w:trPr>
          <w:trHeight w:val="850"/>
          <w:jc w:val="center"/>
        </w:trPr>
        <w:tc>
          <w:tcPr>
            <w:tcW w:w="624" w:type="dxa"/>
            <w:vAlign w:val="center"/>
          </w:tcPr>
          <w:p w14:paraId="66C281BB" w14:textId="77777777" w:rsidR="007B3856" w:rsidRPr="0048729B" w:rsidRDefault="007B3856" w:rsidP="007B3856">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4EF7C6F6" w14:textId="23916D1C" w:rsidR="007B3856" w:rsidRPr="002B2904" w:rsidRDefault="007B3856" w:rsidP="007B3856">
            <w:pPr>
              <w:spacing w:line="0" w:lineRule="atLeast"/>
              <w:jc w:val="both"/>
              <w:rPr>
                <w:rFonts w:ascii="標楷體" w:eastAsia="標楷體" w:hAnsi="標楷體" w:cs="Times New Roman"/>
                <w:color w:val="000000"/>
                <w:sz w:val="28"/>
                <w:szCs w:val="28"/>
              </w:rPr>
            </w:pPr>
            <w:r w:rsidRPr="00D5797A">
              <w:rPr>
                <w:rFonts w:ascii="標楷體" w:eastAsia="標楷體" w:hAnsi="標楷體" w:cs="Times New Roman" w:hint="eastAsia"/>
                <w:color w:val="000000"/>
                <w:sz w:val="28"/>
                <w:szCs w:val="28"/>
              </w:rPr>
              <w:t>工會法第十一</w:t>
            </w:r>
            <w:proofErr w:type="gramStart"/>
            <w:r w:rsidRPr="00D5797A">
              <w:rPr>
                <w:rFonts w:ascii="標楷體" w:eastAsia="標楷體" w:hAnsi="標楷體" w:cs="Times New Roman" w:hint="eastAsia"/>
                <w:color w:val="000000"/>
                <w:sz w:val="28"/>
                <w:szCs w:val="28"/>
              </w:rPr>
              <w:t>條</w:t>
            </w:r>
            <w:proofErr w:type="gramEnd"/>
            <w:r w:rsidRPr="00D5797A">
              <w:rPr>
                <w:rFonts w:ascii="標楷體" w:eastAsia="標楷體" w:hAnsi="標楷體" w:cs="Times New Roman" w:hint="eastAsia"/>
                <w:color w:val="000000"/>
                <w:sz w:val="28"/>
                <w:szCs w:val="28"/>
              </w:rPr>
              <w:t>條文修正草案</w:t>
            </w:r>
          </w:p>
        </w:tc>
        <w:tc>
          <w:tcPr>
            <w:tcW w:w="1814" w:type="dxa"/>
            <w:vAlign w:val="center"/>
          </w:tcPr>
          <w:p w14:paraId="1D1382D9" w14:textId="77777777" w:rsidR="007B3856" w:rsidRDefault="007B3856" w:rsidP="007B3856">
            <w:pPr>
              <w:spacing w:line="0" w:lineRule="atLeast"/>
              <w:jc w:val="center"/>
              <w:rPr>
                <w:rFonts w:ascii="標楷體" w:eastAsia="標楷體" w:hAnsi="標楷體" w:cs="Times New Roman"/>
                <w:color w:val="000000"/>
                <w:sz w:val="28"/>
                <w:szCs w:val="28"/>
              </w:rPr>
            </w:pPr>
            <w:r w:rsidRPr="00D5797A">
              <w:rPr>
                <w:rFonts w:ascii="標楷體" w:eastAsia="標楷體" w:hAnsi="標楷體" w:cs="Times New Roman" w:hint="eastAsia"/>
                <w:color w:val="000000"/>
                <w:sz w:val="28"/>
                <w:szCs w:val="28"/>
              </w:rPr>
              <w:t>本院委員</w:t>
            </w:r>
          </w:p>
          <w:p w14:paraId="1298B804" w14:textId="108F70BD" w:rsidR="007B3856" w:rsidRPr="002B2904" w:rsidRDefault="007B3856" w:rsidP="007B3856">
            <w:pPr>
              <w:spacing w:line="0" w:lineRule="atLeast"/>
              <w:jc w:val="center"/>
              <w:rPr>
                <w:rFonts w:ascii="標楷體" w:eastAsia="標楷體" w:hAnsi="標楷體" w:cs="Times New Roman"/>
                <w:color w:val="000000"/>
                <w:sz w:val="28"/>
                <w:szCs w:val="28"/>
              </w:rPr>
            </w:pPr>
            <w:proofErr w:type="gramStart"/>
            <w:r w:rsidRPr="00D5797A">
              <w:rPr>
                <w:rFonts w:ascii="標楷體" w:eastAsia="標楷體" w:hAnsi="標楷體" w:cs="Times New Roman" w:hint="eastAsia"/>
                <w:color w:val="000000"/>
                <w:sz w:val="28"/>
                <w:szCs w:val="28"/>
              </w:rPr>
              <w:t>涂權吉</w:t>
            </w:r>
            <w:proofErr w:type="gramEnd"/>
            <w:r w:rsidRPr="00D5797A">
              <w:rPr>
                <w:rFonts w:ascii="標楷體" w:eastAsia="標楷體" w:hAnsi="標楷體" w:cs="Times New Roman" w:hint="eastAsia"/>
                <w:color w:val="000000"/>
                <w:sz w:val="28"/>
                <w:szCs w:val="28"/>
              </w:rPr>
              <w:t>等16人</w:t>
            </w:r>
          </w:p>
        </w:tc>
        <w:tc>
          <w:tcPr>
            <w:tcW w:w="1474" w:type="dxa"/>
            <w:vAlign w:val="center"/>
          </w:tcPr>
          <w:p w14:paraId="69E4B516" w14:textId="77777777" w:rsidR="007B3856" w:rsidRDefault="007B3856" w:rsidP="007B3856">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113.5.17</w:t>
            </w:r>
          </w:p>
          <w:p w14:paraId="07D83378" w14:textId="0603F033" w:rsidR="007B3856" w:rsidRDefault="007B3856" w:rsidP="007B3856">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(11-1-14)</w:t>
            </w:r>
          </w:p>
        </w:tc>
        <w:tc>
          <w:tcPr>
            <w:tcW w:w="1474" w:type="dxa"/>
            <w:vAlign w:val="center"/>
          </w:tcPr>
          <w:p w14:paraId="0C3B370C" w14:textId="60229AE2" w:rsidR="007B3856" w:rsidRPr="0048729B" w:rsidRDefault="007B3856" w:rsidP="007B3856">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56BB8087" w14:textId="77777777" w:rsidR="007B3856" w:rsidRDefault="007B3856" w:rsidP="007B3856">
            <w:pPr>
              <w:spacing w:line="360" w:lineRule="exact"/>
              <w:rPr>
                <w:rFonts w:ascii="標楷體" w:eastAsia="標楷體" w:hAnsi="標楷體" w:cs="標楷體"/>
                <w:spacing w:val="-6"/>
                <w:w w:val="90"/>
                <w:sz w:val="20"/>
                <w:szCs w:val="20"/>
              </w:rPr>
            </w:pPr>
          </w:p>
        </w:tc>
      </w:tr>
      <w:tr w:rsidR="007B3856" w:rsidRPr="0048729B" w14:paraId="1B790590" w14:textId="77777777" w:rsidTr="0029667D">
        <w:trPr>
          <w:trHeight w:val="850"/>
          <w:jc w:val="center"/>
        </w:trPr>
        <w:tc>
          <w:tcPr>
            <w:tcW w:w="624" w:type="dxa"/>
            <w:vAlign w:val="center"/>
          </w:tcPr>
          <w:p w14:paraId="11B9087E" w14:textId="77777777" w:rsidR="007B3856" w:rsidRPr="0048729B" w:rsidRDefault="007B3856" w:rsidP="007B3856">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02878306" w14:textId="4C17528C" w:rsidR="007B3856" w:rsidRPr="00D5797A" w:rsidRDefault="007B3856" w:rsidP="007B3856">
            <w:pPr>
              <w:spacing w:line="0" w:lineRule="atLeast"/>
              <w:jc w:val="both"/>
              <w:rPr>
                <w:rFonts w:ascii="標楷體" w:eastAsia="標楷體" w:hAnsi="標楷體" w:cs="Times New Roman"/>
                <w:color w:val="000000"/>
                <w:sz w:val="28"/>
                <w:szCs w:val="28"/>
              </w:rPr>
            </w:pPr>
            <w:r w:rsidRPr="00D5797A">
              <w:rPr>
                <w:rFonts w:ascii="標楷體" w:eastAsia="標楷體" w:hAnsi="標楷體" w:cs="Times New Roman" w:hint="eastAsia"/>
                <w:color w:val="000000"/>
                <w:sz w:val="28"/>
                <w:szCs w:val="28"/>
              </w:rPr>
              <w:t>工會法第十一</w:t>
            </w:r>
            <w:proofErr w:type="gramStart"/>
            <w:r w:rsidRPr="00D5797A">
              <w:rPr>
                <w:rFonts w:ascii="標楷體" w:eastAsia="標楷體" w:hAnsi="標楷體" w:cs="Times New Roman" w:hint="eastAsia"/>
                <w:color w:val="000000"/>
                <w:sz w:val="28"/>
                <w:szCs w:val="28"/>
              </w:rPr>
              <w:t>條</w:t>
            </w:r>
            <w:proofErr w:type="gramEnd"/>
            <w:r w:rsidRPr="00D5797A">
              <w:rPr>
                <w:rFonts w:ascii="標楷體" w:eastAsia="標楷體" w:hAnsi="標楷體" w:cs="Times New Roman" w:hint="eastAsia"/>
                <w:color w:val="000000"/>
                <w:sz w:val="28"/>
                <w:szCs w:val="28"/>
              </w:rPr>
              <w:t>條文修正草案</w:t>
            </w:r>
          </w:p>
        </w:tc>
        <w:tc>
          <w:tcPr>
            <w:tcW w:w="1814" w:type="dxa"/>
            <w:vAlign w:val="center"/>
          </w:tcPr>
          <w:p w14:paraId="35C6B208" w14:textId="77777777" w:rsidR="007B3856" w:rsidRDefault="007B3856" w:rsidP="007B3856">
            <w:pPr>
              <w:spacing w:line="0" w:lineRule="atLeast"/>
              <w:jc w:val="center"/>
              <w:rPr>
                <w:rFonts w:ascii="標楷體" w:eastAsia="標楷體" w:hAnsi="標楷體" w:cs="Times New Roman"/>
                <w:color w:val="000000"/>
                <w:sz w:val="28"/>
                <w:szCs w:val="28"/>
              </w:rPr>
            </w:pPr>
            <w:r w:rsidRPr="00D5797A">
              <w:rPr>
                <w:rFonts w:ascii="標楷體" w:eastAsia="標楷體" w:hAnsi="標楷體" w:cs="Times New Roman" w:hint="eastAsia"/>
                <w:color w:val="000000"/>
                <w:sz w:val="28"/>
                <w:szCs w:val="28"/>
              </w:rPr>
              <w:t>本院委員</w:t>
            </w:r>
          </w:p>
          <w:p w14:paraId="23BA27F7" w14:textId="22A8A956" w:rsidR="007B3856" w:rsidRPr="00D5797A" w:rsidRDefault="007B3856" w:rsidP="007B3856">
            <w:pPr>
              <w:spacing w:line="0" w:lineRule="atLeast"/>
              <w:jc w:val="center"/>
              <w:rPr>
                <w:rFonts w:ascii="標楷體" w:eastAsia="標楷體" w:hAnsi="標楷體" w:cs="Times New Roman"/>
                <w:color w:val="000000"/>
                <w:sz w:val="28"/>
                <w:szCs w:val="28"/>
              </w:rPr>
            </w:pPr>
            <w:r w:rsidRPr="00D5797A">
              <w:rPr>
                <w:rFonts w:ascii="標楷體" w:eastAsia="標楷體" w:hAnsi="標楷體" w:cs="Times New Roman" w:hint="eastAsia"/>
                <w:color w:val="000000"/>
                <w:sz w:val="28"/>
                <w:szCs w:val="28"/>
              </w:rPr>
              <w:t>林思銘等</w:t>
            </w:r>
            <w:r>
              <w:rPr>
                <w:rFonts w:ascii="標楷體" w:eastAsia="標楷體" w:hAnsi="標楷體" w:cs="Times New Roman" w:hint="eastAsia"/>
                <w:color w:val="000000"/>
                <w:sz w:val="28"/>
                <w:szCs w:val="28"/>
              </w:rPr>
              <w:t>18</w:t>
            </w:r>
            <w:r w:rsidRPr="00D5797A">
              <w:rPr>
                <w:rFonts w:ascii="標楷體" w:eastAsia="標楷體" w:hAnsi="標楷體" w:cs="Times New Roman" w:hint="eastAsia"/>
                <w:color w:val="000000"/>
                <w:sz w:val="28"/>
                <w:szCs w:val="28"/>
              </w:rPr>
              <w:t>人</w:t>
            </w:r>
          </w:p>
        </w:tc>
        <w:tc>
          <w:tcPr>
            <w:tcW w:w="1474" w:type="dxa"/>
            <w:vAlign w:val="center"/>
          </w:tcPr>
          <w:p w14:paraId="3B750635" w14:textId="77777777" w:rsidR="007B3856" w:rsidRDefault="007B3856" w:rsidP="007B3856">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113.5.17</w:t>
            </w:r>
          </w:p>
          <w:p w14:paraId="379BFDB5" w14:textId="137C016A" w:rsidR="007B3856" w:rsidRDefault="007B3856" w:rsidP="007B3856">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(11-1-14)</w:t>
            </w:r>
          </w:p>
        </w:tc>
        <w:tc>
          <w:tcPr>
            <w:tcW w:w="1474" w:type="dxa"/>
            <w:vAlign w:val="center"/>
          </w:tcPr>
          <w:p w14:paraId="7660E477" w14:textId="174EF10A" w:rsidR="007B3856" w:rsidRPr="0048729B" w:rsidRDefault="007B3856" w:rsidP="007B3856">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7E298FA7" w14:textId="77777777" w:rsidR="007B3856" w:rsidRDefault="007B3856" w:rsidP="007B3856">
            <w:pPr>
              <w:spacing w:line="360" w:lineRule="exact"/>
              <w:rPr>
                <w:rFonts w:ascii="標楷體" w:eastAsia="標楷體" w:hAnsi="標楷體" w:cs="標楷體"/>
                <w:spacing w:val="-6"/>
                <w:w w:val="90"/>
                <w:sz w:val="20"/>
                <w:szCs w:val="20"/>
              </w:rPr>
            </w:pPr>
          </w:p>
        </w:tc>
      </w:tr>
      <w:tr w:rsidR="007B3856" w:rsidRPr="0048729B" w14:paraId="78085C96" w14:textId="77777777" w:rsidTr="0029667D">
        <w:trPr>
          <w:trHeight w:val="850"/>
          <w:jc w:val="center"/>
        </w:trPr>
        <w:tc>
          <w:tcPr>
            <w:tcW w:w="624" w:type="dxa"/>
            <w:vAlign w:val="center"/>
          </w:tcPr>
          <w:p w14:paraId="768F8144" w14:textId="77777777" w:rsidR="007B3856" w:rsidRPr="0048729B" w:rsidRDefault="007B3856" w:rsidP="007B3856">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7A5F074F" w14:textId="167CF73D" w:rsidR="007B3856" w:rsidRPr="005A4B86" w:rsidRDefault="007B3856" w:rsidP="007B3856">
            <w:pPr>
              <w:spacing w:line="0" w:lineRule="atLeast"/>
              <w:jc w:val="both"/>
              <w:rPr>
                <w:rFonts w:ascii="標楷體" w:eastAsia="標楷體" w:hAnsi="標楷體" w:cs="Times New Roman"/>
                <w:color w:val="000000"/>
                <w:sz w:val="28"/>
                <w:szCs w:val="28"/>
              </w:rPr>
            </w:pPr>
            <w:r w:rsidRPr="000E5CDB">
              <w:rPr>
                <w:rFonts w:ascii="標楷體" w:eastAsia="標楷體" w:hAnsi="標楷體" w:cs="Times New Roman" w:hint="eastAsia"/>
                <w:color w:val="000000"/>
                <w:sz w:val="28"/>
                <w:szCs w:val="28"/>
              </w:rPr>
              <w:t>工會法第三十六條之</w:t>
            </w:r>
            <w:proofErr w:type="gramStart"/>
            <w:r w:rsidRPr="000E5CDB">
              <w:rPr>
                <w:rFonts w:ascii="標楷體" w:eastAsia="標楷體" w:hAnsi="標楷體" w:cs="Times New Roman" w:hint="eastAsia"/>
                <w:color w:val="000000"/>
                <w:sz w:val="28"/>
                <w:szCs w:val="28"/>
              </w:rPr>
              <w:t>一</w:t>
            </w:r>
            <w:proofErr w:type="gramEnd"/>
            <w:r w:rsidRPr="000E5CDB">
              <w:rPr>
                <w:rFonts w:ascii="標楷體" w:eastAsia="標楷體" w:hAnsi="標楷體" w:cs="Times New Roman" w:hint="eastAsia"/>
                <w:color w:val="000000"/>
                <w:sz w:val="28"/>
                <w:szCs w:val="28"/>
              </w:rPr>
              <w:t>及第四十六</w:t>
            </w:r>
            <w:proofErr w:type="gramStart"/>
            <w:r w:rsidRPr="000E5CDB">
              <w:rPr>
                <w:rFonts w:ascii="標楷體" w:eastAsia="標楷體" w:hAnsi="標楷體" w:cs="Times New Roman" w:hint="eastAsia"/>
                <w:color w:val="000000"/>
                <w:sz w:val="28"/>
                <w:szCs w:val="28"/>
              </w:rPr>
              <w:t>條</w:t>
            </w:r>
            <w:proofErr w:type="gramEnd"/>
            <w:r w:rsidRPr="000E5CDB">
              <w:rPr>
                <w:rFonts w:ascii="標楷體" w:eastAsia="標楷體" w:hAnsi="標楷體" w:cs="Times New Roman" w:hint="eastAsia"/>
                <w:color w:val="000000"/>
                <w:sz w:val="28"/>
                <w:szCs w:val="28"/>
              </w:rPr>
              <w:t>條文修正草案</w:t>
            </w:r>
          </w:p>
        </w:tc>
        <w:tc>
          <w:tcPr>
            <w:tcW w:w="1814" w:type="dxa"/>
            <w:vAlign w:val="center"/>
          </w:tcPr>
          <w:p w14:paraId="5325AE49" w14:textId="77777777" w:rsidR="007B3856" w:rsidRDefault="007B3856" w:rsidP="007B3856">
            <w:pPr>
              <w:spacing w:line="0" w:lineRule="atLeast"/>
              <w:jc w:val="center"/>
              <w:rPr>
                <w:rFonts w:ascii="標楷體" w:eastAsia="標楷體" w:hAnsi="標楷體" w:cs="Times New Roman"/>
                <w:color w:val="000000"/>
                <w:sz w:val="28"/>
                <w:szCs w:val="28"/>
              </w:rPr>
            </w:pPr>
            <w:r w:rsidRPr="000E5CDB">
              <w:rPr>
                <w:rFonts w:ascii="標楷體" w:eastAsia="標楷體" w:hAnsi="標楷體" w:cs="Times New Roman" w:hint="eastAsia"/>
                <w:color w:val="000000"/>
                <w:sz w:val="28"/>
                <w:szCs w:val="28"/>
              </w:rPr>
              <w:t>本院委員</w:t>
            </w:r>
          </w:p>
          <w:p w14:paraId="2AA85A69" w14:textId="679BF92A" w:rsidR="007B3856" w:rsidRPr="005A4B86" w:rsidRDefault="007B3856" w:rsidP="007B3856">
            <w:pPr>
              <w:spacing w:line="0" w:lineRule="atLeast"/>
              <w:jc w:val="center"/>
              <w:rPr>
                <w:rFonts w:ascii="標楷體" w:eastAsia="標楷體" w:hAnsi="標楷體" w:cs="Times New Roman"/>
                <w:color w:val="000000"/>
                <w:sz w:val="28"/>
                <w:szCs w:val="28"/>
              </w:rPr>
            </w:pPr>
            <w:r w:rsidRPr="000E5CDB">
              <w:rPr>
                <w:rFonts w:ascii="標楷體" w:eastAsia="標楷體" w:hAnsi="標楷體" w:cs="Times New Roman" w:hint="eastAsia"/>
                <w:color w:val="000000"/>
                <w:sz w:val="28"/>
                <w:szCs w:val="28"/>
              </w:rPr>
              <w:t>呂玉玲等</w:t>
            </w:r>
            <w:r>
              <w:rPr>
                <w:rFonts w:ascii="標楷體" w:eastAsia="標楷體" w:hAnsi="標楷體" w:cs="Times New Roman" w:hint="eastAsia"/>
                <w:color w:val="000000"/>
                <w:sz w:val="28"/>
                <w:szCs w:val="28"/>
              </w:rPr>
              <w:t>16</w:t>
            </w:r>
            <w:r w:rsidRPr="000E5CDB">
              <w:rPr>
                <w:rFonts w:ascii="標楷體" w:eastAsia="標楷體" w:hAnsi="標楷體" w:cs="Times New Roman" w:hint="eastAsia"/>
                <w:color w:val="000000"/>
                <w:sz w:val="28"/>
                <w:szCs w:val="28"/>
              </w:rPr>
              <w:t>人</w:t>
            </w:r>
          </w:p>
        </w:tc>
        <w:tc>
          <w:tcPr>
            <w:tcW w:w="1474" w:type="dxa"/>
            <w:vAlign w:val="center"/>
          </w:tcPr>
          <w:p w14:paraId="65B2A782" w14:textId="77777777" w:rsidR="007B3856" w:rsidRDefault="007B3856" w:rsidP="007B3856">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113.4.26</w:t>
            </w:r>
          </w:p>
          <w:p w14:paraId="17A1399A" w14:textId="11D10B9C" w:rsidR="007B3856" w:rsidRDefault="007B3856" w:rsidP="007B3856">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(11-1-11)</w:t>
            </w:r>
          </w:p>
        </w:tc>
        <w:tc>
          <w:tcPr>
            <w:tcW w:w="1474" w:type="dxa"/>
            <w:vAlign w:val="center"/>
          </w:tcPr>
          <w:p w14:paraId="1F2B790D" w14:textId="1BB709EF" w:rsidR="007B3856" w:rsidRPr="0048729B" w:rsidRDefault="007B3856" w:rsidP="007B3856">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61CFB2B9" w14:textId="77777777" w:rsidR="007B3856" w:rsidRPr="0048729B" w:rsidRDefault="007B3856" w:rsidP="007B3856">
            <w:pPr>
              <w:spacing w:line="240" w:lineRule="atLeast"/>
              <w:ind w:left="298" w:hangingChars="124" w:hanging="298"/>
              <w:rPr>
                <w:rFonts w:ascii="標楷體" w:eastAsia="標楷體" w:hAnsi="Times New Roman" w:cs="Times New Roman"/>
                <w:color w:val="000000"/>
                <w:szCs w:val="24"/>
              </w:rPr>
            </w:pPr>
          </w:p>
        </w:tc>
      </w:tr>
      <w:tr w:rsidR="005809A9" w:rsidRPr="0048729B" w14:paraId="59D3C7F6" w14:textId="77777777" w:rsidTr="0029667D">
        <w:trPr>
          <w:trHeight w:val="850"/>
          <w:jc w:val="center"/>
        </w:trPr>
        <w:tc>
          <w:tcPr>
            <w:tcW w:w="624" w:type="dxa"/>
            <w:vAlign w:val="center"/>
          </w:tcPr>
          <w:p w14:paraId="6344D89D"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6336DC78" w14:textId="0C1A1460" w:rsidR="005809A9" w:rsidRPr="000E5CDB" w:rsidRDefault="005809A9" w:rsidP="005809A9">
            <w:pPr>
              <w:spacing w:line="0" w:lineRule="atLeast"/>
              <w:jc w:val="both"/>
              <w:rPr>
                <w:rFonts w:ascii="標楷體" w:eastAsia="標楷體" w:hAnsi="標楷體" w:cs="Times New Roman"/>
                <w:color w:val="000000"/>
                <w:sz w:val="28"/>
                <w:szCs w:val="28"/>
              </w:rPr>
            </w:pPr>
            <w:r w:rsidRPr="00004C19">
              <w:rPr>
                <w:rFonts w:ascii="標楷體" w:eastAsia="標楷體" w:hAnsi="標楷體" w:cs="Times New Roman" w:hint="eastAsia"/>
                <w:color w:val="000000"/>
                <w:sz w:val="28"/>
                <w:szCs w:val="28"/>
              </w:rPr>
              <w:t>勞資爭議處理法第五十四</w:t>
            </w:r>
            <w:proofErr w:type="gramStart"/>
            <w:r w:rsidRPr="00004C19">
              <w:rPr>
                <w:rFonts w:ascii="標楷體" w:eastAsia="標楷體" w:hAnsi="標楷體" w:cs="Times New Roman" w:hint="eastAsia"/>
                <w:color w:val="000000"/>
                <w:sz w:val="28"/>
                <w:szCs w:val="28"/>
              </w:rPr>
              <w:t>條</w:t>
            </w:r>
            <w:proofErr w:type="gramEnd"/>
            <w:r w:rsidRPr="00004C19">
              <w:rPr>
                <w:rFonts w:ascii="標楷體" w:eastAsia="標楷體" w:hAnsi="標楷體" w:cs="Times New Roman" w:hint="eastAsia"/>
                <w:color w:val="000000"/>
                <w:sz w:val="28"/>
                <w:szCs w:val="28"/>
              </w:rPr>
              <w:t>條文修正草案</w:t>
            </w:r>
          </w:p>
        </w:tc>
        <w:tc>
          <w:tcPr>
            <w:tcW w:w="1814" w:type="dxa"/>
            <w:vAlign w:val="center"/>
          </w:tcPr>
          <w:p w14:paraId="5F8C5089" w14:textId="77777777" w:rsidR="005809A9" w:rsidRDefault="005809A9" w:rsidP="005809A9">
            <w:pPr>
              <w:spacing w:line="360" w:lineRule="exact"/>
              <w:jc w:val="center"/>
              <w:rPr>
                <w:rFonts w:ascii="標楷體" w:eastAsia="標楷體" w:hAnsi="標楷體" w:cs="Times New Roman"/>
                <w:color w:val="000000"/>
                <w:sz w:val="28"/>
                <w:szCs w:val="28"/>
              </w:rPr>
            </w:pPr>
            <w:r w:rsidRPr="00595870">
              <w:rPr>
                <w:rFonts w:ascii="標楷體" w:eastAsia="標楷體" w:hAnsi="標楷體" w:cs="Times New Roman" w:hint="eastAsia"/>
                <w:color w:val="000000"/>
                <w:sz w:val="28"/>
                <w:szCs w:val="28"/>
              </w:rPr>
              <w:t>本院</w:t>
            </w:r>
          </w:p>
          <w:p w14:paraId="4AB4D4D7" w14:textId="24FA7150" w:rsidR="005809A9" w:rsidRPr="000E5CDB" w:rsidRDefault="005809A9" w:rsidP="005809A9">
            <w:pPr>
              <w:spacing w:line="0" w:lineRule="atLeast"/>
              <w:jc w:val="center"/>
              <w:rPr>
                <w:rFonts w:ascii="標楷體" w:eastAsia="標楷體" w:hAnsi="標楷體" w:cs="Times New Roman"/>
                <w:color w:val="000000"/>
                <w:sz w:val="28"/>
                <w:szCs w:val="28"/>
              </w:rPr>
            </w:pPr>
            <w:r w:rsidRPr="001B40DB">
              <w:rPr>
                <w:rFonts w:ascii="標楷體" w:eastAsia="標楷體" w:hAnsi="標楷體" w:cs="Times New Roman" w:hint="eastAsia"/>
                <w:color w:val="000000"/>
                <w:spacing w:val="-16"/>
                <w:sz w:val="28"/>
                <w:szCs w:val="28"/>
              </w:rPr>
              <w:t>台灣民眾黨黨團</w:t>
            </w:r>
          </w:p>
        </w:tc>
        <w:tc>
          <w:tcPr>
            <w:tcW w:w="1474" w:type="dxa"/>
            <w:vAlign w:val="center"/>
          </w:tcPr>
          <w:p w14:paraId="36D9BFDD"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16560F81" w14:textId="5AA244CB"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1474" w:type="dxa"/>
            <w:vAlign w:val="center"/>
          </w:tcPr>
          <w:p w14:paraId="7E9D81B4" w14:textId="1E3612D7" w:rsidR="005809A9" w:rsidRPr="0048729B"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1617" w:type="dxa"/>
          </w:tcPr>
          <w:p w14:paraId="7B85DF48"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0B8F8B87" w14:textId="77777777" w:rsidTr="0029667D">
        <w:trPr>
          <w:trHeight w:val="850"/>
          <w:jc w:val="center"/>
        </w:trPr>
        <w:tc>
          <w:tcPr>
            <w:tcW w:w="624" w:type="dxa"/>
            <w:vAlign w:val="center"/>
          </w:tcPr>
          <w:p w14:paraId="60104A77"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6C05A200" w14:textId="5AA612CF" w:rsidR="005809A9" w:rsidRPr="000E5CDB" w:rsidRDefault="005809A9" w:rsidP="005809A9">
            <w:pPr>
              <w:spacing w:line="0" w:lineRule="atLeast"/>
              <w:jc w:val="both"/>
              <w:rPr>
                <w:rFonts w:ascii="標楷體" w:eastAsia="標楷體" w:hAnsi="標楷體" w:cs="Times New Roman"/>
                <w:color w:val="000000"/>
                <w:sz w:val="28"/>
                <w:szCs w:val="28"/>
              </w:rPr>
            </w:pPr>
            <w:r w:rsidRPr="00595870">
              <w:rPr>
                <w:rFonts w:ascii="標楷體" w:eastAsia="標楷體" w:hAnsi="標楷體" w:cs="Times New Roman" w:hint="eastAsia"/>
                <w:color w:val="000000"/>
                <w:sz w:val="28"/>
                <w:szCs w:val="28"/>
              </w:rPr>
              <w:t>團體協約法第十</w:t>
            </w:r>
            <w:proofErr w:type="gramStart"/>
            <w:r w:rsidRPr="00595870">
              <w:rPr>
                <w:rFonts w:ascii="標楷體" w:eastAsia="標楷體" w:hAnsi="標楷體" w:cs="Times New Roman" w:hint="eastAsia"/>
                <w:color w:val="000000"/>
                <w:sz w:val="28"/>
                <w:szCs w:val="28"/>
              </w:rPr>
              <w:t>條</w:t>
            </w:r>
            <w:proofErr w:type="gramEnd"/>
            <w:r w:rsidRPr="00595870">
              <w:rPr>
                <w:rFonts w:ascii="標楷體" w:eastAsia="標楷體" w:hAnsi="標楷體" w:cs="Times New Roman" w:hint="eastAsia"/>
                <w:color w:val="000000"/>
                <w:sz w:val="28"/>
                <w:szCs w:val="28"/>
              </w:rPr>
              <w:t>條文修正草案</w:t>
            </w:r>
          </w:p>
        </w:tc>
        <w:tc>
          <w:tcPr>
            <w:tcW w:w="1814" w:type="dxa"/>
            <w:vAlign w:val="center"/>
          </w:tcPr>
          <w:p w14:paraId="302C7301" w14:textId="77777777" w:rsidR="005809A9" w:rsidRDefault="005809A9" w:rsidP="005809A9">
            <w:pPr>
              <w:spacing w:line="360" w:lineRule="exact"/>
              <w:jc w:val="center"/>
              <w:rPr>
                <w:rFonts w:ascii="標楷體" w:eastAsia="標楷體" w:hAnsi="標楷體" w:cs="Times New Roman"/>
                <w:color w:val="000000"/>
                <w:sz w:val="28"/>
                <w:szCs w:val="28"/>
              </w:rPr>
            </w:pPr>
            <w:r w:rsidRPr="00595870">
              <w:rPr>
                <w:rFonts w:ascii="標楷體" w:eastAsia="標楷體" w:hAnsi="標楷體" w:cs="Times New Roman" w:hint="eastAsia"/>
                <w:color w:val="000000"/>
                <w:sz w:val="28"/>
                <w:szCs w:val="28"/>
              </w:rPr>
              <w:t>本院</w:t>
            </w:r>
          </w:p>
          <w:p w14:paraId="2F24D3FC" w14:textId="3444C51B" w:rsidR="005809A9" w:rsidRPr="000E5CDB" w:rsidRDefault="005809A9" w:rsidP="005809A9">
            <w:pPr>
              <w:spacing w:line="0" w:lineRule="atLeast"/>
              <w:jc w:val="center"/>
              <w:rPr>
                <w:rFonts w:ascii="標楷體" w:eastAsia="標楷體" w:hAnsi="標楷體" w:cs="Times New Roman"/>
                <w:color w:val="000000"/>
                <w:sz w:val="28"/>
                <w:szCs w:val="28"/>
              </w:rPr>
            </w:pPr>
            <w:r w:rsidRPr="001B40DB">
              <w:rPr>
                <w:rFonts w:ascii="標楷體" w:eastAsia="標楷體" w:hAnsi="標楷體" w:cs="Times New Roman" w:hint="eastAsia"/>
                <w:color w:val="000000"/>
                <w:spacing w:val="-16"/>
                <w:sz w:val="28"/>
                <w:szCs w:val="28"/>
              </w:rPr>
              <w:t>台灣民眾黨黨團</w:t>
            </w:r>
          </w:p>
        </w:tc>
        <w:tc>
          <w:tcPr>
            <w:tcW w:w="1474" w:type="dxa"/>
            <w:vAlign w:val="center"/>
          </w:tcPr>
          <w:p w14:paraId="4D4A6B2F"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113.11.15</w:t>
            </w:r>
          </w:p>
          <w:p w14:paraId="32E5394C" w14:textId="3AFEC3C4"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(11-2-9)</w:t>
            </w:r>
          </w:p>
        </w:tc>
        <w:tc>
          <w:tcPr>
            <w:tcW w:w="1474" w:type="dxa"/>
            <w:vAlign w:val="center"/>
          </w:tcPr>
          <w:p w14:paraId="1ED3EEC7" w14:textId="5AA8F9F0"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437C1DC9"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3FB1D8CD" w14:textId="77777777" w:rsidTr="0029667D">
        <w:trPr>
          <w:trHeight w:val="850"/>
          <w:jc w:val="center"/>
        </w:trPr>
        <w:tc>
          <w:tcPr>
            <w:tcW w:w="624" w:type="dxa"/>
            <w:vAlign w:val="center"/>
          </w:tcPr>
          <w:p w14:paraId="60ADC54F"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05775CBE" w14:textId="1DBD8A70" w:rsidR="005809A9" w:rsidRPr="00BE12AF" w:rsidRDefault="005809A9" w:rsidP="005809A9">
            <w:pPr>
              <w:spacing w:line="0" w:lineRule="atLeast"/>
              <w:jc w:val="both"/>
              <w:rPr>
                <w:rFonts w:ascii="標楷體" w:eastAsia="標楷體" w:hAnsi="標楷體" w:cs="Times New Roman"/>
                <w:color w:val="000000"/>
                <w:sz w:val="28"/>
                <w:szCs w:val="28"/>
              </w:rPr>
            </w:pPr>
            <w:r w:rsidRPr="00C62470">
              <w:rPr>
                <w:rFonts w:ascii="標楷體" w:eastAsia="標楷體" w:hAnsi="標楷體" w:cs="Times New Roman" w:hint="eastAsia"/>
                <w:color w:val="000000"/>
                <w:sz w:val="28"/>
                <w:szCs w:val="28"/>
              </w:rPr>
              <w:t>勞工保險條例第六</w:t>
            </w:r>
            <w:proofErr w:type="gramStart"/>
            <w:r w:rsidRPr="00C62470">
              <w:rPr>
                <w:rFonts w:ascii="標楷體" w:eastAsia="標楷體" w:hAnsi="標楷體" w:cs="Times New Roman" w:hint="eastAsia"/>
                <w:color w:val="000000"/>
                <w:sz w:val="28"/>
                <w:szCs w:val="28"/>
              </w:rPr>
              <w:t>條</w:t>
            </w:r>
            <w:proofErr w:type="gramEnd"/>
            <w:r w:rsidRPr="00C62470">
              <w:rPr>
                <w:rFonts w:ascii="標楷體" w:eastAsia="標楷體" w:hAnsi="標楷體" w:cs="Times New Roman" w:hint="eastAsia"/>
                <w:color w:val="000000"/>
                <w:sz w:val="28"/>
                <w:szCs w:val="28"/>
              </w:rPr>
              <w:t>條文修正草案</w:t>
            </w:r>
          </w:p>
        </w:tc>
        <w:tc>
          <w:tcPr>
            <w:tcW w:w="1814" w:type="dxa"/>
            <w:vAlign w:val="center"/>
          </w:tcPr>
          <w:p w14:paraId="0B74A50F" w14:textId="77777777" w:rsidR="005809A9" w:rsidRDefault="005809A9" w:rsidP="005809A9">
            <w:pPr>
              <w:spacing w:line="360" w:lineRule="exact"/>
              <w:jc w:val="center"/>
              <w:rPr>
                <w:rFonts w:ascii="標楷體" w:eastAsia="標楷體" w:hAnsi="標楷體" w:cs="Times New Roman"/>
                <w:color w:val="000000"/>
                <w:sz w:val="28"/>
                <w:szCs w:val="28"/>
              </w:rPr>
            </w:pPr>
            <w:r w:rsidRPr="00C62470">
              <w:rPr>
                <w:rFonts w:ascii="標楷體" w:eastAsia="標楷體" w:hAnsi="標楷體" w:cs="Times New Roman" w:hint="eastAsia"/>
                <w:color w:val="000000"/>
                <w:sz w:val="28"/>
                <w:szCs w:val="28"/>
              </w:rPr>
              <w:t>本院委員</w:t>
            </w:r>
          </w:p>
          <w:p w14:paraId="4F2D8DDC" w14:textId="14ECF709" w:rsidR="005809A9" w:rsidRPr="00BE12AF" w:rsidRDefault="005809A9" w:rsidP="005809A9">
            <w:pPr>
              <w:spacing w:line="0" w:lineRule="atLeast"/>
              <w:jc w:val="center"/>
              <w:rPr>
                <w:rFonts w:ascii="標楷體" w:eastAsia="標楷體" w:hAnsi="標楷體" w:cs="Times New Roman"/>
                <w:color w:val="000000"/>
                <w:sz w:val="28"/>
                <w:szCs w:val="28"/>
              </w:rPr>
            </w:pPr>
            <w:r w:rsidRPr="00C62470">
              <w:rPr>
                <w:rFonts w:ascii="標楷體" w:eastAsia="標楷體" w:hAnsi="標楷體" w:cs="Times New Roman" w:hint="eastAsia"/>
                <w:color w:val="000000"/>
                <w:sz w:val="28"/>
                <w:szCs w:val="28"/>
              </w:rPr>
              <w:t>陳瑩等19人</w:t>
            </w:r>
          </w:p>
        </w:tc>
        <w:tc>
          <w:tcPr>
            <w:tcW w:w="1474" w:type="dxa"/>
            <w:vAlign w:val="center"/>
          </w:tcPr>
          <w:p w14:paraId="61CDCBCA"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.3.21</w:t>
            </w:r>
          </w:p>
          <w:p w14:paraId="21A80A8A" w14:textId="2F0FF514"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w:t>
            </w:r>
          </w:p>
        </w:tc>
        <w:tc>
          <w:tcPr>
            <w:tcW w:w="1474" w:type="dxa"/>
            <w:vAlign w:val="center"/>
          </w:tcPr>
          <w:p w14:paraId="46A90CE6" w14:textId="1239BAF0"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4E2A2C72" w14:textId="77777777" w:rsidR="005809A9" w:rsidRPr="00722E6D" w:rsidRDefault="005809A9" w:rsidP="005809A9">
            <w:pPr>
              <w:spacing w:line="360" w:lineRule="exact"/>
              <w:jc w:val="both"/>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17</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4-11</w:t>
            </w:r>
            <w:r w:rsidRPr="00722E6D">
              <w:rPr>
                <w:rFonts w:ascii="標楷體" w:eastAsia="標楷體" w:hAnsi="標楷體" w:cs="標楷體"/>
                <w:spacing w:val="-6"/>
                <w:w w:val="90"/>
                <w:sz w:val="20"/>
                <w:szCs w:val="20"/>
              </w:rPr>
              <w:t>)</w:t>
            </w:r>
          </w:p>
          <w:p w14:paraId="5E60B94E" w14:textId="42F7EC61" w:rsidR="005809A9" w:rsidRPr="002E1EEB" w:rsidRDefault="005809A9" w:rsidP="005809A9">
            <w:pPr>
              <w:spacing w:line="240" w:lineRule="atLeast"/>
              <w:ind w:left="2"/>
              <w:rPr>
                <w:rFonts w:ascii="標楷體" w:eastAsia="標楷體" w:hAnsi="標楷體" w:cs="標楷體"/>
                <w:spacing w:val="-6"/>
                <w:w w:val="90"/>
                <w:sz w:val="20"/>
                <w:szCs w:val="20"/>
              </w:rPr>
            </w:pPr>
            <w:proofErr w:type="gramStart"/>
            <w:r w:rsidRPr="002E1EEB">
              <w:rPr>
                <w:rFonts w:ascii="標楷體" w:eastAsia="標楷體" w:hAnsi="標楷體" w:cs="標楷體" w:hint="eastAsia"/>
                <w:spacing w:val="-6"/>
                <w:w w:val="90"/>
                <w:sz w:val="20"/>
                <w:szCs w:val="20"/>
              </w:rPr>
              <w:t>詢</w:t>
            </w:r>
            <w:proofErr w:type="gramEnd"/>
            <w:r w:rsidRPr="002E1EEB">
              <w:rPr>
                <w:rFonts w:ascii="標楷體" w:eastAsia="標楷體" w:hAnsi="標楷體" w:cs="標楷體" w:hint="eastAsia"/>
                <w:spacing w:val="-6"/>
                <w:w w:val="90"/>
                <w:sz w:val="20"/>
                <w:szCs w:val="20"/>
              </w:rPr>
              <w:t>答完畢，決議：另</w:t>
            </w:r>
            <w:r w:rsidRPr="002E1EEB">
              <w:rPr>
                <w:rFonts w:ascii="標楷體" w:eastAsia="標楷體" w:hAnsi="標楷體" w:cs="標楷體" w:hint="eastAsia"/>
                <w:spacing w:val="-6"/>
                <w:w w:val="90"/>
                <w:sz w:val="20"/>
                <w:szCs w:val="20"/>
              </w:rPr>
              <w:lastRenderedPageBreak/>
              <w:t>擇期繼續審查。</w:t>
            </w:r>
          </w:p>
        </w:tc>
      </w:tr>
      <w:tr w:rsidR="005809A9" w:rsidRPr="0048729B" w14:paraId="43E3C1D9" w14:textId="77777777" w:rsidTr="0029667D">
        <w:trPr>
          <w:trHeight w:val="850"/>
          <w:jc w:val="center"/>
        </w:trPr>
        <w:tc>
          <w:tcPr>
            <w:tcW w:w="624" w:type="dxa"/>
            <w:vAlign w:val="center"/>
          </w:tcPr>
          <w:p w14:paraId="11D0C5AC"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113C1D19" w14:textId="01201172" w:rsidR="005809A9" w:rsidRPr="00C62470" w:rsidRDefault="005809A9" w:rsidP="005809A9">
            <w:pPr>
              <w:spacing w:line="0" w:lineRule="atLeast"/>
              <w:jc w:val="both"/>
              <w:rPr>
                <w:rFonts w:ascii="標楷體" w:eastAsia="標楷體" w:hAnsi="標楷體" w:cs="Times New Roman"/>
                <w:color w:val="000000"/>
                <w:sz w:val="28"/>
                <w:szCs w:val="28"/>
              </w:rPr>
            </w:pPr>
            <w:r w:rsidRPr="00EE513B">
              <w:rPr>
                <w:rFonts w:ascii="標楷體" w:eastAsia="標楷體" w:hAnsi="標楷體" w:cs="Times New Roman" w:hint="eastAsia"/>
                <w:color w:val="000000"/>
                <w:sz w:val="28"/>
                <w:szCs w:val="28"/>
              </w:rPr>
              <w:t>勞工保險條例第十一條及第七十二</w:t>
            </w:r>
            <w:proofErr w:type="gramStart"/>
            <w:r w:rsidRPr="00EE513B">
              <w:rPr>
                <w:rFonts w:ascii="標楷體" w:eastAsia="標楷體" w:hAnsi="標楷體" w:cs="Times New Roman" w:hint="eastAsia"/>
                <w:color w:val="000000"/>
                <w:sz w:val="28"/>
                <w:szCs w:val="28"/>
              </w:rPr>
              <w:t>條</w:t>
            </w:r>
            <w:proofErr w:type="gramEnd"/>
            <w:r w:rsidRPr="00EE513B">
              <w:rPr>
                <w:rFonts w:ascii="標楷體" w:eastAsia="標楷體" w:hAnsi="標楷體" w:cs="Times New Roman" w:hint="eastAsia"/>
                <w:color w:val="000000"/>
                <w:sz w:val="28"/>
                <w:szCs w:val="28"/>
              </w:rPr>
              <w:t>條文修正草案</w:t>
            </w:r>
          </w:p>
        </w:tc>
        <w:tc>
          <w:tcPr>
            <w:tcW w:w="1814" w:type="dxa"/>
            <w:vAlign w:val="center"/>
          </w:tcPr>
          <w:p w14:paraId="58437728" w14:textId="77777777" w:rsidR="005809A9" w:rsidRDefault="005809A9" w:rsidP="005809A9">
            <w:pPr>
              <w:spacing w:line="360" w:lineRule="exact"/>
              <w:jc w:val="center"/>
              <w:rPr>
                <w:rFonts w:ascii="標楷體" w:eastAsia="標楷體" w:hAnsi="標楷體" w:cs="Times New Roman"/>
                <w:color w:val="000000"/>
                <w:sz w:val="28"/>
                <w:szCs w:val="28"/>
              </w:rPr>
            </w:pPr>
            <w:r w:rsidRPr="00EE513B">
              <w:rPr>
                <w:rFonts w:ascii="標楷體" w:eastAsia="標楷體" w:hAnsi="標楷體" w:cs="Times New Roman" w:hint="eastAsia"/>
                <w:color w:val="000000"/>
                <w:sz w:val="28"/>
                <w:szCs w:val="28"/>
              </w:rPr>
              <w:t>本院委員</w:t>
            </w:r>
          </w:p>
          <w:p w14:paraId="4A34F1BE" w14:textId="2F3F213C" w:rsidR="005809A9" w:rsidRPr="00EE513B" w:rsidRDefault="005809A9" w:rsidP="005809A9">
            <w:pPr>
              <w:spacing w:line="360" w:lineRule="exact"/>
              <w:jc w:val="center"/>
              <w:rPr>
                <w:rFonts w:ascii="標楷體" w:eastAsia="標楷體" w:hAnsi="標楷體" w:cs="Times New Roman"/>
                <w:color w:val="000000"/>
                <w:sz w:val="28"/>
                <w:szCs w:val="28"/>
              </w:rPr>
            </w:pPr>
            <w:r w:rsidRPr="00EE513B">
              <w:rPr>
                <w:rFonts w:ascii="標楷體" w:eastAsia="標楷體" w:hAnsi="標楷體" w:cs="Times New Roman" w:hint="eastAsia"/>
                <w:color w:val="000000"/>
                <w:sz w:val="28"/>
                <w:szCs w:val="28"/>
              </w:rPr>
              <w:t>牛煦庭等22人</w:t>
            </w:r>
          </w:p>
        </w:tc>
        <w:tc>
          <w:tcPr>
            <w:tcW w:w="1474" w:type="dxa"/>
            <w:vAlign w:val="center"/>
          </w:tcPr>
          <w:p w14:paraId="1917E07F"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114.11.28</w:t>
            </w:r>
          </w:p>
          <w:p w14:paraId="6C2ADF8F" w14:textId="440C3550"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w:t>
            </w:r>
          </w:p>
        </w:tc>
        <w:tc>
          <w:tcPr>
            <w:tcW w:w="1474" w:type="dxa"/>
            <w:vAlign w:val="center"/>
          </w:tcPr>
          <w:p w14:paraId="43CF7379" w14:textId="23661B5A" w:rsidR="005809A9" w:rsidRPr="0048729B"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088DD2FC" w14:textId="77777777" w:rsidR="005809A9" w:rsidRDefault="005809A9" w:rsidP="005809A9">
            <w:pPr>
              <w:spacing w:line="360" w:lineRule="exact"/>
              <w:jc w:val="both"/>
              <w:rPr>
                <w:rFonts w:ascii="標楷體" w:eastAsia="標楷體" w:hAnsi="標楷體" w:cs="標楷體"/>
                <w:spacing w:val="-6"/>
                <w:w w:val="90"/>
                <w:sz w:val="20"/>
                <w:szCs w:val="20"/>
              </w:rPr>
            </w:pPr>
          </w:p>
        </w:tc>
      </w:tr>
      <w:tr w:rsidR="005809A9" w:rsidRPr="0048729B" w14:paraId="7AA75220" w14:textId="77777777" w:rsidTr="0029667D">
        <w:trPr>
          <w:trHeight w:val="850"/>
          <w:jc w:val="center"/>
        </w:trPr>
        <w:tc>
          <w:tcPr>
            <w:tcW w:w="624" w:type="dxa"/>
            <w:vAlign w:val="center"/>
          </w:tcPr>
          <w:p w14:paraId="40234825"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24938CE8" w14:textId="05E2F9F6" w:rsidR="005809A9" w:rsidRPr="00CB7371" w:rsidRDefault="005809A9" w:rsidP="005809A9">
            <w:pPr>
              <w:spacing w:line="0" w:lineRule="atLeast"/>
              <w:jc w:val="both"/>
              <w:rPr>
                <w:rFonts w:ascii="標楷體" w:eastAsia="標楷體" w:hAnsi="標楷體" w:cs="Times New Roman"/>
                <w:sz w:val="28"/>
                <w:szCs w:val="28"/>
              </w:rPr>
            </w:pPr>
            <w:r w:rsidRPr="00CB7371">
              <w:rPr>
                <w:rFonts w:ascii="標楷體" w:eastAsia="標楷體" w:hAnsi="標楷體" w:cs="Times New Roman" w:hint="eastAsia"/>
                <w:sz w:val="28"/>
                <w:szCs w:val="28"/>
              </w:rPr>
              <w:t>勞工保險條例第十九</w:t>
            </w:r>
            <w:proofErr w:type="gramStart"/>
            <w:r w:rsidRPr="00CB7371">
              <w:rPr>
                <w:rFonts w:ascii="標楷體" w:eastAsia="標楷體" w:hAnsi="標楷體" w:cs="Times New Roman" w:hint="eastAsia"/>
                <w:sz w:val="28"/>
                <w:szCs w:val="28"/>
              </w:rPr>
              <w:t>條</w:t>
            </w:r>
            <w:proofErr w:type="gramEnd"/>
            <w:r w:rsidRPr="00CB7371">
              <w:rPr>
                <w:rFonts w:ascii="標楷體" w:eastAsia="標楷體" w:hAnsi="標楷體" w:cs="Times New Roman" w:hint="eastAsia"/>
                <w:sz w:val="28"/>
                <w:szCs w:val="28"/>
              </w:rPr>
              <w:t>條文修正草案</w:t>
            </w:r>
          </w:p>
        </w:tc>
        <w:tc>
          <w:tcPr>
            <w:tcW w:w="1814" w:type="dxa"/>
            <w:vAlign w:val="center"/>
          </w:tcPr>
          <w:p w14:paraId="6F9BF488" w14:textId="77777777" w:rsidR="005809A9" w:rsidRPr="00CB7371" w:rsidRDefault="005809A9" w:rsidP="005809A9">
            <w:pPr>
              <w:spacing w:line="0" w:lineRule="atLeast"/>
              <w:jc w:val="center"/>
              <w:rPr>
                <w:rFonts w:ascii="標楷體" w:eastAsia="標楷體" w:hAnsi="標楷體" w:cs="Times New Roman"/>
                <w:sz w:val="28"/>
                <w:szCs w:val="28"/>
              </w:rPr>
            </w:pPr>
            <w:r w:rsidRPr="00CB7371">
              <w:rPr>
                <w:rFonts w:ascii="標楷體" w:eastAsia="標楷體" w:hAnsi="標楷體" w:cs="Times New Roman" w:hint="eastAsia"/>
                <w:sz w:val="28"/>
                <w:szCs w:val="28"/>
              </w:rPr>
              <w:t>本院委員</w:t>
            </w:r>
          </w:p>
          <w:p w14:paraId="4B917579" w14:textId="4D00FF04" w:rsidR="005809A9" w:rsidRPr="00CB7371" w:rsidRDefault="005809A9" w:rsidP="005809A9">
            <w:pPr>
              <w:spacing w:line="0" w:lineRule="atLeast"/>
              <w:jc w:val="center"/>
              <w:rPr>
                <w:rFonts w:ascii="標楷體" w:eastAsia="標楷體" w:hAnsi="標楷體" w:cs="Times New Roman"/>
                <w:sz w:val="28"/>
                <w:szCs w:val="28"/>
              </w:rPr>
            </w:pPr>
            <w:r w:rsidRPr="00CB7371">
              <w:rPr>
                <w:rFonts w:ascii="標楷體" w:eastAsia="標楷體" w:hAnsi="標楷體" w:cs="Times New Roman" w:hint="eastAsia"/>
                <w:sz w:val="28"/>
                <w:szCs w:val="28"/>
              </w:rPr>
              <w:t>廖先翔等18人</w:t>
            </w:r>
          </w:p>
        </w:tc>
        <w:tc>
          <w:tcPr>
            <w:tcW w:w="1474" w:type="dxa"/>
            <w:vAlign w:val="center"/>
          </w:tcPr>
          <w:p w14:paraId="3A440ECD" w14:textId="77777777" w:rsidR="005809A9" w:rsidRPr="00CB7371" w:rsidRDefault="005809A9" w:rsidP="005809A9">
            <w:pPr>
              <w:spacing w:line="0" w:lineRule="atLeast"/>
              <w:jc w:val="center"/>
              <w:rPr>
                <w:rFonts w:ascii="標楷體" w:eastAsia="標楷體" w:hAnsi="標楷體" w:cs="Times New Roman"/>
                <w:sz w:val="28"/>
                <w:szCs w:val="28"/>
              </w:rPr>
            </w:pPr>
            <w:r w:rsidRPr="00CB7371">
              <w:rPr>
                <w:rFonts w:ascii="標楷體" w:eastAsia="標楷體" w:hAnsi="標楷體" w:cs="Times New Roman" w:hint="eastAsia"/>
                <w:sz w:val="28"/>
                <w:szCs w:val="28"/>
              </w:rPr>
              <w:t>113.4.9</w:t>
            </w:r>
          </w:p>
          <w:p w14:paraId="265490F4" w14:textId="5FF899D9" w:rsidR="005809A9" w:rsidRPr="00CB7371" w:rsidRDefault="005809A9" w:rsidP="005809A9">
            <w:pPr>
              <w:spacing w:line="0" w:lineRule="atLeast"/>
              <w:jc w:val="center"/>
              <w:rPr>
                <w:rFonts w:ascii="標楷體" w:eastAsia="標楷體" w:hAnsi="標楷體" w:cs="Times New Roman"/>
                <w:sz w:val="28"/>
                <w:szCs w:val="28"/>
              </w:rPr>
            </w:pPr>
            <w:r w:rsidRPr="00CB7371">
              <w:rPr>
                <w:rFonts w:ascii="標楷體" w:eastAsia="標楷體" w:hAnsi="標楷體" w:cs="Times New Roman" w:hint="eastAsia"/>
                <w:sz w:val="28"/>
                <w:szCs w:val="28"/>
              </w:rPr>
              <w:t>(11-1-8)</w:t>
            </w:r>
          </w:p>
        </w:tc>
        <w:tc>
          <w:tcPr>
            <w:tcW w:w="1474" w:type="dxa"/>
            <w:vAlign w:val="center"/>
          </w:tcPr>
          <w:p w14:paraId="1549ACFF" w14:textId="5F330FB1" w:rsidR="005809A9" w:rsidRPr="00CB7371" w:rsidRDefault="005809A9" w:rsidP="005809A9">
            <w:pPr>
              <w:spacing w:line="0" w:lineRule="atLeast"/>
              <w:jc w:val="center"/>
              <w:rPr>
                <w:rFonts w:ascii="標楷體" w:eastAsia="標楷體" w:hAnsi="標楷體" w:cs="標楷體"/>
                <w:sz w:val="28"/>
                <w:szCs w:val="28"/>
              </w:rPr>
            </w:pPr>
            <w:r w:rsidRPr="00CB7371">
              <w:rPr>
                <w:rFonts w:ascii="標楷體" w:eastAsia="標楷體" w:hAnsi="標楷體" w:cs="標楷體" w:hint="eastAsia"/>
                <w:sz w:val="28"/>
                <w:szCs w:val="28"/>
              </w:rPr>
              <w:t>社會福利及衛生環境</w:t>
            </w:r>
          </w:p>
        </w:tc>
        <w:tc>
          <w:tcPr>
            <w:tcW w:w="1617" w:type="dxa"/>
          </w:tcPr>
          <w:p w14:paraId="6772D4BD" w14:textId="77777777" w:rsidR="005809A9" w:rsidRPr="00722E6D" w:rsidRDefault="005809A9" w:rsidP="005809A9">
            <w:pPr>
              <w:spacing w:line="360" w:lineRule="exact"/>
              <w:jc w:val="both"/>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17</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4-11</w:t>
            </w:r>
            <w:r w:rsidRPr="00722E6D">
              <w:rPr>
                <w:rFonts w:ascii="標楷體" w:eastAsia="標楷體" w:hAnsi="標楷體" w:cs="標楷體"/>
                <w:spacing w:val="-6"/>
                <w:w w:val="90"/>
                <w:sz w:val="20"/>
                <w:szCs w:val="20"/>
              </w:rPr>
              <w:t>)</w:t>
            </w:r>
          </w:p>
          <w:p w14:paraId="467E69A2" w14:textId="3B584A0D" w:rsidR="005809A9" w:rsidRPr="002E1EEB" w:rsidRDefault="005809A9" w:rsidP="005809A9">
            <w:pPr>
              <w:spacing w:line="360" w:lineRule="exact"/>
              <w:rPr>
                <w:rFonts w:ascii="標楷體" w:eastAsia="標楷體" w:hAnsi="標楷體" w:cs="標楷體"/>
                <w:spacing w:val="-6"/>
                <w:w w:val="90"/>
                <w:sz w:val="20"/>
                <w:szCs w:val="20"/>
              </w:rPr>
            </w:pPr>
            <w:proofErr w:type="gramStart"/>
            <w:r w:rsidRPr="002E1EEB">
              <w:rPr>
                <w:rFonts w:ascii="標楷體" w:eastAsia="標楷體" w:hAnsi="標楷體" w:cs="標楷體" w:hint="eastAsia"/>
                <w:spacing w:val="-6"/>
                <w:w w:val="90"/>
                <w:sz w:val="20"/>
                <w:szCs w:val="20"/>
              </w:rPr>
              <w:t>詢</w:t>
            </w:r>
            <w:proofErr w:type="gramEnd"/>
            <w:r w:rsidRPr="002E1EEB">
              <w:rPr>
                <w:rFonts w:ascii="標楷體" w:eastAsia="標楷體" w:hAnsi="標楷體" w:cs="標楷體" w:hint="eastAsia"/>
                <w:spacing w:val="-6"/>
                <w:w w:val="90"/>
                <w:sz w:val="20"/>
                <w:szCs w:val="20"/>
              </w:rPr>
              <w:t>答完畢，決議：另擇期繼續審查。</w:t>
            </w:r>
          </w:p>
        </w:tc>
      </w:tr>
      <w:tr w:rsidR="005809A9" w:rsidRPr="0048729B" w14:paraId="1FBFAD30" w14:textId="77777777" w:rsidTr="0029667D">
        <w:trPr>
          <w:trHeight w:val="850"/>
          <w:jc w:val="center"/>
        </w:trPr>
        <w:tc>
          <w:tcPr>
            <w:tcW w:w="624" w:type="dxa"/>
            <w:vAlign w:val="center"/>
          </w:tcPr>
          <w:p w14:paraId="1AA327FA"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00415573" w14:textId="31B198C9" w:rsidR="005809A9" w:rsidRPr="00316CCA" w:rsidRDefault="005809A9" w:rsidP="005809A9">
            <w:pPr>
              <w:spacing w:line="0" w:lineRule="atLeast"/>
              <w:jc w:val="both"/>
              <w:rPr>
                <w:rFonts w:ascii="標楷體" w:eastAsia="標楷體" w:hAnsi="標楷體" w:cs="Times New Roman"/>
                <w:color w:val="000000"/>
                <w:sz w:val="28"/>
                <w:szCs w:val="28"/>
              </w:rPr>
            </w:pPr>
            <w:r w:rsidRPr="00486243">
              <w:rPr>
                <w:rFonts w:ascii="標楷體" w:eastAsia="標楷體" w:hAnsi="標楷體" w:cs="Times New Roman" w:hint="eastAsia"/>
                <w:color w:val="000000"/>
                <w:sz w:val="28"/>
                <w:szCs w:val="28"/>
              </w:rPr>
              <w:t>勞工保險條例第三十一</w:t>
            </w:r>
            <w:proofErr w:type="gramStart"/>
            <w:r w:rsidRPr="00486243">
              <w:rPr>
                <w:rFonts w:ascii="標楷體" w:eastAsia="標楷體" w:hAnsi="標楷體" w:cs="Times New Roman" w:hint="eastAsia"/>
                <w:color w:val="000000"/>
                <w:sz w:val="28"/>
                <w:szCs w:val="28"/>
              </w:rPr>
              <w:t>條</w:t>
            </w:r>
            <w:proofErr w:type="gramEnd"/>
            <w:r w:rsidRPr="00486243">
              <w:rPr>
                <w:rFonts w:ascii="標楷體" w:eastAsia="標楷體" w:hAnsi="標楷體" w:cs="Times New Roman" w:hint="eastAsia"/>
                <w:color w:val="000000"/>
                <w:sz w:val="28"/>
                <w:szCs w:val="28"/>
              </w:rPr>
              <w:t>條文修正草案</w:t>
            </w:r>
          </w:p>
        </w:tc>
        <w:tc>
          <w:tcPr>
            <w:tcW w:w="1814" w:type="dxa"/>
            <w:vAlign w:val="center"/>
          </w:tcPr>
          <w:p w14:paraId="053F2360" w14:textId="77777777" w:rsidR="005809A9" w:rsidRDefault="005809A9" w:rsidP="005809A9">
            <w:pPr>
              <w:spacing w:line="0" w:lineRule="atLeast"/>
              <w:jc w:val="center"/>
              <w:rPr>
                <w:rFonts w:ascii="標楷體" w:eastAsia="標楷體" w:hAnsi="標楷體" w:cs="Times New Roman"/>
                <w:color w:val="000000"/>
                <w:sz w:val="28"/>
                <w:szCs w:val="28"/>
              </w:rPr>
            </w:pPr>
            <w:r w:rsidRPr="00486243">
              <w:rPr>
                <w:rFonts w:ascii="標楷體" w:eastAsia="標楷體" w:hAnsi="標楷體" w:cs="Times New Roman" w:hint="eastAsia"/>
                <w:color w:val="000000"/>
                <w:sz w:val="28"/>
                <w:szCs w:val="28"/>
              </w:rPr>
              <w:t>本院委員</w:t>
            </w:r>
          </w:p>
          <w:p w14:paraId="6577D605" w14:textId="623CD0DF" w:rsidR="005809A9" w:rsidRPr="00316CCA" w:rsidRDefault="005809A9" w:rsidP="005809A9">
            <w:pPr>
              <w:spacing w:line="0" w:lineRule="atLeast"/>
              <w:jc w:val="center"/>
              <w:rPr>
                <w:rFonts w:ascii="標楷體" w:eastAsia="標楷體" w:hAnsi="標楷體" w:cs="Times New Roman"/>
                <w:color w:val="000000"/>
                <w:sz w:val="28"/>
                <w:szCs w:val="28"/>
              </w:rPr>
            </w:pPr>
            <w:r w:rsidRPr="00486243">
              <w:rPr>
                <w:rFonts w:ascii="標楷體" w:eastAsia="標楷體" w:hAnsi="標楷體" w:cs="Times New Roman" w:hint="eastAsia"/>
                <w:color w:val="000000"/>
                <w:sz w:val="28"/>
                <w:szCs w:val="28"/>
              </w:rPr>
              <w:t>邱鎮軍等</w:t>
            </w:r>
            <w:r>
              <w:rPr>
                <w:rFonts w:ascii="標楷體" w:eastAsia="標楷體" w:hAnsi="標楷體" w:cs="Times New Roman" w:hint="eastAsia"/>
                <w:color w:val="000000"/>
                <w:sz w:val="28"/>
                <w:szCs w:val="28"/>
              </w:rPr>
              <w:t>19</w:t>
            </w:r>
            <w:r w:rsidRPr="00486243">
              <w:rPr>
                <w:rFonts w:ascii="標楷體" w:eastAsia="標楷體" w:hAnsi="標楷體" w:cs="Times New Roman" w:hint="eastAsia"/>
                <w:color w:val="000000"/>
                <w:sz w:val="28"/>
                <w:szCs w:val="28"/>
              </w:rPr>
              <w:t>人</w:t>
            </w:r>
          </w:p>
        </w:tc>
        <w:tc>
          <w:tcPr>
            <w:tcW w:w="1474" w:type="dxa"/>
            <w:vAlign w:val="center"/>
          </w:tcPr>
          <w:p w14:paraId="5225E14A"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113.3.29</w:t>
            </w:r>
          </w:p>
          <w:p w14:paraId="415A7554" w14:textId="1240AB6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(11-1-7)</w:t>
            </w:r>
          </w:p>
        </w:tc>
        <w:tc>
          <w:tcPr>
            <w:tcW w:w="1474" w:type="dxa"/>
            <w:vAlign w:val="center"/>
          </w:tcPr>
          <w:p w14:paraId="4653F4E0" w14:textId="55FC47E3"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4A6BF730" w14:textId="77777777" w:rsidR="005809A9" w:rsidRPr="00722E6D" w:rsidRDefault="005809A9" w:rsidP="005809A9">
            <w:pPr>
              <w:spacing w:line="360" w:lineRule="exact"/>
              <w:jc w:val="both"/>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17</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4-11</w:t>
            </w:r>
            <w:r w:rsidRPr="00722E6D">
              <w:rPr>
                <w:rFonts w:ascii="標楷體" w:eastAsia="標楷體" w:hAnsi="標楷體" w:cs="標楷體"/>
                <w:spacing w:val="-6"/>
                <w:w w:val="90"/>
                <w:sz w:val="20"/>
                <w:szCs w:val="20"/>
              </w:rPr>
              <w:t>)</w:t>
            </w:r>
          </w:p>
          <w:p w14:paraId="1DE61BA8" w14:textId="2AF6D078" w:rsidR="005809A9" w:rsidRPr="002E1EEB" w:rsidRDefault="005809A9" w:rsidP="005809A9">
            <w:pPr>
              <w:spacing w:line="360" w:lineRule="exact"/>
              <w:rPr>
                <w:rFonts w:ascii="標楷體" w:eastAsia="標楷體" w:hAnsi="標楷體" w:cs="標楷體"/>
                <w:spacing w:val="-6"/>
                <w:w w:val="90"/>
                <w:sz w:val="20"/>
                <w:szCs w:val="20"/>
              </w:rPr>
            </w:pPr>
            <w:proofErr w:type="gramStart"/>
            <w:r w:rsidRPr="002E1EEB">
              <w:rPr>
                <w:rFonts w:ascii="標楷體" w:eastAsia="標楷體" w:hAnsi="標楷體" w:cs="標楷體" w:hint="eastAsia"/>
                <w:spacing w:val="-6"/>
                <w:w w:val="90"/>
                <w:sz w:val="20"/>
                <w:szCs w:val="20"/>
              </w:rPr>
              <w:t>詢</w:t>
            </w:r>
            <w:proofErr w:type="gramEnd"/>
            <w:r w:rsidRPr="002E1EEB">
              <w:rPr>
                <w:rFonts w:ascii="標楷體" w:eastAsia="標楷體" w:hAnsi="標楷體" w:cs="標楷體" w:hint="eastAsia"/>
                <w:spacing w:val="-6"/>
                <w:w w:val="90"/>
                <w:sz w:val="20"/>
                <w:szCs w:val="20"/>
              </w:rPr>
              <w:t>答完畢，決議：另擇期繼續審查。</w:t>
            </w:r>
          </w:p>
        </w:tc>
      </w:tr>
      <w:tr w:rsidR="005809A9" w:rsidRPr="0048729B" w14:paraId="7B33F414" w14:textId="77777777" w:rsidTr="0029667D">
        <w:trPr>
          <w:trHeight w:val="850"/>
          <w:jc w:val="center"/>
        </w:trPr>
        <w:tc>
          <w:tcPr>
            <w:tcW w:w="624" w:type="dxa"/>
            <w:vAlign w:val="center"/>
          </w:tcPr>
          <w:p w14:paraId="53067F8C"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3B57F29B" w14:textId="7956C856" w:rsidR="005809A9" w:rsidRPr="00886CFF" w:rsidRDefault="005809A9" w:rsidP="005809A9">
            <w:pPr>
              <w:spacing w:line="0" w:lineRule="atLeast"/>
              <w:jc w:val="both"/>
              <w:rPr>
                <w:rFonts w:ascii="標楷體" w:eastAsia="標楷體" w:hAnsi="標楷體" w:cs="Times New Roman"/>
                <w:color w:val="000000"/>
                <w:sz w:val="28"/>
                <w:szCs w:val="28"/>
              </w:rPr>
            </w:pPr>
            <w:r w:rsidRPr="00316CCA">
              <w:rPr>
                <w:rFonts w:ascii="標楷體" w:eastAsia="標楷體" w:hAnsi="標楷體" w:cs="Times New Roman" w:hint="eastAsia"/>
                <w:color w:val="000000"/>
                <w:sz w:val="28"/>
                <w:szCs w:val="28"/>
              </w:rPr>
              <w:t>勞工保險條例第五十八</w:t>
            </w:r>
            <w:proofErr w:type="gramStart"/>
            <w:r w:rsidRPr="00316CCA">
              <w:rPr>
                <w:rFonts w:ascii="標楷體" w:eastAsia="標楷體" w:hAnsi="標楷體" w:cs="Times New Roman" w:hint="eastAsia"/>
                <w:color w:val="000000"/>
                <w:sz w:val="28"/>
                <w:szCs w:val="28"/>
              </w:rPr>
              <w:t>條</w:t>
            </w:r>
            <w:proofErr w:type="gramEnd"/>
            <w:r w:rsidRPr="00316CCA">
              <w:rPr>
                <w:rFonts w:ascii="標楷體" w:eastAsia="標楷體" w:hAnsi="標楷體" w:cs="Times New Roman" w:hint="eastAsia"/>
                <w:color w:val="000000"/>
                <w:sz w:val="28"/>
                <w:szCs w:val="28"/>
              </w:rPr>
              <w:t>條文修正草案</w:t>
            </w:r>
          </w:p>
        </w:tc>
        <w:tc>
          <w:tcPr>
            <w:tcW w:w="1814" w:type="dxa"/>
            <w:vAlign w:val="center"/>
          </w:tcPr>
          <w:p w14:paraId="11507199" w14:textId="77777777" w:rsidR="005809A9" w:rsidRDefault="005809A9" w:rsidP="005809A9">
            <w:pPr>
              <w:spacing w:line="0" w:lineRule="atLeast"/>
              <w:jc w:val="center"/>
              <w:rPr>
                <w:rFonts w:ascii="標楷體" w:eastAsia="標楷體" w:hAnsi="標楷體" w:cs="Times New Roman"/>
                <w:color w:val="000000"/>
                <w:sz w:val="28"/>
                <w:szCs w:val="28"/>
              </w:rPr>
            </w:pPr>
            <w:r w:rsidRPr="00316CCA">
              <w:rPr>
                <w:rFonts w:ascii="標楷體" w:eastAsia="標楷體" w:hAnsi="標楷體" w:cs="Times New Roman" w:hint="eastAsia"/>
                <w:color w:val="000000"/>
                <w:sz w:val="28"/>
                <w:szCs w:val="28"/>
              </w:rPr>
              <w:t>本院委員</w:t>
            </w:r>
          </w:p>
          <w:p w14:paraId="3802E87F" w14:textId="5622B2DA" w:rsidR="005809A9" w:rsidRPr="00886CFF" w:rsidRDefault="005809A9" w:rsidP="005809A9">
            <w:pPr>
              <w:spacing w:line="0" w:lineRule="atLeast"/>
              <w:jc w:val="center"/>
              <w:rPr>
                <w:rFonts w:ascii="標楷體" w:eastAsia="標楷體" w:hAnsi="標楷體" w:cs="Times New Roman"/>
                <w:color w:val="000000"/>
                <w:sz w:val="28"/>
                <w:szCs w:val="28"/>
              </w:rPr>
            </w:pPr>
            <w:r w:rsidRPr="00316CCA">
              <w:rPr>
                <w:rFonts w:ascii="標楷體" w:eastAsia="標楷體" w:hAnsi="標楷體" w:cs="Times New Roman" w:hint="eastAsia"/>
                <w:color w:val="000000"/>
                <w:sz w:val="28"/>
                <w:szCs w:val="28"/>
              </w:rPr>
              <w:t>陳瑩等</w:t>
            </w:r>
            <w:r>
              <w:rPr>
                <w:rFonts w:ascii="標楷體" w:eastAsia="標楷體" w:hAnsi="標楷體" w:cs="Times New Roman" w:hint="eastAsia"/>
                <w:color w:val="000000"/>
                <w:sz w:val="28"/>
                <w:szCs w:val="28"/>
              </w:rPr>
              <w:t>19</w:t>
            </w:r>
            <w:r w:rsidRPr="00316CCA">
              <w:rPr>
                <w:rFonts w:ascii="標楷體" w:eastAsia="標楷體" w:hAnsi="標楷體" w:cs="Times New Roman" w:hint="eastAsia"/>
                <w:color w:val="000000"/>
                <w:sz w:val="28"/>
                <w:szCs w:val="28"/>
              </w:rPr>
              <w:t>人</w:t>
            </w:r>
          </w:p>
        </w:tc>
        <w:tc>
          <w:tcPr>
            <w:tcW w:w="1474" w:type="dxa"/>
            <w:vAlign w:val="center"/>
          </w:tcPr>
          <w:p w14:paraId="0C343ED9"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113.3.22</w:t>
            </w:r>
          </w:p>
          <w:p w14:paraId="629E0EDA" w14:textId="4B5BC2A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(11-1-6)</w:t>
            </w:r>
          </w:p>
        </w:tc>
        <w:tc>
          <w:tcPr>
            <w:tcW w:w="1474" w:type="dxa"/>
            <w:vAlign w:val="center"/>
          </w:tcPr>
          <w:p w14:paraId="64AC9C4E" w14:textId="1A4766DF"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05FFD55A" w14:textId="77777777" w:rsidR="005809A9" w:rsidRPr="00722E6D" w:rsidRDefault="005809A9" w:rsidP="005809A9">
            <w:pPr>
              <w:spacing w:line="360" w:lineRule="exact"/>
              <w:jc w:val="both"/>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17</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4-11</w:t>
            </w:r>
            <w:r w:rsidRPr="00722E6D">
              <w:rPr>
                <w:rFonts w:ascii="標楷體" w:eastAsia="標楷體" w:hAnsi="標楷體" w:cs="標楷體"/>
                <w:spacing w:val="-6"/>
                <w:w w:val="90"/>
                <w:sz w:val="20"/>
                <w:szCs w:val="20"/>
              </w:rPr>
              <w:t>)</w:t>
            </w:r>
          </w:p>
          <w:p w14:paraId="4CF557BE" w14:textId="42A87F7D" w:rsidR="005809A9" w:rsidRPr="002E1EEB" w:rsidRDefault="005809A9" w:rsidP="005809A9">
            <w:pPr>
              <w:spacing w:line="240" w:lineRule="atLeast"/>
              <w:ind w:left="1"/>
              <w:rPr>
                <w:rFonts w:ascii="標楷體" w:eastAsia="標楷體" w:hAnsi="標楷體" w:cs="標楷體"/>
                <w:spacing w:val="-6"/>
                <w:w w:val="90"/>
                <w:sz w:val="20"/>
                <w:szCs w:val="20"/>
              </w:rPr>
            </w:pPr>
            <w:proofErr w:type="gramStart"/>
            <w:r w:rsidRPr="002E1EEB">
              <w:rPr>
                <w:rFonts w:ascii="標楷體" w:eastAsia="標楷體" w:hAnsi="標楷體" w:cs="標楷體" w:hint="eastAsia"/>
                <w:spacing w:val="-6"/>
                <w:w w:val="90"/>
                <w:sz w:val="20"/>
                <w:szCs w:val="20"/>
              </w:rPr>
              <w:t>詢</w:t>
            </w:r>
            <w:proofErr w:type="gramEnd"/>
            <w:r w:rsidRPr="002E1EEB">
              <w:rPr>
                <w:rFonts w:ascii="標楷體" w:eastAsia="標楷體" w:hAnsi="標楷體" w:cs="標楷體" w:hint="eastAsia"/>
                <w:spacing w:val="-6"/>
                <w:w w:val="90"/>
                <w:sz w:val="20"/>
                <w:szCs w:val="20"/>
              </w:rPr>
              <w:t>答完畢，決議：另擇期繼續審查。</w:t>
            </w:r>
          </w:p>
        </w:tc>
      </w:tr>
      <w:tr w:rsidR="005809A9" w:rsidRPr="0048729B" w14:paraId="0761A218" w14:textId="77777777" w:rsidTr="0029667D">
        <w:trPr>
          <w:trHeight w:val="850"/>
          <w:jc w:val="center"/>
        </w:trPr>
        <w:tc>
          <w:tcPr>
            <w:tcW w:w="624" w:type="dxa"/>
            <w:vAlign w:val="center"/>
          </w:tcPr>
          <w:p w14:paraId="3F471201"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248A8D47" w14:textId="20980CBE" w:rsidR="005809A9" w:rsidRPr="00316CCA" w:rsidRDefault="005809A9" w:rsidP="005809A9">
            <w:pPr>
              <w:spacing w:line="0" w:lineRule="atLeast"/>
              <w:jc w:val="both"/>
              <w:rPr>
                <w:rFonts w:ascii="標楷體" w:eastAsia="標楷體" w:hAnsi="標楷體" w:cs="Times New Roman"/>
                <w:color w:val="000000"/>
                <w:sz w:val="28"/>
                <w:szCs w:val="28"/>
              </w:rPr>
            </w:pPr>
            <w:r w:rsidRPr="00C406F8">
              <w:rPr>
                <w:rFonts w:ascii="標楷體" w:eastAsia="標楷體" w:hAnsi="標楷體" w:cs="Times New Roman" w:hint="eastAsia"/>
                <w:color w:val="000000"/>
                <w:sz w:val="28"/>
                <w:szCs w:val="28"/>
              </w:rPr>
              <w:t>勞工保險條例第五十八</w:t>
            </w:r>
            <w:proofErr w:type="gramStart"/>
            <w:r w:rsidRPr="00C406F8">
              <w:rPr>
                <w:rFonts w:ascii="標楷體" w:eastAsia="標楷體" w:hAnsi="標楷體" w:cs="Times New Roman" w:hint="eastAsia"/>
                <w:color w:val="000000"/>
                <w:sz w:val="28"/>
                <w:szCs w:val="28"/>
              </w:rPr>
              <w:t>條</w:t>
            </w:r>
            <w:proofErr w:type="gramEnd"/>
            <w:r w:rsidRPr="00C406F8">
              <w:rPr>
                <w:rFonts w:ascii="標楷體" w:eastAsia="標楷體" w:hAnsi="標楷體" w:cs="Times New Roman" w:hint="eastAsia"/>
                <w:color w:val="000000"/>
                <w:sz w:val="28"/>
                <w:szCs w:val="28"/>
              </w:rPr>
              <w:t>條文修正草案</w:t>
            </w:r>
          </w:p>
        </w:tc>
        <w:tc>
          <w:tcPr>
            <w:tcW w:w="1814" w:type="dxa"/>
            <w:vAlign w:val="center"/>
          </w:tcPr>
          <w:p w14:paraId="042D8608" w14:textId="77777777" w:rsidR="005809A9" w:rsidRDefault="005809A9" w:rsidP="005809A9">
            <w:pPr>
              <w:spacing w:line="0" w:lineRule="atLeast"/>
              <w:jc w:val="center"/>
              <w:rPr>
                <w:rFonts w:ascii="標楷體" w:eastAsia="標楷體" w:hAnsi="標楷體" w:cs="Times New Roman"/>
                <w:color w:val="000000"/>
                <w:sz w:val="28"/>
                <w:szCs w:val="28"/>
              </w:rPr>
            </w:pPr>
            <w:r w:rsidRPr="00C406F8">
              <w:rPr>
                <w:rFonts w:ascii="標楷體" w:eastAsia="標楷體" w:hAnsi="標楷體" w:cs="Times New Roman" w:hint="eastAsia"/>
                <w:color w:val="000000"/>
                <w:sz w:val="28"/>
                <w:szCs w:val="28"/>
              </w:rPr>
              <w:t>本院委員</w:t>
            </w:r>
          </w:p>
          <w:p w14:paraId="725A9942" w14:textId="617B8C70" w:rsidR="005809A9" w:rsidRPr="00316CCA" w:rsidRDefault="005809A9" w:rsidP="005809A9">
            <w:pPr>
              <w:spacing w:line="0" w:lineRule="atLeast"/>
              <w:jc w:val="center"/>
              <w:rPr>
                <w:rFonts w:ascii="標楷體" w:eastAsia="標楷體" w:hAnsi="標楷體" w:cs="Times New Roman"/>
                <w:color w:val="000000"/>
                <w:sz w:val="28"/>
                <w:szCs w:val="28"/>
              </w:rPr>
            </w:pPr>
            <w:r w:rsidRPr="00C406F8">
              <w:rPr>
                <w:rFonts w:ascii="標楷體" w:eastAsia="標楷體" w:hAnsi="標楷體" w:cs="Times New Roman" w:hint="eastAsia"/>
                <w:color w:val="000000"/>
                <w:sz w:val="28"/>
                <w:szCs w:val="28"/>
              </w:rPr>
              <w:t>葉元之等</w:t>
            </w:r>
            <w:r>
              <w:rPr>
                <w:rFonts w:ascii="標楷體" w:eastAsia="標楷體" w:hAnsi="標楷體" w:cs="Times New Roman" w:hint="eastAsia"/>
                <w:color w:val="000000"/>
                <w:sz w:val="28"/>
                <w:szCs w:val="28"/>
              </w:rPr>
              <w:t>21</w:t>
            </w:r>
            <w:r w:rsidRPr="00C406F8">
              <w:rPr>
                <w:rFonts w:ascii="標楷體" w:eastAsia="標楷體" w:hAnsi="標楷體" w:cs="Times New Roman" w:hint="eastAsia"/>
                <w:color w:val="000000"/>
                <w:sz w:val="28"/>
                <w:szCs w:val="28"/>
              </w:rPr>
              <w:t>人</w:t>
            </w:r>
          </w:p>
        </w:tc>
        <w:tc>
          <w:tcPr>
            <w:tcW w:w="1474" w:type="dxa"/>
            <w:vAlign w:val="center"/>
          </w:tcPr>
          <w:p w14:paraId="5BC792FB"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113.6.21</w:t>
            </w:r>
          </w:p>
          <w:p w14:paraId="18B66939" w14:textId="125E8F69"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(11-1-19)</w:t>
            </w:r>
          </w:p>
        </w:tc>
        <w:tc>
          <w:tcPr>
            <w:tcW w:w="1474" w:type="dxa"/>
            <w:vAlign w:val="center"/>
          </w:tcPr>
          <w:p w14:paraId="28EF6715" w14:textId="50B07C05"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31B48012" w14:textId="77777777" w:rsidR="005809A9" w:rsidRPr="00722E6D" w:rsidRDefault="005809A9" w:rsidP="005809A9">
            <w:pPr>
              <w:spacing w:line="360" w:lineRule="exact"/>
              <w:jc w:val="both"/>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17</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4-11</w:t>
            </w:r>
            <w:r w:rsidRPr="00722E6D">
              <w:rPr>
                <w:rFonts w:ascii="標楷體" w:eastAsia="標楷體" w:hAnsi="標楷體" w:cs="標楷體"/>
                <w:spacing w:val="-6"/>
                <w:w w:val="90"/>
                <w:sz w:val="20"/>
                <w:szCs w:val="20"/>
              </w:rPr>
              <w:t>)</w:t>
            </w:r>
          </w:p>
          <w:p w14:paraId="03524D06" w14:textId="74A20C60" w:rsidR="005809A9" w:rsidRPr="002E1EEB" w:rsidRDefault="005809A9" w:rsidP="005809A9">
            <w:pPr>
              <w:spacing w:line="360" w:lineRule="exact"/>
              <w:rPr>
                <w:rFonts w:ascii="標楷體" w:eastAsia="標楷體" w:hAnsi="標楷體" w:cs="標楷體"/>
                <w:spacing w:val="-6"/>
                <w:w w:val="90"/>
                <w:sz w:val="20"/>
                <w:szCs w:val="20"/>
              </w:rPr>
            </w:pPr>
            <w:proofErr w:type="gramStart"/>
            <w:r w:rsidRPr="002E1EEB">
              <w:rPr>
                <w:rFonts w:ascii="標楷體" w:eastAsia="標楷體" w:hAnsi="標楷體" w:cs="標楷體" w:hint="eastAsia"/>
                <w:spacing w:val="-6"/>
                <w:w w:val="90"/>
                <w:sz w:val="20"/>
                <w:szCs w:val="20"/>
              </w:rPr>
              <w:t>詢</w:t>
            </w:r>
            <w:proofErr w:type="gramEnd"/>
            <w:r w:rsidRPr="002E1EEB">
              <w:rPr>
                <w:rFonts w:ascii="標楷體" w:eastAsia="標楷體" w:hAnsi="標楷體" w:cs="標楷體" w:hint="eastAsia"/>
                <w:spacing w:val="-6"/>
                <w:w w:val="90"/>
                <w:sz w:val="20"/>
                <w:szCs w:val="20"/>
              </w:rPr>
              <w:t>答完畢，決議：另擇期繼續審查。</w:t>
            </w:r>
          </w:p>
        </w:tc>
      </w:tr>
      <w:tr w:rsidR="005809A9" w:rsidRPr="0048729B" w14:paraId="1F04533B" w14:textId="77777777" w:rsidTr="0029667D">
        <w:trPr>
          <w:trHeight w:val="850"/>
          <w:jc w:val="center"/>
        </w:trPr>
        <w:tc>
          <w:tcPr>
            <w:tcW w:w="624" w:type="dxa"/>
            <w:vAlign w:val="center"/>
          </w:tcPr>
          <w:p w14:paraId="2D5E24C7"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0FB5A5E9" w14:textId="3D3EC30C" w:rsidR="005809A9" w:rsidRPr="00C406F8" w:rsidRDefault="005809A9" w:rsidP="005809A9">
            <w:pPr>
              <w:spacing w:line="0" w:lineRule="atLeast"/>
              <w:jc w:val="both"/>
              <w:rPr>
                <w:rFonts w:ascii="標楷體" w:eastAsia="標楷體" w:hAnsi="標楷體" w:cs="Times New Roman"/>
                <w:color w:val="000000"/>
                <w:sz w:val="28"/>
                <w:szCs w:val="28"/>
              </w:rPr>
            </w:pPr>
            <w:r w:rsidRPr="00045365">
              <w:rPr>
                <w:rFonts w:ascii="標楷體" w:eastAsia="標楷體" w:hAnsi="標楷體" w:cs="Times New Roman" w:hint="eastAsia"/>
                <w:color w:val="000000"/>
                <w:sz w:val="28"/>
                <w:szCs w:val="28"/>
              </w:rPr>
              <w:t>勞工保險條例第五十八</w:t>
            </w:r>
            <w:proofErr w:type="gramStart"/>
            <w:r w:rsidRPr="00045365">
              <w:rPr>
                <w:rFonts w:ascii="標楷體" w:eastAsia="標楷體" w:hAnsi="標楷體" w:cs="Times New Roman" w:hint="eastAsia"/>
                <w:color w:val="000000"/>
                <w:sz w:val="28"/>
                <w:szCs w:val="28"/>
              </w:rPr>
              <w:t>條</w:t>
            </w:r>
            <w:proofErr w:type="gramEnd"/>
            <w:r w:rsidRPr="00045365">
              <w:rPr>
                <w:rFonts w:ascii="標楷體" w:eastAsia="標楷體" w:hAnsi="標楷體" w:cs="Times New Roman" w:hint="eastAsia"/>
                <w:color w:val="000000"/>
                <w:sz w:val="28"/>
                <w:szCs w:val="28"/>
              </w:rPr>
              <w:t>條文修正草案</w:t>
            </w:r>
          </w:p>
        </w:tc>
        <w:tc>
          <w:tcPr>
            <w:tcW w:w="1814" w:type="dxa"/>
            <w:vAlign w:val="center"/>
          </w:tcPr>
          <w:p w14:paraId="2BCD67C5" w14:textId="77777777" w:rsidR="005809A9" w:rsidRDefault="005809A9" w:rsidP="005809A9">
            <w:pPr>
              <w:spacing w:line="0" w:lineRule="atLeast"/>
              <w:jc w:val="center"/>
              <w:rPr>
                <w:rFonts w:ascii="標楷體" w:eastAsia="標楷體" w:hAnsi="標楷體" w:cs="Times New Roman"/>
                <w:color w:val="000000"/>
                <w:sz w:val="28"/>
                <w:szCs w:val="28"/>
              </w:rPr>
            </w:pPr>
            <w:r w:rsidRPr="00045365">
              <w:rPr>
                <w:rFonts w:ascii="標楷體" w:eastAsia="標楷體" w:hAnsi="標楷體" w:cs="Times New Roman" w:hint="eastAsia"/>
                <w:color w:val="000000"/>
                <w:sz w:val="28"/>
                <w:szCs w:val="28"/>
              </w:rPr>
              <w:t>本院委員</w:t>
            </w:r>
          </w:p>
          <w:p w14:paraId="46AA974A" w14:textId="0212C431" w:rsidR="005809A9" w:rsidRPr="00C406F8" w:rsidRDefault="005809A9" w:rsidP="005809A9">
            <w:pPr>
              <w:spacing w:line="0" w:lineRule="atLeast"/>
              <w:jc w:val="center"/>
              <w:rPr>
                <w:rFonts w:ascii="標楷體" w:eastAsia="標楷體" w:hAnsi="標楷體" w:cs="Times New Roman"/>
                <w:color w:val="000000"/>
                <w:sz w:val="28"/>
                <w:szCs w:val="28"/>
              </w:rPr>
            </w:pPr>
            <w:r w:rsidRPr="00045365">
              <w:rPr>
                <w:rFonts w:ascii="標楷體" w:eastAsia="標楷體" w:hAnsi="標楷體" w:cs="Times New Roman" w:hint="eastAsia"/>
                <w:color w:val="000000"/>
                <w:sz w:val="28"/>
                <w:szCs w:val="28"/>
              </w:rPr>
              <w:t>何欣純等</w:t>
            </w:r>
            <w:r>
              <w:rPr>
                <w:rFonts w:ascii="標楷體" w:eastAsia="標楷體" w:hAnsi="標楷體" w:cs="Times New Roman" w:hint="eastAsia"/>
                <w:color w:val="000000"/>
                <w:sz w:val="28"/>
                <w:szCs w:val="28"/>
              </w:rPr>
              <w:t>17</w:t>
            </w:r>
            <w:r w:rsidRPr="00045365">
              <w:rPr>
                <w:rFonts w:ascii="標楷體" w:eastAsia="標楷體" w:hAnsi="標楷體" w:cs="Times New Roman" w:hint="eastAsia"/>
                <w:color w:val="000000"/>
                <w:sz w:val="28"/>
                <w:szCs w:val="28"/>
              </w:rPr>
              <w:t>人</w:t>
            </w:r>
          </w:p>
        </w:tc>
        <w:tc>
          <w:tcPr>
            <w:tcW w:w="1474" w:type="dxa"/>
            <w:vAlign w:val="center"/>
          </w:tcPr>
          <w:p w14:paraId="24FD3430"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113.7.5</w:t>
            </w:r>
          </w:p>
          <w:p w14:paraId="197ABBD7" w14:textId="20C7EB9C"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1)</w:t>
            </w:r>
          </w:p>
        </w:tc>
        <w:tc>
          <w:tcPr>
            <w:tcW w:w="1474" w:type="dxa"/>
            <w:vAlign w:val="center"/>
          </w:tcPr>
          <w:p w14:paraId="1484E54D" w14:textId="30A685CE"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231CF1DF" w14:textId="77777777" w:rsidR="005809A9" w:rsidRPr="00722E6D" w:rsidRDefault="005809A9" w:rsidP="005809A9">
            <w:pPr>
              <w:spacing w:line="360" w:lineRule="exact"/>
              <w:jc w:val="both"/>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17</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4-11</w:t>
            </w:r>
            <w:r w:rsidRPr="00722E6D">
              <w:rPr>
                <w:rFonts w:ascii="標楷體" w:eastAsia="標楷體" w:hAnsi="標楷體" w:cs="標楷體"/>
                <w:spacing w:val="-6"/>
                <w:w w:val="90"/>
                <w:sz w:val="20"/>
                <w:szCs w:val="20"/>
              </w:rPr>
              <w:t>)</w:t>
            </w:r>
          </w:p>
          <w:p w14:paraId="495D654F" w14:textId="2877C018" w:rsidR="005809A9" w:rsidRPr="002E1EEB" w:rsidRDefault="005809A9" w:rsidP="005809A9">
            <w:pPr>
              <w:spacing w:line="360" w:lineRule="exact"/>
              <w:rPr>
                <w:rFonts w:ascii="標楷體" w:eastAsia="標楷體" w:hAnsi="標楷體" w:cs="標楷體"/>
                <w:spacing w:val="-6"/>
                <w:w w:val="90"/>
                <w:sz w:val="20"/>
                <w:szCs w:val="20"/>
              </w:rPr>
            </w:pPr>
            <w:proofErr w:type="gramStart"/>
            <w:r w:rsidRPr="002E1EEB">
              <w:rPr>
                <w:rFonts w:ascii="標楷體" w:eastAsia="標楷體" w:hAnsi="標楷體" w:cs="標楷體" w:hint="eastAsia"/>
                <w:spacing w:val="-6"/>
                <w:w w:val="90"/>
                <w:sz w:val="20"/>
                <w:szCs w:val="20"/>
              </w:rPr>
              <w:t>詢</w:t>
            </w:r>
            <w:proofErr w:type="gramEnd"/>
            <w:r w:rsidRPr="002E1EEB">
              <w:rPr>
                <w:rFonts w:ascii="標楷體" w:eastAsia="標楷體" w:hAnsi="標楷體" w:cs="標楷體" w:hint="eastAsia"/>
                <w:spacing w:val="-6"/>
                <w:w w:val="90"/>
                <w:sz w:val="20"/>
                <w:szCs w:val="20"/>
              </w:rPr>
              <w:t>答完畢，決議：另擇期繼續審查。</w:t>
            </w:r>
          </w:p>
        </w:tc>
      </w:tr>
      <w:tr w:rsidR="005809A9" w:rsidRPr="0048729B" w14:paraId="3F0A34F8" w14:textId="77777777" w:rsidTr="0029667D">
        <w:trPr>
          <w:trHeight w:val="850"/>
          <w:jc w:val="center"/>
        </w:trPr>
        <w:tc>
          <w:tcPr>
            <w:tcW w:w="624" w:type="dxa"/>
            <w:vAlign w:val="center"/>
          </w:tcPr>
          <w:p w14:paraId="648212E1"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6D1B3F3E" w14:textId="3DAD2CB0" w:rsidR="005809A9" w:rsidRPr="00045365" w:rsidRDefault="005809A9" w:rsidP="005809A9">
            <w:pPr>
              <w:spacing w:line="0" w:lineRule="atLeast"/>
              <w:jc w:val="both"/>
              <w:rPr>
                <w:rFonts w:ascii="標楷體" w:eastAsia="標楷體" w:hAnsi="標楷體" w:cs="Times New Roman"/>
                <w:color w:val="000000"/>
                <w:sz w:val="28"/>
                <w:szCs w:val="28"/>
              </w:rPr>
            </w:pPr>
            <w:r w:rsidRPr="00753594">
              <w:rPr>
                <w:rFonts w:ascii="標楷體" w:eastAsia="標楷體" w:hAnsi="標楷體" w:cs="Times New Roman" w:hint="eastAsia"/>
                <w:color w:val="000000"/>
                <w:sz w:val="28"/>
                <w:szCs w:val="28"/>
              </w:rPr>
              <w:t>勞工保險條例第五十八</w:t>
            </w:r>
            <w:proofErr w:type="gramStart"/>
            <w:r w:rsidRPr="00753594">
              <w:rPr>
                <w:rFonts w:ascii="標楷體" w:eastAsia="標楷體" w:hAnsi="標楷體" w:cs="Times New Roman" w:hint="eastAsia"/>
                <w:color w:val="000000"/>
                <w:sz w:val="28"/>
                <w:szCs w:val="28"/>
              </w:rPr>
              <w:t>條</w:t>
            </w:r>
            <w:proofErr w:type="gramEnd"/>
            <w:r w:rsidRPr="00753594">
              <w:rPr>
                <w:rFonts w:ascii="標楷體" w:eastAsia="標楷體" w:hAnsi="標楷體" w:cs="Times New Roman" w:hint="eastAsia"/>
                <w:color w:val="000000"/>
                <w:sz w:val="28"/>
                <w:szCs w:val="28"/>
              </w:rPr>
              <w:t>條文修正草案</w:t>
            </w:r>
          </w:p>
        </w:tc>
        <w:tc>
          <w:tcPr>
            <w:tcW w:w="1814" w:type="dxa"/>
            <w:vAlign w:val="center"/>
          </w:tcPr>
          <w:p w14:paraId="379820B9" w14:textId="77777777" w:rsidR="005809A9" w:rsidRDefault="005809A9" w:rsidP="005809A9">
            <w:pPr>
              <w:spacing w:line="0" w:lineRule="atLeast"/>
              <w:jc w:val="center"/>
              <w:rPr>
                <w:rFonts w:ascii="標楷體" w:eastAsia="標楷體" w:hAnsi="標楷體" w:cs="Times New Roman"/>
                <w:color w:val="000000"/>
                <w:sz w:val="28"/>
                <w:szCs w:val="28"/>
              </w:rPr>
            </w:pPr>
            <w:r w:rsidRPr="00753594">
              <w:rPr>
                <w:rFonts w:ascii="標楷體" w:eastAsia="標楷體" w:hAnsi="標楷體" w:cs="Times New Roman" w:hint="eastAsia"/>
                <w:color w:val="000000"/>
                <w:sz w:val="28"/>
                <w:szCs w:val="28"/>
              </w:rPr>
              <w:t>本院委員</w:t>
            </w:r>
          </w:p>
          <w:p w14:paraId="495610E1" w14:textId="622C294E" w:rsidR="005809A9" w:rsidRPr="00045365" w:rsidRDefault="005809A9" w:rsidP="005809A9">
            <w:pPr>
              <w:spacing w:line="0" w:lineRule="atLeast"/>
              <w:jc w:val="center"/>
              <w:rPr>
                <w:rFonts w:ascii="標楷體" w:eastAsia="標楷體" w:hAnsi="標楷體" w:cs="Times New Roman"/>
                <w:color w:val="000000"/>
                <w:sz w:val="28"/>
                <w:szCs w:val="28"/>
              </w:rPr>
            </w:pPr>
            <w:r w:rsidRPr="00753594">
              <w:rPr>
                <w:rFonts w:ascii="標楷體" w:eastAsia="標楷體" w:hAnsi="標楷體" w:cs="Times New Roman" w:hint="eastAsia"/>
                <w:color w:val="000000"/>
                <w:sz w:val="28"/>
                <w:szCs w:val="28"/>
              </w:rPr>
              <w:t>陳超明等</w:t>
            </w:r>
            <w:r>
              <w:rPr>
                <w:rFonts w:ascii="標楷體" w:eastAsia="標楷體" w:hAnsi="標楷體" w:cs="Times New Roman" w:hint="eastAsia"/>
                <w:color w:val="000000"/>
                <w:sz w:val="28"/>
                <w:szCs w:val="28"/>
              </w:rPr>
              <w:t>16</w:t>
            </w:r>
            <w:r w:rsidRPr="00753594">
              <w:rPr>
                <w:rFonts w:ascii="標楷體" w:eastAsia="標楷體" w:hAnsi="標楷體" w:cs="Times New Roman" w:hint="eastAsia"/>
                <w:color w:val="000000"/>
                <w:sz w:val="28"/>
                <w:szCs w:val="28"/>
              </w:rPr>
              <w:t>人</w:t>
            </w:r>
          </w:p>
        </w:tc>
        <w:tc>
          <w:tcPr>
            <w:tcW w:w="1474" w:type="dxa"/>
            <w:vAlign w:val="center"/>
          </w:tcPr>
          <w:p w14:paraId="533975D8"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113.7.12</w:t>
            </w:r>
          </w:p>
          <w:p w14:paraId="05D25C30" w14:textId="5E6AB782"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2)</w:t>
            </w:r>
          </w:p>
        </w:tc>
        <w:tc>
          <w:tcPr>
            <w:tcW w:w="1474" w:type="dxa"/>
            <w:vAlign w:val="center"/>
          </w:tcPr>
          <w:p w14:paraId="722745BF" w14:textId="3F0EE07A"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315AFAA9" w14:textId="77777777" w:rsidR="005809A9" w:rsidRPr="00722E6D" w:rsidRDefault="005809A9" w:rsidP="005809A9">
            <w:pPr>
              <w:spacing w:line="360" w:lineRule="exact"/>
              <w:jc w:val="both"/>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17</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4-11</w:t>
            </w:r>
            <w:r w:rsidRPr="00722E6D">
              <w:rPr>
                <w:rFonts w:ascii="標楷體" w:eastAsia="標楷體" w:hAnsi="標楷體" w:cs="標楷體"/>
                <w:spacing w:val="-6"/>
                <w:w w:val="90"/>
                <w:sz w:val="20"/>
                <w:szCs w:val="20"/>
              </w:rPr>
              <w:t>)</w:t>
            </w:r>
          </w:p>
          <w:p w14:paraId="67ABA5F2" w14:textId="0A4EE8FC" w:rsidR="005809A9" w:rsidRPr="002E1EEB" w:rsidRDefault="005809A9" w:rsidP="005809A9">
            <w:pPr>
              <w:spacing w:line="360" w:lineRule="exact"/>
              <w:rPr>
                <w:rFonts w:ascii="標楷體" w:eastAsia="標楷體" w:hAnsi="標楷體" w:cs="標楷體"/>
                <w:spacing w:val="-6"/>
                <w:w w:val="90"/>
                <w:sz w:val="20"/>
                <w:szCs w:val="20"/>
              </w:rPr>
            </w:pPr>
            <w:proofErr w:type="gramStart"/>
            <w:r w:rsidRPr="002E1EEB">
              <w:rPr>
                <w:rFonts w:ascii="標楷體" w:eastAsia="標楷體" w:hAnsi="標楷體" w:cs="標楷體" w:hint="eastAsia"/>
                <w:spacing w:val="-6"/>
                <w:w w:val="90"/>
                <w:sz w:val="20"/>
                <w:szCs w:val="20"/>
              </w:rPr>
              <w:t>詢</w:t>
            </w:r>
            <w:proofErr w:type="gramEnd"/>
            <w:r w:rsidRPr="002E1EEB">
              <w:rPr>
                <w:rFonts w:ascii="標楷體" w:eastAsia="標楷體" w:hAnsi="標楷體" w:cs="標楷體" w:hint="eastAsia"/>
                <w:spacing w:val="-6"/>
                <w:w w:val="90"/>
                <w:sz w:val="20"/>
                <w:szCs w:val="20"/>
              </w:rPr>
              <w:t>答完畢，決議：另擇期繼續審查。</w:t>
            </w:r>
          </w:p>
        </w:tc>
      </w:tr>
      <w:tr w:rsidR="005809A9" w:rsidRPr="0048729B" w14:paraId="555C020F" w14:textId="77777777" w:rsidTr="0029667D">
        <w:trPr>
          <w:trHeight w:val="850"/>
          <w:jc w:val="center"/>
        </w:trPr>
        <w:tc>
          <w:tcPr>
            <w:tcW w:w="624" w:type="dxa"/>
            <w:vAlign w:val="center"/>
          </w:tcPr>
          <w:p w14:paraId="6A00BB55"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391FA796" w14:textId="6E02187B" w:rsidR="005809A9" w:rsidRPr="00753594" w:rsidRDefault="005809A9" w:rsidP="005809A9">
            <w:pPr>
              <w:spacing w:line="0" w:lineRule="atLeast"/>
              <w:jc w:val="both"/>
              <w:rPr>
                <w:rFonts w:ascii="標楷體" w:eastAsia="標楷體" w:hAnsi="標楷體" w:cs="Times New Roman"/>
                <w:color w:val="000000"/>
                <w:sz w:val="28"/>
                <w:szCs w:val="28"/>
              </w:rPr>
            </w:pPr>
            <w:r w:rsidRPr="00462139">
              <w:rPr>
                <w:rFonts w:ascii="標楷體" w:eastAsia="標楷體" w:hAnsi="標楷體" w:cs="Times New Roman" w:hint="eastAsia"/>
                <w:color w:val="000000"/>
                <w:sz w:val="28"/>
                <w:szCs w:val="28"/>
              </w:rPr>
              <w:t>勞工保險條例第五十八</w:t>
            </w:r>
            <w:proofErr w:type="gramStart"/>
            <w:r w:rsidRPr="00462139">
              <w:rPr>
                <w:rFonts w:ascii="標楷體" w:eastAsia="標楷體" w:hAnsi="標楷體" w:cs="Times New Roman" w:hint="eastAsia"/>
                <w:color w:val="000000"/>
                <w:sz w:val="28"/>
                <w:szCs w:val="28"/>
              </w:rPr>
              <w:t>條</w:t>
            </w:r>
            <w:proofErr w:type="gramEnd"/>
            <w:r w:rsidRPr="00462139">
              <w:rPr>
                <w:rFonts w:ascii="標楷體" w:eastAsia="標楷體" w:hAnsi="標楷體" w:cs="Times New Roman" w:hint="eastAsia"/>
                <w:color w:val="000000"/>
                <w:sz w:val="28"/>
                <w:szCs w:val="28"/>
              </w:rPr>
              <w:t>條文修正草案</w:t>
            </w:r>
          </w:p>
        </w:tc>
        <w:tc>
          <w:tcPr>
            <w:tcW w:w="1814" w:type="dxa"/>
            <w:vAlign w:val="center"/>
          </w:tcPr>
          <w:p w14:paraId="3D2E622C" w14:textId="77777777" w:rsidR="005809A9" w:rsidRPr="00391E34" w:rsidRDefault="005809A9" w:rsidP="005809A9">
            <w:pPr>
              <w:spacing w:line="0" w:lineRule="atLeast"/>
              <w:jc w:val="center"/>
              <w:rPr>
                <w:rFonts w:ascii="標楷體" w:eastAsia="標楷體" w:hAnsi="標楷體" w:cs="Times New Roman"/>
                <w:color w:val="000000"/>
                <w:sz w:val="28"/>
                <w:szCs w:val="28"/>
              </w:rPr>
            </w:pPr>
            <w:r w:rsidRPr="00391E34">
              <w:rPr>
                <w:rFonts w:ascii="標楷體" w:eastAsia="標楷體" w:hAnsi="標楷體" w:cs="Times New Roman" w:hint="eastAsia"/>
                <w:color w:val="000000"/>
                <w:sz w:val="28"/>
                <w:szCs w:val="28"/>
              </w:rPr>
              <w:t>本院委員</w:t>
            </w:r>
          </w:p>
          <w:p w14:paraId="0E6CFB10" w14:textId="67C6A9CE" w:rsidR="005809A9" w:rsidRPr="00462139" w:rsidRDefault="005809A9" w:rsidP="005809A9">
            <w:pPr>
              <w:spacing w:line="0" w:lineRule="atLeast"/>
              <w:jc w:val="center"/>
              <w:rPr>
                <w:rFonts w:ascii="標楷體" w:eastAsia="標楷體" w:hAnsi="標楷體" w:cs="Times New Roman"/>
                <w:color w:val="000000"/>
                <w:sz w:val="28"/>
                <w:szCs w:val="28"/>
              </w:rPr>
            </w:pPr>
            <w:r w:rsidRPr="00391E34">
              <w:rPr>
                <w:rFonts w:ascii="標楷體" w:eastAsia="標楷體" w:hAnsi="標楷體" w:cs="Times New Roman" w:hint="eastAsia"/>
                <w:color w:val="000000"/>
                <w:sz w:val="28"/>
                <w:szCs w:val="28"/>
              </w:rPr>
              <w:t>鄭天財</w:t>
            </w:r>
            <w:proofErr w:type="spellStart"/>
            <w:r w:rsidRPr="00391E34">
              <w:rPr>
                <w:rFonts w:ascii="標楷體" w:eastAsia="標楷體" w:hAnsi="標楷體" w:cs="Times New Roman" w:hint="eastAsia"/>
                <w:color w:val="000000"/>
                <w:sz w:val="28"/>
                <w:szCs w:val="28"/>
              </w:rPr>
              <w:t>Sra</w:t>
            </w:r>
            <w:proofErr w:type="spellEnd"/>
            <w:r w:rsidRPr="00391E34">
              <w:rPr>
                <w:rFonts w:ascii="標楷體" w:eastAsia="標楷體" w:hAnsi="標楷體" w:cs="Times New Roman" w:hint="eastAsia"/>
                <w:color w:val="000000"/>
                <w:sz w:val="28"/>
                <w:szCs w:val="28"/>
              </w:rPr>
              <w:t xml:space="preserve"> </w:t>
            </w:r>
            <w:proofErr w:type="spellStart"/>
            <w:r w:rsidRPr="00391E34">
              <w:rPr>
                <w:rFonts w:ascii="標楷體" w:eastAsia="標楷體" w:hAnsi="標楷體" w:cs="Times New Roman" w:hint="eastAsia"/>
                <w:color w:val="000000"/>
                <w:sz w:val="28"/>
                <w:szCs w:val="28"/>
              </w:rPr>
              <w:t>Kacaw</w:t>
            </w:r>
            <w:proofErr w:type="spellEnd"/>
            <w:r w:rsidRPr="00391E34">
              <w:rPr>
                <w:rFonts w:ascii="標楷體" w:eastAsia="標楷體" w:hAnsi="標楷體" w:cs="Times New Roman" w:hint="eastAsia"/>
                <w:color w:val="000000"/>
                <w:sz w:val="28"/>
                <w:szCs w:val="28"/>
              </w:rPr>
              <w:t>等1</w:t>
            </w:r>
            <w:r>
              <w:rPr>
                <w:rFonts w:ascii="標楷體" w:eastAsia="標楷體" w:hAnsi="標楷體" w:cs="Times New Roman" w:hint="eastAsia"/>
                <w:color w:val="000000"/>
                <w:sz w:val="28"/>
                <w:szCs w:val="28"/>
              </w:rPr>
              <w:t>7</w:t>
            </w:r>
            <w:r w:rsidRPr="00391E34">
              <w:rPr>
                <w:rFonts w:ascii="標楷體" w:eastAsia="標楷體" w:hAnsi="標楷體" w:cs="Times New Roman" w:hint="eastAsia"/>
                <w:color w:val="000000"/>
                <w:sz w:val="28"/>
                <w:szCs w:val="28"/>
              </w:rPr>
              <w:t>人</w:t>
            </w:r>
          </w:p>
        </w:tc>
        <w:tc>
          <w:tcPr>
            <w:tcW w:w="1474" w:type="dxa"/>
            <w:vAlign w:val="center"/>
          </w:tcPr>
          <w:p w14:paraId="0C6F5F19"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114.11.28</w:t>
            </w:r>
          </w:p>
          <w:p w14:paraId="05E858ED" w14:textId="27A001C6"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w:t>
            </w:r>
          </w:p>
        </w:tc>
        <w:tc>
          <w:tcPr>
            <w:tcW w:w="1474" w:type="dxa"/>
            <w:vAlign w:val="center"/>
          </w:tcPr>
          <w:p w14:paraId="3DA833D8" w14:textId="4070CB8B" w:rsidR="005809A9" w:rsidRPr="0048729B"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78D9C4B3" w14:textId="77777777" w:rsidR="005809A9" w:rsidRDefault="005809A9" w:rsidP="005809A9">
            <w:pPr>
              <w:spacing w:line="360" w:lineRule="exact"/>
              <w:jc w:val="both"/>
              <w:rPr>
                <w:rFonts w:ascii="標楷體" w:eastAsia="標楷體" w:hAnsi="標楷體" w:cs="標楷體"/>
                <w:spacing w:val="-6"/>
                <w:w w:val="90"/>
                <w:sz w:val="20"/>
                <w:szCs w:val="20"/>
              </w:rPr>
            </w:pPr>
          </w:p>
        </w:tc>
      </w:tr>
      <w:tr w:rsidR="005809A9" w:rsidRPr="0048729B" w14:paraId="6C22D43F" w14:textId="77777777" w:rsidTr="0029667D">
        <w:trPr>
          <w:trHeight w:val="850"/>
          <w:jc w:val="center"/>
        </w:trPr>
        <w:tc>
          <w:tcPr>
            <w:tcW w:w="624" w:type="dxa"/>
            <w:vAlign w:val="center"/>
          </w:tcPr>
          <w:p w14:paraId="574B641B"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024C54C7" w14:textId="20007B77" w:rsidR="005809A9" w:rsidRPr="00462139" w:rsidRDefault="005809A9" w:rsidP="005809A9">
            <w:pPr>
              <w:spacing w:line="0" w:lineRule="atLeast"/>
              <w:jc w:val="both"/>
              <w:rPr>
                <w:rFonts w:ascii="標楷體" w:eastAsia="標楷體" w:hAnsi="標楷體" w:cs="Times New Roman"/>
                <w:color w:val="000000"/>
                <w:sz w:val="28"/>
                <w:szCs w:val="28"/>
              </w:rPr>
            </w:pPr>
            <w:r w:rsidRPr="00293ADF">
              <w:rPr>
                <w:rFonts w:ascii="標楷體" w:eastAsia="標楷體" w:hAnsi="標楷體" w:cs="Times New Roman" w:hint="eastAsia"/>
                <w:color w:val="000000"/>
                <w:sz w:val="28"/>
                <w:szCs w:val="28"/>
              </w:rPr>
              <w:t>勞工保險條例第五十八</w:t>
            </w:r>
            <w:proofErr w:type="gramStart"/>
            <w:r w:rsidRPr="00293ADF">
              <w:rPr>
                <w:rFonts w:ascii="標楷體" w:eastAsia="標楷體" w:hAnsi="標楷體" w:cs="Times New Roman" w:hint="eastAsia"/>
                <w:color w:val="000000"/>
                <w:sz w:val="28"/>
                <w:szCs w:val="28"/>
              </w:rPr>
              <w:t>條</w:t>
            </w:r>
            <w:proofErr w:type="gramEnd"/>
            <w:r w:rsidRPr="00293ADF">
              <w:rPr>
                <w:rFonts w:ascii="標楷體" w:eastAsia="標楷體" w:hAnsi="標楷體" w:cs="Times New Roman" w:hint="eastAsia"/>
                <w:color w:val="000000"/>
                <w:sz w:val="28"/>
                <w:szCs w:val="28"/>
              </w:rPr>
              <w:t>條文修正草案</w:t>
            </w:r>
          </w:p>
        </w:tc>
        <w:tc>
          <w:tcPr>
            <w:tcW w:w="1814" w:type="dxa"/>
            <w:vAlign w:val="center"/>
          </w:tcPr>
          <w:p w14:paraId="3603387F" w14:textId="77777777" w:rsidR="005809A9" w:rsidRDefault="005809A9" w:rsidP="005809A9">
            <w:pPr>
              <w:spacing w:line="0" w:lineRule="atLeast"/>
              <w:jc w:val="center"/>
              <w:rPr>
                <w:rFonts w:ascii="標楷體" w:eastAsia="標楷體" w:hAnsi="標楷體" w:cs="Times New Roman"/>
                <w:color w:val="000000"/>
                <w:sz w:val="28"/>
                <w:szCs w:val="28"/>
              </w:rPr>
            </w:pPr>
            <w:r w:rsidRPr="00293ADF">
              <w:rPr>
                <w:rFonts w:ascii="標楷體" w:eastAsia="標楷體" w:hAnsi="標楷體" w:cs="Times New Roman" w:hint="eastAsia"/>
                <w:color w:val="000000"/>
                <w:sz w:val="28"/>
                <w:szCs w:val="28"/>
              </w:rPr>
              <w:t>本院委員</w:t>
            </w:r>
          </w:p>
          <w:p w14:paraId="455CF829" w14:textId="349B2107" w:rsidR="005809A9" w:rsidRPr="00293ADF" w:rsidRDefault="005809A9" w:rsidP="005809A9">
            <w:pPr>
              <w:spacing w:line="0" w:lineRule="atLeast"/>
              <w:jc w:val="center"/>
              <w:rPr>
                <w:rFonts w:ascii="標楷體" w:eastAsia="標楷體" w:hAnsi="標楷體" w:cs="Times New Roman"/>
                <w:color w:val="000000"/>
                <w:sz w:val="28"/>
                <w:szCs w:val="28"/>
              </w:rPr>
            </w:pPr>
            <w:r w:rsidRPr="00293ADF">
              <w:rPr>
                <w:rFonts w:ascii="標楷體" w:eastAsia="標楷體" w:hAnsi="標楷體" w:cs="Times New Roman" w:hint="eastAsia"/>
                <w:color w:val="000000"/>
                <w:sz w:val="28"/>
                <w:szCs w:val="28"/>
              </w:rPr>
              <w:t>廖偉翔等16人</w:t>
            </w:r>
          </w:p>
        </w:tc>
        <w:tc>
          <w:tcPr>
            <w:tcW w:w="1474" w:type="dxa"/>
            <w:vAlign w:val="center"/>
          </w:tcPr>
          <w:p w14:paraId="00E4FF2A"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114.11.28</w:t>
            </w:r>
          </w:p>
          <w:p w14:paraId="1AA91AA3" w14:textId="6C1DABFF"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w:t>
            </w:r>
          </w:p>
        </w:tc>
        <w:tc>
          <w:tcPr>
            <w:tcW w:w="1474" w:type="dxa"/>
            <w:vAlign w:val="center"/>
          </w:tcPr>
          <w:p w14:paraId="646F8C3F" w14:textId="495C4941" w:rsidR="005809A9"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26642D19" w14:textId="77777777" w:rsidR="005809A9" w:rsidRDefault="005809A9" w:rsidP="005809A9">
            <w:pPr>
              <w:spacing w:line="360" w:lineRule="exact"/>
              <w:jc w:val="both"/>
              <w:rPr>
                <w:rFonts w:ascii="標楷體" w:eastAsia="標楷體" w:hAnsi="標楷體" w:cs="標楷體"/>
                <w:spacing w:val="-6"/>
                <w:w w:val="90"/>
                <w:sz w:val="20"/>
                <w:szCs w:val="20"/>
              </w:rPr>
            </w:pPr>
          </w:p>
        </w:tc>
      </w:tr>
      <w:tr w:rsidR="005809A9" w:rsidRPr="0048729B" w14:paraId="6DC4758B" w14:textId="77777777" w:rsidTr="0029667D">
        <w:trPr>
          <w:trHeight w:val="850"/>
          <w:jc w:val="center"/>
        </w:trPr>
        <w:tc>
          <w:tcPr>
            <w:tcW w:w="624" w:type="dxa"/>
            <w:vAlign w:val="center"/>
          </w:tcPr>
          <w:p w14:paraId="1E8EA98D"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620B5844" w14:textId="5EA45272" w:rsidR="005809A9" w:rsidRPr="00293ADF" w:rsidRDefault="005809A9" w:rsidP="005809A9">
            <w:pPr>
              <w:spacing w:line="0" w:lineRule="atLeast"/>
              <w:jc w:val="both"/>
              <w:rPr>
                <w:rFonts w:ascii="標楷體" w:eastAsia="標楷體" w:hAnsi="標楷體" w:cs="Times New Roman"/>
                <w:color w:val="000000"/>
                <w:sz w:val="28"/>
                <w:szCs w:val="28"/>
              </w:rPr>
            </w:pPr>
            <w:r w:rsidRPr="00CD5A86">
              <w:rPr>
                <w:rFonts w:ascii="標楷體" w:eastAsia="標楷體" w:hAnsi="標楷體" w:cs="Times New Roman" w:hint="eastAsia"/>
                <w:color w:val="000000"/>
                <w:sz w:val="28"/>
                <w:szCs w:val="28"/>
              </w:rPr>
              <w:t>勞工保險條例第五十八</w:t>
            </w:r>
            <w:proofErr w:type="gramStart"/>
            <w:r w:rsidRPr="00CD5A86">
              <w:rPr>
                <w:rFonts w:ascii="標楷體" w:eastAsia="標楷體" w:hAnsi="標楷體" w:cs="Times New Roman" w:hint="eastAsia"/>
                <w:color w:val="000000"/>
                <w:sz w:val="28"/>
                <w:szCs w:val="28"/>
              </w:rPr>
              <w:t>條</w:t>
            </w:r>
            <w:proofErr w:type="gramEnd"/>
            <w:r w:rsidRPr="00CD5A86">
              <w:rPr>
                <w:rFonts w:ascii="標楷體" w:eastAsia="標楷體" w:hAnsi="標楷體" w:cs="Times New Roman" w:hint="eastAsia"/>
                <w:color w:val="000000"/>
                <w:sz w:val="28"/>
                <w:szCs w:val="28"/>
              </w:rPr>
              <w:t>條文修正草案</w:t>
            </w:r>
          </w:p>
        </w:tc>
        <w:tc>
          <w:tcPr>
            <w:tcW w:w="1814" w:type="dxa"/>
            <w:vAlign w:val="center"/>
          </w:tcPr>
          <w:p w14:paraId="71E799E9" w14:textId="77777777" w:rsidR="005809A9" w:rsidRDefault="005809A9" w:rsidP="005809A9">
            <w:pPr>
              <w:spacing w:line="0" w:lineRule="atLeast"/>
              <w:jc w:val="center"/>
              <w:rPr>
                <w:rFonts w:ascii="標楷體" w:eastAsia="標楷體" w:hAnsi="標楷體" w:cs="Times New Roman"/>
                <w:color w:val="000000"/>
                <w:sz w:val="28"/>
                <w:szCs w:val="28"/>
              </w:rPr>
            </w:pPr>
            <w:r w:rsidRPr="00CD5A86">
              <w:rPr>
                <w:rFonts w:ascii="標楷體" w:eastAsia="標楷體" w:hAnsi="標楷體" w:cs="Times New Roman" w:hint="eastAsia"/>
                <w:color w:val="000000"/>
                <w:sz w:val="28"/>
                <w:szCs w:val="28"/>
              </w:rPr>
              <w:t>本院委員</w:t>
            </w:r>
          </w:p>
          <w:p w14:paraId="684624EF" w14:textId="4C61F0CE" w:rsidR="005809A9" w:rsidRPr="00CD5A86" w:rsidRDefault="005809A9" w:rsidP="005809A9">
            <w:pPr>
              <w:spacing w:line="0" w:lineRule="atLeast"/>
              <w:jc w:val="center"/>
              <w:rPr>
                <w:rFonts w:ascii="標楷體" w:eastAsia="標楷體" w:hAnsi="標楷體" w:cs="Times New Roman"/>
                <w:color w:val="000000"/>
                <w:sz w:val="28"/>
                <w:szCs w:val="28"/>
              </w:rPr>
            </w:pPr>
            <w:r w:rsidRPr="00CD5A86">
              <w:rPr>
                <w:rFonts w:ascii="標楷體" w:eastAsia="標楷體" w:hAnsi="標楷體" w:cs="Times New Roman" w:hint="eastAsia"/>
                <w:color w:val="000000"/>
                <w:sz w:val="28"/>
                <w:szCs w:val="28"/>
              </w:rPr>
              <w:t>徐欣瑩等20人</w:t>
            </w:r>
          </w:p>
        </w:tc>
        <w:tc>
          <w:tcPr>
            <w:tcW w:w="1474" w:type="dxa"/>
            <w:vAlign w:val="center"/>
          </w:tcPr>
          <w:p w14:paraId="2A237CBA"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114.12.26</w:t>
            </w:r>
          </w:p>
          <w:p w14:paraId="6603C4CE" w14:textId="2E74AFD5"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(11-4-15)</w:t>
            </w:r>
          </w:p>
        </w:tc>
        <w:tc>
          <w:tcPr>
            <w:tcW w:w="1474" w:type="dxa"/>
            <w:vAlign w:val="center"/>
          </w:tcPr>
          <w:p w14:paraId="39A206D3" w14:textId="4D8A4410" w:rsidR="005809A9"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17ECAD63" w14:textId="77777777" w:rsidR="005809A9" w:rsidRDefault="005809A9" w:rsidP="005809A9">
            <w:pPr>
              <w:spacing w:line="360" w:lineRule="exact"/>
              <w:jc w:val="both"/>
              <w:rPr>
                <w:rFonts w:ascii="標楷體" w:eastAsia="標楷體" w:hAnsi="標楷體" w:cs="標楷體"/>
                <w:spacing w:val="-6"/>
                <w:w w:val="90"/>
                <w:sz w:val="20"/>
                <w:szCs w:val="20"/>
              </w:rPr>
            </w:pPr>
          </w:p>
        </w:tc>
      </w:tr>
      <w:tr w:rsidR="005809A9" w:rsidRPr="0048729B" w14:paraId="6B733E50" w14:textId="77777777" w:rsidTr="0029667D">
        <w:trPr>
          <w:trHeight w:val="850"/>
          <w:jc w:val="center"/>
        </w:trPr>
        <w:tc>
          <w:tcPr>
            <w:tcW w:w="624" w:type="dxa"/>
            <w:vAlign w:val="center"/>
          </w:tcPr>
          <w:p w14:paraId="5AAFEFBB"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2A8CB6E5" w14:textId="3EC7FF0D" w:rsidR="005809A9" w:rsidRPr="00753594" w:rsidRDefault="005809A9" w:rsidP="005809A9">
            <w:pPr>
              <w:spacing w:line="0" w:lineRule="atLeast"/>
              <w:jc w:val="both"/>
              <w:rPr>
                <w:rFonts w:ascii="標楷體" w:eastAsia="標楷體" w:hAnsi="標楷體" w:cs="Times New Roman"/>
                <w:color w:val="000000"/>
                <w:sz w:val="28"/>
                <w:szCs w:val="28"/>
              </w:rPr>
            </w:pPr>
            <w:r w:rsidRPr="008255DC">
              <w:rPr>
                <w:rFonts w:ascii="標楷體" w:eastAsia="標楷體" w:hAnsi="標楷體" w:cs="Times New Roman" w:hint="eastAsia"/>
                <w:color w:val="000000"/>
                <w:sz w:val="28"/>
                <w:szCs w:val="28"/>
              </w:rPr>
              <w:t>勞工保險條例第五十九</w:t>
            </w:r>
            <w:proofErr w:type="gramStart"/>
            <w:r w:rsidRPr="008255DC">
              <w:rPr>
                <w:rFonts w:ascii="標楷體" w:eastAsia="標楷體" w:hAnsi="標楷體" w:cs="Times New Roman" w:hint="eastAsia"/>
                <w:color w:val="000000"/>
                <w:sz w:val="28"/>
                <w:szCs w:val="28"/>
              </w:rPr>
              <w:t>條</w:t>
            </w:r>
            <w:proofErr w:type="gramEnd"/>
            <w:r w:rsidRPr="008255DC">
              <w:rPr>
                <w:rFonts w:ascii="標楷體" w:eastAsia="標楷體" w:hAnsi="標楷體" w:cs="Times New Roman" w:hint="eastAsia"/>
                <w:color w:val="000000"/>
                <w:sz w:val="28"/>
                <w:szCs w:val="28"/>
              </w:rPr>
              <w:t>條文修正草案</w:t>
            </w:r>
          </w:p>
        </w:tc>
        <w:tc>
          <w:tcPr>
            <w:tcW w:w="1814" w:type="dxa"/>
            <w:vAlign w:val="center"/>
          </w:tcPr>
          <w:p w14:paraId="1990775B" w14:textId="77777777" w:rsidR="005809A9" w:rsidRDefault="005809A9" w:rsidP="005809A9">
            <w:pPr>
              <w:spacing w:line="0" w:lineRule="atLeast"/>
              <w:jc w:val="center"/>
              <w:rPr>
                <w:rFonts w:ascii="標楷體" w:eastAsia="標楷體" w:hAnsi="標楷體" w:cs="Times New Roman"/>
                <w:color w:val="000000"/>
                <w:sz w:val="28"/>
                <w:szCs w:val="28"/>
              </w:rPr>
            </w:pPr>
            <w:r w:rsidRPr="008255DC">
              <w:rPr>
                <w:rFonts w:ascii="標楷體" w:eastAsia="標楷體" w:hAnsi="標楷體" w:cs="Times New Roman" w:hint="eastAsia"/>
                <w:color w:val="000000"/>
                <w:sz w:val="28"/>
                <w:szCs w:val="28"/>
              </w:rPr>
              <w:t>本院委員</w:t>
            </w:r>
          </w:p>
          <w:p w14:paraId="7351407C" w14:textId="2B9A4EAE" w:rsidR="005809A9" w:rsidRPr="00753594" w:rsidRDefault="005809A9" w:rsidP="005809A9">
            <w:pPr>
              <w:spacing w:line="0" w:lineRule="atLeast"/>
              <w:jc w:val="center"/>
              <w:rPr>
                <w:rFonts w:ascii="標楷體" w:eastAsia="標楷體" w:hAnsi="標楷體" w:cs="Times New Roman"/>
                <w:color w:val="000000"/>
                <w:sz w:val="28"/>
                <w:szCs w:val="28"/>
              </w:rPr>
            </w:pPr>
            <w:r w:rsidRPr="008255DC">
              <w:rPr>
                <w:rFonts w:ascii="標楷體" w:eastAsia="標楷體" w:hAnsi="標楷體" w:cs="Times New Roman" w:hint="eastAsia"/>
                <w:color w:val="000000"/>
                <w:sz w:val="28"/>
                <w:szCs w:val="28"/>
              </w:rPr>
              <w:t>林倩綺等</w:t>
            </w:r>
            <w:r>
              <w:rPr>
                <w:rFonts w:ascii="標楷體" w:eastAsia="標楷體" w:hAnsi="標楷體" w:cs="Times New Roman" w:hint="eastAsia"/>
                <w:color w:val="000000"/>
                <w:sz w:val="28"/>
                <w:szCs w:val="28"/>
              </w:rPr>
              <w:t>32</w:t>
            </w:r>
            <w:r w:rsidRPr="008255DC">
              <w:rPr>
                <w:rFonts w:ascii="標楷體" w:eastAsia="標楷體" w:hAnsi="標楷體" w:cs="Times New Roman" w:hint="eastAsia"/>
                <w:color w:val="000000"/>
                <w:sz w:val="28"/>
                <w:szCs w:val="28"/>
              </w:rPr>
              <w:t>人</w:t>
            </w:r>
          </w:p>
        </w:tc>
        <w:tc>
          <w:tcPr>
            <w:tcW w:w="1474" w:type="dxa"/>
            <w:vAlign w:val="center"/>
          </w:tcPr>
          <w:p w14:paraId="63A47990"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113.11.8</w:t>
            </w:r>
          </w:p>
          <w:p w14:paraId="0F23D853" w14:textId="37D87E80"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(11-2-8)</w:t>
            </w:r>
          </w:p>
        </w:tc>
        <w:tc>
          <w:tcPr>
            <w:tcW w:w="1474" w:type="dxa"/>
            <w:vAlign w:val="center"/>
          </w:tcPr>
          <w:p w14:paraId="6D2EA49E" w14:textId="0779D1A4"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3995835C" w14:textId="77777777" w:rsidR="005809A9" w:rsidRPr="00722E6D" w:rsidRDefault="005809A9" w:rsidP="005809A9">
            <w:pPr>
              <w:spacing w:line="360" w:lineRule="exact"/>
              <w:jc w:val="both"/>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17</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4-11</w:t>
            </w:r>
            <w:r w:rsidRPr="00722E6D">
              <w:rPr>
                <w:rFonts w:ascii="標楷體" w:eastAsia="標楷體" w:hAnsi="標楷體" w:cs="標楷體"/>
                <w:spacing w:val="-6"/>
                <w:w w:val="90"/>
                <w:sz w:val="20"/>
                <w:szCs w:val="20"/>
              </w:rPr>
              <w:t>)</w:t>
            </w:r>
          </w:p>
          <w:p w14:paraId="316E31A4" w14:textId="37DD31B8" w:rsidR="005809A9" w:rsidRPr="002E1EEB" w:rsidRDefault="005809A9" w:rsidP="005809A9">
            <w:pPr>
              <w:spacing w:line="360" w:lineRule="exact"/>
              <w:jc w:val="both"/>
              <w:rPr>
                <w:rFonts w:ascii="標楷體" w:eastAsia="標楷體" w:hAnsi="標楷體" w:cs="標楷體"/>
                <w:spacing w:val="-6"/>
                <w:w w:val="90"/>
                <w:sz w:val="20"/>
                <w:szCs w:val="20"/>
              </w:rPr>
            </w:pPr>
            <w:proofErr w:type="gramStart"/>
            <w:r w:rsidRPr="002E1EEB">
              <w:rPr>
                <w:rFonts w:ascii="標楷體" w:eastAsia="標楷體" w:hAnsi="標楷體" w:cs="標楷體" w:hint="eastAsia"/>
                <w:spacing w:val="-6"/>
                <w:w w:val="90"/>
                <w:sz w:val="20"/>
                <w:szCs w:val="20"/>
              </w:rPr>
              <w:t>詢</w:t>
            </w:r>
            <w:proofErr w:type="gramEnd"/>
            <w:r w:rsidRPr="002E1EEB">
              <w:rPr>
                <w:rFonts w:ascii="標楷體" w:eastAsia="標楷體" w:hAnsi="標楷體" w:cs="標楷體" w:hint="eastAsia"/>
                <w:spacing w:val="-6"/>
                <w:w w:val="90"/>
                <w:sz w:val="20"/>
                <w:szCs w:val="20"/>
              </w:rPr>
              <w:t>答完畢，決議：另擇期繼續審查。</w:t>
            </w:r>
          </w:p>
        </w:tc>
      </w:tr>
      <w:tr w:rsidR="005809A9" w:rsidRPr="0048729B" w14:paraId="02A134DA" w14:textId="77777777" w:rsidTr="0029667D">
        <w:trPr>
          <w:trHeight w:val="850"/>
          <w:jc w:val="center"/>
        </w:trPr>
        <w:tc>
          <w:tcPr>
            <w:tcW w:w="624" w:type="dxa"/>
            <w:vAlign w:val="center"/>
          </w:tcPr>
          <w:p w14:paraId="5AFE4C26"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68BC252B" w14:textId="06C94B0A" w:rsidR="005809A9" w:rsidRPr="008255DC" w:rsidRDefault="005809A9" w:rsidP="005809A9">
            <w:pPr>
              <w:spacing w:line="0" w:lineRule="atLeast"/>
              <w:jc w:val="both"/>
              <w:rPr>
                <w:rFonts w:ascii="標楷體" w:eastAsia="標楷體" w:hAnsi="標楷體" w:cs="Times New Roman"/>
                <w:color w:val="000000"/>
                <w:sz w:val="28"/>
                <w:szCs w:val="28"/>
              </w:rPr>
            </w:pPr>
            <w:r w:rsidRPr="00FD3D24">
              <w:rPr>
                <w:rFonts w:ascii="標楷體" w:eastAsia="標楷體" w:hAnsi="標楷體" w:cs="Times New Roman" w:hint="eastAsia"/>
                <w:color w:val="000000"/>
                <w:sz w:val="28"/>
                <w:szCs w:val="28"/>
              </w:rPr>
              <w:t>勞工保險條例第五十九</w:t>
            </w:r>
            <w:proofErr w:type="gramStart"/>
            <w:r w:rsidRPr="00FD3D24">
              <w:rPr>
                <w:rFonts w:ascii="標楷體" w:eastAsia="標楷體" w:hAnsi="標楷體" w:cs="Times New Roman" w:hint="eastAsia"/>
                <w:color w:val="000000"/>
                <w:sz w:val="28"/>
                <w:szCs w:val="28"/>
              </w:rPr>
              <w:t>條</w:t>
            </w:r>
            <w:proofErr w:type="gramEnd"/>
            <w:r w:rsidRPr="00FD3D24">
              <w:rPr>
                <w:rFonts w:ascii="標楷體" w:eastAsia="標楷體" w:hAnsi="標楷體" w:cs="Times New Roman" w:hint="eastAsia"/>
                <w:color w:val="000000"/>
                <w:sz w:val="28"/>
                <w:szCs w:val="28"/>
              </w:rPr>
              <w:t>條文修正草案</w:t>
            </w:r>
          </w:p>
        </w:tc>
        <w:tc>
          <w:tcPr>
            <w:tcW w:w="1814" w:type="dxa"/>
            <w:vAlign w:val="center"/>
          </w:tcPr>
          <w:p w14:paraId="735080A4" w14:textId="77777777" w:rsidR="005809A9" w:rsidRDefault="005809A9" w:rsidP="005809A9">
            <w:pPr>
              <w:spacing w:line="360" w:lineRule="exact"/>
              <w:jc w:val="center"/>
              <w:rPr>
                <w:rFonts w:ascii="標楷體" w:eastAsia="標楷體" w:hAnsi="標楷體" w:cs="Times New Roman"/>
                <w:color w:val="000000"/>
                <w:sz w:val="28"/>
                <w:szCs w:val="28"/>
              </w:rPr>
            </w:pPr>
            <w:r w:rsidRPr="00FD3D24">
              <w:rPr>
                <w:rFonts w:ascii="標楷體" w:eastAsia="標楷體" w:hAnsi="標楷體" w:cs="Times New Roman" w:hint="eastAsia"/>
                <w:color w:val="000000"/>
                <w:sz w:val="28"/>
                <w:szCs w:val="28"/>
              </w:rPr>
              <w:t>本院委員</w:t>
            </w:r>
          </w:p>
          <w:p w14:paraId="14EADAE2" w14:textId="726414C0" w:rsidR="005809A9" w:rsidRPr="008255DC" w:rsidRDefault="005809A9" w:rsidP="005809A9">
            <w:pPr>
              <w:spacing w:line="0" w:lineRule="atLeast"/>
              <w:jc w:val="center"/>
              <w:rPr>
                <w:rFonts w:ascii="標楷體" w:eastAsia="標楷體" w:hAnsi="標楷體" w:cs="Times New Roman"/>
                <w:color w:val="000000"/>
                <w:sz w:val="28"/>
                <w:szCs w:val="28"/>
              </w:rPr>
            </w:pPr>
            <w:r w:rsidRPr="00FD3D24">
              <w:rPr>
                <w:rFonts w:ascii="標楷體" w:eastAsia="標楷體" w:hAnsi="標楷體" w:cs="Times New Roman" w:hint="eastAsia"/>
                <w:color w:val="000000"/>
                <w:sz w:val="28"/>
                <w:szCs w:val="28"/>
              </w:rPr>
              <w:t>傅崐萁等</w:t>
            </w:r>
            <w:r>
              <w:rPr>
                <w:rFonts w:ascii="標楷體" w:eastAsia="標楷體" w:hAnsi="標楷體" w:cs="Times New Roman"/>
                <w:color w:val="000000"/>
                <w:sz w:val="28"/>
                <w:szCs w:val="28"/>
              </w:rPr>
              <w:t>19</w:t>
            </w:r>
            <w:r w:rsidRPr="00FD3D24">
              <w:rPr>
                <w:rFonts w:ascii="標楷體" w:eastAsia="標楷體" w:hAnsi="標楷體" w:cs="Times New Roman" w:hint="eastAsia"/>
                <w:color w:val="000000"/>
                <w:sz w:val="28"/>
                <w:szCs w:val="28"/>
              </w:rPr>
              <w:t>人</w:t>
            </w:r>
          </w:p>
        </w:tc>
        <w:tc>
          <w:tcPr>
            <w:tcW w:w="1474" w:type="dxa"/>
            <w:vAlign w:val="center"/>
          </w:tcPr>
          <w:p w14:paraId="047D0FA7"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w:t>
            </w:r>
            <w:r>
              <w:rPr>
                <w:rFonts w:ascii="標楷體" w:eastAsia="標楷體" w:hAnsi="標楷體" w:cs="Times New Roman"/>
                <w:color w:val="000000"/>
                <w:sz w:val="28"/>
                <w:szCs w:val="28"/>
              </w:rPr>
              <w:t>29</w:t>
            </w:r>
          </w:p>
          <w:p w14:paraId="10DBD809" w14:textId="4CCE1D8F"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w:t>
            </w:r>
            <w:r>
              <w:rPr>
                <w:rFonts w:ascii="標楷體" w:eastAsia="標楷體" w:hAnsi="標楷體" w:cs="Times New Roman"/>
                <w:color w:val="000000"/>
                <w:sz w:val="28"/>
                <w:szCs w:val="28"/>
              </w:rPr>
              <w:t>11</w:t>
            </w:r>
            <w:r>
              <w:rPr>
                <w:rFonts w:ascii="標楷體" w:eastAsia="標楷體" w:hAnsi="標楷體" w:cs="Times New Roman" w:hint="eastAsia"/>
                <w:color w:val="000000"/>
                <w:sz w:val="28"/>
                <w:szCs w:val="28"/>
              </w:rPr>
              <w:t>)</w:t>
            </w:r>
          </w:p>
        </w:tc>
        <w:tc>
          <w:tcPr>
            <w:tcW w:w="1474" w:type="dxa"/>
            <w:vAlign w:val="center"/>
          </w:tcPr>
          <w:p w14:paraId="5CFB9321" w14:textId="1A50D104"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7C7B17B1" w14:textId="77777777" w:rsidR="005809A9" w:rsidRPr="00722E6D" w:rsidRDefault="005809A9" w:rsidP="005809A9">
            <w:pPr>
              <w:spacing w:line="360" w:lineRule="exact"/>
              <w:jc w:val="both"/>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17</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4-11</w:t>
            </w:r>
            <w:r w:rsidRPr="00722E6D">
              <w:rPr>
                <w:rFonts w:ascii="標楷體" w:eastAsia="標楷體" w:hAnsi="標楷體" w:cs="標楷體"/>
                <w:spacing w:val="-6"/>
                <w:w w:val="90"/>
                <w:sz w:val="20"/>
                <w:szCs w:val="20"/>
              </w:rPr>
              <w:t>)</w:t>
            </w:r>
          </w:p>
          <w:p w14:paraId="3A484C3B" w14:textId="1948D0A6" w:rsidR="005809A9" w:rsidRPr="002E1EEB" w:rsidRDefault="005809A9" w:rsidP="005809A9">
            <w:pPr>
              <w:spacing w:line="360" w:lineRule="exact"/>
              <w:rPr>
                <w:rFonts w:ascii="標楷體" w:eastAsia="標楷體" w:hAnsi="標楷體" w:cs="標楷體"/>
                <w:spacing w:val="-6"/>
                <w:w w:val="90"/>
                <w:sz w:val="20"/>
                <w:szCs w:val="20"/>
              </w:rPr>
            </w:pPr>
            <w:proofErr w:type="gramStart"/>
            <w:r w:rsidRPr="002E1EEB">
              <w:rPr>
                <w:rFonts w:ascii="標楷體" w:eastAsia="標楷體" w:hAnsi="標楷體" w:cs="標楷體" w:hint="eastAsia"/>
                <w:spacing w:val="-6"/>
                <w:w w:val="90"/>
                <w:sz w:val="20"/>
                <w:szCs w:val="20"/>
              </w:rPr>
              <w:t>詢</w:t>
            </w:r>
            <w:proofErr w:type="gramEnd"/>
            <w:r w:rsidRPr="002E1EEB">
              <w:rPr>
                <w:rFonts w:ascii="標楷體" w:eastAsia="標楷體" w:hAnsi="標楷體" w:cs="標楷體" w:hint="eastAsia"/>
                <w:spacing w:val="-6"/>
                <w:w w:val="90"/>
                <w:sz w:val="20"/>
                <w:szCs w:val="20"/>
              </w:rPr>
              <w:t>答完畢，決議：另擇期繼續審查。</w:t>
            </w:r>
          </w:p>
        </w:tc>
      </w:tr>
      <w:tr w:rsidR="005809A9" w:rsidRPr="0048729B" w14:paraId="45FA7AD9" w14:textId="77777777" w:rsidTr="0029667D">
        <w:trPr>
          <w:trHeight w:val="850"/>
          <w:jc w:val="center"/>
        </w:trPr>
        <w:tc>
          <w:tcPr>
            <w:tcW w:w="624" w:type="dxa"/>
            <w:vAlign w:val="center"/>
          </w:tcPr>
          <w:p w14:paraId="242DE405"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0F914892" w14:textId="665D2CC0" w:rsidR="005809A9" w:rsidRPr="00697F8D" w:rsidRDefault="005809A9" w:rsidP="005809A9">
            <w:pPr>
              <w:spacing w:line="0" w:lineRule="atLeast"/>
              <w:jc w:val="both"/>
              <w:rPr>
                <w:rFonts w:ascii="標楷體" w:eastAsia="標楷體" w:hAnsi="標楷體" w:cs="Times New Roman"/>
                <w:color w:val="000000"/>
                <w:sz w:val="28"/>
                <w:szCs w:val="28"/>
              </w:rPr>
            </w:pPr>
            <w:r w:rsidRPr="00886CFF">
              <w:rPr>
                <w:rFonts w:ascii="標楷體" w:eastAsia="標楷體" w:hAnsi="標楷體" w:cs="Times New Roman" w:hint="eastAsia"/>
                <w:color w:val="000000"/>
                <w:sz w:val="28"/>
                <w:szCs w:val="28"/>
              </w:rPr>
              <w:t>勞工保險條例第六十三</w:t>
            </w:r>
            <w:proofErr w:type="gramStart"/>
            <w:r w:rsidRPr="00886CFF">
              <w:rPr>
                <w:rFonts w:ascii="標楷體" w:eastAsia="標楷體" w:hAnsi="標楷體" w:cs="Times New Roman" w:hint="eastAsia"/>
                <w:color w:val="000000"/>
                <w:sz w:val="28"/>
                <w:szCs w:val="28"/>
              </w:rPr>
              <w:t>條</w:t>
            </w:r>
            <w:proofErr w:type="gramEnd"/>
            <w:r w:rsidRPr="00886CFF">
              <w:rPr>
                <w:rFonts w:ascii="標楷體" w:eastAsia="標楷體" w:hAnsi="標楷體" w:cs="Times New Roman" w:hint="eastAsia"/>
                <w:color w:val="000000"/>
                <w:sz w:val="28"/>
                <w:szCs w:val="28"/>
              </w:rPr>
              <w:t>條文修正草案</w:t>
            </w:r>
          </w:p>
        </w:tc>
        <w:tc>
          <w:tcPr>
            <w:tcW w:w="1814" w:type="dxa"/>
            <w:vAlign w:val="center"/>
          </w:tcPr>
          <w:p w14:paraId="1F8A9E70" w14:textId="77777777" w:rsidR="005809A9" w:rsidRDefault="005809A9" w:rsidP="005809A9">
            <w:pPr>
              <w:spacing w:line="0" w:lineRule="atLeast"/>
              <w:jc w:val="center"/>
              <w:rPr>
                <w:rFonts w:ascii="標楷體" w:eastAsia="標楷體" w:hAnsi="標楷體" w:cs="Times New Roman"/>
                <w:color w:val="000000"/>
                <w:sz w:val="28"/>
                <w:szCs w:val="28"/>
              </w:rPr>
            </w:pPr>
            <w:r w:rsidRPr="00886CFF">
              <w:rPr>
                <w:rFonts w:ascii="標楷體" w:eastAsia="標楷體" w:hAnsi="標楷體" w:cs="Times New Roman" w:hint="eastAsia"/>
                <w:color w:val="000000"/>
                <w:sz w:val="28"/>
                <w:szCs w:val="28"/>
              </w:rPr>
              <w:t>本院委員</w:t>
            </w:r>
          </w:p>
          <w:p w14:paraId="5399B7B8" w14:textId="23ECFC9D" w:rsidR="005809A9" w:rsidRPr="00697F8D" w:rsidRDefault="005809A9" w:rsidP="005809A9">
            <w:pPr>
              <w:spacing w:line="0" w:lineRule="atLeast"/>
              <w:jc w:val="center"/>
              <w:rPr>
                <w:rFonts w:ascii="標楷體" w:eastAsia="標楷體" w:hAnsi="標楷體" w:cs="Times New Roman"/>
                <w:color w:val="000000"/>
                <w:sz w:val="28"/>
                <w:szCs w:val="28"/>
              </w:rPr>
            </w:pPr>
            <w:r w:rsidRPr="00886CFF">
              <w:rPr>
                <w:rFonts w:ascii="標楷體" w:eastAsia="標楷體" w:hAnsi="標楷體" w:cs="Times New Roman" w:hint="eastAsia"/>
                <w:color w:val="000000"/>
                <w:sz w:val="28"/>
                <w:szCs w:val="28"/>
              </w:rPr>
              <w:t>黃健豪等</w:t>
            </w:r>
            <w:r>
              <w:rPr>
                <w:rFonts w:ascii="標楷體" w:eastAsia="標楷體" w:hAnsi="標楷體" w:cs="Times New Roman" w:hint="eastAsia"/>
                <w:color w:val="000000"/>
                <w:sz w:val="28"/>
                <w:szCs w:val="28"/>
              </w:rPr>
              <w:t>16</w:t>
            </w:r>
            <w:r w:rsidRPr="00886CFF">
              <w:rPr>
                <w:rFonts w:ascii="標楷體" w:eastAsia="標楷體" w:hAnsi="標楷體" w:cs="Times New Roman" w:hint="eastAsia"/>
                <w:color w:val="000000"/>
                <w:sz w:val="28"/>
                <w:szCs w:val="28"/>
              </w:rPr>
              <w:t>人</w:t>
            </w:r>
          </w:p>
        </w:tc>
        <w:tc>
          <w:tcPr>
            <w:tcW w:w="1474" w:type="dxa"/>
            <w:vAlign w:val="center"/>
          </w:tcPr>
          <w:p w14:paraId="55A3E947"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113.3.15</w:t>
            </w:r>
          </w:p>
          <w:p w14:paraId="4B29EDE7" w14:textId="0C392542"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(11-1-5)</w:t>
            </w:r>
          </w:p>
        </w:tc>
        <w:tc>
          <w:tcPr>
            <w:tcW w:w="1474" w:type="dxa"/>
            <w:vAlign w:val="center"/>
          </w:tcPr>
          <w:p w14:paraId="22988B84" w14:textId="07570E00"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32BE80E8" w14:textId="77777777" w:rsidR="005809A9" w:rsidRPr="00722E6D" w:rsidRDefault="005809A9" w:rsidP="005809A9">
            <w:pPr>
              <w:spacing w:line="360" w:lineRule="exact"/>
              <w:jc w:val="both"/>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17</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4-11</w:t>
            </w:r>
            <w:r w:rsidRPr="00722E6D">
              <w:rPr>
                <w:rFonts w:ascii="標楷體" w:eastAsia="標楷體" w:hAnsi="標楷體" w:cs="標楷體"/>
                <w:spacing w:val="-6"/>
                <w:w w:val="90"/>
                <w:sz w:val="20"/>
                <w:szCs w:val="20"/>
              </w:rPr>
              <w:t>)</w:t>
            </w:r>
          </w:p>
          <w:p w14:paraId="512CFD33" w14:textId="51640099" w:rsidR="005809A9" w:rsidRPr="0048729B" w:rsidRDefault="005809A9" w:rsidP="005809A9">
            <w:pPr>
              <w:spacing w:line="240" w:lineRule="atLeast"/>
              <w:ind w:left="1"/>
              <w:rPr>
                <w:rFonts w:ascii="標楷體" w:eastAsia="標楷體" w:hAnsi="Times New Roman" w:cs="Times New Roman"/>
                <w:color w:val="000000"/>
                <w:szCs w:val="24"/>
              </w:rPr>
            </w:pPr>
            <w:proofErr w:type="gramStart"/>
            <w:r w:rsidRPr="002E1EEB">
              <w:rPr>
                <w:rFonts w:ascii="標楷體" w:eastAsia="標楷體" w:hAnsi="標楷體" w:cs="標楷體" w:hint="eastAsia"/>
                <w:spacing w:val="-6"/>
                <w:w w:val="90"/>
                <w:sz w:val="20"/>
                <w:szCs w:val="20"/>
              </w:rPr>
              <w:t>詢</w:t>
            </w:r>
            <w:proofErr w:type="gramEnd"/>
            <w:r w:rsidRPr="002E1EEB">
              <w:rPr>
                <w:rFonts w:ascii="標楷體" w:eastAsia="標楷體" w:hAnsi="標楷體" w:cs="標楷體" w:hint="eastAsia"/>
                <w:spacing w:val="-6"/>
                <w:w w:val="90"/>
                <w:sz w:val="20"/>
                <w:szCs w:val="20"/>
              </w:rPr>
              <w:t>答完畢，決議：另擇期繼續審查。</w:t>
            </w:r>
          </w:p>
        </w:tc>
      </w:tr>
      <w:tr w:rsidR="005809A9" w:rsidRPr="0048729B" w14:paraId="1297F733" w14:textId="77777777" w:rsidTr="0029667D">
        <w:trPr>
          <w:trHeight w:val="850"/>
          <w:jc w:val="center"/>
        </w:trPr>
        <w:tc>
          <w:tcPr>
            <w:tcW w:w="624" w:type="dxa"/>
            <w:vAlign w:val="center"/>
          </w:tcPr>
          <w:p w14:paraId="577CFE6C"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71396AF2" w14:textId="7C2D442A" w:rsidR="005809A9" w:rsidRPr="00886CFF" w:rsidRDefault="005809A9" w:rsidP="005809A9">
            <w:pPr>
              <w:spacing w:line="0" w:lineRule="atLeast"/>
              <w:jc w:val="both"/>
              <w:rPr>
                <w:rFonts w:ascii="標楷體" w:eastAsia="標楷體" w:hAnsi="標楷體" w:cs="Times New Roman"/>
                <w:color w:val="000000"/>
                <w:sz w:val="28"/>
                <w:szCs w:val="28"/>
              </w:rPr>
            </w:pPr>
            <w:r w:rsidRPr="00C74E37">
              <w:rPr>
                <w:rFonts w:ascii="標楷體" w:eastAsia="標楷體" w:hAnsi="標楷體" w:cs="Times New Roman" w:hint="eastAsia"/>
                <w:color w:val="000000"/>
                <w:sz w:val="28"/>
                <w:szCs w:val="28"/>
              </w:rPr>
              <w:t>勞工保險條例第六十三</w:t>
            </w:r>
            <w:proofErr w:type="gramStart"/>
            <w:r w:rsidRPr="00C74E37">
              <w:rPr>
                <w:rFonts w:ascii="標楷體" w:eastAsia="標楷體" w:hAnsi="標楷體" w:cs="Times New Roman" w:hint="eastAsia"/>
                <w:color w:val="000000"/>
                <w:sz w:val="28"/>
                <w:szCs w:val="28"/>
              </w:rPr>
              <w:t>條</w:t>
            </w:r>
            <w:proofErr w:type="gramEnd"/>
            <w:r w:rsidRPr="00C74E37">
              <w:rPr>
                <w:rFonts w:ascii="標楷體" w:eastAsia="標楷體" w:hAnsi="標楷體" w:cs="Times New Roman" w:hint="eastAsia"/>
                <w:color w:val="000000"/>
                <w:sz w:val="28"/>
                <w:szCs w:val="28"/>
              </w:rPr>
              <w:t>條文修正草案</w:t>
            </w:r>
          </w:p>
        </w:tc>
        <w:tc>
          <w:tcPr>
            <w:tcW w:w="1814" w:type="dxa"/>
            <w:vAlign w:val="center"/>
          </w:tcPr>
          <w:p w14:paraId="6F9CF32B" w14:textId="77777777" w:rsidR="005809A9" w:rsidRDefault="005809A9" w:rsidP="005809A9">
            <w:pPr>
              <w:spacing w:line="0" w:lineRule="atLeast"/>
              <w:jc w:val="center"/>
              <w:rPr>
                <w:rFonts w:ascii="標楷體" w:eastAsia="標楷體" w:hAnsi="標楷體" w:cs="Times New Roman"/>
                <w:color w:val="000000"/>
                <w:sz w:val="28"/>
                <w:szCs w:val="28"/>
              </w:rPr>
            </w:pPr>
            <w:r w:rsidRPr="00C74E37">
              <w:rPr>
                <w:rFonts w:ascii="標楷體" w:eastAsia="標楷體" w:hAnsi="標楷體" w:cs="Times New Roman" w:hint="eastAsia"/>
                <w:color w:val="000000"/>
                <w:sz w:val="28"/>
                <w:szCs w:val="28"/>
              </w:rPr>
              <w:t>本院委員</w:t>
            </w:r>
          </w:p>
          <w:p w14:paraId="42C8AD77" w14:textId="7329B8D2" w:rsidR="005809A9" w:rsidRPr="00886CFF" w:rsidRDefault="005809A9" w:rsidP="005809A9">
            <w:pPr>
              <w:spacing w:line="0" w:lineRule="atLeast"/>
              <w:jc w:val="center"/>
              <w:rPr>
                <w:rFonts w:ascii="標楷體" w:eastAsia="標楷體" w:hAnsi="標楷體" w:cs="Times New Roman"/>
                <w:color w:val="000000"/>
                <w:sz w:val="28"/>
                <w:szCs w:val="28"/>
              </w:rPr>
            </w:pPr>
            <w:r w:rsidRPr="00C74E37">
              <w:rPr>
                <w:rFonts w:ascii="標楷體" w:eastAsia="標楷體" w:hAnsi="標楷體" w:cs="Times New Roman" w:hint="eastAsia"/>
                <w:color w:val="000000"/>
                <w:sz w:val="28"/>
                <w:szCs w:val="28"/>
              </w:rPr>
              <w:t>蘇清泉等</w:t>
            </w:r>
            <w:r>
              <w:rPr>
                <w:rFonts w:ascii="標楷體" w:eastAsia="標楷體" w:hAnsi="標楷體" w:cs="Times New Roman" w:hint="eastAsia"/>
                <w:color w:val="000000"/>
                <w:sz w:val="28"/>
                <w:szCs w:val="28"/>
              </w:rPr>
              <w:t>17</w:t>
            </w:r>
            <w:r w:rsidRPr="00C74E37">
              <w:rPr>
                <w:rFonts w:ascii="標楷體" w:eastAsia="標楷體" w:hAnsi="標楷體" w:cs="Times New Roman" w:hint="eastAsia"/>
                <w:color w:val="000000"/>
                <w:sz w:val="28"/>
                <w:szCs w:val="28"/>
              </w:rPr>
              <w:t>人</w:t>
            </w:r>
          </w:p>
        </w:tc>
        <w:tc>
          <w:tcPr>
            <w:tcW w:w="1474" w:type="dxa"/>
            <w:vAlign w:val="center"/>
          </w:tcPr>
          <w:p w14:paraId="22A44867"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113.6.2</w:t>
            </w:r>
            <w:r>
              <w:rPr>
                <w:rFonts w:ascii="標楷體" w:eastAsia="標楷體" w:hAnsi="標楷體" w:cs="Times New Roman"/>
                <w:color w:val="000000"/>
                <w:sz w:val="28"/>
                <w:szCs w:val="28"/>
              </w:rPr>
              <w:t>8</w:t>
            </w:r>
          </w:p>
          <w:p w14:paraId="27B38945" w14:textId="137A517E"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w:t>
            </w:r>
            <w:r>
              <w:rPr>
                <w:rFonts w:ascii="標楷體" w:eastAsia="標楷體" w:hAnsi="標楷體" w:cs="Times New Roman"/>
                <w:color w:val="000000"/>
                <w:sz w:val="28"/>
                <w:szCs w:val="28"/>
              </w:rPr>
              <w:t>20</w:t>
            </w:r>
            <w:r>
              <w:rPr>
                <w:rFonts w:ascii="標楷體" w:eastAsia="標楷體" w:hAnsi="標楷體" w:cs="Times New Roman" w:hint="eastAsia"/>
                <w:color w:val="000000"/>
                <w:sz w:val="28"/>
                <w:szCs w:val="28"/>
              </w:rPr>
              <w:t>)</w:t>
            </w:r>
          </w:p>
        </w:tc>
        <w:tc>
          <w:tcPr>
            <w:tcW w:w="1474" w:type="dxa"/>
            <w:vAlign w:val="center"/>
          </w:tcPr>
          <w:p w14:paraId="2DA5EA25" w14:textId="5694F97B"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633E6C6A" w14:textId="77777777" w:rsidR="005809A9" w:rsidRPr="00722E6D" w:rsidRDefault="005809A9" w:rsidP="005809A9">
            <w:pPr>
              <w:spacing w:line="360" w:lineRule="exact"/>
              <w:jc w:val="both"/>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17</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4-11</w:t>
            </w:r>
            <w:r w:rsidRPr="00722E6D">
              <w:rPr>
                <w:rFonts w:ascii="標楷體" w:eastAsia="標楷體" w:hAnsi="標楷體" w:cs="標楷體"/>
                <w:spacing w:val="-6"/>
                <w:w w:val="90"/>
                <w:sz w:val="20"/>
                <w:szCs w:val="20"/>
              </w:rPr>
              <w:t>)</w:t>
            </w:r>
          </w:p>
          <w:p w14:paraId="51144B42" w14:textId="6CD2133E" w:rsidR="005809A9" w:rsidRPr="0048729B" w:rsidRDefault="005809A9" w:rsidP="005809A9">
            <w:pPr>
              <w:spacing w:line="360" w:lineRule="exact"/>
              <w:rPr>
                <w:rFonts w:ascii="標楷體" w:eastAsia="標楷體" w:hAnsi="Times New Roman" w:cs="Times New Roman"/>
                <w:color w:val="000000"/>
                <w:szCs w:val="24"/>
              </w:rPr>
            </w:pPr>
            <w:proofErr w:type="gramStart"/>
            <w:r w:rsidRPr="002E1EEB">
              <w:rPr>
                <w:rFonts w:ascii="標楷體" w:eastAsia="標楷體" w:hAnsi="標楷體" w:cs="標楷體" w:hint="eastAsia"/>
                <w:spacing w:val="-6"/>
                <w:w w:val="90"/>
                <w:sz w:val="20"/>
                <w:szCs w:val="20"/>
              </w:rPr>
              <w:t>詢</w:t>
            </w:r>
            <w:proofErr w:type="gramEnd"/>
            <w:r w:rsidRPr="002E1EEB">
              <w:rPr>
                <w:rFonts w:ascii="標楷體" w:eastAsia="標楷體" w:hAnsi="標楷體" w:cs="標楷體" w:hint="eastAsia"/>
                <w:spacing w:val="-6"/>
                <w:w w:val="90"/>
                <w:sz w:val="20"/>
                <w:szCs w:val="20"/>
              </w:rPr>
              <w:t>答完畢，決議：另擇期繼續審查。</w:t>
            </w:r>
          </w:p>
        </w:tc>
      </w:tr>
      <w:tr w:rsidR="005809A9" w:rsidRPr="0048729B" w14:paraId="16483BE7" w14:textId="77777777" w:rsidTr="0029667D">
        <w:trPr>
          <w:trHeight w:val="850"/>
          <w:jc w:val="center"/>
        </w:trPr>
        <w:tc>
          <w:tcPr>
            <w:tcW w:w="624" w:type="dxa"/>
            <w:vAlign w:val="center"/>
          </w:tcPr>
          <w:p w14:paraId="70C1A1AA"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4F63F53C" w14:textId="2C33D20E" w:rsidR="005809A9" w:rsidRPr="00886CFF" w:rsidRDefault="005809A9" w:rsidP="005809A9">
            <w:pPr>
              <w:spacing w:line="0" w:lineRule="atLeast"/>
              <w:jc w:val="both"/>
              <w:rPr>
                <w:rFonts w:ascii="標楷體" w:eastAsia="標楷體" w:hAnsi="標楷體" w:cs="Times New Roman"/>
                <w:color w:val="000000"/>
                <w:sz w:val="28"/>
                <w:szCs w:val="28"/>
              </w:rPr>
            </w:pPr>
            <w:r w:rsidRPr="00C74E37">
              <w:rPr>
                <w:rFonts w:ascii="標楷體" w:eastAsia="標楷體" w:hAnsi="標楷體" w:cs="Times New Roman" w:hint="eastAsia"/>
                <w:color w:val="000000"/>
                <w:sz w:val="28"/>
                <w:szCs w:val="28"/>
              </w:rPr>
              <w:t>勞工保險條例第六十三</w:t>
            </w:r>
            <w:proofErr w:type="gramStart"/>
            <w:r w:rsidRPr="00C74E37">
              <w:rPr>
                <w:rFonts w:ascii="標楷體" w:eastAsia="標楷體" w:hAnsi="標楷體" w:cs="Times New Roman" w:hint="eastAsia"/>
                <w:color w:val="000000"/>
                <w:sz w:val="28"/>
                <w:szCs w:val="28"/>
              </w:rPr>
              <w:t>條</w:t>
            </w:r>
            <w:proofErr w:type="gramEnd"/>
            <w:r w:rsidRPr="00C74E37">
              <w:rPr>
                <w:rFonts w:ascii="標楷體" w:eastAsia="標楷體" w:hAnsi="標楷體" w:cs="Times New Roman" w:hint="eastAsia"/>
                <w:color w:val="000000"/>
                <w:sz w:val="28"/>
                <w:szCs w:val="28"/>
              </w:rPr>
              <w:t>條文修正草案</w:t>
            </w:r>
          </w:p>
        </w:tc>
        <w:tc>
          <w:tcPr>
            <w:tcW w:w="1814" w:type="dxa"/>
            <w:vAlign w:val="center"/>
          </w:tcPr>
          <w:p w14:paraId="5B0E2BEA" w14:textId="77777777" w:rsidR="005809A9" w:rsidRDefault="005809A9" w:rsidP="005809A9">
            <w:pPr>
              <w:spacing w:line="0" w:lineRule="atLeast"/>
              <w:jc w:val="center"/>
              <w:rPr>
                <w:rFonts w:ascii="標楷體" w:eastAsia="標楷體" w:hAnsi="標楷體" w:cs="Times New Roman"/>
                <w:color w:val="000000"/>
                <w:sz w:val="28"/>
                <w:szCs w:val="28"/>
              </w:rPr>
            </w:pPr>
            <w:r w:rsidRPr="00C74E37">
              <w:rPr>
                <w:rFonts w:ascii="標楷體" w:eastAsia="標楷體" w:hAnsi="標楷體" w:cs="Times New Roman" w:hint="eastAsia"/>
                <w:color w:val="000000"/>
                <w:sz w:val="28"/>
                <w:szCs w:val="28"/>
              </w:rPr>
              <w:t>本院委員</w:t>
            </w:r>
          </w:p>
          <w:p w14:paraId="48C3F003" w14:textId="49B79F20" w:rsidR="005809A9" w:rsidRPr="00886CFF" w:rsidRDefault="005809A9" w:rsidP="005809A9">
            <w:pPr>
              <w:spacing w:line="0" w:lineRule="atLeast"/>
              <w:jc w:val="center"/>
              <w:rPr>
                <w:rFonts w:ascii="標楷體" w:eastAsia="標楷體" w:hAnsi="標楷體" w:cs="Times New Roman"/>
                <w:color w:val="000000"/>
                <w:sz w:val="28"/>
                <w:szCs w:val="28"/>
              </w:rPr>
            </w:pPr>
            <w:r w:rsidRPr="00C74E37">
              <w:rPr>
                <w:rFonts w:ascii="標楷體" w:eastAsia="標楷體" w:hAnsi="標楷體" w:cs="Times New Roman" w:hint="eastAsia"/>
                <w:color w:val="000000"/>
                <w:sz w:val="28"/>
                <w:szCs w:val="28"/>
              </w:rPr>
              <w:t>陳超明等16人</w:t>
            </w:r>
          </w:p>
        </w:tc>
        <w:tc>
          <w:tcPr>
            <w:tcW w:w="1474" w:type="dxa"/>
            <w:vAlign w:val="center"/>
          </w:tcPr>
          <w:p w14:paraId="246076C7"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113.6.2</w:t>
            </w:r>
            <w:r>
              <w:rPr>
                <w:rFonts w:ascii="標楷體" w:eastAsia="標楷體" w:hAnsi="標楷體" w:cs="Times New Roman"/>
                <w:color w:val="000000"/>
                <w:sz w:val="28"/>
                <w:szCs w:val="28"/>
              </w:rPr>
              <w:t>8</w:t>
            </w:r>
          </w:p>
          <w:p w14:paraId="1FDB8E8A" w14:textId="23B97634"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w:t>
            </w:r>
            <w:r>
              <w:rPr>
                <w:rFonts w:ascii="標楷體" w:eastAsia="標楷體" w:hAnsi="標楷體" w:cs="Times New Roman"/>
                <w:color w:val="000000"/>
                <w:sz w:val="28"/>
                <w:szCs w:val="28"/>
              </w:rPr>
              <w:t>20</w:t>
            </w:r>
            <w:r>
              <w:rPr>
                <w:rFonts w:ascii="標楷體" w:eastAsia="標楷體" w:hAnsi="標楷體" w:cs="Times New Roman" w:hint="eastAsia"/>
                <w:color w:val="000000"/>
                <w:sz w:val="28"/>
                <w:szCs w:val="28"/>
              </w:rPr>
              <w:t>)</w:t>
            </w:r>
          </w:p>
        </w:tc>
        <w:tc>
          <w:tcPr>
            <w:tcW w:w="1474" w:type="dxa"/>
            <w:vAlign w:val="center"/>
          </w:tcPr>
          <w:p w14:paraId="44F809BE" w14:textId="1CF86E6D"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7916C7A0" w14:textId="77777777" w:rsidR="005809A9" w:rsidRPr="00722E6D" w:rsidRDefault="005809A9" w:rsidP="005809A9">
            <w:pPr>
              <w:spacing w:line="360" w:lineRule="exact"/>
              <w:jc w:val="both"/>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17</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4-11</w:t>
            </w:r>
            <w:r w:rsidRPr="00722E6D">
              <w:rPr>
                <w:rFonts w:ascii="標楷體" w:eastAsia="標楷體" w:hAnsi="標楷體" w:cs="標楷體"/>
                <w:spacing w:val="-6"/>
                <w:w w:val="90"/>
                <w:sz w:val="20"/>
                <w:szCs w:val="20"/>
              </w:rPr>
              <w:t>)</w:t>
            </w:r>
          </w:p>
          <w:p w14:paraId="7A9A8E0B" w14:textId="79F52FE5" w:rsidR="005809A9" w:rsidRPr="0048729B" w:rsidRDefault="005809A9" w:rsidP="005809A9">
            <w:pPr>
              <w:spacing w:line="360" w:lineRule="exact"/>
              <w:rPr>
                <w:rFonts w:ascii="標楷體" w:eastAsia="標楷體" w:hAnsi="Times New Roman" w:cs="Times New Roman"/>
                <w:color w:val="000000"/>
                <w:szCs w:val="24"/>
              </w:rPr>
            </w:pPr>
            <w:proofErr w:type="gramStart"/>
            <w:r w:rsidRPr="002E1EEB">
              <w:rPr>
                <w:rFonts w:ascii="標楷體" w:eastAsia="標楷體" w:hAnsi="標楷體" w:cs="標楷體" w:hint="eastAsia"/>
                <w:spacing w:val="-6"/>
                <w:w w:val="90"/>
                <w:sz w:val="20"/>
                <w:szCs w:val="20"/>
              </w:rPr>
              <w:t>詢</w:t>
            </w:r>
            <w:proofErr w:type="gramEnd"/>
            <w:r w:rsidRPr="002E1EEB">
              <w:rPr>
                <w:rFonts w:ascii="標楷體" w:eastAsia="標楷體" w:hAnsi="標楷體" w:cs="標楷體" w:hint="eastAsia"/>
                <w:spacing w:val="-6"/>
                <w:w w:val="90"/>
                <w:sz w:val="20"/>
                <w:szCs w:val="20"/>
              </w:rPr>
              <w:t>答完畢，決議：另擇期繼續審查。</w:t>
            </w:r>
          </w:p>
        </w:tc>
      </w:tr>
      <w:tr w:rsidR="005809A9" w:rsidRPr="0048729B" w14:paraId="6656619F" w14:textId="77777777" w:rsidTr="0029667D">
        <w:trPr>
          <w:trHeight w:val="850"/>
          <w:jc w:val="center"/>
        </w:trPr>
        <w:tc>
          <w:tcPr>
            <w:tcW w:w="624" w:type="dxa"/>
            <w:vAlign w:val="center"/>
          </w:tcPr>
          <w:p w14:paraId="7CE65E6F"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2CC1B6B2" w14:textId="4B5EF7D3" w:rsidR="005809A9" w:rsidRPr="00C74E37" w:rsidRDefault="005809A9" w:rsidP="005809A9">
            <w:pPr>
              <w:spacing w:line="0" w:lineRule="atLeast"/>
              <w:jc w:val="both"/>
              <w:rPr>
                <w:rFonts w:ascii="標楷體" w:eastAsia="標楷體" w:hAnsi="標楷體" w:cs="Times New Roman"/>
                <w:color w:val="000000"/>
                <w:sz w:val="28"/>
                <w:szCs w:val="28"/>
              </w:rPr>
            </w:pPr>
            <w:r w:rsidRPr="008F5213">
              <w:rPr>
                <w:rFonts w:ascii="標楷體" w:eastAsia="標楷體" w:hAnsi="標楷體" w:cs="Times New Roman" w:hint="eastAsia"/>
                <w:color w:val="000000"/>
                <w:sz w:val="28"/>
                <w:szCs w:val="28"/>
              </w:rPr>
              <w:t>勞工保險條例第六十三</w:t>
            </w:r>
            <w:proofErr w:type="gramStart"/>
            <w:r w:rsidRPr="008F5213">
              <w:rPr>
                <w:rFonts w:ascii="標楷體" w:eastAsia="標楷體" w:hAnsi="標楷體" w:cs="Times New Roman" w:hint="eastAsia"/>
                <w:color w:val="000000"/>
                <w:sz w:val="28"/>
                <w:szCs w:val="28"/>
              </w:rPr>
              <w:t>條</w:t>
            </w:r>
            <w:proofErr w:type="gramEnd"/>
            <w:r w:rsidRPr="008F5213">
              <w:rPr>
                <w:rFonts w:ascii="標楷體" w:eastAsia="標楷體" w:hAnsi="標楷體" w:cs="Times New Roman" w:hint="eastAsia"/>
                <w:color w:val="000000"/>
                <w:sz w:val="28"/>
                <w:szCs w:val="28"/>
              </w:rPr>
              <w:t>條文修正草案</w:t>
            </w:r>
          </w:p>
        </w:tc>
        <w:tc>
          <w:tcPr>
            <w:tcW w:w="1814" w:type="dxa"/>
            <w:vAlign w:val="center"/>
          </w:tcPr>
          <w:p w14:paraId="155625EF" w14:textId="77777777" w:rsidR="005809A9" w:rsidRDefault="005809A9" w:rsidP="005809A9">
            <w:pPr>
              <w:spacing w:line="360" w:lineRule="exact"/>
              <w:jc w:val="center"/>
              <w:rPr>
                <w:rFonts w:ascii="標楷體" w:eastAsia="標楷體" w:hAnsi="標楷體" w:cs="Times New Roman"/>
                <w:color w:val="000000"/>
                <w:sz w:val="28"/>
                <w:szCs w:val="28"/>
              </w:rPr>
            </w:pPr>
            <w:r w:rsidRPr="008F5213">
              <w:rPr>
                <w:rFonts w:ascii="標楷體" w:eastAsia="標楷體" w:hAnsi="標楷體" w:cs="Times New Roman" w:hint="eastAsia"/>
                <w:color w:val="000000"/>
                <w:sz w:val="28"/>
                <w:szCs w:val="28"/>
              </w:rPr>
              <w:t>本院委員</w:t>
            </w:r>
          </w:p>
          <w:p w14:paraId="1E8A9392" w14:textId="24F9F1DB" w:rsidR="005809A9" w:rsidRPr="00C74E37" w:rsidRDefault="005809A9" w:rsidP="005809A9">
            <w:pPr>
              <w:spacing w:line="0" w:lineRule="atLeast"/>
              <w:jc w:val="center"/>
              <w:rPr>
                <w:rFonts w:ascii="標楷體" w:eastAsia="標楷體" w:hAnsi="標楷體" w:cs="Times New Roman"/>
                <w:color w:val="000000"/>
                <w:sz w:val="28"/>
                <w:szCs w:val="28"/>
              </w:rPr>
            </w:pPr>
            <w:r w:rsidRPr="008F5213">
              <w:rPr>
                <w:rFonts w:ascii="標楷體" w:eastAsia="標楷體" w:hAnsi="標楷體" w:cs="Times New Roman" w:hint="eastAsia"/>
                <w:color w:val="000000"/>
                <w:sz w:val="28"/>
                <w:szCs w:val="28"/>
              </w:rPr>
              <w:t>呂玉玲等</w:t>
            </w:r>
            <w:r>
              <w:rPr>
                <w:rFonts w:ascii="標楷體" w:eastAsia="標楷體" w:hAnsi="標楷體" w:cs="Times New Roman" w:hint="eastAsia"/>
                <w:color w:val="000000"/>
                <w:sz w:val="28"/>
                <w:szCs w:val="28"/>
              </w:rPr>
              <w:t>16</w:t>
            </w:r>
            <w:r w:rsidRPr="008F5213">
              <w:rPr>
                <w:rFonts w:ascii="標楷體" w:eastAsia="標楷體" w:hAnsi="標楷體" w:cs="Times New Roman" w:hint="eastAsia"/>
                <w:color w:val="000000"/>
                <w:sz w:val="28"/>
                <w:szCs w:val="28"/>
              </w:rPr>
              <w:t>人</w:t>
            </w:r>
          </w:p>
        </w:tc>
        <w:tc>
          <w:tcPr>
            <w:tcW w:w="1474" w:type="dxa"/>
            <w:vAlign w:val="center"/>
          </w:tcPr>
          <w:p w14:paraId="23C02298" w14:textId="77777777"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.7.18</w:t>
            </w:r>
          </w:p>
          <w:p w14:paraId="454C17C3" w14:textId="1CFBF85D"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(11-3-21</w:t>
            </w:r>
            <w:r w:rsidRPr="00D86227">
              <w:rPr>
                <w:rFonts w:ascii="標楷體" w:eastAsia="標楷體" w:hAnsi="標楷體" w:cs="Times New Roman" w:hint="eastAsia"/>
                <w:color w:val="000000"/>
                <w:sz w:val="28"/>
                <w:szCs w:val="28"/>
              </w:rPr>
              <w:t>)</w:t>
            </w:r>
          </w:p>
        </w:tc>
        <w:tc>
          <w:tcPr>
            <w:tcW w:w="1474" w:type="dxa"/>
            <w:vAlign w:val="center"/>
          </w:tcPr>
          <w:p w14:paraId="133877DF" w14:textId="0973C4C8" w:rsidR="005809A9" w:rsidRPr="0048729B"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1F977B8D" w14:textId="77777777" w:rsidR="005809A9" w:rsidRPr="00722E6D" w:rsidRDefault="005809A9" w:rsidP="005809A9">
            <w:pPr>
              <w:spacing w:line="360" w:lineRule="exact"/>
              <w:jc w:val="both"/>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17</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4-11</w:t>
            </w:r>
            <w:r w:rsidRPr="00722E6D">
              <w:rPr>
                <w:rFonts w:ascii="標楷體" w:eastAsia="標楷體" w:hAnsi="標楷體" w:cs="標楷體"/>
                <w:spacing w:val="-6"/>
                <w:w w:val="90"/>
                <w:sz w:val="20"/>
                <w:szCs w:val="20"/>
              </w:rPr>
              <w:t>)</w:t>
            </w:r>
          </w:p>
          <w:p w14:paraId="785B6C4B" w14:textId="116B9C6E" w:rsidR="005809A9" w:rsidRPr="0048729B" w:rsidRDefault="005809A9" w:rsidP="005809A9">
            <w:pPr>
              <w:spacing w:line="240" w:lineRule="atLeast"/>
              <w:ind w:left="2"/>
              <w:rPr>
                <w:rFonts w:ascii="標楷體" w:eastAsia="標楷體" w:hAnsi="Times New Roman" w:cs="Times New Roman"/>
                <w:color w:val="000000"/>
                <w:szCs w:val="24"/>
              </w:rPr>
            </w:pPr>
            <w:proofErr w:type="gramStart"/>
            <w:r w:rsidRPr="002E1EEB">
              <w:rPr>
                <w:rFonts w:ascii="標楷體" w:eastAsia="標楷體" w:hAnsi="標楷體" w:cs="標楷體" w:hint="eastAsia"/>
                <w:spacing w:val="-6"/>
                <w:w w:val="90"/>
                <w:sz w:val="20"/>
                <w:szCs w:val="20"/>
              </w:rPr>
              <w:t>詢</w:t>
            </w:r>
            <w:proofErr w:type="gramEnd"/>
            <w:r w:rsidRPr="002E1EEB">
              <w:rPr>
                <w:rFonts w:ascii="標楷體" w:eastAsia="標楷體" w:hAnsi="標楷體" w:cs="標楷體" w:hint="eastAsia"/>
                <w:spacing w:val="-6"/>
                <w:w w:val="90"/>
                <w:sz w:val="20"/>
                <w:szCs w:val="20"/>
              </w:rPr>
              <w:t>答完畢，決議：另擇期繼續審查。</w:t>
            </w:r>
          </w:p>
        </w:tc>
      </w:tr>
      <w:tr w:rsidR="005809A9" w:rsidRPr="0048729B" w14:paraId="13463753" w14:textId="77777777" w:rsidTr="0029667D">
        <w:trPr>
          <w:trHeight w:val="850"/>
          <w:jc w:val="center"/>
        </w:trPr>
        <w:tc>
          <w:tcPr>
            <w:tcW w:w="624" w:type="dxa"/>
            <w:vAlign w:val="center"/>
          </w:tcPr>
          <w:p w14:paraId="44E9970E"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5054C130" w14:textId="38A1EF28" w:rsidR="005809A9" w:rsidRPr="008F5213" w:rsidRDefault="005809A9" w:rsidP="005809A9">
            <w:pPr>
              <w:spacing w:line="0" w:lineRule="atLeast"/>
              <w:jc w:val="both"/>
              <w:rPr>
                <w:rFonts w:ascii="標楷體" w:eastAsia="標楷體" w:hAnsi="標楷體" w:cs="Times New Roman"/>
                <w:color w:val="000000"/>
                <w:sz w:val="28"/>
                <w:szCs w:val="28"/>
              </w:rPr>
            </w:pPr>
            <w:r w:rsidRPr="00DE238C">
              <w:rPr>
                <w:rFonts w:ascii="標楷體" w:eastAsia="標楷體" w:hAnsi="標楷體" w:cs="Times New Roman" w:hint="eastAsia"/>
                <w:color w:val="000000"/>
                <w:sz w:val="28"/>
                <w:szCs w:val="28"/>
              </w:rPr>
              <w:t>勞工保險條例第六十三</w:t>
            </w:r>
            <w:proofErr w:type="gramStart"/>
            <w:r w:rsidRPr="00DE238C">
              <w:rPr>
                <w:rFonts w:ascii="標楷體" w:eastAsia="標楷體" w:hAnsi="標楷體" w:cs="Times New Roman" w:hint="eastAsia"/>
                <w:color w:val="000000"/>
                <w:sz w:val="28"/>
                <w:szCs w:val="28"/>
              </w:rPr>
              <w:t>條</w:t>
            </w:r>
            <w:proofErr w:type="gramEnd"/>
            <w:r w:rsidRPr="00DE238C">
              <w:rPr>
                <w:rFonts w:ascii="標楷體" w:eastAsia="標楷體" w:hAnsi="標楷體" w:cs="Times New Roman" w:hint="eastAsia"/>
                <w:color w:val="000000"/>
                <w:sz w:val="28"/>
                <w:szCs w:val="28"/>
              </w:rPr>
              <w:t>條文修正草案</w:t>
            </w:r>
          </w:p>
        </w:tc>
        <w:tc>
          <w:tcPr>
            <w:tcW w:w="1814" w:type="dxa"/>
            <w:vAlign w:val="center"/>
          </w:tcPr>
          <w:p w14:paraId="16AA6F07" w14:textId="77777777" w:rsidR="005809A9" w:rsidRDefault="005809A9" w:rsidP="005809A9">
            <w:pPr>
              <w:spacing w:line="360" w:lineRule="exact"/>
              <w:jc w:val="center"/>
              <w:rPr>
                <w:rFonts w:ascii="標楷體" w:eastAsia="標楷體" w:hAnsi="標楷體" w:cs="Times New Roman"/>
                <w:color w:val="000000"/>
                <w:sz w:val="28"/>
                <w:szCs w:val="28"/>
              </w:rPr>
            </w:pPr>
            <w:r w:rsidRPr="00DE238C">
              <w:rPr>
                <w:rFonts w:ascii="標楷體" w:eastAsia="標楷體" w:hAnsi="標楷體" w:cs="Times New Roman" w:hint="eastAsia"/>
                <w:color w:val="000000"/>
                <w:sz w:val="28"/>
                <w:szCs w:val="28"/>
              </w:rPr>
              <w:t>本院委員</w:t>
            </w:r>
          </w:p>
          <w:p w14:paraId="5E8424C1" w14:textId="23720C6D" w:rsidR="005809A9" w:rsidRPr="00DE238C" w:rsidRDefault="005809A9" w:rsidP="005809A9">
            <w:pPr>
              <w:spacing w:line="360" w:lineRule="exact"/>
              <w:jc w:val="center"/>
              <w:rPr>
                <w:rFonts w:ascii="標楷體" w:eastAsia="標楷體" w:hAnsi="標楷體" w:cs="Times New Roman"/>
                <w:color w:val="000000"/>
                <w:sz w:val="28"/>
                <w:szCs w:val="28"/>
              </w:rPr>
            </w:pPr>
            <w:r w:rsidRPr="00DE238C">
              <w:rPr>
                <w:rFonts w:ascii="標楷體" w:eastAsia="標楷體" w:hAnsi="標楷體" w:cs="Times New Roman" w:hint="eastAsia"/>
                <w:color w:val="000000"/>
                <w:sz w:val="28"/>
                <w:szCs w:val="28"/>
              </w:rPr>
              <w:t>柯志恩等16人</w:t>
            </w:r>
          </w:p>
        </w:tc>
        <w:tc>
          <w:tcPr>
            <w:tcW w:w="1474" w:type="dxa"/>
            <w:vAlign w:val="center"/>
          </w:tcPr>
          <w:p w14:paraId="7030F103"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114.10.28</w:t>
            </w:r>
          </w:p>
          <w:p w14:paraId="0E82E38C" w14:textId="209AEFF6" w:rsidR="005809A9" w:rsidRPr="00D86227"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(11-4-6)</w:t>
            </w:r>
          </w:p>
        </w:tc>
        <w:tc>
          <w:tcPr>
            <w:tcW w:w="1474" w:type="dxa"/>
            <w:vAlign w:val="center"/>
          </w:tcPr>
          <w:p w14:paraId="4E6026C2" w14:textId="72F46B2F" w:rsidR="005809A9" w:rsidRPr="00D86227"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731307B2" w14:textId="77777777" w:rsidR="005809A9" w:rsidRPr="00722E6D" w:rsidRDefault="005809A9" w:rsidP="005809A9">
            <w:pPr>
              <w:spacing w:line="360" w:lineRule="exact"/>
              <w:jc w:val="both"/>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17</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4-11</w:t>
            </w:r>
            <w:r w:rsidRPr="00722E6D">
              <w:rPr>
                <w:rFonts w:ascii="標楷體" w:eastAsia="標楷體" w:hAnsi="標楷體" w:cs="標楷體"/>
                <w:spacing w:val="-6"/>
                <w:w w:val="90"/>
                <w:sz w:val="20"/>
                <w:szCs w:val="20"/>
              </w:rPr>
              <w:t>)</w:t>
            </w:r>
          </w:p>
          <w:p w14:paraId="59BBC375" w14:textId="3C1B20B7" w:rsidR="005809A9" w:rsidRPr="0048729B" w:rsidRDefault="005809A9" w:rsidP="005809A9">
            <w:pPr>
              <w:spacing w:line="240" w:lineRule="atLeast"/>
              <w:ind w:left="2"/>
              <w:rPr>
                <w:rFonts w:ascii="標楷體" w:eastAsia="標楷體" w:hAnsi="Times New Roman" w:cs="Times New Roman"/>
                <w:color w:val="000000"/>
                <w:szCs w:val="24"/>
              </w:rPr>
            </w:pPr>
            <w:proofErr w:type="gramStart"/>
            <w:r w:rsidRPr="002E1EEB">
              <w:rPr>
                <w:rFonts w:ascii="標楷體" w:eastAsia="標楷體" w:hAnsi="標楷體" w:cs="標楷體" w:hint="eastAsia"/>
                <w:spacing w:val="-6"/>
                <w:w w:val="90"/>
                <w:sz w:val="20"/>
                <w:szCs w:val="20"/>
              </w:rPr>
              <w:t>詢</w:t>
            </w:r>
            <w:proofErr w:type="gramEnd"/>
            <w:r w:rsidRPr="002E1EEB">
              <w:rPr>
                <w:rFonts w:ascii="標楷體" w:eastAsia="標楷體" w:hAnsi="標楷體" w:cs="標楷體" w:hint="eastAsia"/>
                <w:spacing w:val="-6"/>
                <w:w w:val="90"/>
                <w:sz w:val="20"/>
                <w:szCs w:val="20"/>
              </w:rPr>
              <w:t>答完畢，決議：另擇期繼續審查。</w:t>
            </w:r>
          </w:p>
        </w:tc>
      </w:tr>
      <w:tr w:rsidR="005809A9" w:rsidRPr="0048729B" w14:paraId="1FCDE52A" w14:textId="77777777" w:rsidTr="0029667D">
        <w:trPr>
          <w:trHeight w:val="850"/>
          <w:jc w:val="center"/>
        </w:trPr>
        <w:tc>
          <w:tcPr>
            <w:tcW w:w="624" w:type="dxa"/>
            <w:vAlign w:val="center"/>
          </w:tcPr>
          <w:p w14:paraId="6979C6E4"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7FD00133" w14:textId="6341F314" w:rsidR="005809A9" w:rsidRPr="00DE238C" w:rsidRDefault="005809A9" w:rsidP="005809A9">
            <w:pPr>
              <w:spacing w:line="0" w:lineRule="atLeast"/>
              <w:jc w:val="both"/>
              <w:rPr>
                <w:rFonts w:ascii="標楷體" w:eastAsia="標楷體" w:hAnsi="標楷體" w:cs="Times New Roman"/>
                <w:color w:val="000000"/>
                <w:sz w:val="28"/>
                <w:szCs w:val="28"/>
              </w:rPr>
            </w:pPr>
            <w:r w:rsidRPr="00462139">
              <w:rPr>
                <w:rFonts w:ascii="標楷體" w:eastAsia="標楷體" w:hAnsi="標楷體" w:cs="Times New Roman" w:hint="eastAsia"/>
                <w:color w:val="000000"/>
                <w:sz w:val="28"/>
                <w:szCs w:val="28"/>
              </w:rPr>
              <w:t>勞工保險條例第六十三</w:t>
            </w:r>
            <w:proofErr w:type="gramStart"/>
            <w:r w:rsidRPr="00462139">
              <w:rPr>
                <w:rFonts w:ascii="標楷體" w:eastAsia="標楷體" w:hAnsi="標楷體" w:cs="Times New Roman" w:hint="eastAsia"/>
                <w:color w:val="000000"/>
                <w:sz w:val="28"/>
                <w:szCs w:val="28"/>
              </w:rPr>
              <w:t>條</w:t>
            </w:r>
            <w:proofErr w:type="gramEnd"/>
            <w:r w:rsidRPr="00462139">
              <w:rPr>
                <w:rFonts w:ascii="標楷體" w:eastAsia="標楷體" w:hAnsi="標楷體" w:cs="Times New Roman" w:hint="eastAsia"/>
                <w:color w:val="000000"/>
                <w:sz w:val="28"/>
                <w:szCs w:val="28"/>
              </w:rPr>
              <w:t>條文修正草案</w:t>
            </w:r>
          </w:p>
        </w:tc>
        <w:tc>
          <w:tcPr>
            <w:tcW w:w="1814" w:type="dxa"/>
            <w:vAlign w:val="center"/>
          </w:tcPr>
          <w:p w14:paraId="50A3D381" w14:textId="77777777" w:rsidR="005809A9" w:rsidRDefault="005809A9" w:rsidP="005809A9">
            <w:pPr>
              <w:spacing w:line="360" w:lineRule="exact"/>
              <w:jc w:val="center"/>
              <w:rPr>
                <w:rFonts w:ascii="標楷體" w:eastAsia="標楷體" w:hAnsi="標楷體" w:cs="Times New Roman"/>
                <w:color w:val="000000"/>
                <w:sz w:val="28"/>
                <w:szCs w:val="28"/>
              </w:rPr>
            </w:pPr>
            <w:r w:rsidRPr="00462139">
              <w:rPr>
                <w:rFonts w:ascii="標楷體" w:eastAsia="標楷體" w:hAnsi="標楷體" w:cs="Times New Roman" w:hint="eastAsia"/>
                <w:color w:val="000000"/>
                <w:sz w:val="28"/>
                <w:szCs w:val="28"/>
              </w:rPr>
              <w:t>本院委員</w:t>
            </w:r>
          </w:p>
          <w:p w14:paraId="69CB02B4" w14:textId="37F5E583" w:rsidR="005809A9" w:rsidRPr="00462139" w:rsidRDefault="005809A9" w:rsidP="005809A9">
            <w:pPr>
              <w:spacing w:line="360" w:lineRule="exact"/>
              <w:jc w:val="center"/>
              <w:rPr>
                <w:rFonts w:ascii="標楷體" w:eastAsia="標楷體" w:hAnsi="標楷體" w:cs="Times New Roman"/>
                <w:color w:val="000000"/>
                <w:sz w:val="28"/>
                <w:szCs w:val="28"/>
              </w:rPr>
            </w:pPr>
            <w:r w:rsidRPr="00462139">
              <w:rPr>
                <w:rFonts w:ascii="標楷體" w:eastAsia="標楷體" w:hAnsi="標楷體" w:cs="Times New Roman" w:hint="eastAsia"/>
                <w:color w:val="000000"/>
                <w:sz w:val="28"/>
                <w:szCs w:val="28"/>
              </w:rPr>
              <w:t>劉建國等17人</w:t>
            </w:r>
          </w:p>
        </w:tc>
        <w:tc>
          <w:tcPr>
            <w:tcW w:w="1474" w:type="dxa"/>
            <w:vAlign w:val="center"/>
          </w:tcPr>
          <w:p w14:paraId="438B69C8"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114.11.28</w:t>
            </w:r>
          </w:p>
          <w:p w14:paraId="2C3392ED" w14:textId="5665E6EF"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w:t>
            </w:r>
          </w:p>
        </w:tc>
        <w:tc>
          <w:tcPr>
            <w:tcW w:w="1474" w:type="dxa"/>
            <w:vAlign w:val="center"/>
          </w:tcPr>
          <w:p w14:paraId="51985847" w14:textId="1E595164" w:rsidR="005809A9"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5C7F6EE3" w14:textId="77777777" w:rsidR="005809A9" w:rsidRDefault="005809A9" w:rsidP="005809A9">
            <w:pPr>
              <w:spacing w:line="360" w:lineRule="exact"/>
              <w:jc w:val="both"/>
              <w:rPr>
                <w:rFonts w:ascii="標楷體" w:eastAsia="標楷體" w:hAnsi="標楷體" w:cs="標楷體"/>
                <w:spacing w:val="-6"/>
                <w:w w:val="90"/>
                <w:sz w:val="20"/>
                <w:szCs w:val="20"/>
              </w:rPr>
            </w:pPr>
          </w:p>
        </w:tc>
      </w:tr>
      <w:tr w:rsidR="005809A9" w:rsidRPr="0048729B" w14:paraId="18CF8E3D" w14:textId="77777777" w:rsidTr="0029667D">
        <w:trPr>
          <w:trHeight w:val="850"/>
          <w:jc w:val="center"/>
        </w:trPr>
        <w:tc>
          <w:tcPr>
            <w:tcW w:w="624" w:type="dxa"/>
            <w:vAlign w:val="center"/>
          </w:tcPr>
          <w:p w14:paraId="77B833D1"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70A8C3EC" w14:textId="3C138578" w:rsidR="005809A9" w:rsidRPr="006C7499" w:rsidRDefault="005809A9" w:rsidP="005809A9">
            <w:pPr>
              <w:spacing w:line="0" w:lineRule="atLeast"/>
              <w:jc w:val="both"/>
              <w:rPr>
                <w:rFonts w:ascii="標楷體" w:eastAsia="標楷體" w:hAnsi="標楷體" w:cs="Times New Roman"/>
                <w:color w:val="000000"/>
                <w:sz w:val="28"/>
                <w:szCs w:val="28"/>
              </w:rPr>
            </w:pPr>
            <w:r w:rsidRPr="002D3BE4">
              <w:rPr>
                <w:rFonts w:ascii="標楷體" w:eastAsia="標楷體" w:hAnsi="標楷體" w:cs="Times New Roman"/>
                <w:color w:val="000000"/>
                <w:sz w:val="28"/>
                <w:szCs w:val="28"/>
              </w:rPr>
              <w:t>勞工保險條例第六十六條及第六十九</w:t>
            </w:r>
            <w:proofErr w:type="gramStart"/>
            <w:r w:rsidRPr="002D3BE4">
              <w:rPr>
                <w:rFonts w:ascii="標楷體" w:eastAsia="標楷體" w:hAnsi="標楷體" w:cs="Times New Roman"/>
                <w:color w:val="000000"/>
                <w:sz w:val="28"/>
                <w:szCs w:val="28"/>
              </w:rPr>
              <w:t>條</w:t>
            </w:r>
            <w:proofErr w:type="gramEnd"/>
            <w:r w:rsidRPr="002D3BE4">
              <w:rPr>
                <w:rFonts w:ascii="標楷體" w:eastAsia="標楷體" w:hAnsi="標楷體" w:cs="Times New Roman"/>
                <w:color w:val="000000"/>
                <w:sz w:val="28"/>
                <w:szCs w:val="28"/>
              </w:rPr>
              <w:t>條文修正草案</w:t>
            </w:r>
          </w:p>
        </w:tc>
        <w:tc>
          <w:tcPr>
            <w:tcW w:w="1814" w:type="dxa"/>
            <w:vAlign w:val="center"/>
          </w:tcPr>
          <w:p w14:paraId="55281F1C" w14:textId="77777777" w:rsidR="005809A9" w:rsidRDefault="005809A9" w:rsidP="005809A9">
            <w:pPr>
              <w:spacing w:line="360" w:lineRule="exact"/>
              <w:jc w:val="center"/>
              <w:rPr>
                <w:rFonts w:ascii="標楷體" w:eastAsia="標楷體" w:hAnsi="標楷體" w:cs="Times New Roman"/>
                <w:color w:val="000000"/>
                <w:sz w:val="28"/>
                <w:szCs w:val="28"/>
              </w:rPr>
            </w:pPr>
            <w:r w:rsidRPr="002D3BE4">
              <w:rPr>
                <w:rFonts w:ascii="標楷體" w:eastAsia="標楷體" w:hAnsi="標楷體" w:cs="Times New Roman"/>
                <w:color w:val="000000"/>
                <w:sz w:val="28"/>
                <w:szCs w:val="28"/>
              </w:rPr>
              <w:t>本院委員</w:t>
            </w:r>
          </w:p>
          <w:p w14:paraId="15711D43" w14:textId="5860CCE2" w:rsidR="005809A9" w:rsidRPr="002D3BE4" w:rsidRDefault="005809A9" w:rsidP="005809A9">
            <w:pPr>
              <w:spacing w:line="360" w:lineRule="exact"/>
              <w:jc w:val="center"/>
              <w:rPr>
                <w:rFonts w:ascii="標楷體" w:eastAsia="標楷體" w:hAnsi="標楷體" w:cs="Times New Roman"/>
                <w:color w:val="000000"/>
                <w:sz w:val="28"/>
                <w:szCs w:val="28"/>
              </w:rPr>
            </w:pPr>
            <w:r w:rsidRPr="002D3BE4">
              <w:rPr>
                <w:rFonts w:ascii="標楷體" w:eastAsia="標楷體" w:hAnsi="標楷體" w:cs="Times New Roman"/>
                <w:color w:val="000000"/>
                <w:sz w:val="28"/>
                <w:szCs w:val="28"/>
              </w:rPr>
              <w:t>陳菁徽等19人</w:t>
            </w:r>
          </w:p>
        </w:tc>
        <w:tc>
          <w:tcPr>
            <w:tcW w:w="1474" w:type="dxa"/>
            <w:vAlign w:val="center"/>
          </w:tcPr>
          <w:p w14:paraId="31409E64" w14:textId="20515DC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114.12.19</w:t>
            </w:r>
          </w:p>
          <w:p w14:paraId="2F7C55CD" w14:textId="6E9846D5"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(11-4-14)</w:t>
            </w:r>
          </w:p>
        </w:tc>
        <w:tc>
          <w:tcPr>
            <w:tcW w:w="1474" w:type="dxa"/>
            <w:vAlign w:val="center"/>
          </w:tcPr>
          <w:p w14:paraId="4FF477BB" w14:textId="54429E3D" w:rsidR="005809A9"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70A22E1A" w14:textId="77777777" w:rsidR="005809A9" w:rsidRDefault="005809A9" w:rsidP="005809A9">
            <w:pPr>
              <w:spacing w:line="360" w:lineRule="exact"/>
              <w:jc w:val="both"/>
              <w:rPr>
                <w:rFonts w:ascii="標楷體" w:eastAsia="標楷體" w:hAnsi="標楷體" w:cs="標楷體"/>
                <w:spacing w:val="-6"/>
                <w:w w:val="90"/>
                <w:sz w:val="20"/>
                <w:szCs w:val="20"/>
              </w:rPr>
            </w:pPr>
          </w:p>
        </w:tc>
      </w:tr>
      <w:tr w:rsidR="005809A9" w:rsidRPr="0048729B" w14:paraId="25760E3C" w14:textId="77777777" w:rsidTr="0029667D">
        <w:trPr>
          <w:trHeight w:val="850"/>
          <w:jc w:val="center"/>
        </w:trPr>
        <w:tc>
          <w:tcPr>
            <w:tcW w:w="624" w:type="dxa"/>
            <w:vAlign w:val="center"/>
          </w:tcPr>
          <w:p w14:paraId="0C5FA74E"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4CA2054C" w14:textId="7BBB9C18" w:rsidR="005809A9" w:rsidRPr="002D3BE4" w:rsidRDefault="005809A9" w:rsidP="005809A9">
            <w:pPr>
              <w:spacing w:line="0" w:lineRule="atLeast"/>
              <w:jc w:val="both"/>
              <w:rPr>
                <w:rFonts w:ascii="標楷體" w:eastAsia="標楷體" w:hAnsi="標楷體" w:cs="Times New Roman"/>
                <w:color w:val="000000"/>
                <w:sz w:val="28"/>
                <w:szCs w:val="28"/>
              </w:rPr>
            </w:pPr>
            <w:r w:rsidRPr="00CD7E0B">
              <w:rPr>
                <w:rFonts w:ascii="標楷體" w:eastAsia="標楷體" w:hAnsi="標楷體" w:cs="Times New Roman"/>
                <w:color w:val="000000"/>
                <w:sz w:val="28"/>
                <w:szCs w:val="28"/>
              </w:rPr>
              <w:t>勞工保險條例第六十六條及第六十九</w:t>
            </w:r>
            <w:proofErr w:type="gramStart"/>
            <w:r w:rsidRPr="00CD7E0B">
              <w:rPr>
                <w:rFonts w:ascii="標楷體" w:eastAsia="標楷體" w:hAnsi="標楷體" w:cs="Times New Roman"/>
                <w:color w:val="000000"/>
                <w:sz w:val="28"/>
                <w:szCs w:val="28"/>
              </w:rPr>
              <w:t>條</w:t>
            </w:r>
            <w:proofErr w:type="gramEnd"/>
            <w:r w:rsidRPr="00CD7E0B">
              <w:rPr>
                <w:rFonts w:ascii="標楷體" w:eastAsia="標楷體" w:hAnsi="標楷體" w:cs="Times New Roman"/>
                <w:color w:val="000000"/>
                <w:sz w:val="28"/>
                <w:szCs w:val="28"/>
              </w:rPr>
              <w:t>條文修正草案</w:t>
            </w:r>
          </w:p>
        </w:tc>
        <w:tc>
          <w:tcPr>
            <w:tcW w:w="1814" w:type="dxa"/>
            <w:vAlign w:val="center"/>
          </w:tcPr>
          <w:p w14:paraId="7871155C" w14:textId="77777777" w:rsidR="005809A9" w:rsidRDefault="005809A9" w:rsidP="005809A9">
            <w:pPr>
              <w:spacing w:line="360" w:lineRule="exact"/>
              <w:jc w:val="center"/>
              <w:rPr>
                <w:rFonts w:ascii="標楷體" w:eastAsia="標楷體" w:hAnsi="標楷體" w:cs="Times New Roman"/>
                <w:color w:val="000000"/>
                <w:sz w:val="28"/>
                <w:szCs w:val="28"/>
              </w:rPr>
            </w:pPr>
            <w:r w:rsidRPr="00A627CB">
              <w:rPr>
                <w:rFonts w:ascii="標楷體" w:eastAsia="標楷體" w:hAnsi="標楷體" w:cs="Times New Roman"/>
                <w:color w:val="000000"/>
                <w:sz w:val="28"/>
                <w:szCs w:val="28"/>
              </w:rPr>
              <w:t>本院委員</w:t>
            </w:r>
          </w:p>
          <w:p w14:paraId="7EB203A8" w14:textId="48D397BD" w:rsidR="005809A9" w:rsidRPr="00A627CB" w:rsidRDefault="005809A9" w:rsidP="005809A9">
            <w:pPr>
              <w:spacing w:line="360" w:lineRule="exact"/>
              <w:jc w:val="center"/>
              <w:rPr>
                <w:rFonts w:ascii="標楷體" w:eastAsia="標楷體" w:hAnsi="標楷體" w:cs="Times New Roman"/>
                <w:color w:val="000000"/>
                <w:sz w:val="28"/>
                <w:szCs w:val="28"/>
              </w:rPr>
            </w:pPr>
            <w:r w:rsidRPr="00A627CB">
              <w:rPr>
                <w:rFonts w:ascii="標楷體" w:eastAsia="標楷體" w:hAnsi="標楷體" w:cs="Times New Roman"/>
                <w:color w:val="000000"/>
                <w:sz w:val="28"/>
                <w:szCs w:val="28"/>
              </w:rPr>
              <w:t>萬美玲等27人</w:t>
            </w:r>
          </w:p>
        </w:tc>
        <w:tc>
          <w:tcPr>
            <w:tcW w:w="1474" w:type="dxa"/>
            <w:vAlign w:val="center"/>
          </w:tcPr>
          <w:p w14:paraId="27E729C1"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114.12.26</w:t>
            </w:r>
          </w:p>
          <w:p w14:paraId="0E433613" w14:textId="6A398AE1"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(11-4-15)</w:t>
            </w:r>
          </w:p>
        </w:tc>
        <w:tc>
          <w:tcPr>
            <w:tcW w:w="1474" w:type="dxa"/>
            <w:vAlign w:val="center"/>
          </w:tcPr>
          <w:p w14:paraId="437E3C10" w14:textId="3C91DBAA" w:rsidR="005809A9"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5CD2FE63" w14:textId="77777777" w:rsidR="005809A9" w:rsidRDefault="005809A9" w:rsidP="005809A9">
            <w:pPr>
              <w:spacing w:line="360" w:lineRule="exact"/>
              <w:jc w:val="both"/>
              <w:rPr>
                <w:rFonts w:ascii="標楷體" w:eastAsia="標楷體" w:hAnsi="標楷體" w:cs="標楷體"/>
                <w:spacing w:val="-6"/>
                <w:w w:val="90"/>
                <w:sz w:val="20"/>
                <w:szCs w:val="20"/>
              </w:rPr>
            </w:pPr>
          </w:p>
        </w:tc>
      </w:tr>
      <w:tr w:rsidR="005809A9" w:rsidRPr="0048729B" w14:paraId="1E9E0A27" w14:textId="77777777" w:rsidTr="0029667D">
        <w:trPr>
          <w:trHeight w:val="850"/>
          <w:jc w:val="center"/>
        </w:trPr>
        <w:tc>
          <w:tcPr>
            <w:tcW w:w="624" w:type="dxa"/>
            <w:vAlign w:val="center"/>
          </w:tcPr>
          <w:p w14:paraId="6C8ADCB1"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2641689D" w14:textId="7CD68161" w:rsidR="005809A9" w:rsidRPr="00CD7E0B" w:rsidRDefault="005809A9" w:rsidP="005809A9">
            <w:pPr>
              <w:spacing w:line="0" w:lineRule="atLeast"/>
              <w:jc w:val="both"/>
              <w:rPr>
                <w:rFonts w:ascii="標楷體" w:eastAsia="標楷體" w:hAnsi="標楷體" w:cs="Times New Roman"/>
                <w:color w:val="000000"/>
                <w:sz w:val="28"/>
                <w:szCs w:val="28"/>
              </w:rPr>
            </w:pPr>
            <w:r w:rsidRPr="00EE4FA8">
              <w:rPr>
                <w:rFonts w:ascii="標楷體" w:eastAsia="標楷體" w:hAnsi="標楷體" w:cs="Times New Roman" w:hint="eastAsia"/>
                <w:color w:val="000000"/>
                <w:sz w:val="28"/>
                <w:szCs w:val="28"/>
              </w:rPr>
              <w:t>勞工保險條例第六十六條及第六十九</w:t>
            </w:r>
            <w:proofErr w:type="gramStart"/>
            <w:r w:rsidRPr="00EE4FA8">
              <w:rPr>
                <w:rFonts w:ascii="標楷體" w:eastAsia="標楷體" w:hAnsi="標楷體" w:cs="Times New Roman" w:hint="eastAsia"/>
                <w:color w:val="000000"/>
                <w:sz w:val="28"/>
                <w:szCs w:val="28"/>
              </w:rPr>
              <w:t>條</w:t>
            </w:r>
            <w:proofErr w:type="gramEnd"/>
            <w:r w:rsidRPr="00EE4FA8">
              <w:rPr>
                <w:rFonts w:ascii="標楷體" w:eastAsia="標楷體" w:hAnsi="標楷體" w:cs="Times New Roman" w:hint="eastAsia"/>
                <w:color w:val="000000"/>
                <w:sz w:val="28"/>
                <w:szCs w:val="28"/>
              </w:rPr>
              <w:t>條文修正草案</w:t>
            </w:r>
          </w:p>
        </w:tc>
        <w:tc>
          <w:tcPr>
            <w:tcW w:w="1814" w:type="dxa"/>
            <w:vAlign w:val="center"/>
          </w:tcPr>
          <w:p w14:paraId="6FC56762" w14:textId="77777777" w:rsidR="005809A9" w:rsidRDefault="005809A9" w:rsidP="005809A9">
            <w:pPr>
              <w:spacing w:line="360" w:lineRule="exact"/>
              <w:jc w:val="center"/>
              <w:rPr>
                <w:rFonts w:ascii="標楷體" w:eastAsia="標楷體" w:hAnsi="標楷體" w:cs="Times New Roman"/>
                <w:color w:val="000000"/>
                <w:sz w:val="28"/>
                <w:szCs w:val="28"/>
              </w:rPr>
            </w:pPr>
            <w:r w:rsidRPr="00EE4FA8">
              <w:rPr>
                <w:rFonts w:ascii="標楷體" w:eastAsia="標楷體" w:hAnsi="標楷體" w:cs="Times New Roman" w:hint="eastAsia"/>
                <w:color w:val="000000"/>
                <w:sz w:val="28"/>
                <w:szCs w:val="28"/>
              </w:rPr>
              <w:t>本院委員</w:t>
            </w:r>
          </w:p>
          <w:p w14:paraId="365721AF" w14:textId="031C1304" w:rsidR="005809A9" w:rsidRPr="00EE4FA8" w:rsidRDefault="005809A9" w:rsidP="005809A9">
            <w:pPr>
              <w:spacing w:line="360" w:lineRule="exact"/>
              <w:jc w:val="center"/>
              <w:rPr>
                <w:rFonts w:ascii="標楷體" w:eastAsia="標楷體" w:hAnsi="標楷體" w:cs="Times New Roman"/>
                <w:color w:val="000000"/>
                <w:sz w:val="28"/>
                <w:szCs w:val="28"/>
              </w:rPr>
            </w:pPr>
            <w:r w:rsidRPr="00EE4FA8">
              <w:rPr>
                <w:rFonts w:ascii="標楷體" w:eastAsia="標楷體" w:hAnsi="標楷體" w:cs="Times New Roman" w:hint="eastAsia"/>
                <w:color w:val="000000"/>
                <w:sz w:val="28"/>
                <w:szCs w:val="28"/>
              </w:rPr>
              <w:t>陳</w:t>
            </w:r>
            <w:proofErr w:type="gramStart"/>
            <w:r w:rsidRPr="00EE4FA8">
              <w:rPr>
                <w:rFonts w:ascii="標楷體" w:eastAsia="標楷體" w:hAnsi="標楷體" w:cs="Times New Roman" w:hint="eastAsia"/>
                <w:color w:val="000000"/>
                <w:sz w:val="28"/>
                <w:szCs w:val="28"/>
              </w:rPr>
              <w:t>亭妃等</w:t>
            </w:r>
            <w:proofErr w:type="gramEnd"/>
            <w:r w:rsidRPr="00EE4FA8">
              <w:rPr>
                <w:rFonts w:ascii="標楷體" w:eastAsia="標楷體" w:hAnsi="標楷體" w:cs="Times New Roman" w:hint="eastAsia"/>
                <w:color w:val="000000"/>
                <w:sz w:val="28"/>
                <w:szCs w:val="28"/>
              </w:rPr>
              <w:t>16人</w:t>
            </w:r>
          </w:p>
        </w:tc>
        <w:tc>
          <w:tcPr>
            <w:tcW w:w="1474" w:type="dxa"/>
            <w:vAlign w:val="center"/>
          </w:tcPr>
          <w:p w14:paraId="22AF0112" w14:textId="73756F3D"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115.1.2</w:t>
            </w:r>
          </w:p>
          <w:p w14:paraId="47B3F776" w14:textId="655D4B46"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(11-4-16)</w:t>
            </w:r>
          </w:p>
        </w:tc>
        <w:tc>
          <w:tcPr>
            <w:tcW w:w="1474" w:type="dxa"/>
            <w:vAlign w:val="center"/>
          </w:tcPr>
          <w:p w14:paraId="5E294F3E" w14:textId="68E82B5D" w:rsidR="005809A9"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71D1F482" w14:textId="77777777" w:rsidR="005809A9" w:rsidRDefault="005809A9" w:rsidP="005809A9">
            <w:pPr>
              <w:spacing w:line="360" w:lineRule="exact"/>
              <w:jc w:val="both"/>
              <w:rPr>
                <w:rFonts w:ascii="標楷體" w:eastAsia="標楷體" w:hAnsi="標楷體" w:cs="標楷體"/>
                <w:spacing w:val="-6"/>
                <w:w w:val="90"/>
                <w:sz w:val="20"/>
                <w:szCs w:val="20"/>
              </w:rPr>
            </w:pPr>
          </w:p>
        </w:tc>
      </w:tr>
      <w:tr w:rsidR="005809A9" w:rsidRPr="0048729B" w14:paraId="2E045D90" w14:textId="77777777" w:rsidTr="0029667D">
        <w:trPr>
          <w:trHeight w:val="850"/>
          <w:jc w:val="center"/>
        </w:trPr>
        <w:tc>
          <w:tcPr>
            <w:tcW w:w="624" w:type="dxa"/>
            <w:vAlign w:val="center"/>
          </w:tcPr>
          <w:p w14:paraId="71CA99E8"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047F46C1" w14:textId="77FE0BDD" w:rsidR="005809A9" w:rsidRPr="00EE4FA8" w:rsidRDefault="005809A9" w:rsidP="005809A9">
            <w:pPr>
              <w:spacing w:line="0" w:lineRule="atLeast"/>
              <w:jc w:val="both"/>
              <w:rPr>
                <w:rFonts w:ascii="標楷體" w:eastAsia="標楷體" w:hAnsi="標楷體" w:cs="Times New Roman"/>
                <w:color w:val="000000"/>
                <w:sz w:val="28"/>
                <w:szCs w:val="28"/>
              </w:rPr>
            </w:pPr>
            <w:r w:rsidRPr="002D79D8">
              <w:rPr>
                <w:rFonts w:ascii="標楷體" w:eastAsia="標楷體" w:hAnsi="標楷體" w:cs="Times New Roman" w:hint="eastAsia"/>
                <w:color w:val="000000"/>
                <w:sz w:val="28"/>
                <w:szCs w:val="28"/>
              </w:rPr>
              <w:t>勞工保險條例增訂第七十二條之</w:t>
            </w:r>
            <w:proofErr w:type="gramStart"/>
            <w:r w:rsidRPr="002D79D8">
              <w:rPr>
                <w:rFonts w:ascii="標楷體" w:eastAsia="標楷體" w:hAnsi="標楷體" w:cs="Times New Roman" w:hint="eastAsia"/>
                <w:color w:val="000000"/>
                <w:sz w:val="28"/>
                <w:szCs w:val="28"/>
              </w:rPr>
              <w:t>一</w:t>
            </w:r>
            <w:proofErr w:type="gramEnd"/>
            <w:r w:rsidRPr="002D79D8">
              <w:rPr>
                <w:rFonts w:ascii="標楷體" w:eastAsia="標楷體" w:hAnsi="標楷體" w:cs="Times New Roman" w:hint="eastAsia"/>
                <w:color w:val="000000"/>
                <w:sz w:val="28"/>
                <w:szCs w:val="28"/>
              </w:rPr>
              <w:t>條文草案</w:t>
            </w:r>
          </w:p>
        </w:tc>
        <w:tc>
          <w:tcPr>
            <w:tcW w:w="1814" w:type="dxa"/>
            <w:vAlign w:val="center"/>
          </w:tcPr>
          <w:p w14:paraId="57DEC34E" w14:textId="77777777" w:rsidR="005809A9" w:rsidRDefault="005809A9" w:rsidP="005809A9">
            <w:pPr>
              <w:spacing w:line="360" w:lineRule="exact"/>
              <w:jc w:val="center"/>
              <w:rPr>
                <w:rFonts w:ascii="標楷體" w:eastAsia="標楷體" w:hAnsi="標楷體" w:cs="Times New Roman"/>
                <w:color w:val="000000"/>
                <w:sz w:val="28"/>
                <w:szCs w:val="28"/>
              </w:rPr>
            </w:pPr>
            <w:r w:rsidRPr="002D79D8">
              <w:rPr>
                <w:rFonts w:ascii="標楷體" w:eastAsia="標楷體" w:hAnsi="標楷體" w:cs="Times New Roman" w:hint="eastAsia"/>
                <w:color w:val="000000"/>
                <w:sz w:val="28"/>
                <w:szCs w:val="28"/>
              </w:rPr>
              <w:t>本院委員</w:t>
            </w:r>
          </w:p>
          <w:p w14:paraId="21CA1C21" w14:textId="17F76214" w:rsidR="005809A9" w:rsidRPr="002D79D8" w:rsidRDefault="005809A9" w:rsidP="005809A9">
            <w:pPr>
              <w:spacing w:line="360" w:lineRule="exact"/>
              <w:jc w:val="center"/>
              <w:rPr>
                <w:rFonts w:ascii="標楷體" w:eastAsia="標楷體" w:hAnsi="標楷體" w:cs="Times New Roman"/>
                <w:color w:val="000000"/>
                <w:sz w:val="28"/>
                <w:szCs w:val="28"/>
              </w:rPr>
            </w:pPr>
            <w:r w:rsidRPr="002D79D8">
              <w:rPr>
                <w:rFonts w:ascii="標楷體" w:eastAsia="標楷體" w:hAnsi="標楷體" w:cs="Times New Roman" w:hint="eastAsia"/>
                <w:color w:val="000000"/>
                <w:sz w:val="28"/>
                <w:szCs w:val="28"/>
              </w:rPr>
              <w:t>王正旭等18人</w:t>
            </w:r>
          </w:p>
        </w:tc>
        <w:tc>
          <w:tcPr>
            <w:tcW w:w="1474" w:type="dxa"/>
            <w:vAlign w:val="center"/>
          </w:tcPr>
          <w:p w14:paraId="798738B8" w14:textId="1CC73FFF"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115.4.10</w:t>
            </w:r>
          </w:p>
          <w:p w14:paraId="61A5D270" w14:textId="5B6F1B71"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(11-5-6)</w:t>
            </w:r>
          </w:p>
        </w:tc>
        <w:tc>
          <w:tcPr>
            <w:tcW w:w="1474" w:type="dxa"/>
            <w:vAlign w:val="center"/>
          </w:tcPr>
          <w:p w14:paraId="3186F239" w14:textId="06323C56" w:rsidR="005809A9"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21073EE3" w14:textId="77777777" w:rsidR="005809A9" w:rsidRDefault="005809A9" w:rsidP="005809A9">
            <w:pPr>
              <w:spacing w:line="360" w:lineRule="exact"/>
              <w:jc w:val="both"/>
              <w:rPr>
                <w:rFonts w:ascii="標楷體" w:eastAsia="標楷體" w:hAnsi="標楷體" w:cs="標楷體"/>
                <w:spacing w:val="-6"/>
                <w:w w:val="90"/>
                <w:sz w:val="20"/>
                <w:szCs w:val="20"/>
              </w:rPr>
            </w:pPr>
          </w:p>
        </w:tc>
      </w:tr>
      <w:tr w:rsidR="005809A9" w:rsidRPr="0048729B" w14:paraId="53490CDC" w14:textId="77777777" w:rsidTr="0029667D">
        <w:trPr>
          <w:trHeight w:val="850"/>
          <w:jc w:val="center"/>
        </w:trPr>
        <w:tc>
          <w:tcPr>
            <w:tcW w:w="624" w:type="dxa"/>
            <w:vAlign w:val="center"/>
          </w:tcPr>
          <w:p w14:paraId="4DD82713"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785FEC59" w14:textId="4FE85A8D" w:rsidR="005809A9" w:rsidRPr="006C7CA5" w:rsidRDefault="005809A9" w:rsidP="005809A9">
            <w:pPr>
              <w:spacing w:line="0" w:lineRule="atLeast"/>
              <w:jc w:val="both"/>
              <w:rPr>
                <w:rFonts w:ascii="標楷體" w:eastAsia="標楷體" w:hAnsi="標楷體" w:cs="Times New Roman"/>
                <w:color w:val="000000"/>
                <w:sz w:val="28"/>
                <w:szCs w:val="28"/>
              </w:rPr>
            </w:pPr>
            <w:r w:rsidRPr="00DE5072">
              <w:rPr>
                <w:rFonts w:ascii="標楷體" w:eastAsia="標楷體" w:hAnsi="標楷體" w:cs="Times New Roman" w:hint="eastAsia"/>
                <w:color w:val="000000"/>
                <w:sz w:val="28"/>
                <w:szCs w:val="28"/>
              </w:rPr>
              <w:t>勞工保險條例第七十四條之二條文修正草案</w:t>
            </w:r>
          </w:p>
        </w:tc>
        <w:tc>
          <w:tcPr>
            <w:tcW w:w="1814" w:type="dxa"/>
            <w:vAlign w:val="center"/>
          </w:tcPr>
          <w:p w14:paraId="1FE6C378" w14:textId="77777777" w:rsidR="005809A9" w:rsidRDefault="005809A9" w:rsidP="005809A9">
            <w:pPr>
              <w:spacing w:line="0" w:lineRule="atLeast"/>
              <w:jc w:val="center"/>
              <w:rPr>
                <w:rFonts w:ascii="標楷體" w:eastAsia="標楷體" w:hAnsi="標楷體" w:cs="Times New Roman"/>
                <w:color w:val="000000"/>
                <w:sz w:val="28"/>
                <w:szCs w:val="28"/>
              </w:rPr>
            </w:pPr>
            <w:r w:rsidRPr="00DE5072">
              <w:rPr>
                <w:rFonts w:ascii="標楷體" w:eastAsia="標楷體" w:hAnsi="標楷體" w:cs="Times New Roman" w:hint="eastAsia"/>
                <w:color w:val="000000"/>
                <w:sz w:val="28"/>
                <w:szCs w:val="28"/>
              </w:rPr>
              <w:t>本院委員</w:t>
            </w:r>
          </w:p>
          <w:p w14:paraId="12FB1A7B" w14:textId="72E589D0" w:rsidR="005809A9" w:rsidRPr="006C7CA5" w:rsidRDefault="005809A9" w:rsidP="005809A9">
            <w:pPr>
              <w:spacing w:line="0" w:lineRule="atLeast"/>
              <w:jc w:val="center"/>
              <w:rPr>
                <w:rFonts w:ascii="標楷體" w:eastAsia="標楷體" w:hAnsi="標楷體" w:cs="Times New Roman"/>
                <w:color w:val="000000"/>
                <w:sz w:val="28"/>
                <w:szCs w:val="28"/>
              </w:rPr>
            </w:pPr>
            <w:r w:rsidRPr="00DE5072">
              <w:rPr>
                <w:rFonts w:ascii="標楷體" w:eastAsia="標楷體" w:hAnsi="標楷體" w:cs="Times New Roman" w:hint="eastAsia"/>
                <w:color w:val="000000"/>
                <w:sz w:val="28"/>
                <w:szCs w:val="28"/>
              </w:rPr>
              <w:t>王鴻薇等</w:t>
            </w:r>
            <w:r>
              <w:rPr>
                <w:rFonts w:ascii="標楷體" w:eastAsia="標楷體" w:hAnsi="標楷體" w:cs="Times New Roman" w:hint="eastAsia"/>
                <w:color w:val="000000"/>
                <w:sz w:val="28"/>
                <w:szCs w:val="28"/>
              </w:rPr>
              <w:t>17</w:t>
            </w:r>
            <w:r w:rsidRPr="00DE5072">
              <w:rPr>
                <w:rFonts w:ascii="標楷體" w:eastAsia="標楷體" w:hAnsi="標楷體" w:cs="Times New Roman" w:hint="eastAsia"/>
                <w:color w:val="000000"/>
                <w:sz w:val="28"/>
                <w:szCs w:val="28"/>
              </w:rPr>
              <w:t>人</w:t>
            </w:r>
          </w:p>
        </w:tc>
        <w:tc>
          <w:tcPr>
            <w:tcW w:w="1474" w:type="dxa"/>
            <w:vAlign w:val="center"/>
          </w:tcPr>
          <w:p w14:paraId="6AE4EBBE"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113.10.18</w:t>
            </w:r>
          </w:p>
          <w:p w14:paraId="463395CF" w14:textId="6B34C98A"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(11-2-5)</w:t>
            </w:r>
          </w:p>
        </w:tc>
        <w:tc>
          <w:tcPr>
            <w:tcW w:w="1474" w:type="dxa"/>
            <w:vAlign w:val="center"/>
          </w:tcPr>
          <w:p w14:paraId="4406F7B9" w14:textId="6324942A"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110C573D" w14:textId="77777777" w:rsidR="005809A9" w:rsidRPr="00722E6D" w:rsidRDefault="005809A9" w:rsidP="005809A9">
            <w:pPr>
              <w:spacing w:line="360" w:lineRule="exact"/>
              <w:jc w:val="both"/>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17</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4-11</w:t>
            </w:r>
            <w:r w:rsidRPr="00722E6D">
              <w:rPr>
                <w:rFonts w:ascii="標楷體" w:eastAsia="標楷體" w:hAnsi="標楷體" w:cs="標楷體"/>
                <w:spacing w:val="-6"/>
                <w:w w:val="90"/>
                <w:sz w:val="20"/>
                <w:szCs w:val="20"/>
              </w:rPr>
              <w:t>)</w:t>
            </w:r>
          </w:p>
          <w:p w14:paraId="5A5A3FA9" w14:textId="217B69F2" w:rsidR="005809A9" w:rsidRPr="0048729B" w:rsidRDefault="005809A9" w:rsidP="005809A9">
            <w:pPr>
              <w:spacing w:line="240" w:lineRule="atLeast"/>
              <w:ind w:left="2"/>
              <w:rPr>
                <w:rFonts w:ascii="標楷體" w:eastAsia="標楷體" w:hAnsi="Times New Roman" w:cs="Times New Roman"/>
                <w:color w:val="000000"/>
                <w:szCs w:val="24"/>
              </w:rPr>
            </w:pPr>
            <w:proofErr w:type="gramStart"/>
            <w:r w:rsidRPr="002E1EEB">
              <w:rPr>
                <w:rFonts w:ascii="標楷體" w:eastAsia="標楷體" w:hAnsi="標楷體" w:cs="標楷體" w:hint="eastAsia"/>
                <w:spacing w:val="-6"/>
                <w:w w:val="90"/>
                <w:sz w:val="20"/>
                <w:szCs w:val="20"/>
              </w:rPr>
              <w:t>詢</w:t>
            </w:r>
            <w:proofErr w:type="gramEnd"/>
            <w:r w:rsidRPr="002E1EEB">
              <w:rPr>
                <w:rFonts w:ascii="標楷體" w:eastAsia="標楷體" w:hAnsi="標楷體" w:cs="標楷體" w:hint="eastAsia"/>
                <w:spacing w:val="-6"/>
                <w:w w:val="90"/>
                <w:sz w:val="20"/>
                <w:szCs w:val="20"/>
              </w:rPr>
              <w:t>答完畢，決議：另擇期繼續審查。</w:t>
            </w:r>
          </w:p>
        </w:tc>
      </w:tr>
      <w:tr w:rsidR="005809A9" w:rsidRPr="0048729B" w14:paraId="3EDEC3EE" w14:textId="77777777" w:rsidTr="0029667D">
        <w:trPr>
          <w:trHeight w:val="850"/>
          <w:jc w:val="center"/>
        </w:trPr>
        <w:tc>
          <w:tcPr>
            <w:tcW w:w="624" w:type="dxa"/>
            <w:vAlign w:val="center"/>
          </w:tcPr>
          <w:p w14:paraId="3DC4AE37"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3D5C516B" w14:textId="088DDB8B" w:rsidR="005809A9" w:rsidRPr="00DE5072" w:rsidRDefault="005809A9" w:rsidP="005809A9">
            <w:pPr>
              <w:spacing w:line="0" w:lineRule="atLeast"/>
              <w:jc w:val="both"/>
              <w:rPr>
                <w:rFonts w:ascii="標楷體" w:eastAsia="標楷體" w:hAnsi="標楷體" w:cs="Times New Roman"/>
                <w:color w:val="000000"/>
                <w:sz w:val="28"/>
                <w:szCs w:val="28"/>
              </w:rPr>
            </w:pPr>
            <w:r w:rsidRPr="00EE513B">
              <w:rPr>
                <w:rFonts w:ascii="標楷體" w:eastAsia="標楷體" w:hAnsi="標楷體" w:cs="Times New Roman" w:hint="eastAsia"/>
                <w:color w:val="000000"/>
                <w:sz w:val="28"/>
                <w:szCs w:val="28"/>
              </w:rPr>
              <w:t>勞工保險條例第七十四條之二條文修正草案</w:t>
            </w:r>
          </w:p>
        </w:tc>
        <w:tc>
          <w:tcPr>
            <w:tcW w:w="1814" w:type="dxa"/>
            <w:vAlign w:val="center"/>
          </w:tcPr>
          <w:p w14:paraId="2DD64338" w14:textId="77777777" w:rsidR="005809A9" w:rsidRDefault="005809A9" w:rsidP="005809A9">
            <w:pPr>
              <w:spacing w:line="0" w:lineRule="atLeast"/>
              <w:jc w:val="center"/>
              <w:rPr>
                <w:rFonts w:ascii="標楷體" w:eastAsia="標楷體" w:hAnsi="標楷體" w:cs="Times New Roman"/>
                <w:color w:val="000000"/>
                <w:sz w:val="28"/>
                <w:szCs w:val="28"/>
              </w:rPr>
            </w:pPr>
            <w:r w:rsidRPr="00EE513B">
              <w:rPr>
                <w:rFonts w:ascii="標楷體" w:eastAsia="標楷體" w:hAnsi="標楷體" w:cs="Times New Roman" w:hint="eastAsia"/>
                <w:color w:val="000000"/>
                <w:sz w:val="28"/>
                <w:szCs w:val="28"/>
              </w:rPr>
              <w:t>本院委員</w:t>
            </w:r>
          </w:p>
          <w:p w14:paraId="19AC3CC2" w14:textId="65D69F72" w:rsidR="005809A9" w:rsidRPr="00EE513B" w:rsidRDefault="005809A9" w:rsidP="005809A9">
            <w:pPr>
              <w:spacing w:line="0" w:lineRule="atLeast"/>
              <w:jc w:val="center"/>
              <w:rPr>
                <w:rFonts w:ascii="標楷體" w:eastAsia="標楷體" w:hAnsi="標楷體" w:cs="Times New Roman"/>
                <w:color w:val="000000"/>
                <w:sz w:val="28"/>
                <w:szCs w:val="28"/>
              </w:rPr>
            </w:pPr>
            <w:r w:rsidRPr="00EE513B">
              <w:rPr>
                <w:rFonts w:ascii="標楷體" w:eastAsia="標楷體" w:hAnsi="標楷體" w:cs="Times New Roman" w:hint="eastAsia"/>
                <w:color w:val="000000"/>
                <w:sz w:val="28"/>
                <w:szCs w:val="28"/>
              </w:rPr>
              <w:t>鄭天財</w:t>
            </w:r>
            <w:proofErr w:type="spellStart"/>
            <w:r w:rsidRPr="00EE513B">
              <w:rPr>
                <w:rFonts w:ascii="標楷體" w:eastAsia="標楷體" w:hAnsi="標楷體" w:cs="Times New Roman" w:hint="eastAsia"/>
                <w:color w:val="000000"/>
                <w:sz w:val="28"/>
                <w:szCs w:val="28"/>
              </w:rPr>
              <w:t>Sra</w:t>
            </w:r>
            <w:proofErr w:type="spellEnd"/>
            <w:r w:rsidRPr="00EE513B">
              <w:rPr>
                <w:rFonts w:ascii="標楷體" w:eastAsia="標楷體" w:hAnsi="標楷體" w:cs="Times New Roman" w:hint="eastAsia"/>
                <w:color w:val="000000"/>
                <w:sz w:val="28"/>
                <w:szCs w:val="28"/>
              </w:rPr>
              <w:t xml:space="preserve"> </w:t>
            </w:r>
            <w:proofErr w:type="spellStart"/>
            <w:r w:rsidRPr="00EE513B">
              <w:rPr>
                <w:rFonts w:ascii="標楷體" w:eastAsia="標楷體" w:hAnsi="標楷體" w:cs="Times New Roman" w:hint="eastAsia"/>
                <w:color w:val="000000"/>
                <w:sz w:val="28"/>
                <w:szCs w:val="28"/>
              </w:rPr>
              <w:t>Kacaw</w:t>
            </w:r>
            <w:proofErr w:type="spellEnd"/>
            <w:r w:rsidRPr="00EE513B">
              <w:rPr>
                <w:rFonts w:ascii="標楷體" w:eastAsia="標楷體" w:hAnsi="標楷體" w:cs="Times New Roman" w:hint="eastAsia"/>
                <w:color w:val="000000"/>
                <w:sz w:val="28"/>
                <w:szCs w:val="28"/>
              </w:rPr>
              <w:t>等17人</w:t>
            </w:r>
          </w:p>
        </w:tc>
        <w:tc>
          <w:tcPr>
            <w:tcW w:w="1474" w:type="dxa"/>
            <w:vAlign w:val="center"/>
          </w:tcPr>
          <w:p w14:paraId="7E13328A"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114.11.28</w:t>
            </w:r>
          </w:p>
          <w:p w14:paraId="7FA38B81" w14:textId="4186D6FD"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w:t>
            </w:r>
          </w:p>
        </w:tc>
        <w:tc>
          <w:tcPr>
            <w:tcW w:w="1474" w:type="dxa"/>
            <w:vAlign w:val="center"/>
          </w:tcPr>
          <w:p w14:paraId="402BDA6F" w14:textId="6CF26F50" w:rsidR="005809A9" w:rsidRPr="0048729B"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6D67B6DA" w14:textId="77777777" w:rsidR="005809A9" w:rsidRDefault="005809A9" w:rsidP="005809A9">
            <w:pPr>
              <w:spacing w:line="360" w:lineRule="exact"/>
              <w:jc w:val="both"/>
              <w:rPr>
                <w:rFonts w:ascii="標楷體" w:eastAsia="標楷體" w:hAnsi="標楷體" w:cs="標楷體"/>
                <w:spacing w:val="-6"/>
                <w:w w:val="90"/>
                <w:sz w:val="20"/>
                <w:szCs w:val="20"/>
              </w:rPr>
            </w:pPr>
          </w:p>
        </w:tc>
      </w:tr>
      <w:tr w:rsidR="005809A9" w:rsidRPr="0048729B" w14:paraId="4D6617A1" w14:textId="77777777" w:rsidTr="0029667D">
        <w:trPr>
          <w:trHeight w:val="850"/>
          <w:jc w:val="center"/>
        </w:trPr>
        <w:tc>
          <w:tcPr>
            <w:tcW w:w="624" w:type="dxa"/>
            <w:vAlign w:val="center"/>
          </w:tcPr>
          <w:p w14:paraId="3152D228"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515504FF" w14:textId="372E85F2" w:rsidR="005809A9" w:rsidRPr="00440681" w:rsidRDefault="005809A9" w:rsidP="005809A9">
            <w:pPr>
              <w:spacing w:line="0" w:lineRule="atLeast"/>
              <w:jc w:val="both"/>
              <w:rPr>
                <w:rFonts w:ascii="標楷體" w:eastAsia="標楷體" w:hAnsi="標楷體" w:cs="Times New Roman"/>
                <w:color w:val="000000"/>
                <w:sz w:val="28"/>
                <w:szCs w:val="28"/>
              </w:rPr>
            </w:pPr>
            <w:r w:rsidRPr="001C1234">
              <w:rPr>
                <w:rFonts w:ascii="標楷體" w:eastAsia="標楷體" w:hAnsi="標楷體" w:cs="Times New Roman"/>
                <w:color w:val="000000"/>
                <w:sz w:val="28"/>
                <w:szCs w:val="28"/>
              </w:rPr>
              <w:t>勞工職業災害保險及保護法第九十五</w:t>
            </w:r>
            <w:proofErr w:type="gramStart"/>
            <w:r w:rsidRPr="001C1234">
              <w:rPr>
                <w:rFonts w:ascii="標楷體" w:eastAsia="標楷體" w:hAnsi="標楷體" w:cs="Times New Roman"/>
                <w:color w:val="000000"/>
                <w:sz w:val="28"/>
                <w:szCs w:val="28"/>
              </w:rPr>
              <w:t>條</w:t>
            </w:r>
            <w:proofErr w:type="gramEnd"/>
            <w:r w:rsidRPr="001C1234">
              <w:rPr>
                <w:rFonts w:ascii="標楷體" w:eastAsia="標楷體" w:hAnsi="標楷體" w:cs="Times New Roman"/>
                <w:color w:val="000000"/>
                <w:sz w:val="28"/>
                <w:szCs w:val="28"/>
              </w:rPr>
              <w:t>條文修正草案</w:t>
            </w:r>
          </w:p>
        </w:tc>
        <w:tc>
          <w:tcPr>
            <w:tcW w:w="1814" w:type="dxa"/>
            <w:vAlign w:val="center"/>
          </w:tcPr>
          <w:p w14:paraId="0ED55F2C" w14:textId="77777777" w:rsidR="005809A9" w:rsidRDefault="005809A9" w:rsidP="005809A9">
            <w:pPr>
              <w:spacing w:line="0" w:lineRule="atLeast"/>
              <w:jc w:val="center"/>
              <w:rPr>
                <w:rFonts w:ascii="標楷體" w:eastAsia="標楷體" w:hAnsi="標楷體" w:cs="Times New Roman"/>
                <w:color w:val="000000"/>
                <w:sz w:val="28"/>
                <w:szCs w:val="28"/>
              </w:rPr>
            </w:pPr>
            <w:r w:rsidRPr="001C1234">
              <w:rPr>
                <w:rFonts w:ascii="標楷體" w:eastAsia="標楷體" w:hAnsi="標楷體" w:cs="Times New Roman"/>
                <w:color w:val="000000"/>
                <w:sz w:val="28"/>
                <w:szCs w:val="28"/>
              </w:rPr>
              <w:t>本院委員</w:t>
            </w:r>
          </w:p>
          <w:p w14:paraId="45AD9AE1" w14:textId="08091985" w:rsidR="005809A9" w:rsidRPr="00440681" w:rsidRDefault="005809A9" w:rsidP="005809A9">
            <w:pPr>
              <w:spacing w:line="0" w:lineRule="atLeast"/>
              <w:jc w:val="center"/>
              <w:rPr>
                <w:rFonts w:ascii="標楷體" w:eastAsia="標楷體" w:hAnsi="標楷體" w:cs="Times New Roman"/>
                <w:color w:val="000000"/>
                <w:sz w:val="28"/>
                <w:szCs w:val="28"/>
              </w:rPr>
            </w:pPr>
            <w:r w:rsidRPr="001C1234">
              <w:rPr>
                <w:rFonts w:ascii="標楷體" w:eastAsia="標楷體" w:hAnsi="標楷體" w:cs="Times New Roman"/>
                <w:color w:val="000000"/>
                <w:sz w:val="28"/>
                <w:szCs w:val="28"/>
              </w:rPr>
              <w:t>蘇清泉等</w:t>
            </w:r>
            <w:r>
              <w:rPr>
                <w:rFonts w:ascii="標楷體" w:eastAsia="標楷體" w:hAnsi="標楷體" w:cs="Times New Roman" w:hint="eastAsia"/>
                <w:color w:val="000000"/>
                <w:sz w:val="28"/>
                <w:szCs w:val="28"/>
              </w:rPr>
              <w:t>30</w:t>
            </w:r>
            <w:r w:rsidRPr="001C1234">
              <w:rPr>
                <w:rFonts w:ascii="標楷體" w:eastAsia="標楷體" w:hAnsi="標楷體" w:cs="Times New Roman"/>
                <w:color w:val="000000"/>
                <w:sz w:val="28"/>
                <w:szCs w:val="28"/>
              </w:rPr>
              <w:t>人</w:t>
            </w:r>
          </w:p>
        </w:tc>
        <w:tc>
          <w:tcPr>
            <w:tcW w:w="1474" w:type="dxa"/>
            <w:vAlign w:val="center"/>
          </w:tcPr>
          <w:p w14:paraId="5BF5F626"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113.4.9</w:t>
            </w:r>
          </w:p>
          <w:p w14:paraId="301B8753" w14:textId="05F10333"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(11-1-8)</w:t>
            </w:r>
          </w:p>
        </w:tc>
        <w:tc>
          <w:tcPr>
            <w:tcW w:w="1474" w:type="dxa"/>
            <w:vAlign w:val="center"/>
          </w:tcPr>
          <w:p w14:paraId="2B234FF9" w14:textId="0A146484"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04BFCE9D"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7EB76A6C" w14:textId="77777777" w:rsidTr="0029667D">
        <w:trPr>
          <w:trHeight w:val="850"/>
          <w:jc w:val="center"/>
        </w:trPr>
        <w:tc>
          <w:tcPr>
            <w:tcW w:w="624" w:type="dxa"/>
            <w:vAlign w:val="center"/>
          </w:tcPr>
          <w:p w14:paraId="7E25FD26"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126DA9C5" w14:textId="6119C064" w:rsidR="005809A9" w:rsidRPr="001C1234" w:rsidRDefault="005809A9" w:rsidP="005809A9">
            <w:pPr>
              <w:spacing w:line="0" w:lineRule="atLeast"/>
              <w:jc w:val="both"/>
              <w:rPr>
                <w:rFonts w:ascii="標楷體" w:eastAsia="標楷體" w:hAnsi="標楷體" w:cs="Times New Roman"/>
                <w:color w:val="000000"/>
                <w:sz w:val="28"/>
                <w:szCs w:val="28"/>
              </w:rPr>
            </w:pPr>
            <w:r w:rsidRPr="00753594">
              <w:rPr>
                <w:rFonts w:ascii="標楷體" w:eastAsia="標楷體" w:hAnsi="標楷體" w:cs="Times New Roman" w:hint="eastAsia"/>
                <w:color w:val="000000"/>
                <w:sz w:val="28"/>
                <w:szCs w:val="28"/>
              </w:rPr>
              <w:t>勞工職業災害保險及保護法第一百</w:t>
            </w:r>
            <w:proofErr w:type="gramStart"/>
            <w:r w:rsidRPr="00753594">
              <w:rPr>
                <w:rFonts w:ascii="標楷體" w:eastAsia="標楷體" w:hAnsi="標楷體" w:cs="Times New Roman" w:hint="eastAsia"/>
                <w:color w:val="000000"/>
                <w:sz w:val="28"/>
                <w:szCs w:val="28"/>
              </w:rPr>
              <w:t>條</w:t>
            </w:r>
            <w:proofErr w:type="gramEnd"/>
            <w:r w:rsidRPr="00753594">
              <w:rPr>
                <w:rFonts w:ascii="標楷體" w:eastAsia="標楷體" w:hAnsi="標楷體" w:cs="Times New Roman" w:hint="eastAsia"/>
                <w:color w:val="000000"/>
                <w:sz w:val="28"/>
                <w:szCs w:val="28"/>
              </w:rPr>
              <w:t>條文修正草案</w:t>
            </w:r>
          </w:p>
        </w:tc>
        <w:tc>
          <w:tcPr>
            <w:tcW w:w="1814" w:type="dxa"/>
            <w:vAlign w:val="center"/>
          </w:tcPr>
          <w:p w14:paraId="33F6B710" w14:textId="77777777" w:rsidR="005809A9" w:rsidRDefault="005809A9" w:rsidP="005809A9">
            <w:pPr>
              <w:spacing w:line="0" w:lineRule="atLeast"/>
              <w:jc w:val="center"/>
              <w:rPr>
                <w:rFonts w:ascii="標楷體" w:eastAsia="標楷體" w:hAnsi="標楷體" w:cs="Times New Roman"/>
                <w:color w:val="000000"/>
                <w:sz w:val="28"/>
                <w:szCs w:val="28"/>
              </w:rPr>
            </w:pPr>
            <w:r w:rsidRPr="00753594">
              <w:rPr>
                <w:rFonts w:ascii="標楷體" w:eastAsia="標楷體" w:hAnsi="標楷體" w:cs="Times New Roman" w:hint="eastAsia"/>
                <w:color w:val="000000"/>
                <w:sz w:val="28"/>
                <w:szCs w:val="28"/>
              </w:rPr>
              <w:t>本院委員</w:t>
            </w:r>
          </w:p>
          <w:p w14:paraId="1416B3ED" w14:textId="1AD9A885" w:rsidR="005809A9" w:rsidRPr="001C1234" w:rsidRDefault="005809A9" w:rsidP="005809A9">
            <w:pPr>
              <w:spacing w:line="0" w:lineRule="atLeast"/>
              <w:jc w:val="center"/>
              <w:rPr>
                <w:rFonts w:ascii="標楷體" w:eastAsia="標楷體" w:hAnsi="標楷體" w:cs="Times New Roman"/>
                <w:color w:val="000000"/>
                <w:sz w:val="28"/>
                <w:szCs w:val="28"/>
              </w:rPr>
            </w:pPr>
            <w:r w:rsidRPr="00753594">
              <w:rPr>
                <w:rFonts w:ascii="標楷體" w:eastAsia="標楷體" w:hAnsi="標楷體" w:cs="Times New Roman" w:hint="eastAsia"/>
                <w:color w:val="000000"/>
                <w:sz w:val="28"/>
                <w:szCs w:val="28"/>
              </w:rPr>
              <w:t>牛煦庭等</w:t>
            </w:r>
            <w:r>
              <w:rPr>
                <w:rFonts w:ascii="標楷體" w:eastAsia="標楷體" w:hAnsi="標楷體" w:cs="Times New Roman" w:hint="eastAsia"/>
                <w:color w:val="000000"/>
                <w:sz w:val="28"/>
                <w:szCs w:val="28"/>
              </w:rPr>
              <w:t>18</w:t>
            </w:r>
            <w:r w:rsidRPr="00753594">
              <w:rPr>
                <w:rFonts w:ascii="標楷體" w:eastAsia="標楷體" w:hAnsi="標楷體" w:cs="Times New Roman" w:hint="eastAsia"/>
                <w:color w:val="000000"/>
                <w:sz w:val="28"/>
                <w:szCs w:val="28"/>
              </w:rPr>
              <w:t>人</w:t>
            </w:r>
          </w:p>
        </w:tc>
        <w:tc>
          <w:tcPr>
            <w:tcW w:w="1474" w:type="dxa"/>
            <w:vAlign w:val="center"/>
          </w:tcPr>
          <w:p w14:paraId="2B22C9A3"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113.7.12</w:t>
            </w:r>
          </w:p>
          <w:p w14:paraId="460137E8" w14:textId="709E4B74"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2)</w:t>
            </w:r>
          </w:p>
        </w:tc>
        <w:tc>
          <w:tcPr>
            <w:tcW w:w="1474" w:type="dxa"/>
            <w:vAlign w:val="center"/>
          </w:tcPr>
          <w:p w14:paraId="37CA8A96" w14:textId="03C187CC"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70336505"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17315AA0" w14:textId="77777777" w:rsidTr="0029667D">
        <w:trPr>
          <w:trHeight w:val="850"/>
          <w:jc w:val="center"/>
        </w:trPr>
        <w:tc>
          <w:tcPr>
            <w:tcW w:w="624" w:type="dxa"/>
            <w:vAlign w:val="center"/>
          </w:tcPr>
          <w:p w14:paraId="592432A8"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401C2635" w14:textId="77777777" w:rsidR="005809A9" w:rsidRDefault="005809A9" w:rsidP="005809A9">
            <w:pPr>
              <w:spacing w:line="0" w:lineRule="atLeast"/>
              <w:jc w:val="both"/>
              <w:rPr>
                <w:rFonts w:ascii="標楷體" w:eastAsia="標楷體" w:hAnsi="標楷體" w:cs="Times New Roman"/>
                <w:color w:val="000000"/>
                <w:sz w:val="28"/>
                <w:szCs w:val="28"/>
              </w:rPr>
            </w:pPr>
            <w:r w:rsidRPr="005A4B86">
              <w:rPr>
                <w:rFonts w:ascii="標楷體" w:eastAsia="標楷體" w:hAnsi="標楷體" w:cs="Times New Roman" w:hint="eastAsia"/>
                <w:color w:val="000000"/>
                <w:sz w:val="28"/>
                <w:szCs w:val="28"/>
              </w:rPr>
              <w:t>就業保險法部分條文修正草案</w:t>
            </w:r>
          </w:p>
          <w:p w14:paraId="5CB82987" w14:textId="12F28A1C" w:rsidR="005809A9" w:rsidRPr="00440681" w:rsidRDefault="005809A9" w:rsidP="005809A9">
            <w:pPr>
              <w:spacing w:line="0" w:lineRule="atLeas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szCs w:val="24"/>
              </w:rPr>
              <w:t>10,11,19-3,32</w:t>
            </w:r>
            <w:r w:rsidRPr="00BC0612">
              <w:rPr>
                <w:rFonts w:ascii="標楷體" w:eastAsia="標楷體" w:hAnsi="標楷體" w:cs="Times New Roman" w:hint="eastAsia"/>
                <w:spacing w:val="-4"/>
                <w:szCs w:val="24"/>
              </w:rPr>
              <w:t>】</w:t>
            </w:r>
          </w:p>
        </w:tc>
        <w:tc>
          <w:tcPr>
            <w:tcW w:w="1814" w:type="dxa"/>
            <w:vAlign w:val="center"/>
          </w:tcPr>
          <w:p w14:paraId="7DA91941" w14:textId="77777777" w:rsidR="005809A9" w:rsidRDefault="005809A9" w:rsidP="005809A9">
            <w:pPr>
              <w:spacing w:line="0" w:lineRule="atLeast"/>
              <w:jc w:val="center"/>
              <w:rPr>
                <w:rFonts w:ascii="標楷體" w:eastAsia="標楷體" w:hAnsi="標楷體" w:cs="Times New Roman"/>
                <w:color w:val="000000"/>
                <w:sz w:val="28"/>
                <w:szCs w:val="28"/>
              </w:rPr>
            </w:pPr>
            <w:r w:rsidRPr="005A4B86">
              <w:rPr>
                <w:rFonts w:ascii="標楷體" w:eastAsia="標楷體" w:hAnsi="標楷體" w:cs="Times New Roman" w:hint="eastAsia"/>
                <w:color w:val="000000"/>
                <w:sz w:val="28"/>
                <w:szCs w:val="28"/>
              </w:rPr>
              <w:t>本院</w:t>
            </w:r>
          </w:p>
          <w:p w14:paraId="201DF95C" w14:textId="5B3ABE95" w:rsidR="005809A9" w:rsidRPr="00440681" w:rsidRDefault="005809A9" w:rsidP="005809A9">
            <w:pPr>
              <w:spacing w:line="0" w:lineRule="atLeast"/>
              <w:jc w:val="center"/>
              <w:rPr>
                <w:rFonts w:ascii="標楷體" w:eastAsia="標楷體" w:hAnsi="標楷體" w:cs="Times New Roman"/>
                <w:color w:val="000000"/>
                <w:sz w:val="28"/>
                <w:szCs w:val="28"/>
              </w:rPr>
            </w:pPr>
            <w:r w:rsidRPr="005A4B86">
              <w:rPr>
                <w:rFonts w:ascii="標楷體" w:eastAsia="標楷體" w:hAnsi="標楷體" w:cs="Times New Roman" w:hint="eastAsia"/>
                <w:color w:val="000000"/>
                <w:sz w:val="28"/>
                <w:szCs w:val="28"/>
              </w:rPr>
              <w:t>國民黨黨團</w:t>
            </w:r>
          </w:p>
        </w:tc>
        <w:tc>
          <w:tcPr>
            <w:tcW w:w="1474" w:type="dxa"/>
            <w:vAlign w:val="center"/>
          </w:tcPr>
          <w:p w14:paraId="77AE5096"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113.4.19</w:t>
            </w:r>
          </w:p>
          <w:p w14:paraId="38F405AE" w14:textId="7556915C"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(11-1-10)</w:t>
            </w:r>
          </w:p>
        </w:tc>
        <w:tc>
          <w:tcPr>
            <w:tcW w:w="1474" w:type="dxa"/>
            <w:vAlign w:val="center"/>
          </w:tcPr>
          <w:p w14:paraId="048AB417" w14:textId="151374D4"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582B7B98"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3CBF35D8" w14:textId="77777777" w:rsidTr="0029667D">
        <w:trPr>
          <w:trHeight w:val="850"/>
          <w:jc w:val="center"/>
        </w:trPr>
        <w:tc>
          <w:tcPr>
            <w:tcW w:w="624" w:type="dxa"/>
            <w:vAlign w:val="center"/>
          </w:tcPr>
          <w:p w14:paraId="258F7C25"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2707A7A6" w14:textId="77777777" w:rsidR="005809A9" w:rsidRDefault="005809A9" w:rsidP="005809A9">
            <w:pPr>
              <w:spacing w:line="0" w:lineRule="atLeast"/>
              <w:jc w:val="both"/>
              <w:rPr>
                <w:rFonts w:ascii="標楷體" w:eastAsia="標楷體" w:hAnsi="標楷體" w:cs="Times New Roman"/>
                <w:color w:val="000000"/>
                <w:sz w:val="28"/>
                <w:szCs w:val="28"/>
              </w:rPr>
            </w:pPr>
            <w:r w:rsidRPr="000150AC">
              <w:rPr>
                <w:rFonts w:ascii="標楷體" w:eastAsia="標楷體" w:hAnsi="標楷體" w:cs="Times New Roman" w:hint="eastAsia"/>
                <w:color w:val="000000"/>
                <w:sz w:val="28"/>
                <w:szCs w:val="28"/>
              </w:rPr>
              <w:t>就業保險法部分條文修正草案</w:t>
            </w:r>
          </w:p>
          <w:p w14:paraId="0C9A4C32" w14:textId="6BB752A2" w:rsidR="005809A9" w:rsidRPr="005A4B86" w:rsidRDefault="005809A9" w:rsidP="005809A9">
            <w:pPr>
              <w:spacing w:line="0" w:lineRule="atLeas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szCs w:val="24"/>
              </w:rPr>
              <w:t>10,11,19-3,33-1</w:t>
            </w:r>
            <w:r w:rsidRPr="00BC0612">
              <w:rPr>
                <w:rFonts w:ascii="標楷體" w:eastAsia="標楷體" w:hAnsi="標楷體" w:cs="Times New Roman" w:hint="eastAsia"/>
                <w:spacing w:val="-4"/>
                <w:szCs w:val="24"/>
              </w:rPr>
              <w:t>】</w:t>
            </w:r>
          </w:p>
        </w:tc>
        <w:tc>
          <w:tcPr>
            <w:tcW w:w="1814" w:type="dxa"/>
            <w:vAlign w:val="center"/>
          </w:tcPr>
          <w:p w14:paraId="72EA0E0E" w14:textId="77777777" w:rsidR="005809A9" w:rsidRDefault="005809A9" w:rsidP="005809A9">
            <w:pPr>
              <w:spacing w:line="0" w:lineRule="atLeast"/>
              <w:jc w:val="center"/>
              <w:rPr>
                <w:rFonts w:ascii="標楷體" w:eastAsia="標楷體" w:hAnsi="標楷體" w:cs="Times New Roman"/>
                <w:color w:val="000000"/>
                <w:sz w:val="28"/>
                <w:szCs w:val="28"/>
              </w:rPr>
            </w:pPr>
            <w:r w:rsidRPr="000150AC">
              <w:rPr>
                <w:rFonts w:ascii="標楷體" w:eastAsia="標楷體" w:hAnsi="標楷體" w:cs="Times New Roman" w:hint="eastAsia"/>
                <w:color w:val="000000"/>
                <w:sz w:val="28"/>
                <w:szCs w:val="28"/>
              </w:rPr>
              <w:t>本院委員</w:t>
            </w:r>
          </w:p>
          <w:p w14:paraId="1669C8D9" w14:textId="182A1D02" w:rsidR="005809A9" w:rsidRPr="005A4B86" w:rsidRDefault="005809A9" w:rsidP="005809A9">
            <w:pPr>
              <w:spacing w:line="0" w:lineRule="atLeast"/>
              <w:jc w:val="center"/>
              <w:rPr>
                <w:rFonts w:ascii="標楷體" w:eastAsia="標楷體" w:hAnsi="標楷體" w:cs="Times New Roman"/>
                <w:color w:val="000000"/>
                <w:sz w:val="28"/>
                <w:szCs w:val="28"/>
              </w:rPr>
            </w:pPr>
            <w:r w:rsidRPr="000150AC">
              <w:rPr>
                <w:rFonts w:ascii="標楷體" w:eastAsia="標楷體" w:hAnsi="標楷體" w:cs="Times New Roman" w:hint="eastAsia"/>
                <w:color w:val="000000"/>
                <w:sz w:val="28"/>
                <w:szCs w:val="28"/>
              </w:rPr>
              <w:t>王育敏等18人</w:t>
            </w:r>
          </w:p>
        </w:tc>
        <w:tc>
          <w:tcPr>
            <w:tcW w:w="1474" w:type="dxa"/>
            <w:vAlign w:val="center"/>
          </w:tcPr>
          <w:p w14:paraId="22A79B30"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113.4.19</w:t>
            </w:r>
          </w:p>
          <w:p w14:paraId="734AE686" w14:textId="12F9428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(11-1-10)</w:t>
            </w:r>
          </w:p>
        </w:tc>
        <w:tc>
          <w:tcPr>
            <w:tcW w:w="1474" w:type="dxa"/>
            <w:vAlign w:val="center"/>
          </w:tcPr>
          <w:p w14:paraId="1B7A9DA4" w14:textId="7F79F075"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49FE52E7"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1F9A369A" w14:textId="77777777" w:rsidTr="0029667D">
        <w:trPr>
          <w:trHeight w:val="850"/>
          <w:jc w:val="center"/>
        </w:trPr>
        <w:tc>
          <w:tcPr>
            <w:tcW w:w="624" w:type="dxa"/>
            <w:vAlign w:val="center"/>
          </w:tcPr>
          <w:p w14:paraId="0C877E11"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34924440" w14:textId="77777777" w:rsidR="005809A9" w:rsidRDefault="005809A9" w:rsidP="005809A9">
            <w:pPr>
              <w:spacing w:line="0" w:lineRule="atLeast"/>
              <w:jc w:val="both"/>
              <w:rPr>
                <w:rFonts w:ascii="標楷體" w:eastAsia="標楷體" w:hAnsi="標楷體" w:cs="Times New Roman"/>
                <w:color w:val="000000"/>
                <w:sz w:val="28"/>
                <w:szCs w:val="28"/>
              </w:rPr>
            </w:pPr>
            <w:r w:rsidRPr="007C2668">
              <w:rPr>
                <w:rFonts w:ascii="標楷體" w:eastAsia="標楷體" w:hAnsi="標楷體" w:cs="Times New Roman" w:hint="eastAsia"/>
                <w:color w:val="000000"/>
                <w:sz w:val="28"/>
                <w:szCs w:val="28"/>
              </w:rPr>
              <w:t>就業保險法部分條文修正草案</w:t>
            </w:r>
          </w:p>
          <w:p w14:paraId="44FC1815" w14:textId="49DE3862" w:rsidR="005809A9" w:rsidRPr="000150AC" w:rsidRDefault="005809A9" w:rsidP="005809A9">
            <w:pPr>
              <w:spacing w:line="0" w:lineRule="atLeas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szCs w:val="24"/>
              </w:rPr>
              <w:t>3,</w:t>
            </w:r>
            <w:r>
              <w:rPr>
                <w:rFonts w:ascii="標楷體" w:eastAsia="標楷體" w:hAnsi="標楷體" w:cs="Times New Roman" w:hint="eastAsia"/>
                <w:szCs w:val="24"/>
              </w:rPr>
              <w:t>4</w:t>
            </w:r>
            <w:r>
              <w:rPr>
                <w:rFonts w:ascii="標楷體" w:eastAsia="標楷體" w:hAnsi="標楷體" w:cs="Times New Roman"/>
                <w:szCs w:val="24"/>
              </w:rPr>
              <w:t>,</w:t>
            </w:r>
            <w:r>
              <w:rPr>
                <w:rFonts w:ascii="標楷體" w:eastAsia="標楷體" w:hAnsi="標楷體" w:cs="Times New Roman" w:hint="eastAsia"/>
                <w:szCs w:val="24"/>
              </w:rPr>
              <w:t>11</w:t>
            </w:r>
            <w:r>
              <w:rPr>
                <w:rFonts w:ascii="標楷體" w:eastAsia="標楷體" w:hAnsi="標楷體" w:cs="Times New Roman"/>
                <w:szCs w:val="24"/>
              </w:rPr>
              <w:t>,</w:t>
            </w:r>
            <w:r>
              <w:rPr>
                <w:rFonts w:ascii="標楷體" w:eastAsia="標楷體" w:hAnsi="標楷體" w:cs="Times New Roman" w:hint="eastAsia"/>
                <w:szCs w:val="24"/>
              </w:rPr>
              <w:t>19-2</w:t>
            </w:r>
            <w:r>
              <w:rPr>
                <w:rFonts w:ascii="標楷體" w:eastAsia="標楷體" w:hAnsi="標楷體" w:cs="Times New Roman"/>
                <w:szCs w:val="24"/>
              </w:rPr>
              <w:t>,</w:t>
            </w:r>
            <w:r>
              <w:rPr>
                <w:rFonts w:ascii="標楷體" w:eastAsia="標楷體" w:hAnsi="標楷體" w:cs="Times New Roman" w:hint="eastAsia"/>
                <w:szCs w:val="24"/>
              </w:rPr>
              <w:t>19-3</w:t>
            </w:r>
            <w:r w:rsidRPr="00BC0612">
              <w:rPr>
                <w:rFonts w:ascii="標楷體" w:eastAsia="標楷體" w:hAnsi="標楷體" w:cs="Times New Roman" w:hint="eastAsia"/>
                <w:spacing w:val="-4"/>
                <w:szCs w:val="24"/>
              </w:rPr>
              <w:t>】</w:t>
            </w:r>
          </w:p>
        </w:tc>
        <w:tc>
          <w:tcPr>
            <w:tcW w:w="1814" w:type="dxa"/>
            <w:vAlign w:val="center"/>
          </w:tcPr>
          <w:p w14:paraId="4270DE69" w14:textId="77777777" w:rsidR="005809A9" w:rsidRDefault="005809A9" w:rsidP="005809A9">
            <w:pPr>
              <w:spacing w:line="0" w:lineRule="atLeast"/>
              <w:jc w:val="center"/>
              <w:rPr>
                <w:rFonts w:ascii="標楷體" w:eastAsia="標楷體" w:hAnsi="標楷體" w:cs="Times New Roman"/>
                <w:color w:val="000000"/>
                <w:sz w:val="28"/>
                <w:szCs w:val="28"/>
              </w:rPr>
            </w:pPr>
            <w:r w:rsidRPr="007C2668">
              <w:rPr>
                <w:rFonts w:ascii="標楷體" w:eastAsia="標楷體" w:hAnsi="標楷體" w:cs="Times New Roman" w:hint="eastAsia"/>
                <w:color w:val="000000"/>
                <w:sz w:val="28"/>
                <w:szCs w:val="28"/>
              </w:rPr>
              <w:t>本院委員</w:t>
            </w:r>
          </w:p>
          <w:p w14:paraId="1634C987" w14:textId="7F1149EB" w:rsidR="005809A9" w:rsidRPr="000150AC" w:rsidRDefault="005809A9" w:rsidP="005809A9">
            <w:pPr>
              <w:spacing w:line="0" w:lineRule="atLeast"/>
              <w:jc w:val="center"/>
              <w:rPr>
                <w:rFonts w:ascii="標楷體" w:eastAsia="標楷體" w:hAnsi="標楷體" w:cs="Times New Roman"/>
                <w:color w:val="000000"/>
                <w:sz w:val="28"/>
                <w:szCs w:val="28"/>
              </w:rPr>
            </w:pPr>
            <w:r w:rsidRPr="007C2668">
              <w:rPr>
                <w:rFonts w:ascii="標楷體" w:eastAsia="標楷體" w:hAnsi="標楷體" w:cs="Times New Roman" w:hint="eastAsia"/>
                <w:color w:val="000000"/>
                <w:sz w:val="28"/>
                <w:szCs w:val="28"/>
              </w:rPr>
              <w:t>郭昱晴等18人</w:t>
            </w:r>
          </w:p>
        </w:tc>
        <w:tc>
          <w:tcPr>
            <w:tcW w:w="1474" w:type="dxa"/>
            <w:vAlign w:val="center"/>
          </w:tcPr>
          <w:p w14:paraId="554DAC2A"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113.4.26</w:t>
            </w:r>
          </w:p>
          <w:p w14:paraId="0224091A" w14:textId="1FD2A166"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(11-1-11)</w:t>
            </w:r>
          </w:p>
        </w:tc>
        <w:tc>
          <w:tcPr>
            <w:tcW w:w="1474" w:type="dxa"/>
            <w:vAlign w:val="center"/>
          </w:tcPr>
          <w:p w14:paraId="3B7DE1BE" w14:textId="6E868D3C"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674A11D0"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7ED05646" w14:textId="77777777" w:rsidTr="0029667D">
        <w:trPr>
          <w:trHeight w:val="850"/>
          <w:jc w:val="center"/>
        </w:trPr>
        <w:tc>
          <w:tcPr>
            <w:tcW w:w="624" w:type="dxa"/>
            <w:vAlign w:val="center"/>
          </w:tcPr>
          <w:p w14:paraId="1D3B88F7"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066F3C80" w14:textId="77777777" w:rsidR="005809A9" w:rsidRDefault="005809A9" w:rsidP="005809A9">
            <w:pPr>
              <w:spacing w:line="0" w:lineRule="atLeast"/>
              <w:jc w:val="both"/>
              <w:rPr>
                <w:rFonts w:ascii="標楷體" w:eastAsia="標楷體" w:hAnsi="標楷體" w:cs="Times New Roman"/>
                <w:color w:val="000000"/>
                <w:sz w:val="28"/>
                <w:szCs w:val="28"/>
              </w:rPr>
            </w:pPr>
            <w:r w:rsidRPr="00616570">
              <w:rPr>
                <w:rFonts w:ascii="標楷體" w:eastAsia="標楷體" w:hAnsi="標楷體" w:cs="Times New Roman" w:hint="eastAsia"/>
                <w:color w:val="000000"/>
                <w:sz w:val="28"/>
                <w:szCs w:val="28"/>
              </w:rPr>
              <w:t>就業保險法部分條文修正草案</w:t>
            </w:r>
          </w:p>
          <w:p w14:paraId="10022641" w14:textId="7470B3AB" w:rsidR="005809A9" w:rsidRPr="007C2668" w:rsidRDefault="005809A9" w:rsidP="005809A9">
            <w:pPr>
              <w:spacing w:line="0" w:lineRule="atLeas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hint="eastAsia"/>
                <w:szCs w:val="24"/>
              </w:rPr>
              <w:t>3,4</w:t>
            </w:r>
            <w:r>
              <w:rPr>
                <w:rFonts w:ascii="標楷體" w:eastAsia="標楷體" w:hAnsi="標楷體" w:cs="Times New Roman"/>
                <w:szCs w:val="24"/>
              </w:rPr>
              <w:t>,</w:t>
            </w:r>
            <w:r>
              <w:rPr>
                <w:rFonts w:ascii="標楷體" w:eastAsia="標楷體" w:hAnsi="標楷體" w:cs="Times New Roman" w:hint="eastAsia"/>
                <w:szCs w:val="24"/>
              </w:rPr>
              <w:t>11</w:t>
            </w:r>
            <w:r>
              <w:rPr>
                <w:rFonts w:ascii="標楷體" w:eastAsia="標楷體" w:hAnsi="標楷體" w:cs="Times New Roman"/>
                <w:szCs w:val="24"/>
              </w:rPr>
              <w:t>,</w:t>
            </w:r>
            <w:r>
              <w:rPr>
                <w:rFonts w:ascii="標楷體" w:eastAsia="標楷體" w:hAnsi="標楷體" w:cs="Times New Roman" w:hint="eastAsia"/>
                <w:szCs w:val="24"/>
              </w:rPr>
              <w:t>34</w:t>
            </w:r>
            <w:r w:rsidRPr="00BC0612">
              <w:rPr>
                <w:rFonts w:ascii="標楷體" w:eastAsia="標楷體" w:hAnsi="標楷體" w:cs="Times New Roman" w:hint="eastAsia"/>
                <w:spacing w:val="-4"/>
                <w:szCs w:val="24"/>
              </w:rPr>
              <w:t>】</w:t>
            </w:r>
          </w:p>
        </w:tc>
        <w:tc>
          <w:tcPr>
            <w:tcW w:w="1814" w:type="dxa"/>
            <w:vAlign w:val="center"/>
          </w:tcPr>
          <w:p w14:paraId="22A997AA" w14:textId="77777777" w:rsidR="005809A9" w:rsidRDefault="005809A9" w:rsidP="005809A9">
            <w:pPr>
              <w:spacing w:line="0" w:lineRule="atLeast"/>
              <w:jc w:val="center"/>
              <w:rPr>
                <w:rFonts w:ascii="標楷體" w:eastAsia="標楷體" w:hAnsi="標楷體" w:cs="Times New Roman"/>
                <w:color w:val="000000"/>
                <w:sz w:val="28"/>
                <w:szCs w:val="28"/>
              </w:rPr>
            </w:pPr>
            <w:r w:rsidRPr="00616570">
              <w:rPr>
                <w:rFonts w:ascii="標楷體" w:eastAsia="標楷體" w:hAnsi="標楷體" w:cs="Times New Roman" w:hint="eastAsia"/>
                <w:color w:val="000000"/>
                <w:sz w:val="28"/>
                <w:szCs w:val="28"/>
              </w:rPr>
              <w:t>本院委員</w:t>
            </w:r>
          </w:p>
          <w:p w14:paraId="3D8239C5" w14:textId="5F2C2800" w:rsidR="005809A9" w:rsidRPr="007C2668" w:rsidRDefault="005809A9" w:rsidP="005809A9">
            <w:pPr>
              <w:spacing w:line="0" w:lineRule="atLeast"/>
              <w:jc w:val="center"/>
              <w:rPr>
                <w:rFonts w:ascii="標楷體" w:eastAsia="標楷體" w:hAnsi="標楷體" w:cs="Times New Roman"/>
                <w:color w:val="000000"/>
                <w:sz w:val="28"/>
                <w:szCs w:val="28"/>
              </w:rPr>
            </w:pPr>
            <w:r w:rsidRPr="00616570">
              <w:rPr>
                <w:rFonts w:ascii="標楷體" w:eastAsia="標楷體" w:hAnsi="標楷體" w:cs="Times New Roman" w:hint="eastAsia"/>
                <w:color w:val="000000"/>
                <w:sz w:val="28"/>
                <w:szCs w:val="28"/>
              </w:rPr>
              <w:t>賴士葆等25人</w:t>
            </w:r>
          </w:p>
        </w:tc>
        <w:tc>
          <w:tcPr>
            <w:tcW w:w="1474" w:type="dxa"/>
            <w:vAlign w:val="center"/>
          </w:tcPr>
          <w:p w14:paraId="3C0780A3"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113.9.27</w:t>
            </w:r>
          </w:p>
          <w:p w14:paraId="47EF1036" w14:textId="06DEB1A1"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(11-2-2)</w:t>
            </w:r>
          </w:p>
        </w:tc>
        <w:tc>
          <w:tcPr>
            <w:tcW w:w="1474" w:type="dxa"/>
            <w:vAlign w:val="center"/>
          </w:tcPr>
          <w:p w14:paraId="394DB2B2" w14:textId="28511ABF"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74CD30A6"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2F90F655" w14:textId="77777777" w:rsidTr="0029667D">
        <w:trPr>
          <w:trHeight w:val="850"/>
          <w:jc w:val="center"/>
        </w:trPr>
        <w:tc>
          <w:tcPr>
            <w:tcW w:w="624" w:type="dxa"/>
            <w:vAlign w:val="center"/>
          </w:tcPr>
          <w:p w14:paraId="27EBE667"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5A50231F" w14:textId="77777777" w:rsidR="005809A9" w:rsidRDefault="005809A9" w:rsidP="005809A9">
            <w:pPr>
              <w:spacing w:line="0" w:lineRule="atLeast"/>
              <w:jc w:val="both"/>
              <w:rPr>
                <w:rFonts w:ascii="標楷體" w:eastAsia="標楷體" w:hAnsi="標楷體" w:cs="Times New Roman"/>
                <w:color w:val="000000"/>
                <w:sz w:val="28"/>
                <w:szCs w:val="28"/>
              </w:rPr>
            </w:pPr>
            <w:r w:rsidRPr="00BE12AF">
              <w:rPr>
                <w:rFonts w:ascii="標楷體" w:eastAsia="標楷體" w:hAnsi="標楷體" w:cs="Times New Roman" w:hint="eastAsia"/>
                <w:color w:val="000000"/>
                <w:sz w:val="28"/>
                <w:szCs w:val="28"/>
              </w:rPr>
              <w:t>就業保險法部分條文修正草案</w:t>
            </w:r>
          </w:p>
          <w:p w14:paraId="1FF2B4A4" w14:textId="4F603221" w:rsidR="005809A9" w:rsidRPr="00616570" w:rsidRDefault="005809A9" w:rsidP="005809A9">
            <w:pPr>
              <w:spacing w:line="0" w:lineRule="atLeas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hint="eastAsia"/>
                <w:szCs w:val="24"/>
              </w:rPr>
              <w:t>3,4</w:t>
            </w:r>
            <w:r>
              <w:rPr>
                <w:rFonts w:ascii="標楷體" w:eastAsia="標楷體" w:hAnsi="標楷體" w:cs="Times New Roman"/>
                <w:szCs w:val="24"/>
              </w:rPr>
              <w:t>,</w:t>
            </w:r>
            <w:r>
              <w:rPr>
                <w:rFonts w:ascii="標楷體" w:eastAsia="標楷體" w:hAnsi="標楷體" w:cs="Times New Roman" w:hint="eastAsia"/>
                <w:szCs w:val="24"/>
              </w:rPr>
              <w:t>11</w:t>
            </w:r>
            <w:r>
              <w:rPr>
                <w:rFonts w:ascii="標楷體" w:eastAsia="標楷體" w:hAnsi="標楷體" w:cs="Times New Roman"/>
                <w:szCs w:val="24"/>
              </w:rPr>
              <w:t>,17,</w:t>
            </w:r>
            <w:r>
              <w:rPr>
                <w:rFonts w:ascii="標楷體" w:eastAsia="標楷體" w:hAnsi="標楷體" w:cs="Times New Roman" w:hint="eastAsia"/>
                <w:szCs w:val="24"/>
              </w:rPr>
              <w:t>34</w:t>
            </w:r>
            <w:r w:rsidRPr="00BC0612">
              <w:rPr>
                <w:rFonts w:ascii="標楷體" w:eastAsia="標楷體" w:hAnsi="標楷體" w:cs="Times New Roman" w:hint="eastAsia"/>
                <w:spacing w:val="-4"/>
                <w:szCs w:val="24"/>
              </w:rPr>
              <w:t>】</w:t>
            </w:r>
          </w:p>
        </w:tc>
        <w:tc>
          <w:tcPr>
            <w:tcW w:w="1814" w:type="dxa"/>
            <w:vAlign w:val="center"/>
          </w:tcPr>
          <w:p w14:paraId="386FFBF9" w14:textId="77777777" w:rsidR="005809A9" w:rsidRDefault="005809A9" w:rsidP="005809A9">
            <w:pPr>
              <w:spacing w:line="0" w:lineRule="atLeast"/>
              <w:jc w:val="center"/>
              <w:rPr>
                <w:rFonts w:ascii="標楷體" w:eastAsia="標楷體" w:hAnsi="標楷體" w:cs="Times New Roman"/>
                <w:color w:val="000000"/>
                <w:sz w:val="28"/>
                <w:szCs w:val="28"/>
              </w:rPr>
            </w:pPr>
            <w:r w:rsidRPr="00BE12AF">
              <w:rPr>
                <w:rFonts w:ascii="標楷體" w:eastAsia="標楷體" w:hAnsi="標楷體" w:cs="Times New Roman" w:hint="eastAsia"/>
                <w:color w:val="000000"/>
                <w:sz w:val="28"/>
                <w:szCs w:val="28"/>
              </w:rPr>
              <w:t>本院委員</w:t>
            </w:r>
          </w:p>
          <w:p w14:paraId="3D08CC66" w14:textId="3B224D15" w:rsidR="005809A9" w:rsidRPr="00616570" w:rsidRDefault="005809A9" w:rsidP="005809A9">
            <w:pPr>
              <w:spacing w:line="0" w:lineRule="atLeast"/>
              <w:jc w:val="center"/>
              <w:rPr>
                <w:rFonts w:ascii="標楷體" w:eastAsia="標楷體" w:hAnsi="標楷體" w:cs="Times New Roman"/>
                <w:color w:val="000000"/>
                <w:sz w:val="28"/>
                <w:szCs w:val="28"/>
              </w:rPr>
            </w:pPr>
            <w:r w:rsidRPr="00BE12AF">
              <w:rPr>
                <w:rFonts w:ascii="標楷體" w:eastAsia="標楷體" w:hAnsi="標楷體" w:cs="Times New Roman" w:hint="eastAsia"/>
                <w:color w:val="000000"/>
                <w:sz w:val="28"/>
                <w:szCs w:val="28"/>
              </w:rPr>
              <w:t>邱志偉等</w:t>
            </w:r>
            <w:r>
              <w:rPr>
                <w:rFonts w:ascii="標楷體" w:eastAsia="標楷體" w:hAnsi="標楷體" w:cs="Times New Roman" w:hint="eastAsia"/>
                <w:color w:val="000000"/>
                <w:sz w:val="28"/>
                <w:szCs w:val="28"/>
              </w:rPr>
              <w:t>16</w:t>
            </w:r>
            <w:r w:rsidRPr="00BE12AF">
              <w:rPr>
                <w:rFonts w:ascii="標楷體" w:eastAsia="標楷體" w:hAnsi="標楷體" w:cs="Times New Roman" w:hint="eastAsia"/>
                <w:color w:val="000000"/>
                <w:sz w:val="28"/>
                <w:szCs w:val="28"/>
              </w:rPr>
              <w:t>人</w:t>
            </w:r>
          </w:p>
        </w:tc>
        <w:tc>
          <w:tcPr>
            <w:tcW w:w="1474" w:type="dxa"/>
            <w:vAlign w:val="center"/>
          </w:tcPr>
          <w:p w14:paraId="2DF3FF5D"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113.10.18</w:t>
            </w:r>
          </w:p>
          <w:p w14:paraId="15963036" w14:textId="0498595F"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(11-2-5)</w:t>
            </w:r>
          </w:p>
        </w:tc>
        <w:tc>
          <w:tcPr>
            <w:tcW w:w="1474" w:type="dxa"/>
            <w:vAlign w:val="center"/>
          </w:tcPr>
          <w:p w14:paraId="3DC44236" w14:textId="63A94908"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2D2CED1B"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2F87730B" w14:textId="77777777" w:rsidTr="0029667D">
        <w:trPr>
          <w:trHeight w:val="850"/>
          <w:jc w:val="center"/>
        </w:trPr>
        <w:tc>
          <w:tcPr>
            <w:tcW w:w="624" w:type="dxa"/>
            <w:vAlign w:val="center"/>
          </w:tcPr>
          <w:p w14:paraId="32101927"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798F68B3" w14:textId="77777777" w:rsidR="005809A9" w:rsidRDefault="005809A9" w:rsidP="005809A9">
            <w:pPr>
              <w:spacing w:line="0" w:lineRule="atLeast"/>
              <w:jc w:val="both"/>
              <w:rPr>
                <w:rFonts w:ascii="標楷體" w:eastAsia="標楷體" w:hAnsi="標楷體" w:cs="Times New Roman"/>
                <w:color w:val="000000"/>
                <w:sz w:val="28"/>
                <w:szCs w:val="28"/>
              </w:rPr>
            </w:pPr>
            <w:r w:rsidRPr="00E36F34">
              <w:rPr>
                <w:rFonts w:ascii="標楷體" w:eastAsia="標楷體" w:hAnsi="標楷體" w:cs="Times New Roman" w:hint="eastAsia"/>
                <w:color w:val="000000"/>
                <w:sz w:val="28"/>
                <w:szCs w:val="28"/>
              </w:rPr>
              <w:t>就業保險法部分條文修正草案</w:t>
            </w:r>
          </w:p>
          <w:p w14:paraId="2EA1BA0C" w14:textId="0DB0904B" w:rsidR="005809A9" w:rsidRPr="00BE12AF" w:rsidRDefault="005809A9" w:rsidP="005809A9">
            <w:pPr>
              <w:spacing w:line="0" w:lineRule="atLeas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hint="eastAsia"/>
                <w:szCs w:val="24"/>
              </w:rPr>
              <w:t>10</w:t>
            </w:r>
            <w:r>
              <w:rPr>
                <w:rFonts w:ascii="標楷體" w:eastAsia="標楷體" w:hAnsi="標楷體" w:cs="Times New Roman"/>
                <w:szCs w:val="24"/>
              </w:rPr>
              <w:t>,</w:t>
            </w:r>
            <w:r>
              <w:rPr>
                <w:rFonts w:ascii="標楷體" w:eastAsia="標楷體" w:hAnsi="標楷體" w:cs="Times New Roman" w:hint="eastAsia"/>
                <w:szCs w:val="24"/>
              </w:rPr>
              <w:t>11</w:t>
            </w:r>
            <w:r>
              <w:rPr>
                <w:rFonts w:ascii="標楷體" w:eastAsia="標楷體" w:hAnsi="標楷體" w:cs="Times New Roman"/>
                <w:szCs w:val="24"/>
              </w:rPr>
              <w:t>,</w:t>
            </w:r>
            <w:r>
              <w:rPr>
                <w:rFonts w:ascii="標楷體" w:eastAsia="標楷體" w:hAnsi="標楷體" w:cs="Times New Roman" w:hint="eastAsia"/>
                <w:szCs w:val="24"/>
              </w:rPr>
              <w:t>19-3</w:t>
            </w:r>
            <w:r>
              <w:rPr>
                <w:rFonts w:ascii="標楷體" w:eastAsia="標楷體" w:hAnsi="標楷體" w:cs="Times New Roman"/>
                <w:szCs w:val="24"/>
              </w:rPr>
              <w:t>,</w:t>
            </w:r>
            <w:r>
              <w:rPr>
                <w:rFonts w:ascii="標楷體" w:eastAsia="標楷體" w:hAnsi="標楷體" w:cs="Times New Roman" w:hint="eastAsia"/>
                <w:szCs w:val="24"/>
              </w:rPr>
              <w:t>32</w:t>
            </w:r>
            <w:r w:rsidRPr="00BC0612">
              <w:rPr>
                <w:rFonts w:ascii="標楷體" w:eastAsia="標楷體" w:hAnsi="標楷體" w:cs="Times New Roman" w:hint="eastAsia"/>
                <w:spacing w:val="-4"/>
                <w:szCs w:val="24"/>
              </w:rPr>
              <w:t>】</w:t>
            </w:r>
          </w:p>
        </w:tc>
        <w:tc>
          <w:tcPr>
            <w:tcW w:w="1814" w:type="dxa"/>
            <w:vAlign w:val="center"/>
          </w:tcPr>
          <w:p w14:paraId="499C4B10" w14:textId="77777777" w:rsidR="005809A9" w:rsidRDefault="005809A9" w:rsidP="005809A9">
            <w:pPr>
              <w:spacing w:line="0" w:lineRule="atLeast"/>
              <w:jc w:val="center"/>
              <w:rPr>
                <w:rFonts w:ascii="標楷體" w:eastAsia="標楷體" w:hAnsi="標楷體" w:cs="Times New Roman"/>
                <w:color w:val="000000"/>
                <w:sz w:val="28"/>
                <w:szCs w:val="28"/>
              </w:rPr>
            </w:pPr>
            <w:r w:rsidRPr="00E36F34">
              <w:rPr>
                <w:rFonts w:ascii="標楷體" w:eastAsia="標楷體" w:hAnsi="標楷體" w:cs="Times New Roman" w:hint="eastAsia"/>
                <w:color w:val="000000"/>
                <w:sz w:val="28"/>
                <w:szCs w:val="28"/>
              </w:rPr>
              <w:t>本院委員</w:t>
            </w:r>
          </w:p>
          <w:p w14:paraId="0D6B1FC6" w14:textId="0BF87909" w:rsidR="005809A9" w:rsidRPr="00BE12AF" w:rsidRDefault="005809A9" w:rsidP="005809A9">
            <w:pPr>
              <w:spacing w:line="0" w:lineRule="atLeast"/>
              <w:jc w:val="center"/>
              <w:rPr>
                <w:rFonts w:ascii="標楷體" w:eastAsia="標楷體" w:hAnsi="標楷體" w:cs="Times New Roman"/>
                <w:color w:val="000000"/>
                <w:sz w:val="28"/>
                <w:szCs w:val="28"/>
              </w:rPr>
            </w:pPr>
            <w:r w:rsidRPr="00E36F34">
              <w:rPr>
                <w:rFonts w:ascii="標楷體" w:eastAsia="標楷體" w:hAnsi="標楷體" w:cs="Times New Roman" w:hint="eastAsia"/>
                <w:color w:val="000000"/>
                <w:sz w:val="28"/>
                <w:szCs w:val="28"/>
              </w:rPr>
              <w:t>邱鎮軍等</w:t>
            </w:r>
            <w:r>
              <w:rPr>
                <w:rFonts w:ascii="標楷體" w:eastAsia="標楷體" w:hAnsi="標楷體" w:cs="Times New Roman" w:hint="eastAsia"/>
                <w:color w:val="000000"/>
                <w:sz w:val="28"/>
                <w:szCs w:val="28"/>
              </w:rPr>
              <w:t>16</w:t>
            </w:r>
            <w:r w:rsidRPr="00E36F34">
              <w:rPr>
                <w:rFonts w:ascii="標楷體" w:eastAsia="標楷體" w:hAnsi="標楷體" w:cs="Times New Roman" w:hint="eastAsia"/>
                <w:color w:val="000000"/>
                <w:sz w:val="28"/>
                <w:szCs w:val="28"/>
              </w:rPr>
              <w:t>人</w:t>
            </w:r>
          </w:p>
        </w:tc>
        <w:tc>
          <w:tcPr>
            <w:tcW w:w="1474" w:type="dxa"/>
            <w:vAlign w:val="center"/>
          </w:tcPr>
          <w:p w14:paraId="5648080A"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113.10.25</w:t>
            </w:r>
          </w:p>
          <w:p w14:paraId="61AEB85C" w14:textId="24694332"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(11-2-6)</w:t>
            </w:r>
          </w:p>
        </w:tc>
        <w:tc>
          <w:tcPr>
            <w:tcW w:w="1474" w:type="dxa"/>
            <w:vAlign w:val="center"/>
          </w:tcPr>
          <w:p w14:paraId="06E37B90" w14:textId="7543ADA7"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60080A7E"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166D901A" w14:textId="77777777" w:rsidTr="0029667D">
        <w:trPr>
          <w:trHeight w:val="850"/>
          <w:jc w:val="center"/>
        </w:trPr>
        <w:tc>
          <w:tcPr>
            <w:tcW w:w="624" w:type="dxa"/>
            <w:vAlign w:val="center"/>
          </w:tcPr>
          <w:p w14:paraId="035F0700"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34B90D1C" w14:textId="77777777" w:rsidR="005809A9" w:rsidRDefault="005809A9" w:rsidP="005809A9">
            <w:pPr>
              <w:spacing w:line="0" w:lineRule="atLeast"/>
              <w:jc w:val="both"/>
              <w:rPr>
                <w:rFonts w:ascii="標楷體" w:eastAsia="標楷體" w:hAnsi="標楷體" w:cs="Times New Roman"/>
                <w:color w:val="000000"/>
                <w:sz w:val="28"/>
                <w:szCs w:val="28"/>
              </w:rPr>
            </w:pPr>
            <w:r w:rsidRPr="00053039">
              <w:rPr>
                <w:rFonts w:ascii="標楷體" w:eastAsia="標楷體" w:hAnsi="標楷體" w:cs="Times New Roman" w:hint="eastAsia"/>
                <w:color w:val="000000"/>
                <w:sz w:val="28"/>
                <w:szCs w:val="28"/>
              </w:rPr>
              <w:t>就業保險法部分條文修正草案</w:t>
            </w:r>
          </w:p>
          <w:p w14:paraId="6F9C3B7A" w14:textId="1E43821F" w:rsidR="005809A9" w:rsidRPr="00E36F34" w:rsidRDefault="005809A9" w:rsidP="005809A9">
            <w:pPr>
              <w:spacing w:line="0" w:lineRule="atLeas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hint="eastAsia"/>
                <w:szCs w:val="24"/>
              </w:rPr>
              <w:t>5,</w:t>
            </w:r>
            <w:r>
              <w:rPr>
                <w:rFonts w:ascii="標楷體" w:eastAsia="標楷體" w:hAnsi="標楷體" w:cs="Times New Roman"/>
                <w:szCs w:val="24"/>
              </w:rPr>
              <w:t>6,19-2,20,38-1</w:t>
            </w:r>
            <w:r w:rsidRPr="00BC0612">
              <w:rPr>
                <w:rFonts w:ascii="標楷體" w:eastAsia="標楷體" w:hAnsi="標楷體" w:cs="Times New Roman" w:hint="eastAsia"/>
                <w:spacing w:val="-4"/>
                <w:szCs w:val="24"/>
              </w:rPr>
              <w:t>】</w:t>
            </w:r>
          </w:p>
        </w:tc>
        <w:tc>
          <w:tcPr>
            <w:tcW w:w="1814" w:type="dxa"/>
            <w:vAlign w:val="center"/>
          </w:tcPr>
          <w:p w14:paraId="411BD65C" w14:textId="77777777" w:rsidR="005809A9" w:rsidRDefault="005809A9" w:rsidP="005809A9">
            <w:pPr>
              <w:spacing w:line="0" w:lineRule="atLeast"/>
              <w:jc w:val="center"/>
              <w:rPr>
                <w:rFonts w:ascii="標楷體" w:eastAsia="標楷體" w:hAnsi="標楷體" w:cs="Times New Roman"/>
                <w:color w:val="000000"/>
                <w:sz w:val="28"/>
                <w:szCs w:val="28"/>
              </w:rPr>
            </w:pPr>
            <w:r w:rsidRPr="00053039">
              <w:rPr>
                <w:rFonts w:ascii="標楷體" w:eastAsia="標楷體" w:hAnsi="標楷體" w:cs="Times New Roman" w:hint="eastAsia"/>
                <w:color w:val="000000"/>
                <w:sz w:val="28"/>
                <w:szCs w:val="28"/>
              </w:rPr>
              <w:t>本院委員</w:t>
            </w:r>
          </w:p>
          <w:p w14:paraId="57A2A52A" w14:textId="63FB64DB" w:rsidR="005809A9" w:rsidRPr="00053039" w:rsidRDefault="005809A9" w:rsidP="005809A9">
            <w:pPr>
              <w:spacing w:line="0" w:lineRule="atLeast"/>
              <w:jc w:val="center"/>
              <w:rPr>
                <w:rFonts w:ascii="標楷體" w:eastAsia="標楷體" w:hAnsi="標楷體" w:cs="Times New Roman"/>
                <w:color w:val="000000"/>
                <w:sz w:val="28"/>
                <w:szCs w:val="28"/>
              </w:rPr>
            </w:pPr>
            <w:r w:rsidRPr="00053039">
              <w:rPr>
                <w:rFonts w:ascii="標楷體" w:eastAsia="標楷體" w:hAnsi="標楷體" w:cs="Times New Roman" w:hint="eastAsia"/>
                <w:color w:val="000000"/>
                <w:sz w:val="28"/>
                <w:szCs w:val="28"/>
              </w:rPr>
              <w:t>王育敏等19人</w:t>
            </w:r>
          </w:p>
        </w:tc>
        <w:tc>
          <w:tcPr>
            <w:tcW w:w="1474" w:type="dxa"/>
            <w:vAlign w:val="center"/>
          </w:tcPr>
          <w:p w14:paraId="41B2EA1A"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115.1.16</w:t>
            </w:r>
          </w:p>
          <w:p w14:paraId="15A72130" w14:textId="07CBB46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(11-4-18)</w:t>
            </w:r>
          </w:p>
        </w:tc>
        <w:tc>
          <w:tcPr>
            <w:tcW w:w="1474" w:type="dxa"/>
            <w:vAlign w:val="center"/>
          </w:tcPr>
          <w:p w14:paraId="47B0FB9D" w14:textId="2CD47570" w:rsidR="005809A9" w:rsidRPr="0048729B"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6BB19352"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020F192C" w14:textId="77777777" w:rsidTr="0029667D">
        <w:trPr>
          <w:trHeight w:val="850"/>
          <w:jc w:val="center"/>
        </w:trPr>
        <w:tc>
          <w:tcPr>
            <w:tcW w:w="624" w:type="dxa"/>
            <w:vAlign w:val="center"/>
          </w:tcPr>
          <w:p w14:paraId="2F7B4F65"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00420C05" w14:textId="77777777" w:rsidR="005809A9" w:rsidRDefault="005809A9" w:rsidP="005809A9">
            <w:pPr>
              <w:spacing w:line="0" w:lineRule="atLeast"/>
              <w:jc w:val="both"/>
              <w:rPr>
                <w:rFonts w:ascii="標楷體" w:eastAsia="標楷體" w:hAnsi="標楷體" w:cs="Times New Roman"/>
                <w:color w:val="000000"/>
                <w:sz w:val="28"/>
                <w:szCs w:val="28"/>
              </w:rPr>
            </w:pPr>
            <w:r w:rsidRPr="00542E6F">
              <w:rPr>
                <w:rFonts w:ascii="標楷體" w:eastAsia="標楷體" w:hAnsi="標楷體" w:cs="Times New Roman" w:hint="eastAsia"/>
                <w:color w:val="000000"/>
                <w:sz w:val="28"/>
                <w:szCs w:val="28"/>
              </w:rPr>
              <w:t>就業保險法部分條文修正草案</w:t>
            </w:r>
          </w:p>
          <w:p w14:paraId="28A1A5B7" w14:textId="399FDCA4" w:rsidR="005809A9" w:rsidRPr="00053039" w:rsidRDefault="005809A9" w:rsidP="005809A9">
            <w:pPr>
              <w:spacing w:line="0" w:lineRule="atLeas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hint="eastAsia"/>
                <w:szCs w:val="24"/>
              </w:rPr>
              <w:t>5,11,12</w:t>
            </w:r>
            <w:r>
              <w:rPr>
                <w:rFonts w:ascii="標楷體" w:eastAsia="標楷體" w:hAnsi="標楷體" w:cs="Times New Roman"/>
                <w:szCs w:val="24"/>
              </w:rPr>
              <w:t>,</w:t>
            </w:r>
            <w:r>
              <w:rPr>
                <w:rFonts w:ascii="標楷體" w:eastAsia="標楷體" w:hAnsi="標楷體" w:cs="Times New Roman" w:hint="eastAsia"/>
                <w:szCs w:val="24"/>
              </w:rPr>
              <w:t>20</w:t>
            </w:r>
            <w:r>
              <w:rPr>
                <w:rFonts w:ascii="標楷體" w:eastAsia="標楷體" w:hAnsi="標楷體" w:cs="Times New Roman"/>
                <w:szCs w:val="24"/>
              </w:rPr>
              <w:t>,2</w:t>
            </w:r>
            <w:r>
              <w:rPr>
                <w:rFonts w:ascii="標楷體" w:eastAsia="標楷體" w:hAnsi="標楷體" w:cs="Times New Roman" w:hint="eastAsia"/>
                <w:szCs w:val="24"/>
              </w:rPr>
              <w:t>5</w:t>
            </w:r>
            <w:r w:rsidRPr="00BC0612">
              <w:rPr>
                <w:rFonts w:ascii="標楷體" w:eastAsia="標楷體" w:hAnsi="標楷體" w:cs="Times New Roman" w:hint="eastAsia"/>
                <w:spacing w:val="-4"/>
                <w:szCs w:val="24"/>
              </w:rPr>
              <w:t>】</w:t>
            </w:r>
          </w:p>
        </w:tc>
        <w:tc>
          <w:tcPr>
            <w:tcW w:w="1814" w:type="dxa"/>
            <w:vAlign w:val="center"/>
          </w:tcPr>
          <w:p w14:paraId="69CCAAAB" w14:textId="77777777" w:rsidR="005809A9" w:rsidRDefault="005809A9" w:rsidP="005809A9">
            <w:pPr>
              <w:spacing w:line="0" w:lineRule="atLeast"/>
              <w:jc w:val="center"/>
              <w:rPr>
                <w:rFonts w:ascii="標楷體" w:eastAsia="標楷體" w:hAnsi="標楷體" w:cs="Times New Roman"/>
                <w:color w:val="000000"/>
                <w:sz w:val="28"/>
                <w:szCs w:val="28"/>
              </w:rPr>
            </w:pPr>
            <w:r w:rsidRPr="00542E6F">
              <w:rPr>
                <w:rFonts w:ascii="標楷體" w:eastAsia="標楷體" w:hAnsi="標楷體" w:cs="Times New Roman" w:hint="eastAsia"/>
                <w:color w:val="000000"/>
                <w:sz w:val="28"/>
                <w:szCs w:val="28"/>
              </w:rPr>
              <w:t>本院委員</w:t>
            </w:r>
          </w:p>
          <w:p w14:paraId="5C5F3705" w14:textId="6BBC4DF1" w:rsidR="005809A9" w:rsidRPr="00542E6F" w:rsidRDefault="005809A9" w:rsidP="005809A9">
            <w:pPr>
              <w:spacing w:line="0" w:lineRule="atLeast"/>
              <w:jc w:val="center"/>
              <w:rPr>
                <w:rFonts w:ascii="標楷體" w:eastAsia="標楷體" w:hAnsi="標楷體" w:cs="Times New Roman"/>
                <w:color w:val="000000"/>
                <w:sz w:val="28"/>
                <w:szCs w:val="28"/>
              </w:rPr>
            </w:pPr>
            <w:r w:rsidRPr="00542E6F">
              <w:rPr>
                <w:rFonts w:ascii="標楷體" w:eastAsia="標楷體" w:hAnsi="標楷體" w:cs="Times New Roman" w:hint="eastAsia"/>
                <w:color w:val="000000"/>
                <w:sz w:val="28"/>
                <w:szCs w:val="28"/>
              </w:rPr>
              <w:t>林思銘等21人</w:t>
            </w:r>
          </w:p>
        </w:tc>
        <w:tc>
          <w:tcPr>
            <w:tcW w:w="1474" w:type="dxa"/>
            <w:vAlign w:val="center"/>
          </w:tcPr>
          <w:p w14:paraId="5982EC3D" w14:textId="6946BB81"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115.1.23</w:t>
            </w:r>
          </w:p>
          <w:p w14:paraId="4BCE96FA" w14:textId="24639B9F"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(11-4-19)</w:t>
            </w:r>
          </w:p>
        </w:tc>
        <w:tc>
          <w:tcPr>
            <w:tcW w:w="1474" w:type="dxa"/>
            <w:vAlign w:val="center"/>
          </w:tcPr>
          <w:p w14:paraId="4F82DEB2" w14:textId="3E69FE3C" w:rsidR="005809A9"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6AA61F63"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24397F1E" w14:textId="77777777" w:rsidTr="0029667D">
        <w:trPr>
          <w:trHeight w:val="850"/>
          <w:jc w:val="center"/>
        </w:trPr>
        <w:tc>
          <w:tcPr>
            <w:tcW w:w="624" w:type="dxa"/>
            <w:vAlign w:val="center"/>
          </w:tcPr>
          <w:p w14:paraId="704C6A13"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624B123E" w14:textId="77777777" w:rsidR="005809A9" w:rsidRDefault="005809A9" w:rsidP="005809A9">
            <w:pPr>
              <w:spacing w:line="0" w:lineRule="atLeast"/>
              <w:jc w:val="both"/>
              <w:rPr>
                <w:rFonts w:ascii="標楷體" w:eastAsia="標楷體" w:hAnsi="標楷體" w:cs="Times New Roman"/>
                <w:color w:val="000000"/>
                <w:sz w:val="28"/>
                <w:szCs w:val="28"/>
              </w:rPr>
            </w:pPr>
            <w:r w:rsidRPr="00D73DF9">
              <w:rPr>
                <w:rFonts w:ascii="標楷體" w:eastAsia="標楷體" w:hAnsi="標楷體" w:cs="Times New Roman" w:hint="eastAsia"/>
                <w:color w:val="000000"/>
                <w:sz w:val="28"/>
                <w:szCs w:val="28"/>
              </w:rPr>
              <w:t>就業保險法部分條文修正草案</w:t>
            </w:r>
          </w:p>
          <w:p w14:paraId="3E8E40E1" w14:textId="4DC3BB1F" w:rsidR="005809A9" w:rsidRPr="00542E6F" w:rsidRDefault="005809A9" w:rsidP="005809A9">
            <w:pPr>
              <w:spacing w:line="0" w:lineRule="atLeas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hint="eastAsia"/>
                <w:szCs w:val="24"/>
              </w:rPr>
              <w:t>1</w:t>
            </w:r>
            <w:r>
              <w:rPr>
                <w:rFonts w:ascii="標楷體" w:eastAsia="標楷體" w:hAnsi="標楷體" w:cs="Times New Roman"/>
                <w:szCs w:val="24"/>
              </w:rPr>
              <w:t>2</w:t>
            </w:r>
            <w:r>
              <w:rPr>
                <w:rFonts w:ascii="標楷體" w:eastAsia="標楷體" w:hAnsi="標楷體" w:cs="Times New Roman" w:hint="eastAsia"/>
                <w:szCs w:val="24"/>
              </w:rPr>
              <w:t>,</w:t>
            </w:r>
            <w:r>
              <w:rPr>
                <w:rFonts w:ascii="標楷體" w:eastAsia="標楷體" w:hAnsi="標楷體" w:cs="Times New Roman"/>
                <w:szCs w:val="24"/>
              </w:rPr>
              <w:t>16,18,19-2</w:t>
            </w:r>
            <w:r w:rsidRPr="00D73DF9">
              <w:rPr>
                <w:rFonts w:ascii="標楷體" w:eastAsia="標楷體" w:hAnsi="標楷體" w:cs="Times New Roman" w:hint="eastAsia"/>
                <w:szCs w:val="24"/>
              </w:rPr>
              <w:t>】</w:t>
            </w:r>
          </w:p>
        </w:tc>
        <w:tc>
          <w:tcPr>
            <w:tcW w:w="1814" w:type="dxa"/>
            <w:vAlign w:val="center"/>
          </w:tcPr>
          <w:p w14:paraId="5CEC06B2" w14:textId="77777777" w:rsidR="005809A9" w:rsidRDefault="005809A9" w:rsidP="005809A9">
            <w:pPr>
              <w:spacing w:line="0" w:lineRule="atLeast"/>
              <w:jc w:val="center"/>
              <w:rPr>
                <w:rFonts w:ascii="標楷體" w:eastAsia="標楷體" w:hAnsi="標楷體" w:cs="Times New Roman"/>
                <w:color w:val="000000"/>
                <w:sz w:val="28"/>
                <w:szCs w:val="28"/>
              </w:rPr>
            </w:pPr>
            <w:r w:rsidRPr="00D73DF9">
              <w:rPr>
                <w:rFonts w:ascii="標楷體" w:eastAsia="標楷體" w:hAnsi="標楷體" w:cs="Times New Roman" w:hint="eastAsia"/>
                <w:color w:val="000000"/>
                <w:sz w:val="28"/>
                <w:szCs w:val="28"/>
              </w:rPr>
              <w:t>本院委員</w:t>
            </w:r>
          </w:p>
          <w:p w14:paraId="725BD9D1" w14:textId="65C9C177" w:rsidR="005809A9" w:rsidRPr="00D73DF9" w:rsidRDefault="005809A9" w:rsidP="005809A9">
            <w:pPr>
              <w:spacing w:line="0" w:lineRule="atLeast"/>
              <w:jc w:val="center"/>
              <w:rPr>
                <w:rFonts w:ascii="標楷體" w:eastAsia="標楷體" w:hAnsi="標楷體" w:cs="Times New Roman"/>
                <w:color w:val="000000"/>
                <w:sz w:val="28"/>
                <w:szCs w:val="28"/>
              </w:rPr>
            </w:pPr>
            <w:proofErr w:type="gramStart"/>
            <w:r w:rsidRPr="00D73DF9">
              <w:rPr>
                <w:rFonts w:ascii="標楷體" w:eastAsia="標楷體" w:hAnsi="標楷體" w:cs="Times New Roman" w:hint="eastAsia"/>
                <w:color w:val="000000"/>
                <w:sz w:val="28"/>
                <w:szCs w:val="28"/>
              </w:rPr>
              <w:t>盧</w:t>
            </w:r>
            <w:proofErr w:type="gramEnd"/>
            <w:r w:rsidRPr="00D73DF9">
              <w:rPr>
                <w:rFonts w:ascii="標楷體" w:eastAsia="標楷體" w:hAnsi="標楷體" w:cs="Times New Roman" w:hint="eastAsia"/>
                <w:color w:val="000000"/>
                <w:sz w:val="28"/>
                <w:szCs w:val="28"/>
              </w:rPr>
              <w:t>縣一等17人</w:t>
            </w:r>
          </w:p>
        </w:tc>
        <w:tc>
          <w:tcPr>
            <w:tcW w:w="1474" w:type="dxa"/>
            <w:vAlign w:val="center"/>
          </w:tcPr>
          <w:p w14:paraId="70BDB411" w14:textId="6054645F"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w:t>
            </w:r>
            <w:r>
              <w:rPr>
                <w:rFonts w:ascii="標楷體" w:eastAsia="標楷體" w:hAnsi="標楷體" w:cs="Times New Roman"/>
                <w:color w:val="000000"/>
                <w:sz w:val="28"/>
                <w:szCs w:val="28"/>
              </w:rPr>
              <w:t>3</w:t>
            </w:r>
            <w:r>
              <w:rPr>
                <w:rFonts w:ascii="標楷體" w:eastAsia="標楷體" w:hAnsi="標楷體" w:cs="Times New Roman" w:hint="eastAsia"/>
                <w:color w:val="000000"/>
                <w:sz w:val="28"/>
                <w:szCs w:val="28"/>
              </w:rPr>
              <w:t>.2</w:t>
            </w:r>
            <w:r>
              <w:rPr>
                <w:rFonts w:ascii="標楷體" w:eastAsia="標楷體" w:hAnsi="標楷體" w:cs="Times New Roman"/>
                <w:color w:val="000000"/>
                <w:sz w:val="28"/>
                <w:szCs w:val="28"/>
              </w:rPr>
              <w:t>7</w:t>
            </w:r>
          </w:p>
          <w:p w14:paraId="48C01E36" w14:textId="199A8CBA"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p>
        </w:tc>
        <w:tc>
          <w:tcPr>
            <w:tcW w:w="1474" w:type="dxa"/>
            <w:vAlign w:val="center"/>
          </w:tcPr>
          <w:p w14:paraId="0D53DE0E" w14:textId="1A3AAF33" w:rsidR="005809A9"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657A69CB"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6B221581" w14:textId="77777777" w:rsidTr="0029667D">
        <w:trPr>
          <w:trHeight w:val="850"/>
          <w:jc w:val="center"/>
        </w:trPr>
        <w:tc>
          <w:tcPr>
            <w:tcW w:w="624" w:type="dxa"/>
            <w:vAlign w:val="center"/>
          </w:tcPr>
          <w:p w14:paraId="47D7AD94"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35383704" w14:textId="77777777" w:rsidR="005809A9" w:rsidRDefault="005809A9" w:rsidP="005809A9">
            <w:pPr>
              <w:spacing w:line="0" w:lineRule="atLeast"/>
              <w:jc w:val="both"/>
              <w:rPr>
                <w:rFonts w:ascii="標楷體" w:eastAsia="標楷體" w:hAnsi="標楷體" w:cs="Times New Roman"/>
                <w:color w:val="000000"/>
                <w:sz w:val="28"/>
                <w:szCs w:val="28"/>
              </w:rPr>
            </w:pPr>
            <w:r w:rsidRPr="00D73DF9">
              <w:rPr>
                <w:rFonts w:ascii="標楷體" w:eastAsia="標楷體" w:hAnsi="標楷體" w:cs="Times New Roman" w:hint="eastAsia"/>
                <w:color w:val="000000"/>
                <w:sz w:val="28"/>
                <w:szCs w:val="28"/>
              </w:rPr>
              <w:t>就業保險法部分條文修正草案</w:t>
            </w:r>
          </w:p>
          <w:p w14:paraId="597B30B9" w14:textId="77777777" w:rsidR="005809A9" w:rsidRDefault="005809A9" w:rsidP="005809A9">
            <w:pPr>
              <w:spacing w:line="0" w:lineRule="atLeast"/>
              <w:jc w:val="distribute"/>
              <w:rPr>
                <w:rFonts w:ascii="標楷體" w:eastAsia="標楷體" w:hAnsi="標楷體" w:cs="Times New Roman"/>
                <w:szCs w:val="24"/>
              </w:rPr>
            </w:pPr>
            <w:proofErr w:type="gramStart"/>
            <w:r w:rsidRPr="0048729B">
              <w:rPr>
                <w:rFonts w:ascii="標楷體" w:eastAsia="標楷體" w:hAnsi="標楷體" w:cs="Times New Roman" w:hint="eastAsia"/>
                <w:szCs w:val="24"/>
              </w:rPr>
              <w:t>【</w:t>
            </w:r>
            <w:proofErr w:type="gramEnd"/>
            <w:r>
              <w:rPr>
                <w:rFonts w:ascii="標楷體" w:eastAsia="標楷體" w:hAnsi="標楷體" w:cs="Times New Roman"/>
                <w:szCs w:val="24"/>
              </w:rPr>
              <w:t>3</w:t>
            </w:r>
            <w:r>
              <w:rPr>
                <w:rFonts w:ascii="標楷體" w:eastAsia="標楷體" w:hAnsi="標楷體" w:cs="Times New Roman" w:hint="eastAsia"/>
                <w:szCs w:val="24"/>
              </w:rPr>
              <w:t>至5</w:t>
            </w:r>
            <w:r>
              <w:rPr>
                <w:rFonts w:ascii="標楷體" w:eastAsia="標楷體" w:hAnsi="標楷體" w:cs="Times New Roman"/>
                <w:szCs w:val="24"/>
              </w:rPr>
              <w:t>,</w:t>
            </w:r>
            <w:r>
              <w:rPr>
                <w:rFonts w:ascii="標楷體" w:eastAsia="標楷體" w:hAnsi="標楷體" w:cs="Times New Roman" w:hint="eastAsia"/>
                <w:szCs w:val="24"/>
              </w:rPr>
              <w:t>11,12</w:t>
            </w:r>
            <w:r>
              <w:rPr>
                <w:rFonts w:ascii="標楷體" w:eastAsia="標楷體" w:hAnsi="標楷體" w:cs="Times New Roman"/>
                <w:szCs w:val="24"/>
              </w:rPr>
              <w:t>,17,19-3,</w:t>
            </w:r>
          </w:p>
          <w:p w14:paraId="382AE301" w14:textId="7A02D390" w:rsidR="005809A9" w:rsidRPr="00D73DF9" w:rsidRDefault="005809A9" w:rsidP="005809A9">
            <w:pPr>
              <w:spacing w:line="0" w:lineRule="atLeast"/>
              <w:jc w:val="both"/>
              <w:rPr>
                <w:rFonts w:ascii="標楷體" w:eastAsia="標楷體" w:hAnsi="標楷體" w:cs="Times New Roman"/>
                <w:color w:val="000000"/>
                <w:sz w:val="28"/>
                <w:szCs w:val="28"/>
              </w:rPr>
            </w:pPr>
            <w:r>
              <w:rPr>
                <w:rFonts w:ascii="標楷體" w:eastAsia="標楷體" w:hAnsi="標楷體" w:cs="Times New Roman"/>
                <w:szCs w:val="24"/>
              </w:rPr>
              <w:t>20,25,32-1,34,38-1</w:t>
            </w:r>
            <w:proofErr w:type="gramStart"/>
            <w:r w:rsidRPr="00D73DF9">
              <w:rPr>
                <w:rFonts w:ascii="標楷體" w:eastAsia="標楷體" w:hAnsi="標楷體" w:cs="Times New Roman" w:hint="eastAsia"/>
                <w:szCs w:val="24"/>
              </w:rPr>
              <w:t>】</w:t>
            </w:r>
            <w:proofErr w:type="gramEnd"/>
          </w:p>
        </w:tc>
        <w:tc>
          <w:tcPr>
            <w:tcW w:w="1814" w:type="dxa"/>
            <w:vAlign w:val="center"/>
          </w:tcPr>
          <w:p w14:paraId="7DDCFC71" w14:textId="77777777" w:rsidR="005809A9" w:rsidRDefault="005809A9" w:rsidP="005809A9">
            <w:pPr>
              <w:spacing w:line="0" w:lineRule="atLeast"/>
              <w:jc w:val="center"/>
              <w:rPr>
                <w:rFonts w:ascii="標楷體" w:eastAsia="標楷體" w:hAnsi="標楷體" w:cs="Times New Roman"/>
                <w:color w:val="000000"/>
                <w:sz w:val="28"/>
                <w:szCs w:val="28"/>
              </w:rPr>
            </w:pPr>
            <w:r w:rsidRPr="00D73DF9">
              <w:rPr>
                <w:rFonts w:ascii="標楷體" w:eastAsia="標楷體" w:hAnsi="標楷體" w:cs="Times New Roman" w:hint="eastAsia"/>
                <w:color w:val="000000"/>
                <w:sz w:val="28"/>
                <w:szCs w:val="28"/>
              </w:rPr>
              <w:t>本院委員</w:t>
            </w:r>
          </w:p>
          <w:p w14:paraId="605367D7" w14:textId="6A05DC30" w:rsidR="005809A9" w:rsidRPr="00D73DF9" w:rsidRDefault="005809A9" w:rsidP="005809A9">
            <w:pPr>
              <w:spacing w:line="0" w:lineRule="atLeast"/>
              <w:jc w:val="center"/>
              <w:rPr>
                <w:rFonts w:ascii="標楷體" w:eastAsia="標楷體" w:hAnsi="標楷體" w:cs="Times New Roman"/>
                <w:color w:val="000000"/>
                <w:sz w:val="28"/>
                <w:szCs w:val="28"/>
              </w:rPr>
            </w:pPr>
            <w:r w:rsidRPr="00D73DF9">
              <w:rPr>
                <w:rFonts w:ascii="標楷體" w:eastAsia="標楷體" w:hAnsi="標楷體" w:cs="Times New Roman" w:hint="eastAsia"/>
                <w:color w:val="000000"/>
                <w:sz w:val="28"/>
                <w:szCs w:val="28"/>
              </w:rPr>
              <w:t>鄭天財</w:t>
            </w:r>
            <w:proofErr w:type="spellStart"/>
            <w:r w:rsidRPr="00D73DF9">
              <w:rPr>
                <w:rFonts w:ascii="標楷體" w:eastAsia="標楷體" w:hAnsi="標楷體" w:cs="Times New Roman" w:hint="eastAsia"/>
                <w:color w:val="000000"/>
                <w:sz w:val="28"/>
                <w:szCs w:val="28"/>
              </w:rPr>
              <w:t>Sra</w:t>
            </w:r>
            <w:proofErr w:type="spellEnd"/>
            <w:r w:rsidRPr="00D73DF9">
              <w:rPr>
                <w:rFonts w:ascii="標楷體" w:eastAsia="標楷體" w:hAnsi="標楷體" w:cs="Times New Roman" w:hint="eastAsia"/>
                <w:color w:val="000000"/>
                <w:sz w:val="28"/>
                <w:szCs w:val="28"/>
              </w:rPr>
              <w:t xml:space="preserve"> </w:t>
            </w:r>
            <w:proofErr w:type="spellStart"/>
            <w:r w:rsidRPr="00D73DF9">
              <w:rPr>
                <w:rFonts w:ascii="標楷體" w:eastAsia="標楷體" w:hAnsi="標楷體" w:cs="Times New Roman" w:hint="eastAsia"/>
                <w:color w:val="000000"/>
                <w:sz w:val="28"/>
                <w:szCs w:val="28"/>
              </w:rPr>
              <w:t>Kacaw</w:t>
            </w:r>
            <w:proofErr w:type="spellEnd"/>
            <w:r w:rsidRPr="00D73DF9">
              <w:rPr>
                <w:rFonts w:ascii="標楷體" w:eastAsia="標楷體" w:hAnsi="標楷體" w:cs="Times New Roman" w:hint="eastAsia"/>
                <w:color w:val="000000"/>
                <w:sz w:val="28"/>
                <w:szCs w:val="28"/>
              </w:rPr>
              <w:t>等16人</w:t>
            </w:r>
          </w:p>
        </w:tc>
        <w:tc>
          <w:tcPr>
            <w:tcW w:w="1474" w:type="dxa"/>
            <w:vAlign w:val="center"/>
          </w:tcPr>
          <w:p w14:paraId="4FC86CAF"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w:t>
            </w:r>
            <w:r>
              <w:rPr>
                <w:rFonts w:ascii="標楷體" w:eastAsia="標楷體" w:hAnsi="標楷體" w:cs="Times New Roman"/>
                <w:color w:val="000000"/>
                <w:sz w:val="28"/>
                <w:szCs w:val="28"/>
              </w:rPr>
              <w:t>3</w:t>
            </w:r>
            <w:r>
              <w:rPr>
                <w:rFonts w:ascii="標楷體" w:eastAsia="標楷體" w:hAnsi="標楷體" w:cs="Times New Roman" w:hint="eastAsia"/>
                <w:color w:val="000000"/>
                <w:sz w:val="28"/>
                <w:szCs w:val="28"/>
              </w:rPr>
              <w:t>.2</w:t>
            </w:r>
            <w:r>
              <w:rPr>
                <w:rFonts w:ascii="標楷體" w:eastAsia="標楷體" w:hAnsi="標楷體" w:cs="Times New Roman"/>
                <w:color w:val="000000"/>
                <w:sz w:val="28"/>
                <w:szCs w:val="28"/>
              </w:rPr>
              <w:t>7</w:t>
            </w:r>
          </w:p>
          <w:p w14:paraId="7AC39212" w14:textId="56FE528F"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p>
        </w:tc>
        <w:tc>
          <w:tcPr>
            <w:tcW w:w="1474" w:type="dxa"/>
            <w:vAlign w:val="center"/>
          </w:tcPr>
          <w:p w14:paraId="3BC7BD1E" w14:textId="75B221BF" w:rsidR="005809A9"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78AEF60C"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61390CD3" w14:textId="77777777" w:rsidTr="0029667D">
        <w:trPr>
          <w:trHeight w:val="850"/>
          <w:jc w:val="center"/>
        </w:trPr>
        <w:tc>
          <w:tcPr>
            <w:tcW w:w="624" w:type="dxa"/>
            <w:vAlign w:val="center"/>
          </w:tcPr>
          <w:p w14:paraId="141C61E6"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16C58250" w14:textId="77777777" w:rsidR="005809A9" w:rsidRDefault="005809A9" w:rsidP="005809A9">
            <w:pPr>
              <w:spacing w:line="0" w:lineRule="atLeast"/>
              <w:jc w:val="both"/>
              <w:rPr>
                <w:rFonts w:ascii="標楷體" w:eastAsia="標楷體" w:hAnsi="標楷體" w:cs="Times New Roman"/>
                <w:color w:val="000000"/>
                <w:sz w:val="28"/>
                <w:szCs w:val="28"/>
              </w:rPr>
            </w:pPr>
            <w:r w:rsidRPr="00391E34">
              <w:rPr>
                <w:rFonts w:ascii="標楷體" w:eastAsia="標楷體" w:hAnsi="標楷體" w:cs="Times New Roman" w:hint="eastAsia"/>
                <w:color w:val="000000"/>
                <w:sz w:val="28"/>
                <w:szCs w:val="28"/>
              </w:rPr>
              <w:t>就業保險法部分條文修正草案</w:t>
            </w:r>
          </w:p>
          <w:p w14:paraId="1FE46D34" w14:textId="64F13D93" w:rsidR="005809A9" w:rsidRPr="00D73DF9" w:rsidRDefault="005809A9" w:rsidP="005809A9">
            <w:pPr>
              <w:spacing w:line="0" w:lineRule="atLeas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hint="eastAsia"/>
                <w:szCs w:val="24"/>
              </w:rPr>
              <w:t>4,</w:t>
            </w:r>
            <w:r w:rsidRPr="00391E34">
              <w:rPr>
                <w:rFonts w:ascii="標楷體" w:eastAsia="標楷體" w:hAnsi="標楷體" w:cs="Times New Roman" w:hint="eastAsia"/>
                <w:szCs w:val="24"/>
              </w:rPr>
              <w:t>5,19-</w:t>
            </w:r>
            <w:r>
              <w:rPr>
                <w:rFonts w:ascii="標楷體" w:eastAsia="標楷體" w:hAnsi="標楷體" w:cs="Times New Roman"/>
                <w:szCs w:val="24"/>
              </w:rPr>
              <w:t>2</w:t>
            </w:r>
            <w:r w:rsidRPr="00391E34">
              <w:rPr>
                <w:rFonts w:ascii="標楷體" w:eastAsia="標楷體" w:hAnsi="標楷體" w:cs="Times New Roman" w:hint="eastAsia"/>
                <w:szCs w:val="24"/>
              </w:rPr>
              <w:t>,</w:t>
            </w:r>
            <w:r>
              <w:rPr>
                <w:rFonts w:ascii="標楷體" w:eastAsia="標楷體" w:hAnsi="標楷體" w:cs="Times New Roman"/>
                <w:szCs w:val="24"/>
              </w:rPr>
              <w:t>19-3</w:t>
            </w:r>
            <w:r w:rsidRPr="00D73DF9">
              <w:rPr>
                <w:rFonts w:ascii="標楷體" w:eastAsia="標楷體" w:hAnsi="標楷體" w:cs="Times New Roman" w:hint="eastAsia"/>
                <w:szCs w:val="24"/>
              </w:rPr>
              <w:t>】</w:t>
            </w:r>
          </w:p>
        </w:tc>
        <w:tc>
          <w:tcPr>
            <w:tcW w:w="1814" w:type="dxa"/>
            <w:vAlign w:val="center"/>
          </w:tcPr>
          <w:p w14:paraId="30F8A8A9" w14:textId="77777777" w:rsidR="005809A9" w:rsidRDefault="005809A9" w:rsidP="005809A9">
            <w:pPr>
              <w:spacing w:line="0" w:lineRule="atLeast"/>
              <w:jc w:val="center"/>
              <w:rPr>
                <w:rFonts w:ascii="標楷體" w:eastAsia="標楷體" w:hAnsi="標楷體" w:cs="Times New Roman"/>
                <w:color w:val="000000"/>
                <w:sz w:val="28"/>
                <w:szCs w:val="28"/>
              </w:rPr>
            </w:pPr>
            <w:r w:rsidRPr="00391E34">
              <w:rPr>
                <w:rFonts w:ascii="標楷體" w:eastAsia="標楷體" w:hAnsi="標楷體" w:cs="Times New Roman" w:hint="eastAsia"/>
                <w:color w:val="000000"/>
                <w:sz w:val="28"/>
                <w:szCs w:val="28"/>
              </w:rPr>
              <w:t>本院委員</w:t>
            </w:r>
          </w:p>
          <w:p w14:paraId="193E23A8" w14:textId="4E6B2BDE" w:rsidR="005809A9" w:rsidRPr="00391E34" w:rsidRDefault="005809A9" w:rsidP="005809A9">
            <w:pPr>
              <w:spacing w:line="0" w:lineRule="atLeast"/>
              <w:jc w:val="center"/>
              <w:rPr>
                <w:rFonts w:ascii="標楷體" w:eastAsia="標楷體" w:hAnsi="標楷體" w:cs="Times New Roman"/>
                <w:color w:val="000000"/>
                <w:sz w:val="28"/>
                <w:szCs w:val="28"/>
              </w:rPr>
            </w:pPr>
            <w:r w:rsidRPr="00391E34">
              <w:rPr>
                <w:rFonts w:ascii="標楷體" w:eastAsia="標楷體" w:hAnsi="標楷體" w:cs="Times New Roman" w:hint="eastAsia"/>
                <w:color w:val="000000"/>
                <w:sz w:val="28"/>
                <w:szCs w:val="28"/>
              </w:rPr>
              <w:t>羅智強等27人</w:t>
            </w:r>
          </w:p>
        </w:tc>
        <w:tc>
          <w:tcPr>
            <w:tcW w:w="1474" w:type="dxa"/>
            <w:vAlign w:val="center"/>
          </w:tcPr>
          <w:p w14:paraId="39F4C04A"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w:t>
            </w:r>
            <w:r>
              <w:rPr>
                <w:rFonts w:ascii="標楷體" w:eastAsia="標楷體" w:hAnsi="標楷體" w:cs="Times New Roman"/>
                <w:color w:val="000000"/>
                <w:sz w:val="28"/>
                <w:szCs w:val="28"/>
              </w:rPr>
              <w:t>3</w:t>
            </w:r>
            <w:r>
              <w:rPr>
                <w:rFonts w:ascii="標楷體" w:eastAsia="標楷體" w:hAnsi="標楷體" w:cs="Times New Roman" w:hint="eastAsia"/>
                <w:color w:val="000000"/>
                <w:sz w:val="28"/>
                <w:szCs w:val="28"/>
              </w:rPr>
              <w:t>.2</w:t>
            </w:r>
            <w:r>
              <w:rPr>
                <w:rFonts w:ascii="標楷體" w:eastAsia="標楷體" w:hAnsi="標楷體" w:cs="Times New Roman"/>
                <w:color w:val="000000"/>
                <w:sz w:val="28"/>
                <w:szCs w:val="28"/>
              </w:rPr>
              <w:t>7</w:t>
            </w:r>
          </w:p>
          <w:p w14:paraId="7FEAAD9B" w14:textId="7D819D3D"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p>
        </w:tc>
        <w:tc>
          <w:tcPr>
            <w:tcW w:w="1474" w:type="dxa"/>
            <w:vAlign w:val="center"/>
          </w:tcPr>
          <w:p w14:paraId="691321BF" w14:textId="707A1C80" w:rsidR="005809A9"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1E0281C4"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1BE39093" w14:textId="77777777" w:rsidTr="0029667D">
        <w:trPr>
          <w:trHeight w:val="850"/>
          <w:jc w:val="center"/>
        </w:trPr>
        <w:tc>
          <w:tcPr>
            <w:tcW w:w="624" w:type="dxa"/>
            <w:vAlign w:val="center"/>
          </w:tcPr>
          <w:p w14:paraId="4FFC8708"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79F675F5" w14:textId="77777777" w:rsidR="005809A9" w:rsidRDefault="005809A9" w:rsidP="005809A9">
            <w:pPr>
              <w:spacing w:line="0" w:lineRule="atLeast"/>
              <w:jc w:val="both"/>
              <w:rPr>
                <w:rFonts w:ascii="標楷體" w:eastAsia="標楷體" w:hAnsi="標楷體" w:cs="Times New Roman"/>
                <w:color w:val="000000"/>
                <w:sz w:val="28"/>
                <w:szCs w:val="28"/>
              </w:rPr>
            </w:pPr>
            <w:r w:rsidRPr="00391E34">
              <w:rPr>
                <w:rFonts w:ascii="標楷體" w:eastAsia="標楷體" w:hAnsi="標楷體" w:cs="Times New Roman" w:hint="eastAsia"/>
                <w:color w:val="000000"/>
                <w:sz w:val="28"/>
                <w:szCs w:val="28"/>
              </w:rPr>
              <w:t>就業保險法部分條文修正草案</w:t>
            </w:r>
          </w:p>
          <w:p w14:paraId="7F182D90" w14:textId="77777777" w:rsidR="005809A9" w:rsidRPr="00391E34" w:rsidRDefault="005809A9" w:rsidP="005809A9">
            <w:pPr>
              <w:spacing w:line="0" w:lineRule="atLeast"/>
              <w:jc w:val="distribute"/>
              <w:rPr>
                <w:rFonts w:ascii="標楷體" w:eastAsia="標楷體" w:hAnsi="標楷體" w:cs="Times New Roman"/>
                <w:szCs w:val="24"/>
              </w:rPr>
            </w:pPr>
            <w:proofErr w:type="gramStart"/>
            <w:r w:rsidRPr="0048729B">
              <w:rPr>
                <w:rFonts w:ascii="標楷體" w:eastAsia="標楷體" w:hAnsi="標楷體" w:cs="Times New Roman" w:hint="eastAsia"/>
                <w:szCs w:val="24"/>
              </w:rPr>
              <w:t>【</w:t>
            </w:r>
            <w:proofErr w:type="gramEnd"/>
            <w:r w:rsidRPr="00391E34">
              <w:rPr>
                <w:rFonts w:ascii="標楷體" w:eastAsia="標楷體" w:hAnsi="標楷體" w:cs="Times New Roman" w:hint="eastAsia"/>
                <w:szCs w:val="24"/>
              </w:rPr>
              <w:t>3至5,11,12,17,19-3,</w:t>
            </w:r>
          </w:p>
          <w:p w14:paraId="25D52D67" w14:textId="5D98ED5D" w:rsidR="005809A9" w:rsidRPr="00391E34" w:rsidRDefault="005809A9" w:rsidP="005809A9">
            <w:pPr>
              <w:spacing w:line="0" w:lineRule="atLeast"/>
              <w:jc w:val="both"/>
              <w:rPr>
                <w:rFonts w:ascii="標楷體" w:eastAsia="標楷體" w:hAnsi="標楷體" w:cs="Times New Roman"/>
                <w:color w:val="000000"/>
                <w:sz w:val="28"/>
                <w:szCs w:val="28"/>
              </w:rPr>
            </w:pPr>
            <w:r w:rsidRPr="00391E34">
              <w:rPr>
                <w:rFonts w:ascii="標楷體" w:eastAsia="標楷體" w:hAnsi="標楷體" w:cs="Times New Roman"/>
                <w:szCs w:val="24"/>
              </w:rPr>
              <w:lastRenderedPageBreak/>
              <w:t>20,25,32-1,38-1</w:t>
            </w:r>
            <w:proofErr w:type="gramStart"/>
            <w:r w:rsidRPr="00D73DF9">
              <w:rPr>
                <w:rFonts w:ascii="標楷體" w:eastAsia="標楷體" w:hAnsi="標楷體" w:cs="Times New Roman" w:hint="eastAsia"/>
                <w:szCs w:val="24"/>
              </w:rPr>
              <w:t>】</w:t>
            </w:r>
            <w:proofErr w:type="gramEnd"/>
          </w:p>
        </w:tc>
        <w:tc>
          <w:tcPr>
            <w:tcW w:w="1814" w:type="dxa"/>
            <w:vAlign w:val="center"/>
          </w:tcPr>
          <w:p w14:paraId="4ED6F2F5" w14:textId="77777777" w:rsidR="005809A9" w:rsidRDefault="005809A9" w:rsidP="005809A9">
            <w:pPr>
              <w:spacing w:line="0" w:lineRule="atLeast"/>
              <w:jc w:val="center"/>
              <w:rPr>
                <w:rFonts w:ascii="標楷體" w:eastAsia="標楷體" w:hAnsi="標楷體" w:cs="Times New Roman"/>
                <w:color w:val="000000"/>
                <w:sz w:val="28"/>
                <w:szCs w:val="28"/>
              </w:rPr>
            </w:pPr>
            <w:r w:rsidRPr="00391E34">
              <w:rPr>
                <w:rFonts w:ascii="標楷體" w:eastAsia="標楷體" w:hAnsi="標楷體" w:cs="Times New Roman" w:hint="eastAsia"/>
                <w:color w:val="000000"/>
                <w:sz w:val="28"/>
                <w:szCs w:val="28"/>
              </w:rPr>
              <w:lastRenderedPageBreak/>
              <w:t>本院委員</w:t>
            </w:r>
          </w:p>
          <w:p w14:paraId="7E3B86AE" w14:textId="3921526B" w:rsidR="005809A9" w:rsidRPr="00391E34" w:rsidRDefault="005809A9" w:rsidP="005809A9">
            <w:pPr>
              <w:spacing w:line="0" w:lineRule="atLeast"/>
              <w:jc w:val="center"/>
              <w:rPr>
                <w:rFonts w:ascii="標楷體" w:eastAsia="標楷體" w:hAnsi="標楷體" w:cs="Times New Roman"/>
                <w:color w:val="000000"/>
                <w:sz w:val="28"/>
                <w:szCs w:val="28"/>
              </w:rPr>
            </w:pPr>
            <w:r w:rsidRPr="00714865">
              <w:rPr>
                <w:rFonts w:ascii="標楷體" w:eastAsia="標楷體" w:hAnsi="標楷體" w:cs="Times New Roman" w:hint="eastAsia"/>
                <w:color w:val="000000"/>
                <w:sz w:val="28"/>
                <w:szCs w:val="28"/>
              </w:rPr>
              <w:t>賴瑞隆等18人</w:t>
            </w:r>
          </w:p>
        </w:tc>
        <w:tc>
          <w:tcPr>
            <w:tcW w:w="1474" w:type="dxa"/>
            <w:vAlign w:val="center"/>
          </w:tcPr>
          <w:p w14:paraId="7F32C8A9"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w:t>
            </w:r>
            <w:r>
              <w:rPr>
                <w:rFonts w:ascii="標楷體" w:eastAsia="標楷體" w:hAnsi="標楷體" w:cs="Times New Roman"/>
                <w:color w:val="000000"/>
                <w:sz w:val="28"/>
                <w:szCs w:val="28"/>
              </w:rPr>
              <w:t>3</w:t>
            </w:r>
            <w:r>
              <w:rPr>
                <w:rFonts w:ascii="標楷體" w:eastAsia="標楷體" w:hAnsi="標楷體" w:cs="Times New Roman" w:hint="eastAsia"/>
                <w:color w:val="000000"/>
                <w:sz w:val="28"/>
                <w:szCs w:val="28"/>
              </w:rPr>
              <w:t>.2</w:t>
            </w:r>
            <w:r>
              <w:rPr>
                <w:rFonts w:ascii="標楷體" w:eastAsia="標楷體" w:hAnsi="標楷體" w:cs="Times New Roman"/>
                <w:color w:val="000000"/>
                <w:sz w:val="28"/>
                <w:szCs w:val="28"/>
              </w:rPr>
              <w:t>7</w:t>
            </w:r>
          </w:p>
          <w:p w14:paraId="4CAABF3D" w14:textId="5A48F4ED"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p>
        </w:tc>
        <w:tc>
          <w:tcPr>
            <w:tcW w:w="1474" w:type="dxa"/>
            <w:vAlign w:val="center"/>
          </w:tcPr>
          <w:p w14:paraId="4D777514" w14:textId="3BE919EA" w:rsidR="005809A9"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7AD36C02"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23493747" w14:textId="77777777" w:rsidTr="0029667D">
        <w:trPr>
          <w:trHeight w:val="850"/>
          <w:jc w:val="center"/>
        </w:trPr>
        <w:tc>
          <w:tcPr>
            <w:tcW w:w="624" w:type="dxa"/>
            <w:vAlign w:val="center"/>
          </w:tcPr>
          <w:p w14:paraId="1D4688E6"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42D5D34A" w14:textId="77777777" w:rsidR="005809A9" w:rsidRDefault="005809A9" w:rsidP="005809A9">
            <w:pPr>
              <w:spacing w:line="0" w:lineRule="atLeast"/>
              <w:jc w:val="both"/>
              <w:rPr>
                <w:rFonts w:ascii="標楷體" w:eastAsia="標楷體" w:hAnsi="標楷體" w:cs="Times New Roman"/>
                <w:color w:val="000000"/>
                <w:sz w:val="28"/>
                <w:szCs w:val="28"/>
              </w:rPr>
            </w:pPr>
            <w:r w:rsidRPr="005809A9">
              <w:rPr>
                <w:rFonts w:ascii="標楷體" w:eastAsia="標楷體" w:hAnsi="標楷體" w:cs="Times New Roman" w:hint="eastAsia"/>
                <w:color w:val="000000"/>
                <w:sz w:val="28"/>
                <w:szCs w:val="28"/>
              </w:rPr>
              <w:t>就業保險法部分條文修正草案</w:t>
            </w:r>
          </w:p>
          <w:p w14:paraId="35FE94FB" w14:textId="79A8CC87" w:rsidR="005809A9" w:rsidRPr="00391E34" w:rsidRDefault="005809A9" w:rsidP="00AE00B3">
            <w:pPr>
              <w:spacing w:line="0" w:lineRule="atLeast"/>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sidRPr="00391E34">
              <w:rPr>
                <w:rFonts w:ascii="標楷體" w:eastAsia="標楷體" w:hAnsi="標楷體" w:cs="Times New Roman" w:hint="eastAsia"/>
                <w:szCs w:val="24"/>
              </w:rPr>
              <w:t>5,11,19-3,</w:t>
            </w:r>
            <w:r w:rsidRPr="00391E34">
              <w:rPr>
                <w:rFonts w:ascii="標楷體" w:eastAsia="標楷體" w:hAnsi="標楷體" w:cs="Times New Roman"/>
                <w:szCs w:val="24"/>
              </w:rPr>
              <w:t>20,25</w:t>
            </w:r>
            <w:r w:rsidRPr="00D73DF9">
              <w:rPr>
                <w:rFonts w:ascii="標楷體" w:eastAsia="標楷體" w:hAnsi="標楷體" w:cs="Times New Roman" w:hint="eastAsia"/>
                <w:szCs w:val="24"/>
              </w:rPr>
              <w:t>】</w:t>
            </w:r>
          </w:p>
        </w:tc>
        <w:tc>
          <w:tcPr>
            <w:tcW w:w="1814" w:type="dxa"/>
            <w:vAlign w:val="center"/>
          </w:tcPr>
          <w:p w14:paraId="4D03624A" w14:textId="77777777" w:rsidR="005809A9" w:rsidRDefault="005809A9" w:rsidP="005809A9">
            <w:pPr>
              <w:spacing w:line="0" w:lineRule="atLeast"/>
              <w:jc w:val="center"/>
              <w:rPr>
                <w:rFonts w:ascii="標楷體" w:eastAsia="標楷體" w:hAnsi="標楷體" w:cs="Times New Roman"/>
                <w:color w:val="000000"/>
                <w:sz w:val="28"/>
                <w:szCs w:val="28"/>
              </w:rPr>
            </w:pPr>
            <w:r w:rsidRPr="005809A9">
              <w:rPr>
                <w:rFonts w:ascii="標楷體" w:eastAsia="標楷體" w:hAnsi="標楷體" w:cs="Times New Roman" w:hint="eastAsia"/>
                <w:color w:val="000000"/>
                <w:sz w:val="28"/>
                <w:szCs w:val="28"/>
              </w:rPr>
              <w:t>本院委員</w:t>
            </w:r>
          </w:p>
          <w:p w14:paraId="02A62838" w14:textId="15DE901F" w:rsidR="005809A9" w:rsidRPr="005809A9" w:rsidRDefault="005809A9" w:rsidP="005809A9">
            <w:pPr>
              <w:spacing w:line="0" w:lineRule="atLeast"/>
              <w:jc w:val="center"/>
              <w:rPr>
                <w:rFonts w:ascii="標楷體" w:eastAsia="標楷體" w:hAnsi="標楷體" w:cs="Times New Roman"/>
                <w:color w:val="000000"/>
                <w:sz w:val="28"/>
                <w:szCs w:val="28"/>
              </w:rPr>
            </w:pPr>
            <w:r w:rsidRPr="005809A9">
              <w:rPr>
                <w:rFonts w:ascii="標楷體" w:eastAsia="標楷體" w:hAnsi="標楷體" w:cs="Times New Roman" w:hint="eastAsia"/>
                <w:color w:val="000000"/>
                <w:sz w:val="28"/>
                <w:szCs w:val="28"/>
              </w:rPr>
              <w:t>李昆澤等17人</w:t>
            </w:r>
          </w:p>
        </w:tc>
        <w:tc>
          <w:tcPr>
            <w:tcW w:w="1474" w:type="dxa"/>
            <w:vAlign w:val="center"/>
          </w:tcPr>
          <w:p w14:paraId="7A7E1026"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3B61A750" w14:textId="513E69F4"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1474" w:type="dxa"/>
            <w:vAlign w:val="center"/>
          </w:tcPr>
          <w:p w14:paraId="2C5C8008" w14:textId="6273A20F" w:rsidR="005809A9"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1617" w:type="dxa"/>
          </w:tcPr>
          <w:p w14:paraId="73A886D3"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FF1F61" w:rsidRPr="0048729B" w14:paraId="058D2DDB" w14:textId="77777777" w:rsidTr="0029667D">
        <w:trPr>
          <w:trHeight w:val="850"/>
          <w:jc w:val="center"/>
        </w:trPr>
        <w:tc>
          <w:tcPr>
            <w:tcW w:w="624" w:type="dxa"/>
            <w:vAlign w:val="center"/>
          </w:tcPr>
          <w:p w14:paraId="2E604FCC" w14:textId="77777777" w:rsidR="00FF1F61" w:rsidRPr="0048729B" w:rsidRDefault="00FF1F61" w:rsidP="00FF1F61">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110F9C4C" w14:textId="77777777" w:rsidR="00FF1F61" w:rsidRDefault="00FF1F61" w:rsidP="00FF1F61">
            <w:pPr>
              <w:spacing w:line="0" w:lineRule="atLeast"/>
              <w:jc w:val="both"/>
              <w:rPr>
                <w:rFonts w:ascii="標楷體" w:eastAsia="標楷體" w:hAnsi="標楷體" w:cs="Times New Roman"/>
                <w:color w:val="000000"/>
                <w:sz w:val="28"/>
                <w:szCs w:val="28"/>
              </w:rPr>
            </w:pPr>
            <w:r w:rsidRPr="00FF1F61">
              <w:rPr>
                <w:rFonts w:ascii="標楷體" w:eastAsia="標楷體" w:hAnsi="標楷體" w:cs="Times New Roman" w:hint="eastAsia"/>
                <w:color w:val="000000"/>
                <w:sz w:val="28"/>
                <w:szCs w:val="28"/>
              </w:rPr>
              <w:t>就業保險法部分條文修正草案</w:t>
            </w:r>
          </w:p>
          <w:p w14:paraId="3FE2089F" w14:textId="38E6254A" w:rsidR="00FF1F61" w:rsidRPr="005809A9" w:rsidRDefault="00FF1F61" w:rsidP="00FF1F61">
            <w:pPr>
              <w:spacing w:line="0" w:lineRule="atLeas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sidRPr="00391E34">
              <w:rPr>
                <w:rFonts w:ascii="標楷體" w:eastAsia="標楷體" w:hAnsi="標楷體" w:cs="Times New Roman" w:hint="eastAsia"/>
                <w:szCs w:val="24"/>
              </w:rPr>
              <w:t>5,11,</w:t>
            </w:r>
            <w:r w:rsidR="00D516F5">
              <w:rPr>
                <w:rFonts w:ascii="標楷體" w:eastAsia="標楷體" w:hAnsi="標楷體" w:cs="Times New Roman"/>
                <w:szCs w:val="24"/>
              </w:rPr>
              <w:t>19-2</w:t>
            </w:r>
            <w:r w:rsidR="00D516F5">
              <w:rPr>
                <w:rFonts w:ascii="標楷體" w:eastAsia="標楷體" w:hAnsi="標楷體" w:cs="Times New Roman" w:hint="eastAsia"/>
                <w:szCs w:val="24"/>
              </w:rPr>
              <w:t>,</w:t>
            </w:r>
            <w:r w:rsidRPr="00391E34">
              <w:rPr>
                <w:rFonts w:ascii="標楷體" w:eastAsia="標楷體" w:hAnsi="標楷體" w:cs="Times New Roman" w:hint="eastAsia"/>
                <w:szCs w:val="24"/>
              </w:rPr>
              <w:t>19-3</w:t>
            </w:r>
            <w:r w:rsidRPr="00D73DF9">
              <w:rPr>
                <w:rFonts w:ascii="標楷體" w:eastAsia="標楷體" w:hAnsi="標楷體" w:cs="Times New Roman" w:hint="eastAsia"/>
                <w:szCs w:val="24"/>
              </w:rPr>
              <w:t>】</w:t>
            </w:r>
          </w:p>
        </w:tc>
        <w:tc>
          <w:tcPr>
            <w:tcW w:w="1814" w:type="dxa"/>
            <w:vAlign w:val="center"/>
          </w:tcPr>
          <w:p w14:paraId="164D2FF6" w14:textId="77777777" w:rsidR="00FF1F61" w:rsidRDefault="00FF1F61" w:rsidP="00FF1F61">
            <w:pPr>
              <w:spacing w:line="0" w:lineRule="atLeast"/>
              <w:jc w:val="center"/>
              <w:rPr>
                <w:rFonts w:ascii="標楷體" w:eastAsia="標楷體" w:hAnsi="標楷體" w:cs="Times New Roman"/>
                <w:color w:val="000000"/>
                <w:sz w:val="28"/>
                <w:szCs w:val="28"/>
              </w:rPr>
            </w:pPr>
            <w:r w:rsidRPr="00FF1F61">
              <w:rPr>
                <w:rFonts w:ascii="標楷體" w:eastAsia="標楷體" w:hAnsi="標楷體" w:cs="Times New Roman" w:hint="eastAsia"/>
                <w:color w:val="000000"/>
                <w:sz w:val="28"/>
                <w:szCs w:val="28"/>
              </w:rPr>
              <w:t>本院委員</w:t>
            </w:r>
          </w:p>
          <w:p w14:paraId="5D71887D" w14:textId="2A35A7D1" w:rsidR="00FF1F61" w:rsidRPr="00FF1F61" w:rsidRDefault="00FF1F61" w:rsidP="00FF1F61">
            <w:pPr>
              <w:spacing w:line="0" w:lineRule="atLeast"/>
              <w:jc w:val="center"/>
              <w:rPr>
                <w:rFonts w:ascii="標楷體" w:eastAsia="標楷體" w:hAnsi="標楷體" w:cs="Times New Roman"/>
                <w:color w:val="000000"/>
                <w:sz w:val="28"/>
                <w:szCs w:val="28"/>
              </w:rPr>
            </w:pPr>
            <w:r w:rsidRPr="00FF1F61">
              <w:rPr>
                <w:rFonts w:ascii="標楷體" w:eastAsia="標楷體" w:hAnsi="標楷體" w:cs="Times New Roman" w:hint="eastAsia"/>
                <w:color w:val="000000"/>
                <w:sz w:val="28"/>
                <w:szCs w:val="28"/>
              </w:rPr>
              <w:t>牛煦庭等16人</w:t>
            </w:r>
          </w:p>
        </w:tc>
        <w:tc>
          <w:tcPr>
            <w:tcW w:w="1474" w:type="dxa"/>
            <w:vAlign w:val="center"/>
          </w:tcPr>
          <w:p w14:paraId="52BA02AC"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678DFD3F" w14:textId="45056DE1"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(11-5-8)</w:t>
            </w:r>
          </w:p>
        </w:tc>
        <w:tc>
          <w:tcPr>
            <w:tcW w:w="1474" w:type="dxa"/>
            <w:vAlign w:val="center"/>
          </w:tcPr>
          <w:p w14:paraId="4D3951EC" w14:textId="7C553211" w:rsidR="00FF1F61" w:rsidRDefault="00FF1F61" w:rsidP="00FF1F61">
            <w:pPr>
              <w:spacing w:line="0" w:lineRule="atLeas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1617" w:type="dxa"/>
          </w:tcPr>
          <w:p w14:paraId="2B08A420" w14:textId="77777777" w:rsidR="00FF1F61" w:rsidRPr="0048729B" w:rsidRDefault="00FF1F61" w:rsidP="00FF1F61">
            <w:pPr>
              <w:spacing w:line="240" w:lineRule="atLeast"/>
              <w:ind w:left="298" w:hangingChars="124" w:hanging="298"/>
              <w:rPr>
                <w:rFonts w:ascii="標楷體" w:eastAsia="標楷體" w:hAnsi="Times New Roman" w:cs="Times New Roman"/>
                <w:color w:val="000000"/>
                <w:szCs w:val="24"/>
              </w:rPr>
            </w:pPr>
          </w:p>
        </w:tc>
      </w:tr>
      <w:tr w:rsidR="005809A9" w:rsidRPr="0048729B" w14:paraId="76F58A9B" w14:textId="77777777" w:rsidTr="0029667D">
        <w:trPr>
          <w:trHeight w:val="850"/>
          <w:jc w:val="center"/>
        </w:trPr>
        <w:tc>
          <w:tcPr>
            <w:tcW w:w="624" w:type="dxa"/>
            <w:vAlign w:val="center"/>
          </w:tcPr>
          <w:p w14:paraId="65D2286A"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4A656504" w14:textId="534D6DCC" w:rsidR="005809A9" w:rsidRPr="00440681" w:rsidRDefault="005809A9" w:rsidP="005809A9">
            <w:pPr>
              <w:spacing w:line="0" w:lineRule="atLeast"/>
              <w:jc w:val="both"/>
              <w:rPr>
                <w:rFonts w:ascii="標楷體" w:eastAsia="標楷體" w:hAnsi="標楷體" w:cs="Times New Roman"/>
                <w:color w:val="000000"/>
                <w:sz w:val="28"/>
                <w:szCs w:val="28"/>
              </w:rPr>
            </w:pPr>
            <w:r w:rsidRPr="008F1CC6">
              <w:rPr>
                <w:rFonts w:ascii="標楷體" w:eastAsia="標楷體" w:hAnsi="標楷體" w:cs="Times New Roman" w:hint="eastAsia"/>
                <w:color w:val="000000"/>
                <w:sz w:val="28"/>
                <w:szCs w:val="28"/>
              </w:rPr>
              <w:t>就業保險法第五</w:t>
            </w:r>
            <w:proofErr w:type="gramStart"/>
            <w:r w:rsidRPr="008F1CC6">
              <w:rPr>
                <w:rFonts w:ascii="標楷體" w:eastAsia="標楷體" w:hAnsi="標楷體" w:cs="Times New Roman" w:hint="eastAsia"/>
                <w:color w:val="000000"/>
                <w:sz w:val="28"/>
                <w:szCs w:val="28"/>
              </w:rPr>
              <w:t>條</w:t>
            </w:r>
            <w:proofErr w:type="gramEnd"/>
            <w:r w:rsidRPr="008F1CC6">
              <w:rPr>
                <w:rFonts w:ascii="標楷體" w:eastAsia="標楷體" w:hAnsi="標楷體" w:cs="Times New Roman" w:hint="eastAsia"/>
                <w:color w:val="000000"/>
                <w:sz w:val="28"/>
                <w:szCs w:val="28"/>
              </w:rPr>
              <w:t>條文修正草案</w:t>
            </w:r>
          </w:p>
        </w:tc>
        <w:tc>
          <w:tcPr>
            <w:tcW w:w="1814" w:type="dxa"/>
            <w:vAlign w:val="center"/>
          </w:tcPr>
          <w:p w14:paraId="5C7A0B8A" w14:textId="77777777" w:rsidR="005809A9" w:rsidRDefault="005809A9" w:rsidP="005809A9">
            <w:pPr>
              <w:spacing w:line="360" w:lineRule="exact"/>
              <w:jc w:val="center"/>
              <w:rPr>
                <w:rFonts w:ascii="標楷體" w:eastAsia="標楷體" w:hAnsi="標楷體" w:cs="Times New Roman"/>
                <w:color w:val="000000"/>
                <w:sz w:val="28"/>
                <w:szCs w:val="28"/>
              </w:rPr>
            </w:pPr>
            <w:r w:rsidRPr="008F1CC6">
              <w:rPr>
                <w:rFonts w:ascii="標楷體" w:eastAsia="標楷體" w:hAnsi="標楷體" w:cs="Times New Roman" w:hint="eastAsia"/>
                <w:color w:val="000000"/>
                <w:sz w:val="28"/>
                <w:szCs w:val="28"/>
              </w:rPr>
              <w:t>本院委員</w:t>
            </w:r>
          </w:p>
          <w:p w14:paraId="2EE1239F" w14:textId="2481149F" w:rsidR="005809A9" w:rsidRPr="00440681" w:rsidRDefault="005809A9" w:rsidP="005809A9">
            <w:pPr>
              <w:spacing w:line="0" w:lineRule="atLeast"/>
              <w:jc w:val="center"/>
              <w:rPr>
                <w:rFonts w:ascii="標楷體" w:eastAsia="標楷體" w:hAnsi="標楷體" w:cs="Times New Roman"/>
                <w:color w:val="000000"/>
                <w:sz w:val="28"/>
                <w:szCs w:val="28"/>
              </w:rPr>
            </w:pPr>
            <w:r w:rsidRPr="008F1CC6">
              <w:rPr>
                <w:rFonts w:ascii="標楷體" w:eastAsia="標楷體" w:hAnsi="標楷體" w:cs="Times New Roman" w:hint="eastAsia"/>
                <w:color w:val="000000"/>
                <w:sz w:val="28"/>
                <w:szCs w:val="28"/>
              </w:rPr>
              <w:t>吳春城等</w:t>
            </w:r>
            <w:r>
              <w:rPr>
                <w:rFonts w:ascii="標楷體" w:eastAsia="標楷體" w:hAnsi="標楷體" w:cs="Times New Roman" w:hint="eastAsia"/>
                <w:color w:val="000000"/>
                <w:sz w:val="28"/>
                <w:szCs w:val="28"/>
              </w:rPr>
              <w:t>18</w:t>
            </w:r>
            <w:r w:rsidRPr="008F1CC6">
              <w:rPr>
                <w:rFonts w:ascii="標楷體" w:eastAsia="標楷體" w:hAnsi="標楷體" w:cs="Times New Roman" w:hint="eastAsia"/>
                <w:color w:val="000000"/>
                <w:sz w:val="28"/>
                <w:szCs w:val="28"/>
              </w:rPr>
              <w:t>人</w:t>
            </w:r>
          </w:p>
        </w:tc>
        <w:tc>
          <w:tcPr>
            <w:tcW w:w="1474" w:type="dxa"/>
            <w:vAlign w:val="center"/>
          </w:tcPr>
          <w:p w14:paraId="5FCB3D0B"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.13</w:t>
            </w:r>
          </w:p>
          <w:p w14:paraId="0E204416" w14:textId="12F1BE31"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(11-2-13)</w:t>
            </w:r>
          </w:p>
        </w:tc>
        <w:tc>
          <w:tcPr>
            <w:tcW w:w="1474" w:type="dxa"/>
            <w:vAlign w:val="center"/>
          </w:tcPr>
          <w:p w14:paraId="06E0B1C0" w14:textId="5F1A268E"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750FB73D"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2BF53847" w14:textId="77777777" w:rsidTr="0029667D">
        <w:trPr>
          <w:trHeight w:val="850"/>
          <w:jc w:val="center"/>
        </w:trPr>
        <w:tc>
          <w:tcPr>
            <w:tcW w:w="624" w:type="dxa"/>
            <w:vAlign w:val="center"/>
          </w:tcPr>
          <w:p w14:paraId="151B7D7A"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5AA972E2" w14:textId="76EFB50E" w:rsidR="005809A9" w:rsidRPr="008F1CC6" w:rsidRDefault="005809A9" w:rsidP="005809A9">
            <w:pPr>
              <w:spacing w:line="0" w:lineRule="atLeast"/>
              <w:jc w:val="both"/>
              <w:rPr>
                <w:rFonts w:ascii="標楷體" w:eastAsia="標楷體" w:hAnsi="標楷體" w:cs="Times New Roman"/>
                <w:color w:val="000000"/>
                <w:sz w:val="28"/>
                <w:szCs w:val="28"/>
              </w:rPr>
            </w:pPr>
            <w:r w:rsidRPr="002D79D8">
              <w:rPr>
                <w:rFonts w:ascii="標楷體" w:eastAsia="標楷體" w:hAnsi="標楷體" w:cs="Times New Roman" w:hint="eastAsia"/>
                <w:color w:val="000000"/>
                <w:sz w:val="28"/>
                <w:szCs w:val="28"/>
              </w:rPr>
              <w:t>就業保險法第五</w:t>
            </w:r>
            <w:proofErr w:type="gramStart"/>
            <w:r w:rsidRPr="002D79D8">
              <w:rPr>
                <w:rFonts w:ascii="標楷體" w:eastAsia="標楷體" w:hAnsi="標楷體" w:cs="Times New Roman" w:hint="eastAsia"/>
                <w:color w:val="000000"/>
                <w:sz w:val="28"/>
                <w:szCs w:val="28"/>
              </w:rPr>
              <w:t>條</w:t>
            </w:r>
            <w:proofErr w:type="gramEnd"/>
            <w:r w:rsidRPr="002D79D8">
              <w:rPr>
                <w:rFonts w:ascii="標楷體" w:eastAsia="標楷體" w:hAnsi="標楷體" w:cs="Times New Roman" w:hint="eastAsia"/>
                <w:color w:val="000000"/>
                <w:sz w:val="28"/>
                <w:szCs w:val="28"/>
              </w:rPr>
              <w:t>條文修正草案</w:t>
            </w:r>
          </w:p>
        </w:tc>
        <w:tc>
          <w:tcPr>
            <w:tcW w:w="1814" w:type="dxa"/>
            <w:vAlign w:val="center"/>
          </w:tcPr>
          <w:p w14:paraId="4599D836" w14:textId="77777777" w:rsidR="005809A9" w:rsidRDefault="005809A9" w:rsidP="005809A9">
            <w:pPr>
              <w:spacing w:line="360" w:lineRule="exact"/>
              <w:jc w:val="center"/>
              <w:rPr>
                <w:rFonts w:ascii="標楷體" w:eastAsia="標楷體" w:hAnsi="標楷體" w:cs="Times New Roman"/>
                <w:color w:val="000000"/>
                <w:sz w:val="28"/>
                <w:szCs w:val="28"/>
              </w:rPr>
            </w:pPr>
            <w:r w:rsidRPr="002D79D8">
              <w:rPr>
                <w:rFonts w:ascii="標楷體" w:eastAsia="標楷體" w:hAnsi="標楷體" w:cs="Times New Roman" w:hint="eastAsia"/>
                <w:color w:val="000000"/>
                <w:sz w:val="28"/>
                <w:szCs w:val="28"/>
              </w:rPr>
              <w:t>本院委員</w:t>
            </w:r>
          </w:p>
          <w:p w14:paraId="31A91F78" w14:textId="3A08615D" w:rsidR="005809A9" w:rsidRPr="002D79D8" w:rsidRDefault="005809A9" w:rsidP="005809A9">
            <w:pPr>
              <w:spacing w:line="360" w:lineRule="exact"/>
              <w:jc w:val="center"/>
              <w:rPr>
                <w:rFonts w:ascii="標楷體" w:eastAsia="標楷體" w:hAnsi="標楷體" w:cs="Times New Roman"/>
                <w:color w:val="000000"/>
                <w:sz w:val="28"/>
                <w:szCs w:val="28"/>
              </w:rPr>
            </w:pPr>
            <w:r w:rsidRPr="002D79D8">
              <w:rPr>
                <w:rFonts w:ascii="標楷體" w:eastAsia="標楷體" w:hAnsi="標楷體" w:cs="Times New Roman" w:hint="eastAsia"/>
                <w:color w:val="000000"/>
                <w:sz w:val="28"/>
                <w:szCs w:val="28"/>
              </w:rPr>
              <w:t>王正旭等17人</w:t>
            </w:r>
          </w:p>
        </w:tc>
        <w:tc>
          <w:tcPr>
            <w:tcW w:w="1474" w:type="dxa"/>
            <w:vAlign w:val="center"/>
          </w:tcPr>
          <w:p w14:paraId="20924AB4" w14:textId="54A17A1B"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115.4.10</w:t>
            </w:r>
          </w:p>
          <w:p w14:paraId="4029107E" w14:textId="226C699E"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-6)</w:t>
            </w:r>
          </w:p>
        </w:tc>
        <w:tc>
          <w:tcPr>
            <w:tcW w:w="1474" w:type="dxa"/>
            <w:vAlign w:val="center"/>
          </w:tcPr>
          <w:p w14:paraId="026A79B5" w14:textId="26F0DD10" w:rsidR="005809A9" w:rsidRPr="0048729B"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49CBD69E"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793A423E" w14:textId="77777777" w:rsidTr="0029667D">
        <w:trPr>
          <w:trHeight w:val="850"/>
          <w:jc w:val="center"/>
        </w:trPr>
        <w:tc>
          <w:tcPr>
            <w:tcW w:w="624" w:type="dxa"/>
            <w:vAlign w:val="center"/>
          </w:tcPr>
          <w:p w14:paraId="4F84A1A8"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2E3A940E" w14:textId="108B9A7F" w:rsidR="005809A9" w:rsidRPr="002D79D8" w:rsidRDefault="005809A9" w:rsidP="005809A9">
            <w:pPr>
              <w:spacing w:line="0" w:lineRule="atLeast"/>
              <w:jc w:val="both"/>
              <w:rPr>
                <w:rFonts w:ascii="標楷體" w:eastAsia="標楷體" w:hAnsi="標楷體" w:cs="Times New Roman"/>
                <w:color w:val="000000"/>
                <w:sz w:val="28"/>
                <w:szCs w:val="28"/>
              </w:rPr>
            </w:pPr>
            <w:r w:rsidRPr="002265F6">
              <w:rPr>
                <w:rFonts w:ascii="標楷體" w:eastAsia="標楷體" w:hAnsi="標楷體" w:cs="Times New Roman" w:hint="eastAsia"/>
                <w:color w:val="000000"/>
                <w:sz w:val="28"/>
                <w:szCs w:val="28"/>
              </w:rPr>
              <w:t>就業保險法第五</w:t>
            </w:r>
            <w:proofErr w:type="gramStart"/>
            <w:r w:rsidRPr="002265F6">
              <w:rPr>
                <w:rFonts w:ascii="標楷體" w:eastAsia="標楷體" w:hAnsi="標楷體" w:cs="Times New Roman" w:hint="eastAsia"/>
                <w:color w:val="000000"/>
                <w:sz w:val="28"/>
                <w:szCs w:val="28"/>
              </w:rPr>
              <w:t>條</w:t>
            </w:r>
            <w:proofErr w:type="gramEnd"/>
            <w:r w:rsidRPr="002265F6">
              <w:rPr>
                <w:rFonts w:ascii="標楷體" w:eastAsia="標楷體" w:hAnsi="標楷體" w:cs="Times New Roman" w:hint="eastAsia"/>
                <w:color w:val="000000"/>
                <w:sz w:val="28"/>
                <w:szCs w:val="28"/>
              </w:rPr>
              <w:t>條文修正草案</w:t>
            </w:r>
          </w:p>
        </w:tc>
        <w:tc>
          <w:tcPr>
            <w:tcW w:w="1814" w:type="dxa"/>
            <w:vAlign w:val="center"/>
          </w:tcPr>
          <w:p w14:paraId="610DEF12" w14:textId="77777777" w:rsidR="005809A9" w:rsidRDefault="005809A9" w:rsidP="005809A9">
            <w:pPr>
              <w:spacing w:line="360" w:lineRule="exact"/>
              <w:jc w:val="center"/>
              <w:rPr>
                <w:rFonts w:ascii="標楷體" w:eastAsia="標楷體" w:hAnsi="標楷體" w:cs="Times New Roman"/>
                <w:color w:val="000000"/>
                <w:sz w:val="28"/>
                <w:szCs w:val="28"/>
              </w:rPr>
            </w:pPr>
            <w:r w:rsidRPr="002265F6">
              <w:rPr>
                <w:rFonts w:ascii="標楷體" w:eastAsia="標楷體" w:hAnsi="標楷體" w:cs="Times New Roman" w:hint="eastAsia"/>
                <w:color w:val="000000"/>
                <w:sz w:val="28"/>
                <w:szCs w:val="28"/>
              </w:rPr>
              <w:t>本院委員</w:t>
            </w:r>
          </w:p>
          <w:p w14:paraId="184EB7C0" w14:textId="6E995D6D" w:rsidR="005809A9" w:rsidRPr="002265F6" w:rsidRDefault="005809A9" w:rsidP="005809A9">
            <w:pPr>
              <w:spacing w:line="360" w:lineRule="exact"/>
              <w:jc w:val="center"/>
              <w:rPr>
                <w:rFonts w:ascii="標楷體" w:eastAsia="標楷體" w:hAnsi="標楷體" w:cs="Times New Roman"/>
                <w:color w:val="000000"/>
                <w:sz w:val="28"/>
                <w:szCs w:val="28"/>
              </w:rPr>
            </w:pPr>
            <w:r w:rsidRPr="002265F6">
              <w:rPr>
                <w:rFonts w:ascii="標楷體" w:eastAsia="標楷體" w:hAnsi="標楷體" w:cs="Times New Roman" w:hint="eastAsia"/>
                <w:color w:val="000000"/>
                <w:sz w:val="28"/>
                <w:szCs w:val="28"/>
              </w:rPr>
              <w:t>許智傑等21人</w:t>
            </w:r>
          </w:p>
        </w:tc>
        <w:tc>
          <w:tcPr>
            <w:tcW w:w="1474" w:type="dxa"/>
            <w:vAlign w:val="center"/>
          </w:tcPr>
          <w:p w14:paraId="5AA224B1"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115.4.10</w:t>
            </w:r>
          </w:p>
          <w:p w14:paraId="1EEC1259" w14:textId="196683BA"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-6)</w:t>
            </w:r>
          </w:p>
        </w:tc>
        <w:tc>
          <w:tcPr>
            <w:tcW w:w="1474" w:type="dxa"/>
            <w:vAlign w:val="center"/>
          </w:tcPr>
          <w:p w14:paraId="6188B2C0" w14:textId="0CD83FDB" w:rsidR="005809A9"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543E6875"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44561E0D" w14:textId="77777777" w:rsidTr="0029667D">
        <w:trPr>
          <w:trHeight w:val="850"/>
          <w:jc w:val="center"/>
        </w:trPr>
        <w:tc>
          <w:tcPr>
            <w:tcW w:w="624" w:type="dxa"/>
            <w:vAlign w:val="center"/>
          </w:tcPr>
          <w:p w14:paraId="60E627FC"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7898D7AB" w14:textId="28E6D940" w:rsidR="005809A9" w:rsidRPr="008F1CC6" w:rsidRDefault="005809A9" w:rsidP="005809A9">
            <w:pPr>
              <w:spacing w:line="0" w:lineRule="atLeast"/>
              <w:jc w:val="both"/>
              <w:rPr>
                <w:rFonts w:ascii="標楷體" w:eastAsia="標楷體" w:hAnsi="標楷體" w:cs="Times New Roman"/>
                <w:color w:val="000000"/>
                <w:sz w:val="28"/>
                <w:szCs w:val="28"/>
              </w:rPr>
            </w:pPr>
            <w:r w:rsidRPr="008523A1">
              <w:rPr>
                <w:rFonts w:ascii="標楷體" w:eastAsia="標楷體" w:hAnsi="標楷體" w:cs="Times New Roman" w:hint="eastAsia"/>
                <w:color w:val="000000"/>
                <w:sz w:val="28"/>
                <w:szCs w:val="28"/>
              </w:rPr>
              <w:t>就業保險法第六條及第三十八</w:t>
            </w:r>
            <w:proofErr w:type="gramStart"/>
            <w:r w:rsidRPr="008523A1">
              <w:rPr>
                <w:rFonts w:ascii="標楷體" w:eastAsia="標楷體" w:hAnsi="標楷體" w:cs="Times New Roman" w:hint="eastAsia"/>
                <w:color w:val="000000"/>
                <w:sz w:val="28"/>
                <w:szCs w:val="28"/>
              </w:rPr>
              <w:t>條</w:t>
            </w:r>
            <w:proofErr w:type="gramEnd"/>
            <w:r w:rsidRPr="008523A1">
              <w:rPr>
                <w:rFonts w:ascii="標楷體" w:eastAsia="標楷體" w:hAnsi="標楷體" w:cs="Times New Roman" w:hint="eastAsia"/>
                <w:color w:val="000000"/>
                <w:sz w:val="28"/>
                <w:szCs w:val="28"/>
              </w:rPr>
              <w:t>條文修正草案</w:t>
            </w:r>
          </w:p>
        </w:tc>
        <w:tc>
          <w:tcPr>
            <w:tcW w:w="1814" w:type="dxa"/>
            <w:vAlign w:val="center"/>
          </w:tcPr>
          <w:p w14:paraId="3B2944E4" w14:textId="77777777" w:rsidR="005809A9" w:rsidRDefault="005809A9" w:rsidP="005809A9">
            <w:pPr>
              <w:spacing w:line="360" w:lineRule="exact"/>
              <w:jc w:val="center"/>
              <w:rPr>
                <w:rFonts w:ascii="標楷體" w:eastAsia="標楷體" w:hAnsi="標楷體" w:cs="Times New Roman"/>
                <w:color w:val="000000"/>
                <w:sz w:val="28"/>
                <w:szCs w:val="28"/>
              </w:rPr>
            </w:pPr>
            <w:r w:rsidRPr="008523A1">
              <w:rPr>
                <w:rFonts w:ascii="標楷體" w:eastAsia="標楷體" w:hAnsi="標楷體" w:cs="Times New Roman" w:hint="eastAsia"/>
                <w:color w:val="000000"/>
                <w:sz w:val="28"/>
                <w:szCs w:val="28"/>
              </w:rPr>
              <w:t>本院委員</w:t>
            </w:r>
          </w:p>
          <w:p w14:paraId="1A96B542" w14:textId="3944B419" w:rsidR="005809A9" w:rsidRPr="008F1CC6" w:rsidRDefault="005809A9" w:rsidP="005809A9">
            <w:pPr>
              <w:spacing w:line="360" w:lineRule="exact"/>
              <w:jc w:val="center"/>
              <w:rPr>
                <w:rFonts w:ascii="標楷體" w:eastAsia="標楷體" w:hAnsi="標楷體" w:cs="Times New Roman"/>
                <w:color w:val="000000"/>
                <w:sz w:val="28"/>
                <w:szCs w:val="28"/>
              </w:rPr>
            </w:pPr>
            <w:r w:rsidRPr="008523A1">
              <w:rPr>
                <w:rFonts w:ascii="標楷體" w:eastAsia="標楷體" w:hAnsi="標楷體" w:cs="Times New Roman" w:hint="eastAsia"/>
                <w:color w:val="000000"/>
                <w:sz w:val="28"/>
                <w:szCs w:val="28"/>
              </w:rPr>
              <w:t>呂玉玲等16人</w:t>
            </w:r>
          </w:p>
        </w:tc>
        <w:tc>
          <w:tcPr>
            <w:tcW w:w="1474" w:type="dxa"/>
            <w:vAlign w:val="center"/>
          </w:tcPr>
          <w:p w14:paraId="1BBDF1AF" w14:textId="77777777"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.5.16</w:t>
            </w:r>
          </w:p>
          <w:p w14:paraId="22B45B74" w14:textId="60ED8ECE"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(11-3-12</w:t>
            </w:r>
            <w:r w:rsidRPr="00D86227">
              <w:rPr>
                <w:rFonts w:ascii="標楷體" w:eastAsia="標楷體" w:hAnsi="標楷體" w:cs="Times New Roman" w:hint="eastAsia"/>
                <w:color w:val="000000"/>
                <w:sz w:val="28"/>
                <w:szCs w:val="28"/>
              </w:rPr>
              <w:t>)</w:t>
            </w:r>
          </w:p>
        </w:tc>
        <w:tc>
          <w:tcPr>
            <w:tcW w:w="1474" w:type="dxa"/>
            <w:vAlign w:val="center"/>
          </w:tcPr>
          <w:p w14:paraId="7C2526A3" w14:textId="148C5293" w:rsidR="005809A9" w:rsidRPr="0048729B"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38482F94"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6351D5F1" w14:textId="77777777" w:rsidTr="0029667D">
        <w:trPr>
          <w:trHeight w:val="850"/>
          <w:jc w:val="center"/>
        </w:trPr>
        <w:tc>
          <w:tcPr>
            <w:tcW w:w="624" w:type="dxa"/>
            <w:vAlign w:val="center"/>
          </w:tcPr>
          <w:p w14:paraId="58538D93"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186B36A4" w14:textId="617E8926" w:rsidR="005809A9" w:rsidRPr="007C39DF" w:rsidRDefault="005809A9" w:rsidP="005809A9">
            <w:pPr>
              <w:spacing w:line="0" w:lineRule="atLeast"/>
              <w:jc w:val="both"/>
              <w:rPr>
                <w:rFonts w:ascii="Times New Roman" w:eastAsia="標楷體" w:hAnsi="Times New Roman" w:cs="Times New Roman"/>
                <w:sz w:val="28"/>
                <w:szCs w:val="28"/>
              </w:rPr>
            </w:pPr>
            <w:r w:rsidRPr="00440681">
              <w:rPr>
                <w:rFonts w:ascii="標楷體" w:eastAsia="標楷體" w:hAnsi="標楷體" w:cs="Times New Roman" w:hint="eastAsia"/>
                <w:color w:val="000000"/>
                <w:sz w:val="28"/>
                <w:szCs w:val="28"/>
              </w:rPr>
              <w:t>就業保險法第十條、第十一條及第十九條之三條文修正草案</w:t>
            </w:r>
          </w:p>
        </w:tc>
        <w:tc>
          <w:tcPr>
            <w:tcW w:w="1814" w:type="dxa"/>
            <w:vAlign w:val="center"/>
          </w:tcPr>
          <w:p w14:paraId="4E605058" w14:textId="77777777" w:rsidR="005809A9" w:rsidRDefault="005809A9" w:rsidP="005809A9">
            <w:pPr>
              <w:spacing w:line="0" w:lineRule="atLeast"/>
              <w:jc w:val="center"/>
              <w:rPr>
                <w:rFonts w:ascii="標楷體" w:eastAsia="標楷體" w:hAnsi="標楷體" w:cs="Times New Roman"/>
                <w:color w:val="000000"/>
                <w:sz w:val="28"/>
                <w:szCs w:val="28"/>
              </w:rPr>
            </w:pPr>
            <w:r w:rsidRPr="00440681">
              <w:rPr>
                <w:rFonts w:ascii="標楷體" w:eastAsia="標楷體" w:hAnsi="標楷體" w:cs="Times New Roman" w:hint="eastAsia"/>
                <w:color w:val="000000"/>
                <w:sz w:val="28"/>
                <w:szCs w:val="28"/>
              </w:rPr>
              <w:t>本院委員</w:t>
            </w:r>
          </w:p>
          <w:p w14:paraId="641BFD2E" w14:textId="5FF71C21" w:rsidR="005809A9" w:rsidRPr="007C39DF" w:rsidRDefault="005809A9" w:rsidP="005809A9">
            <w:pPr>
              <w:spacing w:line="0" w:lineRule="atLeast"/>
              <w:jc w:val="center"/>
              <w:rPr>
                <w:rFonts w:ascii="Times New Roman" w:eastAsia="標楷體" w:hAnsi="Times New Roman" w:cs="Times New Roman"/>
                <w:sz w:val="28"/>
                <w:szCs w:val="28"/>
              </w:rPr>
            </w:pPr>
            <w:proofErr w:type="gramStart"/>
            <w:r w:rsidRPr="00440681">
              <w:rPr>
                <w:rFonts w:ascii="標楷體" w:eastAsia="標楷體" w:hAnsi="標楷體" w:cs="Times New Roman" w:hint="eastAsia"/>
                <w:color w:val="000000"/>
                <w:sz w:val="28"/>
                <w:szCs w:val="28"/>
              </w:rPr>
              <w:t>謝衣</w:t>
            </w:r>
            <w:proofErr w:type="gramEnd"/>
            <w:r w:rsidRPr="00440681">
              <w:rPr>
                <w:rFonts w:ascii="標楷體" w:eastAsia="標楷體" w:hAnsi="標楷體" w:cs="Times New Roman" w:hint="eastAsia"/>
                <w:color w:val="000000"/>
                <w:sz w:val="28"/>
                <w:szCs w:val="28"/>
              </w:rPr>
              <w:t>鳯等</w:t>
            </w:r>
            <w:r>
              <w:rPr>
                <w:rFonts w:ascii="標楷體" w:eastAsia="標楷體" w:hAnsi="標楷體" w:cs="Times New Roman"/>
                <w:color w:val="000000"/>
                <w:sz w:val="28"/>
                <w:szCs w:val="28"/>
              </w:rPr>
              <w:t>19</w:t>
            </w:r>
            <w:r w:rsidRPr="00440681">
              <w:rPr>
                <w:rFonts w:ascii="標楷體" w:eastAsia="標楷體" w:hAnsi="標楷體" w:cs="Times New Roman" w:hint="eastAsia"/>
                <w:color w:val="000000"/>
                <w:sz w:val="28"/>
                <w:szCs w:val="28"/>
              </w:rPr>
              <w:t>人</w:t>
            </w:r>
          </w:p>
        </w:tc>
        <w:tc>
          <w:tcPr>
            <w:tcW w:w="1474" w:type="dxa"/>
            <w:vAlign w:val="center"/>
          </w:tcPr>
          <w:p w14:paraId="25FF07DD"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113.2.23</w:t>
            </w:r>
          </w:p>
          <w:p w14:paraId="20CCB21E" w14:textId="43DD7603"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(11-1-2)</w:t>
            </w:r>
          </w:p>
        </w:tc>
        <w:tc>
          <w:tcPr>
            <w:tcW w:w="1474" w:type="dxa"/>
            <w:vAlign w:val="center"/>
          </w:tcPr>
          <w:p w14:paraId="67D9EBA8" w14:textId="22052AEE"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2E32862A"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545BE98A" w14:textId="77777777" w:rsidTr="0029667D">
        <w:trPr>
          <w:trHeight w:val="850"/>
          <w:jc w:val="center"/>
        </w:trPr>
        <w:tc>
          <w:tcPr>
            <w:tcW w:w="624" w:type="dxa"/>
            <w:vAlign w:val="center"/>
          </w:tcPr>
          <w:p w14:paraId="2F917EB3"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7BB66BF8" w14:textId="6B8BADE6" w:rsidR="005809A9" w:rsidRPr="00440681" w:rsidRDefault="005809A9" w:rsidP="005809A9">
            <w:pPr>
              <w:spacing w:line="0" w:lineRule="atLeast"/>
              <w:jc w:val="both"/>
              <w:rPr>
                <w:rFonts w:ascii="標楷體" w:eastAsia="標楷體" w:hAnsi="標楷體" w:cs="Times New Roman"/>
                <w:color w:val="000000"/>
                <w:sz w:val="28"/>
                <w:szCs w:val="28"/>
              </w:rPr>
            </w:pPr>
            <w:r w:rsidRPr="00920EB6">
              <w:rPr>
                <w:rFonts w:ascii="標楷體" w:eastAsia="標楷體" w:hAnsi="標楷體" w:cs="Times New Roman" w:hint="eastAsia"/>
                <w:color w:val="000000"/>
                <w:sz w:val="28"/>
                <w:szCs w:val="28"/>
              </w:rPr>
              <w:t>就業保險法第十條、第十一條及第十九條之三條文修正草案</w:t>
            </w:r>
          </w:p>
        </w:tc>
        <w:tc>
          <w:tcPr>
            <w:tcW w:w="1814" w:type="dxa"/>
            <w:vAlign w:val="center"/>
          </w:tcPr>
          <w:p w14:paraId="689B3DF3" w14:textId="77777777" w:rsidR="005809A9" w:rsidRDefault="005809A9" w:rsidP="005809A9">
            <w:pPr>
              <w:spacing w:line="0" w:lineRule="atLeast"/>
              <w:jc w:val="center"/>
              <w:rPr>
                <w:rFonts w:ascii="標楷體" w:eastAsia="標楷體" w:hAnsi="標楷體" w:cs="Times New Roman"/>
                <w:color w:val="000000"/>
                <w:sz w:val="28"/>
                <w:szCs w:val="28"/>
              </w:rPr>
            </w:pPr>
            <w:r w:rsidRPr="00920EB6">
              <w:rPr>
                <w:rFonts w:ascii="標楷體" w:eastAsia="標楷體" w:hAnsi="標楷體" w:cs="Times New Roman" w:hint="eastAsia"/>
                <w:color w:val="000000"/>
                <w:sz w:val="28"/>
                <w:szCs w:val="28"/>
              </w:rPr>
              <w:t>本院委員</w:t>
            </w:r>
          </w:p>
          <w:p w14:paraId="20590C38" w14:textId="26A4749C" w:rsidR="005809A9" w:rsidRPr="00440681" w:rsidRDefault="005809A9" w:rsidP="005809A9">
            <w:pPr>
              <w:spacing w:line="0" w:lineRule="atLeast"/>
              <w:jc w:val="center"/>
              <w:rPr>
                <w:rFonts w:ascii="標楷體" w:eastAsia="標楷體" w:hAnsi="標楷體" w:cs="Times New Roman"/>
                <w:color w:val="000000"/>
                <w:sz w:val="28"/>
                <w:szCs w:val="28"/>
              </w:rPr>
            </w:pPr>
            <w:r w:rsidRPr="00920EB6">
              <w:rPr>
                <w:rFonts w:ascii="標楷體" w:eastAsia="標楷體" w:hAnsi="標楷體" w:cs="Times New Roman" w:hint="eastAsia"/>
                <w:color w:val="000000"/>
                <w:sz w:val="28"/>
                <w:szCs w:val="28"/>
              </w:rPr>
              <w:t>黃健豪等</w:t>
            </w:r>
            <w:r>
              <w:rPr>
                <w:rFonts w:ascii="標楷體" w:eastAsia="標楷體" w:hAnsi="標楷體" w:cs="Times New Roman" w:hint="eastAsia"/>
                <w:color w:val="000000"/>
                <w:sz w:val="28"/>
                <w:szCs w:val="28"/>
              </w:rPr>
              <w:t>20</w:t>
            </w:r>
            <w:r w:rsidRPr="00920EB6">
              <w:rPr>
                <w:rFonts w:ascii="標楷體" w:eastAsia="標楷體" w:hAnsi="標楷體" w:cs="Times New Roman" w:hint="eastAsia"/>
                <w:color w:val="000000"/>
                <w:sz w:val="28"/>
                <w:szCs w:val="28"/>
              </w:rPr>
              <w:t>人</w:t>
            </w:r>
          </w:p>
        </w:tc>
        <w:tc>
          <w:tcPr>
            <w:tcW w:w="1474" w:type="dxa"/>
            <w:vAlign w:val="center"/>
          </w:tcPr>
          <w:p w14:paraId="0E1A5CA4"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113.3.22</w:t>
            </w:r>
          </w:p>
          <w:p w14:paraId="13369564" w14:textId="2460BC7F"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(11-1-6)</w:t>
            </w:r>
          </w:p>
        </w:tc>
        <w:tc>
          <w:tcPr>
            <w:tcW w:w="1474" w:type="dxa"/>
            <w:vAlign w:val="center"/>
          </w:tcPr>
          <w:p w14:paraId="300DD706" w14:textId="2E2C2177"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1DFED5C7"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2E4E242A" w14:textId="77777777" w:rsidTr="0029667D">
        <w:trPr>
          <w:trHeight w:val="850"/>
          <w:jc w:val="center"/>
        </w:trPr>
        <w:tc>
          <w:tcPr>
            <w:tcW w:w="624" w:type="dxa"/>
            <w:vAlign w:val="center"/>
          </w:tcPr>
          <w:p w14:paraId="7D841383"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4EED8F9C" w14:textId="4AC5FE1D" w:rsidR="005809A9" w:rsidRPr="00920EB6" w:rsidRDefault="005809A9" w:rsidP="005809A9">
            <w:pPr>
              <w:spacing w:line="0" w:lineRule="atLeast"/>
              <w:jc w:val="both"/>
              <w:rPr>
                <w:rFonts w:ascii="標楷體" w:eastAsia="標楷體" w:hAnsi="標楷體" w:cs="Times New Roman"/>
                <w:color w:val="000000"/>
                <w:sz w:val="28"/>
                <w:szCs w:val="28"/>
              </w:rPr>
            </w:pPr>
            <w:r w:rsidRPr="002A60C8">
              <w:rPr>
                <w:rFonts w:ascii="標楷體" w:eastAsia="標楷體" w:hAnsi="標楷體" w:cs="Times New Roman" w:hint="eastAsia"/>
                <w:color w:val="000000"/>
                <w:sz w:val="28"/>
                <w:szCs w:val="28"/>
              </w:rPr>
              <w:t>就業保險法第十條、第十一條及第十九條之二條文修正草案</w:t>
            </w:r>
          </w:p>
        </w:tc>
        <w:tc>
          <w:tcPr>
            <w:tcW w:w="1814" w:type="dxa"/>
            <w:vAlign w:val="center"/>
          </w:tcPr>
          <w:p w14:paraId="28B27D79" w14:textId="77777777" w:rsidR="005809A9" w:rsidRDefault="005809A9" w:rsidP="005809A9">
            <w:pPr>
              <w:spacing w:line="0" w:lineRule="atLeast"/>
              <w:jc w:val="center"/>
              <w:rPr>
                <w:rFonts w:ascii="標楷體" w:eastAsia="標楷體" w:hAnsi="標楷體" w:cs="Times New Roman"/>
                <w:color w:val="000000"/>
                <w:sz w:val="28"/>
                <w:szCs w:val="28"/>
              </w:rPr>
            </w:pPr>
            <w:r w:rsidRPr="002A60C8">
              <w:rPr>
                <w:rFonts w:ascii="標楷體" w:eastAsia="標楷體" w:hAnsi="標楷體" w:cs="Times New Roman" w:hint="eastAsia"/>
                <w:color w:val="000000"/>
                <w:sz w:val="28"/>
                <w:szCs w:val="28"/>
              </w:rPr>
              <w:t>本院委員</w:t>
            </w:r>
          </w:p>
          <w:p w14:paraId="0AAB39CD" w14:textId="628443C0" w:rsidR="005809A9" w:rsidRPr="00920EB6" w:rsidRDefault="005809A9" w:rsidP="005809A9">
            <w:pPr>
              <w:spacing w:line="0" w:lineRule="atLeast"/>
              <w:jc w:val="center"/>
              <w:rPr>
                <w:rFonts w:ascii="標楷體" w:eastAsia="標楷體" w:hAnsi="標楷體" w:cs="Times New Roman"/>
                <w:color w:val="000000"/>
                <w:sz w:val="28"/>
                <w:szCs w:val="28"/>
              </w:rPr>
            </w:pPr>
            <w:proofErr w:type="gramStart"/>
            <w:r w:rsidRPr="002A60C8">
              <w:rPr>
                <w:rFonts w:ascii="標楷體" w:eastAsia="標楷體" w:hAnsi="標楷體" w:cs="Times New Roman" w:hint="eastAsia"/>
                <w:color w:val="000000"/>
                <w:sz w:val="28"/>
                <w:szCs w:val="28"/>
              </w:rPr>
              <w:t>涂權吉</w:t>
            </w:r>
            <w:proofErr w:type="gramEnd"/>
            <w:r w:rsidRPr="002A60C8">
              <w:rPr>
                <w:rFonts w:ascii="標楷體" w:eastAsia="標楷體" w:hAnsi="標楷體" w:cs="Times New Roman" w:hint="eastAsia"/>
                <w:color w:val="000000"/>
                <w:sz w:val="28"/>
                <w:szCs w:val="28"/>
              </w:rPr>
              <w:t>等</w:t>
            </w:r>
            <w:r>
              <w:rPr>
                <w:rFonts w:ascii="標楷體" w:eastAsia="標楷體" w:hAnsi="標楷體" w:cs="Times New Roman" w:hint="eastAsia"/>
                <w:color w:val="000000"/>
                <w:sz w:val="28"/>
                <w:szCs w:val="28"/>
              </w:rPr>
              <w:t>16</w:t>
            </w:r>
            <w:r w:rsidRPr="002A60C8">
              <w:rPr>
                <w:rFonts w:ascii="標楷體" w:eastAsia="標楷體" w:hAnsi="標楷體" w:cs="Times New Roman" w:hint="eastAsia"/>
                <w:color w:val="000000"/>
                <w:sz w:val="28"/>
                <w:szCs w:val="28"/>
              </w:rPr>
              <w:t>人</w:t>
            </w:r>
          </w:p>
        </w:tc>
        <w:tc>
          <w:tcPr>
            <w:tcW w:w="1474" w:type="dxa"/>
            <w:vAlign w:val="center"/>
          </w:tcPr>
          <w:p w14:paraId="072810D1"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113.4.19</w:t>
            </w:r>
          </w:p>
          <w:p w14:paraId="65D5370D" w14:textId="2719E344"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(11-1-10)</w:t>
            </w:r>
          </w:p>
        </w:tc>
        <w:tc>
          <w:tcPr>
            <w:tcW w:w="1474" w:type="dxa"/>
            <w:vAlign w:val="center"/>
          </w:tcPr>
          <w:p w14:paraId="3FADD5CC" w14:textId="27306A2B"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0AEFD86A"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23449175" w14:textId="77777777" w:rsidTr="0029667D">
        <w:trPr>
          <w:trHeight w:val="850"/>
          <w:jc w:val="center"/>
        </w:trPr>
        <w:tc>
          <w:tcPr>
            <w:tcW w:w="624" w:type="dxa"/>
            <w:vAlign w:val="center"/>
          </w:tcPr>
          <w:p w14:paraId="7D9FA137"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6FF8A8F9" w14:textId="6FBB796D" w:rsidR="005809A9" w:rsidRPr="002A60C8" w:rsidRDefault="005809A9" w:rsidP="005809A9">
            <w:pPr>
              <w:spacing w:line="0" w:lineRule="atLeast"/>
              <w:jc w:val="both"/>
              <w:rPr>
                <w:rFonts w:ascii="標楷體" w:eastAsia="標楷體" w:hAnsi="標楷體" w:cs="Times New Roman"/>
                <w:color w:val="000000"/>
                <w:sz w:val="28"/>
                <w:szCs w:val="28"/>
              </w:rPr>
            </w:pPr>
            <w:r w:rsidRPr="00DF6425">
              <w:rPr>
                <w:rFonts w:ascii="標楷體" w:eastAsia="標楷體" w:hAnsi="標楷體" w:cs="Times New Roman" w:hint="eastAsia"/>
                <w:color w:val="000000"/>
                <w:sz w:val="28"/>
                <w:szCs w:val="28"/>
              </w:rPr>
              <w:t>就業保險法第十條、第十一條及第十九條之三條文修正草案</w:t>
            </w:r>
          </w:p>
        </w:tc>
        <w:tc>
          <w:tcPr>
            <w:tcW w:w="1814" w:type="dxa"/>
            <w:vAlign w:val="center"/>
          </w:tcPr>
          <w:p w14:paraId="062E34DA" w14:textId="77777777" w:rsidR="005809A9" w:rsidRDefault="005809A9" w:rsidP="005809A9">
            <w:pPr>
              <w:spacing w:line="0" w:lineRule="atLeast"/>
              <w:jc w:val="center"/>
              <w:rPr>
                <w:rFonts w:ascii="標楷體" w:eastAsia="標楷體" w:hAnsi="標楷體" w:cs="Times New Roman"/>
                <w:color w:val="000000"/>
                <w:sz w:val="28"/>
                <w:szCs w:val="28"/>
              </w:rPr>
            </w:pPr>
            <w:r w:rsidRPr="00DF6425">
              <w:rPr>
                <w:rFonts w:ascii="標楷體" w:eastAsia="標楷體" w:hAnsi="標楷體" w:cs="Times New Roman" w:hint="eastAsia"/>
                <w:color w:val="000000"/>
                <w:sz w:val="28"/>
                <w:szCs w:val="28"/>
              </w:rPr>
              <w:t>本院</w:t>
            </w:r>
          </w:p>
          <w:p w14:paraId="31774B2C" w14:textId="35AE3230" w:rsidR="005809A9" w:rsidRPr="00781670" w:rsidRDefault="005809A9" w:rsidP="005809A9">
            <w:pPr>
              <w:spacing w:line="0" w:lineRule="atLeast"/>
              <w:jc w:val="center"/>
              <w:rPr>
                <w:rFonts w:ascii="標楷體" w:eastAsia="標楷體" w:hAnsi="標楷體" w:cs="Times New Roman"/>
                <w:color w:val="000000"/>
                <w:spacing w:val="-16"/>
                <w:sz w:val="28"/>
                <w:szCs w:val="28"/>
              </w:rPr>
            </w:pPr>
            <w:r w:rsidRPr="00781670">
              <w:rPr>
                <w:rFonts w:ascii="標楷體" w:eastAsia="標楷體" w:hAnsi="標楷體" w:cs="Times New Roman" w:hint="eastAsia"/>
                <w:color w:val="000000"/>
                <w:spacing w:val="-16"/>
                <w:sz w:val="28"/>
                <w:szCs w:val="28"/>
              </w:rPr>
              <w:t>台灣民眾黨黨團</w:t>
            </w:r>
          </w:p>
        </w:tc>
        <w:tc>
          <w:tcPr>
            <w:tcW w:w="1474" w:type="dxa"/>
            <w:vAlign w:val="center"/>
          </w:tcPr>
          <w:p w14:paraId="76C82E9B"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113.4.19</w:t>
            </w:r>
          </w:p>
          <w:p w14:paraId="488BB46B" w14:textId="78B0E1F9"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(11-1-10)</w:t>
            </w:r>
          </w:p>
        </w:tc>
        <w:tc>
          <w:tcPr>
            <w:tcW w:w="1474" w:type="dxa"/>
            <w:vAlign w:val="center"/>
          </w:tcPr>
          <w:p w14:paraId="32955A1E" w14:textId="34D9FC6D"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26AF044C"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48A9C764" w14:textId="77777777" w:rsidTr="0029667D">
        <w:trPr>
          <w:trHeight w:val="850"/>
          <w:jc w:val="center"/>
        </w:trPr>
        <w:tc>
          <w:tcPr>
            <w:tcW w:w="624" w:type="dxa"/>
            <w:vAlign w:val="center"/>
          </w:tcPr>
          <w:p w14:paraId="2B601720"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2063F2AE" w14:textId="6FEF8AC8" w:rsidR="005809A9" w:rsidRPr="00DF6425" w:rsidRDefault="005809A9" w:rsidP="005809A9">
            <w:pPr>
              <w:spacing w:line="0" w:lineRule="atLeast"/>
              <w:jc w:val="both"/>
              <w:rPr>
                <w:rFonts w:ascii="標楷體" w:eastAsia="標楷體" w:hAnsi="標楷體" w:cs="Times New Roman"/>
                <w:color w:val="000000"/>
                <w:sz w:val="28"/>
                <w:szCs w:val="28"/>
              </w:rPr>
            </w:pPr>
            <w:r w:rsidRPr="00400FBB">
              <w:rPr>
                <w:rFonts w:ascii="標楷體" w:eastAsia="標楷體" w:hAnsi="標楷體" w:cs="Times New Roman" w:hint="eastAsia"/>
                <w:color w:val="000000"/>
                <w:sz w:val="28"/>
                <w:szCs w:val="28"/>
              </w:rPr>
              <w:t>就業保險法第十條、第十一條及第十九條之二條文修正草案</w:t>
            </w:r>
          </w:p>
        </w:tc>
        <w:tc>
          <w:tcPr>
            <w:tcW w:w="1814" w:type="dxa"/>
            <w:vAlign w:val="center"/>
          </w:tcPr>
          <w:p w14:paraId="53AC208D" w14:textId="77777777" w:rsidR="005809A9" w:rsidRDefault="005809A9" w:rsidP="005809A9">
            <w:pPr>
              <w:spacing w:line="0" w:lineRule="atLeast"/>
              <w:jc w:val="center"/>
              <w:rPr>
                <w:rFonts w:ascii="標楷體" w:eastAsia="標楷體" w:hAnsi="標楷體" w:cs="Times New Roman"/>
                <w:color w:val="000000"/>
                <w:sz w:val="28"/>
                <w:szCs w:val="28"/>
              </w:rPr>
            </w:pPr>
            <w:r w:rsidRPr="001C548A">
              <w:rPr>
                <w:rFonts w:ascii="標楷體" w:eastAsia="標楷體" w:hAnsi="標楷體" w:cs="Times New Roman" w:hint="eastAsia"/>
                <w:color w:val="000000"/>
                <w:sz w:val="28"/>
                <w:szCs w:val="28"/>
              </w:rPr>
              <w:t>本院</w:t>
            </w:r>
          </w:p>
          <w:p w14:paraId="3561BEB3" w14:textId="0D69B1D8" w:rsidR="005809A9" w:rsidRPr="00DF6425" w:rsidRDefault="005809A9" w:rsidP="005809A9">
            <w:pPr>
              <w:spacing w:line="0" w:lineRule="atLeast"/>
              <w:jc w:val="center"/>
              <w:rPr>
                <w:rFonts w:ascii="標楷體" w:eastAsia="標楷體" w:hAnsi="標楷體" w:cs="Times New Roman"/>
                <w:color w:val="000000"/>
                <w:sz w:val="28"/>
                <w:szCs w:val="28"/>
              </w:rPr>
            </w:pPr>
            <w:r w:rsidRPr="00984020">
              <w:rPr>
                <w:rFonts w:ascii="標楷體" w:eastAsia="標楷體" w:hAnsi="標楷體" w:cs="Times New Roman" w:hint="eastAsia"/>
                <w:color w:val="000000"/>
                <w:spacing w:val="-16"/>
                <w:sz w:val="28"/>
                <w:szCs w:val="28"/>
              </w:rPr>
              <w:t>台灣民眾黨黨團</w:t>
            </w:r>
          </w:p>
        </w:tc>
        <w:tc>
          <w:tcPr>
            <w:tcW w:w="1474" w:type="dxa"/>
            <w:vAlign w:val="center"/>
          </w:tcPr>
          <w:p w14:paraId="2AD85F2C"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3</w:t>
            </w:r>
          </w:p>
          <w:p w14:paraId="01DDA96E" w14:textId="49C7DB33"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w:t>
            </w:r>
          </w:p>
        </w:tc>
        <w:tc>
          <w:tcPr>
            <w:tcW w:w="1474" w:type="dxa"/>
            <w:vAlign w:val="center"/>
          </w:tcPr>
          <w:p w14:paraId="2FB9909E" w14:textId="1331008F"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7CEDC4F4"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6E8EBEE2" w14:textId="77777777" w:rsidTr="0029667D">
        <w:trPr>
          <w:trHeight w:val="850"/>
          <w:jc w:val="center"/>
        </w:trPr>
        <w:tc>
          <w:tcPr>
            <w:tcW w:w="624" w:type="dxa"/>
            <w:vAlign w:val="center"/>
          </w:tcPr>
          <w:p w14:paraId="1C61B28B"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6B0B32A5" w14:textId="2D3FBE33" w:rsidR="005809A9" w:rsidRPr="00400FBB" w:rsidRDefault="005809A9" w:rsidP="005809A9">
            <w:pPr>
              <w:spacing w:line="0" w:lineRule="atLeast"/>
              <w:jc w:val="both"/>
              <w:rPr>
                <w:rFonts w:ascii="標楷體" w:eastAsia="標楷體" w:hAnsi="標楷體" w:cs="Times New Roman"/>
                <w:color w:val="000000"/>
                <w:sz w:val="28"/>
                <w:szCs w:val="28"/>
              </w:rPr>
            </w:pPr>
            <w:r w:rsidRPr="000C7FC7">
              <w:rPr>
                <w:rFonts w:ascii="標楷體" w:eastAsia="標楷體" w:hAnsi="標楷體" w:cs="Times New Roman" w:hint="eastAsia"/>
                <w:color w:val="000000"/>
                <w:sz w:val="28"/>
                <w:szCs w:val="28"/>
              </w:rPr>
              <w:t>就業保險法第十條、第十一條及第十九條之三條文修正草案</w:t>
            </w:r>
          </w:p>
        </w:tc>
        <w:tc>
          <w:tcPr>
            <w:tcW w:w="1814" w:type="dxa"/>
            <w:vAlign w:val="center"/>
          </w:tcPr>
          <w:p w14:paraId="017071A3" w14:textId="77777777" w:rsidR="005809A9" w:rsidRDefault="005809A9" w:rsidP="005809A9">
            <w:pPr>
              <w:spacing w:line="0" w:lineRule="atLeast"/>
              <w:jc w:val="center"/>
              <w:rPr>
                <w:rFonts w:ascii="標楷體" w:eastAsia="標楷體" w:hAnsi="標楷體" w:cs="Times New Roman"/>
                <w:color w:val="000000"/>
                <w:sz w:val="28"/>
                <w:szCs w:val="28"/>
              </w:rPr>
            </w:pPr>
            <w:r w:rsidRPr="000C7FC7">
              <w:rPr>
                <w:rFonts w:ascii="標楷體" w:eastAsia="標楷體" w:hAnsi="標楷體" w:cs="Times New Roman" w:hint="eastAsia"/>
                <w:color w:val="000000"/>
                <w:sz w:val="28"/>
                <w:szCs w:val="28"/>
              </w:rPr>
              <w:t>本院委員</w:t>
            </w:r>
          </w:p>
          <w:p w14:paraId="27A2CDF7" w14:textId="51C43C27" w:rsidR="005809A9" w:rsidRPr="001C548A" w:rsidRDefault="005809A9" w:rsidP="005809A9">
            <w:pPr>
              <w:spacing w:line="0" w:lineRule="atLeast"/>
              <w:jc w:val="center"/>
              <w:rPr>
                <w:rFonts w:ascii="標楷體" w:eastAsia="標楷體" w:hAnsi="標楷體" w:cs="Times New Roman"/>
                <w:color w:val="000000"/>
                <w:sz w:val="28"/>
                <w:szCs w:val="28"/>
              </w:rPr>
            </w:pPr>
            <w:r w:rsidRPr="000C7FC7">
              <w:rPr>
                <w:rFonts w:ascii="標楷體" w:eastAsia="標楷體" w:hAnsi="標楷體" w:cs="Times New Roman" w:hint="eastAsia"/>
                <w:color w:val="000000"/>
                <w:sz w:val="28"/>
                <w:szCs w:val="28"/>
              </w:rPr>
              <w:t>王育敏等</w:t>
            </w:r>
            <w:r>
              <w:rPr>
                <w:rFonts w:ascii="標楷體" w:eastAsia="標楷體" w:hAnsi="標楷體" w:cs="Times New Roman" w:hint="eastAsia"/>
                <w:color w:val="000000"/>
                <w:sz w:val="28"/>
                <w:szCs w:val="28"/>
              </w:rPr>
              <w:t>23</w:t>
            </w:r>
            <w:r w:rsidRPr="000C7FC7">
              <w:rPr>
                <w:rFonts w:ascii="標楷體" w:eastAsia="標楷體" w:hAnsi="標楷體" w:cs="Times New Roman" w:hint="eastAsia"/>
                <w:color w:val="000000"/>
                <w:sz w:val="28"/>
                <w:szCs w:val="28"/>
              </w:rPr>
              <w:t>人</w:t>
            </w:r>
          </w:p>
        </w:tc>
        <w:tc>
          <w:tcPr>
            <w:tcW w:w="1474" w:type="dxa"/>
            <w:vAlign w:val="center"/>
          </w:tcPr>
          <w:p w14:paraId="70447803"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.10</w:t>
            </w:r>
          </w:p>
          <w:p w14:paraId="2BC45778" w14:textId="0DBCFA36"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(11-1-13)</w:t>
            </w:r>
          </w:p>
        </w:tc>
        <w:tc>
          <w:tcPr>
            <w:tcW w:w="1474" w:type="dxa"/>
            <w:vAlign w:val="center"/>
          </w:tcPr>
          <w:p w14:paraId="265C6F29" w14:textId="25D7AB7B"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43214632"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1535E5E1" w14:textId="77777777" w:rsidTr="0029667D">
        <w:trPr>
          <w:trHeight w:val="850"/>
          <w:jc w:val="center"/>
        </w:trPr>
        <w:tc>
          <w:tcPr>
            <w:tcW w:w="624" w:type="dxa"/>
            <w:vAlign w:val="center"/>
          </w:tcPr>
          <w:p w14:paraId="16464FDD"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2272854A" w14:textId="3C0E8D6A" w:rsidR="005809A9" w:rsidRPr="000C7FC7" w:rsidRDefault="005809A9" w:rsidP="005809A9">
            <w:pPr>
              <w:spacing w:line="0" w:lineRule="atLeast"/>
              <w:jc w:val="both"/>
              <w:rPr>
                <w:rFonts w:ascii="標楷體" w:eastAsia="標楷體" w:hAnsi="標楷體" w:cs="Times New Roman"/>
                <w:color w:val="000000"/>
                <w:sz w:val="28"/>
                <w:szCs w:val="28"/>
              </w:rPr>
            </w:pPr>
            <w:r w:rsidRPr="00AA5238">
              <w:rPr>
                <w:rFonts w:ascii="標楷體" w:eastAsia="標楷體" w:hAnsi="標楷體" w:cs="Times New Roman" w:hint="eastAsia"/>
                <w:color w:val="000000"/>
                <w:sz w:val="28"/>
                <w:szCs w:val="28"/>
              </w:rPr>
              <w:t>就業保險法第十條、第十一條及第十九條之三條文修正草案</w:t>
            </w:r>
          </w:p>
        </w:tc>
        <w:tc>
          <w:tcPr>
            <w:tcW w:w="1814" w:type="dxa"/>
            <w:vAlign w:val="center"/>
          </w:tcPr>
          <w:p w14:paraId="1553DD86" w14:textId="77777777" w:rsidR="005809A9" w:rsidRDefault="005809A9" w:rsidP="005809A9">
            <w:pPr>
              <w:spacing w:line="0" w:lineRule="atLeast"/>
              <w:jc w:val="center"/>
              <w:rPr>
                <w:rFonts w:ascii="標楷體" w:eastAsia="標楷體" w:hAnsi="標楷體" w:cs="Times New Roman"/>
                <w:color w:val="000000"/>
                <w:sz w:val="28"/>
                <w:szCs w:val="28"/>
              </w:rPr>
            </w:pPr>
            <w:r w:rsidRPr="00AA5238">
              <w:rPr>
                <w:rFonts w:ascii="標楷體" w:eastAsia="標楷體" w:hAnsi="標楷體" w:cs="Times New Roman" w:hint="eastAsia"/>
                <w:color w:val="000000"/>
                <w:sz w:val="28"/>
                <w:szCs w:val="28"/>
              </w:rPr>
              <w:t>本院委員</w:t>
            </w:r>
          </w:p>
          <w:p w14:paraId="1E701D9C" w14:textId="4D661221" w:rsidR="005809A9" w:rsidRPr="000C7FC7" w:rsidRDefault="005809A9" w:rsidP="005809A9">
            <w:pPr>
              <w:spacing w:line="0" w:lineRule="atLeast"/>
              <w:jc w:val="center"/>
              <w:rPr>
                <w:rFonts w:ascii="標楷體" w:eastAsia="標楷體" w:hAnsi="標楷體" w:cs="Times New Roman"/>
                <w:color w:val="000000"/>
                <w:sz w:val="28"/>
                <w:szCs w:val="28"/>
              </w:rPr>
            </w:pPr>
            <w:r w:rsidRPr="00AA5238">
              <w:rPr>
                <w:rFonts w:ascii="標楷體" w:eastAsia="標楷體" w:hAnsi="標楷體" w:cs="Times New Roman" w:hint="eastAsia"/>
                <w:color w:val="000000"/>
                <w:sz w:val="28"/>
                <w:szCs w:val="28"/>
              </w:rPr>
              <w:t>陳超明等17人</w:t>
            </w:r>
          </w:p>
        </w:tc>
        <w:tc>
          <w:tcPr>
            <w:tcW w:w="1474" w:type="dxa"/>
            <w:vAlign w:val="center"/>
          </w:tcPr>
          <w:p w14:paraId="5FD25B85"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113.6.14</w:t>
            </w:r>
          </w:p>
          <w:p w14:paraId="4E2CA637" w14:textId="240DEDDC"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(11-1-18)</w:t>
            </w:r>
          </w:p>
        </w:tc>
        <w:tc>
          <w:tcPr>
            <w:tcW w:w="1474" w:type="dxa"/>
            <w:vAlign w:val="center"/>
          </w:tcPr>
          <w:p w14:paraId="21F15CD5" w14:textId="456AE404"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43830A7B"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71E8D5DB" w14:textId="77777777" w:rsidTr="0029667D">
        <w:trPr>
          <w:trHeight w:val="850"/>
          <w:jc w:val="center"/>
        </w:trPr>
        <w:tc>
          <w:tcPr>
            <w:tcW w:w="624" w:type="dxa"/>
            <w:vAlign w:val="center"/>
          </w:tcPr>
          <w:p w14:paraId="64822D54"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7111DF4E" w14:textId="2C0C3439" w:rsidR="005809A9" w:rsidRPr="00AA5238" w:rsidRDefault="005809A9" w:rsidP="005809A9">
            <w:pPr>
              <w:spacing w:line="0" w:lineRule="atLeast"/>
              <w:jc w:val="both"/>
              <w:rPr>
                <w:rFonts w:ascii="標楷體" w:eastAsia="標楷體" w:hAnsi="標楷體" w:cs="Times New Roman"/>
                <w:color w:val="000000"/>
                <w:sz w:val="28"/>
                <w:szCs w:val="28"/>
              </w:rPr>
            </w:pPr>
            <w:r w:rsidRPr="00E03DCA">
              <w:rPr>
                <w:rFonts w:ascii="標楷體" w:eastAsia="標楷體" w:hAnsi="標楷體" w:cs="Times New Roman" w:hint="eastAsia"/>
                <w:color w:val="000000"/>
                <w:sz w:val="28"/>
                <w:szCs w:val="28"/>
              </w:rPr>
              <w:t>就業保險法第十條、第十一條及第十九條之二條文修正草案</w:t>
            </w:r>
          </w:p>
        </w:tc>
        <w:tc>
          <w:tcPr>
            <w:tcW w:w="1814" w:type="dxa"/>
            <w:vAlign w:val="center"/>
          </w:tcPr>
          <w:p w14:paraId="6B3C343D" w14:textId="77777777" w:rsidR="005809A9" w:rsidRDefault="005809A9" w:rsidP="005809A9">
            <w:pPr>
              <w:spacing w:line="0" w:lineRule="atLeast"/>
              <w:jc w:val="center"/>
              <w:rPr>
                <w:rFonts w:ascii="標楷體" w:eastAsia="標楷體" w:hAnsi="標楷體" w:cs="Times New Roman"/>
                <w:color w:val="000000"/>
                <w:sz w:val="28"/>
                <w:szCs w:val="28"/>
              </w:rPr>
            </w:pPr>
            <w:r w:rsidRPr="00E03DCA">
              <w:rPr>
                <w:rFonts w:ascii="標楷體" w:eastAsia="標楷體" w:hAnsi="標楷體" w:cs="Times New Roman" w:hint="eastAsia"/>
                <w:color w:val="000000"/>
                <w:sz w:val="28"/>
                <w:szCs w:val="28"/>
              </w:rPr>
              <w:t>本院委員</w:t>
            </w:r>
          </w:p>
          <w:p w14:paraId="55B0B3D6" w14:textId="61E8FB61" w:rsidR="005809A9" w:rsidRPr="00AA5238" w:rsidRDefault="005809A9" w:rsidP="005809A9">
            <w:pPr>
              <w:spacing w:line="0" w:lineRule="atLeast"/>
              <w:jc w:val="center"/>
              <w:rPr>
                <w:rFonts w:ascii="標楷體" w:eastAsia="標楷體" w:hAnsi="標楷體" w:cs="Times New Roman"/>
                <w:color w:val="000000"/>
                <w:sz w:val="28"/>
                <w:szCs w:val="28"/>
              </w:rPr>
            </w:pPr>
            <w:r w:rsidRPr="00E03DCA">
              <w:rPr>
                <w:rFonts w:ascii="標楷體" w:eastAsia="標楷體" w:hAnsi="標楷體" w:cs="Times New Roman" w:hint="eastAsia"/>
                <w:color w:val="000000"/>
                <w:sz w:val="28"/>
                <w:szCs w:val="28"/>
              </w:rPr>
              <w:t>蘇清泉等</w:t>
            </w:r>
            <w:r>
              <w:rPr>
                <w:rFonts w:ascii="標楷體" w:eastAsia="標楷體" w:hAnsi="標楷體" w:cs="Times New Roman" w:hint="eastAsia"/>
                <w:color w:val="000000"/>
                <w:sz w:val="28"/>
                <w:szCs w:val="28"/>
              </w:rPr>
              <w:t>24</w:t>
            </w:r>
            <w:r w:rsidRPr="00E03DCA">
              <w:rPr>
                <w:rFonts w:ascii="標楷體" w:eastAsia="標楷體" w:hAnsi="標楷體" w:cs="Times New Roman" w:hint="eastAsia"/>
                <w:color w:val="000000"/>
                <w:sz w:val="28"/>
                <w:szCs w:val="28"/>
              </w:rPr>
              <w:t>人</w:t>
            </w:r>
          </w:p>
        </w:tc>
        <w:tc>
          <w:tcPr>
            <w:tcW w:w="1474" w:type="dxa"/>
            <w:vAlign w:val="center"/>
          </w:tcPr>
          <w:p w14:paraId="29A2C681"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113.6.14</w:t>
            </w:r>
          </w:p>
          <w:p w14:paraId="76F0065C" w14:textId="64A5FF54"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(11-1-18)</w:t>
            </w:r>
          </w:p>
        </w:tc>
        <w:tc>
          <w:tcPr>
            <w:tcW w:w="1474" w:type="dxa"/>
            <w:vAlign w:val="center"/>
          </w:tcPr>
          <w:p w14:paraId="7130EDA8" w14:textId="4F4129C2"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7D1A3825"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67C47602" w14:textId="77777777" w:rsidTr="0029667D">
        <w:trPr>
          <w:trHeight w:val="850"/>
          <w:jc w:val="center"/>
        </w:trPr>
        <w:tc>
          <w:tcPr>
            <w:tcW w:w="624" w:type="dxa"/>
            <w:vAlign w:val="center"/>
          </w:tcPr>
          <w:p w14:paraId="74C5F9D8"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6A0EC5BB" w14:textId="12890AB3" w:rsidR="005809A9" w:rsidRPr="00E03DCA" w:rsidRDefault="005809A9" w:rsidP="005809A9">
            <w:pPr>
              <w:spacing w:line="0" w:lineRule="atLeast"/>
              <w:jc w:val="both"/>
              <w:rPr>
                <w:rFonts w:ascii="標楷體" w:eastAsia="標楷體" w:hAnsi="標楷體" w:cs="Times New Roman"/>
                <w:color w:val="000000"/>
                <w:sz w:val="28"/>
                <w:szCs w:val="28"/>
              </w:rPr>
            </w:pPr>
            <w:r w:rsidRPr="00475B42">
              <w:rPr>
                <w:rFonts w:ascii="標楷體" w:eastAsia="標楷體" w:hAnsi="標楷體" w:cs="Times New Roman" w:hint="eastAsia"/>
                <w:color w:val="000000"/>
                <w:sz w:val="28"/>
                <w:szCs w:val="28"/>
              </w:rPr>
              <w:t>就業保險法第十條、第十一條及第十九條之二條文修正草案</w:t>
            </w:r>
          </w:p>
        </w:tc>
        <w:tc>
          <w:tcPr>
            <w:tcW w:w="1814" w:type="dxa"/>
            <w:vAlign w:val="center"/>
          </w:tcPr>
          <w:p w14:paraId="2E6C4367" w14:textId="77777777" w:rsidR="005809A9" w:rsidRDefault="005809A9" w:rsidP="005809A9">
            <w:pPr>
              <w:spacing w:line="0" w:lineRule="atLeast"/>
              <w:jc w:val="center"/>
              <w:rPr>
                <w:rFonts w:ascii="標楷體" w:eastAsia="標楷體" w:hAnsi="標楷體" w:cs="Times New Roman"/>
                <w:color w:val="000000"/>
                <w:sz w:val="28"/>
                <w:szCs w:val="28"/>
              </w:rPr>
            </w:pPr>
            <w:r w:rsidRPr="00475B42">
              <w:rPr>
                <w:rFonts w:ascii="標楷體" w:eastAsia="標楷體" w:hAnsi="標楷體" w:cs="Times New Roman" w:hint="eastAsia"/>
                <w:color w:val="000000"/>
                <w:sz w:val="28"/>
                <w:szCs w:val="28"/>
              </w:rPr>
              <w:t>本院委員</w:t>
            </w:r>
          </w:p>
          <w:p w14:paraId="53C49749" w14:textId="0A62A01C" w:rsidR="005809A9" w:rsidRPr="00E03DCA" w:rsidRDefault="005809A9" w:rsidP="005809A9">
            <w:pPr>
              <w:spacing w:line="0" w:lineRule="atLeast"/>
              <w:jc w:val="center"/>
              <w:rPr>
                <w:rFonts w:ascii="標楷體" w:eastAsia="標楷體" w:hAnsi="標楷體" w:cs="Times New Roman"/>
                <w:color w:val="000000"/>
                <w:sz w:val="28"/>
                <w:szCs w:val="28"/>
              </w:rPr>
            </w:pPr>
            <w:r w:rsidRPr="00475B42">
              <w:rPr>
                <w:rFonts w:ascii="標楷體" w:eastAsia="標楷體" w:hAnsi="標楷體" w:cs="Times New Roman" w:hint="eastAsia"/>
                <w:color w:val="000000"/>
                <w:sz w:val="28"/>
                <w:szCs w:val="28"/>
              </w:rPr>
              <w:t>張雅琳等</w:t>
            </w:r>
            <w:r>
              <w:rPr>
                <w:rFonts w:ascii="標楷體" w:eastAsia="標楷體" w:hAnsi="標楷體" w:cs="Times New Roman" w:hint="eastAsia"/>
                <w:color w:val="000000"/>
                <w:sz w:val="28"/>
                <w:szCs w:val="28"/>
              </w:rPr>
              <w:t>18</w:t>
            </w:r>
            <w:r w:rsidRPr="00475B42">
              <w:rPr>
                <w:rFonts w:ascii="標楷體" w:eastAsia="標楷體" w:hAnsi="標楷體" w:cs="Times New Roman" w:hint="eastAsia"/>
                <w:color w:val="000000"/>
                <w:sz w:val="28"/>
                <w:szCs w:val="28"/>
              </w:rPr>
              <w:t>人</w:t>
            </w:r>
          </w:p>
        </w:tc>
        <w:tc>
          <w:tcPr>
            <w:tcW w:w="1474" w:type="dxa"/>
            <w:vAlign w:val="center"/>
          </w:tcPr>
          <w:p w14:paraId="04A515E9"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113.6.21</w:t>
            </w:r>
          </w:p>
          <w:p w14:paraId="37ECAB21" w14:textId="4C4646EA"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(11-1-19)</w:t>
            </w:r>
          </w:p>
        </w:tc>
        <w:tc>
          <w:tcPr>
            <w:tcW w:w="1474" w:type="dxa"/>
            <w:vAlign w:val="center"/>
          </w:tcPr>
          <w:p w14:paraId="0D6DE224" w14:textId="3F1B4C7C"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4B8927B0"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6F5C0F28" w14:textId="77777777" w:rsidTr="0029667D">
        <w:trPr>
          <w:trHeight w:val="850"/>
          <w:jc w:val="center"/>
        </w:trPr>
        <w:tc>
          <w:tcPr>
            <w:tcW w:w="624" w:type="dxa"/>
            <w:vAlign w:val="center"/>
          </w:tcPr>
          <w:p w14:paraId="0036F52F"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5768B549" w14:textId="7ABCC185" w:rsidR="005809A9" w:rsidRPr="00475B42" w:rsidRDefault="005809A9" w:rsidP="005809A9">
            <w:pPr>
              <w:spacing w:line="0" w:lineRule="atLeast"/>
              <w:jc w:val="both"/>
              <w:rPr>
                <w:rFonts w:ascii="標楷體" w:eastAsia="標楷體" w:hAnsi="標楷體" w:cs="Times New Roman"/>
                <w:color w:val="000000"/>
                <w:sz w:val="28"/>
                <w:szCs w:val="28"/>
              </w:rPr>
            </w:pPr>
            <w:r w:rsidRPr="00045365">
              <w:rPr>
                <w:rFonts w:ascii="標楷體" w:eastAsia="標楷體" w:hAnsi="標楷體" w:cs="Times New Roman" w:hint="eastAsia"/>
                <w:color w:val="000000"/>
                <w:sz w:val="28"/>
                <w:szCs w:val="28"/>
              </w:rPr>
              <w:t>就業保險法第十條、第十一條及第十九條之三條文修正草案</w:t>
            </w:r>
          </w:p>
        </w:tc>
        <w:tc>
          <w:tcPr>
            <w:tcW w:w="1814" w:type="dxa"/>
            <w:vAlign w:val="center"/>
          </w:tcPr>
          <w:p w14:paraId="3658F770" w14:textId="77777777" w:rsidR="005809A9" w:rsidRDefault="005809A9" w:rsidP="005809A9">
            <w:pPr>
              <w:spacing w:line="0" w:lineRule="atLeast"/>
              <w:jc w:val="center"/>
              <w:rPr>
                <w:rFonts w:ascii="標楷體" w:eastAsia="標楷體" w:hAnsi="標楷體" w:cs="Times New Roman"/>
                <w:color w:val="000000"/>
                <w:sz w:val="28"/>
                <w:szCs w:val="28"/>
              </w:rPr>
            </w:pPr>
            <w:r w:rsidRPr="00045365">
              <w:rPr>
                <w:rFonts w:ascii="標楷體" w:eastAsia="標楷體" w:hAnsi="標楷體" w:cs="Times New Roman" w:hint="eastAsia"/>
                <w:color w:val="000000"/>
                <w:sz w:val="28"/>
                <w:szCs w:val="28"/>
              </w:rPr>
              <w:t>本院委員</w:t>
            </w:r>
          </w:p>
          <w:p w14:paraId="66FF879D" w14:textId="0E1961BA" w:rsidR="005809A9" w:rsidRPr="00475B42" w:rsidRDefault="005809A9" w:rsidP="005809A9">
            <w:pPr>
              <w:spacing w:line="0" w:lineRule="atLeast"/>
              <w:jc w:val="center"/>
              <w:rPr>
                <w:rFonts w:ascii="標楷體" w:eastAsia="標楷體" w:hAnsi="標楷體" w:cs="Times New Roman"/>
                <w:color w:val="000000"/>
                <w:sz w:val="28"/>
                <w:szCs w:val="28"/>
              </w:rPr>
            </w:pPr>
            <w:r w:rsidRPr="00045365">
              <w:rPr>
                <w:rFonts w:ascii="標楷體" w:eastAsia="標楷體" w:hAnsi="標楷體" w:cs="Times New Roman" w:hint="eastAsia"/>
                <w:color w:val="000000"/>
                <w:sz w:val="28"/>
                <w:szCs w:val="28"/>
              </w:rPr>
              <w:t>陳菁徽等</w:t>
            </w:r>
            <w:r>
              <w:rPr>
                <w:rFonts w:ascii="標楷體" w:eastAsia="標楷體" w:hAnsi="標楷體" w:cs="Times New Roman" w:hint="eastAsia"/>
                <w:color w:val="000000"/>
                <w:sz w:val="28"/>
                <w:szCs w:val="28"/>
              </w:rPr>
              <w:t>17</w:t>
            </w:r>
            <w:r w:rsidRPr="00045365">
              <w:rPr>
                <w:rFonts w:ascii="標楷體" w:eastAsia="標楷體" w:hAnsi="標楷體" w:cs="Times New Roman" w:hint="eastAsia"/>
                <w:color w:val="000000"/>
                <w:sz w:val="28"/>
                <w:szCs w:val="28"/>
              </w:rPr>
              <w:t>人</w:t>
            </w:r>
          </w:p>
        </w:tc>
        <w:tc>
          <w:tcPr>
            <w:tcW w:w="1474" w:type="dxa"/>
            <w:vAlign w:val="center"/>
          </w:tcPr>
          <w:p w14:paraId="7EC6CE78"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113.7.5</w:t>
            </w:r>
          </w:p>
          <w:p w14:paraId="74026EF2" w14:textId="2BEBD0C0"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1)</w:t>
            </w:r>
          </w:p>
        </w:tc>
        <w:tc>
          <w:tcPr>
            <w:tcW w:w="1474" w:type="dxa"/>
            <w:vAlign w:val="center"/>
          </w:tcPr>
          <w:p w14:paraId="1C671CBF" w14:textId="10B412AB"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3AC69557"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662A51F1" w14:textId="77777777" w:rsidTr="0029667D">
        <w:trPr>
          <w:trHeight w:val="850"/>
          <w:jc w:val="center"/>
        </w:trPr>
        <w:tc>
          <w:tcPr>
            <w:tcW w:w="624" w:type="dxa"/>
            <w:vAlign w:val="center"/>
          </w:tcPr>
          <w:p w14:paraId="12F37AC4"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21B968CD" w14:textId="6707D50B" w:rsidR="005809A9" w:rsidRPr="00045365" w:rsidRDefault="005809A9" w:rsidP="005809A9">
            <w:pPr>
              <w:spacing w:line="0" w:lineRule="atLeast"/>
              <w:jc w:val="both"/>
              <w:rPr>
                <w:rFonts w:ascii="標楷體" w:eastAsia="標楷體" w:hAnsi="標楷體" w:cs="Times New Roman"/>
                <w:color w:val="000000"/>
                <w:sz w:val="28"/>
                <w:szCs w:val="28"/>
              </w:rPr>
            </w:pPr>
            <w:r w:rsidRPr="00A839F0">
              <w:rPr>
                <w:rFonts w:ascii="標楷體" w:eastAsia="標楷體" w:hAnsi="標楷體" w:cs="Times New Roman" w:hint="eastAsia"/>
                <w:color w:val="000000"/>
                <w:sz w:val="28"/>
                <w:szCs w:val="28"/>
              </w:rPr>
              <w:t>就業保險法第十一條及第十九條之二條文修正草案</w:t>
            </w:r>
          </w:p>
        </w:tc>
        <w:tc>
          <w:tcPr>
            <w:tcW w:w="1814" w:type="dxa"/>
            <w:vAlign w:val="center"/>
          </w:tcPr>
          <w:p w14:paraId="3284F6CA" w14:textId="77777777" w:rsidR="005809A9" w:rsidRDefault="005809A9" w:rsidP="005809A9">
            <w:pPr>
              <w:spacing w:line="0" w:lineRule="atLeast"/>
              <w:jc w:val="center"/>
              <w:rPr>
                <w:rFonts w:ascii="標楷體" w:eastAsia="標楷體" w:hAnsi="標楷體" w:cs="Times New Roman"/>
                <w:color w:val="000000"/>
                <w:sz w:val="28"/>
                <w:szCs w:val="28"/>
              </w:rPr>
            </w:pPr>
            <w:r w:rsidRPr="00A839F0">
              <w:rPr>
                <w:rFonts w:ascii="標楷體" w:eastAsia="標楷體" w:hAnsi="標楷體" w:cs="Times New Roman" w:hint="eastAsia"/>
                <w:color w:val="000000"/>
                <w:sz w:val="28"/>
                <w:szCs w:val="28"/>
              </w:rPr>
              <w:t>本院委員</w:t>
            </w:r>
          </w:p>
          <w:p w14:paraId="60F651C5" w14:textId="31FC7D86" w:rsidR="005809A9" w:rsidRPr="00045365" w:rsidRDefault="005809A9" w:rsidP="005809A9">
            <w:pPr>
              <w:spacing w:line="0" w:lineRule="atLeast"/>
              <w:jc w:val="center"/>
              <w:rPr>
                <w:rFonts w:ascii="標楷體" w:eastAsia="標楷體" w:hAnsi="標楷體" w:cs="Times New Roman"/>
                <w:color w:val="000000"/>
                <w:sz w:val="28"/>
                <w:szCs w:val="28"/>
              </w:rPr>
            </w:pPr>
            <w:proofErr w:type="gramStart"/>
            <w:r w:rsidRPr="00A839F0">
              <w:rPr>
                <w:rFonts w:ascii="標楷體" w:eastAsia="標楷體" w:hAnsi="標楷體" w:cs="Times New Roman" w:hint="eastAsia"/>
                <w:color w:val="000000"/>
                <w:sz w:val="28"/>
                <w:szCs w:val="28"/>
              </w:rPr>
              <w:t>范</w:t>
            </w:r>
            <w:proofErr w:type="gramEnd"/>
            <w:r w:rsidRPr="00A839F0">
              <w:rPr>
                <w:rFonts w:ascii="標楷體" w:eastAsia="標楷體" w:hAnsi="標楷體" w:cs="Times New Roman" w:hint="eastAsia"/>
                <w:color w:val="000000"/>
                <w:sz w:val="28"/>
                <w:szCs w:val="28"/>
              </w:rPr>
              <w:t>雲等</w:t>
            </w:r>
            <w:r>
              <w:rPr>
                <w:rFonts w:ascii="標楷體" w:eastAsia="標楷體" w:hAnsi="標楷體" w:cs="Times New Roman" w:hint="eastAsia"/>
                <w:color w:val="000000"/>
                <w:sz w:val="28"/>
                <w:szCs w:val="28"/>
              </w:rPr>
              <w:t>17</w:t>
            </w:r>
            <w:r w:rsidRPr="00A839F0">
              <w:rPr>
                <w:rFonts w:ascii="標楷體" w:eastAsia="標楷體" w:hAnsi="標楷體" w:cs="Times New Roman" w:hint="eastAsia"/>
                <w:color w:val="000000"/>
                <w:sz w:val="28"/>
                <w:szCs w:val="28"/>
              </w:rPr>
              <w:t>人</w:t>
            </w:r>
          </w:p>
        </w:tc>
        <w:tc>
          <w:tcPr>
            <w:tcW w:w="1474" w:type="dxa"/>
            <w:vAlign w:val="center"/>
          </w:tcPr>
          <w:p w14:paraId="3E6844DD"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w:t>
            </w:r>
          </w:p>
          <w:p w14:paraId="64ABCF7A" w14:textId="41269B31"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(11-1-3)</w:t>
            </w:r>
          </w:p>
        </w:tc>
        <w:tc>
          <w:tcPr>
            <w:tcW w:w="1474" w:type="dxa"/>
            <w:vAlign w:val="center"/>
          </w:tcPr>
          <w:p w14:paraId="2E435E27" w14:textId="011C7687"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697FC80C"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6AD3F9C6" w14:textId="77777777" w:rsidTr="0029667D">
        <w:trPr>
          <w:trHeight w:val="850"/>
          <w:jc w:val="center"/>
        </w:trPr>
        <w:tc>
          <w:tcPr>
            <w:tcW w:w="624" w:type="dxa"/>
            <w:vAlign w:val="center"/>
          </w:tcPr>
          <w:p w14:paraId="56EDE57F"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7F8A1EF6" w14:textId="234659F0" w:rsidR="005809A9" w:rsidRPr="00A839F0" w:rsidRDefault="005809A9" w:rsidP="005809A9">
            <w:pPr>
              <w:spacing w:line="0" w:lineRule="atLeast"/>
              <w:jc w:val="both"/>
              <w:rPr>
                <w:rFonts w:ascii="標楷體" w:eastAsia="標楷體" w:hAnsi="標楷體" w:cs="Times New Roman"/>
                <w:color w:val="000000"/>
                <w:sz w:val="28"/>
                <w:szCs w:val="28"/>
              </w:rPr>
            </w:pPr>
            <w:r w:rsidRPr="0088479E">
              <w:rPr>
                <w:rFonts w:ascii="標楷體" w:eastAsia="標楷體" w:hAnsi="標楷體" w:cs="Times New Roman" w:hint="eastAsia"/>
                <w:color w:val="000000"/>
                <w:sz w:val="28"/>
                <w:szCs w:val="28"/>
              </w:rPr>
              <w:t>就業保險法第十一</w:t>
            </w:r>
            <w:proofErr w:type="gramStart"/>
            <w:r w:rsidRPr="0088479E">
              <w:rPr>
                <w:rFonts w:ascii="標楷體" w:eastAsia="標楷體" w:hAnsi="標楷體" w:cs="Times New Roman" w:hint="eastAsia"/>
                <w:color w:val="000000"/>
                <w:sz w:val="28"/>
                <w:szCs w:val="28"/>
              </w:rPr>
              <w:t>條</w:t>
            </w:r>
            <w:proofErr w:type="gramEnd"/>
            <w:r w:rsidRPr="0088479E">
              <w:rPr>
                <w:rFonts w:ascii="標楷體" w:eastAsia="標楷體" w:hAnsi="標楷體" w:cs="Times New Roman" w:hint="eastAsia"/>
                <w:color w:val="000000"/>
                <w:sz w:val="28"/>
                <w:szCs w:val="28"/>
              </w:rPr>
              <w:t>條文修正草案</w:t>
            </w:r>
          </w:p>
        </w:tc>
        <w:tc>
          <w:tcPr>
            <w:tcW w:w="1814" w:type="dxa"/>
            <w:vAlign w:val="center"/>
          </w:tcPr>
          <w:p w14:paraId="5CF5171D" w14:textId="77777777" w:rsidR="005809A9" w:rsidRDefault="005809A9" w:rsidP="005809A9">
            <w:pPr>
              <w:spacing w:line="0" w:lineRule="atLeast"/>
              <w:jc w:val="center"/>
              <w:rPr>
                <w:rFonts w:ascii="標楷體" w:eastAsia="標楷體" w:hAnsi="標楷體" w:cs="Times New Roman"/>
                <w:color w:val="000000"/>
                <w:sz w:val="28"/>
                <w:szCs w:val="28"/>
              </w:rPr>
            </w:pPr>
            <w:r w:rsidRPr="0088479E">
              <w:rPr>
                <w:rFonts w:ascii="標楷體" w:eastAsia="標楷體" w:hAnsi="標楷體" w:cs="Times New Roman" w:hint="eastAsia"/>
                <w:color w:val="000000"/>
                <w:sz w:val="28"/>
                <w:szCs w:val="28"/>
              </w:rPr>
              <w:t>本院委員</w:t>
            </w:r>
          </w:p>
          <w:p w14:paraId="70D2BDCC" w14:textId="4184A5F3" w:rsidR="005809A9" w:rsidRPr="00A839F0" w:rsidRDefault="005809A9" w:rsidP="005809A9">
            <w:pPr>
              <w:spacing w:line="0" w:lineRule="atLeast"/>
              <w:jc w:val="center"/>
              <w:rPr>
                <w:rFonts w:ascii="標楷體" w:eastAsia="標楷體" w:hAnsi="標楷體" w:cs="Times New Roman"/>
                <w:color w:val="000000"/>
                <w:sz w:val="28"/>
                <w:szCs w:val="28"/>
              </w:rPr>
            </w:pPr>
            <w:r w:rsidRPr="0088479E">
              <w:rPr>
                <w:rFonts w:ascii="標楷體" w:eastAsia="標楷體" w:hAnsi="標楷體" w:cs="Times New Roman" w:hint="eastAsia"/>
                <w:color w:val="000000"/>
                <w:sz w:val="28"/>
                <w:szCs w:val="28"/>
              </w:rPr>
              <w:t>許宇</w:t>
            </w:r>
            <w:proofErr w:type="gramStart"/>
            <w:r w:rsidRPr="0088479E">
              <w:rPr>
                <w:rFonts w:ascii="標楷體" w:eastAsia="標楷體" w:hAnsi="標楷體" w:cs="Times New Roman" w:hint="eastAsia"/>
                <w:color w:val="000000"/>
                <w:sz w:val="28"/>
                <w:szCs w:val="28"/>
              </w:rPr>
              <w:t>甄</w:t>
            </w:r>
            <w:proofErr w:type="gramEnd"/>
            <w:r w:rsidRPr="0088479E">
              <w:rPr>
                <w:rFonts w:ascii="標楷體" w:eastAsia="標楷體" w:hAnsi="標楷體" w:cs="Times New Roman" w:hint="eastAsia"/>
                <w:color w:val="000000"/>
                <w:sz w:val="28"/>
                <w:szCs w:val="28"/>
              </w:rPr>
              <w:t>等</w:t>
            </w:r>
            <w:r>
              <w:rPr>
                <w:rFonts w:ascii="標楷體" w:eastAsia="標楷體" w:hAnsi="標楷體" w:cs="Times New Roman" w:hint="eastAsia"/>
                <w:color w:val="000000"/>
                <w:sz w:val="28"/>
                <w:szCs w:val="28"/>
              </w:rPr>
              <w:t>22</w:t>
            </w:r>
            <w:r w:rsidRPr="0088479E">
              <w:rPr>
                <w:rFonts w:ascii="標楷體" w:eastAsia="標楷體" w:hAnsi="標楷體" w:cs="Times New Roman" w:hint="eastAsia"/>
                <w:color w:val="000000"/>
                <w:sz w:val="28"/>
                <w:szCs w:val="28"/>
              </w:rPr>
              <w:t>人</w:t>
            </w:r>
          </w:p>
        </w:tc>
        <w:tc>
          <w:tcPr>
            <w:tcW w:w="1474" w:type="dxa"/>
            <w:vAlign w:val="center"/>
          </w:tcPr>
          <w:p w14:paraId="18DF4321"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113.3.8</w:t>
            </w:r>
          </w:p>
          <w:p w14:paraId="5FC833D1" w14:textId="481F1963"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(11-1-4)</w:t>
            </w:r>
          </w:p>
        </w:tc>
        <w:tc>
          <w:tcPr>
            <w:tcW w:w="1474" w:type="dxa"/>
            <w:vAlign w:val="center"/>
          </w:tcPr>
          <w:p w14:paraId="1E78CABF" w14:textId="6C1DC0FB"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1B06B17E"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48517D78" w14:textId="77777777" w:rsidTr="0029667D">
        <w:trPr>
          <w:trHeight w:val="850"/>
          <w:jc w:val="center"/>
        </w:trPr>
        <w:tc>
          <w:tcPr>
            <w:tcW w:w="624" w:type="dxa"/>
            <w:vAlign w:val="center"/>
          </w:tcPr>
          <w:p w14:paraId="18910C51"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0F9244AA" w14:textId="66C1D452" w:rsidR="005809A9" w:rsidRPr="00A839F0" w:rsidRDefault="005809A9" w:rsidP="005809A9">
            <w:pPr>
              <w:spacing w:line="0" w:lineRule="atLeast"/>
              <w:jc w:val="both"/>
              <w:rPr>
                <w:rFonts w:ascii="標楷體" w:eastAsia="標楷體" w:hAnsi="標楷體" w:cs="Times New Roman"/>
                <w:color w:val="000000"/>
                <w:sz w:val="28"/>
                <w:szCs w:val="28"/>
              </w:rPr>
            </w:pPr>
            <w:r w:rsidRPr="00734ACA">
              <w:rPr>
                <w:rFonts w:ascii="標楷體" w:eastAsia="標楷體" w:hAnsi="標楷體" w:cs="Times New Roman" w:hint="eastAsia"/>
                <w:color w:val="000000"/>
                <w:sz w:val="28"/>
                <w:szCs w:val="28"/>
              </w:rPr>
              <w:t>就業保險法第十一</w:t>
            </w:r>
            <w:proofErr w:type="gramStart"/>
            <w:r w:rsidRPr="00734ACA">
              <w:rPr>
                <w:rFonts w:ascii="標楷體" w:eastAsia="標楷體" w:hAnsi="標楷體" w:cs="Times New Roman" w:hint="eastAsia"/>
                <w:color w:val="000000"/>
                <w:sz w:val="28"/>
                <w:szCs w:val="28"/>
              </w:rPr>
              <w:t>條</w:t>
            </w:r>
            <w:proofErr w:type="gramEnd"/>
            <w:r w:rsidRPr="00734ACA">
              <w:rPr>
                <w:rFonts w:ascii="標楷體" w:eastAsia="標楷體" w:hAnsi="標楷體" w:cs="Times New Roman" w:hint="eastAsia"/>
                <w:color w:val="000000"/>
                <w:sz w:val="28"/>
                <w:szCs w:val="28"/>
              </w:rPr>
              <w:t>條文修正草案</w:t>
            </w:r>
          </w:p>
        </w:tc>
        <w:tc>
          <w:tcPr>
            <w:tcW w:w="1814" w:type="dxa"/>
            <w:vAlign w:val="center"/>
          </w:tcPr>
          <w:p w14:paraId="34FB32CB" w14:textId="77777777" w:rsidR="005809A9" w:rsidRDefault="005809A9" w:rsidP="005809A9">
            <w:pPr>
              <w:spacing w:line="0" w:lineRule="atLeast"/>
              <w:jc w:val="center"/>
              <w:rPr>
                <w:rFonts w:ascii="標楷體" w:eastAsia="標楷體" w:hAnsi="標楷體" w:cs="Times New Roman"/>
                <w:color w:val="000000"/>
                <w:sz w:val="28"/>
                <w:szCs w:val="28"/>
              </w:rPr>
            </w:pPr>
            <w:r w:rsidRPr="00734ACA">
              <w:rPr>
                <w:rFonts w:ascii="標楷體" w:eastAsia="標楷體" w:hAnsi="標楷體" w:cs="Times New Roman" w:hint="eastAsia"/>
                <w:color w:val="000000"/>
                <w:sz w:val="28"/>
                <w:szCs w:val="28"/>
              </w:rPr>
              <w:t>本院委員</w:t>
            </w:r>
          </w:p>
          <w:p w14:paraId="7960DAF0" w14:textId="23D869E5" w:rsidR="005809A9" w:rsidRPr="00A839F0" w:rsidRDefault="005809A9" w:rsidP="005809A9">
            <w:pPr>
              <w:spacing w:line="0" w:lineRule="atLeast"/>
              <w:jc w:val="center"/>
              <w:rPr>
                <w:rFonts w:ascii="標楷體" w:eastAsia="標楷體" w:hAnsi="標楷體" w:cs="Times New Roman"/>
                <w:color w:val="000000"/>
                <w:sz w:val="28"/>
                <w:szCs w:val="28"/>
              </w:rPr>
            </w:pPr>
            <w:r w:rsidRPr="00734ACA">
              <w:rPr>
                <w:rFonts w:ascii="標楷體" w:eastAsia="標楷體" w:hAnsi="標楷體" w:cs="Times New Roman" w:hint="eastAsia"/>
                <w:color w:val="000000"/>
                <w:sz w:val="28"/>
                <w:szCs w:val="28"/>
              </w:rPr>
              <w:t>邱鎮軍等20人</w:t>
            </w:r>
          </w:p>
        </w:tc>
        <w:tc>
          <w:tcPr>
            <w:tcW w:w="1474" w:type="dxa"/>
            <w:vAlign w:val="center"/>
          </w:tcPr>
          <w:p w14:paraId="406328FE"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113.3.8</w:t>
            </w:r>
          </w:p>
          <w:p w14:paraId="13BC1756" w14:textId="372877F5"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(11-1-4)</w:t>
            </w:r>
          </w:p>
        </w:tc>
        <w:tc>
          <w:tcPr>
            <w:tcW w:w="1474" w:type="dxa"/>
            <w:vAlign w:val="center"/>
          </w:tcPr>
          <w:p w14:paraId="31D7F252" w14:textId="268ECA1F"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4477F07B"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59059AB6" w14:textId="77777777" w:rsidTr="0029667D">
        <w:trPr>
          <w:trHeight w:val="850"/>
          <w:jc w:val="center"/>
        </w:trPr>
        <w:tc>
          <w:tcPr>
            <w:tcW w:w="624" w:type="dxa"/>
            <w:vAlign w:val="center"/>
          </w:tcPr>
          <w:p w14:paraId="0C6DA723"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65B190E6" w14:textId="19FD8E88" w:rsidR="005809A9" w:rsidRPr="00734ACA" w:rsidRDefault="005809A9" w:rsidP="005809A9">
            <w:pPr>
              <w:spacing w:line="0" w:lineRule="atLeast"/>
              <w:jc w:val="both"/>
              <w:rPr>
                <w:rFonts w:ascii="標楷體" w:eastAsia="標楷體" w:hAnsi="標楷體" w:cs="Times New Roman"/>
                <w:color w:val="000000"/>
                <w:sz w:val="28"/>
                <w:szCs w:val="28"/>
              </w:rPr>
            </w:pPr>
            <w:r w:rsidRPr="0080011E">
              <w:rPr>
                <w:rFonts w:ascii="標楷體" w:eastAsia="標楷體" w:hAnsi="標楷體" w:cs="Times New Roman"/>
                <w:color w:val="000000"/>
                <w:sz w:val="28"/>
                <w:szCs w:val="28"/>
              </w:rPr>
              <w:t>就業保險法第十一條及第十九條之三條文修正草案</w:t>
            </w:r>
          </w:p>
        </w:tc>
        <w:tc>
          <w:tcPr>
            <w:tcW w:w="1814" w:type="dxa"/>
            <w:vAlign w:val="center"/>
          </w:tcPr>
          <w:p w14:paraId="2F51B646" w14:textId="77777777" w:rsidR="005809A9" w:rsidRDefault="005809A9" w:rsidP="005809A9">
            <w:pPr>
              <w:spacing w:line="0" w:lineRule="atLeast"/>
              <w:jc w:val="center"/>
              <w:rPr>
                <w:rFonts w:ascii="標楷體" w:eastAsia="標楷體" w:hAnsi="標楷體" w:cs="Times New Roman"/>
                <w:color w:val="000000"/>
                <w:sz w:val="28"/>
                <w:szCs w:val="28"/>
              </w:rPr>
            </w:pPr>
            <w:r w:rsidRPr="0080011E">
              <w:rPr>
                <w:rFonts w:ascii="標楷體" w:eastAsia="標楷體" w:hAnsi="標楷體" w:cs="Times New Roman"/>
                <w:color w:val="000000"/>
                <w:sz w:val="28"/>
                <w:szCs w:val="28"/>
              </w:rPr>
              <w:t>本院委員</w:t>
            </w:r>
          </w:p>
          <w:p w14:paraId="6810C7AE" w14:textId="6CCA699D" w:rsidR="005809A9" w:rsidRPr="00734ACA" w:rsidRDefault="005809A9" w:rsidP="005809A9">
            <w:pPr>
              <w:spacing w:line="0" w:lineRule="atLeast"/>
              <w:jc w:val="center"/>
              <w:rPr>
                <w:rFonts w:ascii="標楷體" w:eastAsia="標楷體" w:hAnsi="標楷體" w:cs="Times New Roman"/>
                <w:color w:val="000000"/>
                <w:sz w:val="28"/>
                <w:szCs w:val="28"/>
              </w:rPr>
            </w:pPr>
            <w:r w:rsidRPr="0080011E">
              <w:rPr>
                <w:rFonts w:ascii="標楷體" w:eastAsia="標楷體" w:hAnsi="標楷體" w:cs="Times New Roman"/>
                <w:color w:val="000000"/>
                <w:sz w:val="28"/>
                <w:szCs w:val="28"/>
              </w:rPr>
              <w:t>林淑芬等23人</w:t>
            </w:r>
          </w:p>
        </w:tc>
        <w:tc>
          <w:tcPr>
            <w:tcW w:w="1474" w:type="dxa"/>
            <w:vAlign w:val="center"/>
          </w:tcPr>
          <w:p w14:paraId="2C42ADDA"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113.4.9</w:t>
            </w:r>
          </w:p>
          <w:p w14:paraId="66C94F47" w14:textId="15143F2B"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(11-1-8)</w:t>
            </w:r>
          </w:p>
        </w:tc>
        <w:tc>
          <w:tcPr>
            <w:tcW w:w="1474" w:type="dxa"/>
            <w:vAlign w:val="center"/>
          </w:tcPr>
          <w:p w14:paraId="53F3344D" w14:textId="44C80639"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342A6230"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29BD04DC" w14:textId="77777777" w:rsidTr="0029667D">
        <w:trPr>
          <w:trHeight w:val="850"/>
          <w:jc w:val="center"/>
        </w:trPr>
        <w:tc>
          <w:tcPr>
            <w:tcW w:w="624" w:type="dxa"/>
            <w:vAlign w:val="center"/>
          </w:tcPr>
          <w:p w14:paraId="71F782CE"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3F620089" w14:textId="48A39BFD" w:rsidR="005809A9" w:rsidRPr="00734ACA" w:rsidRDefault="005809A9" w:rsidP="005809A9">
            <w:pPr>
              <w:spacing w:line="0" w:lineRule="atLeast"/>
              <w:jc w:val="both"/>
              <w:rPr>
                <w:rFonts w:ascii="標楷體" w:eastAsia="標楷體" w:hAnsi="標楷體" w:cs="Times New Roman"/>
                <w:color w:val="000000"/>
                <w:sz w:val="28"/>
                <w:szCs w:val="28"/>
              </w:rPr>
            </w:pPr>
            <w:r w:rsidRPr="00EE6D9C">
              <w:rPr>
                <w:rFonts w:ascii="標楷體" w:eastAsia="標楷體" w:hAnsi="標楷體" w:cs="Times New Roman" w:hint="eastAsia"/>
                <w:color w:val="000000"/>
                <w:sz w:val="28"/>
                <w:szCs w:val="28"/>
              </w:rPr>
              <w:t>就業保險法第十一條及第十九條之三條文修正草案</w:t>
            </w:r>
          </w:p>
        </w:tc>
        <w:tc>
          <w:tcPr>
            <w:tcW w:w="1814" w:type="dxa"/>
            <w:vAlign w:val="center"/>
          </w:tcPr>
          <w:p w14:paraId="47A4063C" w14:textId="77777777" w:rsidR="005809A9" w:rsidRDefault="005809A9" w:rsidP="005809A9">
            <w:pPr>
              <w:spacing w:line="0" w:lineRule="atLeast"/>
              <w:jc w:val="center"/>
              <w:rPr>
                <w:rFonts w:ascii="標楷體" w:eastAsia="標楷體" w:hAnsi="標楷體" w:cs="Times New Roman"/>
                <w:color w:val="000000"/>
                <w:sz w:val="28"/>
                <w:szCs w:val="28"/>
              </w:rPr>
            </w:pPr>
            <w:r w:rsidRPr="00EE6D9C">
              <w:rPr>
                <w:rFonts w:ascii="標楷體" w:eastAsia="標楷體" w:hAnsi="標楷體" w:cs="Times New Roman" w:hint="eastAsia"/>
                <w:color w:val="000000"/>
                <w:sz w:val="28"/>
                <w:szCs w:val="28"/>
              </w:rPr>
              <w:t>本院委員</w:t>
            </w:r>
          </w:p>
          <w:p w14:paraId="2DBB7098" w14:textId="77777777" w:rsidR="005809A9" w:rsidRPr="00734ACA" w:rsidRDefault="005809A9" w:rsidP="005809A9">
            <w:pPr>
              <w:spacing w:line="0" w:lineRule="atLeast"/>
              <w:jc w:val="center"/>
              <w:rPr>
                <w:rFonts w:ascii="標楷體" w:eastAsia="標楷體" w:hAnsi="標楷體" w:cs="Times New Roman"/>
                <w:color w:val="000000"/>
                <w:sz w:val="28"/>
                <w:szCs w:val="28"/>
              </w:rPr>
            </w:pPr>
            <w:proofErr w:type="gramStart"/>
            <w:r w:rsidRPr="00EE6D9C">
              <w:rPr>
                <w:rFonts w:ascii="標楷體" w:eastAsia="標楷體" w:hAnsi="標楷體" w:cs="Times New Roman" w:hint="eastAsia"/>
                <w:color w:val="000000"/>
                <w:sz w:val="28"/>
                <w:szCs w:val="28"/>
              </w:rPr>
              <w:t>范</w:t>
            </w:r>
            <w:proofErr w:type="gramEnd"/>
            <w:r w:rsidRPr="00EE6D9C">
              <w:rPr>
                <w:rFonts w:ascii="標楷體" w:eastAsia="標楷體" w:hAnsi="標楷體" w:cs="Times New Roman" w:hint="eastAsia"/>
                <w:color w:val="000000"/>
                <w:sz w:val="28"/>
                <w:szCs w:val="28"/>
              </w:rPr>
              <w:t>雲等</w:t>
            </w:r>
            <w:r>
              <w:rPr>
                <w:rFonts w:ascii="標楷體" w:eastAsia="標楷體" w:hAnsi="標楷體" w:cs="Times New Roman" w:hint="eastAsia"/>
                <w:color w:val="000000"/>
                <w:sz w:val="28"/>
                <w:szCs w:val="28"/>
              </w:rPr>
              <w:t>18</w:t>
            </w:r>
            <w:r w:rsidRPr="00EE6D9C">
              <w:rPr>
                <w:rFonts w:ascii="標楷體" w:eastAsia="標楷體" w:hAnsi="標楷體" w:cs="Times New Roman" w:hint="eastAsia"/>
                <w:color w:val="000000"/>
                <w:sz w:val="28"/>
                <w:szCs w:val="28"/>
              </w:rPr>
              <w:t>人</w:t>
            </w:r>
          </w:p>
        </w:tc>
        <w:tc>
          <w:tcPr>
            <w:tcW w:w="1474" w:type="dxa"/>
            <w:vAlign w:val="center"/>
          </w:tcPr>
          <w:p w14:paraId="04CFF1E3"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113.4.26</w:t>
            </w:r>
          </w:p>
          <w:p w14:paraId="0ADB557B" w14:textId="387F47A4"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(11-1-11)</w:t>
            </w:r>
          </w:p>
        </w:tc>
        <w:tc>
          <w:tcPr>
            <w:tcW w:w="1474" w:type="dxa"/>
            <w:vAlign w:val="center"/>
          </w:tcPr>
          <w:p w14:paraId="1B6B167E" w14:textId="05EC1E92"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764AAC33"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23F1A992" w14:textId="77777777" w:rsidTr="0029667D">
        <w:trPr>
          <w:trHeight w:val="850"/>
          <w:jc w:val="center"/>
        </w:trPr>
        <w:tc>
          <w:tcPr>
            <w:tcW w:w="624" w:type="dxa"/>
            <w:vAlign w:val="center"/>
          </w:tcPr>
          <w:p w14:paraId="7723A9A0"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2E2F4541" w14:textId="02577E91" w:rsidR="005809A9" w:rsidRPr="00734ACA" w:rsidRDefault="005809A9" w:rsidP="005809A9">
            <w:pPr>
              <w:spacing w:line="0" w:lineRule="atLeast"/>
              <w:jc w:val="both"/>
              <w:rPr>
                <w:rFonts w:ascii="標楷體" w:eastAsia="標楷體" w:hAnsi="標楷體" w:cs="Times New Roman"/>
                <w:color w:val="000000"/>
                <w:sz w:val="28"/>
                <w:szCs w:val="28"/>
              </w:rPr>
            </w:pPr>
            <w:r w:rsidRPr="008F1CC6">
              <w:rPr>
                <w:rFonts w:ascii="標楷體" w:eastAsia="標楷體" w:hAnsi="標楷體" w:cs="Times New Roman" w:hint="eastAsia"/>
                <w:color w:val="000000"/>
                <w:sz w:val="28"/>
                <w:szCs w:val="28"/>
              </w:rPr>
              <w:t>就業保險法第十一條及第十九條之二條文修正草案</w:t>
            </w:r>
          </w:p>
        </w:tc>
        <w:tc>
          <w:tcPr>
            <w:tcW w:w="1814" w:type="dxa"/>
            <w:vAlign w:val="center"/>
          </w:tcPr>
          <w:p w14:paraId="719F3B0B" w14:textId="77777777" w:rsidR="005809A9" w:rsidRDefault="005809A9" w:rsidP="005809A9">
            <w:pPr>
              <w:spacing w:line="360" w:lineRule="exact"/>
              <w:jc w:val="center"/>
              <w:rPr>
                <w:rFonts w:ascii="標楷體" w:eastAsia="標楷體" w:hAnsi="標楷體" w:cs="Times New Roman"/>
                <w:color w:val="000000"/>
                <w:sz w:val="28"/>
                <w:szCs w:val="28"/>
              </w:rPr>
            </w:pPr>
            <w:r w:rsidRPr="008F1CC6">
              <w:rPr>
                <w:rFonts w:ascii="標楷體" w:eastAsia="標楷體" w:hAnsi="標楷體" w:cs="Times New Roman" w:hint="eastAsia"/>
                <w:color w:val="000000"/>
                <w:sz w:val="28"/>
                <w:szCs w:val="28"/>
              </w:rPr>
              <w:t>本院委員</w:t>
            </w:r>
          </w:p>
          <w:p w14:paraId="66809844" w14:textId="04A901F3" w:rsidR="005809A9" w:rsidRPr="00734ACA" w:rsidRDefault="005809A9" w:rsidP="005809A9">
            <w:pPr>
              <w:spacing w:line="0" w:lineRule="atLeast"/>
              <w:jc w:val="center"/>
              <w:rPr>
                <w:rFonts w:ascii="標楷體" w:eastAsia="標楷體" w:hAnsi="標楷體" w:cs="Times New Roman"/>
                <w:color w:val="000000"/>
                <w:sz w:val="28"/>
                <w:szCs w:val="28"/>
              </w:rPr>
            </w:pPr>
            <w:r w:rsidRPr="008F1CC6">
              <w:rPr>
                <w:rFonts w:ascii="標楷體" w:eastAsia="標楷體" w:hAnsi="標楷體" w:cs="Times New Roman" w:hint="eastAsia"/>
                <w:color w:val="000000"/>
                <w:sz w:val="28"/>
                <w:szCs w:val="28"/>
              </w:rPr>
              <w:t>吳春城等</w:t>
            </w:r>
            <w:r>
              <w:rPr>
                <w:rFonts w:ascii="標楷體" w:eastAsia="標楷體" w:hAnsi="標楷體" w:cs="Times New Roman" w:hint="eastAsia"/>
                <w:color w:val="000000"/>
                <w:sz w:val="28"/>
                <w:szCs w:val="28"/>
              </w:rPr>
              <w:t>18</w:t>
            </w:r>
            <w:r w:rsidRPr="008F1CC6">
              <w:rPr>
                <w:rFonts w:ascii="標楷體" w:eastAsia="標楷體" w:hAnsi="標楷體" w:cs="Times New Roman" w:hint="eastAsia"/>
                <w:color w:val="000000"/>
                <w:sz w:val="28"/>
                <w:szCs w:val="28"/>
              </w:rPr>
              <w:t>人</w:t>
            </w:r>
          </w:p>
        </w:tc>
        <w:tc>
          <w:tcPr>
            <w:tcW w:w="1474" w:type="dxa"/>
            <w:vAlign w:val="center"/>
          </w:tcPr>
          <w:p w14:paraId="62BC6F83"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.13</w:t>
            </w:r>
          </w:p>
          <w:p w14:paraId="6E5E57BF" w14:textId="720EE32E"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(11-2-13)</w:t>
            </w:r>
          </w:p>
        </w:tc>
        <w:tc>
          <w:tcPr>
            <w:tcW w:w="1474" w:type="dxa"/>
            <w:vAlign w:val="center"/>
          </w:tcPr>
          <w:p w14:paraId="34591B92" w14:textId="402E5FCF"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59837A24"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190BC128" w14:textId="77777777" w:rsidTr="0029667D">
        <w:trPr>
          <w:trHeight w:val="850"/>
          <w:jc w:val="center"/>
        </w:trPr>
        <w:tc>
          <w:tcPr>
            <w:tcW w:w="624" w:type="dxa"/>
            <w:vAlign w:val="center"/>
          </w:tcPr>
          <w:p w14:paraId="5C5B0AA7"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2BB4A1E7" w14:textId="32A99EE4" w:rsidR="005809A9" w:rsidRPr="00734ACA" w:rsidRDefault="005809A9" w:rsidP="005809A9">
            <w:pPr>
              <w:spacing w:line="0" w:lineRule="atLeast"/>
              <w:jc w:val="both"/>
              <w:rPr>
                <w:rFonts w:ascii="標楷體" w:eastAsia="標楷體" w:hAnsi="標楷體" w:cs="Times New Roman"/>
                <w:color w:val="000000"/>
                <w:sz w:val="28"/>
                <w:szCs w:val="28"/>
              </w:rPr>
            </w:pPr>
            <w:r w:rsidRPr="00610A52">
              <w:rPr>
                <w:rFonts w:ascii="標楷體" w:eastAsia="標楷體" w:hAnsi="標楷體" w:cs="Times New Roman"/>
                <w:color w:val="000000"/>
                <w:sz w:val="28"/>
                <w:szCs w:val="28"/>
              </w:rPr>
              <w:t>就業保險法第十一條及第十九條之二條文修正草案</w:t>
            </w:r>
          </w:p>
        </w:tc>
        <w:tc>
          <w:tcPr>
            <w:tcW w:w="1814" w:type="dxa"/>
            <w:vAlign w:val="center"/>
          </w:tcPr>
          <w:p w14:paraId="1B980217" w14:textId="77777777" w:rsidR="005809A9" w:rsidRDefault="005809A9" w:rsidP="005809A9">
            <w:pPr>
              <w:spacing w:line="0" w:lineRule="atLeast"/>
              <w:jc w:val="center"/>
              <w:rPr>
                <w:rFonts w:ascii="標楷體" w:eastAsia="標楷體" w:hAnsi="標楷體" w:cs="Times New Roman"/>
                <w:color w:val="000000"/>
                <w:sz w:val="28"/>
                <w:szCs w:val="28"/>
              </w:rPr>
            </w:pPr>
            <w:r w:rsidRPr="00610A52">
              <w:rPr>
                <w:rFonts w:ascii="標楷體" w:eastAsia="標楷體" w:hAnsi="標楷體" w:cs="Times New Roman"/>
                <w:color w:val="000000"/>
                <w:sz w:val="28"/>
                <w:szCs w:val="28"/>
              </w:rPr>
              <w:t>本院委員</w:t>
            </w:r>
          </w:p>
          <w:p w14:paraId="4BB3F0B6" w14:textId="12E685F1" w:rsidR="005809A9" w:rsidRPr="00610A52" w:rsidRDefault="005809A9" w:rsidP="005809A9">
            <w:pPr>
              <w:spacing w:line="0" w:lineRule="atLeast"/>
              <w:jc w:val="center"/>
              <w:rPr>
                <w:rFonts w:ascii="標楷體" w:eastAsia="標楷體" w:hAnsi="標楷體" w:cs="Times New Roman"/>
                <w:color w:val="000000"/>
                <w:sz w:val="28"/>
                <w:szCs w:val="28"/>
              </w:rPr>
            </w:pPr>
            <w:proofErr w:type="gramStart"/>
            <w:r w:rsidRPr="00610A52">
              <w:rPr>
                <w:rFonts w:ascii="標楷體" w:eastAsia="標楷體" w:hAnsi="標楷體" w:cs="Times New Roman"/>
                <w:color w:val="000000"/>
                <w:sz w:val="28"/>
                <w:szCs w:val="28"/>
              </w:rPr>
              <w:t>涂權吉</w:t>
            </w:r>
            <w:proofErr w:type="gramEnd"/>
            <w:r w:rsidRPr="00610A52">
              <w:rPr>
                <w:rFonts w:ascii="標楷體" w:eastAsia="標楷體" w:hAnsi="標楷體" w:cs="Times New Roman"/>
                <w:color w:val="000000"/>
                <w:sz w:val="28"/>
                <w:szCs w:val="28"/>
              </w:rPr>
              <w:t>等30人</w:t>
            </w:r>
          </w:p>
        </w:tc>
        <w:tc>
          <w:tcPr>
            <w:tcW w:w="1474" w:type="dxa"/>
            <w:vAlign w:val="center"/>
          </w:tcPr>
          <w:p w14:paraId="61F5EB48"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114.11.21</w:t>
            </w:r>
          </w:p>
          <w:p w14:paraId="51264F22" w14:textId="4777E9CB"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(11-4-10)</w:t>
            </w:r>
          </w:p>
        </w:tc>
        <w:tc>
          <w:tcPr>
            <w:tcW w:w="1474" w:type="dxa"/>
            <w:vAlign w:val="center"/>
          </w:tcPr>
          <w:p w14:paraId="45B69D19" w14:textId="4249E945" w:rsidR="005809A9" w:rsidRPr="0048729B" w:rsidRDefault="005809A9" w:rsidP="005809A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09B5A872"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72F33E69" w14:textId="77777777" w:rsidTr="0029667D">
        <w:trPr>
          <w:trHeight w:val="850"/>
          <w:jc w:val="center"/>
        </w:trPr>
        <w:tc>
          <w:tcPr>
            <w:tcW w:w="624" w:type="dxa"/>
            <w:vAlign w:val="center"/>
          </w:tcPr>
          <w:p w14:paraId="0FB6B2B6"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6EF29EF2" w14:textId="65586FA9" w:rsidR="005809A9" w:rsidRPr="00610A52" w:rsidRDefault="005809A9" w:rsidP="005809A9">
            <w:pPr>
              <w:spacing w:line="0" w:lineRule="atLeast"/>
              <w:jc w:val="both"/>
              <w:rPr>
                <w:rFonts w:ascii="標楷體" w:eastAsia="標楷體" w:hAnsi="標楷體" w:cs="Times New Roman"/>
                <w:color w:val="000000"/>
                <w:sz w:val="28"/>
                <w:szCs w:val="28"/>
              </w:rPr>
            </w:pPr>
            <w:r w:rsidRPr="00347CA9">
              <w:rPr>
                <w:rFonts w:ascii="標楷體" w:eastAsia="標楷體" w:hAnsi="標楷體" w:cs="Times New Roman" w:hint="eastAsia"/>
                <w:color w:val="000000"/>
                <w:sz w:val="28"/>
                <w:szCs w:val="28"/>
              </w:rPr>
              <w:t>就業保險法第十一條、第十七條及第十九條之三條文修正草案</w:t>
            </w:r>
          </w:p>
        </w:tc>
        <w:tc>
          <w:tcPr>
            <w:tcW w:w="1814" w:type="dxa"/>
            <w:vAlign w:val="center"/>
          </w:tcPr>
          <w:p w14:paraId="4E2093A5" w14:textId="77777777" w:rsidR="005809A9" w:rsidRDefault="005809A9" w:rsidP="005809A9">
            <w:pPr>
              <w:spacing w:line="0" w:lineRule="atLeast"/>
              <w:jc w:val="center"/>
              <w:rPr>
                <w:rFonts w:ascii="標楷體" w:eastAsia="標楷體" w:hAnsi="標楷體" w:cs="Times New Roman"/>
                <w:color w:val="000000"/>
                <w:sz w:val="28"/>
                <w:szCs w:val="28"/>
              </w:rPr>
            </w:pPr>
            <w:r w:rsidRPr="00347CA9">
              <w:rPr>
                <w:rFonts w:ascii="標楷體" w:eastAsia="標楷體" w:hAnsi="標楷體" w:cs="Times New Roman" w:hint="eastAsia"/>
                <w:color w:val="000000"/>
                <w:sz w:val="28"/>
                <w:szCs w:val="28"/>
              </w:rPr>
              <w:t>本院委員</w:t>
            </w:r>
          </w:p>
          <w:p w14:paraId="6CC897E8" w14:textId="40851FC5" w:rsidR="005809A9" w:rsidRPr="00347CA9" w:rsidRDefault="005809A9" w:rsidP="005809A9">
            <w:pPr>
              <w:spacing w:line="0" w:lineRule="atLeast"/>
              <w:jc w:val="center"/>
              <w:rPr>
                <w:rFonts w:ascii="標楷體" w:eastAsia="標楷體" w:hAnsi="標楷體" w:cs="Times New Roman"/>
                <w:color w:val="000000"/>
                <w:sz w:val="28"/>
                <w:szCs w:val="28"/>
              </w:rPr>
            </w:pPr>
            <w:r w:rsidRPr="00347CA9">
              <w:rPr>
                <w:rFonts w:ascii="標楷體" w:eastAsia="標楷體" w:hAnsi="標楷體" w:cs="Times New Roman" w:hint="eastAsia"/>
                <w:color w:val="000000"/>
                <w:sz w:val="28"/>
                <w:szCs w:val="28"/>
              </w:rPr>
              <w:t>王美惠等17人</w:t>
            </w:r>
          </w:p>
        </w:tc>
        <w:tc>
          <w:tcPr>
            <w:tcW w:w="1474" w:type="dxa"/>
            <w:vAlign w:val="center"/>
          </w:tcPr>
          <w:p w14:paraId="6E7584A9" w14:textId="4CAE6354"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3</w:t>
            </w:r>
            <w:r>
              <w:rPr>
                <w:rFonts w:ascii="標楷體" w:eastAsia="標楷體" w:hAnsi="標楷體" w:cs="Times New Roman" w:hint="eastAsia"/>
                <w:color w:val="000000"/>
                <w:sz w:val="28"/>
                <w:szCs w:val="28"/>
              </w:rPr>
              <w:t>.2</w:t>
            </w:r>
            <w:r>
              <w:rPr>
                <w:rFonts w:ascii="標楷體" w:eastAsia="標楷體" w:hAnsi="標楷體" w:cs="Times New Roman"/>
                <w:color w:val="000000"/>
                <w:sz w:val="28"/>
                <w:szCs w:val="28"/>
              </w:rPr>
              <w:t>7</w:t>
            </w:r>
          </w:p>
          <w:p w14:paraId="667891FF" w14:textId="6BFD6A41"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p>
        </w:tc>
        <w:tc>
          <w:tcPr>
            <w:tcW w:w="1474" w:type="dxa"/>
            <w:vAlign w:val="center"/>
          </w:tcPr>
          <w:p w14:paraId="3A85C113" w14:textId="1D2C7798" w:rsidR="005809A9" w:rsidRDefault="005809A9" w:rsidP="005809A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384CBCC9"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79439B56" w14:textId="77777777" w:rsidTr="0029667D">
        <w:trPr>
          <w:trHeight w:val="850"/>
          <w:jc w:val="center"/>
        </w:trPr>
        <w:tc>
          <w:tcPr>
            <w:tcW w:w="624" w:type="dxa"/>
            <w:vAlign w:val="center"/>
          </w:tcPr>
          <w:p w14:paraId="2B326122"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46C53183" w14:textId="76885F80" w:rsidR="005809A9" w:rsidRPr="00347CA9" w:rsidRDefault="005809A9" w:rsidP="005809A9">
            <w:pPr>
              <w:spacing w:line="0" w:lineRule="atLeast"/>
              <w:jc w:val="both"/>
              <w:rPr>
                <w:rFonts w:ascii="標楷體" w:eastAsia="標楷體" w:hAnsi="標楷體" w:cs="Times New Roman"/>
                <w:color w:val="000000"/>
                <w:sz w:val="28"/>
                <w:szCs w:val="28"/>
              </w:rPr>
            </w:pPr>
            <w:r w:rsidRPr="00B06747">
              <w:rPr>
                <w:rFonts w:ascii="標楷體" w:eastAsia="標楷體" w:hAnsi="標楷體" w:cs="Times New Roman" w:hint="eastAsia"/>
                <w:color w:val="000000"/>
                <w:sz w:val="28"/>
                <w:szCs w:val="28"/>
              </w:rPr>
              <w:t>就業保險法第十一條、第二十條及第二十五</w:t>
            </w:r>
            <w:proofErr w:type="gramStart"/>
            <w:r w:rsidRPr="00B06747">
              <w:rPr>
                <w:rFonts w:ascii="標楷體" w:eastAsia="標楷體" w:hAnsi="標楷體" w:cs="Times New Roman" w:hint="eastAsia"/>
                <w:color w:val="000000"/>
                <w:sz w:val="28"/>
                <w:szCs w:val="28"/>
              </w:rPr>
              <w:t>條</w:t>
            </w:r>
            <w:proofErr w:type="gramEnd"/>
            <w:r w:rsidRPr="00B06747">
              <w:rPr>
                <w:rFonts w:ascii="標楷體" w:eastAsia="標楷體" w:hAnsi="標楷體" w:cs="Times New Roman" w:hint="eastAsia"/>
                <w:color w:val="000000"/>
                <w:sz w:val="28"/>
                <w:szCs w:val="28"/>
              </w:rPr>
              <w:t>條文修正草案</w:t>
            </w:r>
          </w:p>
        </w:tc>
        <w:tc>
          <w:tcPr>
            <w:tcW w:w="1814" w:type="dxa"/>
            <w:vAlign w:val="center"/>
          </w:tcPr>
          <w:p w14:paraId="4E975BC0" w14:textId="77777777" w:rsidR="005809A9" w:rsidRDefault="005809A9" w:rsidP="005809A9">
            <w:pPr>
              <w:spacing w:line="0" w:lineRule="atLeast"/>
              <w:jc w:val="center"/>
              <w:rPr>
                <w:rFonts w:ascii="標楷體" w:eastAsia="標楷體" w:hAnsi="標楷體" w:cs="Times New Roman"/>
                <w:color w:val="000000"/>
                <w:sz w:val="28"/>
                <w:szCs w:val="28"/>
              </w:rPr>
            </w:pPr>
            <w:r w:rsidRPr="00B06747">
              <w:rPr>
                <w:rFonts w:ascii="標楷體" w:eastAsia="標楷體" w:hAnsi="標楷體" w:cs="Times New Roman" w:hint="eastAsia"/>
                <w:color w:val="000000"/>
                <w:sz w:val="28"/>
                <w:szCs w:val="28"/>
              </w:rPr>
              <w:t>本院委員</w:t>
            </w:r>
          </w:p>
          <w:p w14:paraId="16095877" w14:textId="1FA7A680" w:rsidR="005809A9" w:rsidRPr="00B06747" w:rsidRDefault="005809A9" w:rsidP="005809A9">
            <w:pPr>
              <w:spacing w:line="0" w:lineRule="atLeast"/>
              <w:jc w:val="center"/>
              <w:rPr>
                <w:rFonts w:ascii="標楷體" w:eastAsia="標楷體" w:hAnsi="標楷體" w:cs="Times New Roman"/>
                <w:color w:val="000000"/>
                <w:sz w:val="28"/>
                <w:szCs w:val="28"/>
              </w:rPr>
            </w:pPr>
            <w:r w:rsidRPr="00B06747">
              <w:rPr>
                <w:rFonts w:ascii="標楷體" w:eastAsia="標楷體" w:hAnsi="標楷體" w:cs="Times New Roman" w:hint="eastAsia"/>
                <w:color w:val="000000"/>
                <w:sz w:val="28"/>
                <w:szCs w:val="28"/>
              </w:rPr>
              <w:t>林淑芬等21人</w:t>
            </w:r>
          </w:p>
        </w:tc>
        <w:tc>
          <w:tcPr>
            <w:tcW w:w="1474" w:type="dxa"/>
            <w:vAlign w:val="center"/>
          </w:tcPr>
          <w:p w14:paraId="03A46BB6"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3</w:t>
            </w:r>
            <w:r>
              <w:rPr>
                <w:rFonts w:ascii="標楷體" w:eastAsia="標楷體" w:hAnsi="標楷體" w:cs="Times New Roman" w:hint="eastAsia"/>
                <w:color w:val="000000"/>
                <w:sz w:val="28"/>
                <w:szCs w:val="28"/>
              </w:rPr>
              <w:t>.2</w:t>
            </w:r>
            <w:r>
              <w:rPr>
                <w:rFonts w:ascii="標楷體" w:eastAsia="標楷體" w:hAnsi="標楷體" w:cs="Times New Roman"/>
                <w:color w:val="000000"/>
                <w:sz w:val="28"/>
                <w:szCs w:val="28"/>
              </w:rPr>
              <w:t>7</w:t>
            </w:r>
          </w:p>
          <w:p w14:paraId="7F9399F4" w14:textId="55C4DF8F"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p>
        </w:tc>
        <w:tc>
          <w:tcPr>
            <w:tcW w:w="1474" w:type="dxa"/>
            <w:vAlign w:val="center"/>
          </w:tcPr>
          <w:p w14:paraId="5C8625D7" w14:textId="7CC164DC" w:rsidR="005809A9" w:rsidRDefault="005809A9" w:rsidP="005809A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2166A138"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499B98AF" w14:textId="77777777" w:rsidTr="0029667D">
        <w:trPr>
          <w:trHeight w:val="850"/>
          <w:jc w:val="center"/>
        </w:trPr>
        <w:tc>
          <w:tcPr>
            <w:tcW w:w="624" w:type="dxa"/>
            <w:vAlign w:val="center"/>
          </w:tcPr>
          <w:p w14:paraId="0FB6D518"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7419BA14" w14:textId="45634FDF" w:rsidR="005809A9" w:rsidRPr="00B06747" w:rsidRDefault="005809A9" w:rsidP="005809A9">
            <w:pPr>
              <w:spacing w:line="0" w:lineRule="atLeast"/>
              <w:jc w:val="both"/>
              <w:rPr>
                <w:rFonts w:ascii="標楷體" w:eastAsia="標楷體" w:hAnsi="標楷體" w:cs="Times New Roman"/>
                <w:color w:val="000000"/>
                <w:sz w:val="28"/>
                <w:szCs w:val="28"/>
              </w:rPr>
            </w:pPr>
            <w:r w:rsidRPr="002D79D8">
              <w:rPr>
                <w:rFonts w:ascii="標楷體" w:eastAsia="標楷體" w:hAnsi="標楷體" w:cs="Times New Roman" w:hint="eastAsia"/>
                <w:color w:val="000000"/>
                <w:sz w:val="28"/>
                <w:szCs w:val="28"/>
              </w:rPr>
              <w:t>就業保險法第十一</w:t>
            </w:r>
            <w:proofErr w:type="gramStart"/>
            <w:r w:rsidRPr="002D79D8">
              <w:rPr>
                <w:rFonts w:ascii="標楷體" w:eastAsia="標楷體" w:hAnsi="標楷體" w:cs="Times New Roman" w:hint="eastAsia"/>
                <w:color w:val="000000"/>
                <w:sz w:val="28"/>
                <w:szCs w:val="28"/>
              </w:rPr>
              <w:t>條</w:t>
            </w:r>
            <w:proofErr w:type="gramEnd"/>
            <w:r w:rsidRPr="002D79D8">
              <w:rPr>
                <w:rFonts w:ascii="標楷體" w:eastAsia="標楷體" w:hAnsi="標楷體" w:cs="Times New Roman" w:hint="eastAsia"/>
                <w:color w:val="000000"/>
                <w:sz w:val="28"/>
                <w:szCs w:val="28"/>
              </w:rPr>
              <w:t>條文修正草案</w:t>
            </w:r>
          </w:p>
        </w:tc>
        <w:tc>
          <w:tcPr>
            <w:tcW w:w="1814" w:type="dxa"/>
            <w:vAlign w:val="center"/>
          </w:tcPr>
          <w:p w14:paraId="2C4CA5F9" w14:textId="77777777" w:rsidR="005809A9" w:rsidRDefault="005809A9" w:rsidP="005809A9">
            <w:pPr>
              <w:spacing w:line="0" w:lineRule="atLeast"/>
              <w:jc w:val="center"/>
              <w:rPr>
                <w:rFonts w:ascii="標楷體" w:eastAsia="標楷體" w:hAnsi="標楷體" w:cs="Times New Roman"/>
                <w:color w:val="000000"/>
                <w:sz w:val="28"/>
                <w:szCs w:val="28"/>
              </w:rPr>
            </w:pPr>
            <w:r w:rsidRPr="002D79D8">
              <w:rPr>
                <w:rFonts w:ascii="標楷體" w:eastAsia="標楷體" w:hAnsi="標楷體" w:cs="Times New Roman" w:hint="eastAsia"/>
                <w:color w:val="000000"/>
                <w:sz w:val="28"/>
                <w:szCs w:val="28"/>
              </w:rPr>
              <w:t>本院委員</w:t>
            </w:r>
          </w:p>
          <w:p w14:paraId="1A049298" w14:textId="13880E09" w:rsidR="005809A9" w:rsidRPr="002D79D8" w:rsidRDefault="005809A9" w:rsidP="005809A9">
            <w:pPr>
              <w:spacing w:line="0" w:lineRule="atLeast"/>
              <w:jc w:val="center"/>
              <w:rPr>
                <w:rFonts w:ascii="標楷體" w:eastAsia="標楷體" w:hAnsi="標楷體" w:cs="Times New Roman"/>
                <w:color w:val="000000"/>
                <w:sz w:val="28"/>
                <w:szCs w:val="28"/>
              </w:rPr>
            </w:pPr>
            <w:r w:rsidRPr="002D79D8">
              <w:rPr>
                <w:rFonts w:ascii="標楷體" w:eastAsia="標楷體" w:hAnsi="標楷體" w:cs="Times New Roman" w:hint="eastAsia"/>
                <w:color w:val="000000"/>
                <w:sz w:val="28"/>
                <w:szCs w:val="28"/>
              </w:rPr>
              <w:t>王正旭等18人</w:t>
            </w:r>
          </w:p>
        </w:tc>
        <w:tc>
          <w:tcPr>
            <w:tcW w:w="1474" w:type="dxa"/>
            <w:vAlign w:val="center"/>
          </w:tcPr>
          <w:p w14:paraId="40857316" w14:textId="2E2F25E5"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.4.10</w:t>
            </w:r>
          </w:p>
          <w:p w14:paraId="3C78987A" w14:textId="269FFF53"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-6)</w:t>
            </w:r>
          </w:p>
        </w:tc>
        <w:tc>
          <w:tcPr>
            <w:tcW w:w="1474" w:type="dxa"/>
            <w:vAlign w:val="center"/>
          </w:tcPr>
          <w:p w14:paraId="797E5031" w14:textId="4FD20916" w:rsidR="005809A9" w:rsidRDefault="005809A9" w:rsidP="005809A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7DD759C3"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06B49CFB" w14:textId="77777777" w:rsidTr="0029667D">
        <w:trPr>
          <w:trHeight w:val="850"/>
          <w:jc w:val="center"/>
        </w:trPr>
        <w:tc>
          <w:tcPr>
            <w:tcW w:w="624" w:type="dxa"/>
            <w:vAlign w:val="center"/>
          </w:tcPr>
          <w:p w14:paraId="17AD93E8"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790FF5C2" w14:textId="43AC4FA2" w:rsidR="005809A9" w:rsidRPr="002D79D8" w:rsidRDefault="005809A9" w:rsidP="005809A9">
            <w:pPr>
              <w:spacing w:line="0" w:lineRule="atLeast"/>
              <w:jc w:val="both"/>
              <w:rPr>
                <w:rFonts w:ascii="標楷體" w:eastAsia="標楷體" w:hAnsi="標楷體" w:cs="Times New Roman"/>
                <w:color w:val="000000"/>
                <w:sz w:val="28"/>
                <w:szCs w:val="28"/>
              </w:rPr>
            </w:pPr>
            <w:r w:rsidRPr="00281AA1">
              <w:rPr>
                <w:rFonts w:ascii="標楷體" w:eastAsia="標楷體" w:hAnsi="標楷體" w:cs="Times New Roman" w:hint="eastAsia"/>
                <w:color w:val="000000"/>
                <w:sz w:val="28"/>
                <w:szCs w:val="28"/>
              </w:rPr>
              <w:t>就業保險法第十一條及第十九條之二條文修正草案</w:t>
            </w:r>
          </w:p>
        </w:tc>
        <w:tc>
          <w:tcPr>
            <w:tcW w:w="1814" w:type="dxa"/>
            <w:vAlign w:val="center"/>
          </w:tcPr>
          <w:p w14:paraId="706E6DA3" w14:textId="77777777" w:rsidR="005809A9" w:rsidRDefault="005809A9" w:rsidP="005809A9">
            <w:pPr>
              <w:spacing w:line="0" w:lineRule="atLeast"/>
              <w:jc w:val="center"/>
              <w:rPr>
                <w:rFonts w:ascii="標楷體" w:eastAsia="標楷體" w:hAnsi="標楷體" w:cs="Times New Roman"/>
                <w:color w:val="000000"/>
                <w:sz w:val="28"/>
                <w:szCs w:val="28"/>
              </w:rPr>
            </w:pPr>
            <w:r w:rsidRPr="00281AA1">
              <w:rPr>
                <w:rFonts w:ascii="標楷體" w:eastAsia="標楷體" w:hAnsi="標楷體" w:cs="Times New Roman" w:hint="eastAsia"/>
                <w:color w:val="000000"/>
                <w:sz w:val="28"/>
                <w:szCs w:val="28"/>
              </w:rPr>
              <w:t>本院委員</w:t>
            </w:r>
          </w:p>
          <w:p w14:paraId="74540271" w14:textId="170DCE32" w:rsidR="005809A9" w:rsidRPr="00281AA1" w:rsidRDefault="005809A9" w:rsidP="005809A9">
            <w:pPr>
              <w:spacing w:line="0" w:lineRule="atLeast"/>
              <w:jc w:val="center"/>
              <w:rPr>
                <w:rFonts w:ascii="標楷體" w:eastAsia="標楷體" w:hAnsi="標楷體" w:cs="Times New Roman"/>
                <w:color w:val="000000"/>
                <w:sz w:val="28"/>
                <w:szCs w:val="28"/>
              </w:rPr>
            </w:pPr>
            <w:r w:rsidRPr="00281AA1">
              <w:rPr>
                <w:rFonts w:ascii="標楷體" w:eastAsia="標楷體" w:hAnsi="標楷體" w:cs="Times New Roman" w:hint="eastAsia"/>
                <w:color w:val="000000"/>
                <w:sz w:val="28"/>
                <w:szCs w:val="28"/>
              </w:rPr>
              <w:t>廖偉翔等16人</w:t>
            </w:r>
          </w:p>
        </w:tc>
        <w:tc>
          <w:tcPr>
            <w:tcW w:w="1474" w:type="dxa"/>
            <w:vAlign w:val="center"/>
          </w:tcPr>
          <w:p w14:paraId="07A46D4E"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55EEA9B4" w14:textId="47C59AD3"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1474" w:type="dxa"/>
            <w:vAlign w:val="center"/>
          </w:tcPr>
          <w:p w14:paraId="3FF13396" w14:textId="2E3FEBDE" w:rsidR="005809A9" w:rsidRDefault="005809A9" w:rsidP="005809A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1617" w:type="dxa"/>
          </w:tcPr>
          <w:p w14:paraId="2354C920"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01E53303" w14:textId="77777777" w:rsidTr="0029667D">
        <w:trPr>
          <w:trHeight w:val="850"/>
          <w:jc w:val="center"/>
        </w:trPr>
        <w:tc>
          <w:tcPr>
            <w:tcW w:w="624" w:type="dxa"/>
            <w:vAlign w:val="center"/>
          </w:tcPr>
          <w:p w14:paraId="58F4BA71"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3FA15558" w14:textId="343B6C80" w:rsidR="005809A9" w:rsidRPr="00281AA1" w:rsidRDefault="005809A9" w:rsidP="005809A9">
            <w:pPr>
              <w:spacing w:line="0" w:lineRule="atLeast"/>
              <w:jc w:val="both"/>
              <w:rPr>
                <w:rFonts w:ascii="標楷體" w:eastAsia="標楷體" w:hAnsi="標楷體" w:cs="Times New Roman"/>
                <w:color w:val="000000"/>
                <w:sz w:val="28"/>
                <w:szCs w:val="28"/>
              </w:rPr>
            </w:pPr>
            <w:r w:rsidRPr="00004C19">
              <w:rPr>
                <w:rFonts w:ascii="標楷體" w:eastAsia="標楷體" w:hAnsi="標楷體" w:cs="Times New Roman" w:hint="eastAsia"/>
                <w:color w:val="000000"/>
                <w:sz w:val="28"/>
                <w:szCs w:val="28"/>
              </w:rPr>
              <w:t>就業保險法第十一條、第十二條及第十九條之二條文修正草案</w:t>
            </w:r>
          </w:p>
        </w:tc>
        <w:tc>
          <w:tcPr>
            <w:tcW w:w="1814" w:type="dxa"/>
            <w:vAlign w:val="center"/>
          </w:tcPr>
          <w:p w14:paraId="2549B60C" w14:textId="77777777" w:rsidR="005809A9" w:rsidRDefault="005809A9" w:rsidP="005809A9">
            <w:pPr>
              <w:spacing w:line="0" w:lineRule="atLeast"/>
              <w:jc w:val="center"/>
              <w:rPr>
                <w:rFonts w:ascii="標楷體" w:eastAsia="標楷體" w:hAnsi="標楷體" w:cs="Times New Roman"/>
                <w:color w:val="000000"/>
                <w:sz w:val="28"/>
                <w:szCs w:val="28"/>
              </w:rPr>
            </w:pPr>
            <w:r w:rsidRPr="00004C19">
              <w:rPr>
                <w:rFonts w:ascii="標楷體" w:eastAsia="標楷體" w:hAnsi="標楷體" w:cs="Times New Roman" w:hint="eastAsia"/>
                <w:color w:val="000000"/>
                <w:sz w:val="28"/>
                <w:szCs w:val="28"/>
              </w:rPr>
              <w:t>本院委員</w:t>
            </w:r>
          </w:p>
          <w:p w14:paraId="2B53F812" w14:textId="61BCDBD0" w:rsidR="005809A9" w:rsidRPr="00004C19" w:rsidRDefault="005809A9" w:rsidP="005809A9">
            <w:pPr>
              <w:spacing w:line="0" w:lineRule="atLeast"/>
              <w:jc w:val="center"/>
              <w:rPr>
                <w:rFonts w:ascii="標楷體" w:eastAsia="標楷體" w:hAnsi="標楷體" w:cs="Times New Roman"/>
                <w:color w:val="000000"/>
                <w:sz w:val="28"/>
                <w:szCs w:val="28"/>
              </w:rPr>
            </w:pPr>
            <w:r w:rsidRPr="00004C19">
              <w:rPr>
                <w:rFonts w:ascii="標楷體" w:eastAsia="標楷體" w:hAnsi="標楷體" w:cs="Times New Roman" w:hint="eastAsia"/>
                <w:color w:val="000000"/>
                <w:sz w:val="28"/>
                <w:szCs w:val="28"/>
              </w:rPr>
              <w:t>邱鎮軍等17人</w:t>
            </w:r>
          </w:p>
        </w:tc>
        <w:tc>
          <w:tcPr>
            <w:tcW w:w="1474" w:type="dxa"/>
            <w:vAlign w:val="center"/>
          </w:tcPr>
          <w:p w14:paraId="60BC933B"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4F60A1FB" w14:textId="3D691EDE"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1474" w:type="dxa"/>
            <w:vAlign w:val="center"/>
          </w:tcPr>
          <w:p w14:paraId="4932F30C" w14:textId="04D1FBBA" w:rsidR="005809A9" w:rsidRDefault="005809A9" w:rsidP="005809A9">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1617" w:type="dxa"/>
          </w:tcPr>
          <w:p w14:paraId="42A2FD88"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2095F270" w14:textId="77777777" w:rsidTr="0029667D">
        <w:trPr>
          <w:trHeight w:val="850"/>
          <w:jc w:val="center"/>
        </w:trPr>
        <w:tc>
          <w:tcPr>
            <w:tcW w:w="624" w:type="dxa"/>
            <w:vAlign w:val="center"/>
          </w:tcPr>
          <w:p w14:paraId="041A0F6B"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76CE241B" w14:textId="487F523C" w:rsidR="005809A9" w:rsidRPr="00610A52" w:rsidRDefault="005809A9" w:rsidP="005809A9">
            <w:pPr>
              <w:spacing w:line="0" w:lineRule="atLeast"/>
              <w:jc w:val="both"/>
              <w:rPr>
                <w:rFonts w:ascii="標楷體" w:eastAsia="標楷體" w:hAnsi="標楷體" w:cs="Times New Roman"/>
                <w:color w:val="000000"/>
                <w:sz w:val="28"/>
                <w:szCs w:val="28"/>
              </w:rPr>
            </w:pPr>
            <w:r w:rsidRPr="00C915D0">
              <w:rPr>
                <w:rFonts w:ascii="標楷體" w:eastAsia="標楷體" w:hAnsi="標楷體" w:cs="Times New Roman" w:hint="eastAsia"/>
                <w:color w:val="000000"/>
                <w:sz w:val="28"/>
                <w:szCs w:val="28"/>
              </w:rPr>
              <w:t>就業保險法第十二條及第十九條之三條文修正草案</w:t>
            </w:r>
          </w:p>
        </w:tc>
        <w:tc>
          <w:tcPr>
            <w:tcW w:w="1814" w:type="dxa"/>
            <w:vAlign w:val="center"/>
          </w:tcPr>
          <w:p w14:paraId="7E672F3E" w14:textId="77777777" w:rsidR="005809A9" w:rsidRDefault="005809A9" w:rsidP="005809A9">
            <w:pPr>
              <w:spacing w:line="0" w:lineRule="atLeast"/>
              <w:jc w:val="center"/>
              <w:rPr>
                <w:rFonts w:ascii="標楷體" w:eastAsia="標楷體" w:hAnsi="標楷體" w:cs="Times New Roman"/>
                <w:color w:val="000000"/>
                <w:sz w:val="28"/>
                <w:szCs w:val="28"/>
              </w:rPr>
            </w:pPr>
            <w:r w:rsidRPr="00C915D0">
              <w:rPr>
                <w:rFonts w:ascii="標楷體" w:eastAsia="標楷體" w:hAnsi="標楷體" w:cs="Times New Roman" w:hint="eastAsia"/>
                <w:color w:val="000000"/>
                <w:sz w:val="28"/>
                <w:szCs w:val="28"/>
              </w:rPr>
              <w:t>本院委員</w:t>
            </w:r>
          </w:p>
          <w:p w14:paraId="5D4C0E67" w14:textId="56F7E05D" w:rsidR="005809A9" w:rsidRPr="00C915D0" w:rsidRDefault="005809A9" w:rsidP="005809A9">
            <w:pPr>
              <w:spacing w:line="0" w:lineRule="atLeast"/>
              <w:jc w:val="center"/>
              <w:rPr>
                <w:rFonts w:ascii="標楷體" w:eastAsia="標楷體" w:hAnsi="標楷體" w:cs="Times New Roman"/>
                <w:color w:val="000000"/>
                <w:sz w:val="28"/>
                <w:szCs w:val="28"/>
              </w:rPr>
            </w:pPr>
            <w:r w:rsidRPr="00C915D0">
              <w:rPr>
                <w:rFonts w:ascii="標楷體" w:eastAsia="標楷體" w:hAnsi="標楷體" w:cs="Times New Roman" w:hint="eastAsia"/>
                <w:color w:val="000000"/>
                <w:sz w:val="28"/>
                <w:szCs w:val="28"/>
              </w:rPr>
              <w:t>林月琴等23人</w:t>
            </w:r>
          </w:p>
        </w:tc>
        <w:tc>
          <w:tcPr>
            <w:tcW w:w="1474" w:type="dxa"/>
            <w:vAlign w:val="center"/>
          </w:tcPr>
          <w:p w14:paraId="2CAD466C"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115.3.20</w:t>
            </w:r>
          </w:p>
          <w:p w14:paraId="49D16327" w14:textId="0E73749B"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w:t>
            </w:r>
          </w:p>
        </w:tc>
        <w:tc>
          <w:tcPr>
            <w:tcW w:w="1474" w:type="dxa"/>
            <w:vAlign w:val="center"/>
          </w:tcPr>
          <w:p w14:paraId="00D5B1ED" w14:textId="7E4D09D7" w:rsidR="005809A9" w:rsidRDefault="005809A9" w:rsidP="005809A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21179403"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CB315E" w:rsidRPr="0048729B" w14:paraId="23FAA3A8" w14:textId="77777777" w:rsidTr="0029667D">
        <w:trPr>
          <w:trHeight w:val="850"/>
          <w:jc w:val="center"/>
        </w:trPr>
        <w:tc>
          <w:tcPr>
            <w:tcW w:w="624" w:type="dxa"/>
            <w:vAlign w:val="center"/>
          </w:tcPr>
          <w:p w14:paraId="002F4227" w14:textId="77777777" w:rsidR="00CB315E" w:rsidRPr="0048729B" w:rsidRDefault="00CB315E" w:rsidP="00CB315E">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30098FE9" w14:textId="490A6814" w:rsidR="00CB315E" w:rsidRPr="00C915D0" w:rsidRDefault="00CB315E" w:rsidP="00CB315E">
            <w:pPr>
              <w:spacing w:line="0" w:lineRule="atLeast"/>
              <w:jc w:val="both"/>
              <w:rPr>
                <w:rFonts w:ascii="標楷體" w:eastAsia="標楷體" w:hAnsi="標楷體" w:cs="Times New Roman"/>
                <w:color w:val="000000"/>
                <w:sz w:val="28"/>
                <w:szCs w:val="28"/>
              </w:rPr>
            </w:pPr>
            <w:r w:rsidRPr="00CB315E">
              <w:rPr>
                <w:rFonts w:ascii="標楷體" w:eastAsia="標楷體" w:hAnsi="標楷體" w:cs="Times New Roman" w:hint="eastAsia"/>
                <w:color w:val="000000"/>
                <w:sz w:val="28"/>
                <w:szCs w:val="28"/>
              </w:rPr>
              <w:t>就業保險法第十二</w:t>
            </w:r>
            <w:proofErr w:type="gramStart"/>
            <w:r w:rsidRPr="00CB315E">
              <w:rPr>
                <w:rFonts w:ascii="標楷體" w:eastAsia="標楷體" w:hAnsi="標楷體" w:cs="Times New Roman" w:hint="eastAsia"/>
                <w:color w:val="000000"/>
                <w:sz w:val="28"/>
                <w:szCs w:val="28"/>
              </w:rPr>
              <w:t>條</w:t>
            </w:r>
            <w:proofErr w:type="gramEnd"/>
            <w:r w:rsidRPr="00CB315E">
              <w:rPr>
                <w:rFonts w:ascii="標楷體" w:eastAsia="標楷體" w:hAnsi="標楷體" w:cs="Times New Roman" w:hint="eastAsia"/>
                <w:color w:val="000000"/>
                <w:sz w:val="28"/>
                <w:szCs w:val="28"/>
              </w:rPr>
              <w:t>條文修正草案</w:t>
            </w:r>
          </w:p>
        </w:tc>
        <w:tc>
          <w:tcPr>
            <w:tcW w:w="1814" w:type="dxa"/>
            <w:vAlign w:val="center"/>
          </w:tcPr>
          <w:p w14:paraId="74150382" w14:textId="77777777" w:rsidR="00CB315E" w:rsidRDefault="00CB315E" w:rsidP="00CB315E">
            <w:pPr>
              <w:spacing w:line="0" w:lineRule="atLeast"/>
              <w:jc w:val="center"/>
              <w:rPr>
                <w:rFonts w:ascii="標楷體" w:eastAsia="標楷體" w:hAnsi="標楷體" w:cs="Times New Roman"/>
                <w:color w:val="000000"/>
                <w:sz w:val="28"/>
                <w:szCs w:val="28"/>
              </w:rPr>
            </w:pPr>
            <w:r w:rsidRPr="00CB315E">
              <w:rPr>
                <w:rFonts w:ascii="標楷體" w:eastAsia="標楷體" w:hAnsi="標楷體" w:cs="Times New Roman" w:hint="eastAsia"/>
                <w:color w:val="000000"/>
                <w:sz w:val="28"/>
                <w:szCs w:val="28"/>
              </w:rPr>
              <w:t>本院委員</w:t>
            </w:r>
          </w:p>
          <w:p w14:paraId="79E2AAE5" w14:textId="65347AF9" w:rsidR="00CB315E" w:rsidRPr="00CB315E" w:rsidRDefault="00CB315E" w:rsidP="00CB315E">
            <w:pPr>
              <w:spacing w:line="0" w:lineRule="atLeast"/>
              <w:jc w:val="center"/>
              <w:rPr>
                <w:rFonts w:ascii="標楷體" w:eastAsia="標楷體" w:hAnsi="標楷體" w:cs="Times New Roman"/>
                <w:color w:val="000000"/>
                <w:sz w:val="28"/>
                <w:szCs w:val="28"/>
              </w:rPr>
            </w:pPr>
            <w:r w:rsidRPr="00CB315E">
              <w:rPr>
                <w:rFonts w:ascii="標楷體" w:eastAsia="標楷體" w:hAnsi="標楷體" w:cs="Times New Roman" w:hint="eastAsia"/>
                <w:color w:val="000000"/>
                <w:sz w:val="28"/>
                <w:szCs w:val="28"/>
              </w:rPr>
              <w:t>林倩綺等17人</w:t>
            </w:r>
          </w:p>
        </w:tc>
        <w:tc>
          <w:tcPr>
            <w:tcW w:w="1474" w:type="dxa"/>
            <w:vAlign w:val="center"/>
          </w:tcPr>
          <w:p w14:paraId="57471DE5"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07C305D6" w14:textId="5E52BFB8"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(11-5-8)</w:t>
            </w:r>
          </w:p>
        </w:tc>
        <w:tc>
          <w:tcPr>
            <w:tcW w:w="1474" w:type="dxa"/>
            <w:vAlign w:val="center"/>
          </w:tcPr>
          <w:p w14:paraId="5FC392EB" w14:textId="2791D468" w:rsidR="00CB315E" w:rsidRDefault="00CB315E" w:rsidP="00CB315E">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1617" w:type="dxa"/>
          </w:tcPr>
          <w:p w14:paraId="6CE839B4" w14:textId="77777777" w:rsidR="00CB315E" w:rsidRPr="0048729B" w:rsidRDefault="00CB315E" w:rsidP="00CB315E">
            <w:pPr>
              <w:spacing w:line="240" w:lineRule="atLeast"/>
              <w:ind w:left="298" w:hangingChars="124" w:hanging="298"/>
              <w:rPr>
                <w:rFonts w:ascii="標楷體" w:eastAsia="標楷體" w:hAnsi="Times New Roman" w:cs="Times New Roman"/>
                <w:color w:val="000000"/>
                <w:szCs w:val="24"/>
              </w:rPr>
            </w:pPr>
          </w:p>
        </w:tc>
      </w:tr>
      <w:tr w:rsidR="00FF1F61" w:rsidRPr="0048729B" w14:paraId="1E91A6D8" w14:textId="77777777" w:rsidTr="0029667D">
        <w:trPr>
          <w:trHeight w:val="850"/>
          <w:jc w:val="center"/>
        </w:trPr>
        <w:tc>
          <w:tcPr>
            <w:tcW w:w="624" w:type="dxa"/>
            <w:vAlign w:val="center"/>
          </w:tcPr>
          <w:p w14:paraId="5D495A51" w14:textId="77777777" w:rsidR="00FF1F61" w:rsidRPr="0048729B" w:rsidRDefault="00FF1F61" w:rsidP="00FF1F61">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621AB28F" w14:textId="6AD79B99" w:rsidR="00FF1F61" w:rsidRPr="00CB315E" w:rsidRDefault="00FF1F61" w:rsidP="00FF1F61">
            <w:pPr>
              <w:spacing w:line="0" w:lineRule="atLeast"/>
              <w:jc w:val="both"/>
              <w:rPr>
                <w:rFonts w:ascii="標楷體" w:eastAsia="標楷體" w:hAnsi="標楷體" w:cs="Times New Roman"/>
                <w:color w:val="000000"/>
                <w:sz w:val="28"/>
                <w:szCs w:val="28"/>
              </w:rPr>
            </w:pPr>
            <w:r w:rsidRPr="00FF1F61">
              <w:rPr>
                <w:rFonts w:ascii="標楷體" w:eastAsia="標楷體" w:hAnsi="標楷體" w:cs="Times New Roman" w:hint="eastAsia"/>
                <w:color w:val="000000"/>
                <w:sz w:val="28"/>
                <w:szCs w:val="28"/>
              </w:rPr>
              <w:t>就業保險法第十二條及第十九條之</w:t>
            </w:r>
            <w:proofErr w:type="gramStart"/>
            <w:r w:rsidRPr="00FF1F61">
              <w:rPr>
                <w:rFonts w:ascii="標楷體" w:eastAsia="標楷體" w:hAnsi="標楷體" w:cs="Times New Roman" w:hint="eastAsia"/>
                <w:color w:val="000000"/>
                <w:sz w:val="28"/>
                <w:szCs w:val="28"/>
              </w:rPr>
              <w:t>一</w:t>
            </w:r>
            <w:proofErr w:type="gramEnd"/>
            <w:r w:rsidRPr="00FF1F61">
              <w:rPr>
                <w:rFonts w:ascii="標楷體" w:eastAsia="標楷體" w:hAnsi="標楷體" w:cs="Times New Roman" w:hint="eastAsia"/>
                <w:color w:val="000000"/>
                <w:sz w:val="28"/>
                <w:szCs w:val="28"/>
              </w:rPr>
              <w:t>條文修正草案</w:t>
            </w:r>
          </w:p>
        </w:tc>
        <w:tc>
          <w:tcPr>
            <w:tcW w:w="1814" w:type="dxa"/>
            <w:vAlign w:val="center"/>
          </w:tcPr>
          <w:p w14:paraId="1B610001" w14:textId="77777777" w:rsidR="00FF1F61" w:rsidRDefault="00FF1F61" w:rsidP="00FF1F61">
            <w:pPr>
              <w:spacing w:line="0" w:lineRule="atLeast"/>
              <w:jc w:val="center"/>
              <w:rPr>
                <w:rFonts w:ascii="標楷體" w:eastAsia="標楷體" w:hAnsi="標楷體" w:cs="Times New Roman"/>
                <w:color w:val="000000"/>
                <w:sz w:val="28"/>
                <w:szCs w:val="28"/>
              </w:rPr>
            </w:pPr>
            <w:r w:rsidRPr="00FF1F61">
              <w:rPr>
                <w:rFonts w:ascii="標楷體" w:eastAsia="標楷體" w:hAnsi="標楷體" w:cs="Times New Roman" w:hint="eastAsia"/>
                <w:color w:val="000000"/>
                <w:sz w:val="28"/>
                <w:szCs w:val="28"/>
              </w:rPr>
              <w:t>本院委員</w:t>
            </w:r>
          </w:p>
          <w:p w14:paraId="35410FB0" w14:textId="71D5350C" w:rsidR="00FF1F61" w:rsidRPr="00FF1F61" w:rsidRDefault="00FF1F61" w:rsidP="00FF1F61">
            <w:pPr>
              <w:spacing w:line="0" w:lineRule="atLeast"/>
              <w:jc w:val="center"/>
              <w:rPr>
                <w:rFonts w:ascii="標楷體" w:eastAsia="標楷體" w:hAnsi="標楷體" w:cs="Times New Roman"/>
                <w:color w:val="000000"/>
                <w:sz w:val="28"/>
                <w:szCs w:val="28"/>
              </w:rPr>
            </w:pPr>
            <w:r w:rsidRPr="00FF1F61">
              <w:rPr>
                <w:rFonts w:ascii="標楷體" w:eastAsia="標楷體" w:hAnsi="標楷體" w:cs="Times New Roman" w:hint="eastAsia"/>
                <w:color w:val="000000"/>
                <w:sz w:val="28"/>
                <w:szCs w:val="28"/>
              </w:rPr>
              <w:t>洪孟楷等16人</w:t>
            </w:r>
          </w:p>
        </w:tc>
        <w:tc>
          <w:tcPr>
            <w:tcW w:w="1474" w:type="dxa"/>
            <w:vAlign w:val="center"/>
          </w:tcPr>
          <w:p w14:paraId="7D528F5A"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1C039075" w14:textId="6352680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(11-5-8)</w:t>
            </w:r>
          </w:p>
        </w:tc>
        <w:tc>
          <w:tcPr>
            <w:tcW w:w="1474" w:type="dxa"/>
            <w:vAlign w:val="center"/>
          </w:tcPr>
          <w:p w14:paraId="4FC990D9" w14:textId="6B6DC9F4" w:rsidR="00FF1F61" w:rsidRDefault="00FF1F61" w:rsidP="00FF1F61">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1617" w:type="dxa"/>
          </w:tcPr>
          <w:p w14:paraId="02C6C574" w14:textId="77777777" w:rsidR="00FF1F61" w:rsidRPr="0048729B" w:rsidRDefault="00FF1F61" w:rsidP="00FF1F61">
            <w:pPr>
              <w:spacing w:line="240" w:lineRule="atLeast"/>
              <w:ind w:left="298" w:hangingChars="124" w:hanging="298"/>
              <w:rPr>
                <w:rFonts w:ascii="標楷體" w:eastAsia="標楷體" w:hAnsi="Times New Roman" w:cs="Times New Roman"/>
                <w:color w:val="000000"/>
                <w:szCs w:val="24"/>
              </w:rPr>
            </w:pPr>
          </w:p>
        </w:tc>
      </w:tr>
      <w:tr w:rsidR="005809A9" w:rsidRPr="0048729B" w14:paraId="0E84754B" w14:textId="77777777" w:rsidTr="0029667D">
        <w:trPr>
          <w:trHeight w:val="850"/>
          <w:jc w:val="center"/>
        </w:trPr>
        <w:tc>
          <w:tcPr>
            <w:tcW w:w="624" w:type="dxa"/>
            <w:vAlign w:val="center"/>
          </w:tcPr>
          <w:p w14:paraId="1958BA35"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7BEC46D6" w14:textId="57DC1922" w:rsidR="005809A9" w:rsidRPr="00734ACA" w:rsidRDefault="005809A9" w:rsidP="005809A9">
            <w:pPr>
              <w:spacing w:line="0" w:lineRule="atLeast"/>
              <w:jc w:val="both"/>
              <w:rPr>
                <w:rFonts w:ascii="標楷體" w:eastAsia="標楷體" w:hAnsi="標楷體" w:cs="Times New Roman"/>
                <w:color w:val="000000"/>
                <w:sz w:val="28"/>
                <w:szCs w:val="28"/>
              </w:rPr>
            </w:pPr>
            <w:r w:rsidRPr="00030A8E">
              <w:rPr>
                <w:rFonts w:ascii="標楷體" w:eastAsia="標楷體" w:hAnsi="標楷體" w:cs="Times New Roman" w:hint="eastAsia"/>
                <w:color w:val="000000"/>
                <w:sz w:val="28"/>
                <w:szCs w:val="28"/>
              </w:rPr>
              <w:t>就業保險法第十四</w:t>
            </w:r>
            <w:proofErr w:type="gramStart"/>
            <w:r w:rsidRPr="00030A8E">
              <w:rPr>
                <w:rFonts w:ascii="標楷體" w:eastAsia="標楷體" w:hAnsi="標楷體" w:cs="Times New Roman" w:hint="eastAsia"/>
                <w:color w:val="000000"/>
                <w:sz w:val="28"/>
                <w:szCs w:val="28"/>
              </w:rPr>
              <w:t>條</w:t>
            </w:r>
            <w:proofErr w:type="gramEnd"/>
            <w:r w:rsidRPr="00030A8E">
              <w:rPr>
                <w:rFonts w:ascii="標楷體" w:eastAsia="標楷體" w:hAnsi="標楷體" w:cs="Times New Roman" w:hint="eastAsia"/>
                <w:color w:val="000000"/>
                <w:sz w:val="28"/>
                <w:szCs w:val="28"/>
              </w:rPr>
              <w:t>條文修正草案</w:t>
            </w:r>
          </w:p>
        </w:tc>
        <w:tc>
          <w:tcPr>
            <w:tcW w:w="1814" w:type="dxa"/>
            <w:vAlign w:val="center"/>
          </w:tcPr>
          <w:p w14:paraId="31BD179A" w14:textId="77777777" w:rsidR="005809A9" w:rsidRDefault="005809A9" w:rsidP="005809A9">
            <w:pPr>
              <w:spacing w:line="0" w:lineRule="atLeast"/>
              <w:jc w:val="center"/>
              <w:rPr>
                <w:rFonts w:ascii="標楷體" w:eastAsia="標楷體" w:hAnsi="標楷體" w:cs="Times New Roman"/>
                <w:color w:val="000000"/>
                <w:sz w:val="28"/>
                <w:szCs w:val="28"/>
              </w:rPr>
            </w:pPr>
            <w:r w:rsidRPr="00030A8E">
              <w:rPr>
                <w:rFonts w:ascii="標楷體" w:eastAsia="標楷體" w:hAnsi="標楷體" w:cs="Times New Roman" w:hint="eastAsia"/>
                <w:color w:val="000000"/>
                <w:sz w:val="28"/>
                <w:szCs w:val="28"/>
              </w:rPr>
              <w:t>本院委員</w:t>
            </w:r>
          </w:p>
          <w:p w14:paraId="326679CD" w14:textId="3E3F3827" w:rsidR="005809A9" w:rsidRPr="00734ACA" w:rsidRDefault="005809A9" w:rsidP="005809A9">
            <w:pPr>
              <w:spacing w:line="0" w:lineRule="atLeast"/>
              <w:jc w:val="center"/>
              <w:rPr>
                <w:rFonts w:ascii="標楷體" w:eastAsia="標楷體" w:hAnsi="標楷體" w:cs="Times New Roman"/>
                <w:color w:val="000000"/>
                <w:sz w:val="28"/>
                <w:szCs w:val="28"/>
              </w:rPr>
            </w:pPr>
            <w:proofErr w:type="gramStart"/>
            <w:r w:rsidRPr="00030A8E">
              <w:rPr>
                <w:rFonts w:ascii="標楷體" w:eastAsia="標楷體" w:hAnsi="標楷體" w:cs="Times New Roman" w:hint="eastAsia"/>
                <w:color w:val="000000"/>
                <w:sz w:val="28"/>
                <w:szCs w:val="28"/>
              </w:rPr>
              <w:t>謝衣</w:t>
            </w:r>
            <w:proofErr w:type="gramEnd"/>
            <w:r w:rsidRPr="00030A8E">
              <w:rPr>
                <w:rFonts w:ascii="標楷體" w:eastAsia="標楷體" w:hAnsi="標楷體" w:cs="Times New Roman" w:hint="eastAsia"/>
                <w:color w:val="000000"/>
                <w:sz w:val="28"/>
                <w:szCs w:val="28"/>
              </w:rPr>
              <w:t>鳯等</w:t>
            </w:r>
            <w:r>
              <w:rPr>
                <w:rFonts w:ascii="標楷體" w:eastAsia="標楷體" w:hAnsi="標楷體" w:cs="Times New Roman"/>
                <w:color w:val="000000"/>
                <w:sz w:val="28"/>
                <w:szCs w:val="28"/>
              </w:rPr>
              <w:t>17</w:t>
            </w:r>
            <w:r w:rsidRPr="00030A8E">
              <w:rPr>
                <w:rFonts w:ascii="標楷體" w:eastAsia="標楷體" w:hAnsi="標楷體" w:cs="Times New Roman" w:hint="eastAsia"/>
                <w:color w:val="000000"/>
                <w:sz w:val="28"/>
                <w:szCs w:val="28"/>
              </w:rPr>
              <w:t>人</w:t>
            </w:r>
          </w:p>
        </w:tc>
        <w:tc>
          <w:tcPr>
            <w:tcW w:w="1474" w:type="dxa"/>
            <w:vAlign w:val="center"/>
          </w:tcPr>
          <w:p w14:paraId="1A59F568"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113.3.15</w:t>
            </w:r>
          </w:p>
          <w:p w14:paraId="205B8345" w14:textId="082843F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(11-1-5)</w:t>
            </w:r>
          </w:p>
        </w:tc>
        <w:tc>
          <w:tcPr>
            <w:tcW w:w="1474" w:type="dxa"/>
            <w:vAlign w:val="center"/>
          </w:tcPr>
          <w:p w14:paraId="71C7A0B7" w14:textId="0BC42284"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126D8498"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00E2F792" w14:textId="77777777" w:rsidTr="0029667D">
        <w:trPr>
          <w:trHeight w:val="850"/>
          <w:jc w:val="center"/>
        </w:trPr>
        <w:tc>
          <w:tcPr>
            <w:tcW w:w="624" w:type="dxa"/>
            <w:vAlign w:val="center"/>
          </w:tcPr>
          <w:p w14:paraId="1AF52436"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497AF6D8" w14:textId="2ED63778" w:rsidR="005809A9" w:rsidRPr="00030A8E" w:rsidRDefault="005809A9" w:rsidP="005809A9">
            <w:pPr>
              <w:spacing w:line="0" w:lineRule="atLeast"/>
              <w:jc w:val="both"/>
              <w:rPr>
                <w:rFonts w:ascii="標楷體" w:eastAsia="標楷體" w:hAnsi="標楷體" w:cs="Times New Roman"/>
                <w:color w:val="000000"/>
                <w:sz w:val="28"/>
                <w:szCs w:val="28"/>
              </w:rPr>
            </w:pPr>
            <w:r w:rsidRPr="00875CFD">
              <w:rPr>
                <w:rFonts w:ascii="標楷體" w:eastAsia="標楷體" w:hAnsi="標楷體" w:cs="Times New Roman" w:hint="eastAsia"/>
                <w:color w:val="000000"/>
                <w:sz w:val="28"/>
                <w:szCs w:val="28"/>
              </w:rPr>
              <w:t>就業保險法第十四</w:t>
            </w:r>
            <w:proofErr w:type="gramStart"/>
            <w:r w:rsidRPr="00875CFD">
              <w:rPr>
                <w:rFonts w:ascii="標楷體" w:eastAsia="標楷體" w:hAnsi="標楷體" w:cs="Times New Roman" w:hint="eastAsia"/>
                <w:color w:val="000000"/>
                <w:sz w:val="28"/>
                <w:szCs w:val="28"/>
              </w:rPr>
              <w:t>條</w:t>
            </w:r>
            <w:proofErr w:type="gramEnd"/>
            <w:r w:rsidRPr="00875CFD">
              <w:rPr>
                <w:rFonts w:ascii="標楷體" w:eastAsia="標楷體" w:hAnsi="標楷體" w:cs="Times New Roman" w:hint="eastAsia"/>
                <w:color w:val="000000"/>
                <w:sz w:val="28"/>
                <w:szCs w:val="28"/>
              </w:rPr>
              <w:t>條文修正草案</w:t>
            </w:r>
          </w:p>
        </w:tc>
        <w:tc>
          <w:tcPr>
            <w:tcW w:w="1814" w:type="dxa"/>
            <w:vAlign w:val="center"/>
          </w:tcPr>
          <w:p w14:paraId="6B1ACC29" w14:textId="77777777" w:rsidR="005809A9" w:rsidRDefault="005809A9" w:rsidP="005809A9">
            <w:pPr>
              <w:spacing w:line="0" w:lineRule="atLeast"/>
              <w:jc w:val="center"/>
              <w:rPr>
                <w:rFonts w:ascii="標楷體" w:eastAsia="標楷體" w:hAnsi="標楷體" w:cs="Times New Roman"/>
                <w:color w:val="000000"/>
                <w:sz w:val="28"/>
                <w:szCs w:val="28"/>
              </w:rPr>
            </w:pPr>
            <w:r w:rsidRPr="00875CFD">
              <w:rPr>
                <w:rFonts w:ascii="標楷體" w:eastAsia="標楷體" w:hAnsi="標楷體" w:cs="Times New Roman" w:hint="eastAsia"/>
                <w:color w:val="000000"/>
                <w:sz w:val="28"/>
                <w:szCs w:val="28"/>
              </w:rPr>
              <w:t>本院委員</w:t>
            </w:r>
          </w:p>
          <w:p w14:paraId="0D5CA466" w14:textId="7E172B5D" w:rsidR="005809A9" w:rsidRPr="00030A8E" w:rsidRDefault="005809A9" w:rsidP="005809A9">
            <w:pPr>
              <w:spacing w:line="0" w:lineRule="atLeast"/>
              <w:jc w:val="center"/>
              <w:rPr>
                <w:rFonts w:ascii="標楷體" w:eastAsia="標楷體" w:hAnsi="標楷體" w:cs="Times New Roman"/>
                <w:color w:val="000000"/>
                <w:sz w:val="28"/>
                <w:szCs w:val="28"/>
              </w:rPr>
            </w:pPr>
            <w:r w:rsidRPr="00875CFD">
              <w:rPr>
                <w:rFonts w:ascii="標楷體" w:eastAsia="標楷體" w:hAnsi="標楷體" w:cs="Times New Roman" w:hint="eastAsia"/>
                <w:color w:val="000000"/>
                <w:sz w:val="28"/>
                <w:szCs w:val="28"/>
              </w:rPr>
              <w:t>羅廷瑋等</w:t>
            </w:r>
            <w:r>
              <w:rPr>
                <w:rFonts w:ascii="標楷體" w:eastAsia="標楷體" w:hAnsi="標楷體" w:cs="Times New Roman" w:hint="eastAsia"/>
                <w:color w:val="000000"/>
                <w:sz w:val="28"/>
                <w:szCs w:val="28"/>
              </w:rPr>
              <w:t>17</w:t>
            </w:r>
            <w:r w:rsidRPr="00875CFD">
              <w:rPr>
                <w:rFonts w:ascii="標楷體" w:eastAsia="標楷體" w:hAnsi="標楷體" w:cs="Times New Roman" w:hint="eastAsia"/>
                <w:color w:val="000000"/>
                <w:sz w:val="28"/>
                <w:szCs w:val="28"/>
              </w:rPr>
              <w:t>人</w:t>
            </w:r>
          </w:p>
        </w:tc>
        <w:tc>
          <w:tcPr>
            <w:tcW w:w="1474" w:type="dxa"/>
            <w:vAlign w:val="center"/>
          </w:tcPr>
          <w:p w14:paraId="59E79355"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113.5.31</w:t>
            </w:r>
          </w:p>
          <w:p w14:paraId="361B8E0F" w14:textId="240C0A28"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(11-1-16)</w:t>
            </w:r>
          </w:p>
        </w:tc>
        <w:tc>
          <w:tcPr>
            <w:tcW w:w="1474" w:type="dxa"/>
            <w:vAlign w:val="center"/>
          </w:tcPr>
          <w:p w14:paraId="5A25A758" w14:textId="7CEE780B"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7191C943"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35D764A3" w14:textId="77777777" w:rsidTr="0029667D">
        <w:trPr>
          <w:trHeight w:val="850"/>
          <w:jc w:val="center"/>
        </w:trPr>
        <w:tc>
          <w:tcPr>
            <w:tcW w:w="624" w:type="dxa"/>
            <w:vAlign w:val="center"/>
          </w:tcPr>
          <w:p w14:paraId="7CA35D80"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22470531" w14:textId="707BEC78" w:rsidR="005809A9" w:rsidRPr="00875CFD" w:rsidRDefault="005809A9" w:rsidP="005809A9">
            <w:pPr>
              <w:spacing w:line="0" w:lineRule="atLeast"/>
              <w:jc w:val="both"/>
              <w:rPr>
                <w:rFonts w:ascii="標楷體" w:eastAsia="標楷體" w:hAnsi="標楷體" w:cs="Times New Roman"/>
                <w:color w:val="000000"/>
                <w:sz w:val="28"/>
                <w:szCs w:val="28"/>
              </w:rPr>
            </w:pPr>
            <w:r w:rsidRPr="00885209">
              <w:rPr>
                <w:rFonts w:ascii="標楷體" w:eastAsia="標楷體" w:hAnsi="標楷體" w:cs="Times New Roman" w:hint="eastAsia"/>
                <w:color w:val="000000"/>
                <w:sz w:val="28"/>
                <w:szCs w:val="28"/>
              </w:rPr>
              <w:t>就業保險法第十四</w:t>
            </w:r>
            <w:proofErr w:type="gramStart"/>
            <w:r w:rsidRPr="00885209">
              <w:rPr>
                <w:rFonts w:ascii="標楷體" w:eastAsia="標楷體" w:hAnsi="標楷體" w:cs="Times New Roman" w:hint="eastAsia"/>
                <w:color w:val="000000"/>
                <w:sz w:val="28"/>
                <w:szCs w:val="28"/>
              </w:rPr>
              <w:t>條</w:t>
            </w:r>
            <w:proofErr w:type="gramEnd"/>
            <w:r w:rsidRPr="00885209">
              <w:rPr>
                <w:rFonts w:ascii="標楷體" w:eastAsia="標楷體" w:hAnsi="標楷體" w:cs="Times New Roman" w:hint="eastAsia"/>
                <w:color w:val="000000"/>
                <w:sz w:val="28"/>
                <w:szCs w:val="28"/>
              </w:rPr>
              <w:t>條文修正草案</w:t>
            </w:r>
          </w:p>
        </w:tc>
        <w:tc>
          <w:tcPr>
            <w:tcW w:w="1814" w:type="dxa"/>
            <w:vAlign w:val="center"/>
          </w:tcPr>
          <w:p w14:paraId="5D2BA06B" w14:textId="77777777" w:rsidR="005809A9" w:rsidRDefault="005809A9" w:rsidP="005809A9">
            <w:pPr>
              <w:spacing w:line="0" w:lineRule="atLeast"/>
              <w:jc w:val="center"/>
              <w:rPr>
                <w:rFonts w:ascii="標楷體" w:eastAsia="標楷體" w:hAnsi="標楷體" w:cs="Times New Roman"/>
                <w:color w:val="000000"/>
                <w:sz w:val="28"/>
                <w:szCs w:val="28"/>
              </w:rPr>
            </w:pPr>
            <w:r w:rsidRPr="00885209">
              <w:rPr>
                <w:rFonts w:ascii="標楷體" w:eastAsia="標楷體" w:hAnsi="標楷體" w:cs="Times New Roman" w:hint="eastAsia"/>
                <w:color w:val="000000"/>
                <w:sz w:val="28"/>
                <w:szCs w:val="28"/>
              </w:rPr>
              <w:t>本院委員</w:t>
            </w:r>
          </w:p>
          <w:p w14:paraId="199EEEDD" w14:textId="6DB60734" w:rsidR="005809A9" w:rsidRPr="00875CFD" w:rsidRDefault="005809A9" w:rsidP="005809A9">
            <w:pPr>
              <w:spacing w:line="0" w:lineRule="atLeast"/>
              <w:jc w:val="center"/>
              <w:rPr>
                <w:rFonts w:ascii="標楷體" w:eastAsia="標楷體" w:hAnsi="標楷體" w:cs="Times New Roman"/>
                <w:color w:val="000000"/>
                <w:sz w:val="28"/>
                <w:szCs w:val="28"/>
              </w:rPr>
            </w:pPr>
            <w:r w:rsidRPr="00885209">
              <w:rPr>
                <w:rFonts w:ascii="標楷體" w:eastAsia="標楷體" w:hAnsi="標楷體" w:cs="Times New Roman" w:hint="eastAsia"/>
                <w:color w:val="000000"/>
                <w:sz w:val="28"/>
                <w:szCs w:val="28"/>
              </w:rPr>
              <w:t>楊曜等25人</w:t>
            </w:r>
          </w:p>
        </w:tc>
        <w:tc>
          <w:tcPr>
            <w:tcW w:w="1474" w:type="dxa"/>
            <w:vAlign w:val="center"/>
          </w:tcPr>
          <w:p w14:paraId="7B3F4A07"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113.11.1</w:t>
            </w:r>
          </w:p>
          <w:p w14:paraId="013E4165" w14:textId="4607DD5D"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(11-2-7)</w:t>
            </w:r>
          </w:p>
        </w:tc>
        <w:tc>
          <w:tcPr>
            <w:tcW w:w="1474" w:type="dxa"/>
            <w:vAlign w:val="center"/>
          </w:tcPr>
          <w:p w14:paraId="4C5F8081" w14:textId="36C40523"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06D1B347"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675FDD" w:rsidRPr="0048729B" w14:paraId="61B5544A" w14:textId="77777777" w:rsidTr="0029667D">
        <w:trPr>
          <w:trHeight w:val="850"/>
          <w:jc w:val="center"/>
        </w:trPr>
        <w:tc>
          <w:tcPr>
            <w:tcW w:w="624" w:type="dxa"/>
            <w:vAlign w:val="center"/>
          </w:tcPr>
          <w:p w14:paraId="5271B664" w14:textId="77777777" w:rsidR="00675FDD" w:rsidRPr="0048729B" w:rsidRDefault="00675FDD" w:rsidP="00675FDD">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6F6F0300" w14:textId="45D36FA4" w:rsidR="00675FDD" w:rsidRPr="00885209" w:rsidRDefault="00675FDD" w:rsidP="00675FDD">
            <w:pPr>
              <w:spacing w:line="0" w:lineRule="atLeast"/>
              <w:jc w:val="both"/>
              <w:rPr>
                <w:rFonts w:ascii="標楷體" w:eastAsia="標楷體" w:hAnsi="標楷體" w:cs="Times New Roman"/>
                <w:color w:val="000000"/>
                <w:sz w:val="28"/>
                <w:szCs w:val="28"/>
              </w:rPr>
            </w:pPr>
            <w:r w:rsidRPr="00675FDD">
              <w:rPr>
                <w:rFonts w:ascii="標楷體" w:eastAsia="標楷體" w:hAnsi="標楷體" w:cs="Times New Roman" w:hint="eastAsia"/>
                <w:color w:val="000000"/>
                <w:sz w:val="28"/>
                <w:szCs w:val="28"/>
              </w:rPr>
              <w:t>就業保險法第十六條及第十九條之二條文修正草案</w:t>
            </w:r>
          </w:p>
        </w:tc>
        <w:tc>
          <w:tcPr>
            <w:tcW w:w="1814" w:type="dxa"/>
            <w:vAlign w:val="center"/>
          </w:tcPr>
          <w:p w14:paraId="00F64234" w14:textId="77777777" w:rsidR="00675FDD" w:rsidRDefault="00675FDD" w:rsidP="00675FDD">
            <w:pPr>
              <w:spacing w:line="0" w:lineRule="atLeast"/>
              <w:jc w:val="center"/>
              <w:rPr>
                <w:rFonts w:ascii="標楷體" w:eastAsia="標楷體" w:hAnsi="標楷體" w:cs="Times New Roman"/>
                <w:color w:val="000000"/>
                <w:sz w:val="28"/>
                <w:szCs w:val="28"/>
              </w:rPr>
            </w:pPr>
            <w:r w:rsidRPr="00675FDD">
              <w:rPr>
                <w:rFonts w:ascii="標楷體" w:eastAsia="標楷體" w:hAnsi="標楷體" w:cs="Times New Roman" w:hint="eastAsia"/>
                <w:color w:val="000000"/>
                <w:sz w:val="28"/>
                <w:szCs w:val="28"/>
              </w:rPr>
              <w:t>本院</w:t>
            </w:r>
          </w:p>
          <w:p w14:paraId="10D30DB1" w14:textId="02566663" w:rsidR="00675FDD" w:rsidRPr="00675FDD" w:rsidRDefault="00675FDD" w:rsidP="00675FDD">
            <w:pPr>
              <w:spacing w:line="0" w:lineRule="atLeast"/>
              <w:jc w:val="center"/>
              <w:rPr>
                <w:rFonts w:ascii="標楷體" w:eastAsia="標楷體" w:hAnsi="標楷體" w:cs="Times New Roman"/>
                <w:color w:val="000000"/>
                <w:sz w:val="28"/>
                <w:szCs w:val="28"/>
              </w:rPr>
            </w:pPr>
            <w:r w:rsidRPr="000A3821">
              <w:rPr>
                <w:rFonts w:ascii="標楷體" w:eastAsia="標楷體" w:hAnsi="標楷體" w:cs="Times New Roman" w:hint="eastAsia"/>
                <w:color w:val="000000"/>
                <w:spacing w:val="4"/>
                <w:w w:val="92"/>
                <w:kern w:val="0"/>
                <w:sz w:val="28"/>
                <w:szCs w:val="28"/>
                <w:fitText w:val="1820" w:id="-455443968"/>
              </w:rPr>
              <w:t>台灣民眾黨黨</w:t>
            </w:r>
            <w:r w:rsidRPr="000A3821">
              <w:rPr>
                <w:rFonts w:ascii="標楷體" w:eastAsia="標楷體" w:hAnsi="標楷體" w:cs="Times New Roman" w:hint="eastAsia"/>
                <w:color w:val="000000"/>
                <w:spacing w:val="-10"/>
                <w:w w:val="92"/>
                <w:kern w:val="0"/>
                <w:sz w:val="28"/>
                <w:szCs w:val="28"/>
                <w:fitText w:val="1820" w:id="-455443968"/>
              </w:rPr>
              <w:t>團</w:t>
            </w:r>
          </w:p>
        </w:tc>
        <w:tc>
          <w:tcPr>
            <w:tcW w:w="1474" w:type="dxa"/>
            <w:vAlign w:val="center"/>
          </w:tcPr>
          <w:p w14:paraId="649120AA" w14:textId="77777777"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0BC0E7FE" w14:textId="2E9EF34C"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(11-5-8)</w:t>
            </w:r>
          </w:p>
        </w:tc>
        <w:tc>
          <w:tcPr>
            <w:tcW w:w="1474" w:type="dxa"/>
            <w:vAlign w:val="center"/>
          </w:tcPr>
          <w:p w14:paraId="0290A098" w14:textId="22E886C6" w:rsidR="00675FDD" w:rsidRPr="0048729B" w:rsidRDefault="00675FDD" w:rsidP="00675FDD">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1617" w:type="dxa"/>
          </w:tcPr>
          <w:p w14:paraId="016D85DE" w14:textId="77777777" w:rsidR="00675FDD" w:rsidRPr="0048729B" w:rsidRDefault="00675FDD" w:rsidP="00675FDD">
            <w:pPr>
              <w:spacing w:line="240" w:lineRule="atLeast"/>
              <w:ind w:left="298" w:hangingChars="124" w:hanging="298"/>
              <w:rPr>
                <w:rFonts w:ascii="標楷體" w:eastAsia="標楷體" w:hAnsi="Times New Roman" w:cs="Times New Roman"/>
                <w:color w:val="000000"/>
                <w:szCs w:val="24"/>
              </w:rPr>
            </w:pPr>
          </w:p>
        </w:tc>
      </w:tr>
      <w:tr w:rsidR="005809A9" w:rsidRPr="0048729B" w14:paraId="163B3084" w14:textId="77777777" w:rsidTr="0029667D">
        <w:trPr>
          <w:trHeight w:val="850"/>
          <w:jc w:val="center"/>
        </w:trPr>
        <w:tc>
          <w:tcPr>
            <w:tcW w:w="624" w:type="dxa"/>
            <w:vAlign w:val="center"/>
          </w:tcPr>
          <w:p w14:paraId="1E64C6A2"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1B24FF7C" w14:textId="37975771" w:rsidR="005809A9" w:rsidRPr="00885209" w:rsidRDefault="005809A9" w:rsidP="005809A9">
            <w:pPr>
              <w:spacing w:line="0" w:lineRule="atLeast"/>
              <w:jc w:val="both"/>
              <w:rPr>
                <w:rFonts w:ascii="標楷體" w:eastAsia="標楷體" w:hAnsi="標楷體" w:cs="Times New Roman"/>
                <w:color w:val="000000"/>
                <w:sz w:val="28"/>
                <w:szCs w:val="28"/>
              </w:rPr>
            </w:pPr>
            <w:r w:rsidRPr="00EC0519">
              <w:rPr>
                <w:rFonts w:ascii="標楷體" w:eastAsia="標楷體" w:hAnsi="標楷體" w:cs="Times New Roman" w:hint="eastAsia"/>
                <w:color w:val="000000"/>
                <w:sz w:val="28"/>
                <w:szCs w:val="28"/>
              </w:rPr>
              <w:t>就業保險法第十九條之</w:t>
            </w:r>
            <w:proofErr w:type="gramStart"/>
            <w:r w:rsidRPr="00EC0519">
              <w:rPr>
                <w:rFonts w:ascii="標楷體" w:eastAsia="標楷體" w:hAnsi="標楷體" w:cs="Times New Roman" w:hint="eastAsia"/>
                <w:color w:val="000000"/>
                <w:sz w:val="28"/>
                <w:szCs w:val="28"/>
              </w:rPr>
              <w:t>一</w:t>
            </w:r>
            <w:proofErr w:type="gramEnd"/>
            <w:r w:rsidRPr="00EC0519">
              <w:rPr>
                <w:rFonts w:ascii="標楷體" w:eastAsia="標楷體" w:hAnsi="標楷體" w:cs="Times New Roman" w:hint="eastAsia"/>
                <w:color w:val="000000"/>
                <w:sz w:val="28"/>
                <w:szCs w:val="28"/>
              </w:rPr>
              <w:t>條文修正草案</w:t>
            </w:r>
          </w:p>
        </w:tc>
        <w:tc>
          <w:tcPr>
            <w:tcW w:w="1814" w:type="dxa"/>
            <w:vAlign w:val="center"/>
          </w:tcPr>
          <w:p w14:paraId="35F1DCE3" w14:textId="77777777" w:rsidR="005809A9" w:rsidRDefault="005809A9" w:rsidP="005809A9">
            <w:pPr>
              <w:spacing w:line="0" w:lineRule="atLeast"/>
              <w:jc w:val="center"/>
              <w:rPr>
                <w:rFonts w:ascii="標楷體" w:eastAsia="標楷體" w:hAnsi="標楷體" w:cs="Times New Roman"/>
                <w:color w:val="000000"/>
                <w:sz w:val="28"/>
                <w:szCs w:val="28"/>
              </w:rPr>
            </w:pPr>
            <w:r w:rsidRPr="00EC0519">
              <w:rPr>
                <w:rFonts w:ascii="標楷體" w:eastAsia="標楷體" w:hAnsi="標楷體" w:cs="Times New Roman" w:hint="eastAsia"/>
                <w:color w:val="000000"/>
                <w:sz w:val="28"/>
                <w:szCs w:val="28"/>
              </w:rPr>
              <w:t>本院委員</w:t>
            </w:r>
          </w:p>
          <w:p w14:paraId="7569E839" w14:textId="72CCCD6E" w:rsidR="005809A9" w:rsidRPr="00EC0519" w:rsidRDefault="005809A9" w:rsidP="005809A9">
            <w:pPr>
              <w:spacing w:line="0" w:lineRule="atLeast"/>
              <w:jc w:val="center"/>
              <w:rPr>
                <w:rFonts w:ascii="標楷體" w:eastAsia="標楷體" w:hAnsi="標楷體" w:cs="Times New Roman"/>
                <w:color w:val="000000"/>
                <w:sz w:val="28"/>
                <w:szCs w:val="28"/>
              </w:rPr>
            </w:pPr>
            <w:r w:rsidRPr="00EC0519">
              <w:rPr>
                <w:rFonts w:ascii="標楷體" w:eastAsia="標楷體" w:hAnsi="標楷體" w:cs="Times New Roman" w:hint="eastAsia"/>
                <w:color w:val="000000"/>
                <w:sz w:val="28"/>
                <w:szCs w:val="28"/>
              </w:rPr>
              <w:t>林倩綺等20人</w:t>
            </w:r>
          </w:p>
        </w:tc>
        <w:tc>
          <w:tcPr>
            <w:tcW w:w="1474" w:type="dxa"/>
            <w:vAlign w:val="center"/>
          </w:tcPr>
          <w:p w14:paraId="2BDD2F82"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7AFECB0A" w14:textId="0AB8C02D"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1474" w:type="dxa"/>
            <w:vAlign w:val="center"/>
          </w:tcPr>
          <w:p w14:paraId="1BC0340C" w14:textId="52674579" w:rsidR="005809A9" w:rsidRPr="0048729B"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1617" w:type="dxa"/>
          </w:tcPr>
          <w:p w14:paraId="37997C1D"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071E5D4A" w14:textId="77777777" w:rsidTr="0029667D">
        <w:trPr>
          <w:trHeight w:val="850"/>
          <w:jc w:val="center"/>
        </w:trPr>
        <w:tc>
          <w:tcPr>
            <w:tcW w:w="624" w:type="dxa"/>
            <w:vAlign w:val="center"/>
          </w:tcPr>
          <w:p w14:paraId="27B153BA"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58E5C429" w14:textId="6C3B4571" w:rsidR="005809A9" w:rsidRPr="00EC0519" w:rsidRDefault="005809A9" w:rsidP="005809A9">
            <w:pPr>
              <w:spacing w:line="0" w:lineRule="atLeast"/>
              <w:jc w:val="both"/>
              <w:rPr>
                <w:rFonts w:ascii="標楷體" w:eastAsia="標楷體" w:hAnsi="標楷體" w:cs="Times New Roman"/>
                <w:color w:val="000000"/>
                <w:sz w:val="28"/>
                <w:szCs w:val="28"/>
              </w:rPr>
            </w:pPr>
            <w:r w:rsidRPr="002D2093">
              <w:rPr>
                <w:rFonts w:ascii="標楷體" w:eastAsia="標楷體" w:hAnsi="標楷體" w:cs="Times New Roman" w:hint="eastAsia"/>
                <w:color w:val="000000"/>
                <w:sz w:val="28"/>
                <w:szCs w:val="28"/>
              </w:rPr>
              <w:t>就業保險法第十九條之</w:t>
            </w:r>
            <w:proofErr w:type="gramStart"/>
            <w:r w:rsidRPr="002D2093">
              <w:rPr>
                <w:rFonts w:ascii="標楷體" w:eastAsia="標楷體" w:hAnsi="標楷體" w:cs="Times New Roman" w:hint="eastAsia"/>
                <w:color w:val="000000"/>
                <w:sz w:val="28"/>
                <w:szCs w:val="28"/>
              </w:rPr>
              <w:t>一</w:t>
            </w:r>
            <w:proofErr w:type="gramEnd"/>
            <w:r w:rsidRPr="002D2093">
              <w:rPr>
                <w:rFonts w:ascii="標楷體" w:eastAsia="標楷體" w:hAnsi="標楷體" w:cs="Times New Roman" w:hint="eastAsia"/>
                <w:color w:val="000000"/>
                <w:sz w:val="28"/>
                <w:szCs w:val="28"/>
              </w:rPr>
              <w:t>條文修正草案</w:t>
            </w:r>
          </w:p>
        </w:tc>
        <w:tc>
          <w:tcPr>
            <w:tcW w:w="1814" w:type="dxa"/>
            <w:vAlign w:val="center"/>
          </w:tcPr>
          <w:p w14:paraId="1A382988" w14:textId="77777777" w:rsidR="005809A9" w:rsidRDefault="005809A9" w:rsidP="005809A9">
            <w:pPr>
              <w:spacing w:line="0" w:lineRule="atLeast"/>
              <w:jc w:val="center"/>
              <w:rPr>
                <w:rFonts w:ascii="標楷體" w:eastAsia="標楷體" w:hAnsi="標楷體" w:cs="Times New Roman"/>
                <w:color w:val="000000"/>
                <w:sz w:val="28"/>
                <w:szCs w:val="28"/>
              </w:rPr>
            </w:pPr>
            <w:r w:rsidRPr="002D2093">
              <w:rPr>
                <w:rFonts w:ascii="標楷體" w:eastAsia="標楷體" w:hAnsi="標楷體" w:cs="Times New Roman" w:hint="eastAsia"/>
                <w:color w:val="000000"/>
                <w:sz w:val="28"/>
                <w:szCs w:val="28"/>
              </w:rPr>
              <w:t>本院</w:t>
            </w:r>
          </w:p>
          <w:p w14:paraId="01A34CF6" w14:textId="779E13F4" w:rsidR="005809A9" w:rsidRPr="002D2093" w:rsidRDefault="005809A9" w:rsidP="005809A9">
            <w:pPr>
              <w:spacing w:line="0" w:lineRule="atLeast"/>
              <w:jc w:val="center"/>
              <w:rPr>
                <w:rFonts w:ascii="標楷體" w:eastAsia="標楷體" w:hAnsi="標楷體" w:cs="Times New Roman"/>
                <w:color w:val="000000"/>
                <w:sz w:val="28"/>
                <w:szCs w:val="28"/>
              </w:rPr>
            </w:pPr>
            <w:r w:rsidRPr="002D2093">
              <w:rPr>
                <w:rFonts w:ascii="標楷體" w:eastAsia="標楷體" w:hAnsi="標楷體" w:cs="Times New Roman" w:hint="eastAsia"/>
                <w:color w:val="000000"/>
                <w:sz w:val="28"/>
                <w:szCs w:val="28"/>
              </w:rPr>
              <w:t>國民黨黨團</w:t>
            </w:r>
          </w:p>
        </w:tc>
        <w:tc>
          <w:tcPr>
            <w:tcW w:w="1474" w:type="dxa"/>
            <w:vAlign w:val="center"/>
          </w:tcPr>
          <w:p w14:paraId="39E6A6F4"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70CC3AB4" w14:textId="66FFC030"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1474" w:type="dxa"/>
            <w:vAlign w:val="center"/>
          </w:tcPr>
          <w:p w14:paraId="65F4F437" w14:textId="39BB6E4F" w:rsidR="005809A9" w:rsidRDefault="005809A9" w:rsidP="005809A9">
            <w:pPr>
              <w:spacing w:line="0" w:lineRule="atLeas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1617" w:type="dxa"/>
          </w:tcPr>
          <w:p w14:paraId="0149CBDC"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6906FF7A" w14:textId="77777777" w:rsidTr="0029667D">
        <w:trPr>
          <w:trHeight w:val="850"/>
          <w:jc w:val="center"/>
        </w:trPr>
        <w:tc>
          <w:tcPr>
            <w:tcW w:w="624" w:type="dxa"/>
            <w:vAlign w:val="center"/>
          </w:tcPr>
          <w:p w14:paraId="46F0057C"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010F5312" w14:textId="1E1B2D97" w:rsidR="005809A9" w:rsidRPr="002D2093" w:rsidRDefault="005809A9" w:rsidP="005809A9">
            <w:pPr>
              <w:spacing w:line="0" w:lineRule="atLeast"/>
              <w:jc w:val="both"/>
              <w:rPr>
                <w:rFonts w:ascii="標楷體" w:eastAsia="標楷體" w:hAnsi="標楷體" w:cs="Times New Roman"/>
                <w:color w:val="000000"/>
                <w:sz w:val="28"/>
                <w:szCs w:val="28"/>
              </w:rPr>
            </w:pPr>
            <w:r w:rsidRPr="005809A9">
              <w:rPr>
                <w:rFonts w:ascii="標楷體" w:eastAsia="標楷體" w:hAnsi="標楷體" w:cs="Times New Roman" w:hint="eastAsia"/>
                <w:color w:val="000000"/>
                <w:sz w:val="28"/>
                <w:szCs w:val="28"/>
              </w:rPr>
              <w:t>就業保險法第十九條之</w:t>
            </w:r>
            <w:proofErr w:type="gramStart"/>
            <w:r w:rsidRPr="005809A9">
              <w:rPr>
                <w:rFonts w:ascii="標楷體" w:eastAsia="標楷體" w:hAnsi="標楷體" w:cs="Times New Roman" w:hint="eastAsia"/>
                <w:color w:val="000000"/>
                <w:sz w:val="28"/>
                <w:szCs w:val="28"/>
              </w:rPr>
              <w:t>一</w:t>
            </w:r>
            <w:proofErr w:type="gramEnd"/>
            <w:r w:rsidRPr="005809A9">
              <w:rPr>
                <w:rFonts w:ascii="標楷體" w:eastAsia="標楷體" w:hAnsi="標楷體" w:cs="Times New Roman" w:hint="eastAsia"/>
                <w:color w:val="000000"/>
                <w:sz w:val="28"/>
                <w:szCs w:val="28"/>
              </w:rPr>
              <w:t>條文修正草案</w:t>
            </w:r>
          </w:p>
        </w:tc>
        <w:tc>
          <w:tcPr>
            <w:tcW w:w="1814" w:type="dxa"/>
            <w:vAlign w:val="center"/>
          </w:tcPr>
          <w:p w14:paraId="0D0086F4" w14:textId="77777777" w:rsidR="005809A9" w:rsidRDefault="005809A9" w:rsidP="005809A9">
            <w:pPr>
              <w:spacing w:line="0" w:lineRule="atLeast"/>
              <w:jc w:val="center"/>
              <w:rPr>
                <w:rFonts w:ascii="標楷體" w:eastAsia="標楷體" w:hAnsi="標楷體" w:cs="Times New Roman"/>
                <w:color w:val="000000"/>
                <w:sz w:val="28"/>
                <w:szCs w:val="28"/>
              </w:rPr>
            </w:pPr>
            <w:r w:rsidRPr="005809A9">
              <w:rPr>
                <w:rFonts w:ascii="標楷體" w:eastAsia="標楷體" w:hAnsi="標楷體" w:cs="Times New Roman" w:hint="eastAsia"/>
                <w:color w:val="000000"/>
                <w:sz w:val="28"/>
                <w:szCs w:val="28"/>
              </w:rPr>
              <w:t>本院委員</w:t>
            </w:r>
          </w:p>
          <w:p w14:paraId="43F29808" w14:textId="6845FDF4" w:rsidR="005809A9" w:rsidRPr="005809A9" w:rsidRDefault="005809A9" w:rsidP="005809A9">
            <w:pPr>
              <w:spacing w:line="0" w:lineRule="atLeast"/>
              <w:jc w:val="center"/>
              <w:rPr>
                <w:rFonts w:ascii="標楷體" w:eastAsia="標楷體" w:hAnsi="標楷體" w:cs="Times New Roman"/>
                <w:color w:val="000000"/>
                <w:sz w:val="28"/>
                <w:szCs w:val="28"/>
              </w:rPr>
            </w:pPr>
            <w:r w:rsidRPr="005809A9">
              <w:rPr>
                <w:rFonts w:ascii="標楷體" w:eastAsia="標楷體" w:hAnsi="標楷體" w:cs="Times New Roman" w:hint="eastAsia"/>
                <w:color w:val="000000"/>
                <w:sz w:val="28"/>
                <w:szCs w:val="28"/>
              </w:rPr>
              <w:t>林思銘等16人</w:t>
            </w:r>
          </w:p>
        </w:tc>
        <w:tc>
          <w:tcPr>
            <w:tcW w:w="1474" w:type="dxa"/>
            <w:vAlign w:val="center"/>
          </w:tcPr>
          <w:p w14:paraId="1E82F050"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4CBF311D" w14:textId="2049EB1B"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1474" w:type="dxa"/>
            <w:vAlign w:val="center"/>
          </w:tcPr>
          <w:p w14:paraId="5DCC1268" w14:textId="4ECD2D92" w:rsidR="005809A9" w:rsidRDefault="005809A9" w:rsidP="005809A9">
            <w:pPr>
              <w:spacing w:line="0" w:lineRule="atLeas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1617" w:type="dxa"/>
          </w:tcPr>
          <w:p w14:paraId="78EAF6B2"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FF1F61" w:rsidRPr="0048729B" w14:paraId="5C541725" w14:textId="77777777" w:rsidTr="0029667D">
        <w:trPr>
          <w:trHeight w:val="850"/>
          <w:jc w:val="center"/>
        </w:trPr>
        <w:tc>
          <w:tcPr>
            <w:tcW w:w="624" w:type="dxa"/>
            <w:vAlign w:val="center"/>
          </w:tcPr>
          <w:p w14:paraId="65AF0564" w14:textId="77777777" w:rsidR="00FF1F61" w:rsidRPr="0048729B" w:rsidRDefault="00FF1F61" w:rsidP="00FF1F61">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066EAFB6" w14:textId="36AB637E" w:rsidR="00FF1F61" w:rsidRPr="005809A9" w:rsidRDefault="00FF1F61" w:rsidP="00FF1F61">
            <w:pPr>
              <w:spacing w:line="0" w:lineRule="atLeast"/>
              <w:jc w:val="both"/>
              <w:rPr>
                <w:rFonts w:ascii="標楷體" w:eastAsia="標楷體" w:hAnsi="標楷體" w:cs="Times New Roman"/>
                <w:color w:val="000000"/>
                <w:sz w:val="28"/>
                <w:szCs w:val="28"/>
              </w:rPr>
            </w:pPr>
            <w:r w:rsidRPr="00FF1F61">
              <w:rPr>
                <w:rFonts w:ascii="標楷體" w:eastAsia="標楷體" w:hAnsi="標楷體" w:cs="Times New Roman" w:hint="eastAsia"/>
                <w:color w:val="000000"/>
                <w:sz w:val="28"/>
                <w:szCs w:val="28"/>
              </w:rPr>
              <w:t>就業保險法第十九條之</w:t>
            </w:r>
            <w:proofErr w:type="gramStart"/>
            <w:r w:rsidRPr="00FF1F61">
              <w:rPr>
                <w:rFonts w:ascii="標楷體" w:eastAsia="標楷體" w:hAnsi="標楷體" w:cs="Times New Roman" w:hint="eastAsia"/>
                <w:color w:val="000000"/>
                <w:sz w:val="28"/>
                <w:szCs w:val="28"/>
              </w:rPr>
              <w:t>一</w:t>
            </w:r>
            <w:proofErr w:type="gramEnd"/>
            <w:r w:rsidRPr="00FF1F61">
              <w:rPr>
                <w:rFonts w:ascii="標楷體" w:eastAsia="標楷體" w:hAnsi="標楷體" w:cs="Times New Roman" w:hint="eastAsia"/>
                <w:color w:val="000000"/>
                <w:sz w:val="28"/>
                <w:szCs w:val="28"/>
              </w:rPr>
              <w:t>條文修正草案</w:t>
            </w:r>
          </w:p>
        </w:tc>
        <w:tc>
          <w:tcPr>
            <w:tcW w:w="1814" w:type="dxa"/>
            <w:vAlign w:val="center"/>
          </w:tcPr>
          <w:p w14:paraId="7A0CEDAF" w14:textId="77777777" w:rsidR="00FF1F61" w:rsidRDefault="00FF1F61" w:rsidP="00FF1F61">
            <w:pPr>
              <w:spacing w:line="0" w:lineRule="atLeast"/>
              <w:jc w:val="center"/>
              <w:rPr>
                <w:rFonts w:ascii="標楷體" w:eastAsia="標楷體" w:hAnsi="標楷體" w:cs="Times New Roman"/>
                <w:color w:val="000000"/>
                <w:sz w:val="28"/>
                <w:szCs w:val="28"/>
              </w:rPr>
            </w:pPr>
            <w:r w:rsidRPr="00FF1F61">
              <w:rPr>
                <w:rFonts w:ascii="標楷體" w:eastAsia="標楷體" w:hAnsi="標楷體" w:cs="Times New Roman" w:hint="eastAsia"/>
                <w:color w:val="000000"/>
                <w:sz w:val="28"/>
                <w:szCs w:val="28"/>
              </w:rPr>
              <w:t>本院委員</w:t>
            </w:r>
          </w:p>
          <w:p w14:paraId="5F579F8C" w14:textId="5D0752C6" w:rsidR="00FF1F61" w:rsidRPr="00FF1F61" w:rsidRDefault="00FF1F61" w:rsidP="00FF1F61">
            <w:pPr>
              <w:spacing w:line="0" w:lineRule="atLeast"/>
              <w:jc w:val="center"/>
              <w:rPr>
                <w:rFonts w:ascii="標楷體" w:eastAsia="標楷體" w:hAnsi="標楷體" w:cs="Times New Roman"/>
                <w:color w:val="000000"/>
                <w:sz w:val="28"/>
                <w:szCs w:val="28"/>
              </w:rPr>
            </w:pPr>
            <w:r w:rsidRPr="00FF1F61">
              <w:rPr>
                <w:rFonts w:ascii="標楷體" w:eastAsia="標楷體" w:hAnsi="標楷體" w:cs="Times New Roman" w:hint="eastAsia"/>
                <w:color w:val="000000"/>
                <w:sz w:val="28"/>
                <w:szCs w:val="28"/>
              </w:rPr>
              <w:t>葉元之等18人</w:t>
            </w:r>
          </w:p>
        </w:tc>
        <w:tc>
          <w:tcPr>
            <w:tcW w:w="1474" w:type="dxa"/>
            <w:vAlign w:val="center"/>
          </w:tcPr>
          <w:p w14:paraId="3343E73C"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3F90B42C" w14:textId="4F0AC52F"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(11-5-8)</w:t>
            </w:r>
          </w:p>
        </w:tc>
        <w:tc>
          <w:tcPr>
            <w:tcW w:w="1474" w:type="dxa"/>
            <w:vAlign w:val="center"/>
          </w:tcPr>
          <w:p w14:paraId="2D5CCE8F" w14:textId="6B3B747D" w:rsidR="00FF1F61" w:rsidRDefault="00FF1F61" w:rsidP="00FF1F61">
            <w:pPr>
              <w:spacing w:line="0" w:lineRule="atLeas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1617" w:type="dxa"/>
          </w:tcPr>
          <w:p w14:paraId="5C6CFDDE" w14:textId="77777777" w:rsidR="00FF1F61" w:rsidRPr="0048729B" w:rsidRDefault="00FF1F61" w:rsidP="00FF1F61">
            <w:pPr>
              <w:spacing w:line="240" w:lineRule="atLeast"/>
              <w:ind w:left="298" w:hangingChars="124" w:hanging="298"/>
              <w:rPr>
                <w:rFonts w:ascii="標楷體" w:eastAsia="標楷體" w:hAnsi="Times New Roman" w:cs="Times New Roman"/>
                <w:color w:val="000000"/>
                <w:szCs w:val="24"/>
              </w:rPr>
            </w:pPr>
          </w:p>
        </w:tc>
      </w:tr>
      <w:tr w:rsidR="005809A9" w:rsidRPr="0048729B" w14:paraId="100B8B70" w14:textId="77777777" w:rsidTr="0029667D">
        <w:trPr>
          <w:trHeight w:val="850"/>
          <w:jc w:val="center"/>
        </w:trPr>
        <w:tc>
          <w:tcPr>
            <w:tcW w:w="624" w:type="dxa"/>
            <w:vAlign w:val="center"/>
          </w:tcPr>
          <w:p w14:paraId="3A2B802D"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31E108FA" w14:textId="75070EA9" w:rsidR="005809A9" w:rsidRPr="00030A8E" w:rsidRDefault="005809A9" w:rsidP="005809A9">
            <w:pPr>
              <w:spacing w:line="0" w:lineRule="atLeast"/>
              <w:jc w:val="both"/>
              <w:rPr>
                <w:rFonts w:ascii="標楷體" w:eastAsia="標楷體" w:hAnsi="標楷體" w:cs="Times New Roman"/>
                <w:color w:val="000000"/>
                <w:sz w:val="28"/>
                <w:szCs w:val="28"/>
              </w:rPr>
            </w:pPr>
            <w:r w:rsidRPr="006347F4">
              <w:rPr>
                <w:rFonts w:ascii="標楷體" w:eastAsia="標楷體" w:hAnsi="標楷體" w:cs="Times New Roman" w:hint="eastAsia"/>
                <w:color w:val="000000"/>
                <w:sz w:val="28"/>
                <w:szCs w:val="28"/>
              </w:rPr>
              <w:t>就業保險法第十九條之二條文修正草案</w:t>
            </w:r>
          </w:p>
        </w:tc>
        <w:tc>
          <w:tcPr>
            <w:tcW w:w="1814" w:type="dxa"/>
            <w:vAlign w:val="center"/>
          </w:tcPr>
          <w:p w14:paraId="2ACA53DF" w14:textId="77777777" w:rsidR="005809A9" w:rsidRDefault="005809A9" w:rsidP="005809A9">
            <w:pPr>
              <w:spacing w:line="0" w:lineRule="atLeast"/>
              <w:jc w:val="center"/>
              <w:rPr>
                <w:rFonts w:ascii="標楷體" w:eastAsia="標楷體" w:hAnsi="標楷體" w:cs="Times New Roman"/>
                <w:color w:val="000000"/>
                <w:sz w:val="28"/>
                <w:szCs w:val="28"/>
              </w:rPr>
            </w:pPr>
            <w:r w:rsidRPr="006347F4">
              <w:rPr>
                <w:rFonts w:ascii="標楷體" w:eastAsia="標楷體" w:hAnsi="標楷體" w:cs="Times New Roman" w:hint="eastAsia"/>
                <w:color w:val="000000"/>
                <w:sz w:val="28"/>
                <w:szCs w:val="28"/>
              </w:rPr>
              <w:t>本院委員</w:t>
            </w:r>
          </w:p>
          <w:p w14:paraId="2122355D" w14:textId="2F0049D6" w:rsidR="005809A9" w:rsidRPr="00030A8E" w:rsidRDefault="005809A9" w:rsidP="005809A9">
            <w:pPr>
              <w:spacing w:line="0" w:lineRule="atLeast"/>
              <w:jc w:val="center"/>
              <w:rPr>
                <w:rFonts w:ascii="標楷體" w:eastAsia="標楷體" w:hAnsi="標楷體" w:cs="Times New Roman"/>
                <w:color w:val="000000"/>
                <w:sz w:val="28"/>
                <w:szCs w:val="28"/>
              </w:rPr>
            </w:pPr>
            <w:r w:rsidRPr="006347F4">
              <w:rPr>
                <w:rFonts w:ascii="標楷體" w:eastAsia="標楷體" w:hAnsi="標楷體" w:cs="Times New Roman" w:hint="eastAsia"/>
                <w:color w:val="000000"/>
                <w:sz w:val="28"/>
                <w:szCs w:val="28"/>
              </w:rPr>
              <w:t>徐欣瑩等</w:t>
            </w:r>
            <w:r>
              <w:rPr>
                <w:rFonts w:ascii="標楷體" w:eastAsia="標楷體" w:hAnsi="標楷體" w:cs="Times New Roman" w:hint="eastAsia"/>
                <w:color w:val="000000"/>
                <w:sz w:val="28"/>
                <w:szCs w:val="28"/>
              </w:rPr>
              <w:t>20</w:t>
            </w:r>
            <w:r w:rsidRPr="006347F4">
              <w:rPr>
                <w:rFonts w:ascii="標楷體" w:eastAsia="標楷體" w:hAnsi="標楷體" w:cs="Times New Roman" w:hint="eastAsia"/>
                <w:color w:val="000000"/>
                <w:sz w:val="28"/>
                <w:szCs w:val="28"/>
              </w:rPr>
              <w:t>人</w:t>
            </w:r>
          </w:p>
        </w:tc>
        <w:tc>
          <w:tcPr>
            <w:tcW w:w="1474" w:type="dxa"/>
            <w:vAlign w:val="center"/>
          </w:tcPr>
          <w:p w14:paraId="391D5695"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113.4.12</w:t>
            </w:r>
          </w:p>
          <w:p w14:paraId="386602C2" w14:textId="358F62AE"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(11-1-9)</w:t>
            </w:r>
          </w:p>
        </w:tc>
        <w:tc>
          <w:tcPr>
            <w:tcW w:w="1474" w:type="dxa"/>
            <w:vAlign w:val="center"/>
          </w:tcPr>
          <w:p w14:paraId="3C849B60" w14:textId="58C96ACD"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464995FB"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16BA1670" w14:textId="77777777" w:rsidTr="0029667D">
        <w:trPr>
          <w:trHeight w:val="850"/>
          <w:jc w:val="center"/>
        </w:trPr>
        <w:tc>
          <w:tcPr>
            <w:tcW w:w="624" w:type="dxa"/>
            <w:vAlign w:val="center"/>
          </w:tcPr>
          <w:p w14:paraId="0C241828"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5FBF70C0" w14:textId="12BF3E12" w:rsidR="005809A9" w:rsidRPr="006347F4" w:rsidRDefault="005809A9" w:rsidP="005809A9">
            <w:pPr>
              <w:spacing w:line="0" w:lineRule="atLeast"/>
              <w:jc w:val="both"/>
              <w:rPr>
                <w:rFonts w:ascii="標楷體" w:eastAsia="標楷體" w:hAnsi="標楷體" w:cs="Times New Roman"/>
                <w:color w:val="000000"/>
                <w:sz w:val="28"/>
                <w:szCs w:val="28"/>
              </w:rPr>
            </w:pPr>
            <w:r w:rsidRPr="00EF61DC">
              <w:rPr>
                <w:rFonts w:ascii="標楷體" w:eastAsia="標楷體" w:hAnsi="標楷體" w:cs="Times New Roman" w:hint="eastAsia"/>
                <w:color w:val="000000"/>
                <w:sz w:val="28"/>
                <w:szCs w:val="28"/>
              </w:rPr>
              <w:t>就業保險法第十九條之二條文修正草案</w:t>
            </w:r>
          </w:p>
        </w:tc>
        <w:tc>
          <w:tcPr>
            <w:tcW w:w="1814" w:type="dxa"/>
            <w:vAlign w:val="center"/>
          </w:tcPr>
          <w:p w14:paraId="4DBCF06F" w14:textId="77777777" w:rsidR="005809A9" w:rsidRDefault="005809A9" w:rsidP="005809A9">
            <w:pPr>
              <w:spacing w:line="0" w:lineRule="atLeast"/>
              <w:jc w:val="center"/>
              <w:rPr>
                <w:rFonts w:ascii="標楷體" w:eastAsia="標楷體" w:hAnsi="標楷體" w:cs="Times New Roman"/>
                <w:color w:val="000000"/>
                <w:sz w:val="28"/>
                <w:szCs w:val="28"/>
              </w:rPr>
            </w:pPr>
            <w:r w:rsidRPr="00EF61DC">
              <w:rPr>
                <w:rFonts w:ascii="標楷體" w:eastAsia="標楷體" w:hAnsi="標楷體" w:cs="Times New Roman" w:hint="eastAsia"/>
                <w:color w:val="000000"/>
                <w:sz w:val="28"/>
                <w:szCs w:val="28"/>
              </w:rPr>
              <w:t>本院委員</w:t>
            </w:r>
          </w:p>
          <w:p w14:paraId="4E5554C2" w14:textId="6460BF7E" w:rsidR="005809A9" w:rsidRPr="006347F4" w:rsidRDefault="005809A9" w:rsidP="005809A9">
            <w:pPr>
              <w:spacing w:line="0" w:lineRule="atLeast"/>
              <w:jc w:val="center"/>
              <w:rPr>
                <w:rFonts w:ascii="標楷體" w:eastAsia="標楷體" w:hAnsi="標楷體" w:cs="Times New Roman"/>
                <w:color w:val="000000"/>
                <w:sz w:val="28"/>
                <w:szCs w:val="28"/>
              </w:rPr>
            </w:pPr>
            <w:r w:rsidRPr="00EF61DC">
              <w:rPr>
                <w:rFonts w:ascii="標楷體" w:eastAsia="標楷體" w:hAnsi="標楷體" w:cs="Times New Roman" w:hint="eastAsia"/>
                <w:color w:val="000000"/>
                <w:sz w:val="28"/>
                <w:szCs w:val="28"/>
              </w:rPr>
              <w:t>羅智強等</w:t>
            </w:r>
            <w:r>
              <w:rPr>
                <w:rFonts w:ascii="標楷體" w:eastAsia="標楷體" w:hAnsi="標楷體" w:cs="Times New Roman" w:hint="eastAsia"/>
                <w:color w:val="000000"/>
                <w:sz w:val="28"/>
                <w:szCs w:val="28"/>
              </w:rPr>
              <w:t>25</w:t>
            </w:r>
            <w:r w:rsidRPr="00EF61DC">
              <w:rPr>
                <w:rFonts w:ascii="標楷體" w:eastAsia="標楷體" w:hAnsi="標楷體" w:cs="Times New Roman" w:hint="eastAsia"/>
                <w:color w:val="000000"/>
                <w:sz w:val="28"/>
                <w:szCs w:val="28"/>
              </w:rPr>
              <w:t>人</w:t>
            </w:r>
          </w:p>
        </w:tc>
        <w:tc>
          <w:tcPr>
            <w:tcW w:w="1474" w:type="dxa"/>
            <w:vAlign w:val="center"/>
          </w:tcPr>
          <w:p w14:paraId="6E9F3790"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113.4.26</w:t>
            </w:r>
          </w:p>
          <w:p w14:paraId="3AA17C9B" w14:textId="6D2373A4"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(11-1-11)</w:t>
            </w:r>
          </w:p>
        </w:tc>
        <w:tc>
          <w:tcPr>
            <w:tcW w:w="1474" w:type="dxa"/>
            <w:vAlign w:val="center"/>
          </w:tcPr>
          <w:p w14:paraId="60360FE3" w14:textId="04183CD0"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150C5F8B"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684C93BF" w14:textId="77777777" w:rsidTr="0029667D">
        <w:trPr>
          <w:trHeight w:val="850"/>
          <w:jc w:val="center"/>
        </w:trPr>
        <w:tc>
          <w:tcPr>
            <w:tcW w:w="624" w:type="dxa"/>
            <w:vAlign w:val="center"/>
          </w:tcPr>
          <w:p w14:paraId="0EFEB3C0"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5C427B34" w14:textId="1B522891" w:rsidR="005809A9" w:rsidRPr="00EF61DC" w:rsidRDefault="005809A9" w:rsidP="005809A9">
            <w:pPr>
              <w:spacing w:line="0" w:lineRule="atLeast"/>
              <w:jc w:val="both"/>
              <w:rPr>
                <w:rFonts w:ascii="標楷體" w:eastAsia="標楷體" w:hAnsi="標楷體" w:cs="Times New Roman"/>
                <w:color w:val="000000"/>
                <w:sz w:val="28"/>
                <w:szCs w:val="28"/>
              </w:rPr>
            </w:pPr>
            <w:r w:rsidRPr="00475B42">
              <w:rPr>
                <w:rFonts w:ascii="標楷體" w:eastAsia="標楷體" w:hAnsi="標楷體" w:cs="Times New Roman" w:hint="eastAsia"/>
                <w:color w:val="000000"/>
                <w:sz w:val="28"/>
                <w:szCs w:val="28"/>
              </w:rPr>
              <w:t>就業保險法第十九條之二條文修正草案</w:t>
            </w:r>
          </w:p>
        </w:tc>
        <w:tc>
          <w:tcPr>
            <w:tcW w:w="1814" w:type="dxa"/>
            <w:vAlign w:val="center"/>
          </w:tcPr>
          <w:p w14:paraId="39EB1480" w14:textId="77777777" w:rsidR="005809A9" w:rsidRDefault="005809A9" w:rsidP="005809A9">
            <w:pPr>
              <w:spacing w:line="0" w:lineRule="atLeast"/>
              <w:jc w:val="center"/>
              <w:rPr>
                <w:rFonts w:ascii="標楷體" w:eastAsia="標楷體" w:hAnsi="標楷體" w:cs="Times New Roman"/>
                <w:color w:val="000000"/>
                <w:sz w:val="28"/>
                <w:szCs w:val="28"/>
              </w:rPr>
            </w:pPr>
            <w:r w:rsidRPr="00475B42">
              <w:rPr>
                <w:rFonts w:ascii="標楷體" w:eastAsia="標楷體" w:hAnsi="標楷體" w:cs="Times New Roman" w:hint="eastAsia"/>
                <w:color w:val="000000"/>
                <w:sz w:val="28"/>
                <w:szCs w:val="28"/>
              </w:rPr>
              <w:t>本院委員</w:t>
            </w:r>
          </w:p>
          <w:p w14:paraId="7D7D6B67" w14:textId="0A7E3377" w:rsidR="005809A9" w:rsidRPr="00EF61DC" w:rsidRDefault="005809A9" w:rsidP="005809A9">
            <w:pPr>
              <w:spacing w:line="0" w:lineRule="atLeast"/>
              <w:jc w:val="center"/>
              <w:rPr>
                <w:rFonts w:ascii="標楷體" w:eastAsia="標楷體" w:hAnsi="標楷體" w:cs="Times New Roman"/>
                <w:color w:val="000000"/>
                <w:sz w:val="28"/>
                <w:szCs w:val="28"/>
              </w:rPr>
            </w:pPr>
            <w:r w:rsidRPr="00475B42">
              <w:rPr>
                <w:rFonts w:ascii="標楷體" w:eastAsia="標楷體" w:hAnsi="標楷體" w:cs="Times New Roman" w:hint="eastAsia"/>
                <w:color w:val="000000"/>
                <w:sz w:val="28"/>
                <w:szCs w:val="28"/>
              </w:rPr>
              <w:t>羅廷瑋等16人</w:t>
            </w:r>
          </w:p>
        </w:tc>
        <w:tc>
          <w:tcPr>
            <w:tcW w:w="1474" w:type="dxa"/>
            <w:vAlign w:val="center"/>
          </w:tcPr>
          <w:p w14:paraId="26892237"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113.6.21</w:t>
            </w:r>
          </w:p>
          <w:p w14:paraId="4F8E55BD" w14:textId="75F2647B"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(11-1-19)</w:t>
            </w:r>
          </w:p>
        </w:tc>
        <w:tc>
          <w:tcPr>
            <w:tcW w:w="1474" w:type="dxa"/>
            <w:vAlign w:val="center"/>
          </w:tcPr>
          <w:p w14:paraId="227C0F4D" w14:textId="6F05ADFA"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0C63B612"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0A0A7688" w14:textId="77777777" w:rsidTr="0029667D">
        <w:trPr>
          <w:trHeight w:val="850"/>
          <w:jc w:val="center"/>
        </w:trPr>
        <w:tc>
          <w:tcPr>
            <w:tcW w:w="624" w:type="dxa"/>
            <w:vAlign w:val="center"/>
          </w:tcPr>
          <w:p w14:paraId="27ADF780"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57FCB999" w14:textId="6B98E1AA" w:rsidR="005809A9" w:rsidRPr="00475B42" w:rsidRDefault="005809A9" w:rsidP="005809A9">
            <w:pPr>
              <w:spacing w:line="0" w:lineRule="atLeast"/>
              <w:jc w:val="both"/>
              <w:rPr>
                <w:rFonts w:ascii="標楷體" w:eastAsia="標楷體" w:hAnsi="標楷體" w:cs="Times New Roman"/>
                <w:color w:val="000000"/>
                <w:sz w:val="28"/>
                <w:szCs w:val="28"/>
              </w:rPr>
            </w:pPr>
            <w:r w:rsidRPr="00B46392">
              <w:rPr>
                <w:rFonts w:ascii="標楷體" w:eastAsia="標楷體" w:hAnsi="標楷體" w:cs="Times New Roman" w:hint="eastAsia"/>
                <w:color w:val="000000"/>
                <w:sz w:val="28"/>
                <w:szCs w:val="28"/>
              </w:rPr>
              <w:t>就業保險法第十九條之二條文修正草案</w:t>
            </w:r>
          </w:p>
        </w:tc>
        <w:tc>
          <w:tcPr>
            <w:tcW w:w="1814" w:type="dxa"/>
            <w:vAlign w:val="center"/>
          </w:tcPr>
          <w:p w14:paraId="631614A4" w14:textId="77777777" w:rsidR="005809A9" w:rsidRDefault="005809A9" w:rsidP="005809A9">
            <w:pPr>
              <w:spacing w:line="0" w:lineRule="atLeast"/>
              <w:jc w:val="center"/>
              <w:rPr>
                <w:rFonts w:ascii="標楷體" w:eastAsia="標楷體" w:hAnsi="標楷體" w:cs="Times New Roman"/>
                <w:color w:val="000000"/>
                <w:sz w:val="28"/>
                <w:szCs w:val="28"/>
              </w:rPr>
            </w:pPr>
            <w:r w:rsidRPr="00B46392">
              <w:rPr>
                <w:rFonts w:ascii="標楷體" w:eastAsia="標楷體" w:hAnsi="標楷體" w:cs="Times New Roman" w:hint="eastAsia"/>
                <w:color w:val="000000"/>
                <w:sz w:val="28"/>
                <w:szCs w:val="28"/>
              </w:rPr>
              <w:t>本院委員</w:t>
            </w:r>
          </w:p>
          <w:p w14:paraId="15690318" w14:textId="6122C858" w:rsidR="005809A9" w:rsidRPr="00475B42" w:rsidRDefault="005809A9" w:rsidP="005809A9">
            <w:pPr>
              <w:spacing w:line="0" w:lineRule="atLeast"/>
              <w:jc w:val="center"/>
              <w:rPr>
                <w:rFonts w:ascii="標楷體" w:eastAsia="標楷體" w:hAnsi="標楷體" w:cs="Times New Roman"/>
                <w:color w:val="000000"/>
                <w:sz w:val="28"/>
                <w:szCs w:val="28"/>
              </w:rPr>
            </w:pPr>
            <w:r w:rsidRPr="00B46392">
              <w:rPr>
                <w:rFonts w:ascii="標楷體" w:eastAsia="標楷體" w:hAnsi="標楷體" w:cs="Times New Roman" w:hint="eastAsia"/>
                <w:color w:val="000000"/>
                <w:sz w:val="28"/>
                <w:szCs w:val="28"/>
              </w:rPr>
              <w:t>黃健豪等18人</w:t>
            </w:r>
          </w:p>
        </w:tc>
        <w:tc>
          <w:tcPr>
            <w:tcW w:w="1474" w:type="dxa"/>
            <w:vAlign w:val="center"/>
          </w:tcPr>
          <w:p w14:paraId="0E6CBFF9"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113.6.21</w:t>
            </w:r>
          </w:p>
          <w:p w14:paraId="78A86165" w14:textId="7D0D6B6D"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(11-1-19)</w:t>
            </w:r>
          </w:p>
        </w:tc>
        <w:tc>
          <w:tcPr>
            <w:tcW w:w="1474" w:type="dxa"/>
            <w:vAlign w:val="center"/>
          </w:tcPr>
          <w:p w14:paraId="6EAD49F0" w14:textId="06DF28BE"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08FA6BE9"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195CE9CD" w14:textId="77777777" w:rsidTr="0029667D">
        <w:trPr>
          <w:trHeight w:val="850"/>
          <w:jc w:val="center"/>
        </w:trPr>
        <w:tc>
          <w:tcPr>
            <w:tcW w:w="624" w:type="dxa"/>
            <w:vAlign w:val="center"/>
          </w:tcPr>
          <w:p w14:paraId="03063DCF"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217DF203" w14:textId="6F74CAE9" w:rsidR="005809A9" w:rsidRPr="00B46392" w:rsidRDefault="005809A9" w:rsidP="005809A9">
            <w:pPr>
              <w:spacing w:line="0" w:lineRule="atLeast"/>
              <w:jc w:val="both"/>
              <w:rPr>
                <w:rFonts w:ascii="標楷體" w:eastAsia="標楷體" w:hAnsi="標楷體" w:cs="Times New Roman"/>
                <w:color w:val="000000"/>
                <w:sz w:val="28"/>
                <w:szCs w:val="28"/>
              </w:rPr>
            </w:pPr>
            <w:r w:rsidRPr="007E5D15">
              <w:rPr>
                <w:rFonts w:ascii="標楷體" w:eastAsia="標楷體" w:hAnsi="標楷體" w:cs="Times New Roman" w:hint="eastAsia"/>
                <w:color w:val="000000"/>
                <w:sz w:val="28"/>
                <w:szCs w:val="28"/>
              </w:rPr>
              <w:t>就業保險法第十九條之二條文修正草案</w:t>
            </w:r>
          </w:p>
        </w:tc>
        <w:tc>
          <w:tcPr>
            <w:tcW w:w="1814" w:type="dxa"/>
            <w:vAlign w:val="center"/>
          </w:tcPr>
          <w:p w14:paraId="6E993910" w14:textId="77777777" w:rsidR="005809A9" w:rsidRDefault="005809A9" w:rsidP="005809A9">
            <w:pPr>
              <w:spacing w:line="360" w:lineRule="exact"/>
              <w:jc w:val="center"/>
              <w:rPr>
                <w:rFonts w:ascii="標楷體" w:eastAsia="標楷體" w:hAnsi="標楷體" w:cs="Times New Roman"/>
                <w:color w:val="000000"/>
                <w:sz w:val="28"/>
                <w:szCs w:val="28"/>
              </w:rPr>
            </w:pPr>
            <w:r w:rsidRPr="007E5D15">
              <w:rPr>
                <w:rFonts w:ascii="標楷體" w:eastAsia="標楷體" w:hAnsi="標楷體" w:cs="Times New Roman" w:hint="eastAsia"/>
                <w:color w:val="000000"/>
                <w:sz w:val="28"/>
                <w:szCs w:val="28"/>
              </w:rPr>
              <w:t>本院委員</w:t>
            </w:r>
          </w:p>
          <w:p w14:paraId="77BA1F53" w14:textId="072F14BA" w:rsidR="005809A9" w:rsidRPr="00B46392" w:rsidRDefault="005809A9" w:rsidP="005809A9">
            <w:pPr>
              <w:spacing w:line="0" w:lineRule="atLeast"/>
              <w:jc w:val="center"/>
              <w:rPr>
                <w:rFonts w:ascii="標楷體" w:eastAsia="標楷體" w:hAnsi="標楷體" w:cs="Times New Roman"/>
                <w:color w:val="000000"/>
                <w:sz w:val="28"/>
                <w:szCs w:val="28"/>
              </w:rPr>
            </w:pPr>
            <w:r w:rsidRPr="007E5D15">
              <w:rPr>
                <w:rFonts w:ascii="標楷體" w:eastAsia="標楷體" w:hAnsi="標楷體" w:cs="Times New Roman" w:hint="eastAsia"/>
                <w:color w:val="000000"/>
                <w:sz w:val="28"/>
                <w:szCs w:val="28"/>
              </w:rPr>
              <w:t>賴瑞隆等17人</w:t>
            </w:r>
          </w:p>
        </w:tc>
        <w:tc>
          <w:tcPr>
            <w:tcW w:w="1474" w:type="dxa"/>
            <w:vAlign w:val="center"/>
          </w:tcPr>
          <w:p w14:paraId="343AC510" w14:textId="77777777"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.4.1</w:t>
            </w:r>
            <w:r>
              <w:rPr>
                <w:rFonts w:ascii="標楷體" w:eastAsia="標楷體" w:hAnsi="標楷體" w:cs="Times New Roman"/>
                <w:color w:val="000000"/>
                <w:sz w:val="28"/>
                <w:szCs w:val="28"/>
              </w:rPr>
              <w:t>8</w:t>
            </w:r>
          </w:p>
          <w:p w14:paraId="3A50B9E0" w14:textId="4DA6D812"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(11-3-8</w:t>
            </w:r>
            <w:r w:rsidRPr="00D86227">
              <w:rPr>
                <w:rFonts w:ascii="標楷體" w:eastAsia="標楷體" w:hAnsi="標楷體" w:cs="Times New Roman" w:hint="eastAsia"/>
                <w:color w:val="000000"/>
                <w:sz w:val="28"/>
                <w:szCs w:val="28"/>
              </w:rPr>
              <w:t>)</w:t>
            </w:r>
          </w:p>
        </w:tc>
        <w:tc>
          <w:tcPr>
            <w:tcW w:w="1474" w:type="dxa"/>
            <w:vAlign w:val="center"/>
          </w:tcPr>
          <w:p w14:paraId="45F790A1" w14:textId="14BBFB8A" w:rsidR="005809A9" w:rsidRPr="0048729B"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45744A8D"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09C303C2" w14:textId="77777777" w:rsidTr="0029667D">
        <w:trPr>
          <w:trHeight w:val="850"/>
          <w:jc w:val="center"/>
        </w:trPr>
        <w:tc>
          <w:tcPr>
            <w:tcW w:w="624" w:type="dxa"/>
            <w:vAlign w:val="center"/>
          </w:tcPr>
          <w:p w14:paraId="008780CC" w14:textId="77777777" w:rsidR="005809A9" w:rsidRPr="0048729B"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6964BF4A" w14:textId="2E0CAF9A" w:rsidR="005809A9" w:rsidRPr="007E5D15" w:rsidRDefault="005809A9" w:rsidP="005809A9">
            <w:pPr>
              <w:spacing w:line="0" w:lineRule="atLeast"/>
              <w:jc w:val="both"/>
              <w:rPr>
                <w:rFonts w:ascii="標楷體" w:eastAsia="標楷體" w:hAnsi="標楷體" w:cs="Times New Roman"/>
                <w:color w:val="000000"/>
                <w:sz w:val="28"/>
                <w:szCs w:val="28"/>
              </w:rPr>
            </w:pPr>
            <w:r w:rsidRPr="00917D92">
              <w:rPr>
                <w:rFonts w:ascii="標楷體" w:eastAsia="標楷體" w:hAnsi="標楷體" w:cs="Times New Roman" w:hint="eastAsia"/>
                <w:color w:val="000000"/>
                <w:sz w:val="28"/>
                <w:szCs w:val="28"/>
              </w:rPr>
              <w:t>就業保險法第十九條之二條文修正草案</w:t>
            </w:r>
          </w:p>
        </w:tc>
        <w:tc>
          <w:tcPr>
            <w:tcW w:w="1814" w:type="dxa"/>
            <w:vAlign w:val="center"/>
          </w:tcPr>
          <w:p w14:paraId="37B96762" w14:textId="77777777" w:rsidR="005809A9" w:rsidRDefault="005809A9" w:rsidP="005809A9">
            <w:pPr>
              <w:spacing w:line="360" w:lineRule="exact"/>
              <w:jc w:val="center"/>
              <w:rPr>
                <w:rFonts w:ascii="標楷體" w:eastAsia="標楷體" w:hAnsi="標楷體" w:cs="Times New Roman"/>
                <w:color w:val="000000"/>
                <w:sz w:val="28"/>
                <w:szCs w:val="28"/>
              </w:rPr>
            </w:pPr>
            <w:r w:rsidRPr="00917D92">
              <w:rPr>
                <w:rFonts w:ascii="標楷體" w:eastAsia="標楷體" w:hAnsi="標楷體" w:cs="Times New Roman" w:hint="eastAsia"/>
                <w:color w:val="000000"/>
                <w:sz w:val="28"/>
                <w:szCs w:val="28"/>
              </w:rPr>
              <w:t>本院委員</w:t>
            </w:r>
          </w:p>
          <w:p w14:paraId="590B6807" w14:textId="5EBFFC88" w:rsidR="005809A9" w:rsidRPr="007E5D15" w:rsidRDefault="005809A9" w:rsidP="005809A9">
            <w:pPr>
              <w:spacing w:line="360" w:lineRule="exact"/>
              <w:jc w:val="center"/>
              <w:rPr>
                <w:rFonts w:ascii="標楷體" w:eastAsia="標楷體" w:hAnsi="標楷體" w:cs="Times New Roman"/>
                <w:color w:val="000000"/>
                <w:sz w:val="28"/>
                <w:szCs w:val="28"/>
              </w:rPr>
            </w:pPr>
            <w:r w:rsidRPr="00917D92">
              <w:rPr>
                <w:rFonts w:ascii="標楷體" w:eastAsia="標楷體" w:hAnsi="標楷體" w:cs="Times New Roman" w:hint="eastAsia"/>
                <w:color w:val="000000"/>
                <w:sz w:val="28"/>
                <w:szCs w:val="28"/>
              </w:rPr>
              <w:t>吳沛憶等</w:t>
            </w:r>
            <w:r>
              <w:rPr>
                <w:rFonts w:ascii="標楷體" w:eastAsia="標楷體" w:hAnsi="標楷體" w:cs="Times New Roman" w:hint="eastAsia"/>
                <w:color w:val="000000"/>
                <w:sz w:val="28"/>
                <w:szCs w:val="28"/>
              </w:rPr>
              <w:t>18</w:t>
            </w:r>
            <w:r w:rsidRPr="00917D92">
              <w:rPr>
                <w:rFonts w:ascii="標楷體" w:eastAsia="標楷體" w:hAnsi="標楷體" w:cs="Times New Roman" w:hint="eastAsia"/>
                <w:color w:val="000000"/>
                <w:sz w:val="28"/>
                <w:szCs w:val="28"/>
              </w:rPr>
              <w:t>人</w:t>
            </w:r>
          </w:p>
        </w:tc>
        <w:tc>
          <w:tcPr>
            <w:tcW w:w="1474" w:type="dxa"/>
            <w:vAlign w:val="center"/>
          </w:tcPr>
          <w:p w14:paraId="0647D6C2" w14:textId="77777777"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.5.2</w:t>
            </w:r>
          </w:p>
          <w:p w14:paraId="25A2BA4C" w14:textId="0D0692CB" w:rsidR="005809A9" w:rsidRPr="00D86227"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w:t>
            </w:r>
            <w:r w:rsidRPr="00D86227">
              <w:rPr>
                <w:rFonts w:ascii="標楷體" w:eastAsia="標楷體" w:hAnsi="標楷體" w:cs="Times New Roman" w:hint="eastAsia"/>
                <w:color w:val="000000"/>
                <w:sz w:val="28"/>
                <w:szCs w:val="28"/>
              </w:rPr>
              <w:t>)</w:t>
            </w:r>
          </w:p>
        </w:tc>
        <w:tc>
          <w:tcPr>
            <w:tcW w:w="1474" w:type="dxa"/>
            <w:vAlign w:val="center"/>
          </w:tcPr>
          <w:p w14:paraId="6ED1C2B5" w14:textId="503A1FB5" w:rsidR="005809A9" w:rsidRPr="00D86227"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00279670"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17B0B445" w14:textId="77777777" w:rsidTr="0029667D">
        <w:trPr>
          <w:trHeight w:val="850"/>
          <w:jc w:val="center"/>
        </w:trPr>
        <w:tc>
          <w:tcPr>
            <w:tcW w:w="624" w:type="dxa"/>
            <w:vAlign w:val="center"/>
          </w:tcPr>
          <w:p w14:paraId="286F53AE" w14:textId="77777777" w:rsidR="005809A9" w:rsidRPr="0048729B" w:rsidRDefault="005809A9" w:rsidP="00862EC5">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1EA0B0F" w14:textId="789914A6" w:rsidR="005809A9" w:rsidRPr="00917D92" w:rsidRDefault="005809A9" w:rsidP="005809A9">
            <w:pPr>
              <w:spacing w:line="0" w:lineRule="atLeast"/>
              <w:jc w:val="both"/>
              <w:rPr>
                <w:rFonts w:ascii="標楷體" w:eastAsia="標楷體" w:hAnsi="標楷體" w:cs="Times New Roman"/>
                <w:color w:val="000000"/>
                <w:sz w:val="28"/>
                <w:szCs w:val="28"/>
              </w:rPr>
            </w:pPr>
            <w:r w:rsidRPr="005F3A76">
              <w:rPr>
                <w:rFonts w:ascii="標楷體" w:eastAsia="標楷體" w:hAnsi="標楷體" w:cs="Times New Roman" w:hint="eastAsia"/>
                <w:color w:val="000000"/>
                <w:sz w:val="28"/>
                <w:szCs w:val="28"/>
              </w:rPr>
              <w:t>就業保險法第十九條之二條文修正草案</w:t>
            </w:r>
          </w:p>
        </w:tc>
        <w:tc>
          <w:tcPr>
            <w:tcW w:w="1814" w:type="dxa"/>
            <w:vAlign w:val="center"/>
          </w:tcPr>
          <w:p w14:paraId="23BA18BF" w14:textId="77777777" w:rsidR="005809A9" w:rsidRDefault="005809A9" w:rsidP="005809A9">
            <w:pPr>
              <w:spacing w:line="360" w:lineRule="exact"/>
              <w:jc w:val="center"/>
              <w:rPr>
                <w:rFonts w:ascii="標楷體" w:eastAsia="標楷體" w:hAnsi="標楷體" w:cs="Times New Roman"/>
                <w:color w:val="000000"/>
                <w:sz w:val="28"/>
                <w:szCs w:val="28"/>
              </w:rPr>
            </w:pPr>
            <w:r w:rsidRPr="005F3A76">
              <w:rPr>
                <w:rFonts w:ascii="標楷體" w:eastAsia="標楷體" w:hAnsi="標楷體" w:cs="Times New Roman" w:hint="eastAsia"/>
                <w:color w:val="000000"/>
                <w:sz w:val="28"/>
                <w:szCs w:val="28"/>
              </w:rPr>
              <w:t>本院委員</w:t>
            </w:r>
          </w:p>
          <w:p w14:paraId="1AB717EB" w14:textId="3554155A" w:rsidR="005809A9" w:rsidRPr="00917D92" w:rsidRDefault="005809A9" w:rsidP="005809A9">
            <w:pPr>
              <w:spacing w:line="360" w:lineRule="exact"/>
              <w:jc w:val="center"/>
              <w:rPr>
                <w:rFonts w:ascii="標楷體" w:eastAsia="標楷體" w:hAnsi="標楷體" w:cs="Times New Roman"/>
                <w:color w:val="000000"/>
                <w:sz w:val="28"/>
                <w:szCs w:val="28"/>
              </w:rPr>
            </w:pPr>
            <w:proofErr w:type="gramStart"/>
            <w:r w:rsidRPr="005F3A76">
              <w:rPr>
                <w:rFonts w:ascii="標楷體" w:eastAsia="標楷體" w:hAnsi="標楷體" w:cs="Times New Roman" w:hint="eastAsia"/>
                <w:color w:val="000000"/>
                <w:sz w:val="28"/>
                <w:szCs w:val="28"/>
              </w:rPr>
              <w:t>黃捷等</w:t>
            </w:r>
            <w:proofErr w:type="gramEnd"/>
            <w:r>
              <w:rPr>
                <w:rFonts w:ascii="標楷體" w:eastAsia="標楷體" w:hAnsi="標楷體" w:cs="Times New Roman" w:hint="eastAsia"/>
                <w:color w:val="000000"/>
                <w:sz w:val="28"/>
                <w:szCs w:val="28"/>
              </w:rPr>
              <w:t>18</w:t>
            </w:r>
            <w:r w:rsidRPr="005F3A76">
              <w:rPr>
                <w:rFonts w:ascii="標楷體" w:eastAsia="標楷體" w:hAnsi="標楷體" w:cs="Times New Roman" w:hint="eastAsia"/>
                <w:color w:val="000000"/>
                <w:sz w:val="28"/>
                <w:szCs w:val="28"/>
              </w:rPr>
              <w:t>人</w:t>
            </w:r>
          </w:p>
        </w:tc>
        <w:tc>
          <w:tcPr>
            <w:tcW w:w="1474" w:type="dxa"/>
            <w:vAlign w:val="center"/>
          </w:tcPr>
          <w:p w14:paraId="75C3FFD9" w14:textId="77777777"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.7.11</w:t>
            </w:r>
          </w:p>
          <w:p w14:paraId="7D1D4133" w14:textId="7B3B2615" w:rsidR="005809A9" w:rsidRPr="00D86227"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(11-3-20</w:t>
            </w:r>
            <w:r w:rsidRPr="00D86227">
              <w:rPr>
                <w:rFonts w:ascii="標楷體" w:eastAsia="標楷體" w:hAnsi="標楷體" w:cs="Times New Roman" w:hint="eastAsia"/>
                <w:color w:val="000000"/>
                <w:sz w:val="28"/>
                <w:szCs w:val="28"/>
              </w:rPr>
              <w:t>)</w:t>
            </w:r>
          </w:p>
        </w:tc>
        <w:tc>
          <w:tcPr>
            <w:tcW w:w="1474" w:type="dxa"/>
            <w:vAlign w:val="center"/>
          </w:tcPr>
          <w:p w14:paraId="665B2F85" w14:textId="2730F661" w:rsidR="005809A9" w:rsidRPr="00D86227"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533AF408"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7CDE93F4" w14:textId="77777777" w:rsidTr="0029667D">
        <w:trPr>
          <w:trHeight w:val="850"/>
          <w:jc w:val="center"/>
        </w:trPr>
        <w:tc>
          <w:tcPr>
            <w:tcW w:w="624" w:type="dxa"/>
            <w:vAlign w:val="center"/>
          </w:tcPr>
          <w:p w14:paraId="5B4C4376" w14:textId="77777777" w:rsidR="005809A9" w:rsidRPr="0048729B" w:rsidRDefault="005809A9" w:rsidP="00862EC5">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7C4FE5B" w14:textId="127352CF" w:rsidR="005809A9" w:rsidRPr="005F3A76" w:rsidRDefault="005809A9" w:rsidP="005809A9">
            <w:pPr>
              <w:spacing w:line="0" w:lineRule="atLeast"/>
              <w:jc w:val="both"/>
              <w:rPr>
                <w:rFonts w:ascii="標楷體" w:eastAsia="標楷體" w:hAnsi="標楷體" w:cs="Times New Roman"/>
                <w:color w:val="000000"/>
                <w:sz w:val="28"/>
                <w:szCs w:val="28"/>
              </w:rPr>
            </w:pPr>
            <w:r w:rsidRPr="008F5213">
              <w:rPr>
                <w:rFonts w:ascii="標楷體" w:eastAsia="標楷體" w:hAnsi="標楷體" w:cs="Times New Roman" w:hint="eastAsia"/>
                <w:color w:val="000000"/>
                <w:sz w:val="28"/>
                <w:szCs w:val="28"/>
              </w:rPr>
              <w:t>就業保險法第十九條之二條文修正草案</w:t>
            </w:r>
          </w:p>
        </w:tc>
        <w:tc>
          <w:tcPr>
            <w:tcW w:w="1814" w:type="dxa"/>
            <w:vAlign w:val="center"/>
          </w:tcPr>
          <w:p w14:paraId="6D3C9A33" w14:textId="77777777" w:rsidR="005809A9" w:rsidRDefault="005809A9" w:rsidP="005809A9">
            <w:pPr>
              <w:spacing w:line="360" w:lineRule="exact"/>
              <w:jc w:val="center"/>
              <w:rPr>
                <w:rFonts w:ascii="標楷體" w:eastAsia="標楷體" w:hAnsi="標楷體" w:cs="Times New Roman"/>
                <w:color w:val="000000"/>
                <w:sz w:val="28"/>
                <w:szCs w:val="28"/>
              </w:rPr>
            </w:pPr>
            <w:r w:rsidRPr="008F5213">
              <w:rPr>
                <w:rFonts w:ascii="標楷體" w:eastAsia="標楷體" w:hAnsi="標楷體" w:cs="Times New Roman" w:hint="eastAsia"/>
                <w:color w:val="000000"/>
                <w:sz w:val="28"/>
                <w:szCs w:val="28"/>
              </w:rPr>
              <w:t>本院委員</w:t>
            </w:r>
          </w:p>
          <w:p w14:paraId="7B5E9F87" w14:textId="48F48FE9" w:rsidR="005809A9" w:rsidRPr="005F3A76" w:rsidRDefault="005809A9" w:rsidP="005809A9">
            <w:pPr>
              <w:spacing w:line="360" w:lineRule="exact"/>
              <w:jc w:val="center"/>
              <w:rPr>
                <w:rFonts w:ascii="標楷體" w:eastAsia="標楷體" w:hAnsi="標楷體" w:cs="Times New Roman"/>
                <w:color w:val="000000"/>
                <w:sz w:val="28"/>
                <w:szCs w:val="28"/>
              </w:rPr>
            </w:pPr>
            <w:r w:rsidRPr="008F5213">
              <w:rPr>
                <w:rFonts w:ascii="標楷體" w:eastAsia="標楷體" w:hAnsi="標楷體" w:cs="Times New Roman" w:hint="eastAsia"/>
                <w:color w:val="000000"/>
                <w:sz w:val="28"/>
                <w:szCs w:val="28"/>
              </w:rPr>
              <w:t>李坤城等</w:t>
            </w:r>
            <w:r>
              <w:rPr>
                <w:rFonts w:ascii="標楷體" w:eastAsia="標楷體" w:hAnsi="標楷體" w:cs="Times New Roman" w:hint="eastAsia"/>
                <w:color w:val="000000"/>
                <w:sz w:val="28"/>
                <w:szCs w:val="28"/>
              </w:rPr>
              <w:t>20</w:t>
            </w:r>
            <w:r w:rsidRPr="008F5213">
              <w:rPr>
                <w:rFonts w:ascii="標楷體" w:eastAsia="標楷體" w:hAnsi="標楷體" w:cs="Times New Roman" w:hint="eastAsia"/>
                <w:color w:val="000000"/>
                <w:sz w:val="28"/>
                <w:szCs w:val="28"/>
              </w:rPr>
              <w:t>人</w:t>
            </w:r>
          </w:p>
        </w:tc>
        <w:tc>
          <w:tcPr>
            <w:tcW w:w="1474" w:type="dxa"/>
            <w:vAlign w:val="center"/>
          </w:tcPr>
          <w:p w14:paraId="6941C15F" w14:textId="77777777"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.7.18</w:t>
            </w:r>
          </w:p>
          <w:p w14:paraId="781B0044" w14:textId="1AA450A6" w:rsidR="005809A9" w:rsidRPr="00D86227"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(11-3-21</w:t>
            </w:r>
            <w:r w:rsidRPr="00D86227">
              <w:rPr>
                <w:rFonts w:ascii="標楷體" w:eastAsia="標楷體" w:hAnsi="標楷體" w:cs="Times New Roman" w:hint="eastAsia"/>
                <w:color w:val="000000"/>
                <w:sz w:val="28"/>
                <w:szCs w:val="28"/>
              </w:rPr>
              <w:t>)</w:t>
            </w:r>
          </w:p>
        </w:tc>
        <w:tc>
          <w:tcPr>
            <w:tcW w:w="1474" w:type="dxa"/>
            <w:vAlign w:val="center"/>
          </w:tcPr>
          <w:p w14:paraId="3EE62538" w14:textId="2CB6C2CD" w:rsidR="005809A9" w:rsidRPr="00D86227"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1E2E9A35"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2CBDF97E" w14:textId="77777777" w:rsidTr="0029667D">
        <w:trPr>
          <w:trHeight w:val="850"/>
          <w:jc w:val="center"/>
        </w:trPr>
        <w:tc>
          <w:tcPr>
            <w:tcW w:w="624" w:type="dxa"/>
            <w:vAlign w:val="center"/>
          </w:tcPr>
          <w:p w14:paraId="10C08C13" w14:textId="77777777" w:rsidR="005809A9" w:rsidRPr="0048729B" w:rsidRDefault="005809A9" w:rsidP="00862EC5">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5CA6CE0" w14:textId="3D3A694C" w:rsidR="005809A9" w:rsidRPr="008F5213" w:rsidRDefault="005809A9" w:rsidP="005809A9">
            <w:pPr>
              <w:spacing w:line="0" w:lineRule="atLeast"/>
              <w:jc w:val="both"/>
              <w:rPr>
                <w:rFonts w:ascii="標楷體" w:eastAsia="標楷體" w:hAnsi="標楷體" w:cs="Times New Roman"/>
                <w:color w:val="000000"/>
                <w:sz w:val="28"/>
                <w:szCs w:val="28"/>
              </w:rPr>
            </w:pPr>
            <w:r w:rsidRPr="005D2C2E">
              <w:rPr>
                <w:rFonts w:ascii="標楷體" w:eastAsia="標楷體" w:hAnsi="標楷體" w:cs="Times New Roman" w:hint="eastAsia"/>
                <w:color w:val="000000"/>
                <w:sz w:val="28"/>
                <w:szCs w:val="28"/>
              </w:rPr>
              <w:t>就業保險法第十九條之二條文修正草案</w:t>
            </w:r>
          </w:p>
        </w:tc>
        <w:tc>
          <w:tcPr>
            <w:tcW w:w="1814" w:type="dxa"/>
            <w:vAlign w:val="center"/>
          </w:tcPr>
          <w:p w14:paraId="2429AF76" w14:textId="77777777" w:rsidR="005809A9" w:rsidRDefault="005809A9" w:rsidP="005809A9">
            <w:pPr>
              <w:spacing w:line="360" w:lineRule="exact"/>
              <w:jc w:val="center"/>
              <w:rPr>
                <w:rFonts w:ascii="標楷體" w:eastAsia="標楷體" w:hAnsi="標楷體" w:cs="Times New Roman"/>
                <w:color w:val="000000"/>
                <w:sz w:val="28"/>
                <w:szCs w:val="28"/>
              </w:rPr>
            </w:pPr>
            <w:r w:rsidRPr="005D2C2E">
              <w:rPr>
                <w:rFonts w:ascii="標楷體" w:eastAsia="標楷體" w:hAnsi="標楷體" w:cs="Times New Roman" w:hint="eastAsia"/>
                <w:color w:val="000000"/>
                <w:sz w:val="28"/>
                <w:szCs w:val="28"/>
              </w:rPr>
              <w:t>本院委員</w:t>
            </w:r>
          </w:p>
          <w:p w14:paraId="01BF9B28" w14:textId="056C3B40" w:rsidR="005809A9" w:rsidRPr="005D2C2E" w:rsidRDefault="005809A9" w:rsidP="005809A9">
            <w:pPr>
              <w:spacing w:line="360" w:lineRule="exact"/>
              <w:jc w:val="center"/>
              <w:rPr>
                <w:rFonts w:ascii="標楷體" w:eastAsia="標楷體" w:hAnsi="標楷體" w:cs="Times New Roman"/>
                <w:color w:val="000000"/>
                <w:sz w:val="28"/>
                <w:szCs w:val="28"/>
              </w:rPr>
            </w:pPr>
            <w:r w:rsidRPr="005D2C2E">
              <w:rPr>
                <w:rFonts w:ascii="標楷體" w:eastAsia="標楷體" w:hAnsi="標楷體" w:cs="Times New Roman" w:hint="eastAsia"/>
                <w:color w:val="000000"/>
                <w:sz w:val="28"/>
                <w:szCs w:val="28"/>
              </w:rPr>
              <w:t>陳素月等19人</w:t>
            </w:r>
          </w:p>
        </w:tc>
        <w:tc>
          <w:tcPr>
            <w:tcW w:w="1474" w:type="dxa"/>
            <w:vAlign w:val="center"/>
          </w:tcPr>
          <w:p w14:paraId="01A956BF"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114.10.31</w:t>
            </w:r>
          </w:p>
          <w:p w14:paraId="2EAFEF7A" w14:textId="58719967" w:rsidR="005809A9" w:rsidRPr="00D86227"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(11-4-7)</w:t>
            </w:r>
          </w:p>
        </w:tc>
        <w:tc>
          <w:tcPr>
            <w:tcW w:w="1474" w:type="dxa"/>
            <w:vAlign w:val="center"/>
          </w:tcPr>
          <w:p w14:paraId="2E82D9AA" w14:textId="1916F138" w:rsidR="005809A9" w:rsidRPr="00D86227"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6CE51E08"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53110B4C" w14:textId="77777777" w:rsidTr="0029667D">
        <w:trPr>
          <w:trHeight w:val="850"/>
          <w:jc w:val="center"/>
        </w:trPr>
        <w:tc>
          <w:tcPr>
            <w:tcW w:w="624" w:type="dxa"/>
            <w:vAlign w:val="center"/>
          </w:tcPr>
          <w:p w14:paraId="42E89B98" w14:textId="77777777" w:rsidR="005809A9" w:rsidRPr="0048729B" w:rsidRDefault="005809A9" w:rsidP="00862EC5">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0A5F30D" w14:textId="7045A32D" w:rsidR="005809A9" w:rsidRPr="005D2C2E" w:rsidRDefault="005809A9" w:rsidP="005809A9">
            <w:pPr>
              <w:spacing w:line="0" w:lineRule="atLeast"/>
              <w:jc w:val="both"/>
              <w:rPr>
                <w:rFonts w:ascii="標楷體" w:eastAsia="標楷體" w:hAnsi="標楷體" w:cs="Times New Roman"/>
                <w:color w:val="000000"/>
                <w:sz w:val="28"/>
                <w:szCs w:val="28"/>
              </w:rPr>
            </w:pPr>
            <w:r w:rsidRPr="007D18AA">
              <w:rPr>
                <w:rFonts w:ascii="標楷體" w:eastAsia="標楷體" w:hAnsi="標楷體" w:cs="Times New Roman"/>
                <w:color w:val="000000"/>
                <w:sz w:val="28"/>
                <w:szCs w:val="28"/>
              </w:rPr>
              <w:t>就業保險法第十九條之二條文修正草案</w:t>
            </w:r>
          </w:p>
        </w:tc>
        <w:tc>
          <w:tcPr>
            <w:tcW w:w="1814" w:type="dxa"/>
            <w:vAlign w:val="center"/>
          </w:tcPr>
          <w:p w14:paraId="3D0EE5C8" w14:textId="77777777" w:rsidR="005809A9" w:rsidRDefault="005809A9" w:rsidP="005809A9">
            <w:pPr>
              <w:spacing w:line="360" w:lineRule="exact"/>
              <w:jc w:val="center"/>
              <w:rPr>
                <w:rFonts w:ascii="標楷體" w:eastAsia="標楷體" w:hAnsi="標楷體" w:cs="Times New Roman"/>
                <w:color w:val="000000"/>
                <w:sz w:val="28"/>
                <w:szCs w:val="28"/>
              </w:rPr>
            </w:pPr>
            <w:r w:rsidRPr="007D18AA">
              <w:rPr>
                <w:rFonts w:ascii="標楷體" w:eastAsia="標楷體" w:hAnsi="標楷體" w:cs="Times New Roman"/>
                <w:color w:val="000000"/>
                <w:sz w:val="28"/>
                <w:szCs w:val="28"/>
              </w:rPr>
              <w:t>本院委員</w:t>
            </w:r>
          </w:p>
          <w:p w14:paraId="296A3BF3" w14:textId="7D0D9791" w:rsidR="005809A9" w:rsidRPr="007D18AA" w:rsidRDefault="005809A9" w:rsidP="005809A9">
            <w:pPr>
              <w:spacing w:line="360" w:lineRule="exact"/>
              <w:jc w:val="center"/>
              <w:rPr>
                <w:rFonts w:ascii="標楷體" w:eastAsia="標楷體" w:hAnsi="標楷體" w:cs="Times New Roman"/>
                <w:color w:val="000000"/>
                <w:sz w:val="28"/>
                <w:szCs w:val="28"/>
              </w:rPr>
            </w:pPr>
            <w:r w:rsidRPr="007D18AA">
              <w:rPr>
                <w:rFonts w:ascii="標楷體" w:eastAsia="標楷體" w:hAnsi="標楷體" w:cs="Times New Roman"/>
                <w:color w:val="000000"/>
                <w:sz w:val="28"/>
                <w:szCs w:val="28"/>
              </w:rPr>
              <w:t>羅美玲等19人</w:t>
            </w:r>
          </w:p>
        </w:tc>
        <w:tc>
          <w:tcPr>
            <w:tcW w:w="1474" w:type="dxa"/>
            <w:vAlign w:val="center"/>
          </w:tcPr>
          <w:p w14:paraId="0566B49E"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114.11.21</w:t>
            </w:r>
          </w:p>
          <w:p w14:paraId="6B8AA76D" w14:textId="502BD223"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(11-4-10)</w:t>
            </w:r>
          </w:p>
        </w:tc>
        <w:tc>
          <w:tcPr>
            <w:tcW w:w="1474" w:type="dxa"/>
            <w:vAlign w:val="center"/>
          </w:tcPr>
          <w:p w14:paraId="4145EBBF" w14:textId="3C296028" w:rsidR="005809A9"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3271CEA3"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248A442B" w14:textId="77777777" w:rsidTr="0029667D">
        <w:trPr>
          <w:trHeight w:val="850"/>
          <w:jc w:val="center"/>
        </w:trPr>
        <w:tc>
          <w:tcPr>
            <w:tcW w:w="624" w:type="dxa"/>
            <w:vAlign w:val="center"/>
          </w:tcPr>
          <w:p w14:paraId="159C725B" w14:textId="77777777" w:rsidR="005809A9" w:rsidRPr="0048729B" w:rsidRDefault="005809A9" w:rsidP="00862EC5">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DDBBCA4" w14:textId="08E6A4DD" w:rsidR="005809A9" w:rsidRPr="007D18AA" w:rsidRDefault="005809A9" w:rsidP="005809A9">
            <w:pPr>
              <w:spacing w:line="0" w:lineRule="atLeast"/>
              <w:jc w:val="both"/>
              <w:rPr>
                <w:rFonts w:ascii="標楷體" w:eastAsia="標楷體" w:hAnsi="標楷體" w:cs="Times New Roman"/>
                <w:color w:val="000000"/>
                <w:sz w:val="28"/>
                <w:szCs w:val="28"/>
              </w:rPr>
            </w:pPr>
            <w:r w:rsidRPr="00FF3C66">
              <w:rPr>
                <w:rFonts w:ascii="標楷體" w:eastAsia="標楷體" w:hAnsi="標楷體" w:cs="Times New Roman" w:hint="eastAsia"/>
                <w:color w:val="000000"/>
                <w:sz w:val="28"/>
                <w:szCs w:val="28"/>
              </w:rPr>
              <w:t>就業保險法第十九條之二條文修正草案</w:t>
            </w:r>
          </w:p>
        </w:tc>
        <w:tc>
          <w:tcPr>
            <w:tcW w:w="1814" w:type="dxa"/>
            <w:vAlign w:val="center"/>
          </w:tcPr>
          <w:p w14:paraId="5B2C10BB" w14:textId="77777777" w:rsidR="005809A9" w:rsidRDefault="005809A9" w:rsidP="005809A9">
            <w:pPr>
              <w:spacing w:line="360" w:lineRule="exact"/>
              <w:jc w:val="center"/>
              <w:rPr>
                <w:rFonts w:ascii="標楷體" w:eastAsia="標楷體" w:hAnsi="標楷體" w:cs="Times New Roman"/>
                <w:color w:val="000000"/>
                <w:sz w:val="28"/>
                <w:szCs w:val="28"/>
              </w:rPr>
            </w:pPr>
            <w:r w:rsidRPr="00FF3C66">
              <w:rPr>
                <w:rFonts w:ascii="標楷體" w:eastAsia="標楷體" w:hAnsi="標楷體" w:cs="Times New Roman" w:hint="eastAsia"/>
                <w:color w:val="000000"/>
                <w:sz w:val="28"/>
                <w:szCs w:val="28"/>
              </w:rPr>
              <w:t>本院委員</w:t>
            </w:r>
          </w:p>
          <w:p w14:paraId="61E0A02A" w14:textId="448AB5D8" w:rsidR="005809A9" w:rsidRPr="00FF3C66" w:rsidRDefault="005809A9" w:rsidP="005809A9">
            <w:pPr>
              <w:spacing w:line="360" w:lineRule="exact"/>
              <w:jc w:val="center"/>
              <w:rPr>
                <w:rFonts w:ascii="標楷體" w:eastAsia="標楷體" w:hAnsi="標楷體" w:cs="Times New Roman"/>
                <w:color w:val="000000"/>
                <w:sz w:val="28"/>
                <w:szCs w:val="28"/>
              </w:rPr>
            </w:pPr>
            <w:r w:rsidRPr="00FF3C66">
              <w:rPr>
                <w:rFonts w:ascii="標楷體" w:eastAsia="標楷體" w:hAnsi="標楷體" w:cs="Times New Roman" w:hint="eastAsia"/>
                <w:color w:val="000000"/>
                <w:sz w:val="28"/>
                <w:szCs w:val="28"/>
              </w:rPr>
              <w:t>林思銘等19人</w:t>
            </w:r>
          </w:p>
        </w:tc>
        <w:tc>
          <w:tcPr>
            <w:tcW w:w="1474" w:type="dxa"/>
            <w:vAlign w:val="center"/>
          </w:tcPr>
          <w:p w14:paraId="506C3497" w14:textId="53EBA37A"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5</w:t>
            </w:r>
          </w:p>
          <w:p w14:paraId="016D5B21" w14:textId="78B9E108"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w:t>
            </w:r>
          </w:p>
        </w:tc>
        <w:tc>
          <w:tcPr>
            <w:tcW w:w="1474" w:type="dxa"/>
            <w:vAlign w:val="center"/>
          </w:tcPr>
          <w:p w14:paraId="5B4DBBBB" w14:textId="0E4BE6AB" w:rsidR="005809A9"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5027DE5C"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305AEF76" w14:textId="77777777" w:rsidTr="0029667D">
        <w:trPr>
          <w:trHeight w:val="850"/>
          <w:jc w:val="center"/>
        </w:trPr>
        <w:tc>
          <w:tcPr>
            <w:tcW w:w="624" w:type="dxa"/>
            <w:vAlign w:val="center"/>
          </w:tcPr>
          <w:p w14:paraId="4C672DAA" w14:textId="77777777" w:rsidR="005809A9" w:rsidRPr="0048729B" w:rsidRDefault="005809A9" w:rsidP="005D0384">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D4F9FEF" w14:textId="66518BEF" w:rsidR="005809A9" w:rsidRPr="00FF3C66" w:rsidRDefault="005809A9" w:rsidP="005809A9">
            <w:pPr>
              <w:spacing w:line="0" w:lineRule="atLeast"/>
              <w:jc w:val="both"/>
              <w:rPr>
                <w:rFonts w:ascii="標楷體" w:eastAsia="標楷體" w:hAnsi="標楷體" w:cs="Times New Roman"/>
                <w:color w:val="000000"/>
                <w:sz w:val="28"/>
                <w:szCs w:val="28"/>
              </w:rPr>
            </w:pPr>
            <w:r w:rsidRPr="00FF3C66">
              <w:rPr>
                <w:rFonts w:ascii="標楷體" w:eastAsia="標楷體" w:hAnsi="標楷體" w:cs="Times New Roman" w:hint="eastAsia"/>
                <w:color w:val="000000"/>
                <w:sz w:val="28"/>
                <w:szCs w:val="28"/>
              </w:rPr>
              <w:t>就業保險法第十九條之二條文修正草案</w:t>
            </w:r>
          </w:p>
        </w:tc>
        <w:tc>
          <w:tcPr>
            <w:tcW w:w="1814" w:type="dxa"/>
            <w:vAlign w:val="center"/>
          </w:tcPr>
          <w:p w14:paraId="1AEE1EAF" w14:textId="77777777" w:rsidR="005809A9" w:rsidRDefault="005809A9" w:rsidP="005809A9">
            <w:pPr>
              <w:spacing w:line="360" w:lineRule="exact"/>
              <w:jc w:val="center"/>
              <w:rPr>
                <w:rFonts w:ascii="標楷體" w:eastAsia="標楷體" w:hAnsi="標楷體" w:cs="Times New Roman"/>
                <w:color w:val="000000"/>
                <w:sz w:val="28"/>
                <w:szCs w:val="28"/>
              </w:rPr>
            </w:pPr>
            <w:r w:rsidRPr="00FF3C66">
              <w:rPr>
                <w:rFonts w:ascii="標楷體" w:eastAsia="標楷體" w:hAnsi="標楷體" w:cs="Times New Roman" w:hint="eastAsia"/>
                <w:color w:val="000000"/>
                <w:sz w:val="28"/>
                <w:szCs w:val="28"/>
              </w:rPr>
              <w:t>本院委員</w:t>
            </w:r>
          </w:p>
          <w:p w14:paraId="62B7711C" w14:textId="3C1BE1E3" w:rsidR="005809A9" w:rsidRPr="00FF3C66" w:rsidRDefault="005809A9" w:rsidP="005809A9">
            <w:pPr>
              <w:spacing w:line="360" w:lineRule="exact"/>
              <w:jc w:val="center"/>
              <w:rPr>
                <w:rFonts w:ascii="標楷體" w:eastAsia="標楷體" w:hAnsi="標楷體" w:cs="Times New Roman"/>
                <w:color w:val="000000"/>
                <w:sz w:val="28"/>
                <w:szCs w:val="28"/>
              </w:rPr>
            </w:pPr>
            <w:r w:rsidRPr="00FF3C66">
              <w:rPr>
                <w:rFonts w:ascii="標楷體" w:eastAsia="標楷體" w:hAnsi="標楷體" w:cs="Times New Roman" w:hint="eastAsia"/>
                <w:color w:val="000000"/>
                <w:sz w:val="28"/>
                <w:szCs w:val="28"/>
              </w:rPr>
              <w:t>馬文君等16人</w:t>
            </w:r>
          </w:p>
        </w:tc>
        <w:tc>
          <w:tcPr>
            <w:tcW w:w="1474" w:type="dxa"/>
            <w:vAlign w:val="center"/>
          </w:tcPr>
          <w:p w14:paraId="4361E00D"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5</w:t>
            </w:r>
          </w:p>
          <w:p w14:paraId="327B1E7B" w14:textId="1CDD1855"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w:t>
            </w:r>
          </w:p>
        </w:tc>
        <w:tc>
          <w:tcPr>
            <w:tcW w:w="1474" w:type="dxa"/>
            <w:vAlign w:val="center"/>
          </w:tcPr>
          <w:p w14:paraId="384D3052" w14:textId="68FB44E6" w:rsidR="005809A9"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04439940"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5AB1FBD7" w14:textId="77777777" w:rsidTr="00DD16CF">
        <w:trPr>
          <w:trHeight w:val="850"/>
          <w:jc w:val="center"/>
        </w:trPr>
        <w:tc>
          <w:tcPr>
            <w:tcW w:w="624" w:type="dxa"/>
            <w:tcBorders>
              <w:top w:val="single" w:sz="4" w:space="0" w:color="auto"/>
              <w:left w:val="single" w:sz="4" w:space="0" w:color="auto"/>
              <w:bottom w:val="single" w:sz="4" w:space="0" w:color="auto"/>
              <w:right w:val="single" w:sz="4" w:space="0" w:color="auto"/>
            </w:tcBorders>
            <w:vAlign w:val="center"/>
          </w:tcPr>
          <w:p w14:paraId="146FC9A9" w14:textId="77777777" w:rsidR="005809A9" w:rsidRPr="0048729B" w:rsidRDefault="005809A9" w:rsidP="005D0384">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tcBorders>
              <w:top w:val="single" w:sz="4" w:space="0" w:color="auto"/>
              <w:left w:val="single" w:sz="4" w:space="0" w:color="auto"/>
              <w:bottom w:val="single" w:sz="4" w:space="0" w:color="auto"/>
              <w:right w:val="single" w:sz="4" w:space="0" w:color="auto"/>
            </w:tcBorders>
            <w:vAlign w:val="center"/>
          </w:tcPr>
          <w:p w14:paraId="1F9817B6" w14:textId="77777777" w:rsidR="005809A9" w:rsidRPr="00781EC9" w:rsidRDefault="005809A9" w:rsidP="005809A9">
            <w:pPr>
              <w:spacing w:line="0" w:lineRule="atLeast"/>
              <w:jc w:val="both"/>
              <w:rPr>
                <w:rFonts w:ascii="標楷體" w:eastAsia="標楷體" w:hAnsi="標楷體" w:cs="Times New Roman"/>
                <w:color w:val="000000"/>
                <w:sz w:val="28"/>
                <w:szCs w:val="28"/>
              </w:rPr>
            </w:pPr>
            <w:r w:rsidRPr="00666845">
              <w:rPr>
                <w:rFonts w:ascii="標楷體" w:eastAsia="標楷體" w:hAnsi="標楷體" w:cs="Times New Roman" w:hint="eastAsia"/>
                <w:color w:val="000000"/>
                <w:sz w:val="28"/>
                <w:szCs w:val="28"/>
              </w:rPr>
              <w:t>就業保險法第十九條之二條文修正草案</w:t>
            </w:r>
          </w:p>
        </w:tc>
        <w:tc>
          <w:tcPr>
            <w:tcW w:w="1814" w:type="dxa"/>
            <w:tcBorders>
              <w:top w:val="single" w:sz="4" w:space="0" w:color="auto"/>
              <w:left w:val="single" w:sz="4" w:space="0" w:color="auto"/>
              <w:bottom w:val="single" w:sz="4" w:space="0" w:color="auto"/>
              <w:right w:val="single" w:sz="4" w:space="0" w:color="auto"/>
            </w:tcBorders>
            <w:vAlign w:val="center"/>
          </w:tcPr>
          <w:p w14:paraId="28D26740" w14:textId="77777777" w:rsidR="005809A9" w:rsidRDefault="005809A9" w:rsidP="005809A9">
            <w:pPr>
              <w:spacing w:line="360" w:lineRule="exact"/>
              <w:jc w:val="center"/>
              <w:rPr>
                <w:rFonts w:ascii="標楷體" w:eastAsia="標楷體" w:hAnsi="標楷體" w:cs="Times New Roman"/>
                <w:color w:val="000000"/>
                <w:sz w:val="28"/>
                <w:szCs w:val="28"/>
              </w:rPr>
            </w:pPr>
            <w:r w:rsidRPr="00666845">
              <w:rPr>
                <w:rFonts w:ascii="標楷體" w:eastAsia="標楷體" w:hAnsi="標楷體" w:cs="Times New Roman" w:hint="eastAsia"/>
                <w:color w:val="000000"/>
                <w:sz w:val="28"/>
                <w:szCs w:val="28"/>
              </w:rPr>
              <w:t>本院委員</w:t>
            </w:r>
          </w:p>
          <w:p w14:paraId="2ACFDCB1" w14:textId="77777777" w:rsidR="005809A9" w:rsidRPr="00666845" w:rsidRDefault="005809A9" w:rsidP="005809A9">
            <w:pPr>
              <w:spacing w:line="360" w:lineRule="exact"/>
              <w:jc w:val="center"/>
              <w:rPr>
                <w:rFonts w:ascii="標楷體" w:eastAsia="標楷體" w:hAnsi="標楷體" w:cs="Times New Roman"/>
                <w:color w:val="000000"/>
                <w:sz w:val="28"/>
                <w:szCs w:val="28"/>
              </w:rPr>
            </w:pPr>
            <w:r w:rsidRPr="00666845">
              <w:rPr>
                <w:rFonts w:ascii="標楷體" w:eastAsia="標楷體" w:hAnsi="標楷體" w:cs="Times New Roman" w:hint="eastAsia"/>
                <w:color w:val="000000"/>
                <w:sz w:val="28"/>
                <w:szCs w:val="28"/>
              </w:rPr>
              <w:t>萬美玲等16人</w:t>
            </w:r>
          </w:p>
        </w:tc>
        <w:tc>
          <w:tcPr>
            <w:tcW w:w="1474" w:type="dxa"/>
            <w:tcBorders>
              <w:top w:val="single" w:sz="4" w:space="0" w:color="auto"/>
              <w:left w:val="single" w:sz="4" w:space="0" w:color="auto"/>
              <w:bottom w:val="single" w:sz="4" w:space="0" w:color="auto"/>
              <w:right w:val="single" w:sz="4" w:space="0" w:color="auto"/>
            </w:tcBorders>
            <w:vAlign w:val="center"/>
          </w:tcPr>
          <w:p w14:paraId="03522EFF"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.12</w:t>
            </w:r>
          </w:p>
          <w:p w14:paraId="02E1A510"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(11-4-13)</w:t>
            </w:r>
          </w:p>
        </w:tc>
        <w:tc>
          <w:tcPr>
            <w:tcW w:w="1474" w:type="dxa"/>
            <w:tcBorders>
              <w:top w:val="single" w:sz="4" w:space="0" w:color="auto"/>
              <w:left w:val="single" w:sz="4" w:space="0" w:color="auto"/>
              <w:bottom w:val="single" w:sz="4" w:space="0" w:color="auto"/>
              <w:right w:val="single" w:sz="4" w:space="0" w:color="auto"/>
            </w:tcBorders>
            <w:vAlign w:val="center"/>
          </w:tcPr>
          <w:p w14:paraId="258601AD" w14:textId="77777777" w:rsidR="005809A9"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Borders>
              <w:top w:val="single" w:sz="4" w:space="0" w:color="auto"/>
              <w:left w:val="single" w:sz="4" w:space="0" w:color="auto"/>
              <w:bottom w:val="single" w:sz="4" w:space="0" w:color="auto"/>
              <w:right w:val="single" w:sz="4" w:space="0" w:color="auto"/>
            </w:tcBorders>
          </w:tcPr>
          <w:p w14:paraId="20FB106D"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4E6A5D93" w14:textId="77777777" w:rsidTr="0029667D">
        <w:trPr>
          <w:trHeight w:val="850"/>
          <w:jc w:val="center"/>
        </w:trPr>
        <w:tc>
          <w:tcPr>
            <w:tcW w:w="624" w:type="dxa"/>
            <w:vAlign w:val="center"/>
          </w:tcPr>
          <w:p w14:paraId="13D41527" w14:textId="77777777" w:rsidR="005809A9" w:rsidRPr="0048729B" w:rsidRDefault="005809A9" w:rsidP="005D0384">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A3C466B" w14:textId="46A1CF65" w:rsidR="005809A9" w:rsidRPr="00FF3C66" w:rsidRDefault="005809A9" w:rsidP="005809A9">
            <w:pPr>
              <w:spacing w:line="0" w:lineRule="atLeast"/>
              <w:jc w:val="both"/>
              <w:rPr>
                <w:rFonts w:ascii="標楷體" w:eastAsia="標楷體" w:hAnsi="標楷體" w:cs="Times New Roman"/>
                <w:color w:val="000000"/>
                <w:sz w:val="28"/>
                <w:szCs w:val="28"/>
              </w:rPr>
            </w:pPr>
            <w:r w:rsidRPr="005A035D">
              <w:rPr>
                <w:rFonts w:ascii="標楷體" w:eastAsia="標楷體" w:hAnsi="標楷體" w:cs="Times New Roman" w:hint="eastAsia"/>
                <w:color w:val="000000"/>
                <w:sz w:val="28"/>
                <w:szCs w:val="28"/>
              </w:rPr>
              <w:t>就業保險法第十九條之二條文修正草案</w:t>
            </w:r>
          </w:p>
        </w:tc>
        <w:tc>
          <w:tcPr>
            <w:tcW w:w="1814" w:type="dxa"/>
            <w:vAlign w:val="center"/>
          </w:tcPr>
          <w:p w14:paraId="462E14E0" w14:textId="77777777" w:rsidR="005809A9" w:rsidRDefault="005809A9" w:rsidP="005809A9">
            <w:pPr>
              <w:spacing w:line="360" w:lineRule="exact"/>
              <w:jc w:val="center"/>
              <w:rPr>
                <w:rFonts w:ascii="標楷體" w:eastAsia="標楷體" w:hAnsi="標楷體" w:cs="Times New Roman"/>
                <w:color w:val="000000"/>
                <w:sz w:val="28"/>
                <w:szCs w:val="28"/>
              </w:rPr>
            </w:pPr>
            <w:r w:rsidRPr="005A035D">
              <w:rPr>
                <w:rFonts w:ascii="標楷體" w:eastAsia="標楷體" w:hAnsi="標楷體" w:cs="Times New Roman" w:hint="eastAsia"/>
                <w:color w:val="000000"/>
                <w:sz w:val="28"/>
                <w:szCs w:val="28"/>
              </w:rPr>
              <w:t>本院委員</w:t>
            </w:r>
          </w:p>
          <w:p w14:paraId="05665B21" w14:textId="70E3B954" w:rsidR="005809A9" w:rsidRPr="005A035D" w:rsidRDefault="005809A9" w:rsidP="005809A9">
            <w:pPr>
              <w:spacing w:line="360" w:lineRule="exact"/>
              <w:jc w:val="center"/>
              <w:rPr>
                <w:rFonts w:ascii="標楷體" w:eastAsia="標楷體" w:hAnsi="標楷體" w:cs="Times New Roman"/>
                <w:color w:val="000000"/>
                <w:sz w:val="28"/>
                <w:szCs w:val="28"/>
              </w:rPr>
            </w:pPr>
            <w:r w:rsidRPr="005A035D">
              <w:rPr>
                <w:rFonts w:ascii="標楷體" w:eastAsia="標楷體" w:hAnsi="標楷體" w:cs="Times New Roman" w:hint="eastAsia"/>
                <w:color w:val="000000"/>
                <w:sz w:val="28"/>
                <w:szCs w:val="28"/>
              </w:rPr>
              <w:t>王鴻薇等19人</w:t>
            </w:r>
          </w:p>
        </w:tc>
        <w:tc>
          <w:tcPr>
            <w:tcW w:w="1474" w:type="dxa"/>
            <w:vAlign w:val="center"/>
          </w:tcPr>
          <w:p w14:paraId="3DBE02B8" w14:textId="454573F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.12</w:t>
            </w:r>
          </w:p>
          <w:p w14:paraId="42C2B5D0" w14:textId="5B95CE8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(11-4-13)</w:t>
            </w:r>
          </w:p>
        </w:tc>
        <w:tc>
          <w:tcPr>
            <w:tcW w:w="1474" w:type="dxa"/>
            <w:vAlign w:val="center"/>
          </w:tcPr>
          <w:p w14:paraId="42C5C893" w14:textId="34FB821D" w:rsidR="005809A9"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38AC8B57"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2563C9CC" w14:textId="77777777" w:rsidTr="0029667D">
        <w:trPr>
          <w:trHeight w:val="850"/>
          <w:jc w:val="center"/>
        </w:trPr>
        <w:tc>
          <w:tcPr>
            <w:tcW w:w="624" w:type="dxa"/>
            <w:vAlign w:val="center"/>
          </w:tcPr>
          <w:p w14:paraId="2FE712B7" w14:textId="77777777" w:rsidR="005809A9" w:rsidRPr="0048729B" w:rsidRDefault="005809A9" w:rsidP="005D0384">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EC5B798" w14:textId="434179F8" w:rsidR="005809A9" w:rsidRPr="005A035D" w:rsidRDefault="005809A9" w:rsidP="005809A9">
            <w:pPr>
              <w:spacing w:line="0" w:lineRule="atLeast"/>
              <w:jc w:val="both"/>
              <w:rPr>
                <w:rFonts w:ascii="標楷體" w:eastAsia="標楷體" w:hAnsi="標楷體" w:cs="Times New Roman"/>
                <w:color w:val="000000"/>
                <w:sz w:val="28"/>
                <w:szCs w:val="28"/>
              </w:rPr>
            </w:pPr>
            <w:r w:rsidRPr="00781EC9">
              <w:rPr>
                <w:rFonts w:ascii="標楷體" w:eastAsia="標楷體" w:hAnsi="標楷體" w:cs="Times New Roman" w:hint="eastAsia"/>
                <w:color w:val="000000"/>
                <w:sz w:val="28"/>
                <w:szCs w:val="28"/>
              </w:rPr>
              <w:t>就業保險法第十九條之二條文修正草案</w:t>
            </w:r>
          </w:p>
        </w:tc>
        <w:tc>
          <w:tcPr>
            <w:tcW w:w="1814" w:type="dxa"/>
            <w:vAlign w:val="center"/>
          </w:tcPr>
          <w:p w14:paraId="2C3CF6E2" w14:textId="77777777" w:rsidR="005809A9" w:rsidRDefault="005809A9" w:rsidP="005809A9">
            <w:pPr>
              <w:spacing w:line="360" w:lineRule="exact"/>
              <w:jc w:val="center"/>
              <w:rPr>
                <w:rFonts w:ascii="標楷體" w:eastAsia="標楷體" w:hAnsi="標楷體" w:cs="Times New Roman"/>
                <w:color w:val="000000"/>
                <w:sz w:val="28"/>
                <w:szCs w:val="28"/>
              </w:rPr>
            </w:pPr>
            <w:r w:rsidRPr="00781EC9">
              <w:rPr>
                <w:rFonts w:ascii="標楷體" w:eastAsia="標楷體" w:hAnsi="標楷體" w:cs="Times New Roman" w:hint="eastAsia"/>
                <w:color w:val="000000"/>
                <w:sz w:val="28"/>
                <w:szCs w:val="28"/>
              </w:rPr>
              <w:t>本院委員</w:t>
            </w:r>
          </w:p>
          <w:p w14:paraId="12211624" w14:textId="39D7FA98" w:rsidR="005809A9" w:rsidRPr="00781EC9" w:rsidRDefault="005809A9" w:rsidP="005809A9">
            <w:pPr>
              <w:spacing w:line="360" w:lineRule="exact"/>
              <w:jc w:val="center"/>
              <w:rPr>
                <w:rFonts w:ascii="標楷體" w:eastAsia="標楷體" w:hAnsi="標楷體" w:cs="Times New Roman"/>
                <w:color w:val="000000"/>
                <w:sz w:val="28"/>
                <w:szCs w:val="28"/>
              </w:rPr>
            </w:pPr>
            <w:r w:rsidRPr="00781EC9">
              <w:rPr>
                <w:rFonts w:ascii="標楷體" w:eastAsia="標楷體" w:hAnsi="標楷體" w:cs="Times New Roman" w:hint="eastAsia"/>
                <w:color w:val="000000"/>
                <w:sz w:val="28"/>
                <w:szCs w:val="28"/>
              </w:rPr>
              <w:t>鄭天財</w:t>
            </w:r>
            <w:proofErr w:type="spellStart"/>
            <w:r w:rsidRPr="00781EC9">
              <w:rPr>
                <w:rFonts w:ascii="標楷體" w:eastAsia="標楷體" w:hAnsi="標楷體" w:cs="Times New Roman" w:hint="eastAsia"/>
                <w:color w:val="000000"/>
                <w:sz w:val="28"/>
                <w:szCs w:val="28"/>
              </w:rPr>
              <w:t>Sra</w:t>
            </w:r>
            <w:proofErr w:type="spellEnd"/>
            <w:r w:rsidRPr="00781EC9">
              <w:rPr>
                <w:rFonts w:ascii="標楷體" w:eastAsia="標楷體" w:hAnsi="標楷體" w:cs="Times New Roman" w:hint="eastAsia"/>
                <w:color w:val="000000"/>
                <w:sz w:val="28"/>
                <w:szCs w:val="28"/>
              </w:rPr>
              <w:t xml:space="preserve"> </w:t>
            </w:r>
            <w:proofErr w:type="spellStart"/>
            <w:r w:rsidRPr="00781EC9">
              <w:rPr>
                <w:rFonts w:ascii="標楷體" w:eastAsia="標楷體" w:hAnsi="標楷體" w:cs="Times New Roman" w:hint="eastAsia"/>
                <w:color w:val="000000"/>
                <w:sz w:val="28"/>
                <w:szCs w:val="28"/>
              </w:rPr>
              <w:t>Kacaw</w:t>
            </w:r>
            <w:proofErr w:type="spellEnd"/>
            <w:r w:rsidRPr="00781EC9">
              <w:rPr>
                <w:rFonts w:ascii="標楷體" w:eastAsia="標楷體" w:hAnsi="標楷體" w:cs="Times New Roman" w:hint="eastAsia"/>
                <w:color w:val="000000"/>
                <w:sz w:val="28"/>
                <w:szCs w:val="28"/>
              </w:rPr>
              <w:t>等18人</w:t>
            </w:r>
          </w:p>
        </w:tc>
        <w:tc>
          <w:tcPr>
            <w:tcW w:w="1474" w:type="dxa"/>
            <w:vAlign w:val="center"/>
          </w:tcPr>
          <w:p w14:paraId="470CD06D"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.12</w:t>
            </w:r>
          </w:p>
          <w:p w14:paraId="1A5B2757" w14:textId="51A4C80D"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(11-4-13)</w:t>
            </w:r>
          </w:p>
        </w:tc>
        <w:tc>
          <w:tcPr>
            <w:tcW w:w="1474" w:type="dxa"/>
            <w:vAlign w:val="center"/>
          </w:tcPr>
          <w:p w14:paraId="3600FA4A" w14:textId="399B8E7D" w:rsidR="005809A9"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5E8EBFDF"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32C98859" w14:textId="77777777" w:rsidTr="0029667D">
        <w:trPr>
          <w:trHeight w:val="850"/>
          <w:jc w:val="center"/>
        </w:trPr>
        <w:tc>
          <w:tcPr>
            <w:tcW w:w="624" w:type="dxa"/>
            <w:vAlign w:val="center"/>
          </w:tcPr>
          <w:p w14:paraId="762FB43D" w14:textId="77777777" w:rsidR="005809A9" w:rsidRPr="0048729B" w:rsidRDefault="005809A9" w:rsidP="005D0384">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F2279C1" w14:textId="74C68E5F" w:rsidR="005809A9" w:rsidRPr="00781EC9" w:rsidRDefault="005809A9" w:rsidP="005809A9">
            <w:pPr>
              <w:spacing w:line="0" w:lineRule="atLeast"/>
              <w:jc w:val="both"/>
              <w:rPr>
                <w:rFonts w:ascii="標楷體" w:eastAsia="標楷體" w:hAnsi="標楷體" w:cs="Times New Roman"/>
                <w:color w:val="000000"/>
                <w:sz w:val="28"/>
                <w:szCs w:val="28"/>
              </w:rPr>
            </w:pPr>
            <w:r w:rsidRPr="00BB5CCC">
              <w:rPr>
                <w:rFonts w:ascii="標楷體" w:eastAsia="標楷體" w:hAnsi="標楷體" w:cs="Times New Roman" w:hint="eastAsia"/>
                <w:color w:val="000000"/>
                <w:sz w:val="28"/>
                <w:szCs w:val="28"/>
              </w:rPr>
              <w:t>就業保險法第十九條之二條文修正草案</w:t>
            </w:r>
          </w:p>
        </w:tc>
        <w:tc>
          <w:tcPr>
            <w:tcW w:w="1814" w:type="dxa"/>
            <w:vAlign w:val="center"/>
          </w:tcPr>
          <w:p w14:paraId="2FA7423F" w14:textId="77777777" w:rsidR="005809A9" w:rsidRDefault="005809A9" w:rsidP="005809A9">
            <w:pPr>
              <w:spacing w:line="360" w:lineRule="exact"/>
              <w:jc w:val="center"/>
              <w:rPr>
                <w:rFonts w:ascii="標楷體" w:eastAsia="標楷體" w:hAnsi="標楷體" w:cs="Times New Roman"/>
                <w:color w:val="000000"/>
                <w:sz w:val="28"/>
                <w:szCs w:val="28"/>
              </w:rPr>
            </w:pPr>
            <w:r w:rsidRPr="00BB5CCC">
              <w:rPr>
                <w:rFonts w:ascii="標楷體" w:eastAsia="標楷體" w:hAnsi="標楷體" w:cs="Times New Roman" w:hint="eastAsia"/>
                <w:color w:val="000000"/>
                <w:sz w:val="28"/>
                <w:szCs w:val="28"/>
              </w:rPr>
              <w:t>本院委員</w:t>
            </w:r>
          </w:p>
          <w:p w14:paraId="08A5A2AE" w14:textId="3EA54374" w:rsidR="005809A9" w:rsidRPr="00BB5CCC" w:rsidRDefault="005809A9" w:rsidP="005809A9">
            <w:pPr>
              <w:spacing w:line="360" w:lineRule="exact"/>
              <w:jc w:val="center"/>
              <w:rPr>
                <w:rFonts w:ascii="標楷體" w:eastAsia="標楷體" w:hAnsi="標楷體" w:cs="Times New Roman"/>
                <w:color w:val="000000"/>
                <w:sz w:val="28"/>
                <w:szCs w:val="28"/>
              </w:rPr>
            </w:pPr>
            <w:r w:rsidRPr="00BB5CCC">
              <w:rPr>
                <w:rFonts w:ascii="標楷體" w:eastAsia="標楷體" w:hAnsi="標楷體" w:cs="Times New Roman" w:hint="eastAsia"/>
                <w:color w:val="000000"/>
                <w:sz w:val="28"/>
                <w:szCs w:val="28"/>
              </w:rPr>
              <w:t>黃健豪等16人</w:t>
            </w:r>
          </w:p>
        </w:tc>
        <w:tc>
          <w:tcPr>
            <w:tcW w:w="1474" w:type="dxa"/>
            <w:vAlign w:val="center"/>
          </w:tcPr>
          <w:p w14:paraId="37C949D7"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115.1.2</w:t>
            </w:r>
          </w:p>
          <w:p w14:paraId="555E9E37" w14:textId="402297C5"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(11-4-16)</w:t>
            </w:r>
          </w:p>
        </w:tc>
        <w:tc>
          <w:tcPr>
            <w:tcW w:w="1474" w:type="dxa"/>
            <w:vAlign w:val="center"/>
          </w:tcPr>
          <w:p w14:paraId="29E875E1" w14:textId="0A25322B" w:rsidR="005809A9"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55FF00AB"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0DAE6447" w14:textId="77777777" w:rsidTr="0029667D">
        <w:trPr>
          <w:trHeight w:val="850"/>
          <w:jc w:val="center"/>
        </w:trPr>
        <w:tc>
          <w:tcPr>
            <w:tcW w:w="624" w:type="dxa"/>
            <w:vAlign w:val="center"/>
          </w:tcPr>
          <w:p w14:paraId="009894EB" w14:textId="77777777" w:rsidR="005809A9" w:rsidRPr="0048729B" w:rsidRDefault="005809A9" w:rsidP="005D0384">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8959AC3" w14:textId="7855BB7A" w:rsidR="005809A9" w:rsidRPr="00BB5CCC" w:rsidRDefault="005809A9" w:rsidP="005809A9">
            <w:pPr>
              <w:spacing w:line="0" w:lineRule="atLeast"/>
              <w:jc w:val="both"/>
              <w:rPr>
                <w:rFonts w:ascii="標楷體" w:eastAsia="標楷體" w:hAnsi="標楷體" w:cs="Times New Roman"/>
                <w:color w:val="000000"/>
                <w:sz w:val="28"/>
                <w:szCs w:val="28"/>
              </w:rPr>
            </w:pPr>
            <w:r w:rsidRPr="00D61C59">
              <w:rPr>
                <w:rFonts w:ascii="標楷體" w:eastAsia="標楷體" w:hAnsi="標楷體" w:cs="Times New Roman" w:hint="eastAsia"/>
                <w:color w:val="000000"/>
                <w:sz w:val="28"/>
                <w:szCs w:val="28"/>
              </w:rPr>
              <w:t>就業保險法第十九條之二條文修正草案</w:t>
            </w:r>
          </w:p>
        </w:tc>
        <w:tc>
          <w:tcPr>
            <w:tcW w:w="1814" w:type="dxa"/>
            <w:vAlign w:val="center"/>
          </w:tcPr>
          <w:p w14:paraId="2CA9BCB8" w14:textId="77777777" w:rsidR="005809A9" w:rsidRDefault="005809A9" w:rsidP="005809A9">
            <w:pPr>
              <w:spacing w:line="360" w:lineRule="exact"/>
              <w:jc w:val="center"/>
              <w:rPr>
                <w:rFonts w:ascii="標楷體" w:eastAsia="標楷體" w:hAnsi="標楷體" w:cs="Times New Roman"/>
                <w:color w:val="000000"/>
                <w:sz w:val="28"/>
                <w:szCs w:val="28"/>
              </w:rPr>
            </w:pPr>
            <w:r w:rsidRPr="00D61C59">
              <w:rPr>
                <w:rFonts w:ascii="標楷體" w:eastAsia="標楷體" w:hAnsi="標楷體" w:cs="Times New Roman" w:hint="eastAsia"/>
                <w:color w:val="000000"/>
                <w:sz w:val="28"/>
                <w:szCs w:val="28"/>
              </w:rPr>
              <w:t>本院委員</w:t>
            </w:r>
          </w:p>
          <w:p w14:paraId="1E5F2F2B" w14:textId="06B9B64A" w:rsidR="005809A9" w:rsidRPr="00D61C59" w:rsidRDefault="005809A9" w:rsidP="005809A9">
            <w:pPr>
              <w:spacing w:line="360" w:lineRule="exact"/>
              <w:jc w:val="center"/>
              <w:rPr>
                <w:rFonts w:ascii="標楷體" w:eastAsia="標楷體" w:hAnsi="標楷體" w:cs="Times New Roman"/>
                <w:color w:val="000000"/>
                <w:sz w:val="28"/>
                <w:szCs w:val="28"/>
              </w:rPr>
            </w:pPr>
            <w:r w:rsidRPr="00D61C59">
              <w:rPr>
                <w:rFonts w:ascii="標楷體" w:eastAsia="標楷體" w:hAnsi="標楷體" w:cs="Times New Roman" w:hint="eastAsia"/>
                <w:color w:val="000000"/>
                <w:sz w:val="28"/>
                <w:szCs w:val="28"/>
              </w:rPr>
              <w:t>魯明哲等16人</w:t>
            </w:r>
          </w:p>
        </w:tc>
        <w:tc>
          <w:tcPr>
            <w:tcW w:w="1474" w:type="dxa"/>
            <w:vAlign w:val="center"/>
          </w:tcPr>
          <w:p w14:paraId="2D78677E"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115.1.2</w:t>
            </w:r>
          </w:p>
          <w:p w14:paraId="44A13B18" w14:textId="7F271B85"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(11-4-16)</w:t>
            </w:r>
          </w:p>
        </w:tc>
        <w:tc>
          <w:tcPr>
            <w:tcW w:w="1474" w:type="dxa"/>
            <w:vAlign w:val="center"/>
          </w:tcPr>
          <w:p w14:paraId="7864E394" w14:textId="1A57B9DA" w:rsidR="005809A9"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517B9921"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6C86924C" w14:textId="77777777" w:rsidTr="0029667D">
        <w:trPr>
          <w:trHeight w:val="850"/>
          <w:jc w:val="center"/>
        </w:trPr>
        <w:tc>
          <w:tcPr>
            <w:tcW w:w="624" w:type="dxa"/>
            <w:vAlign w:val="center"/>
          </w:tcPr>
          <w:p w14:paraId="64DA72A0" w14:textId="77777777" w:rsidR="005809A9" w:rsidRPr="0048729B" w:rsidRDefault="005809A9" w:rsidP="005D0384">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B6C56EB" w14:textId="3E53B83C" w:rsidR="005809A9" w:rsidRPr="00D61C59" w:rsidRDefault="005809A9" w:rsidP="005809A9">
            <w:pPr>
              <w:spacing w:line="0" w:lineRule="atLeast"/>
              <w:jc w:val="both"/>
              <w:rPr>
                <w:rFonts w:ascii="標楷體" w:eastAsia="標楷體" w:hAnsi="標楷體" w:cs="Times New Roman"/>
                <w:color w:val="000000"/>
                <w:sz w:val="28"/>
                <w:szCs w:val="28"/>
              </w:rPr>
            </w:pPr>
            <w:r w:rsidRPr="00FF50A1">
              <w:rPr>
                <w:rFonts w:ascii="標楷體" w:eastAsia="標楷體" w:hAnsi="標楷體" w:cs="Times New Roman" w:hint="eastAsia"/>
                <w:color w:val="000000"/>
                <w:sz w:val="28"/>
                <w:szCs w:val="28"/>
              </w:rPr>
              <w:t>就業保險法第十九條之二條文修正草案</w:t>
            </w:r>
          </w:p>
        </w:tc>
        <w:tc>
          <w:tcPr>
            <w:tcW w:w="1814" w:type="dxa"/>
            <w:vAlign w:val="center"/>
          </w:tcPr>
          <w:p w14:paraId="645E3316" w14:textId="77777777" w:rsidR="005809A9" w:rsidRDefault="005809A9" w:rsidP="005809A9">
            <w:pPr>
              <w:spacing w:line="360" w:lineRule="exact"/>
              <w:jc w:val="center"/>
              <w:rPr>
                <w:rFonts w:ascii="標楷體" w:eastAsia="標楷體" w:hAnsi="標楷體" w:cs="Times New Roman"/>
                <w:color w:val="000000"/>
                <w:sz w:val="28"/>
                <w:szCs w:val="28"/>
              </w:rPr>
            </w:pPr>
            <w:r w:rsidRPr="00FF50A1">
              <w:rPr>
                <w:rFonts w:ascii="標楷體" w:eastAsia="標楷體" w:hAnsi="標楷體" w:cs="Times New Roman" w:hint="eastAsia"/>
                <w:color w:val="000000"/>
                <w:sz w:val="28"/>
                <w:szCs w:val="28"/>
              </w:rPr>
              <w:t>本院委員</w:t>
            </w:r>
          </w:p>
          <w:p w14:paraId="764F3355" w14:textId="0CDAB1B4" w:rsidR="005809A9" w:rsidRPr="00FF50A1" w:rsidRDefault="005809A9" w:rsidP="005809A9">
            <w:pPr>
              <w:spacing w:line="360" w:lineRule="exact"/>
              <w:jc w:val="center"/>
              <w:rPr>
                <w:rFonts w:ascii="標楷體" w:eastAsia="標楷體" w:hAnsi="標楷體" w:cs="Times New Roman"/>
                <w:color w:val="000000"/>
                <w:sz w:val="28"/>
                <w:szCs w:val="28"/>
              </w:rPr>
            </w:pPr>
            <w:r w:rsidRPr="00FF50A1">
              <w:rPr>
                <w:rFonts w:ascii="標楷體" w:eastAsia="標楷體" w:hAnsi="標楷體" w:cs="Times New Roman" w:hint="eastAsia"/>
                <w:color w:val="000000"/>
                <w:sz w:val="28"/>
                <w:szCs w:val="28"/>
              </w:rPr>
              <w:t>鄭正鈐等21人</w:t>
            </w:r>
          </w:p>
        </w:tc>
        <w:tc>
          <w:tcPr>
            <w:tcW w:w="1474" w:type="dxa"/>
            <w:vAlign w:val="center"/>
          </w:tcPr>
          <w:p w14:paraId="42CE4992" w14:textId="29C440E5"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115.1.9</w:t>
            </w:r>
          </w:p>
          <w:p w14:paraId="57714C66" w14:textId="681CF845"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(11-4-17)</w:t>
            </w:r>
          </w:p>
        </w:tc>
        <w:tc>
          <w:tcPr>
            <w:tcW w:w="1474" w:type="dxa"/>
            <w:vAlign w:val="center"/>
          </w:tcPr>
          <w:p w14:paraId="308CBD19" w14:textId="57D0EF0D" w:rsidR="005809A9"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223F2BF8"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44BF3A98" w14:textId="77777777" w:rsidTr="0029667D">
        <w:trPr>
          <w:trHeight w:val="850"/>
          <w:jc w:val="center"/>
        </w:trPr>
        <w:tc>
          <w:tcPr>
            <w:tcW w:w="624" w:type="dxa"/>
            <w:vAlign w:val="center"/>
          </w:tcPr>
          <w:p w14:paraId="6F673089" w14:textId="77777777" w:rsidR="005809A9" w:rsidRPr="0048729B" w:rsidRDefault="005809A9" w:rsidP="005D0384">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4BDE430" w14:textId="13438080" w:rsidR="005809A9" w:rsidRPr="00FF50A1" w:rsidRDefault="005809A9" w:rsidP="005809A9">
            <w:pPr>
              <w:spacing w:line="0" w:lineRule="atLeast"/>
              <w:jc w:val="both"/>
              <w:rPr>
                <w:rFonts w:ascii="標楷體" w:eastAsia="標楷體" w:hAnsi="標楷體" w:cs="Times New Roman"/>
                <w:color w:val="000000"/>
                <w:sz w:val="28"/>
                <w:szCs w:val="28"/>
              </w:rPr>
            </w:pPr>
            <w:r w:rsidRPr="00824D97">
              <w:rPr>
                <w:rFonts w:ascii="標楷體" w:eastAsia="標楷體" w:hAnsi="標楷體" w:cs="Times New Roman" w:hint="eastAsia"/>
                <w:color w:val="000000"/>
                <w:sz w:val="28"/>
                <w:szCs w:val="28"/>
              </w:rPr>
              <w:t>就業保險法第十九條之二條文修正草案</w:t>
            </w:r>
          </w:p>
        </w:tc>
        <w:tc>
          <w:tcPr>
            <w:tcW w:w="1814" w:type="dxa"/>
            <w:vAlign w:val="center"/>
          </w:tcPr>
          <w:p w14:paraId="1C13F67D" w14:textId="77777777" w:rsidR="005809A9" w:rsidRDefault="005809A9" w:rsidP="005809A9">
            <w:pPr>
              <w:spacing w:line="360" w:lineRule="exact"/>
              <w:jc w:val="center"/>
              <w:rPr>
                <w:rFonts w:ascii="標楷體" w:eastAsia="標楷體" w:hAnsi="標楷體" w:cs="Times New Roman"/>
                <w:color w:val="000000"/>
                <w:sz w:val="28"/>
                <w:szCs w:val="28"/>
              </w:rPr>
            </w:pPr>
            <w:r w:rsidRPr="00824D97">
              <w:rPr>
                <w:rFonts w:ascii="標楷體" w:eastAsia="標楷體" w:hAnsi="標楷體" w:cs="Times New Roman" w:hint="eastAsia"/>
                <w:color w:val="000000"/>
                <w:sz w:val="28"/>
                <w:szCs w:val="28"/>
              </w:rPr>
              <w:t>本院委員</w:t>
            </w:r>
          </w:p>
          <w:p w14:paraId="63E7FF58" w14:textId="44E3D2A8" w:rsidR="005809A9" w:rsidRPr="00824D97" w:rsidRDefault="005809A9" w:rsidP="005809A9">
            <w:pPr>
              <w:spacing w:line="360" w:lineRule="exact"/>
              <w:jc w:val="center"/>
              <w:rPr>
                <w:rFonts w:ascii="標楷體" w:eastAsia="標楷體" w:hAnsi="標楷體" w:cs="Times New Roman"/>
                <w:color w:val="000000"/>
                <w:sz w:val="28"/>
                <w:szCs w:val="28"/>
              </w:rPr>
            </w:pPr>
            <w:r w:rsidRPr="00824D97">
              <w:rPr>
                <w:rFonts w:ascii="標楷體" w:eastAsia="標楷體" w:hAnsi="標楷體" w:cs="Times New Roman" w:hint="eastAsia"/>
                <w:color w:val="000000"/>
                <w:sz w:val="28"/>
                <w:szCs w:val="28"/>
              </w:rPr>
              <w:t>葉元之等18人</w:t>
            </w:r>
          </w:p>
        </w:tc>
        <w:tc>
          <w:tcPr>
            <w:tcW w:w="1474" w:type="dxa"/>
            <w:vAlign w:val="center"/>
          </w:tcPr>
          <w:p w14:paraId="27029A30" w14:textId="55BB1F13"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w:t>
            </w:r>
            <w:r>
              <w:rPr>
                <w:rFonts w:ascii="標楷體" w:eastAsia="標楷體" w:hAnsi="標楷體" w:cs="Times New Roman"/>
                <w:color w:val="000000"/>
                <w:sz w:val="28"/>
                <w:szCs w:val="28"/>
              </w:rPr>
              <w:t>30</w:t>
            </w:r>
          </w:p>
          <w:p w14:paraId="563BC11D" w14:textId="574BF51A"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w:t>
            </w:r>
            <w:r>
              <w:rPr>
                <w:rFonts w:ascii="標楷體" w:eastAsia="標楷體" w:hAnsi="標楷體" w:cs="Times New Roman"/>
                <w:color w:val="000000"/>
                <w:sz w:val="28"/>
                <w:szCs w:val="28"/>
              </w:rPr>
              <w:t>20</w:t>
            </w:r>
            <w:r>
              <w:rPr>
                <w:rFonts w:ascii="標楷體" w:eastAsia="標楷體" w:hAnsi="標楷體" w:cs="Times New Roman" w:hint="eastAsia"/>
                <w:color w:val="000000"/>
                <w:sz w:val="28"/>
                <w:szCs w:val="28"/>
              </w:rPr>
              <w:t>)</w:t>
            </w:r>
          </w:p>
        </w:tc>
        <w:tc>
          <w:tcPr>
            <w:tcW w:w="1474" w:type="dxa"/>
            <w:vAlign w:val="center"/>
          </w:tcPr>
          <w:p w14:paraId="4D6C4FD3" w14:textId="59772FBD" w:rsidR="005809A9"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4F3F26C5"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7E48DDB7" w14:textId="77777777" w:rsidTr="0029667D">
        <w:trPr>
          <w:trHeight w:val="850"/>
          <w:jc w:val="center"/>
        </w:trPr>
        <w:tc>
          <w:tcPr>
            <w:tcW w:w="624" w:type="dxa"/>
            <w:vAlign w:val="center"/>
          </w:tcPr>
          <w:p w14:paraId="5C5006BA" w14:textId="77777777" w:rsidR="005809A9" w:rsidRPr="0048729B" w:rsidRDefault="005809A9" w:rsidP="005D0384">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51F023D" w14:textId="3EAAA11E" w:rsidR="005809A9" w:rsidRPr="00824D97" w:rsidRDefault="005809A9" w:rsidP="005809A9">
            <w:pPr>
              <w:spacing w:line="0" w:lineRule="atLeast"/>
              <w:jc w:val="both"/>
              <w:rPr>
                <w:rFonts w:ascii="標楷體" w:eastAsia="標楷體" w:hAnsi="標楷體" w:cs="Times New Roman"/>
                <w:color w:val="000000"/>
                <w:sz w:val="28"/>
                <w:szCs w:val="28"/>
              </w:rPr>
            </w:pPr>
            <w:r w:rsidRPr="001A52EC">
              <w:rPr>
                <w:rFonts w:ascii="標楷體" w:eastAsia="標楷體" w:hAnsi="標楷體" w:cs="Times New Roman" w:hint="eastAsia"/>
                <w:color w:val="000000"/>
                <w:sz w:val="28"/>
                <w:szCs w:val="28"/>
              </w:rPr>
              <w:t>就業保險法第十九條之二條文修正草案</w:t>
            </w:r>
          </w:p>
        </w:tc>
        <w:tc>
          <w:tcPr>
            <w:tcW w:w="1814" w:type="dxa"/>
            <w:vAlign w:val="center"/>
          </w:tcPr>
          <w:p w14:paraId="515E7053" w14:textId="77777777" w:rsidR="005809A9" w:rsidRDefault="005809A9" w:rsidP="005809A9">
            <w:pPr>
              <w:spacing w:line="360" w:lineRule="exact"/>
              <w:jc w:val="center"/>
              <w:rPr>
                <w:rFonts w:ascii="標楷體" w:eastAsia="標楷體" w:hAnsi="標楷體" w:cs="Times New Roman"/>
                <w:color w:val="000000"/>
                <w:sz w:val="28"/>
                <w:szCs w:val="28"/>
              </w:rPr>
            </w:pPr>
            <w:r w:rsidRPr="001A52EC">
              <w:rPr>
                <w:rFonts w:ascii="標楷體" w:eastAsia="標楷體" w:hAnsi="標楷體" w:cs="Times New Roman" w:hint="eastAsia"/>
                <w:color w:val="000000"/>
                <w:sz w:val="28"/>
                <w:szCs w:val="28"/>
              </w:rPr>
              <w:t>本院委員</w:t>
            </w:r>
          </w:p>
          <w:p w14:paraId="11A58A85" w14:textId="6047D45B" w:rsidR="005809A9" w:rsidRPr="00824D97" w:rsidRDefault="005809A9" w:rsidP="005809A9">
            <w:pPr>
              <w:spacing w:line="360" w:lineRule="exact"/>
              <w:jc w:val="center"/>
              <w:rPr>
                <w:rFonts w:ascii="標楷體" w:eastAsia="標楷體" w:hAnsi="標楷體" w:cs="Times New Roman"/>
                <w:color w:val="000000"/>
                <w:sz w:val="28"/>
                <w:szCs w:val="28"/>
              </w:rPr>
            </w:pPr>
            <w:r w:rsidRPr="001A52EC">
              <w:rPr>
                <w:rFonts w:ascii="標楷體" w:eastAsia="標楷體" w:hAnsi="標楷體" w:cs="Times New Roman" w:hint="eastAsia"/>
                <w:color w:val="000000"/>
                <w:sz w:val="28"/>
                <w:szCs w:val="28"/>
              </w:rPr>
              <w:t>楊瓊瓔等32人</w:t>
            </w:r>
          </w:p>
        </w:tc>
        <w:tc>
          <w:tcPr>
            <w:tcW w:w="1474" w:type="dxa"/>
            <w:vAlign w:val="center"/>
          </w:tcPr>
          <w:p w14:paraId="3BFEA6E9" w14:textId="04D834F6"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115.3.20</w:t>
            </w:r>
          </w:p>
          <w:p w14:paraId="16BFD82D" w14:textId="138297C0"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w:t>
            </w:r>
          </w:p>
        </w:tc>
        <w:tc>
          <w:tcPr>
            <w:tcW w:w="1474" w:type="dxa"/>
            <w:vAlign w:val="center"/>
          </w:tcPr>
          <w:p w14:paraId="58D4F13D" w14:textId="0641258B" w:rsidR="005809A9"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7C37A884"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5C23CDFF" w14:textId="77777777" w:rsidTr="0029667D">
        <w:trPr>
          <w:trHeight w:val="850"/>
          <w:jc w:val="center"/>
        </w:trPr>
        <w:tc>
          <w:tcPr>
            <w:tcW w:w="624" w:type="dxa"/>
            <w:vAlign w:val="center"/>
          </w:tcPr>
          <w:p w14:paraId="43B7F023" w14:textId="77777777" w:rsidR="005809A9" w:rsidRPr="0048729B" w:rsidRDefault="005809A9" w:rsidP="005D0384">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2843E11" w14:textId="76598DBE" w:rsidR="005809A9" w:rsidRPr="001A52EC" w:rsidRDefault="005809A9" w:rsidP="005809A9">
            <w:pPr>
              <w:spacing w:line="0" w:lineRule="atLeast"/>
              <w:jc w:val="both"/>
              <w:rPr>
                <w:rFonts w:ascii="標楷體" w:eastAsia="標楷體" w:hAnsi="標楷體" w:cs="Times New Roman"/>
                <w:color w:val="000000"/>
                <w:sz w:val="28"/>
                <w:szCs w:val="28"/>
              </w:rPr>
            </w:pPr>
            <w:r w:rsidRPr="001A52EC">
              <w:rPr>
                <w:rFonts w:ascii="標楷體" w:eastAsia="標楷體" w:hAnsi="標楷體" w:cs="Times New Roman" w:hint="eastAsia"/>
                <w:color w:val="000000"/>
                <w:sz w:val="28"/>
                <w:szCs w:val="28"/>
              </w:rPr>
              <w:t>就業保險法第十九條之二條文修正草案</w:t>
            </w:r>
          </w:p>
        </w:tc>
        <w:tc>
          <w:tcPr>
            <w:tcW w:w="1814" w:type="dxa"/>
            <w:vAlign w:val="center"/>
          </w:tcPr>
          <w:p w14:paraId="20D17F6D" w14:textId="77777777" w:rsidR="005809A9" w:rsidRDefault="005809A9" w:rsidP="005809A9">
            <w:pPr>
              <w:spacing w:line="360" w:lineRule="exact"/>
              <w:jc w:val="center"/>
              <w:rPr>
                <w:rFonts w:ascii="標楷體" w:eastAsia="標楷體" w:hAnsi="標楷體" w:cs="Times New Roman"/>
                <w:color w:val="000000"/>
                <w:sz w:val="28"/>
                <w:szCs w:val="28"/>
              </w:rPr>
            </w:pPr>
            <w:r w:rsidRPr="001A52EC">
              <w:rPr>
                <w:rFonts w:ascii="標楷體" w:eastAsia="標楷體" w:hAnsi="標楷體" w:cs="Times New Roman" w:hint="eastAsia"/>
                <w:color w:val="000000"/>
                <w:sz w:val="28"/>
                <w:szCs w:val="28"/>
              </w:rPr>
              <w:t>本院委員</w:t>
            </w:r>
          </w:p>
          <w:p w14:paraId="264DD35E" w14:textId="20123A76" w:rsidR="005809A9" w:rsidRPr="001A52EC" w:rsidRDefault="005809A9" w:rsidP="005809A9">
            <w:pPr>
              <w:spacing w:line="360" w:lineRule="exact"/>
              <w:jc w:val="center"/>
              <w:rPr>
                <w:rFonts w:ascii="標楷體" w:eastAsia="標楷體" w:hAnsi="標楷體" w:cs="Times New Roman"/>
                <w:color w:val="000000"/>
                <w:sz w:val="28"/>
                <w:szCs w:val="28"/>
              </w:rPr>
            </w:pPr>
            <w:r w:rsidRPr="001A52EC">
              <w:rPr>
                <w:rFonts w:ascii="標楷體" w:eastAsia="標楷體" w:hAnsi="標楷體" w:cs="Times New Roman" w:hint="eastAsia"/>
                <w:color w:val="000000"/>
                <w:sz w:val="28"/>
                <w:szCs w:val="28"/>
              </w:rPr>
              <w:t>林倩綺等20人</w:t>
            </w:r>
          </w:p>
        </w:tc>
        <w:tc>
          <w:tcPr>
            <w:tcW w:w="1474" w:type="dxa"/>
            <w:vAlign w:val="center"/>
          </w:tcPr>
          <w:p w14:paraId="44DBA632"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115.3.20</w:t>
            </w:r>
          </w:p>
          <w:p w14:paraId="12B271AE" w14:textId="3983996A"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w:t>
            </w:r>
          </w:p>
        </w:tc>
        <w:tc>
          <w:tcPr>
            <w:tcW w:w="1474" w:type="dxa"/>
            <w:vAlign w:val="center"/>
          </w:tcPr>
          <w:p w14:paraId="62BFD0FD" w14:textId="08A15BC4" w:rsidR="005809A9"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73C15D43"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6F4FBE0F" w14:textId="77777777" w:rsidTr="0029667D">
        <w:trPr>
          <w:trHeight w:val="850"/>
          <w:jc w:val="center"/>
        </w:trPr>
        <w:tc>
          <w:tcPr>
            <w:tcW w:w="624" w:type="dxa"/>
            <w:vAlign w:val="center"/>
          </w:tcPr>
          <w:p w14:paraId="0C726D6E" w14:textId="77777777" w:rsidR="005809A9" w:rsidRPr="0048729B" w:rsidRDefault="005809A9" w:rsidP="005D0384">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CDCDF5E" w14:textId="314A2C02" w:rsidR="005809A9" w:rsidRPr="001A52EC" w:rsidRDefault="005809A9" w:rsidP="005809A9">
            <w:pPr>
              <w:spacing w:line="0" w:lineRule="atLeast"/>
              <w:jc w:val="both"/>
              <w:rPr>
                <w:rFonts w:ascii="標楷體" w:eastAsia="標楷體" w:hAnsi="標楷體" w:cs="Times New Roman"/>
                <w:color w:val="000000"/>
                <w:sz w:val="28"/>
                <w:szCs w:val="28"/>
              </w:rPr>
            </w:pPr>
            <w:r w:rsidRPr="001A52EC">
              <w:rPr>
                <w:rFonts w:ascii="標楷體" w:eastAsia="標楷體" w:hAnsi="標楷體" w:cs="Times New Roman" w:hint="eastAsia"/>
                <w:color w:val="000000"/>
                <w:sz w:val="28"/>
                <w:szCs w:val="28"/>
              </w:rPr>
              <w:t>就業保險法第十九條之二條文修正草案</w:t>
            </w:r>
          </w:p>
        </w:tc>
        <w:tc>
          <w:tcPr>
            <w:tcW w:w="1814" w:type="dxa"/>
            <w:vAlign w:val="center"/>
          </w:tcPr>
          <w:p w14:paraId="058711C9" w14:textId="77777777" w:rsidR="005809A9" w:rsidRDefault="005809A9" w:rsidP="005809A9">
            <w:pPr>
              <w:spacing w:line="360" w:lineRule="exact"/>
              <w:jc w:val="center"/>
              <w:rPr>
                <w:rFonts w:ascii="標楷體" w:eastAsia="標楷體" w:hAnsi="標楷體" w:cs="Times New Roman"/>
                <w:color w:val="000000"/>
                <w:sz w:val="28"/>
                <w:szCs w:val="28"/>
              </w:rPr>
            </w:pPr>
            <w:r w:rsidRPr="001A52EC">
              <w:rPr>
                <w:rFonts w:ascii="標楷體" w:eastAsia="標楷體" w:hAnsi="標楷體" w:cs="Times New Roman" w:hint="eastAsia"/>
                <w:color w:val="000000"/>
                <w:sz w:val="28"/>
                <w:szCs w:val="28"/>
              </w:rPr>
              <w:t>本院委員</w:t>
            </w:r>
          </w:p>
          <w:p w14:paraId="6071DAC9" w14:textId="2572CA11" w:rsidR="005809A9" w:rsidRPr="001A52EC" w:rsidRDefault="005809A9" w:rsidP="005809A9">
            <w:pPr>
              <w:spacing w:line="360" w:lineRule="exact"/>
              <w:jc w:val="center"/>
              <w:rPr>
                <w:rFonts w:ascii="標楷體" w:eastAsia="標楷體" w:hAnsi="標楷體" w:cs="Times New Roman"/>
                <w:color w:val="000000"/>
                <w:sz w:val="28"/>
                <w:szCs w:val="28"/>
              </w:rPr>
            </w:pPr>
            <w:r w:rsidRPr="00B13480">
              <w:rPr>
                <w:rFonts w:ascii="標楷體" w:eastAsia="標楷體" w:hAnsi="標楷體" w:cs="Times New Roman" w:hint="eastAsia"/>
                <w:color w:val="000000"/>
                <w:sz w:val="28"/>
                <w:szCs w:val="28"/>
              </w:rPr>
              <w:t>洪孟楷等2</w:t>
            </w:r>
            <w:r>
              <w:rPr>
                <w:rFonts w:ascii="標楷體" w:eastAsia="標楷體" w:hAnsi="標楷體" w:cs="Times New Roman" w:hint="eastAsia"/>
                <w:color w:val="000000"/>
                <w:sz w:val="28"/>
                <w:szCs w:val="28"/>
              </w:rPr>
              <w:t>1</w:t>
            </w:r>
            <w:r w:rsidRPr="00B13480">
              <w:rPr>
                <w:rFonts w:ascii="標楷體" w:eastAsia="標楷體" w:hAnsi="標楷體" w:cs="Times New Roman" w:hint="eastAsia"/>
                <w:color w:val="000000"/>
                <w:sz w:val="28"/>
                <w:szCs w:val="28"/>
              </w:rPr>
              <w:t>人</w:t>
            </w:r>
          </w:p>
        </w:tc>
        <w:tc>
          <w:tcPr>
            <w:tcW w:w="1474" w:type="dxa"/>
            <w:vAlign w:val="center"/>
          </w:tcPr>
          <w:p w14:paraId="13061637"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115.3.20</w:t>
            </w:r>
          </w:p>
          <w:p w14:paraId="0AE32F5C" w14:textId="6B8F0303"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w:t>
            </w:r>
          </w:p>
        </w:tc>
        <w:tc>
          <w:tcPr>
            <w:tcW w:w="1474" w:type="dxa"/>
            <w:vAlign w:val="center"/>
          </w:tcPr>
          <w:p w14:paraId="489C83D5" w14:textId="68736B6B" w:rsidR="005809A9"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377A710D"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3747AA01" w14:textId="77777777" w:rsidTr="0029667D">
        <w:trPr>
          <w:trHeight w:val="850"/>
          <w:jc w:val="center"/>
        </w:trPr>
        <w:tc>
          <w:tcPr>
            <w:tcW w:w="624" w:type="dxa"/>
            <w:vAlign w:val="center"/>
          </w:tcPr>
          <w:p w14:paraId="6CB5F745"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BDC0280" w14:textId="1A4C957E" w:rsidR="005809A9" w:rsidRPr="001A52EC" w:rsidRDefault="005809A9" w:rsidP="005809A9">
            <w:pPr>
              <w:spacing w:line="0" w:lineRule="atLeast"/>
              <w:jc w:val="both"/>
              <w:rPr>
                <w:rFonts w:ascii="標楷體" w:eastAsia="標楷體" w:hAnsi="標楷體" w:cs="Times New Roman"/>
                <w:color w:val="000000"/>
                <w:sz w:val="28"/>
                <w:szCs w:val="28"/>
              </w:rPr>
            </w:pPr>
            <w:r w:rsidRPr="00714865">
              <w:rPr>
                <w:rFonts w:ascii="標楷體" w:eastAsia="標楷體" w:hAnsi="標楷體" w:cs="Times New Roman" w:hint="eastAsia"/>
                <w:color w:val="000000"/>
                <w:sz w:val="28"/>
                <w:szCs w:val="28"/>
              </w:rPr>
              <w:t>就業保險法第十九條之二條文修正草案</w:t>
            </w:r>
          </w:p>
        </w:tc>
        <w:tc>
          <w:tcPr>
            <w:tcW w:w="1814" w:type="dxa"/>
            <w:vAlign w:val="center"/>
          </w:tcPr>
          <w:p w14:paraId="13DEEEA0" w14:textId="77777777" w:rsidR="005809A9" w:rsidRDefault="005809A9" w:rsidP="005809A9">
            <w:pPr>
              <w:spacing w:line="360" w:lineRule="exact"/>
              <w:jc w:val="center"/>
              <w:rPr>
                <w:rFonts w:ascii="標楷體" w:eastAsia="標楷體" w:hAnsi="標楷體" w:cs="Times New Roman"/>
                <w:color w:val="000000"/>
                <w:sz w:val="28"/>
                <w:szCs w:val="28"/>
              </w:rPr>
            </w:pPr>
            <w:r w:rsidRPr="00714865">
              <w:rPr>
                <w:rFonts w:ascii="標楷體" w:eastAsia="標楷體" w:hAnsi="標楷體" w:cs="Times New Roman" w:hint="eastAsia"/>
                <w:color w:val="000000"/>
                <w:sz w:val="28"/>
                <w:szCs w:val="28"/>
              </w:rPr>
              <w:t>本院委員</w:t>
            </w:r>
          </w:p>
          <w:p w14:paraId="62589E12" w14:textId="6A751BF5" w:rsidR="005809A9" w:rsidRPr="00714865" w:rsidRDefault="005809A9" w:rsidP="005809A9">
            <w:pPr>
              <w:spacing w:line="360" w:lineRule="exact"/>
              <w:jc w:val="center"/>
              <w:rPr>
                <w:rFonts w:ascii="標楷體" w:eastAsia="標楷體" w:hAnsi="標楷體" w:cs="Times New Roman"/>
                <w:color w:val="000000"/>
                <w:sz w:val="28"/>
                <w:szCs w:val="28"/>
              </w:rPr>
            </w:pPr>
            <w:r w:rsidRPr="00714865">
              <w:rPr>
                <w:rFonts w:ascii="標楷體" w:eastAsia="標楷體" w:hAnsi="標楷體" w:cs="Times New Roman" w:hint="eastAsia"/>
                <w:color w:val="000000"/>
                <w:sz w:val="28"/>
                <w:szCs w:val="28"/>
              </w:rPr>
              <w:t>吳宗憲等23人</w:t>
            </w:r>
          </w:p>
        </w:tc>
        <w:tc>
          <w:tcPr>
            <w:tcW w:w="1474" w:type="dxa"/>
            <w:vAlign w:val="center"/>
          </w:tcPr>
          <w:p w14:paraId="653880BA" w14:textId="01A40D9F"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115.3.2</w:t>
            </w:r>
            <w:r>
              <w:rPr>
                <w:rFonts w:ascii="標楷體" w:eastAsia="標楷體" w:hAnsi="標楷體" w:cs="Times New Roman"/>
                <w:color w:val="000000"/>
                <w:sz w:val="28"/>
                <w:szCs w:val="28"/>
              </w:rPr>
              <w:t>7</w:t>
            </w:r>
          </w:p>
          <w:p w14:paraId="7CB513DE" w14:textId="003BF9C6"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p>
        </w:tc>
        <w:tc>
          <w:tcPr>
            <w:tcW w:w="1474" w:type="dxa"/>
            <w:vAlign w:val="center"/>
          </w:tcPr>
          <w:p w14:paraId="49C82B1A" w14:textId="35B8919E" w:rsidR="005809A9"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1F2A5D3D"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3063C005" w14:textId="77777777" w:rsidTr="0029667D">
        <w:trPr>
          <w:trHeight w:val="850"/>
          <w:jc w:val="center"/>
        </w:trPr>
        <w:tc>
          <w:tcPr>
            <w:tcW w:w="624" w:type="dxa"/>
            <w:vAlign w:val="center"/>
          </w:tcPr>
          <w:p w14:paraId="14471EE7"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779494E" w14:textId="7A48AF80" w:rsidR="005809A9" w:rsidRPr="00714865" w:rsidRDefault="005809A9" w:rsidP="005809A9">
            <w:pPr>
              <w:spacing w:line="0" w:lineRule="atLeast"/>
              <w:jc w:val="both"/>
              <w:rPr>
                <w:rFonts w:ascii="標楷體" w:eastAsia="標楷體" w:hAnsi="標楷體" w:cs="Times New Roman"/>
                <w:color w:val="000000"/>
                <w:sz w:val="28"/>
                <w:szCs w:val="28"/>
              </w:rPr>
            </w:pPr>
            <w:r w:rsidRPr="000F6357">
              <w:rPr>
                <w:rFonts w:ascii="標楷體" w:eastAsia="標楷體" w:hAnsi="標楷體" w:cs="Times New Roman" w:hint="eastAsia"/>
                <w:color w:val="000000"/>
                <w:sz w:val="28"/>
                <w:szCs w:val="28"/>
              </w:rPr>
              <w:t>就業保險法第十九條之二條文修正草案</w:t>
            </w:r>
          </w:p>
        </w:tc>
        <w:tc>
          <w:tcPr>
            <w:tcW w:w="1814" w:type="dxa"/>
            <w:vAlign w:val="center"/>
          </w:tcPr>
          <w:p w14:paraId="57392FD9" w14:textId="77777777" w:rsidR="005809A9" w:rsidRDefault="005809A9" w:rsidP="005809A9">
            <w:pPr>
              <w:spacing w:line="360" w:lineRule="exact"/>
              <w:jc w:val="center"/>
              <w:rPr>
                <w:rFonts w:ascii="標楷體" w:eastAsia="標楷體" w:hAnsi="標楷體" w:cs="Times New Roman"/>
                <w:color w:val="000000"/>
                <w:sz w:val="28"/>
                <w:szCs w:val="28"/>
              </w:rPr>
            </w:pPr>
            <w:r w:rsidRPr="000F6357">
              <w:rPr>
                <w:rFonts w:ascii="標楷體" w:eastAsia="標楷體" w:hAnsi="標楷體" w:cs="Times New Roman" w:hint="eastAsia"/>
                <w:color w:val="000000"/>
                <w:sz w:val="28"/>
                <w:szCs w:val="28"/>
              </w:rPr>
              <w:t>本院委員</w:t>
            </w:r>
          </w:p>
          <w:p w14:paraId="52FDF074" w14:textId="47ED6BAD" w:rsidR="005809A9" w:rsidRPr="00714865" w:rsidRDefault="005809A9" w:rsidP="005809A9">
            <w:pPr>
              <w:spacing w:line="360" w:lineRule="exact"/>
              <w:jc w:val="center"/>
              <w:rPr>
                <w:rFonts w:ascii="標楷體" w:eastAsia="標楷體" w:hAnsi="標楷體" w:cs="Times New Roman"/>
                <w:color w:val="000000"/>
                <w:sz w:val="28"/>
                <w:szCs w:val="28"/>
              </w:rPr>
            </w:pPr>
            <w:r w:rsidRPr="000F6357">
              <w:rPr>
                <w:rFonts w:ascii="標楷體" w:eastAsia="標楷體" w:hAnsi="標楷體" w:cs="Times New Roman" w:hint="eastAsia"/>
                <w:color w:val="000000"/>
                <w:sz w:val="28"/>
                <w:szCs w:val="28"/>
              </w:rPr>
              <w:t>廖先翔等16人</w:t>
            </w:r>
          </w:p>
        </w:tc>
        <w:tc>
          <w:tcPr>
            <w:tcW w:w="1474" w:type="dxa"/>
            <w:vAlign w:val="center"/>
          </w:tcPr>
          <w:p w14:paraId="70308489"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115.3.2</w:t>
            </w:r>
            <w:r>
              <w:rPr>
                <w:rFonts w:ascii="標楷體" w:eastAsia="標楷體" w:hAnsi="標楷體" w:cs="Times New Roman"/>
                <w:color w:val="000000"/>
                <w:sz w:val="28"/>
                <w:szCs w:val="28"/>
              </w:rPr>
              <w:t>7</w:t>
            </w:r>
          </w:p>
          <w:p w14:paraId="72FE780A" w14:textId="10596E30"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p>
        </w:tc>
        <w:tc>
          <w:tcPr>
            <w:tcW w:w="1474" w:type="dxa"/>
            <w:vAlign w:val="center"/>
          </w:tcPr>
          <w:p w14:paraId="27501909" w14:textId="51E4E900" w:rsidR="005809A9"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46DD3C6B"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28EAAA0D" w14:textId="77777777" w:rsidTr="0029667D">
        <w:trPr>
          <w:trHeight w:val="850"/>
          <w:jc w:val="center"/>
        </w:trPr>
        <w:tc>
          <w:tcPr>
            <w:tcW w:w="624" w:type="dxa"/>
            <w:vAlign w:val="center"/>
          </w:tcPr>
          <w:p w14:paraId="4621DB25"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BE0F8C7" w14:textId="1595DA23" w:rsidR="005809A9" w:rsidRPr="000F6357" w:rsidRDefault="005809A9" w:rsidP="005809A9">
            <w:pPr>
              <w:spacing w:line="0" w:lineRule="atLeast"/>
              <w:jc w:val="both"/>
              <w:rPr>
                <w:rFonts w:ascii="標楷體" w:eastAsia="標楷體" w:hAnsi="標楷體" w:cs="Times New Roman"/>
                <w:color w:val="000000"/>
                <w:sz w:val="28"/>
                <w:szCs w:val="28"/>
              </w:rPr>
            </w:pPr>
            <w:r w:rsidRPr="00D26889">
              <w:rPr>
                <w:rFonts w:ascii="標楷體" w:eastAsia="標楷體" w:hAnsi="標楷體" w:cs="Times New Roman" w:hint="eastAsia"/>
                <w:color w:val="000000"/>
                <w:sz w:val="28"/>
                <w:szCs w:val="28"/>
              </w:rPr>
              <w:t>就業保險法第十九條之二條文修正草案</w:t>
            </w:r>
          </w:p>
        </w:tc>
        <w:tc>
          <w:tcPr>
            <w:tcW w:w="1814" w:type="dxa"/>
            <w:vAlign w:val="center"/>
          </w:tcPr>
          <w:p w14:paraId="7F6A996E" w14:textId="77777777" w:rsidR="005809A9" w:rsidRDefault="005809A9" w:rsidP="005809A9">
            <w:pPr>
              <w:spacing w:line="360" w:lineRule="exact"/>
              <w:jc w:val="center"/>
              <w:rPr>
                <w:rFonts w:ascii="標楷體" w:eastAsia="標楷體" w:hAnsi="標楷體" w:cs="Times New Roman"/>
                <w:color w:val="000000"/>
                <w:sz w:val="28"/>
                <w:szCs w:val="28"/>
              </w:rPr>
            </w:pPr>
            <w:r w:rsidRPr="00D26889">
              <w:rPr>
                <w:rFonts w:ascii="標楷體" w:eastAsia="標楷體" w:hAnsi="標楷體" w:cs="Times New Roman" w:hint="eastAsia"/>
                <w:color w:val="000000"/>
                <w:sz w:val="28"/>
                <w:szCs w:val="28"/>
              </w:rPr>
              <w:t>本院委員</w:t>
            </w:r>
          </w:p>
          <w:p w14:paraId="20B4B812" w14:textId="378D0CD1" w:rsidR="005809A9" w:rsidRPr="00D26889" w:rsidRDefault="005809A9" w:rsidP="005809A9">
            <w:pPr>
              <w:spacing w:line="360" w:lineRule="exact"/>
              <w:jc w:val="center"/>
              <w:rPr>
                <w:rFonts w:ascii="標楷體" w:eastAsia="標楷體" w:hAnsi="標楷體" w:cs="Times New Roman"/>
                <w:color w:val="000000"/>
                <w:sz w:val="28"/>
                <w:szCs w:val="28"/>
              </w:rPr>
            </w:pPr>
            <w:r w:rsidRPr="00D26889">
              <w:rPr>
                <w:rFonts w:ascii="標楷體" w:eastAsia="標楷體" w:hAnsi="標楷體" w:cs="Times New Roman" w:hint="eastAsia"/>
                <w:color w:val="000000"/>
                <w:sz w:val="28"/>
                <w:szCs w:val="28"/>
              </w:rPr>
              <w:t>萬美玲等18人</w:t>
            </w:r>
          </w:p>
        </w:tc>
        <w:tc>
          <w:tcPr>
            <w:tcW w:w="1474" w:type="dxa"/>
            <w:vAlign w:val="center"/>
          </w:tcPr>
          <w:p w14:paraId="6FBC0989" w14:textId="2D3FFAB6"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10</w:t>
            </w:r>
          </w:p>
          <w:p w14:paraId="500652D8" w14:textId="75D76781"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w:t>
            </w:r>
            <w:r>
              <w:rPr>
                <w:rFonts w:ascii="標楷體" w:eastAsia="標楷體" w:hAnsi="標楷體" w:cs="Times New Roman"/>
                <w:color w:val="000000"/>
                <w:sz w:val="28"/>
                <w:szCs w:val="28"/>
              </w:rPr>
              <w:t>6</w:t>
            </w:r>
            <w:r>
              <w:rPr>
                <w:rFonts w:ascii="標楷體" w:eastAsia="標楷體" w:hAnsi="標楷體" w:cs="Times New Roman" w:hint="eastAsia"/>
                <w:color w:val="000000"/>
                <w:sz w:val="28"/>
                <w:szCs w:val="28"/>
              </w:rPr>
              <w:t>)</w:t>
            </w:r>
          </w:p>
        </w:tc>
        <w:tc>
          <w:tcPr>
            <w:tcW w:w="1474" w:type="dxa"/>
            <w:vAlign w:val="center"/>
          </w:tcPr>
          <w:p w14:paraId="1DA50D2D" w14:textId="32061CFC" w:rsidR="005809A9"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5FF72F9E"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0F80A582" w14:textId="77777777" w:rsidTr="0029667D">
        <w:trPr>
          <w:trHeight w:val="850"/>
          <w:jc w:val="center"/>
        </w:trPr>
        <w:tc>
          <w:tcPr>
            <w:tcW w:w="624" w:type="dxa"/>
            <w:vAlign w:val="center"/>
          </w:tcPr>
          <w:p w14:paraId="10EB96EA"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9095524" w14:textId="3E3B918F" w:rsidR="005809A9" w:rsidRPr="00D26889" w:rsidRDefault="005809A9" w:rsidP="005809A9">
            <w:pPr>
              <w:spacing w:line="0" w:lineRule="atLeast"/>
              <w:jc w:val="both"/>
              <w:rPr>
                <w:rFonts w:ascii="標楷體" w:eastAsia="標楷體" w:hAnsi="標楷體" w:cs="Times New Roman"/>
                <w:color w:val="000000"/>
                <w:sz w:val="28"/>
                <w:szCs w:val="28"/>
              </w:rPr>
            </w:pPr>
            <w:r w:rsidRPr="00C90E2F">
              <w:rPr>
                <w:rFonts w:ascii="標楷體" w:eastAsia="標楷體" w:hAnsi="標楷體" w:cs="Times New Roman" w:hint="eastAsia"/>
                <w:color w:val="000000"/>
                <w:sz w:val="28"/>
                <w:szCs w:val="28"/>
              </w:rPr>
              <w:t>就業保險法第十九條之二條文修正草案</w:t>
            </w:r>
          </w:p>
        </w:tc>
        <w:tc>
          <w:tcPr>
            <w:tcW w:w="1814" w:type="dxa"/>
            <w:vAlign w:val="center"/>
          </w:tcPr>
          <w:p w14:paraId="017802F0" w14:textId="77777777" w:rsidR="005809A9" w:rsidRDefault="005809A9" w:rsidP="005809A9">
            <w:pPr>
              <w:spacing w:line="360" w:lineRule="exact"/>
              <w:jc w:val="center"/>
              <w:rPr>
                <w:rFonts w:ascii="標楷體" w:eastAsia="標楷體" w:hAnsi="標楷體" w:cs="Times New Roman"/>
                <w:color w:val="000000"/>
                <w:sz w:val="28"/>
                <w:szCs w:val="28"/>
              </w:rPr>
            </w:pPr>
            <w:r w:rsidRPr="00C90E2F">
              <w:rPr>
                <w:rFonts w:ascii="標楷體" w:eastAsia="標楷體" w:hAnsi="標楷體" w:cs="Times New Roman" w:hint="eastAsia"/>
                <w:color w:val="000000"/>
                <w:sz w:val="28"/>
                <w:szCs w:val="28"/>
              </w:rPr>
              <w:t>本院委員</w:t>
            </w:r>
          </w:p>
          <w:p w14:paraId="36142084" w14:textId="74157286" w:rsidR="005809A9" w:rsidRPr="00C90E2F" w:rsidRDefault="005809A9" w:rsidP="005809A9">
            <w:pPr>
              <w:spacing w:line="360" w:lineRule="exact"/>
              <w:jc w:val="center"/>
              <w:rPr>
                <w:rFonts w:ascii="標楷體" w:eastAsia="標楷體" w:hAnsi="標楷體" w:cs="Times New Roman"/>
                <w:color w:val="000000"/>
                <w:sz w:val="28"/>
                <w:szCs w:val="28"/>
              </w:rPr>
            </w:pPr>
            <w:r w:rsidRPr="00C90E2F">
              <w:rPr>
                <w:rFonts w:ascii="標楷體" w:eastAsia="標楷體" w:hAnsi="標楷體" w:cs="Times New Roman" w:hint="eastAsia"/>
                <w:color w:val="000000"/>
                <w:sz w:val="28"/>
                <w:szCs w:val="28"/>
              </w:rPr>
              <w:t>徐富</w:t>
            </w:r>
            <w:proofErr w:type="gramStart"/>
            <w:r w:rsidRPr="00C90E2F">
              <w:rPr>
                <w:rFonts w:ascii="標楷體" w:eastAsia="標楷體" w:hAnsi="標楷體" w:cs="Times New Roman" w:hint="eastAsia"/>
                <w:color w:val="000000"/>
                <w:sz w:val="28"/>
                <w:szCs w:val="28"/>
              </w:rPr>
              <w:t>癸</w:t>
            </w:r>
            <w:proofErr w:type="gramEnd"/>
            <w:r w:rsidRPr="00C90E2F">
              <w:rPr>
                <w:rFonts w:ascii="標楷體" w:eastAsia="標楷體" w:hAnsi="標楷體" w:cs="Times New Roman" w:hint="eastAsia"/>
                <w:color w:val="000000"/>
                <w:sz w:val="28"/>
                <w:szCs w:val="28"/>
              </w:rPr>
              <w:t>等18人</w:t>
            </w:r>
          </w:p>
        </w:tc>
        <w:tc>
          <w:tcPr>
            <w:tcW w:w="1474" w:type="dxa"/>
            <w:vAlign w:val="center"/>
          </w:tcPr>
          <w:p w14:paraId="7370CF7E"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10</w:t>
            </w:r>
          </w:p>
          <w:p w14:paraId="3D304B02" w14:textId="49D50936"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w:t>
            </w:r>
            <w:r>
              <w:rPr>
                <w:rFonts w:ascii="標楷體" w:eastAsia="標楷體" w:hAnsi="標楷體" w:cs="Times New Roman"/>
                <w:color w:val="000000"/>
                <w:sz w:val="28"/>
                <w:szCs w:val="28"/>
              </w:rPr>
              <w:t>6</w:t>
            </w:r>
            <w:r>
              <w:rPr>
                <w:rFonts w:ascii="標楷體" w:eastAsia="標楷體" w:hAnsi="標楷體" w:cs="Times New Roman" w:hint="eastAsia"/>
                <w:color w:val="000000"/>
                <w:sz w:val="28"/>
                <w:szCs w:val="28"/>
              </w:rPr>
              <w:t>)</w:t>
            </w:r>
          </w:p>
        </w:tc>
        <w:tc>
          <w:tcPr>
            <w:tcW w:w="1474" w:type="dxa"/>
            <w:vAlign w:val="center"/>
          </w:tcPr>
          <w:p w14:paraId="00BA6A84" w14:textId="0CCF40F3" w:rsidR="005809A9"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0A94F4D1"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752EF2CB" w14:textId="77777777" w:rsidTr="0029667D">
        <w:trPr>
          <w:trHeight w:val="850"/>
          <w:jc w:val="center"/>
        </w:trPr>
        <w:tc>
          <w:tcPr>
            <w:tcW w:w="624" w:type="dxa"/>
            <w:vAlign w:val="center"/>
          </w:tcPr>
          <w:p w14:paraId="1ED4FC52"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BE09301" w14:textId="684746F8" w:rsidR="005809A9" w:rsidRPr="00C90E2F" w:rsidRDefault="005809A9" w:rsidP="005809A9">
            <w:pPr>
              <w:spacing w:line="0" w:lineRule="atLeast"/>
              <w:jc w:val="both"/>
              <w:rPr>
                <w:rFonts w:ascii="標楷體" w:eastAsia="標楷體" w:hAnsi="標楷體" w:cs="Times New Roman"/>
                <w:color w:val="000000"/>
                <w:sz w:val="28"/>
                <w:szCs w:val="28"/>
              </w:rPr>
            </w:pPr>
            <w:r w:rsidRPr="00EC0519">
              <w:rPr>
                <w:rFonts w:ascii="標楷體" w:eastAsia="標楷體" w:hAnsi="標楷體" w:cs="Times New Roman" w:hint="eastAsia"/>
                <w:color w:val="000000"/>
                <w:sz w:val="28"/>
                <w:szCs w:val="28"/>
              </w:rPr>
              <w:t>就業保險法第十九條之二條文修正草案</w:t>
            </w:r>
          </w:p>
        </w:tc>
        <w:tc>
          <w:tcPr>
            <w:tcW w:w="1814" w:type="dxa"/>
            <w:vAlign w:val="center"/>
          </w:tcPr>
          <w:p w14:paraId="072BACED" w14:textId="77777777" w:rsidR="005809A9" w:rsidRDefault="005809A9" w:rsidP="005809A9">
            <w:pPr>
              <w:spacing w:line="360" w:lineRule="exact"/>
              <w:jc w:val="center"/>
              <w:rPr>
                <w:rFonts w:ascii="標楷體" w:eastAsia="標楷體" w:hAnsi="標楷體" w:cs="Times New Roman"/>
                <w:color w:val="000000"/>
                <w:sz w:val="28"/>
                <w:szCs w:val="28"/>
              </w:rPr>
            </w:pPr>
            <w:r w:rsidRPr="00EC0519">
              <w:rPr>
                <w:rFonts w:ascii="標楷體" w:eastAsia="標楷體" w:hAnsi="標楷體" w:cs="Times New Roman" w:hint="eastAsia"/>
                <w:color w:val="000000"/>
                <w:sz w:val="28"/>
                <w:szCs w:val="28"/>
              </w:rPr>
              <w:t>本院委員</w:t>
            </w:r>
          </w:p>
          <w:p w14:paraId="21747691" w14:textId="3195B021" w:rsidR="005809A9" w:rsidRPr="00EC0519" w:rsidRDefault="005809A9" w:rsidP="005809A9">
            <w:pPr>
              <w:spacing w:line="360" w:lineRule="exact"/>
              <w:jc w:val="center"/>
              <w:rPr>
                <w:rFonts w:ascii="標楷體" w:eastAsia="標楷體" w:hAnsi="標楷體" w:cs="Times New Roman"/>
                <w:color w:val="000000"/>
                <w:sz w:val="28"/>
                <w:szCs w:val="28"/>
              </w:rPr>
            </w:pPr>
            <w:r w:rsidRPr="00EC0519">
              <w:rPr>
                <w:rFonts w:ascii="標楷體" w:eastAsia="標楷體" w:hAnsi="標楷體" w:cs="Times New Roman" w:hint="eastAsia"/>
                <w:color w:val="000000"/>
                <w:sz w:val="28"/>
                <w:szCs w:val="28"/>
              </w:rPr>
              <w:t>陳菁徽等16人</w:t>
            </w:r>
          </w:p>
        </w:tc>
        <w:tc>
          <w:tcPr>
            <w:tcW w:w="1474" w:type="dxa"/>
            <w:vAlign w:val="center"/>
          </w:tcPr>
          <w:p w14:paraId="0E449A07"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0BF54D0E" w14:textId="38C7DF3D"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1474" w:type="dxa"/>
            <w:vAlign w:val="center"/>
          </w:tcPr>
          <w:p w14:paraId="5C99C449" w14:textId="3E0A2B8D" w:rsidR="005809A9"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120C1930"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74A6DE68" w14:textId="77777777" w:rsidTr="0029667D">
        <w:trPr>
          <w:trHeight w:val="850"/>
          <w:jc w:val="center"/>
        </w:trPr>
        <w:tc>
          <w:tcPr>
            <w:tcW w:w="624" w:type="dxa"/>
            <w:vAlign w:val="center"/>
          </w:tcPr>
          <w:p w14:paraId="393B9076"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D21BFE8" w14:textId="0193C51C" w:rsidR="005809A9" w:rsidRPr="00B46392" w:rsidRDefault="005809A9" w:rsidP="005809A9">
            <w:pPr>
              <w:spacing w:line="0" w:lineRule="atLeast"/>
              <w:jc w:val="both"/>
              <w:rPr>
                <w:rFonts w:ascii="標楷體" w:eastAsia="標楷體" w:hAnsi="標楷體" w:cs="Times New Roman"/>
                <w:color w:val="000000"/>
                <w:sz w:val="28"/>
                <w:szCs w:val="28"/>
              </w:rPr>
            </w:pPr>
            <w:r w:rsidRPr="00616570">
              <w:rPr>
                <w:rFonts w:ascii="標楷體" w:eastAsia="標楷體" w:hAnsi="標楷體" w:cs="Times New Roman" w:hint="eastAsia"/>
                <w:color w:val="000000"/>
                <w:sz w:val="28"/>
                <w:szCs w:val="28"/>
              </w:rPr>
              <w:t>就業保險法第三十</w:t>
            </w:r>
            <w:proofErr w:type="gramStart"/>
            <w:r w:rsidRPr="00616570">
              <w:rPr>
                <w:rFonts w:ascii="標楷體" w:eastAsia="標楷體" w:hAnsi="標楷體" w:cs="Times New Roman" w:hint="eastAsia"/>
                <w:color w:val="000000"/>
                <w:sz w:val="28"/>
                <w:szCs w:val="28"/>
              </w:rPr>
              <w:t>條</w:t>
            </w:r>
            <w:proofErr w:type="gramEnd"/>
            <w:r w:rsidRPr="00616570">
              <w:rPr>
                <w:rFonts w:ascii="標楷體" w:eastAsia="標楷體" w:hAnsi="標楷體" w:cs="Times New Roman" w:hint="eastAsia"/>
                <w:color w:val="000000"/>
                <w:sz w:val="28"/>
                <w:szCs w:val="28"/>
              </w:rPr>
              <w:t>條文修正草案</w:t>
            </w:r>
          </w:p>
        </w:tc>
        <w:tc>
          <w:tcPr>
            <w:tcW w:w="1814" w:type="dxa"/>
            <w:vAlign w:val="center"/>
          </w:tcPr>
          <w:p w14:paraId="1CFD6378" w14:textId="77777777" w:rsidR="005809A9" w:rsidRDefault="005809A9" w:rsidP="005809A9">
            <w:pPr>
              <w:spacing w:line="0" w:lineRule="atLeast"/>
              <w:jc w:val="center"/>
              <w:rPr>
                <w:rFonts w:ascii="標楷體" w:eastAsia="標楷體" w:hAnsi="標楷體" w:cs="Times New Roman"/>
                <w:color w:val="000000"/>
                <w:sz w:val="28"/>
                <w:szCs w:val="28"/>
              </w:rPr>
            </w:pPr>
            <w:r w:rsidRPr="00616570">
              <w:rPr>
                <w:rFonts w:ascii="標楷體" w:eastAsia="標楷體" w:hAnsi="標楷體" w:cs="Times New Roman" w:hint="eastAsia"/>
                <w:color w:val="000000"/>
                <w:sz w:val="28"/>
                <w:szCs w:val="28"/>
              </w:rPr>
              <w:t>本院委員</w:t>
            </w:r>
          </w:p>
          <w:p w14:paraId="52CBF43B" w14:textId="3FDDB116" w:rsidR="005809A9" w:rsidRPr="00B46392" w:rsidRDefault="005809A9" w:rsidP="005809A9">
            <w:pPr>
              <w:spacing w:line="0" w:lineRule="atLeast"/>
              <w:jc w:val="center"/>
              <w:rPr>
                <w:rFonts w:ascii="標楷體" w:eastAsia="標楷體" w:hAnsi="標楷體" w:cs="Times New Roman"/>
                <w:color w:val="000000"/>
                <w:sz w:val="28"/>
                <w:szCs w:val="28"/>
              </w:rPr>
            </w:pPr>
            <w:r w:rsidRPr="00616570">
              <w:rPr>
                <w:rFonts w:ascii="標楷體" w:eastAsia="標楷體" w:hAnsi="標楷體" w:cs="Times New Roman" w:hint="eastAsia"/>
                <w:color w:val="000000"/>
                <w:sz w:val="28"/>
                <w:szCs w:val="28"/>
              </w:rPr>
              <w:t>呂玉玲等</w:t>
            </w:r>
            <w:r>
              <w:rPr>
                <w:rFonts w:ascii="標楷體" w:eastAsia="標楷體" w:hAnsi="標楷體" w:cs="Times New Roman" w:hint="eastAsia"/>
                <w:color w:val="000000"/>
                <w:sz w:val="28"/>
                <w:szCs w:val="28"/>
              </w:rPr>
              <w:t>16</w:t>
            </w:r>
            <w:r w:rsidRPr="00616570">
              <w:rPr>
                <w:rFonts w:ascii="標楷體" w:eastAsia="標楷體" w:hAnsi="標楷體" w:cs="Times New Roman" w:hint="eastAsia"/>
                <w:color w:val="000000"/>
                <w:sz w:val="28"/>
                <w:szCs w:val="28"/>
              </w:rPr>
              <w:t>人</w:t>
            </w:r>
          </w:p>
        </w:tc>
        <w:tc>
          <w:tcPr>
            <w:tcW w:w="1474" w:type="dxa"/>
            <w:vAlign w:val="center"/>
          </w:tcPr>
          <w:p w14:paraId="36DF6AB4"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113.9.27</w:t>
            </w:r>
          </w:p>
          <w:p w14:paraId="75656A2D" w14:textId="340D451F"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(11-2-2)</w:t>
            </w:r>
          </w:p>
        </w:tc>
        <w:tc>
          <w:tcPr>
            <w:tcW w:w="1474" w:type="dxa"/>
            <w:vAlign w:val="center"/>
          </w:tcPr>
          <w:p w14:paraId="4EA72C05" w14:textId="7C2185E8"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7E509667"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7C1770C6" w14:textId="77777777" w:rsidTr="0029667D">
        <w:trPr>
          <w:trHeight w:val="850"/>
          <w:jc w:val="center"/>
        </w:trPr>
        <w:tc>
          <w:tcPr>
            <w:tcW w:w="624" w:type="dxa"/>
            <w:vAlign w:val="center"/>
          </w:tcPr>
          <w:p w14:paraId="2F69C574"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7C8BF0C" w14:textId="2ADBAF16" w:rsidR="005809A9" w:rsidRPr="00616570" w:rsidRDefault="005809A9" w:rsidP="005809A9">
            <w:pPr>
              <w:spacing w:line="0" w:lineRule="atLeast"/>
              <w:jc w:val="both"/>
              <w:rPr>
                <w:rFonts w:ascii="標楷體" w:eastAsia="標楷體" w:hAnsi="標楷體" w:cs="Times New Roman"/>
                <w:color w:val="000000"/>
                <w:sz w:val="28"/>
                <w:szCs w:val="28"/>
              </w:rPr>
            </w:pPr>
            <w:r w:rsidRPr="00E36F34">
              <w:rPr>
                <w:rFonts w:ascii="標楷體" w:eastAsia="標楷體" w:hAnsi="標楷體" w:cs="Times New Roman" w:hint="eastAsia"/>
                <w:color w:val="000000"/>
                <w:sz w:val="28"/>
                <w:szCs w:val="28"/>
              </w:rPr>
              <w:t>就業保險法第三十</w:t>
            </w:r>
            <w:proofErr w:type="gramStart"/>
            <w:r w:rsidRPr="00E36F34">
              <w:rPr>
                <w:rFonts w:ascii="標楷體" w:eastAsia="標楷體" w:hAnsi="標楷體" w:cs="Times New Roman" w:hint="eastAsia"/>
                <w:color w:val="000000"/>
                <w:sz w:val="28"/>
                <w:szCs w:val="28"/>
              </w:rPr>
              <w:t>條</w:t>
            </w:r>
            <w:proofErr w:type="gramEnd"/>
            <w:r w:rsidRPr="00E36F34">
              <w:rPr>
                <w:rFonts w:ascii="標楷體" w:eastAsia="標楷體" w:hAnsi="標楷體" w:cs="Times New Roman" w:hint="eastAsia"/>
                <w:color w:val="000000"/>
                <w:sz w:val="28"/>
                <w:szCs w:val="28"/>
              </w:rPr>
              <w:t>條文修正草案</w:t>
            </w:r>
          </w:p>
        </w:tc>
        <w:tc>
          <w:tcPr>
            <w:tcW w:w="1814" w:type="dxa"/>
            <w:vAlign w:val="center"/>
          </w:tcPr>
          <w:p w14:paraId="48D89CA8" w14:textId="77777777" w:rsidR="005809A9" w:rsidRDefault="005809A9" w:rsidP="005809A9">
            <w:pPr>
              <w:spacing w:line="0" w:lineRule="atLeast"/>
              <w:jc w:val="center"/>
              <w:rPr>
                <w:rFonts w:ascii="標楷體" w:eastAsia="標楷體" w:hAnsi="標楷體" w:cs="Times New Roman"/>
                <w:color w:val="000000"/>
                <w:sz w:val="28"/>
                <w:szCs w:val="28"/>
              </w:rPr>
            </w:pPr>
            <w:r w:rsidRPr="00E36F34">
              <w:rPr>
                <w:rFonts w:ascii="標楷體" w:eastAsia="標楷體" w:hAnsi="標楷體" w:cs="Times New Roman" w:hint="eastAsia"/>
                <w:color w:val="000000"/>
                <w:sz w:val="28"/>
                <w:szCs w:val="28"/>
              </w:rPr>
              <w:t>本院委員</w:t>
            </w:r>
          </w:p>
          <w:p w14:paraId="3B55E2E9" w14:textId="38FEC5AE" w:rsidR="005809A9" w:rsidRPr="00616570" w:rsidRDefault="005809A9" w:rsidP="005809A9">
            <w:pPr>
              <w:spacing w:line="0" w:lineRule="atLeast"/>
              <w:jc w:val="center"/>
              <w:rPr>
                <w:rFonts w:ascii="標楷體" w:eastAsia="標楷體" w:hAnsi="標楷體" w:cs="Times New Roman"/>
                <w:color w:val="000000"/>
                <w:sz w:val="28"/>
                <w:szCs w:val="28"/>
              </w:rPr>
            </w:pPr>
            <w:proofErr w:type="gramStart"/>
            <w:r w:rsidRPr="00E36F34">
              <w:rPr>
                <w:rFonts w:ascii="標楷體" w:eastAsia="標楷體" w:hAnsi="標楷體" w:cs="Times New Roman" w:hint="eastAsia"/>
                <w:color w:val="000000"/>
                <w:sz w:val="28"/>
                <w:szCs w:val="28"/>
              </w:rPr>
              <w:t>徐巧芯等</w:t>
            </w:r>
            <w:proofErr w:type="gramEnd"/>
            <w:r>
              <w:rPr>
                <w:rFonts w:ascii="標楷體" w:eastAsia="標楷體" w:hAnsi="標楷體" w:cs="Times New Roman" w:hint="eastAsia"/>
                <w:color w:val="000000"/>
                <w:sz w:val="28"/>
                <w:szCs w:val="28"/>
              </w:rPr>
              <w:t>19</w:t>
            </w:r>
            <w:r w:rsidRPr="00E36F34">
              <w:rPr>
                <w:rFonts w:ascii="標楷體" w:eastAsia="標楷體" w:hAnsi="標楷體" w:cs="Times New Roman" w:hint="eastAsia"/>
                <w:color w:val="000000"/>
                <w:sz w:val="28"/>
                <w:szCs w:val="28"/>
              </w:rPr>
              <w:t>人</w:t>
            </w:r>
          </w:p>
        </w:tc>
        <w:tc>
          <w:tcPr>
            <w:tcW w:w="1474" w:type="dxa"/>
            <w:vAlign w:val="center"/>
          </w:tcPr>
          <w:p w14:paraId="20F2663A"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113.10.25</w:t>
            </w:r>
          </w:p>
          <w:p w14:paraId="68EEDD48" w14:textId="0E487386"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(11-2-6)</w:t>
            </w:r>
          </w:p>
        </w:tc>
        <w:tc>
          <w:tcPr>
            <w:tcW w:w="1474" w:type="dxa"/>
            <w:vAlign w:val="center"/>
          </w:tcPr>
          <w:p w14:paraId="2EAC0ECA" w14:textId="0C8494DA"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19C029FC"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600C557C" w14:textId="77777777" w:rsidTr="0029667D">
        <w:trPr>
          <w:trHeight w:val="850"/>
          <w:jc w:val="center"/>
        </w:trPr>
        <w:tc>
          <w:tcPr>
            <w:tcW w:w="624" w:type="dxa"/>
            <w:vAlign w:val="center"/>
          </w:tcPr>
          <w:p w14:paraId="03457DC3"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BF65385" w14:textId="28F39491" w:rsidR="005809A9" w:rsidRPr="00E36F34" w:rsidRDefault="005809A9" w:rsidP="005809A9">
            <w:pPr>
              <w:spacing w:line="0" w:lineRule="atLeast"/>
              <w:jc w:val="both"/>
              <w:rPr>
                <w:rFonts w:ascii="標楷體" w:eastAsia="標楷體" w:hAnsi="標楷體" w:cs="Times New Roman"/>
                <w:color w:val="000000"/>
                <w:sz w:val="28"/>
                <w:szCs w:val="28"/>
              </w:rPr>
            </w:pPr>
            <w:r w:rsidRPr="005809A9">
              <w:rPr>
                <w:rFonts w:ascii="標楷體" w:eastAsia="標楷體" w:hAnsi="標楷體" w:cs="Times New Roman" w:hint="eastAsia"/>
                <w:color w:val="000000"/>
                <w:sz w:val="28"/>
                <w:szCs w:val="28"/>
              </w:rPr>
              <w:t>就業保險法第四十</w:t>
            </w:r>
            <w:proofErr w:type="gramStart"/>
            <w:r w:rsidRPr="005809A9">
              <w:rPr>
                <w:rFonts w:ascii="標楷體" w:eastAsia="標楷體" w:hAnsi="標楷體" w:cs="Times New Roman" w:hint="eastAsia"/>
                <w:color w:val="000000"/>
                <w:sz w:val="28"/>
                <w:szCs w:val="28"/>
              </w:rPr>
              <w:t>條</w:t>
            </w:r>
            <w:proofErr w:type="gramEnd"/>
            <w:r w:rsidRPr="005809A9">
              <w:rPr>
                <w:rFonts w:ascii="標楷體" w:eastAsia="標楷體" w:hAnsi="標楷體" w:cs="Times New Roman" w:hint="eastAsia"/>
                <w:color w:val="000000"/>
                <w:sz w:val="28"/>
                <w:szCs w:val="28"/>
              </w:rPr>
              <w:t>條文修正草案</w:t>
            </w:r>
          </w:p>
        </w:tc>
        <w:tc>
          <w:tcPr>
            <w:tcW w:w="1814" w:type="dxa"/>
            <w:vAlign w:val="center"/>
          </w:tcPr>
          <w:p w14:paraId="4B4F23A0" w14:textId="77777777" w:rsidR="005809A9" w:rsidRDefault="005809A9" w:rsidP="005809A9">
            <w:pPr>
              <w:spacing w:line="0" w:lineRule="atLeast"/>
              <w:jc w:val="center"/>
              <w:rPr>
                <w:rFonts w:ascii="標楷體" w:eastAsia="標楷體" w:hAnsi="標楷體" w:cs="Times New Roman"/>
                <w:color w:val="000000"/>
                <w:sz w:val="28"/>
                <w:szCs w:val="28"/>
              </w:rPr>
            </w:pPr>
            <w:r w:rsidRPr="005809A9">
              <w:rPr>
                <w:rFonts w:ascii="標楷體" w:eastAsia="標楷體" w:hAnsi="標楷體" w:cs="Times New Roman" w:hint="eastAsia"/>
                <w:color w:val="000000"/>
                <w:sz w:val="28"/>
                <w:szCs w:val="28"/>
              </w:rPr>
              <w:t>本院委員</w:t>
            </w:r>
          </w:p>
          <w:p w14:paraId="53EED934" w14:textId="3616A065" w:rsidR="005809A9" w:rsidRPr="005809A9" w:rsidRDefault="005809A9" w:rsidP="005809A9">
            <w:pPr>
              <w:spacing w:line="0" w:lineRule="atLeast"/>
              <w:jc w:val="center"/>
              <w:rPr>
                <w:rFonts w:ascii="標楷體" w:eastAsia="標楷體" w:hAnsi="標楷體" w:cs="Times New Roman"/>
                <w:color w:val="000000"/>
                <w:sz w:val="28"/>
                <w:szCs w:val="28"/>
              </w:rPr>
            </w:pPr>
            <w:proofErr w:type="gramStart"/>
            <w:r w:rsidRPr="005809A9">
              <w:rPr>
                <w:rFonts w:ascii="標楷體" w:eastAsia="標楷體" w:hAnsi="標楷體" w:cs="Times New Roman" w:hint="eastAsia"/>
                <w:color w:val="000000"/>
                <w:sz w:val="28"/>
                <w:szCs w:val="28"/>
              </w:rPr>
              <w:t>涂權吉</w:t>
            </w:r>
            <w:proofErr w:type="gramEnd"/>
            <w:r w:rsidRPr="005809A9">
              <w:rPr>
                <w:rFonts w:ascii="標楷體" w:eastAsia="標楷體" w:hAnsi="標楷體" w:cs="Times New Roman" w:hint="eastAsia"/>
                <w:color w:val="000000"/>
                <w:sz w:val="28"/>
                <w:szCs w:val="28"/>
              </w:rPr>
              <w:t>等17人</w:t>
            </w:r>
          </w:p>
        </w:tc>
        <w:tc>
          <w:tcPr>
            <w:tcW w:w="1474" w:type="dxa"/>
            <w:vAlign w:val="center"/>
          </w:tcPr>
          <w:p w14:paraId="02987AD8"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0D0F801A" w14:textId="2EAD5B2E"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1474" w:type="dxa"/>
            <w:vAlign w:val="center"/>
          </w:tcPr>
          <w:p w14:paraId="26B2219D" w14:textId="4B8FBBB8" w:rsidR="005809A9" w:rsidRPr="0048729B"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1617" w:type="dxa"/>
          </w:tcPr>
          <w:p w14:paraId="1AC05868"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21D716AE" w14:textId="77777777" w:rsidTr="0029667D">
        <w:trPr>
          <w:trHeight w:val="850"/>
          <w:jc w:val="center"/>
        </w:trPr>
        <w:tc>
          <w:tcPr>
            <w:tcW w:w="624" w:type="dxa"/>
            <w:vAlign w:val="center"/>
          </w:tcPr>
          <w:p w14:paraId="0E9F3663"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CF63F6C" w14:textId="67B2A45D" w:rsidR="005809A9" w:rsidRPr="00E36F34" w:rsidRDefault="005809A9" w:rsidP="005809A9">
            <w:pPr>
              <w:spacing w:line="0" w:lineRule="atLeast"/>
              <w:jc w:val="both"/>
              <w:rPr>
                <w:rFonts w:ascii="標楷體" w:eastAsia="標楷體" w:hAnsi="標楷體" w:cs="Times New Roman"/>
                <w:color w:val="000000"/>
                <w:sz w:val="28"/>
                <w:szCs w:val="28"/>
              </w:rPr>
            </w:pPr>
            <w:r w:rsidRPr="002D79D8">
              <w:rPr>
                <w:rFonts w:ascii="標楷體" w:eastAsia="標楷體" w:hAnsi="標楷體" w:cs="Times New Roman" w:hint="eastAsia"/>
                <w:color w:val="000000"/>
                <w:sz w:val="28"/>
                <w:szCs w:val="28"/>
              </w:rPr>
              <w:t>就業保險法增訂第三十八條之</w:t>
            </w:r>
            <w:proofErr w:type="gramStart"/>
            <w:r w:rsidRPr="002D79D8">
              <w:rPr>
                <w:rFonts w:ascii="標楷體" w:eastAsia="標楷體" w:hAnsi="標楷體" w:cs="Times New Roman" w:hint="eastAsia"/>
                <w:color w:val="000000"/>
                <w:sz w:val="28"/>
                <w:szCs w:val="28"/>
              </w:rPr>
              <w:t>一</w:t>
            </w:r>
            <w:proofErr w:type="gramEnd"/>
            <w:r w:rsidRPr="002D79D8">
              <w:rPr>
                <w:rFonts w:ascii="標楷體" w:eastAsia="標楷體" w:hAnsi="標楷體" w:cs="Times New Roman" w:hint="eastAsia"/>
                <w:color w:val="000000"/>
                <w:sz w:val="28"/>
                <w:szCs w:val="28"/>
              </w:rPr>
              <w:t>條文草案</w:t>
            </w:r>
          </w:p>
        </w:tc>
        <w:tc>
          <w:tcPr>
            <w:tcW w:w="1814" w:type="dxa"/>
            <w:vAlign w:val="center"/>
          </w:tcPr>
          <w:p w14:paraId="63FACD4E" w14:textId="77777777" w:rsidR="005809A9" w:rsidRDefault="005809A9" w:rsidP="005809A9">
            <w:pPr>
              <w:spacing w:line="0" w:lineRule="atLeast"/>
              <w:jc w:val="center"/>
              <w:rPr>
                <w:rFonts w:ascii="標楷體" w:eastAsia="標楷體" w:hAnsi="標楷體" w:cs="Times New Roman"/>
                <w:color w:val="000000"/>
                <w:sz w:val="28"/>
                <w:szCs w:val="28"/>
              </w:rPr>
            </w:pPr>
            <w:r w:rsidRPr="002D79D8">
              <w:rPr>
                <w:rFonts w:ascii="標楷體" w:eastAsia="標楷體" w:hAnsi="標楷體" w:cs="Times New Roman" w:hint="eastAsia"/>
                <w:color w:val="000000"/>
                <w:sz w:val="28"/>
                <w:szCs w:val="28"/>
              </w:rPr>
              <w:t>本院委員</w:t>
            </w:r>
          </w:p>
          <w:p w14:paraId="5DEBC256" w14:textId="27A31F0D" w:rsidR="005809A9" w:rsidRPr="002D79D8" w:rsidRDefault="005809A9" w:rsidP="005809A9">
            <w:pPr>
              <w:spacing w:line="0" w:lineRule="atLeast"/>
              <w:jc w:val="center"/>
              <w:rPr>
                <w:rFonts w:ascii="標楷體" w:eastAsia="標楷體" w:hAnsi="標楷體" w:cs="Times New Roman"/>
                <w:color w:val="000000"/>
                <w:sz w:val="28"/>
                <w:szCs w:val="28"/>
              </w:rPr>
            </w:pPr>
            <w:r w:rsidRPr="002D79D8">
              <w:rPr>
                <w:rFonts w:ascii="標楷體" w:eastAsia="標楷體" w:hAnsi="標楷體" w:cs="Times New Roman" w:hint="eastAsia"/>
                <w:color w:val="000000"/>
                <w:sz w:val="28"/>
                <w:szCs w:val="28"/>
              </w:rPr>
              <w:t>王正旭等18人</w:t>
            </w:r>
          </w:p>
        </w:tc>
        <w:tc>
          <w:tcPr>
            <w:tcW w:w="1474" w:type="dxa"/>
            <w:vAlign w:val="center"/>
          </w:tcPr>
          <w:p w14:paraId="5BBFD721"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115.4.10</w:t>
            </w:r>
          </w:p>
          <w:p w14:paraId="388B4E9C" w14:textId="69ACE2EE"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-6)</w:t>
            </w:r>
          </w:p>
        </w:tc>
        <w:tc>
          <w:tcPr>
            <w:tcW w:w="1474" w:type="dxa"/>
            <w:vAlign w:val="center"/>
          </w:tcPr>
          <w:p w14:paraId="535389B1" w14:textId="288AAB6A" w:rsidR="005809A9" w:rsidRPr="0048729B"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46D62F08"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182DF6E3" w14:textId="77777777" w:rsidTr="0029667D">
        <w:trPr>
          <w:trHeight w:val="850"/>
          <w:jc w:val="center"/>
        </w:trPr>
        <w:tc>
          <w:tcPr>
            <w:tcW w:w="624" w:type="dxa"/>
            <w:vAlign w:val="center"/>
          </w:tcPr>
          <w:p w14:paraId="038B4CB9"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C148724" w14:textId="77777777" w:rsidR="005809A9" w:rsidRDefault="005809A9" w:rsidP="005809A9">
            <w:pPr>
              <w:spacing w:line="0" w:lineRule="atLeast"/>
              <w:jc w:val="both"/>
              <w:rPr>
                <w:rFonts w:ascii="標楷體" w:eastAsia="標楷體" w:hAnsi="標楷體" w:cs="Times New Roman"/>
                <w:color w:val="000000"/>
                <w:sz w:val="28"/>
                <w:szCs w:val="28"/>
              </w:rPr>
            </w:pPr>
            <w:r w:rsidRPr="00C1424E">
              <w:rPr>
                <w:rFonts w:ascii="標楷體" w:eastAsia="標楷體" w:hAnsi="標楷體" w:cs="Times New Roman" w:hint="eastAsia"/>
                <w:color w:val="000000"/>
                <w:sz w:val="28"/>
                <w:szCs w:val="28"/>
              </w:rPr>
              <w:t>勞工退休金條例部分條文修正草案</w:t>
            </w:r>
          </w:p>
          <w:p w14:paraId="120B18DF" w14:textId="6A916291" w:rsidR="005809A9" w:rsidRPr="00DC35C2" w:rsidRDefault="005809A9" w:rsidP="005809A9">
            <w:pPr>
              <w:spacing w:line="0" w:lineRule="atLeas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szCs w:val="24"/>
              </w:rPr>
              <w:t>14-1</w:t>
            </w:r>
            <w:r>
              <w:rPr>
                <w:rFonts w:ascii="標楷體" w:eastAsia="標楷體" w:hAnsi="標楷體" w:cs="Times New Roman" w:hint="eastAsia"/>
                <w:szCs w:val="24"/>
              </w:rPr>
              <w:t>至14-4</w:t>
            </w:r>
            <w:r>
              <w:rPr>
                <w:rFonts w:ascii="標楷體" w:eastAsia="標楷體" w:hAnsi="標楷體" w:cs="Times New Roman"/>
                <w:szCs w:val="24"/>
              </w:rPr>
              <w:t>,</w:t>
            </w:r>
            <w:r>
              <w:rPr>
                <w:rFonts w:ascii="標楷體" w:eastAsia="標楷體" w:hAnsi="標楷體" w:cs="Times New Roman" w:hint="eastAsia"/>
                <w:szCs w:val="24"/>
              </w:rPr>
              <w:t>34</w:t>
            </w:r>
            <w:r>
              <w:rPr>
                <w:rFonts w:ascii="標楷體" w:eastAsia="標楷體" w:hAnsi="標楷體" w:cs="Times New Roman"/>
                <w:szCs w:val="24"/>
              </w:rPr>
              <w:t>,</w:t>
            </w:r>
            <w:r>
              <w:rPr>
                <w:rFonts w:ascii="標楷體" w:eastAsia="標楷體" w:hAnsi="標楷體" w:cs="Times New Roman" w:hint="eastAsia"/>
                <w:szCs w:val="24"/>
              </w:rPr>
              <w:t>58</w:t>
            </w:r>
            <w:r w:rsidRPr="00BC0612">
              <w:rPr>
                <w:rFonts w:ascii="標楷體" w:eastAsia="標楷體" w:hAnsi="標楷體" w:cs="Times New Roman" w:hint="eastAsia"/>
                <w:spacing w:val="-4"/>
                <w:szCs w:val="24"/>
              </w:rPr>
              <w:t>】</w:t>
            </w:r>
          </w:p>
        </w:tc>
        <w:tc>
          <w:tcPr>
            <w:tcW w:w="1814" w:type="dxa"/>
            <w:vAlign w:val="center"/>
          </w:tcPr>
          <w:p w14:paraId="667F437E" w14:textId="77777777" w:rsidR="005809A9" w:rsidRDefault="005809A9" w:rsidP="005809A9">
            <w:pPr>
              <w:spacing w:line="360" w:lineRule="exact"/>
              <w:jc w:val="center"/>
              <w:rPr>
                <w:rFonts w:ascii="標楷體" w:eastAsia="標楷體" w:hAnsi="標楷體" w:cs="Times New Roman"/>
                <w:color w:val="000000"/>
                <w:sz w:val="28"/>
                <w:szCs w:val="28"/>
              </w:rPr>
            </w:pPr>
            <w:r w:rsidRPr="00C1424E">
              <w:rPr>
                <w:rFonts w:ascii="標楷體" w:eastAsia="標楷體" w:hAnsi="標楷體" w:cs="Times New Roman" w:hint="eastAsia"/>
                <w:color w:val="000000"/>
                <w:sz w:val="28"/>
                <w:szCs w:val="28"/>
              </w:rPr>
              <w:t>本院</w:t>
            </w:r>
          </w:p>
          <w:p w14:paraId="4EC5D750" w14:textId="3B4D2B6A" w:rsidR="005809A9" w:rsidRPr="00DC35C2" w:rsidRDefault="005809A9" w:rsidP="005809A9">
            <w:pPr>
              <w:spacing w:line="0" w:lineRule="atLeast"/>
              <w:jc w:val="center"/>
              <w:rPr>
                <w:rFonts w:ascii="標楷體" w:eastAsia="標楷體" w:hAnsi="標楷體" w:cs="Times New Roman"/>
                <w:color w:val="000000"/>
                <w:sz w:val="28"/>
                <w:szCs w:val="28"/>
              </w:rPr>
            </w:pPr>
            <w:r w:rsidRPr="00C26D24">
              <w:rPr>
                <w:rFonts w:ascii="標楷體" w:eastAsia="標楷體" w:hAnsi="標楷體" w:cs="Times New Roman" w:hint="eastAsia"/>
                <w:color w:val="000000"/>
                <w:spacing w:val="-16"/>
                <w:sz w:val="28"/>
                <w:szCs w:val="28"/>
              </w:rPr>
              <w:t>台灣民眾黨黨團</w:t>
            </w:r>
          </w:p>
        </w:tc>
        <w:tc>
          <w:tcPr>
            <w:tcW w:w="1474" w:type="dxa"/>
            <w:vAlign w:val="center"/>
          </w:tcPr>
          <w:p w14:paraId="1A8757E7"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w:t>
            </w:r>
            <w:r>
              <w:rPr>
                <w:rFonts w:ascii="標楷體" w:eastAsia="標楷體" w:hAnsi="標楷體" w:cs="Times New Roman"/>
                <w:color w:val="000000"/>
                <w:sz w:val="28"/>
                <w:szCs w:val="28"/>
              </w:rPr>
              <w:t>22</w:t>
            </w:r>
          </w:p>
          <w:p w14:paraId="16E1E9AA" w14:textId="5543FCF4"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w:t>
            </w:r>
            <w:r>
              <w:rPr>
                <w:rFonts w:ascii="標楷體" w:eastAsia="標楷體" w:hAnsi="標楷體" w:cs="Times New Roman"/>
                <w:color w:val="000000"/>
                <w:sz w:val="28"/>
                <w:szCs w:val="28"/>
              </w:rPr>
              <w:t>10</w:t>
            </w:r>
            <w:r>
              <w:rPr>
                <w:rFonts w:ascii="標楷體" w:eastAsia="標楷體" w:hAnsi="標楷體" w:cs="Times New Roman" w:hint="eastAsia"/>
                <w:color w:val="000000"/>
                <w:sz w:val="28"/>
                <w:szCs w:val="28"/>
              </w:rPr>
              <w:t>)</w:t>
            </w:r>
          </w:p>
        </w:tc>
        <w:tc>
          <w:tcPr>
            <w:tcW w:w="1474" w:type="dxa"/>
            <w:vAlign w:val="center"/>
          </w:tcPr>
          <w:p w14:paraId="73CDCAD0" w14:textId="2C4BF3C9"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38EA8646"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0D4DE67F" w14:textId="77777777" w:rsidTr="0029667D">
        <w:trPr>
          <w:trHeight w:val="850"/>
          <w:jc w:val="center"/>
        </w:trPr>
        <w:tc>
          <w:tcPr>
            <w:tcW w:w="624" w:type="dxa"/>
            <w:vAlign w:val="center"/>
          </w:tcPr>
          <w:p w14:paraId="36C6C543"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28A74CF" w14:textId="65DA0305" w:rsidR="005809A9" w:rsidRPr="00A839F0" w:rsidRDefault="005809A9" w:rsidP="005809A9">
            <w:pPr>
              <w:spacing w:line="0" w:lineRule="atLeast"/>
              <w:jc w:val="both"/>
              <w:rPr>
                <w:rFonts w:ascii="標楷體" w:eastAsia="標楷體" w:hAnsi="標楷體" w:cs="Times New Roman"/>
                <w:color w:val="000000"/>
                <w:sz w:val="28"/>
                <w:szCs w:val="28"/>
              </w:rPr>
            </w:pPr>
            <w:r w:rsidRPr="00DC35C2">
              <w:rPr>
                <w:rFonts w:ascii="標楷體" w:eastAsia="標楷體" w:hAnsi="標楷體" w:cs="Times New Roman" w:hint="eastAsia"/>
                <w:color w:val="000000"/>
                <w:sz w:val="28"/>
                <w:szCs w:val="28"/>
              </w:rPr>
              <w:t>勞工退休金條例第十四</w:t>
            </w:r>
            <w:proofErr w:type="gramStart"/>
            <w:r w:rsidRPr="00DC35C2">
              <w:rPr>
                <w:rFonts w:ascii="標楷體" w:eastAsia="標楷體" w:hAnsi="標楷體" w:cs="Times New Roman" w:hint="eastAsia"/>
                <w:color w:val="000000"/>
                <w:sz w:val="28"/>
                <w:szCs w:val="28"/>
              </w:rPr>
              <w:t>條</w:t>
            </w:r>
            <w:proofErr w:type="gramEnd"/>
            <w:r w:rsidRPr="00DC35C2">
              <w:rPr>
                <w:rFonts w:ascii="標楷體" w:eastAsia="標楷體" w:hAnsi="標楷體" w:cs="Times New Roman" w:hint="eastAsia"/>
                <w:color w:val="000000"/>
                <w:sz w:val="28"/>
                <w:szCs w:val="28"/>
              </w:rPr>
              <w:t>條文修正草案</w:t>
            </w:r>
          </w:p>
        </w:tc>
        <w:tc>
          <w:tcPr>
            <w:tcW w:w="1814" w:type="dxa"/>
            <w:vAlign w:val="center"/>
          </w:tcPr>
          <w:p w14:paraId="77B2D657" w14:textId="77777777" w:rsidR="005809A9" w:rsidRDefault="005809A9" w:rsidP="005809A9">
            <w:pPr>
              <w:spacing w:line="0" w:lineRule="atLeast"/>
              <w:jc w:val="center"/>
              <w:rPr>
                <w:rFonts w:ascii="標楷體" w:eastAsia="標楷體" w:hAnsi="標楷體" w:cs="Times New Roman"/>
                <w:color w:val="000000"/>
                <w:sz w:val="28"/>
                <w:szCs w:val="28"/>
              </w:rPr>
            </w:pPr>
            <w:r w:rsidRPr="00DC35C2">
              <w:rPr>
                <w:rFonts w:ascii="標楷體" w:eastAsia="標楷體" w:hAnsi="標楷體" w:cs="Times New Roman" w:hint="eastAsia"/>
                <w:color w:val="000000"/>
                <w:sz w:val="28"/>
                <w:szCs w:val="28"/>
              </w:rPr>
              <w:t>本院委員</w:t>
            </w:r>
          </w:p>
          <w:p w14:paraId="14AFD808" w14:textId="7896037B" w:rsidR="005809A9" w:rsidRPr="00A839F0" w:rsidRDefault="005809A9" w:rsidP="005809A9">
            <w:pPr>
              <w:spacing w:line="0" w:lineRule="atLeast"/>
              <w:jc w:val="center"/>
              <w:rPr>
                <w:rFonts w:ascii="標楷體" w:eastAsia="標楷體" w:hAnsi="標楷體" w:cs="Times New Roman"/>
                <w:color w:val="000000"/>
                <w:sz w:val="28"/>
                <w:szCs w:val="28"/>
              </w:rPr>
            </w:pPr>
            <w:r w:rsidRPr="00DC35C2">
              <w:rPr>
                <w:rFonts w:ascii="標楷體" w:eastAsia="標楷體" w:hAnsi="標楷體" w:cs="Times New Roman" w:hint="eastAsia"/>
                <w:color w:val="000000"/>
                <w:sz w:val="28"/>
                <w:szCs w:val="28"/>
              </w:rPr>
              <w:t>陳冠廷等</w:t>
            </w:r>
            <w:r>
              <w:rPr>
                <w:rFonts w:ascii="標楷體" w:eastAsia="標楷體" w:hAnsi="標楷體" w:cs="Times New Roman" w:hint="eastAsia"/>
                <w:color w:val="000000"/>
                <w:sz w:val="28"/>
                <w:szCs w:val="28"/>
              </w:rPr>
              <w:t>31</w:t>
            </w:r>
            <w:r w:rsidRPr="00DC35C2">
              <w:rPr>
                <w:rFonts w:ascii="標楷體" w:eastAsia="標楷體" w:hAnsi="標楷體" w:cs="Times New Roman" w:hint="eastAsia"/>
                <w:color w:val="000000"/>
                <w:sz w:val="28"/>
                <w:szCs w:val="28"/>
              </w:rPr>
              <w:t>人</w:t>
            </w:r>
          </w:p>
        </w:tc>
        <w:tc>
          <w:tcPr>
            <w:tcW w:w="1474" w:type="dxa"/>
            <w:vAlign w:val="center"/>
          </w:tcPr>
          <w:p w14:paraId="7F3F57DB"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w:t>
            </w:r>
          </w:p>
          <w:p w14:paraId="38FF728A" w14:textId="3C1A64BE"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(11-1-3)</w:t>
            </w:r>
          </w:p>
        </w:tc>
        <w:tc>
          <w:tcPr>
            <w:tcW w:w="1474" w:type="dxa"/>
            <w:vAlign w:val="center"/>
          </w:tcPr>
          <w:p w14:paraId="3AD9FB7D" w14:textId="5B97B459"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5791BEB4"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3261FFA8" w14:textId="77777777" w:rsidTr="0029667D">
        <w:trPr>
          <w:trHeight w:val="850"/>
          <w:jc w:val="center"/>
        </w:trPr>
        <w:tc>
          <w:tcPr>
            <w:tcW w:w="624" w:type="dxa"/>
            <w:vAlign w:val="center"/>
          </w:tcPr>
          <w:p w14:paraId="19E0D712"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1A77F5D" w14:textId="2E447FC9" w:rsidR="005809A9" w:rsidRPr="00DC35C2" w:rsidRDefault="005809A9" w:rsidP="005809A9">
            <w:pPr>
              <w:spacing w:line="0" w:lineRule="atLeast"/>
              <w:jc w:val="both"/>
              <w:rPr>
                <w:rFonts w:ascii="標楷體" w:eastAsia="標楷體" w:hAnsi="標楷體" w:cs="Times New Roman"/>
                <w:color w:val="000000"/>
                <w:sz w:val="28"/>
                <w:szCs w:val="28"/>
              </w:rPr>
            </w:pPr>
            <w:r w:rsidRPr="00D5797A">
              <w:rPr>
                <w:rFonts w:ascii="標楷體" w:eastAsia="標楷體" w:hAnsi="標楷體" w:cs="Times New Roman" w:hint="eastAsia"/>
                <w:color w:val="000000"/>
                <w:sz w:val="28"/>
                <w:szCs w:val="28"/>
              </w:rPr>
              <w:t>勞工退休金條例第十四</w:t>
            </w:r>
            <w:proofErr w:type="gramStart"/>
            <w:r w:rsidRPr="00D5797A">
              <w:rPr>
                <w:rFonts w:ascii="標楷體" w:eastAsia="標楷體" w:hAnsi="標楷體" w:cs="Times New Roman" w:hint="eastAsia"/>
                <w:color w:val="000000"/>
                <w:sz w:val="28"/>
                <w:szCs w:val="28"/>
              </w:rPr>
              <w:t>條</w:t>
            </w:r>
            <w:proofErr w:type="gramEnd"/>
            <w:r w:rsidRPr="00D5797A">
              <w:rPr>
                <w:rFonts w:ascii="標楷體" w:eastAsia="標楷體" w:hAnsi="標楷體" w:cs="Times New Roman" w:hint="eastAsia"/>
                <w:color w:val="000000"/>
                <w:sz w:val="28"/>
                <w:szCs w:val="28"/>
              </w:rPr>
              <w:t>條文修正草案</w:t>
            </w:r>
          </w:p>
        </w:tc>
        <w:tc>
          <w:tcPr>
            <w:tcW w:w="1814" w:type="dxa"/>
            <w:vAlign w:val="center"/>
          </w:tcPr>
          <w:p w14:paraId="14E702C3" w14:textId="77777777" w:rsidR="005809A9" w:rsidRDefault="005809A9" w:rsidP="005809A9">
            <w:pPr>
              <w:spacing w:line="0" w:lineRule="atLeast"/>
              <w:jc w:val="center"/>
              <w:rPr>
                <w:rFonts w:ascii="標楷體" w:eastAsia="標楷體" w:hAnsi="標楷體" w:cs="Times New Roman"/>
                <w:color w:val="000000"/>
                <w:sz w:val="28"/>
                <w:szCs w:val="28"/>
              </w:rPr>
            </w:pPr>
            <w:r w:rsidRPr="00D5797A">
              <w:rPr>
                <w:rFonts w:ascii="標楷體" w:eastAsia="標楷體" w:hAnsi="標楷體" w:cs="Times New Roman" w:hint="eastAsia"/>
                <w:color w:val="000000"/>
                <w:sz w:val="28"/>
                <w:szCs w:val="28"/>
              </w:rPr>
              <w:t>本院委員</w:t>
            </w:r>
          </w:p>
          <w:p w14:paraId="71CE0AF8" w14:textId="7D61A3EA" w:rsidR="005809A9" w:rsidRPr="00DC35C2" w:rsidRDefault="005809A9" w:rsidP="005809A9">
            <w:pPr>
              <w:spacing w:line="0" w:lineRule="atLeast"/>
              <w:jc w:val="center"/>
              <w:rPr>
                <w:rFonts w:ascii="標楷體" w:eastAsia="標楷體" w:hAnsi="標楷體" w:cs="Times New Roman"/>
                <w:color w:val="000000"/>
                <w:sz w:val="28"/>
                <w:szCs w:val="28"/>
              </w:rPr>
            </w:pPr>
            <w:r w:rsidRPr="00D5797A">
              <w:rPr>
                <w:rFonts w:ascii="標楷體" w:eastAsia="標楷體" w:hAnsi="標楷體" w:cs="Times New Roman" w:hint="eastAsia"/>
                <w:color w:val="000000"/>
                <w:sz w:val="28"/>
                <w:szCs w:val="28"/>
              </w:rPr>
              <w:t>許宇</w:t>
            </w:r>
            <w:proofErr w:type="gramStart"/>
            <w:r w:rsidRPr="00D5797A">
              <w:rPr>
                <w:rFonts w:ascii="標楷體" w:eastAsia="標楷體" w:hAnsi="標楷體" w:cs="Times New Roman" w:hint="eastAsia"/>
                <w:color w:val="000000"/>
                <w:sz w:val="28"/>
                <w:szCs w:val="28"/>
              </w:rPr>
              <w:t>甄</w:t>
            </w:r>
            <w:proofErr w:type="gramEnd"/>
            <w:r w:rsidRPr="00D5797A">
              <w:rPr>
                <w:rFonts w:ascii="標楷體" w:eastAsia="標楷體" w:hAnsi="標楷體" w:cs="Times New Roman" w:hint="eastAsia"/>
                <w:color w:val="000000"/>
                <w:sz w:val="28"/>
                <w:szCs w:val="28"/>
              </w:rPr>
              <w:t>等</w:t>
            </w:r>
            <w:r>
              <w:rPr>
                <w:rFonts w:ascii="標楷體" w:eastAsia="標楷體" w:hAnsi="標楷體" w:cs="Times New Roman" w:hint="eastAsia"/>
                <w:color w:val="000000"/>
                <w:sz w:val="28"/>
                <w:szCs w:val="28"/>
              </w:rPr>
              <w:t>17</w:t>
            </w:r>
            <w:r w:rsidRPr="00D5797A">
              <w:rPr>
                <w:rFonts w:ascii="標楷體" w:eastAsia="標楷體" w:hAnsi="標楷體" w:cs="Times New Roman" w:hint="eastAsia"/>
                <w:color w:val="000000"/>
                <w:sz w:val="28"/>
                <w:szCs w:val="28"/>
              </w:rPr>
              <w:t>人</w:t>
            </w:r>
          </w:p>
        </w:tc>
        <w:tc>
          <w:tcPr>
            <w:tcW w:w="1474" w:type="dxa"/>
            <w:vAlign w:val="center"/>
          </w:tcPr>
          <w:p w14:paraId="25DA473D"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113.5.17</w:t>
            </w:r>
          </w:p>
          <w:p w14:paraId="0887B36C" w14:textId="41EBB31F"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(11-1-14)</w:t>
            </w:r>
          </w:p>
        </w:tc>
        <w:tc>
          <w:tcPr>
            <w:tcW w:w="1474" w:type="dxa"/>
            <w:vAlign w:val="center"/>
          </w:tcPr>
          <w:p w14:paraId="58FAFC4B" w14:textId="0A437C70"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2FAD9CB8"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7AE9A0D3" w14:textId="77777777" w:rsidTr="0029667D">
        <w:trPr>
          <w:trHeight w:val="850"/>
          <w:jc w:val="center"/>
        </w:trPr>
        <w:tc>
          <w:tcPr>
            <w:tcW w:w="624" w:type="dxa"/>
            <w:vAlign w:val="center"/>
          </w:tcPr>
          <w:p w14:paraId="7762D93A"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634768A" w14:textId="1D05CB65" w:rsidR="005809A9" w:rsidRPr="00D5797A" w:rsidRDefault="005809A9" w:rsidP="005809A9">
            <w:pPr>
              <w:spacing w:line="0" w:lineRule="atLeast"/>
              <w:jc w:val="both"/>
              <w:rPr>
                <w:rFonts w:ascii="標楷體" w:eastAsia="標楷體" w:hAnsi="標楷體" w:cs="Times New Roman"/>
                <w:color w:val="000000"/>
                <w:sz w:val="28"/>
                <w:szCs w:val="28"/>
              </w:rPr>
            </w:pPr>
            <w:r w:rsidRPr="00DF1AD7">
              <w:rPr>
                <w:rFonts w:ascii="標楷體" w:eastAsia="標楷體" w:hAnsi="標楷體" w:cs="Times New Roman" w:hint="eastAsia"/>
                <w:color w:val="000000"/>
                <w:sz w:val="28"/>
                <w:szCs w:val="28"/>
              </w:rPr>
              <w:t>勞工退休金條例第十四</w:t>
            </w:r>
            <w:proofErr w:type="gramStart"/>
            <w:r w:rsidRPr="00DF1AD7">
              <w:rPr>
                <w:rFonts w:ascii="標楷體" w:eastAsia="標楷體" w:hAnsi="標楷體" w:cs="Times New Roman" w:hint="eastAsia"/>
                <w:color w:val="000000"/>
                <w:sz w:val="28"/>
                <w:szCs w:val="28"/>
              </w:rPr>
              <w:t>條</w:t>
            </w:r>
            <w:proofErr w:type="gramEnd"/>
            <w:r w:rsidRPr="00DF1AD7">
              <w:rPr>
                <w:rFonts w:ascii="標楷體" w:eastAsia="標楷體" w:hAnsi="標楷體" w:cs="Times New Roman" w:hint="eastAsia"/>
                <w:color w:val="000000"/>
                <w:sz w:val="28"/>
                <w:szCs w:val="28"/>
              </w:rPr>
              <w:t>條文修正草案</w:t>
            </w:r>
          </w:p>
        </w:tc>
        <w:tc>
          <w:tcPr>
            <w:tcW w:w="1814" w:type="dxa"/>
            <w:vAlign w:val="center"/>
          </w:tcPr>
          <w:p w14:paraId="1AFC7DBF" w14:textId="77777777" w:rsidR="005809A9" w:rsidRDefault="005809A9" w:rsidP="005809A9">
            <w:pPr>
              <w:spacing w:line="0" w:lineRule="atLeast"/>
              <w:jc w:val="center"/>
              <w:rPr>
                <w:rFonts w:ascii="標楷體" w:eastAsia="標楷體" w:hAnsi="標楷體" w:cs="Times New Roman"/>
                <w:color w:val="000000"/>
                <w:sz w:val="28"/>
                <w:szCs w:val="28"/>
              </w:rPr>
            </w:pPr>
            <w:r w:rsidRPr="00DF1AD7">
              <w:rPr>
                <w:rFonts w:ascii="標楷體" w:eastAsia="標楷體" w:hAnsi="標楷體" w:cs="Times New Roman" w:hint="eastAsia"/>
                <w:color w:val="000000"/>
                <w:sz w:val="28"/>
                <w:szCs w:val="28"/>
              </w:rPr>
              <w:t>本院委員</w:t>
            </w:r>
          </w:p>
          <w:p w14:paraId="45B45856" w14:textId="6370D4E3" w:rsidR="005809A9" w:rsidRPr="00DF1AD7" w:rsidRDefault="005809A9" w:rsidP="005809A9">
            <w:pPr>
              <w:spacing w:line="0" w:lineRule="atLeast"/>
              <w:jc w:val="center"/>
              <w:rPr>
                <w:rFonts w:ascii="標楷體" w:eastAsia="標楷體" w:hAnsi="標楷體" w:cs="Times New Roman"/>
                <w:color w:val="000000"/>
                <w:sz w:val="28"/>
                <w:szCs w:val="28"/>
              </w:rPr>
            </w:pPr>
            <w:r w:rsidRPr="00DF1AD7">
              <w:rPr>
                <w:rFonts w:ascii="標楷體" w:eastAsia="標楷體" w:hAnsi="標楷體" w:cs="Times New Roman" w:hint="eastAsia"/>
                <w:color w:val="000000"/>
                <w:sz w:val="28"/>
                <w:szCs w:val="28"/>
              </w:rPr>
              <w:t>郭國文等19人</w:t>
            </w:r>
          </w:p>
        </w:tc>
        <w:tc>
          <w:tcPr>
            <w:tcW w:w="1474" w:type="dxa"/>
            <w:vAlign w:val="center"/>
          </w:tcPr>
          <w:p w14:paraId="6BCCB1D6"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115.3.6</w:t>
            </w:r>
          </w:p>
          <w:p w14:paraId="32ADAAAB" w14:textId="64B0F753"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(11-5-2)</w:t>
            </w:r>
          </w:p>
        </w:tc>
        <w:tc>
          <w:tcPr>
            <w:tcW w:w="1474" w:type="dxa"/>
            <w:vAlign w:val="center"/>
          </w:tcPr>
          <w:p w14:paraId="4B792A47" w14:textId="5CDB681F"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0257BC90"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6FFBDBEE" w14:textId="77777777" w:rsidTr="0029667D">
        <w:trPr>
          <w:trHeight w:val="850"/>
          <w:jc w:val="center"/>
        </w:trPr>
        <w:tc>
          <w:tcPr>
            <w:tcW w:w="624" w:type="dxa"/>
            <w:vAlign w:val="center"/>
          </w:tcPr>
          <w:p w14:paraId="480580DB"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62D2A34" w14:textId="163F3F01" w:rsidR="005809A9" w:rsidRPr="00DC35C2" w:rsidRDefault="005809A9" w:rsidP="005809A9">
            <w:pPr>
              <w:spacing w:line="0" w:lineRule="atLeast"/>
              <w:jc w:val="both"/>
              <w:rPr>
                <w:rFonts w:ascii="標楷體" w:eastAsia="標楷體" w:hAnsi="標楷體" w:cs="Times New Roman"/>
                <w:color w:val="000000"/>
                <w:sz w:val="28"/>
                <w:szCs w:val="28"/>
              </w:rPr>
            </w:pPr>
            <w:r w:rsidRPr="00316CCA">
              <w:rPr>
                <w:rFonts w:ascii="標楷體" w:eastAsia="標楷體" w:hAnsi="標楷體" w:cs="Times New Roman" w:hint="eastAsia"/>
                <w:color w:val="000000"/>
                <w:sz w:val="28"/>
                <w:szCs w:val="28"/>
              </w:rPr>
              <w:t>勞工退休金條例第十四條、第十四條之</w:t>
            </w:r>
            <w:proofErr w:type="gramStart"/>
            <w:r w:rsidRPr="00316CCA">
              <w:rPr>
                <w:rFonts w:ascii="標楷體" w:eastAsia="標楷體" w:hAnsi="標楷體" w:cs="Times New Roman" w:hint="eastAsia"/>
                <w:color w:val="000000"/>
                <w:sz w:val="28"/>
                <w:szCs w:val="28"/>
              </w:rPr>
              <w:t>一</w:t>
            </w:r>
            <w:proofErr w:type="gramEnd"/>
            <w:r w:rsidRPr="00316CCA">
              <w:rPr>
                <w:rFonts w:ascii="標楷體" w:eastAsia="標楷體" w:hAnsi="標楷體" w:cs="Times New Roman" w:hint="eastAsia"/>
                <w:color w:val="000000"/>
                <w:sz w:val="28"/>
                <w:szCs w:val="28"/>
              </w:rPr>
              <w:t>及第三十四</w:t>
            </w:r>
            <w:proofErr w:type="gramStart"/>
            <w:r w:rsidRPr="00316CCA">
              <w:rPr>
                <w:rFonts w:ascii="標楷體" w:eastAsia="標楷體" w:hAnsi="標楷體" w:cs="Times New Roman" w:hint="eastAsia"/>
                <w:color w:val="000000"/>
                <w:sz w:val="28"/>
                <w:szCs w:val="28"/>
              </w:rPr>
              <w:t>條</w:t>
            </w:r>
            <w:proofErr w:type="gramEnd"/>
            <w:r w:rsidRPr="00316CCA">
              <w:rPr>
                <w:rFonts w:ascii="標楷體" w:eastAsia="標楷體" w:hAnsi="標楷體" w:cs="Times New Roman" w:hint="eastAsia"/>
                <w:color w:val="000000"/>
                <w:sz w:val="28"/>
                <w:szCs w:val="28"/>
              </w:rPr>
              <w:t>條文修正草案</w:t>
            </w:r>
          </w:p>
        </w:tc>
        <w:tc>
          <w:tcPr>
            <w:tcW w:w="1814" w:type="dxa"/>
            <w:vAlign w:val="center"/>
          </w:tcPr>
          <w:p w14:paraId="1360C948" w14:textId="77777777" w:rsidR="005809A9" w:rsidRDefault="005809A9" w:rsidP="005809A9">
            <w:pPr>
              <w:spacing w:line="0" w:lineRule="atLeast"/>
              <w:jc w:val="center"/>
              <w:rPr>
                <w:rFonts w:ascii="標楷體" w:eastAsia="標楷體" w:hAnsi="標楷體" w:cs="Times New Roman"/>
                <w:color w:val="000000"/>
                <w:sz w:val="28"/>
                <w:szCs w:val="28"/>
              </w:rPr>
            </w:pPr>
            <w:r w:rsidRPr="00316CCA">
              <w:rPr>
                <w:rFonts w:ascii="標楷體" w:eastAsia="標楷體" w:hAnsi="標楷體" w:cs="Times New Roman" w:hint="eastAsia"/>
                <w:color w:val="000000"/>
                <w:sz w:val="28"/>
                <w:szCs w:val="28"/>
              </w:rPr>
              <w:t>本院委員</w:t>
            </w:r>
          </w:p>
          <w:p w14:paraId="5DB8BBCB" w14:textId="03168050" w:rsidR="005809A9" w:rsidRPr="00DC35C2" w:rsidRDefault="005809A9" w:rsidP="005809A9">
            <w:pPr>
              <w:spacing w:line="0" w:lineRule="atLeast"/>
              <w:jc w:val="center"/>
              <w:rPr>
                <w:rFonts w:ascii="標楷體" w:eastAsia="標楷體" w:hAnsi="標楷體" w:cs="Times New Roman"/>
                <w:color w:val="000000"/>
                <w:sz w:val="28"/>
                <w:szCs w:val="28"/>
              </w:rPr>
            </w:pPr>
            <w:r w:rsidRPr="00316CCA">
              <w:rPr>
                <w:rFonts w:ascii="標楷體" w:eastAsia="標楷體" w:hAnsi="標楷體" w:cs="Times New Roman" w:hint="eastAsia"/>
                <w:color w:val="000000"/>
                <w:sz w:val="28"/>
                <w:szCs w:val="28"/>
              </w:rPr>
              <w:t>賴士葆等</w:t>
            </w:r>
            <w:r>
              <w:rPr>
                <w:rFonts w:ascii="標楷體" w:eastAsia="標楷體" w:hAnsi="標楷體" w:cs="Times New Roman" w:hint="eastAsia"/>
                <w:color w:val="000000"/>
                <w:sz w:val="28"/>
                <w:szCs w:val="28"/>
              </w:rPr>
              <w:t>19</w:t>
            </w:r>
            <w:r w:rsidRPr="00316CCA">
              <w:rPr>
                <w:rFonts w:ascii="標楷體" w:eastAsia="標楷體" w:hAnsi="標楷體" w:cs="Times New Roman" w:hint="eastAsia"/>
                <w:color w:val="000000"/>
                <w:sz w:val="28"/>
                <w:szCs w:val="28"/>
              </w:rPr>
              <w:t>人</w:t>
            </w:r>
          </w:p>
        </w:tc>
        <w:tc>
          <w:tcPr>
            <w:tcW w:w="1474" w:type="dxa"/>
            <w:vAlign w:val="center"/>
          </w:tcPr>
          <w:p w14:paraId="11453689"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113.3.22</w:t>
            </w:r>
          </w:p>
          <w:p w14:paraId="13094FB6" w14:textId="2749E576"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(11-1-6)</w:t>
            </w:r>
          </w:p>
        </w:tc>
        <w:tc>
          <w:tcPr>
            <w:tcW w:w="1474" w:type="dxa"/>
            <w:vAlign w:val="center"/>
          </w:tcPr>
          <w:p w14:paraId="6743C159" w14:textId="58F4B97B"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2D5D5112"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4986908F" w14:textId="77777777" w:rsidTr="0029667D">
        <w:trPr>
          <w:trHeight w:val="850"/>
          <w:jc w:val="center"/>
        </w:trPr>
        <w:tc>
          <w:tcPr>
            <w:tcW w:w="624" w:type="dxa"/>
            <w:vAlign w:val="center"/>
          </w:tcPr>
          <w:p w14:paraId="748926AA"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C9D40B1" w14:textId="57DA0BC7" w:rsidR="005809A9" w:rsidRPr="00316CCA" w:rsidRDefault="005809A9" w:rsidP="005809A9">
            <w:pPr>
              <w:spacing w:line="0" w:lineRule="atLeast"/>
              <w:jc w:val="both"/>
              <w:rPr>
                <w:rFonts w:ascii="標楷體" w:eastAsia="標楷體" w:hAnsi="標楷體" w:cs="Times New Roman"/>
                <w:color w:val="000000"/>
                <w:sz w:val="28"/>
                <w:szCs w:val="28"/>
              </w:rPr>
            </w:pPr>
            <w:r w:rsidRPr="005A4B86">
              <w:rPr>
                <w:rFonts w:ascii="標楷體" w:eastAsia="標楷體" w:hAnsi="標楷體" w:cs="Times New Roman" w:hint="eastAsia"/>
                <w:color w:val="000000"/>
                <w:sz w:val="28"/>
                <w:szCs w:val="28"/>
              </w:rPr>
              <w:t>勞工退休金條例第十四條、第三十九條及第五十八</w:t>
            </w:r>
            <w:proofErr w:type="gramStart"/>
            <w:r w:rsidRPr="005A4B86">
              <w:rPr>
                <w:rFonts w:ascii="標楷體" w:eastAsia="標楷體" w:hAnsi="標楷體" w:cs="Times New Roman" w:hint="eastAsia"/>
                <w:color w:val="000000"/>
                <w:sz w:val="28"/>
                <w:szCs w:val="28"/>
              </w:rPr>
              <w:t>條</w:t>
            </w:r>
            <w:proofErr w:type="gramEnd"/>
            <w:r w:rsidRPr="005A4B86">
              <w:rPr>
                <w:rFonts w:ascii="標楷體" w:eastAsia="標楷體" w:hAnsi="標楷體" w:cs="Times New Roman" w:hint="eastAsia"/>
                <w:color w:val="000000"/>
                <w:sz w:val="28"/>
                <w:szCs w:val="28"/>
              </w:rPr>
              <w:t>條文修正草案</w:t>
            </w:r>
          </w:p>
        </w:tc>
        <w:tc>
          <w:tcPr>
            <w:tcW w:w="1814" w:type="dxa"/>
            <w:vAlign w:val="center"/>
          </w:tcPr>
          <w:p w14:paraId="6302A73C" w14:textId="77777777" w:rsidR="005809A9" w:rsidRDefault="005809A9" w:rsidP="005809A9">
            <w:pPr>
              <w:spacing w:line="0" w:lineRule="atLeast"/>
              <w:jc w:val="center"/>
              <w:rPr>
                <w:rFonts w:ascii="標楷體" w:eastAsia="標楷體" w:hAnsi="標楷體" w:cs="Times New Roman"/>
                <w:color w:val="000000"/>
                <w:sz w:val="28"/>
                <w:szCs w:val="28"/>
              </w:rPr>
            </w:pPr>
            <w:r w:rsidRPr="005A4B86">
              <w:rPr>
                <w:rFonts w:ascii="標楷體" w:eastAsia="標楷體" w:hAnsi="標楷體" w:cs="Times New Roman" w:hint="eastAsia"/>
                <w:color w:val="000000"/>
                <w:sz w:val="28"/>
                <w:szCs w:val="28"/>
              </w:rPr>
              <w:t>本院委員</w:t>
            </w:r>
          </w:p>
          <w:p w14:paraId="47C7A6BC" w14:textId="77D68FBF" w:rsidR="005809A9" w:rsidRPr="00316CCA" w:rsidRDefault="005809A9" w:rsidP="005809A9">
            <w:pPr>
              <w:spacing w:line="0" w:lineRule="atLeast"/>
              <w:jc w:val="center"/>
              <w:rPr>
                <w:rFonts w:ascii="標楷體" w:eastAsia="標楷體" w:hAnsi="標楷體" w:cs="Times New Roman"/>
                <w:color w:val="000000"/>
                <w:sz w:val="28"/>
                <w:szCs w:val="28"/>
              </w:rPr>
            </w:pPr>
            <w:r w:rsidRPr="005A4B86">
              <w:rPr>
                <w:rFonts w:ascii="標楷體" w:eastAsia="標楷體" w:hAnsi="標楷體" w:cs="Times New Roman" w:hint="eastAsia"/>
                <w:color w:val="000000"/>
                <w:sz w:val="28"/>
                <w:szCs w:val="28"/>
              </w:rPr>
              <w:t>林國成等</w:t>
            </w:r>
            <w:r>
              <w:rPr>
                <w:rFonts w:ascii="標楷體" w:eastAsia="標楷體" w:hAnsi="標楷體" w:cs="Times New Roman" w:hint="eastAsia"/>
                <w:color w:val="000000"/>
                <w:sz w:val="28"/>
                <w:szCs w:val="28"/>
              </w:rPr>
              <w:t>29</w:t>
            </w:r>
            <w:r w:rsidRPr="005A4B86">
              <w:rPr>
                <w:rFonts w:ascii="標楷體" w:eastAsia="標楷體" w:hAnsi="標楷體" w:cs="Times New Roman" w:hint="eastAsia"/>
                <w:color w:val="000000"/>
                <w:sz w:val="28"/>
                <w:szCs w:val="28"/>
              </w:rPr>
              <w:t>人</w:t>
            </w:r>
          </w:p>
        </w:tc>
        <w:tc>
          <w:tcPr>
            <w:tcW w:w="1474" w:type="dxa"/>
            <w:vAlign w:val="center"/>
          </w:tcPr>
          <w:p w14:paraId="7D558240"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113.4.19</w:t>
            </w:r>
          </w:p>
          <w:p w14:paraId="51544B5E" w14:textId="5472D8CB"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(11-1-10)</w:t>
            </w:r>
          </w:p>
        </w:tc>
        <w:tc>
          <w:tcPr>
            <w:tcW w:w="1474" w:type="dxa"/>
            <w:vAlign w:val="center"/>
          </w:tcPr>
          <w:p w14:paraId="29DC4385" w14:textId="54F3D436"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02170E27"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5719D024" w14:textId="77777777" w:rsidTr="0029667D">
        <w:trPr>
          <w:trHeight w:val="850"/>
          <w:jc w:val="center"/>
        </w:trPr>
        <w:tc>
          <w:tcPr>
            <w:tcW w:w="624" w:type="dxa"/>
            <w:vAlign w:val="center"/>
          </w:tcPr>
          <w:p w14:paraId="01C461F9"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5EF413B" w14:textId="70124B7F" w:rsidR="005809A9" w:rsidRPr="005A4B86" w:rsidRDefault="005809A9" w:rsidP="005809A9">
            <w:pPr>
              <w:spacing w:line="0" w:lineRule="atLeast"/>
              <w:jc w:val="both"/>
              <w:rPr>
                <w:rFonts w:ascii="標楷體" w:eastAsia="標楷體" w:hAnsi="標楷體" w:cs="Times New Roman"/>
                <w:color w:val="000000"/>
                <w:sz w:val="28"/>
                <w:szCs w:val="28"/>
              </w:rPr>
            </w:pPr>
            <w:r w:rsidRPr="0095291B">
              <w:rPr>
                <w:rFonts w:ascii="標楷體" w:eastAsia="標楷體" w:hAnsi="標楷體" w:cs="Times New Roman" w:hint="eastAsia"/>
                <w:color w:val="000000"/>
                <w:sz w:val="28"/>
                <w:szCs w:val="28"/>
              </w:rPr>
              <w:t>勞工退休金條例第十四</w:t>
            </w:r>
            <w:proofErr w:type="gramStart"/>
            <w:r w:rsidRPr="0095291B">
              <w:rPr>
                <w:rFonts w:ascii="標楷體" w:eastAsia="標楷體" w:hAnsi="標楷體" w:cs="Times New Roman" w:hint="eastAsia"/>
                <w:color w:val="000000"/>
                <w:sz w:val="28"/>
                <w:szCs w:val="28"/>
              </w:rPr>
              <w:t>條</w:t>
            </w:r>
            <w:proofErr w:type="gramEnd"/>
            <w:r w:rsidRPr="0095291B">
              <w:rPr>
                <w:rFonts w:ascii="標楷體" w:eastAsia="標楷體" w:hAnsi="標楷體" w:cs="Times New Roman" w:hint="eastAsia"/>
                <w:color w:val="000000"/>
                <w:sz w:val="28"/>
                <w:szCs w:val="28"/>
              </w:rPr>
              <w:t>條文修正草案</w:t>
            </w:r>
          </w:p>
        </w:tc>
        <w:tc>
          <w:tcPr>
            <w:tcW w:w="1814" w:type="dxa"/>
            <w:vAlign w:val="center"/>
          </w:tcPr>
          <w:p w14:paraId="16ECF0A4" w14:textId="77777777" w:rsidR="005809A9" w:rsidRDefault="005809A9" w:rsidP="005809A9">
            <w:pPr>
              <w:spacing w:line="0" w:lineRule="atLeast"/>
              <w:jc w:val="center"/>
              <w:rPr>
                <w:rFonts w:ascii="標楷體" w:eastAsia="標楷體" w:hAnsi="標楷體" w:cs="Times New Roman"/>
                <w:color w:val="000000"/>
                <w:sz w:val="28"/>
                <w:szCs w:val="28"/>
              </w:rPr>
            </w:pPr>
            <w:r w:rsidRPr="0095291B">
              <w:rPr>
                <w:rFonts w:ascii="標楷體" w:eastAsia="標楷體" w:hAnsi="標楷體" w:cs="Times New Roman" w:hint="eastAsia"/>
                <w:color w:val="000000"/>
                <w:sz w:val="28"/>
                <w:szCs w:val="28"/>
              </w:rPr>
              <w:t>本院委員</w:t>
            </w:r>
          </w:p>
          <w:p w14:paraId="26A661FC" w14:textId="5266AE39" w:rsidR="005809A9" w:rsidRPr="0095291B" w:rsidRDefault="005809A9" w:rsidP="005809A9">
            <w:pPr>
              <w:spacing w:line="0" w:lineRule="atLeast"/>
              <w:jc w:val="center"/>
              <w:rPr>
                <w:rFonts w:ascii="標楷體" w:eastAsia="標楷體" w:hAnsi="標楷體" w:cs="Times New Roman"/>
                <w:color w:val="000000"/>
                <w:sz w:val="28"/>
                <w:szCs w:val="28"/>
              </w:rPr>
            </w:pPr>
            <w:r w:rsidRPr="0095291B">
              <w:rPr>
                <w:rFonts w:ascii="標楷體" w:eastAsia="標楷體" w:hAnsi="標楷體" w:cs="Times New Roman" w:hint="eastAsia"/>
                <w:color w:val="000000"/>
                <w:sz w:val="28"/>
                <w:szCs w:val="28"/>
              </w:rPr>
              <w:t>鄭天財</w:t>
            </w:r>
            <w:proofErr w:type="spellStart"/>
            <w:r w:rsidRPr="0095291B">
              <w:rPr>
                <w:rFonts w:ascii="標楷體" w:eastAsia="標楷體" w:hAnsi="標楷體" w:cs="Times New Roman" w:hint="eastAsia"/>
                <w:color w:val="000000"/>
                <w:sz w:val="28"/>
                <w:szCs w:val="28"/>
              </w:rPr>
              <w:t>Sra</w:t>
            </w:r>
            <w:proofErr w:type="spellEnd"/>
            <w:r w:rsidRPr="0095291B">
              <w:rPr>
                <w:rFonts w:ascii="標楷體" w:eastAsia="標楷體" w:hAnsi="標楷體" w:cs="Times New Roman" w:hint="eastAsia"/>
                <w:color w:val="000000"/>
                <w:sz w:val="28"/>
                <w:szCs w:val="28"/>
              </w:rPr>
              <w:t xml:space="preserve"> </w:t>
            </w:r>
            <w:proofErr w:type="spellStart"/>
            <w:r w:rsidRPr="0095291B">
              <w:rPr>
                <w:rFonts w:ascii="標楷體" w:eastAsia="標楷體" w:hAnsi="標楷體" w:cs="Times New Roman" w:hint="eastAsia"/>
                <w:color w:val="000000"/>
                <w:sz w:val="28"/>
                <w:szCs w:val="28"/>
              </w:rPr>
              <w:t>Kacaw</w:t>
            </w:r>
            <w:proofErr w:type="spellEnd"/>
            <w:r w:rsidRPr="0095291B">
              <w:rPr>
                <w:rFonts w:ascii="標楷體" w:eastAsia="標楷體" w:hAnsi="標楷體" w:cs="Times New Roman" w:hint="eastAsia"/>
                <w:color w:val="000000"/>
                <w:sz w:val="28"/>
                <w:szCs w:val="28"/>
              </w:rPr>
              <w:t>等19人</w:t>
            </w:r>
          </w:p>
        </w:tc>
        <w:tc>
          <w:tcPr>
            <w:tcW w:w="1474" w:type="dxa"/>
            <w:vAlign w:val="center"/>
          </w:tcPr>
          <w:p w14:paraId="0EA74596"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115.3.20</w:t>
            </w:r>
          </w:p>
          <w:p w14:paraId="5809BA17" w14:textId="42254FC1"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w:t>
            </w:r>
          </w:p>
        </w:tc>
        <w:tc>
          <w:tcPr>
            <w:tcW w:w="1474" w:type="dxa"/>
            <w:vAlign w:val="center"/>
          </w:tcPr>
          <w:p w14:paraId="0834F161" w14:textId="1534BD1B" w:rsidR="005809A9" w:rsidRPr="0048729B"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721CD4BA"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23FC7FCD" w14:textId="77777777" w:rsidTr="0029667D">
        <w:trPr>
          <w:trHeight w:val="850"/>
          <w:jc w:val="center"/>
        </w:trPr>
        <w:tc>
          <w:tcPr>
            <w:tcW w:w="624" w:type="dxa"/>
            <w:vAlign w:val="center"/>
          </w:tcPr>
          <w:p w14:paraId="4E115D9F"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B416F56" w14:textId="07CBEF6A" w:rsidR="005809A9" w:rsidRPr="0095291B" w:rsidRDefault="005809A9" w:rsidP="005809A9">
            <w:pPr>
              <w:spacing w:line="0" w:lineRule="atLeast"/>
              <w:jc w:val="both"/>
              <w:rPr>
                <w:rFonts w:ascii="標楷體" w:eastAsia="標楷體" w:hAnsi="標楷體" w:cs="Times New Roman"/>
                <w:color w:val="000000"/>
                <w:sz w:val="28"/>
                <w:szCs w:val="28"/>
              </w:rPr>
            </w:pPr>
            <w:r w:rsidRPr="00D26889">
              <w:rPr>
                <w:rFonts w:ascii="標楷體" w:eastAsia="標楷體" w:hAnsi="標楷體" w:cs="Times New Roman" w:hint="eastAsia"/>
                <w:color w:val="000000"/>
                <w:sz w:val="28"/>
                <w:szCs w:val="28"/>
              </w:rPr>
              <w:t>勞工退休金條例第十四條、第三十九條及第五十八</w:t>
            </w:r>
            <w:proofErr w:type="gramStart"/>
            <w:r w:rsidRPr="00D26889">
              <w:rPr>
                <w:rFonts w:ascii="標楷體" w:eastAsia="標楷體" w:hAnsi="標楷體" w:cs="Times New Roman" w:hint="eastAsia"/>
                <w:color w:val="000000"/>
                <w:sz w:val="28"/>
                <w:szCs w:val="28"/>
              </w:rPr>
              <w:t>條</w:t>
            </w:r>
            <w:proofErr w:type="gramEnd"/>
            <w:r w:rsidRPr="00D26889">
              <w:rPr>
                <w:rFonts w:ascii="標楷體" w:eastAsia="標楷體" w:hAnsi="標楷體" w:cs="Times New Roman" w:hint="eastAsia"/>
                <w:color w:val="000000"/>
                <w:sz w:val="28"/>
                <w:szCs w:val="28"/>
              </w:rPr>
              <w:t>條文修正草案</w:t>
            </w:r>
          </w:p>
        </w:tc>
        <w:tc>
          <w:tcPr>
            <w:tcW w:w="1814" w:type="dxa"/>
            <w:vAlign w:val="center"/>
          </w:tcPr>
          <w:p w14:paraId="3EBA1B68" w14:textId="77777777" w:rsidR="005809A9" w:rsidRDefault="005809A9" w:rsidP="005809A9">
            <w:pPr>
              <w:spacing w:line="0" w:lineRule="atLeast"/>
              <w:jc w:val="center"/>
              <w:rPr>
                <w:rFonts w:ascii="標楷體" w:eastAsia="標楷體" w:hAnsi="標楷體" w:cs="Times New Roman"/>
                <w:color w:val="000000"/>
                <w:sz w:val="28"/>
                <w:szCs w:val="28"/>
              </w:rPr>
            </w:pPr>
            <w:r w:rsidRPr="00D26889">
              <w:rPr>
                <w:rFonts w:ascii="標楷體" w:eastAsia="標楷體" w:hAnsi="標楷體" w:cs="Times New Roman" w:hint="eastAsia"/>
                <w:color w:val="000000"/>
                <w:sz w:val="28"/>
                <w:szCs w:val="28"/>
              </w:rPr>
              <w:t>本院</w:t>
            </w:r>
          </w:p>
          <w:p w14:paraId="6858F029" w14:textId="04BA3C00" w:rsidR="005809A9" w:rsidRPr="00D26889" w:rsidRDefault="005809A9" w:rsidP="005809A9">
            <w:pPr>
              <w:spacing w:line="0" w:lineRule="atLeast"/>
              <w:jc w:val="center"/>
              <w:rPr>
                <w:rFonts w:ascii="標楷體" w:eastAsia="標楷體" w:hAnsi="標楷體" w:cs="Times New Roman"/>
                <w:color w:val="000000"/>
                <w:sz w:val="28"/>
                <w:szCs w:val="28"/>
              </w:rPr>
            </w:pPr>
            <w:r w:rsidRPr="000A3821">
              <w:rPr>
                <w:rFonts w:ascii="標楷體" w:eastAsia="標楷體" w:hAnsi="標楷體" w:cs="Times New Roman" w:hint="eastAsia"/>
                <w:color w:val="000000"/>
                <w:spacing w:val="4"/>
                <w:w w:val="92"/>
                <w:kern w:val="0"/>
                <w:sz w:val="28"/>
                <w:szCs w:val="28"/>
                <w:fitText w:val="1820" w:id="-464279040"/>
              </w:rPr>
              <w:t>台灣民眾黨黨</w:t>
            </w:r>
            <w:r w:rsidRPr="000A3821">
              <w:rPr>
                <w:rFonts w:ascii="標楷體" w:eastAsia="標楷體" w:hAnsi="標楷體" w:cs="Times New Roman" w:hint="eastAsia"/>
                <w:color w:val="000000"/>
                <w:spacing w:val="-10"/>
                <w:w w:val="92"/>
                <w:kern w:val="0"/>
                <w:sz w:val="28"/>
                <w:szCs w:val="28"/>
                <w:fitText w:val="1820" w:id="-464279040"/>
              </w:rPr>
              <w:t>團</w:t>
            </w:r>
          </w:p>
        </w:tc>
        <w:tc>
          <w:tcPr>
            <w:tcW w:w="1474" w:type="dxa"/>
            <w:vAlign w:val="center"/>
          </w:tcPr>
          <w:p w14:paraId="401EAAD3" w14:textId="0D670308"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0</w:t>
            </w:r>
          </w:p>
          <w:p w14:paraId="37023E65" w14:textId="526107DF"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w:t>
            </w:r>
            <w:r>
              <w:rPr>
                <w:rFonts w:ascii="標楷體" w:eastAsia="標楷體" w:hAnsi="標楷體" w:cs="Times New Roman"/>
                <w:color w:val="000000"/>
                <w:sz w:val="28"/>
                <w:szCs w:val="28"/>
              </w:rPr>
              <w:t>6</w:t>
            </w:r>
            <w:r>
              <w:rPr>
                <w:rFonts w:ascii="標楷體" w:eastAsia="標楷體" w:hAnsi="標楷體" w:cs="Times New Roman" w:hint="eastAsia"/>
                <w:color w:val="000000"/>
                <w:sz w:val="28"/>
                <w:szCs w:val="28"/>
              </w:rPr>
              <w:t>)</w:t>
            </w:r>
          </w:p>
        </w:tc>
        <w:tc>
          <w:tcPr>
            <w:tcW w:w="1474" w:type="dxa"/>
            <w:vAlign w:val="center"/>
          </w:tcPr>
          <w:p w14:paraId="6C2078F0" w14:textId="63038418" w:rsidR="005809A9"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34CC7DA2"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59014DBA" w14:textId="77777777" w:rsidTr="0029667D">
        <w:trPr>
          <w:trHeight w:val="850"/>
          <w:jc w:val="center"/>
        </w:trPr>
        <w:tc>
          <w:tcPr>
            <w:tcW w:w="624" w:type="dxa"/>
            <w:vAlign w:val="center"/>
          </w:tcPr>
          <w:p w14:paraId="55E72EBD"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0F8F0BD" w14:textId="13F88A65" w:rsidR="005809A9" w:rsidRPr="00875CFD" w:rsidRDefault="005809A9" w:rsidP="005809A9">
            <w:pPr>
              <w:spacing w:line="0" w:lineRule="atLeast"/>
              <w:jc w:val="both"/>
              <w:rPr>
                <w:rFonts w:ascii="標楷體" w:eastAsia="標楷體" w:hAnsi="標楷體" w:cs="Times New Roman"/>
                <w:color w:val="000000"/>
                <w:sz w:val="28"/>
                <w:szCs w:val="28"/>
              </w:rPr>
            </w:pPr>
            <w:r w:rsidRPr="009C3427">
              <w:rPr>
                <w:rFonts w:ascii="標楷體" w:eastAsia="標楷體" w:hAnsi="標楷體" w:cs="Times New Roman" w:hint="eastAsia"/>
                <w:color w:val="000000"/>
                <w:sz w:val="28"/>
                <w:szCs w:val="28"/>
              </w:rPr>
              <w:t>勞工退休金條例第二十三</w:t>
            </w:r>
            <w:proofErr w:type="gramStart"/>
            <w:r w:rsidRPr="009C3427">
              <w:rPr>
                <w:rFonts w:ascii="標楷體" w:eastAsia="標楷體" w:hAnsi="標楷體" w:cs="Times New Roman" w:hint="eastAsia"/>
                <w:color w:val="000000"/>
                <w:sz w:val="28"/>
                <w:szCs w:val="28"/>
              </w:rPr>
              <w:t>條</w:t>
            </w:r>
            <w:proofErr w:type="gramEnd"/>
            <w:r w:rsidRPr="009C3427">
              <w:rPr>
                <w:rFonts w:ascii="標楷體" w:eastAsia="標楷體" w:hAnsi="標楷體" w:cs="Times New Roman" w:hint="eastAsia"/>
                <w:color w:val="000000"/>
                <w:sz w:val="28"/>
                <w:szCs w:val="28"/>
              </w:rPr>
              <w:t>條文修正草案</w:t>
            </w:r>
          </w:p>
        </w:tc>
        <w:tc>
          <w:tcPr>
            <w:tcW w:w="1814" w:type="dxa"/>
            <w:vAlign w:val="center"/>
          </w:tcPr>
          <w:p w14:paraId="40E2050E" w14:textId="77777777" w:rsidR="005809A9" w:rsidRDefault="005809A9" w:rsidP="005809A9">
            <w:pPr>
              <w:spacing w:line="0" w:lineRule="atLeast"/>
              <w:jc w:val="center"/>
              <w:rPr>
                <w:rFonts w:ascii="標楷體" w:eastAsia="標楷體" w:hAnsi="標楷體" w:cs="Times New Roman"/>
                <w:color w:val="000000"/>
                <w:sz w:val="28"/>
                <w:szCs w:val="28"/>
              </w:rPr>
            </w:pPr>
            <w:r w:rsidRPr="009C3427">
              <w:rPr>
                <w:rFonts w:ascii="標楷體" w:eastAsia="標楷體" w:hAnsi="標楷體" w:cs="Times New Roman" w:hint="eastAsia"/>
                <w:color w:val="000000"/>
                <w:sz w:val="28"/>
                <w:szCs w:val="28"/>
              </w:rPr>
              <w:t>本院委員</w:t>
            </w:r>
          </w:p>
          <w:p w14:paraId="0938419B" w14:textId="2A3A33BA" w:rsidR="005809A9" w:rsidRPr="00875CFD" w:rsidRDefault="005809A9" w:rsidP="005809A9">
            <w:pPr>
              <w:spacing w:line="0" w:lineRule="atLeast"/>
              <w:jc w:val="center"/>
              <w:rPr>
                <w:rFonts w:ascii="標楷體" w:eastAsia="標楷體" w:hAnsi="標楷體" w:cs="Times New Roman"/>
                <w:color w:val="000000"/>
                <w:sz w:val="28"/>
                <w:szCs w:val="28"/>
              </w:rPr>
            </w:pPr>
            <w:r w:rsidRPr="009C3427">
              <w:rPr>
                <w:rFonts w:ascii="標楷體" w:eastAsia="標楷體" w:hAnsi="標楷體" w:cs="Times New Roman" w:hint="eastAsia"/>
                <w:color w:val="000000"/>
                <w:spacing w:val="-20"/>
                <w:sz w:val="28"/>
                <w:szCs w:val="28"/>
              </w:rPr>
              <w:t>高金素梅等1</w:t>
            </w:r>
            <w:r>
              <w:rPr>
                <w:rFonts w:ascii="標楷體" w:eastAsia="標楷體" w:hAnsi="標楷體" w:cs="Times New Roman" w:hint="eastAsia"/>
                <w:color w:val="000000"/>
                <w:spacing w:val="-20"/>
                <w:sz w:val="28"/>
                <w:szCs w:val="28"/>
              </w:rPr>
              <w:t>8</w:t>
            </w:r>
            <w:r w:rsidRPr="009C3427">
              <w:rPr>
                <w:rFonts w:ascii="標楷體" w:eastAsia="標楷體" w:hAnsi="標楷體" w:cs="Times New Roman" w:hint="eastAsia"/>
                <w:color w:val="000000"/>
                <w:spacing w:val="-20"/>
                <w:sz w:val="28"/>
                <w:szCs w:val="28"/>
              </w:rPr>
              <w:t>人</w:t>
            </w:r>
          </w:p>
        </w:tc>
        <w:tc>
          <w:tcPr>
            <w:tcW w:w="1474" w:type="dxa"/>
            <w:vAlign w:val="center"/>
          </w:tcPr>
          <w:p w14:paraId="31DC4AD5"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113.11.8</w:t>
            </w:r>
          </w:p>
          <w:p w14:paraId="4E397A99" w14:textId="6B2F8F50"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(11-2-8)</w:t>
            </w:r>
          </w:p>
        </w:tc>
        <w:tc>
          <w:tcPr>
            <w:tcW w:w="1474" w:type="dxa"/>
            <w:vAlign w:val="center"/>
          </w:tcPr>
          <w:p w14:paraId="0E212EA1" w14:textId="1A99EA46"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2A06914F"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7F59D918" w14:textId="77777777" w:rsidTr="0029667D">
        <w:trPr>
          <w:trHeight w:val="850"/>
          <w:jc w:val="center"/>
        </w:trPr>
        <w:tc>
          <w:tcPr>
            <w:tcW w:w="624" w:type="dxa"/>
            <w:vAlign w:val="center"/>
          </w:tcPr>
          <w:p w14:paraId="6DF2AA89"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1852BC7" w14:textId="5A481F62" w:rsidR="005809A9" w:rsidRPr="009C3427" w:rsidRDefault="005809A9" w:rsidP="005809A9">
            <w:pPr>
              <w:spacing w:line="0" w:lineRule="atLeast"/>
              <w:jc w:val="both"/>
              <w:rPr>
                <w:rFonts w:ascii="標楷體" w:eastAsia="標楷體" w:hAnsi="標楷體" w:cs="Times New Roman"/>
                <w:color w:val="000000"/>
                <w:sz w:val="28"/>
                <w:szCs w:val="28"/>
              </w:rPr>
            </w:pPr>
            <w:r w:rsidRPr="00B06747">
              <w:rPr>
                <w:rFonts w:ascii="標楷體" w:eastAsia="標楷體" w:hAnsi="標楷體" w:cs="Times New Roman" w:hint="eastAsia"/>
                <w:color w:val="000000"/>
                <w:sz w:val="28"/>
                <w:szCs w:val="28"/>
              </w:rPr>
              <w:t>勞工退休金條例第二十三</w:t>
            </w:r>
            <w:proofErr w:type="gramStart"/>
            <w:r w:rsidRPr="00B06747">
              <w:rPr>
                <w:rFonts w:ascii="標楷體" w:eastAsia="標楷體" w:hAnsi="標楷體" w:cs="Times New Roman" w:hint="eastAsia"/>
                <w:color w:val="000000"/>
                <w:sz w:val="28"/>
                <w:szCs w:val="28"/>
              </w:rPr>
              <w:t>條</w:t>
            </w:r>
            <w:proofErr w:type="gramEnd"/>
            <w:r w:rsidRPr="00B06747">
              <w:rPr>
                <w:rFonts w:ascii="標楷體" w:eastAsia="標楷體" w:hAnsi="標楷體" w:cs="Times New Roman" w:hint="eastAsia"/>
                <w:color w:val="000000"/>
                <w:sz w:val="28"/>
                <w:szCs w:val="28"/>
              </w:rPr>
              <w:t>條文修正草案</w:t>
            </w:r>
          </w:p>
        </w:tc>
        <w:tc>
          <w:tcPr>
            <w:tcW w:w="1814" w:type="dxa"/>
            <w:vAlign w:val="center"/>
          </w:tcPr>
          <w:p w14:paraId="0D5CCBDA" w14:textId="77777777" w:rsidR="005809A9" w:rsidRDefault="005809A9" w:rsidP="005809A9">
            <w:pPr>
              <w:spacing w:line="0" w:lineRule="atLeast"/>
              <w:jc w:val="center"/>
              <w:rPr>
                <w:rFonts w:ascii="標楷體" w:eastAsia="標楷體" w:hAnsi="標楷體" w:cs="Times New Roman"/>
                <w:color w:val="000000"/>
                <w:sz w:val="28"/>
                <w:szCs w:val="28"/>
              </w:rPr>
            </w:pPr>
            <w:r w:rsidRPr="00B06747">
              <w:rPr>
                <w:rFonts w:ascii="標楷體" w:eastAsia="標楷體" w:hAnsi="標楷體" w:cs="Times New Roman" w:hint="eastAsia"/>
                <w:color w:val="000000"/>
                <w:sz w:val="28"/>
                <w:szCs w:val="28"/>
              </w:rPr>
              <w:t>本院委員</w:t>
            </w:r>
          </w:p>
          <w:p w14:paraId="3CED3B3F" w14:textId="3C052BE8" w:rsidR="005809A9" w:rsidRPr="00B06747" w:rsidRDefault="005809A9" w:rsidP="005809A9">
            <w:pPr>
              <w:spacing w:line="0" w:lineRule="atLeast"/>
              <w:jc w:val="center"/>
              <w:rPr>
                <w:rFonts w:ascii="標楷體" w:eastAsia="標楷體" w:hAnsi="標楷體" w:cs="Times New Roman"/>
                <w:color w:val="000000"/>
                <w:sz w:val="28"/>
                <w:szCs w:val="28"/>
              </w:rPr>
            </w:pPr>
            <w:r w:rsidRPr="00B06747">
              <w:rPr>
                <w:rFonts w:ascii="標楷體" w:eastAsia="標楷體" w:hAnsi="標楷體" w:cs="Times New Roman" w:hint="eastAsia"/>
                <w:color w:val="000000"/>
                <w:sz w:val="28"/>
                <w:szCs w:val="28"/>
              </w:rPr>
              <w:t>鍾佳濱等22人</w:t>
            </w:r>
          </w:p>
        </w:tc>
        <w:tc>
          <w:tcPr>
            <w:tcW w:w="1474" w:type="dxa"/>
            <w:vAlign w:val="center"/>
          </w:tcPr>
          <w:p w14:paraId="4CAFBBA5" w14:textId="0EB9B0EA"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115.3.27</w:t>
            </w:r>
          </w:p>
          <w:p w14:paraId="7406C470" w14:textId="30FAF178"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(11-5-5)</w:t>
            </w:r>
          </w:p>
        </w:tc>
        <w:tc>
          <w:tcPr>
            <w:tcW w:w="1474" w:type="dxa"/>
            <w:vAlign w:val="center"/>
          </w:tcPr>
          <w:p w14:paraId="42AAF3C0" w14:textId="051913E8"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3355D85B"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0C38C485" w14:textId="77777777" w:rsidTr="0029667D">
        <w:trPr>
          <w:trHeight w:val="850"/>
          <w:jc w:val="center"/>
        </w:trPr>
        <w:tc>
          <w:tcPr>
            <w:tcW w:w="624" w:type="dxa"/>
            <w:vAlign w:val="center"/>
          </w:tcPr>
          <w:p w14:paraId="4B95D000"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D597095" w14:textId="71686BA9" w:rsidR="005809A9" w:rsidRPr="005A4B86" w:rsidRDefault="005809A9" w:rsidP="005809A9">
            <w:pPr>
              <w:spacing w:line="0" w:lineRule="atLeast"/>
              <w:jc w:val="both"/>
              <w:rPr>
                <w:rFonts w:ascii="標楷體" w:eastAsia="標楷體" w:hAnsi="標楷體" w:cs="Times New Roman"/>
                <w:color w:val="000000"/>
                <w:sz w:val="28"/>
                <w:szCs w:val="28"/>
              </w:rPr>
            </w:pPr>
            <w:r w:rsidRPr="00875CFD">
              <w:rPr>
                <w:rFonts w:ascii="標楷體" w:eastAsia="標楷體" w:hAnsi="標楷體" w:cs="Times New Roman" w:hint="eastAsia"/>
                <w:color w:val="000000"/>
                <w:sz w:val="28"/>
                <w:szCs w:val="28"/>
              </w:rPr>
              <w:t>勞工退休金條例第二十四</w:t>
            </w:r>
            <w:proofErr w:type="gramStart"/>
            <w:r w:rsidRPr="00875CFD">
              <w:rPr>
                <w:rFonts w:ascii="標楷體" w:eastAsia="標楷體" w:hAnsi="標楷體" w:cs="Times New Roman" w:hint="eastAsia"/>
                <w:color w:val="000000"/>
                <w:sz w:val="28"/>
                <w:szCs w:val="28"/>
              </w:rPr>
              <w:t>條</w:t>
            </w:r>
            <w:proofErr w:type="gramEnd"/>
            <w:r w:rsidRPr="00875CFD">
              <w:rPr>
                <w:rFonts w:ascii="標楷體" w:eastAsia="標楷體" w:hAnsi="標楷體" w:cs="Times New Roman" w:hint="eastAsia"/>
                <w:color w:val="000000"/>
                <w:sz w:val="28"/>
                <w:szCs w:val="28"/>
              </w:rPr>
              <w:t>條文修正草案</w:t>
            </w:r>
          </w:p>
        </w:tc>
        <w:tc>
          <w:tcPr>
            <w:tcW w:w="1814" w:type="dxa"/>
            <w:vAlign w:val="center"/>
          </w:tcPr>
          <w:p w14:paraId="4DF71872" w14:textId="77777777" w:rsidR="005809A9" w:rsidRDefault="005809A9" w:rsidP="005809A9">
            <w:pPr>
              <w:spacing w:line="0" w:lineRule="atLeast"/>
              <w:jc w:val="center"/>
              <w:rPr>
                <w:rFonts w:ascii="標楷體" w:eastAsia="標楷體" w:hAnsi="標楷體" w:cs="Times New Roman"/>
                <w:color w:val="000000"/>
                <w:sz w:val="28"/>
                <w:szCs w:val="28"/>
              </w:rPr>
            </w:pPr>
            <w:r w:rsidRPr="00875CFD">
              <w:rPr>
                <w:rFonts w:ascii="標楷體" w:eastAsia="標楷體" w:hAnsi="標楷體" w:cs="Times New Roman" w:hint="eastAsia"/>
                <w:color w:val="000000"/>
                <w:sz w:val="28"/>
                <w:szCs w:val="28"/>
              </w:rPr>
              <w:t>本院委員</w:t>
            </w:r>
          </w:p>
          <w:p w14:paraId="7B40E322" w14:textId="1B71B68A" w:rsidR="005809A9" w:rsidRPr="005A4B86" w:rsidRDefault="005809A9" w:rsidP="005809A9">
            <w:pPr>
              <w:spacing w:line="0" w:lineRule="atLeast"/>
              <w:jc w:val="center"/>
              <w:rPr>
                <w:rFonts w:ascii="標楷體" w:eastAsia="標楷體" w:hAnsi="標楷體" w:cs="Times New Roman"/>
                <w:color w:val="000000"/>
                <w:sz w:val="28"/>
                <w:szCs w:val="28"/>
              </w:rPr>
            </w:pPr>
            <w:r w:rsidRPr="00875CFD">
              <w:rPr>
                <w:rFonts w:ascii="標楷體" w:eastAsia="標楷體" w:hAnsi="標楷體" w:cs="Times New Roman" w:hint="eastAsia"/>
                <w:color w:val="000000"/>
                <w:sz w:val="28"/>
                <w:szCs w:val="28"/>
              </w:rPr>
              <w:t>陳素月等</w:t>
            </w:r>
            <w:r>
              <w:rPr>
                <w:rFonts w:ascii="標楷體" w:eastAsia="標楷體" w:hAnsi="標楷體" w:cs="Times New Roman" w:hint="eastAsia"/>
                <w:color w:val="000000"/>
                <w:sz w:val="28"/>
                <w:szCs w:val="28"/>
              </w:rPr>
              <w:t>18</w:t>
            </w:r>
            <w:r w:rsidRPr="00875CFD">
              <w:rPr>
                <w:rFonts w:ascii="標楷體" w:eastAsia="標楷體" w:hAnsi="標楷體" w:cs="Times New Roman" w:hint="eastAsia"/>
                <w:color w:val="000000"/>
                <w:sz w:val="28"/>
                <w:szCs w:val="28"/>
              </w:rPr>
              <w:t>人</w:t>
            </w:r>
          </w:p>
        </w:tc>
        <w:tc>
          <w:tcPr>
            <w:tcW w:w="1474" w:type="dxa"/>
            <w:vAlign w:val="center"/>
          </w:tcPr>
          <w:p w14:paraId="74749FE6"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113.5.31</w:t>
            </w:r>
          </w:p>
          <w:p w14:paraId="03569BD9" w14:textId="39273D9B"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(11-1-16)</w:t>
            </w:r>
          </w:p>
        </w:tc>
        <w:tc>
          <w:tcPr>
            <w:tcW w:w="1474" w:type="dxa"/>
            <w:vAlign w:val="center"/>
          </w:tcPr>
          <w:p w14:paraId="2CA57720" w14:textId="3173314F"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62D7CF4E"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33141EDF" w14:textId="77777777" w:rsidTr="0029667D">
        <w:trPr>
          <w:trHeight w:val="850"/>
          <w:jc w:val="center"/>
        </w:trPr>
        <w:tc>
          <w:tcPr>
            <w:tcW w:w="624" w:type="dxa"/>
            <w:vAlign w:val="center"/>
          </w:tcPr>
          <w:p w14:paraId="53AABEE6"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86A5824" w14:textId="01F4ED02" w:rsidR="005809A9" w:rsidRPr="00875CFD" w:rsidRDefault="005809A9" w:rsidP="005809A9">
            <w:pPr>
              <w:spacing w:line="0" w:lineRule="atLeast"/>
              <w:jc w:val="both"/>
              <w:rPr>
                <w:rFonts w:ascii="標楷體" w:eastAsia="標楷體" w:hAnsi="標楷體" w:cs="Times New Roman"/>
                <w:color w:val="000000"/>
                <w:sz w:val="28"/>
                <w:szCs w:val="28"/>
              </w:rPr>
            </w:pPr>
            <w:r w:rsidRPr="00045365">
              <w:rPr>
                <w:rFonts w:ascii="標楷體" w:eastAsia="標楷體" w:hAnsi="標楷體" w:cs="Times New Roman" w:hint="eastAsia"/>
                <w:color w:val="000000"/>
                <w:sz w:val="28"/>
                <w:szCs w:val="28"/>
              </w:rPr>
              <w:t>勞工退休金條例第二十四</w:t>
            </w:r>
            <w:proofErr w:type="gramStart"/>
            <w:r w:rsidRPr="00045365">
              <w:rPr>
                <w:rFonts w:ascii="標楷體" w:eastAsia="標楷體" w:hAnsi="標楷體" w:cs="Times New Roman" w:hint="eastAsia"/>
                <w:color w:val="000000"/>
                <w:sz w:val="28"/>
                <w:szCs w:val="28"/>
              </w:rPr>
              <w:t>條</w:t>
            </w:r>
            <w:proofErr w:type="gramEnd"/>
            <w:r w:rsidRPr="00045365">
              <w:rPr>
                <w:rFonts w:ascii="標楷體" w:eastAsia="標楷體" w:hAnsi="標楷體" w:cs="Times New Roman" w:hint="eastAsia"/>
                <w:color w:val="000000"/>
                <w:sz w:val="28"/>
                <w:szCs w:val="28"/>
              </w:rPr>
              <w:t>條文修正草案</w:t>
            </w:r>
          </w:p>
        </w:tc>
        <w:tc>
          <w:tcPr>
            <w:tcW w:w="1814" w:type="dxa"/>
            <w:vAlign w:val="center"/>
          </w:tcPr>
          <w:p w14:paraId="2C35057F" w14:textId="77777777" w:rsidR="005809A9" w:rsidRDefault="005809A9" w:rsidP="005809A9">
            <w:pPr>
              <w:spacing w:line="0" w:lineRule="atLeast"/>
              <w:jc w:val="center"/>
              <w:rPr>
                <w:rFonts w:ascii="標楷體" w:eastAsia="標楷體" w:hAnsi="標楷體" w:cs="Times New Roman"/>
                <w:color w:val="000000"/>
                <w:sz w:val="28"/>
                <w:szCs w:val="28"/>
              </w:rPr>
            </w:pPr>
            <w:r w:rsidRPr="00045365">
              <w:rPr>
                <w:rFonts w:ascii="標楷體" w:eastAsia="標楷體" w:hAnsi="標楷體" w:cs="Times New Roman" w:hint="eastAsia"/>
                <w:color w:val="000000"/>
                <w:sz w:val="28"/>
                <w:szCs w:val="28"/>
              </w:rPr>
              <w:t>本院委員</w:t>
            </w:r>
          </w:p>
          <w:p w14:paraId="02C44E13" w14:textId="0920B395" w:rsidR="005809A9" w:rsidRPr="00875CFD" w:rsidRDefault="005809A9" w:rsidP="005809A9">
            <w:pPr>
              <w:spacing w:line="0" w:lineRule="atLeast"/>
              <w:jc w:val="center"/>
              <w:rPr>
                <w:rFonts w:ascii="標楷體" w:eastAsia="標楷體" w:hAnsi="標楷體" w:cs="Times New Roman"/>
                <w:color w:val="000000"/>
                <w:sz w:val="28"/>
                <w:szCs w:val="28"/>
              </w:rPr>
            </w:pPr>
            <w:r w:rsidRPr="00045365">
              <w:rPr>
                <w:rFonts w:ascii="標楷體" w:eastAsia="標楷體" w:hAnsi="標楷體" w:cs="Times New Roman" w:hint="eastAsia"/>
                <w:color w:val="000000"/>
                <w:sz w:val="28"/>
                <w:szCs w:val="28"/>
              </w:rPr>
              <w:t>何欣純等</w:t>
            </w:r>
            <w:r>
              <w:rPr>
                <w:rFonts w:ascii="標楷體" w:eastAsia="標楷體" w:hAnsi="標楷體" w:cs="Times New Roman" w:hint="eastAsia"/>
                <w:color w:val="000000"/>
                <w:sz w:val="28"/>
                <w:szCs w:val="28"/>
              </w:rPr>
              <w:t>17</w:t>
            </w:r>
            <w:r w:rsidRPr="00045365">
              <w:rPr>
                <w:rFonts w:ascii="標楷體" w:eastAsia="標楷體" w:hAnsi="標楷體" w:cs="Times New Roman" w:hint="eastAsia"/>
                <w:color w:val="000000"/>
                <w:sz w:val="28"/>
                <w:szCs w:val="28"/>
              </w:rPr>
              <w:t>人</w:t>
            </w:r>
          </w:p>
        </w:tc>
        <w:tc>
          <w:tcPr>
            <w:tcW w:w="1474" w:type="dxa"/>
            <w:vAlign w:val="center"/>
          </w:tcPr>
          <w:p w14:paraId="46960876"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113.7.5</w:t>
            </w:r>
          </w:p>
          <w:p w14:paraId="3FF3DF15" w14:textId="04CF6C9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1)</w:t>
            </w:r>
          </w:p>
        </w:tc>
        <w:tc>
          <w:tcPr>
            <w:tcW w:w="1474" w:type="dxa"/>
            <w:vAlign w:val="center"/>
          </w:tcPr>
          <w:p w14:paraId="09C1FA9B" w14:textId="2485888A"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71B7CBD8"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6AD11795" w14:textId="77777777" w:rsidTr="0029667D">
        <w:trPr>
          <w:trHeight w:val="850"/>
          <w:jc w:val="center"/>
        </w:trPr>
        <w:tc>
          <w:tcPr>
            <w:tcW w:w="624" w:type="dxa"/>
            <w:vAlign w:val="center"/>
          </w:tcPr>
          <w:p w14:paraId="66E4F470"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8825476" w14:textId="0963B575" w:rsidR="005809A9" w:rsidRPr="00045365" w:rsidRDefault="005809A9" w:rsidP="005809A9">
            <w:pPr>
              <w:spacing w:line="0" w:lineRule="atLeast"/>
              <w:jc w:val="both"/>
              <w:rPr>
                <w:rFonts w:ascii="標楷體" w:eastAsia="標楷體" w:hAnsi="標楷體" w:cs="Times New Roman"/>
                <w:color w:val="000000"/>
                <w:sz w:val="28"/>
                <w:szCs w:val="28"/>
              </w:rPr>
            </w:pPr>
            <w:r w:rsidRPr="00753594">
              <w:rPr>
                <w:rFonts w:ascii="標楷體" w:eastAsia="標楷體" w:hAnsi="標楷體" w:cs="Times New Roman" w:hint="eastAsia"/>
                <w:color w:val="000000"/>
                <w:sz w:val="28"/>
                <w:szCs w:val="28"/>
              </w:rPr>
              <w:t>勞工退休金條例第五十三條之</w:t>
            </w:r>
            <w:proofErr w:type="gramStart"/>
            <w:r w:rsidRPr="00753594">
              <w:rPr>
                <w:rFonts w:ascii="標楷體" w:eastAsia="標楷體" w:hAnsi="標楷體" w:cs="Times New Roman" w:hint="eastAsia"/>
                <w:color w:val="000000"/>
                <w:sz w:val="28"/>
                <w:szCs w:val="28"/>
              </w:rPr>
              <w:t>一</w:t>
            </w:r>
            <w:proofErr w:type="gramEnd"/>
            <w:r w:rsidRPr="00753594">
              <w:rPr>
                <w:rFonts w:ascii="標楷體" w:eastAsia="標楷體" w:hAnsi="標楷體" w:cs="Times New Roman" w:hint="eastAsia"/>
                <w:color w:val="000000"/>
                <w:sz w:val="28"/>
                <w:szCs w:val="28"/>
              </w:rPr>
              <w:t>條文修正草案</w:t>
            </w:r>
          </w:p>
        </w:tc>
        <w:tc>
          <w:tcPr>
            <w:tcW w:w="1814" w:type="dxa"/>
            <w:vAlign w:val="center"/>
          </w:tcPr>
          <w:p w14:paraId="5135084B" w14:textId="77777777" w:rsidR="005809A9" w:rsidRDefault="005809A9" w:rsidP="005809A9">
            <w:pPr>
              <w:spacing w:line="0" w:lineRule="atLeast"/>
              <w:jc w:val="center"/>
              <w:rPr>
                <w:rFonts w:ascii="標楷體" w:eastAsia="標楷體" w:hAnsi="標楷體" w:cs="Times New Roman"/>
                <w:color w:val="000000"/>
                <w:sz w:val="28"/>
                <w:szCs w:val="28"/>
              </w:rPr>
            </w:pPr>
            <w:r w:rsidRPr="00753594">
              <w:rPr>
                <w:rFonts w:ascii="標楷體" w:eastAsia="標楷體" w:hAnsi="標楷體" w:cs="Times New Roman" w:hint="eastAsia"/>
                <w:color w:val="000000"/>
                <w:sz w:val="28"/>
                <w:szCs w:val="28"/>
              </w:rPr>
              <w:t>本院委員</w:t>
            </w:r>
          </w:p>
          <w:p w14:paraId="3AEF22A9" w14:textId="7A8C0753" w:rsidR="005809A9" w:rsidRPr="00045365" w:rsidRDefault="005809A9" w:rsidP="005809A9">
            <w:pPr>
              <w:spacing w:line="0" w:lineRule="atLeast"/>
              <w:jc w:val="center"/>
              <w:rPr>
                <w:rFonts w:ascii="標楷體" w:eastAsia="標楷體" w:hAnsi="標楷體" w:cs="Times New Roman"/>
                <w:color w:val="000000"/>
                <w:sz w:val="28"/>
                <w:szCs w:val="28"/>
              </w:rPr>
            </w:pPr>
            <w:r w:rsidRPr="00753594">
              <w:rPr>
                <w:rFonts w:ascii="標楷體" w:eastAsia="標楷體" w:hAnsi="標楷體" w:cs="Times New Roman" w:hint="eastAsia"/>
                <w:color w:val="000000"/>
                <w:sz w:val="28"/>
                <w:szCs w:val="28"/>
              </w:rPr>
              <w:t>牛煦庭等</w:t>
            </w:r>
            <w:r>
              <w:rPr>
                <w:rFonts w:ascii="標楷體" w:eastAsia="標楷體" w:hAnsi="標楷體" w:cs="Times New Roman" w:hint="eastAsia"/>
                <w:color w:val="000000"/>
                <w:sz w:val="28"/>
                <w:szCs w:val="28"/>
              </w:rPr>
              <w:t>19</w:t>
            </w:r>
            <w:r w:rsidRPr="00753594">
              <w:rPr>
                <w:rFonts w:ascii="標楷體" w:eastAsia="標楷體" w:hAnsi="標楷體" w:cs="Times New Roman" w:hint="eastAsia"/>
                <w:color w:val="000000"/>
                <w:sz w:val="28"/>
                <w:szCs w:val="28"/>
              </w:rPr>
              <w:t>人</w:t>
            </w:r>
          </w:p>
        </w:tc>
        <w:tc>
          <w:tcPr>
            <w:tcW w:w="1474" w:type="dxa"/>
            <w:vAlign w:val="center"/>
          </w:tcPr>
          <w:p w14:paraId="6901F270"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113.7.12</w:t>
            </w:r>
          </w:p>
          <w:p w14:paraId="0311878A" w14:textId="0ABE9320"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2)</w:t>
            </w:r>
          </w:p>
        </w:tc>
        <w:tc>
          <w:tcPr>
            <w:tcW w:w="1474" w:type="dxa"/>
            <w:vAlign w:val="center"/>
          </w:tcPr>
          <w:p w14:paraId="528959F3" w14:textId="4C1EDD55"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7A4CAE8C"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2D3E8EB8" w14:textId="77777777" w:rsidTr="0029667D">
        <w:trPr>
          <w:trHeight w:val="850"/>
          <w:jc w:val="center"/>
        </w:trPr>
        <w:tc>
          <w:tcPr>
            <w:tcW w:w="624" w:type="dxa"/>
            <w:vAlign w:val="center"/>
          </w:tcPr>
          <w:p w14:paraId="5CC0A2DA"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5346DF1" w14:textId="7AF106D1" w:rsidR="005809A9" w:rsidRPr="005A4B86" w:rsidRDefault="005809A9" w:rsidP="005809A9">
            <w:pPr>
              <w:spacing w:line="0" w:lineRule="atLeast"/>
              <w:jc w:val="both"/>
              <w:rPr>
                <w:rFonts w:ascii="標楷體" w:eastAsia="標楷體" w:hAnsi="標楷體" w:cs="Times New Roman"/>
                <w:color w:val="000000"/>
                <w:sz w:val="28"/>
                <w:szCs w:val="28"/>
              </w:rPr>
            </w:pPr>
            <w:r w:rsidRPr="002B2904">
              <w:rPr>
                <w:rFonts w:ascii="標楷體" w:eastAsia="標楷體" w:hAnsi="標楷體" w:cs="Times New Roman" w:hint="eastAsia"/>
                <w:color w:val="000000"/>
                <w:sz w:val="28"/>
                <w:szCs w:val="28"/>
              </w:rPr>
              <w:t>職工福利金條例第二</w:t>
            </w:r>
            <w:proofErr w:type="gramStart"/>
            <w:r w:rsidRPr="002B2904">
              <w:rPr>
                <w:rFonts w:ascii="標楷體" w:eastAsia="標楷體" w:hAnsi="標楷體" w:cs="Times New Roman" w:hint="eastAsia"/>
                <w:color w:val="000000"/>
                <w:sz w:val="28"/>
                <w:szCs w:val="28"/>
              </w:rPr>
              <w:t>條</w:t>
            </w:r>
            <w:proofErr w:type="gramEnd"/>
            <w:r w:rsidRPr="002B2904">
              <w:rPr>
                <w:rFonts w:ascii="標楷體" w:eastAsia="標楷體" w:hAnsi="標楷體" w:cs="Times New Roman" w:hint="eastAsia"/>
                <w:color w:val="000000"/>
                <w:sz w:val="28"/>
                <w:szCs w:val="28"/>
              </w:rPr>
              <w:t>條文修正草案</w:t>
            </w:r>
          </w:p>
        </w:tc>
        <w:tc>
          <w:tcPr>
            <w:tcW w:w="1814" w:type="dxa"/>
            <w:vAlign w:val="center"/>
          </w:tcPr>
          <w:p w14:paraId="0B9F8706" w14:textId="77777777" w:rsidR="005809A9" w:rsidRDefault="005809A9" w:rsidP="005809A9">
            <w:pPr>
              <w:spacing w:line="0" w:lineRule="atLeast"/>
              <w:jc w:val="center"/>
              <w:rPr>
                <w:rFonts w:ascii="標楷體" w:eastAsia="標楷體" w:hAnsi="標楷體" w:cs="Times New Roman"/>
                <w:color w:val="000000"/>
                <w:sz w:val="28"/>
                <w:szCs w:val="28"/>
              </w:rPr>
            </w:pPr>
            <w:r w:rsidRPr="002B2904">
              <w:rPr>
                <w:rFonts w:ascii="標楷體" w:eastAsia="標楷體" w:hAnsi="標楷體" w:cs="Times New Roman" w:hint="eastAsia"/>
                <w:color w:val="000000"/>
                <w:sz w:val="28"/>
                <w:szCs w:val="28"/>
              </w:rPr>
              <w:t>本院委員</w:t>
            </w:r>
          </w:p>
          <w:p w14:paraId="276AB435" w14:textId="020BB7D7" w:rsidR="005809A9" w:rsidRPr="005A4B86" w:rsidRDefault="005809A9" w:rsidP="005809A9">
            <w:pPr>
              <w:spacing w:line="0" w:lineRule="atLeast"/>
              <w:jc w:val="center"/>
              <w:rPr>
                <w:rFonts w:ascii="標楷體" w:eastAsia="標楷體" w:hAnsi="標楷體" w:cs="Times New Roman"/>
                <w:color w:val="000000"/>
                <w:sz w:val="28"/>
                <w:szCs w:val="28"/>
              </w:rPr>
            </w:pPr>
            <w:r w:rsidRPr="002B2904">
              <w:rPr>
                <w:rFonts w:ascii="標楷體" w:eastAsia="標楷體" w:hAnsi="標楷體" w:cs="Times New Roman" w:hint="eastAsia"/>
                <w:color w:val="000000"/>
                <w:sz w:val="28"/>
                <w:szCs w:val="28"/>
              </w:rPr>
              <w:t>陳菁徽等</w:t>
            </w:r>
            <w:r>
              <w:rPr>
                <w:rFonts w:ascii="標楷體" w:eastAsia="標楷體" w:hAnsi="標楷體" w:cs="Times New Roman" w:hint="eastAsia"/>
                <w:color w:val="000000"/>
                <w:sz w:val="28"/>
                <w:szCs w:val="28"/>
              </w:rPr>
              <w:t>16</w:t>
            </w:r>
            <w:r w:rsidRPr="002B2904">
              <w:rPr>
                <w:rFonts w:ascii="標楷體" w:eastAsia="標楷體" w:hAnsi="標楷體" w:cs="Times New Roman" w:hint="eastAsia"/>
                <w:color w:val="000000"/>
                <w:sz w:val="28"/>
                <w:szCs w:val="28"/>
              </w:rPr>
              <w:t>人</w:t>
            </w:r>
          </w:p>
        </w:tc>
        <w:tc>
          <w:tcPr>
            <w:tcW w:w="1474" w:type="dxa"/>
            <w:vAlign w:val="center"/>
          </w:tcPr>
          <w:p w14:paraId="16987199"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.10</w:t>
            </w:r>
          </w:p>
          <w:p w14:paraId="4390202F" w14:textId="714AC0CA"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(11-1-13)</w:t>
            </w:r>
          </w:p>
        </w:tc>
        <w:tc>
          <w:tcPr>
            <w:tcW w:w="1474" w:type="dxa"/>
            <w:vAlign w:val="center"/>
          </w:tcPr>
          <w:p w14:paraId="0B2F7721" w14:textId="5BD2FDCB"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36F9EE7A"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7D0A5092" w14:textId="77777777" w:rsidTr="0029667D">
        <w:trPr>
          <w:trHeight w:val="850"/>
          <w:jc w:val="center"/>
        </w:trPr>
        <w:tc>
          <w:tcPr>
            <w:tcW w:w="624" w:type="dxa"/>
            <w:vAlign w:val="center"/>
          </w:tcPr>
          <w:p w14:paraId="78354897"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F2EC1CB" w14:textId="485F2AB0" w:rsidR="005809A9" w:rsidRPr="005A4B86" w:rsidRDefault="005809A9" w:rsidP="005809A9">
            <w:pPr>
              <w:spacing w:line="0" w:lineRule="atLeast"/>
              <w:jc w:val="both"/>
              <w:rPr>
                <w:rFonts w:ascii="標楷體" w:eastAsia="標楷體" w:hAnsi="標楷體" w:cs="Times New Roman"/>
                <w:color w:val="000000"/>
                <w:sz w:val="28"/>
                <w:szCs w:val="28"/>
              </w:rPr>
            </w:pPr>
            <w:r w:rsidRPr="002B2904">
              <w:rPr>
                <w:rFonts w:ascii="標楷體" w:eastAsia="標楷體" w:hAnsi="標楷體" w:cs="Times New Roman" w:hint="eastAsia"/>
                <w:color w:val="000000"/>
                <w:sz w:val="28"/>
                <w:szCs w:val="28"/>
              </w:rPr>
              <w:t>職工福利金條例第十一條及第十二</w:t>
            </w:r>
            <w:proofErr w:type="gramStart"/>
            <w:r w:rsidRPr="002B2904">
              <w:rPr>
                <w:rFonts w:ascii="標楷體" w:eastAsia="標楷體" w:hAnsi="標楷體" w:cs="Times New Roman" w:hint="eastAsia"/>
                <w:color w:val="000000"/>
                <w:sz w:val="28"/>
                <w:szCs w:val="28"/>
              </w:rPr>
              <w:t>條</w:t>
            </w:r>
            <w:proofErr w:type="gramEnd"/>
            <w:r w:rsidRPr="002B2904">
              <w:rPr>
                <w:rFonts w:ascii="標楷體" w:eastAsia="標楷體" w:hAnsi="標楷體" w:cs="Times New Roman" w:hint="eastAsia"/>
                <w:color w:val="000000"/>
                <w:sz w:val="28"/>
                <w:szCs w:val="28"/>
              </w:rPr>
              <w:t>條文修正草案</w:t>
            </w:r>
          </w:p>
        </w:tc>
        <w:tc>
          <w:tcPr>
            <w:tcW w:w="1814" w:type="dxa"/>
            <w:vAlign w:val="center"/>
          </w:tcPr>
          <w:p w14:paraId="05F588E5" w14:textId="77777777" w:rsidR="005809A9" w:rsidRDefault="005809A9" w:rsidP="005809A9">
            <w:pPr>
              <w:spacing w:line="0" w:lineRule="atLeast"/>
              <w:jc w:val="center"/>
              <w:rPr>
                <w:rFonts w:ascii="標楷體" w:eastAsia="標楷體" w:hAnsi="標楷體" w:cs="Times New Roman"/>
                <w:color w:val="000000"/>
                <w:sz w:val="28"/>
                <w:szCs w:val="28"/>
              </w:rPr>
            </w:pPr>
            <w:r w:rsidRPr="002B2904">
              <w:rPr>
                <w:rFonts w:ascii="標楷體" w:eastAsia="標楷體" w:hAnsi="標楷體" w:cs="Times New Roman" w:hint="eastAsia"/>
                <w:color w:val="000000"/>
                <w:sz w:val="28"/>
                <w:szCs w:val="28"/>
              </w:rPr>
              <w:t>本院委員</w:t>
            </w:r>
          </w:p>
          <w:p w14:paraId="2FCD42D1" w14:textId="37915C55" w:rsidR="005809A9" w:rsidRPr="005A4B86" w:rsidRDefault="005809A9" w:rsidP="005809A9">
            <w:pPr>
              <w:spacing w:line="0" w:lineRule="atLeast"/>
              <w:jc w:val="center"/>
              <w:rPr>
                <w:rFonts w:ascii="標楷體" w:eastAsia="標楷體" w:hAnsi="標楷體" w:cs="Times New Roman"/>
                <w:color w:val="000000"/>
                <w:sz w:val="28"/>
                <w:szCs w:val="28"/>
              </w:rPr>
            </w:pPr>
            <w:r w:rsidRPr="002B2904">
              <w:rPr>
                <w:rFonts w:ascii="標楷體" w:eastAsia="標楷體" w:hAnsi="標楷體" w:cs="Times New Roman" w:hint="eastAsia"/>
                <w:color w:val="000000"/>
                <w:sz w:val="28"/>
                <w:szCs w:val="28"/>
              </w:rPr>
              <w:t>陳菁徽等</w:t>
            </w:r>
            <w:r>
              <w:rPr>
                <w:rFonts w:ascii="標楷體" w:eastAsia="標楷體" w:hAnsi="標楷體" w:cs="Times New Roman" w:hint="eastAsia"/>
                <w:color w:val="000000"/>
                <w:sz w:val="28"/>
                <w:szCs w:val="28"/>
              </w:rPr>
              <w:t>16</w:t>
            </w:r>
            <w:r w:rsidRPr="002B2904">
              <w:rPr>
                <w:rFonts w:ascii="標楷體" w:eastAsia="標楷體" w:hAnsi="標楷體" w:cs="Times New Roman" w:hint="eastAsia"/>
                <w:color w:val="000000"/>
                <w:sz w:val="28"/>
                <w:szCs w:val="28"/>
              </w:rPr>
              <w:t>人</w:t>
            </w:r>
          </w:p>
        </w:tc>
        <w:tc>
          <w:tcPr>
            <w:tcW w:w="1474" w:type="dxa"/>
            <w:vAlign w:val="center"/>
          </w:tcPr>
          <w:p w14:paraId="5E9009FC"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.10</w:t>
            </w:r>
          </w:p>
          <w:p w14:paraId="70891CFF" w14:textId="56DBF1F8"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(11-1-13)</w:t>
            </w:r>
          </w:p>
        </w:tc>
        <w:tc>
          <w:tcPr>
            <w:tcW w:w="1474" w:type="dxa"/>
            <w:vAlign w:val="center"/>
          </w:tcPr>
          <w:p w14:paraId="572A5101" w14:textId="4EDEA6BC"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0D7282A3"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34538D47" w14:textId="77777777" w:rsidTr="0029667D">
        <w:trPr>
          <w:trHeight w:val="850"/>
          <w:jc w:val="center"/>
        </w:trPr>
        <w:tc>
          <w:tcPr>
            <w:tcW w:w="624" w:type="dxa"/>
            <w:vAlign w:val="center"/>
          </w:tcPr>
          <w:p w14:paraId="28D72BA9"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1B2C20B" w14:textId="4740B120" w:rsidR="005809A9" w:rsidRPr="002B2904" w:rsidRDefault="005809A9" w:rsidP="005809A9">
            <w:pPr>
              <w:spacing w:line="0" w:lineRule="atLeast"/>
              <w:jc w:val="both"/>
              <w:rPr>
                <w:rFonts w:ascii="標楷體" w:eastAsia="標楷體" w:hAnsi="標楷體" w:cs="Times New Roman"/>
                <w:color w:val="000000"/>
                <w:sz w:val="28"/>
                <w:szCs w:val="28"/>
              </w:rPr>
            </w:pPr>
            <w:r w:rsidRPr="006F08AC">
              <w:rPr>
                <w:rFonts w:ascii="標楷體" w:eastAsia="標楷體" w:hAnsi="標楷體" w:cs="Times New Roman" w:hint="eastAsia"/>
                <w:color w:val="000000"/>
                <w:sz w:val="28"/>
                <w:szCs w:val="28"/>
              </w:rPr>
              <w:t>職工福利金條例第十一條及第十二</w:t>
            </w:r>
            <w:proofErr w:type="gramStart"/>
            <w:r w:rsidRPr="006F08AC">
              <w:rPr>
                <w:rFonts w:ascii="標楷體" w:eastAsia="標楷體" w:hAnsi="標楷體" w:cs="Times New Roman" w:hint="eastAsia"/>
                <w:color w:val="000000"/>
                <w:sz w:val="28"/>
                <w:szCs w:val="28"/>
              </w:rPr>
              <w:t>條</w:t>
            </w:r>
            <w:proofErr w:type="gramEnd"/>
            <w:r w:rsidRPr="006F08AC">
              <w:rPr>
                <w:rFonts w:ascii="標楷體" w:eastAsia="標楷體" w:hAnsi="標楷體" w:cs="Times New Roman" w:hint="eastAsia"/>
                <w:color w:val="000000"/>
                <w:sz w:val="28"/>
                <w:szCs w:val="28"/>
              </w:rPr>
              <w:t>條文修正草案</w:t>
            </w:r>
          </w:p>
        </w:tc>
        <w:tc>
          <w:tcPr>
            <w:tcW w:w="1814" w:type="dxa"/>
            <w:vAlign w:val="center"/>
          </w:tcPr>
          <w:p w14:paraId="17D80546" w14:textId="77777777" w:rsidR="005809A9" w:rsidRDefault="005809A9" w:rsidP="005809A9">
            <w:pPr>
              <w:spacing w:line="0" w:lineRule="atLeast"/>
              <w:jc w:val="center"/>
              <w:rPr>
                <w:rFonts w:ascii="標楷體" w:eastAsia="標楷體" w:hAnsi="標楷體" w:cs="Times New Roman"/>
                <w:color w:val="000000"/>
                <w:sz w:val="28"/>
                <w:szCs w:val="28"/>
              </w:rPr>
            </w:pPr>
            <w:r w:rsidRPr="006F08AC">
              <w:rPr>
                <w:rFonts w:ascii="標楷體" w:eastAsia="標楷體" w:hAnsi="標楷體" w:cs="Times New Roman" w:hint="eastAsia"/>
                <w:color w:val="000000"/>
                <w:sz w:val="28"/>
                <w:szCs w:val="28"/>
              </w:rPr>
              <w:t>本院委員</w:t>
            </w:r>
          </w:p>
          <w:p w14:paraId="21CAFD0F" w14:textId="554F1071" w:rsidR="005809A9" w:rsidRPr="002B2904" w:rsidRDefault="005809A9" w:rsidP="005809A9">
            <w:pPr>
              <w:spacing w:line="0" w:lineRule="atLeast"/>
              <w:jc w:val="center"/>
              <w:rPr>
                <w:rFonts w:ascii="標楷體" w:eastAsia="標楷體" w:hAnsi="標楷體" w:cs="Times New Roman"/>
                <w:color w:val="000000"/>
                <w:sz w:val="28"/>
                <w:szCs w:val="28"/>
              </w:rPr>
            </w:pPr>
            <w:r w:rsidRPr="006F08AC">
              <w:rPr>
                <w:rFonts w:ascii="標楷體" w:eastAsia="標楷體" w:hAnsi="標楷體" w:cs="Times New Roman" w:hint="eastAsia"/>
                <w:color w:val="000000"/>
                <w:sz w:val="28"/>
                <w:szCs w:val="28"/>
              </w:rPr>
              <w:t>羅廷瑋等</w:t>
            </w:r>
            <w:r>
              <w:rPr>
                <w:rFonts w:ascii="標楷體" w:eastAsia="標楷體" w:hAnsi="標楷體" w:cs="Times New Roman" w:hint="eastAsia"/>
                <w:color w:val="000000"/>
                <w:sz w:val="28"/>
                <w:szCs w:val="28"/>
              </w:rPr>
              <w:t>20</w:t>
            </w:r>
            <w:r w:rsidRPr="006F08AC">
              <w:rPr>
                <w:rFonts w:ascii="標楷體" w:eastAsia="標楷體" w:hAnsi="標楷體" w:cs="Times New Roman" w:hint="eastAsia"/>
                <w:color w:val="000000"/>
                <w:sz w:val="28"/>
                <w:szCs w:val="28"/>
              </w:rPr>
              <w:t>人</w:t>
            </w:r>
          </w:p>
        </w:tc>
        <w:tc>
          <w:tcPr>
            <w:tcW w:w="1474" w:type="dxa"/>
            <w:vAlign w:val="center"/>
          </w:tcPr>
          <w:p w14:paraId="553699DD"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113.6.7</w:t>
            </w:r>
          </w:p>
          <w:p w14:paraId="035AF2DB" w14:textId="2AB992D2"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(11-1-17)</w:t>
            </w:r>
          </w:p>
        </w:tc>
        <w:tc>
          <w:tcPr>
            <w:tcW w:w="1474" w:type="dxa"/>
            <w:vAlign w:val="center"/>
          </w:tcPr>
          <w:p w14:paraId="53237D32" w14:textId="2C424C78"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1386C580"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450E2C01" w14:textId="77777777" w:rsidTr="0029667D">
        <w:trPr>
          <w:trHeight w:val="850"/>
          <w:jc w:val="center"/>
        </w:trPr>
        <w:tc>
          <w:tcPr>
            <w:tcW w:w="624" w:type="dxa"/>
            <w:vAlign w:val="center"/>
          </w:tcPr>
          <w:p w14:paraId="6C15F04F"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8B34544" w14:textId="77777777" w:rsidR="005809A9" w:rsidRDefault="005809A9" w:rsidP="005809A9">
            <w:pPr>
              <w:spacing w:line="0" w:lineRule="atLeast"/>
              <w:jc w:val="both"/>
              <w:rPr>
                <w:rFonts w:ascii="標楷體" w:eastAsia="標楷體" w:hAnsi="標楷體" w:cs="Times New Roman"/>
                <w:color w:val="000000"/>
                <w:sz w:val="28"/>
                <w:szCs w:val="28"/>
              </w:rPr>
            </w:pPr>
            <w:r w:rsidRPr="00A46F97">
              <w:rPr>
                <w:rFonts w:ascii="標楷體" w:eastAsia="標楷體" w:hAnsi="標楷體" w:cs="Times New Roman" w:hint="eastAsia"/>
                <w:color w:val="000000"/>
                <w:sz w:val="28"/>
                <w:szCs w:val="28"/>
              </w:rPr>
              <w:t>性別平等工作法部分條文修正草案</w:t>
            </w:r>
          </w:p>
          <w:p w14:paraId="20B0F8AB" w14:textId="20640FB6" w:rsidR="005809A9" w:rsidRPr="00440681" w:rsidRDefault="005809A9" w:rsidP="005809A9">
            <w:pPr>
              <w:spacing w:line="360" w:lineRule="exac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hint="eastAsia"/>
                <w:szCs w:val="24"/>
              </w:rPr>
              <w:t>1</w:t>
            </w:r>
            <w:r>
              <w:rPr>
                <w:rFonts w:ascii="標楷體" w:eastAsia="標楷體" w:hAnsi="標楷體" w:cs="Times New Roman"/>
                <w:szCs w:val="24"/>
              </w:rPr>
              <w:t>5</w:t>
            </w:r>
            <w:r>
              <w:rPr>
                <w:rFonts w:ascii="標楷體" w:eastAsia="標楷體" w:hAnsi="標楷體" w:cs="Times New Roman" w:hint="eastAsia"/>
                <w:szCs w:val="24"/>
              </w:rPr>
              <w:t>,</w:t>
            </w:r>
            <w:r>
              <w:rPr>
                <w:rFonts w:ascii="標楷體" w:eastAsia="標楷體" w:hAnsi="標楷體" w:cs="Times New Roman"/>
                <w:szCs w:val="24"/>
              </w:rPr>
              <w:t>1</w:t>
            </w:r>
            <w:r>
              <w:rPr>
                <w:rFonts w:ascii="標楷體" w:eastAsia="標楷體" w:hAnsi="標楷體" w:cs="Times New Roman" w:hint="eastAsia"/>
                <w:szCs w:val="24"/>
              </w:rPr>
              <w:t>6,</w:t>
            </w:r>
            <w:r>
              <w:rPr>
                <w:rFonts w:ascii="標楷體" w:eastAsia="標楷體" w:hAnsi="標楷體" w:cs="Times New Roman"/>
                <w:szCs w:val="24"/>
              </w:rPr>
              <w:t>19,20,20-1</w:t>
            </w:r>
            <w:r w:rsidRPr="00BC0612">
              <w:rPr>
                <w:rFonts w:ascii="標楷體" w:eastAsia="標楷體" w:hAnsi="標楷體" w:cs="Times New Roman" w:hint="eastAsia"/>
                <w:spacing w:val="-4"/>
                <w:szCs w:val="24"/>
              </w:rPr>
              <w:t>】</w:t>
            </w:r>
          </w:p>
        </w:tc>
        <w:tc>
          <w:tcPr>
            <w:tcW w:w="1814" w:type="dxa"/>
            <w:vAlign w:val="center"/>
          </w:tcPr>
          <w:p w14:paraId="2E2A458E" w14:textId="77777777" w:rsidR="005809A9" w:rsidRDefault="005809A9" w:rsidP="005809A9">
            <w:pPr>
              <w:spacing w:line="0" w:lineRule="atLeast"/>
              <w:jc w:val="center"/>
              <w:rPr>
                <w:rFonts w:ascii="標楷體" w:eastAsia="標楷體" w:hAnsi="標楷體" w:cs="Times New Roman"/>
                <w:color w:val="000000"/>
                <w:sz w:val="28"/>
                <w:szCs w:val="28"/>
              </w:rPr>
            </w:pPr>
            <w:r w:rsidRPr="00A46F97">
              <w:rPr>
                <w:rFonts w:ascii="標楷體" w:eastAsia="標楷體" w:hAnsi="標楷體" w:cs="Times New Roman" w:hint="eastAsia"/>
                <w:color w:val="000000"/>
                <w:sz w:val="28"/>
                <w:szCs w:val="28"/>
              </w:rPr>
              <w:t>本院委員</w:t>
            </w:r>
          </w:p>
          <w:p w14:paraId="4040763D" w14:textId="4159D417" w:rsidR="005809A9" w:rsidRPr="00440681" w:rsidRDefault="005809A9" w:rsidP="005809A9">
            <w:pPr>
              <w:spacing w:line="0" w:lineRule="atLeast"/>
              <w:jc w:val="center"/>
              <w:rPr>
                <w:rFonts w:ascii="標楷體" w:eastAsia="標楷體" w:hAnsi="標楷體" w:cs="Times New Roman"/>
                <w:color w:val="000000"/>
                <w:sz w:val="28"/>
                <w:szCs w:val="28"/>
              </w:rPr>
            </w:pPr>
            <w:proofErr w:type="gramStart"/>
            <w:r w:rsidRPr="00A46F97">
              <w:rPr>
                <w:rFonts w:ascii="標楷體" w:eastAsia="標楷體" w:hAnsi="標楷體" w:cs="Times New Roman" w:hint="eastAsia"/>
                <w:color w:val="000000"/>
                <w:sz w:val="28"/>
                <w:szCs w:val="28"/>
              </w:rPr>
              <w:t>范</w:t>
            </w:r>
            <w:proofErr w:type="gramEnd"/>
            <w:r w:rsidRPr="00A46F97">
              <w:rPr>
                <w:rFonts w:ascii="標楷體" w:eastAsia="標楷體" w:hAnsi="標楷體" w:cs="Times New Roman" w:hint="eastAsia"/>
                <w:color w:val="000000"/>
                <w:sz w:val="28"/>
                <w:szCs w:val="28"/>
              </w:rPr>
              <w:t>雲等</w:t>
            </w:r>
            <w:r>
              <w:rPr>
                <w:rFonts w:ascii="標楷體" w:eastAsia="標楷體" w:hAnsi="標楷體" w:cs="Times New Roman" w:hint="eastAsia"/>
                <w:color w:val="000000"/>
                <w:sz w:val="28"/>
                <w:szCs w:val="28"/>
              </w:rPr>
              <w:t>17</w:t>
            </w:r>
            <w:r w:rsidRPr="00A46F97">
              <w:rPr>
                <w:rFonts w:ascii="標楷體" w:eastAsia="標楷體" w:hAnsi="標楷體" w:cs="Times New Roman" w:hint="eastAsia"/>
                <w:color w:val="000000"/>
                <w:sz w:val="28"/>
                <w:szCs w:val="28"/>
              </w:rPr>
              <w:t>人</w:t>
            </w:r>
          </w:p>
        </w:tc>
        <w:tc>
          <w:tcPr>
            <w:tcW w:w="1474" w:type="dxa"/>
            <w:vAlign w:val="center"/>
          </w:tcPr>
          <w:p w14:paraId="0D96081D"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w:t>
            </w:r>
          </w:p>
          <w:p w14:paraId="0404CBE5" w14:textId="4FC1EE2A"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(11-1-3)</w:t>
            </w:r>
          </w:p>
        </w:tc>
        <w:tc>
          <w:tcPr>
            <w:tcW w:w="1474" w:type="dxa"/>
            <w:vAlign w:val="center"/>
          </w:tcPr>
          <w:p w14:paraId="470EB97A" w14:textId="5DDAB2D9"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1AEE5A62"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542F6C7F" w14:textId="77777777" w:rsidTr="0029667D">
        <w:trPr>
          <w:trHeight w:val="850"/>
          <w:jc w:val="center"/>
        </w:trPr>
        <w:tc>
          <w:tcPr>
            <w:tcW w:w="624" w:type="dxa"/>
            <w:vAlign w:val="center"/>
          </w:tcPr>
          <w:p w14:paraId="72BEA592"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B256011" w14:textId="77777777" w:rsidR="005809A9" w:rsidRDefault="005809A9" w:rsidP="005809A9">
            <w:pPr>
              <w:spacing w:line="0" w:lineRule="atLeast"/>
              <w:jc w:val="both"/>
              <w:rPr>
                <w:rFonts w:ascii="標楷體" w:eastAsia="標楷體" w:hAnsi="標楷體" w:cs="Times New Roman"/>
                <w:color w:val="000000"/>
                <w:sz w:val="28"/>
                <w:szCs w:val="28"/>
              </w:rPr>
            </w:pPr>
            <w:r w:rsidRPr="004E3C75">
              <w:rPr>
                <w:rFonts w:ascii="標楷體" w:eastAsia="標楷體" w:hAnsi="標楷體" w:cs="Times New Roman" w:hint="eastAsia"/>
                <w:color w:val="000000"/>
                <w:sz w:val="28"/>
                <w:szCs w:val="28"/>
              </w:rPr>
              <w:t>性別平等工作法部分條文修正草案</w:t>
            </w:r>
          </w:p>
          <w:p w14:paraId="16E2C80E" w14:textId="33E31D08" w:rsidR="005809A9" w:rsidRPr="00A46F97" w:rsidRDefault="005809A9" w:rsidP="005809A9">
            <w:pPr>
              <w:spacing w:line="0" w:lineRule="atLeas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szCs w:val="24"/>
              </w:rPr>
              <w:t>2,16-1,16-2</w:t>
            </w:r>
            <w:r>
              <w:rPr>
                <w:rFonts w:ascii="標楷體" w:eastAsia="標楷體" w:hAnsi="標楷體" w:cs="Times New Roman" w:hint="eastAsia"/>
                <w:szCs w:val="24"/>
              </w:rPr>
              <w:t>,</w:t>
            </w:r>
            <w:r>
              <w:rPr>
                <w:rFonts w:ascii="標楷體" w:eastAsia="標楷體" w:hAnsi="標楷體" w:cs="Times New Roman"/>
                <w:szCs w:val="24"/>
              </w:rPr>
              <w:t>20,21</w:t>
            </w:r>
            <w:r w:rsidRPr="00BC0612">
              <w:rPr>
                <w:rFonts w:ascii="標楷體" w:eastAsia="標楷體" w:hAnsi="標楷體" w:cs="Times New Roman" w:hint="eastAsia"/>
                <w:spacing w:val="-4"/>
                <w:szCs w:val="24"/>
              </w:rPr>
              <w:t>】</w:t>
            </w:r>
          </w:p>
        </w:tc>
        <w:tc>
          <w:tcPr>
            <w:tcW w:w="1814" w:type="dxa"/>
            <w:vAlign w:val="center"/>
          </w:tcPr>
          <w:p w14:paraId="2ADD7FDE" w14:textId="77777777" w:rsidR="005809A9" w:rsidRDefault="005809A9" w:rsidP="005809A9">
            <w:pPr>
              <w:spacing w:line="0" w:lineRule="atLeast"/>
              <w:jc w:val="center"/>
              <w:rPr>
                <w:rFonts w:ascii="標楷體" w:eastAsia="標楷體" w:hAnsi="標楷體" w:cs="Times New Roman"/>
                <w:color w:val="000000"/>
                <w:sz w:val="28"/>
                <w:szCs w:val="28"/>
              </w:rPr>
            </w:pPr>
            <w:r w:rsidRPr="004E3C75">
              <w:rPr>
                <w:rFonts w:ascii="標楷體" w:eastAsia="標楷體" w:hAnsi="標楷體" w:cs="Times New Roman" w:hint="eastAsia"/>
                <w:color w:val="000000"/>
                <w:sz w:val="28"/>
                <w:szCs w:val="28"/>
              </w:rPr>
              <w:t>本院</w:t>
            </w:r>
          </w:p>
          <w:p w14:paraId="152177DD" w14:textId="0E7F37D3" w:rsidR="005809A9" w:rsidRPr="00A12811" w:rsidRDefault="005809A9" w:rsidP="005809A9">
            <w:pPr>
              <w:spacing w:line="0" w:lineRule="atLeast"/>
              <w:jc w:val="center"/>
              <w:rPr>
                <w:rFonts w:ascii="標楷體" w:eastAsia="標楷體" w:hAnsi="標楷體" w:cs="Times New Roman"/>
                <w:color w:val="000000"/>
                <w:spacing w:val="-16"/>
                <w:sz w:val="28"/>
                <w:szCs w:val="28"/>
              </w:rPr>
            </w:pPr>
            <w:r w:rsidRPr="00A12811">
              <w:rPr>
                <w:rFonts w:ascii="標楷體" w:eastAsia="標楷體" w:hAnsi="標楷體" w:cs="Times New Roman" w:hint="eastAsia"/>
                <w:color w:val="000000"/>
                <w:spacing w:val="-16"/>
                <w:sz w:val="28"/>
                <w:szCs w:val="28"/>
              </w:rPr>
              <w:t>台灣民眾黨黨團</w:t>
            </w:r>
          </w:p>
        </w:tc>
        <w:tc>
          <w:tcPr>
            <w:tcW w:w="1474" w:type="dxa"/>
            <w:vAlign w:val="center"/>
          </w:tcPr>
          <w:p w14:paraId="418D5AC4"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113.4.19</w:t>
            </w:r>
          </w:p>
          <w:p w14:paraId="4000044B" w14:textId="66DFE51F"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(11-1-10)</w:t>
            </w:r>
          </w:p>
        </w:tc>
        <w:tc>
          <w:tcPr>
            <w:tcW w:w="1474" w:type="dxa"/>
            <w:vAlign w:val="center"/>
          </w:tcPr>
          <w:p w14:paraId="5BB19520" w14:textId="3665C0E3"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46B2CB56"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067B84F6" w14:textId="77777777" w:rsidTr="0029667D">
        <w:trPr>
          <w:trHeight w:val="850"/>
          <w:jc w:val="center"/>
        </w:trPr>
        <w:tc>
          <w:tcPr>
            <w:tcW w:w="624" w:type="dxa"/>
            <w:vAlign w:val="center"/>
          </w:tcPr>
          <w:p w14:paraId="5ACA43EF"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DFADC28" w14:textId="77777777" w:rsidR="005809A9" w:rsidRDefault="005809A9" w:rsidP="005809A9">
            <w:pPr>
              <w:spacing w:line="0" w:lineRule="atLeast"/>
              <w:jc w:val="both"/>
              <w:rPr>
                <w:rFonts w:ascii="標楷體" w:eastAsia="標楷體" w:hAnsi="標楷體" w:cs="Times New Roman"/>
                <w:color w:val="000000"/>
                <w:sz w:val="28"/>
                <w:szCs w:val="28"/>
              </w:rPr>
            </w:pPr>
            <w:r w:rsidRPr="00376939">
              <w:rPr>
                <w:rFonts w:ascii="標楷體" w:eastAsia="標楷體" w:hAnsi="標楷體" w:cs="Times New Roman" w:hint="eastAsia"/>
                <w:color w:val="000000"/>
                <w:sz w:val="28"/>
                <w:szCs w:val="28"/>
              </w:rPr>
              <w:t>性別平等工作法部分條文修正草案</w:t>
            </w:r>
          </w:p>
          <w:p w14:paraId="1C9D1D3D" w14:textId="4BDCD169" w:rsidR="005809A9" w:rsidRPr="004E3C75" w:rsidRDefault="005809A9" w:rsidP="005809A9">
            <w:pPr>
              <w:spacing w:line="0" w:lineRule="atLeas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szCs w:val="24"/>
              </w:rPr>
              <w:t>15,16,19</w:t>
            </w:r>
            <w:r>
              <w:rPr>
                <w:rFonts w:ascii="標楷體" w:eastAsia="標楷體" w:hAnsi="標楷體" w:cs="Times New Roman" w:hint="eastAsia"/>
                <w:szCs w:val="24"/>
              </w:rPr>
              <w:t>,</w:t>
            </w:r>
            <w:r>
              <w:rPr>
                <w:rFonts w:ascii="標楷體" w:eastAsia="標楷體" w:hAnsi="標楷體" w:cs="Times New Roman"/>
                <w:szCs w:val="24"/>
              </w:rPr>
              <w:t>20,20-1</w:t>
            </w:r>
            <w:r w:rsidRPr="00BC0612">
              <w:rPr>
                <w:rFonts w:ascii="標楷體" w:eastAsia="標楷體" w:hAnsi="標楷體" w:cs="Times New Roman" w:hint="eastAsia"/>
                <w:spacing w:val="-4"/>
                <w:szCs w:val="24"/>
              </w:rPr>
              <w:t>】</w:t>
            </w:r>
          </w:p>
        </w:tc>
        <w:tc>
          <w:tcPr>
            <w:tcW w:w="1814" w:type="dxa"/>
            <w:vAlign w:val="center"/>
          </w:tcPr>
          <w:p w14:paraId="715A774B" w14:textId="77777777" w:rsidR="005809A9" w:rsidRDefault="005809A9" w:rsidP="005809A9">
            <w:pPr>
              <w:spacing w:line="0" w:lineRule="atLeast"/>
              <w:jc w:val="center"/>
              <w:rPr>
                <w:rFonts w:ascii="標楷體" w:eastAsia="標楷體" w:hAnsi="標楷體" w:cs="Times New Roman"/>
                <w:color w:val="000000"/>
                <w:sz w:val="28"/>
                <w:szCs w:val="28"/>
              </w:rPr>
            </w:pPr>
            <w:r w:rsidRPr="00376939">
              <w:rPr>
                <w:rFonts w:ascii="標楷體" w:eastAsia="標楷體" w:hAnsi="標楷體" w:cs="Times New Roman" w:hint="eastAsia"/>
                <w:color w:val="000000"/>
                <w:sz w:val="28"/>
                <w:szCs w:val="28"/>
              </w:rPr>
              <w:t>本院委員</w:t>
            </w:r>
          </w:p>
          <w:p w14:paraId="527778D6" w14:textId="369F6365" w:rsidR="005809A9" w:rsidRPr="004E3C75" w:rsidRDefault="005809A9" w:rsidP="005809A9">
            <w:pPr>
              <w:spacing w:line="0" w:lineRule="atLeast"/>
              <w:jc w:val="center"/>
              <w:rPr>
                <w:rFonts w:ascii="標楷體" w:eastAsia="標楷體" w:hAnsi="標楷體" w:cs="Times New Roman"/>
                <w:color w:val="000000"/>
                <w:sz w:val="28"/>
                <w:szCs w:val="28"/>
              </w:rPr>
            </w:pPr>
            <w:r w:rsidRPr="00376939">
              <w:rPr>
                <w:rFonts w:ascii="標楷體" w:eastAsia="標楷體" w:hAnsi="標楷體" w:cs="Times New Roman" w:hint="eastAsia"/>
                <w:color w:val="000000"/>
                <w:sz w:val="28"/>
                <w:szCs w:val="28"/>
              </w:rPr>
              <w:t>洪孟楷等</w:t>
            </w:r>
            <w:r>
              <w:rPr>
                <w:rFonts w:ascii="標楷體" w:eastAsia="標楷體" w:hAnsi="標楷體" w:cs="Times New Roman" w:hint="eastAsia"/>
                <w:color w:val="000000"/>
                <w:sz w:val="28"/>
                <w:szCs w:val="28"/>
              </w:rPr>
              <w:t>18</w:t>
            </w:r>
            <w:r w:rsidRPr="00376939">
              <w:rPr>
                <w:rFonts w:ascii="標楷體" w:eastAsia="標楷體" w:hAnsi="標楷體" w:cs="Times New Roman" w:hint="eastAsia"/>
                <w:color w:val="000000"/>
                <w:sz w:val="28"/>
                <w:szCs w:val="28"/>
              </w:rPr>
              <w:t>人</w:t>
            </w:r>
          </w:p>
        </w:tc>
        <w:tc>
          <w:tcPr>
            <w:tcW w:w="1474" w:type="dxa"/>
            <w:vAlign w:val="center"/>
          </w:tcPr>
          <w:p w14:paraId="1BB4E9F1"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113.4.26</w:t>
            </w:r>
          </w:p>
          <w:p w14:paraId="4C63951D" w14:textId="067F8AA3"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(11-1-11)</w:t>
            </w:r>
          </w:p>
        </w:tc>
        <w:tc>
          <w:tcPr>
            <w:tcW w:w="1474" w:type="dxa"/>
            <w:vAlign w:val="center"/>
          </w:tcPr>
          <w:p w14:paraId="235C5E8A" w14:textId="65F638A6"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29A3A847"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620BE7C0" w14:textId="77777777" w:rsidTr="0029667D">
        <w:trPr>
          <w:trHeight w:val="850"/>
          <w:jc w:val="center"/>
        </w:trPr>
        <w:tc>
          <w:tcPr>
            <w:tcW w:w="624" w:type="dxa"/>
            <w:vAlign w:val="center"/>
          </w:tcPr>
          <w:p w14:paraId="73FCAF3B"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EC8CC50" w14:textId="77777777" w:rsidR="005809A9" w:rsidRDefault="005809A9" w:rsidP="005809A9">
            <w:pPr>
              <w:spacing w:line="0" w:lineRule="atLeast"/>
              <w:jc w:val="both"/>
              <w:rPr>
                <w:rFonts w:ascii="標楷體" w:eastAsia="標楷體" w:hAnsi="標楷體" w:cs="Times New Roman"/>
                <w:color w:val="000000"/>
                <w:sz w:val="28"/>
                <w:szCs w:val="28"/>
              </w:rPr>
            </w:pPr>
            <w:r w:rsidRPr="00F57E21">
              <w:rPr>
                <w:rFonts w:ascii="標楷體" w:eastAsia="標楷體" w:hAnsi="標楷體" w:cs="Times New Roman" w:hint="eastAsia"/>
                <w:color w:val="000000"/>
                <w:sz w:val="28"/>
                <w:szCs w:val="28"/>
              </w:rPr>
              <w:t>性別平等工作法部分條文修正草案</w:t>
            </w:r>
          </w:p>
          <w:p w14:paraId="3FDB6ADC" w14:textId="4852DF6C" w:rsidR="005809A9" w:rsidRPr="00376939" w:rsidRDefault="005809A9" w:rsidP="005809A9">
            <w:pPr>
              <w:spacing w:line="0" w:lineRule="atLeas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szCs w:val="24"/>
              </w:rPr>
              <w:t>16,16-1,17,20,21</w:t>
            </w:r>
            <w:r w:rsidRPr="00BC0612">
              <w:rPr>
                <w:rFonts w:ascii="標楷體" w:eastAsia="標楷體" w:hAnsi="標楷體" w:cs="Times New Roman" w:hint="eastAsia"/>
                <w:spacing w:val="-4"/>
                <w:szCs w:val="24"/>
              </w:rPr>
              <w:t>】</w:t>
            </w:r>
          </w:p>
        </w:tc>
        <w:tc>
          <w:tcPr>
            <w:tcW w:w="1814" w:type="dxa"/>
            <w:vAlign w:val="center"/>
          </w:tcPr>
          <w:p w14:paraId="2E51FB37" w14:textId="77777777" w:rsidR="005809A9" w:rsidRDefault="005809A9" w:rsidP="005809A9">
            <w:pPr>
              <w:spacing w:line="0" w:lineRule="atLeast"/>
              <w:jc w:val="center"/>
              <w:rPr>
                <w:rFonts w:ascii="標楷體" w:eastAsia="標楷體" w:hAnsi="標楷體" w:cs="Times New Roman"/>
                <w:color w:val="000000"/>
                <w:sz w:val="28"/>
                <w:szCs w:val="28"/>
              </w:rPr>
            </w:pPr>
            <w:r w:rsidRPr="00F57E21">
              <w:rPr>
                <w:rFonts w:ascii="標楷體" w:eastAsia="標楷體" w:hAnsi="標楷體" w:cs="Times New Roman" w:hint="eastAsia"/>
                <w:color w:val="000000"/>
                <w:sz w:val="28"/>
                <w:szCs w:val="28"/>
              </w:rPr>
              <w:t>本院委員</w:t>
            </w:r>
          </w:p>
          <w:p w14:paraId="5F9F60A6" w14:textId="1A1F43AD" w:rsidR="005809A9" w:rsidRPr="00376939" w:rsidRDefault="005809A9" w:rsidP="005809A9">
            <w:pPr>
              <w:spacing w:line="0" w:lineRule="atLeast"/>
              <w:jc w:val="center"/>
              <w:rPr>
                <w:rFonts w:ascii="標楷體" w:eastAsia="標楷體" w:hAnsi="標楷體" w:cs="Times New Roman"/>
                <w:color w:val="000000"/>
                <w:sz w:val="28"/>
                <w:szCs w:val="28"/>
              </w:rPr>
            </w:pPr>
            <w:r w:rsidRPr="00F57E21">
              <w:rPr>
                <w:rFonts w:ascii="標楷體" w:eastAsia="標楷體" w:hAnsi="標楷體" w:cs="Times New Roman" w:hint="eastAsia"/>
                <w:color w:val="000000"/>
                <w:sz w:val="28"/>
                <w:szCs w:val="28"/>
              </w:rPr>
              <w:t>郭昱晴等18人</w:t>
            </w:r>
          </w:p>
        </w:tc>
        <w:tc>
          <w:tcPr>
            <w:tcW w:w="1474" w:type="dxa"/>
            <w:vAlign w:val="center"/>
          </w:tcPr>
          <w:p w14:paraId="3C73FD65"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113.4.26</w:t>
            </w:r>
          </w:p>
          <w:p w14:paraId="004B9B46" w14:textId="48CCD259"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(11-1-11)</w:t>
            </w:r>
          </w:p>
        </w:tc>
        <w:tc>
          <w:tcPr>
            <w:tcW w:w="1474" w:type="dxa"/>
            <w:vAlign w:val="center"/>
          </w:tcPr>
          <w:p w14:paraId="6F906D2C" w14:textId="74AE852F"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12B9194A"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6A5E016E" w14:textId="77777777" w:rsidTr="0029667D">
        <w:trPr>
          <w:trHeight w:val="850"/>
          <w:jc w:val="center"/>
        </w:trPr>
        <w:tc>
          <w:tcPr>
            <w:tcW w:w="624" w:type="dxa"/>
            <w:vAlign w:val="center"/>
          </w:tcPr>
          <w:p w14:paraId="291C1C0A"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BDC34C0" w14:textId="77777777" w:rsidR="005809A9" w:rsidRDefault="005809A9" w:rsidP="005809A9">
            <w:pPr>
              <w:spacing w:line="0" w:lineRule="atLeast"/>
              <w:jc w:val="both"/>
              <w:rPr>
                <w:rFonts w:ascii="標楷體" w:eastAsia="標楷體" w:hAnsi="標楷體" w:cs="Times New Roman"/>
                <w:color w:val="000000"/>
                <w:sz w:val="28"/>
                <w:szCs w:val="28"/>
              </w:rPr>
            </w:pPr>
            <w:r w:rsidRPr="00AA5238">
              <w:rPr>
                <w:rFonts w:ascii="標楷體" w:eastAsia="標楷體" w:hAnsi="標楷體" w:cs="Times New Roman" w:hint="eastAsia"/>
                <w:color w:val="000000"/>
                <w:sz w:val="28"/>
                <w:szCs w:val="28"/>
              </w:rPr>
              <w:t>性別平等工作法部分條文修正草案</w:t>
            </w:r>
          </w:p>
          <w:p w14:paraId="366C6926" w14:textId="69E0720E" w:rsidR="005809A9" w:rsidRPr="00F57E21" w:rsidRDefault="005809A9" w:rsidP="005809A9">
            <w:pPr>
              <w:spacing w:line="0" w:lineRule="atLeas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hint="eastAsia"/>
                <w:szCs w:val="24"/>
              </w:rPr>
              <w:t>2,16-1</w:t>
            </w:r>
            <w:r>
              <w:rPr>
                <w:rFonts w:ascii="標楷體" w:eastAsia="標楷體" w:hAnsi="標楷體" w:cs="Times New Roman"/>
                <w:szCs w:val="24"/>
              </w:rPr>
              <w:t>,</w:t>
            </w:r>
            <w:r>
              <w:rPr>
                <w:rFonts w:ascii="標楷體" w:eastAsia="標楷體" w:hAnsi="標楷體" w:cs="Times New Roman" w:hint="eastAsia"/>
                <w:szCs w:val="24"/>
              </w:rPr>
              <w:t>20</w:t>
            </w:r>
            <w:r>
              <w:rPr>
                <w:rFonts w:ascii="標楷體" w:eastAsia="標楷體" w:hAnsi="標楷體" w:cs="Times New Roman"/>
                <w:szCs w:val="24"/>
              </w:rPr>
              <w:t>,</w:t>
            </w:r>
            <w:r>
              <w:rPr>
                <w:rFonts w:ascii="標楷體" w:eastAsia="標楷體" w:hAnsi="標楷體" w:cs="Times New Roman" w:hint="eastAsia"/>
                <w:szCs w:val="24"/>
              </w:rPr>
              <w:t>21</w:t>
            </w:r>
            <w:r w:rsidRPr="00BC0612">
              <w:rPr>
                <w:rFonts w:ascii="標楷體" w:eastAsia="標楷體" w:hAnsi="標楷體" w:cs="Times New Roman" w:hint="eastAsia"/>
                <w:spacing w:val="-4"/>
                <w:szCs w:val="24"/>
              </w:rPr>
              <w:t>】</w:t>
            </w:r>
          </w:p>
        </w:tc>
        <w:tc>
          <w:tcPr>
            <w:tcW w:w="1814" w:type="dxa"/>
            <w:vAlign w:val="center"/>
          </w:tcPr>
          <w:p w14:paraId="628467CA" w14:textId="77777777" w:rsidR="005809A9" w:rsidRDefault="005809A9" w:rsidP="005809A9">
            <w:pPr>
              <w:spacing w:line="0" w:lineRule="atLeast"/>
              <w:jc w:val="center"/>
              <w:rPr>
                <w:rFonts w:ascii="標楷體" w:eastAsia="標楷體" w:hAnsi="標楷體" w:cs="Times New Roman"/>
                <w:color w:val="000000"/>
                <w:sz w:val="28"/>
                <w:szCs w:val="28"/>
              </w:rPr>
            </w:pPr>
            <w:r w:rsidRPr="00AA5238">
              <w:rPr>
                <w:rFonts w:ascii="標楷體" w:eastAsia="標楷體" w:hAnsi="標楷體" w:cs="Times New Roman" w:hint="eastAsia"/>
                <w:color w:val="000000"/>
                <w:sz w:val="28"/>
                <w:szCs w:val="28"/>
              </w:rPr>
              <w:t>本院委員</w:t>
            </w:r>
          </w:p>
          <w:p w14:paraId="780AB583" w14:textId="0C8E8F05" w:rsidR="005809A9" w:rsidRPr="00F57E21" w:rsidRDefault="005809A9" w:rsidP="005809A9">
            <w:pPr>
              <w:spacing w:line="0" w:lineRule="atLeast"/>
              <w:jc w:val="center"/>
              <w:rPr>
                <w:rFonts w:ascii="標楷體" w:eastAsia="標楷體" w:hAnsi="標楷體" w:cs="Times New Roman"/>
                <w:color w:val="000000"/>
                <w:sz w:val="28"/>
                <w:szCs w:val="28"/>
              </w:rPr>
            </w:pPr>
            <w:r w:rsidRPr="00AA5238">
              <w:rPr>
                <w:rFonts w:ascii="標楷體" w:eastAsia="標楷體" w:hAnsi="標楷體" w:cs="Times New Roman" w:hint="eastAsia"/>
                <w:color w:val="000000"/>
                <w:sz w:val="28"/>
                <w:szCs w:val="28"/>
              </w:rPr>
              <w:t>林宜瑾等22人</w:t>
            </w:r>
          </w:p>
        </w:tc>
        <w:tc>
          <w:tcPr>
            <w:tcW w:w="1474" w:type="dxa"/>
            <w:vAlign w:val="center"/>
          </w:tcPr>
          <w:p w14:paraId="5411761A"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113.6.14</w:t>
            </w:r>
          </w:p>
          <w:p w14:paraId="4DE25335" w14:textId="3CECA1A1"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(11-1-18)</w:t>
            </w:r>
          </w:p>
        </w:tc>
        <w:tc>
          <w:tcPr>
            <w:tcW w:w="1474" w:type="dxa"/>
            <w:vAlign w:val="center"/>
          </w:tcPr>
          <w:p w14:paraId="7E9EF264" w14:textId="5D0183B0"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32C5D3E0"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1821C585" w14:textId="77777777" w:rsidTr="0029667D">
        <w:trPr>
          <w:trHeight w:val="850"/>
          <w:jc w:val="center"/>
        </w:trPr>
        <w:tc>
          <w:tcPr>
            <w:tcW w:w="624" w:type="dxa"/>
            <w:vAlign w:val="center"/>
          </w:tcPr>
          <w:p w14:paraId="2B47D060"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7275104" w14:textId="77777777" w:rsidR="005809A9" w:rsidRDefault="005809A9" w:rsidP="005809A9">
            <w:pPr>
              <w:spacing w:line="0" w:lineRule="atLeast"/>
              <w:jc w:val="both"/>
              <w:rPr>
                <w:rFonts w:ascii="標楷體" w:eastAsia="標楷體" w:hAnsi="標楷體" w:cs="Times New Roman"/>
                <w:color w:val="000000"/>
                <w:sz w:val="28"/>
                <w:szCs w:val="28"/>
              </w:rPr>
            </w:pPr>
            <w:r w:rsidRPr="000C1DE8">
              <w:rPr>
                <w:rFonts w:ascii="標楷體" w:eastAsia="標楷體" w:hAnsi="標楷體" w:cs="Times New Roman" w:hint="eastAsia"/>
                <w:color w:val="000000"/>
                <w:sz w:val="28"/>
                <w:szCs w:val="28"/>
              </w:rPr>
              <w:t>性別平等工作法部分條文修正草案</w:t>
            </w:r>
          </w:p>
          <w:p w14:paraId="7D11B422" w14:textId="5A5BCA56" w:rsidR="005809A9" w:rsidRPr="00AA5238" w:rsidRDefault="005809A9" w:rsidP="005809A9">
            <w:pPr>
              <w:spacing w:line="0" w:lineRule="atLeas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hint="eastAsia"/>
                <w:szCs w:val="24"/>
              </w:rPr>
              <w:t>2</w:t>
            </w:r>
            <w:r>
              <w:rPr>
                <w:rFonts w:ascii="標楷體" w:eastAsia="標楷體" w:hAnsi="標楷體" w:cs="Times New Roman"/>
                <w:szCs w:val="24"/>
              </w:rPr>
              <w:t>,16,16-1,</w:t>
            </w:r>
            <w:r>
              <w:rPr>
                <w:rFonts w:ascii="標楷體" w:eastAsia="標楷體" w:hAnsi="標楷體" w:cs="Times New Roman" w:hint="eastAsia"/>
                <w:szCs w:val="24"/>
              </w:rPr>
              <w:t>2</w:t>
            </w:r>
            <w:r>
              <w:rPr>
                <w:rFonts w:ascii="標楷體" w:eastAsia="標楷體" w:hAnsi="標楷體" w:cs="Times New Roman"/>
                <w:szCs w:val="24"/>
              </w:rPr>
              <w:t>1</w:t>
            </w:r>
            <w:r w:rsidRPr="00BC0612">
              <w:rPr>
                <w:rFonts w:ascii="標楷體" w:eastAsia="標楷體" w:hAnsi="標楷體" w:cs="Times New Roman" w:hint="eastAsia"/>
                <w:spacing w:val="-4"/>
                <w:szCs w:val="24"/>
              </w:rPr>
              <w:t>】</w:t>
            </w:r>
          </w:p>
        </w:tc>
        <w:tc>
          <w:tcPr>
            <w:tcW w:w="1814" w:type="dxa"/>
            <w:vAlign w:val="center"/>
          </w:tcPr>
          <w:p w14:paraId="0E6E34D0" w14:textId="77777777" w:rsidR="005809A9" w:rsidRDefault="005809A9" w:rsidP="005809A9">
            <w:pPr>
              <w:spacing w:line="0" w:lineRule="atLeast"/>
              <w:jc w:val="center"/>
              <w:rPr>
                <w:rFonts w:ascii="標楷體" w:eastAsia="標楷體" w:hAnsi="標楷體" w:cs="Times New Roman"/>
                <w:color w:val="000000"/>
                <w:sz w:val="28"/>
                <w:szCs w:val="28"/>
              </w:rPr>
            </w:pPr>
            <w:r w:rsidRPr="000C1DE8">
              <w:rPr>
                <w:rFonts w:ascii="標楷體" w:eastAsia="標楷體" w:hAnsi="標楷體" w:cs="Times New Roman" w:hint="eastAsia"/>
                <w:color w:val="000000"/>
                <w:sz w:val="28"/>
                <w:szCs w:val="28"/>
              </w:rPr>
              <w:t>本院委員</w:t>
            </w:r>
          </w:p>
          <w:p w14:paraId="2B388493" w14:textId="34ECD4CC" w:rsidR="005809A9" w:rsidRPr="00AA5238" w:rsidRDefault="005809A9" w:rsidP="005809A9">
            <w:pPr>
              <w:spacing w:line="0" w:lineRule="atLeast"/>
              <w:jc w:val="center"/>
              <w:rPr>
                <w:rFonts w:ascii="標楷體" w:eastAsia="標楷體" w:hAnsi="標楷體" w:cs="Times New Roman"/>
                <w:color w:val="000000"/>
                <w:sz w:val="28"/>
                <w:szCs w:val="28"/>
              </w:rPr>
            </w:pPr>
            <w:r w:rsidRPr="000C1DE8">
              <w:rPr>
                <w:rFonts w:ascii="標楷體" w:eastAsia="標楷體" w:hAnsi="標楷體" w:cs="Times New Roman" w:hint="eastAsia"/>
                <w:color w:val="000000"/>
                <w:sz w:val="28"/>
                <w:szCs w:val="28"/>
              </w:rPr>
              <w:t>廖先翔等</w:t>
            </w:r>
            <w:r>
              <w:rPr>
                <w:rFonts w:ascii="標楷體" w:eastAsia="標楷體" w:hAnsi="標楷體" w:cs="Times New Roman" w:hint="eastAsia"/>
                <w:color w:val="000000"/>
                <w:sz w:val="28"/>
                <w:szCs w:val="28"/>
              </w:rPr>
              <w:t>18</w:t>
            </w:r>
            <w:r w:rsidRPr="000C1DE8">
              <w:rPr>
                <w:rFonts w:ascii="標楷體" w:eastAsia="標楷體" w:hAnsi="標楷體" w:cs="Times New Roman" w:hint="eastAsia"/>
                <w:color w:val="000000"/>
                <w:sz w:val="28"/>
                <w:szCs w:val="28"/>
              </w:rPr>
              <w:t>人</w:t>
            </w:r>
          </w:p>
        </w:tc>
        <w:tc>
          <w:tcPr>
            <w:tcW w:w="1474" w:type="dxa"/>
            <w:vAlign w:val="center"/>
          </w:tcPr>
          <w:p w14:paraId="7CAC69A7"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113.11.1</w:t>
            </w:r>
          </w:p>
          <w:p w14:paraId="3242B792" w14:textId="7D5E19CF"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(11-2-7)</w:t>
            </w:r>
          </w:p>
        </w:tc>
        <w:tc>
          <w:tcPr>
            <w:tcW w:w="1474" w:type="dxa"/>
            <w:vAlign w:val="center"/>
          </w:tcPr>
          <w:p w14:paraId="44893069" w14:textId="1E111B01"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5E12F3D9"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7D160CA6" w14:textId="77777777" w:rsidTr="0029667D">
        <w:trPr>
          <w:trHeight w:val="850"/>
          <w:jc w:val="center"/>
        </w:trPr>
        <w:tc>
          <w:tcPr>
            <w:tcW w:w="624" w:type="dxa"/>
            <w:vAlign w:val="center"/>
          </w:tcPr>
          <w:p w14:paraId="2BAF6B50"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50B512C" w14:textId="77777777" w:rsidR="005809A9" w:rsidRDefault="005809A9" w:rsidP="005809A9">
            <w:pPr>
              <w:spacing w:line="360" w:lineRule="exact"/>
              <w:jc w:val="both"/>
              <w:rPr>
                <w:rFonts w:ascii="標楷體" w:eastAsia="標楷體" w:hAnsi="標楷體" w:cs="Times New Roman"/>
                <w:color w:val="000000"/>
                <w:sz w:val="28"/>
                <w:szCs w:val="28"/>
              </w:rPr>
            </w:pPr>
            <w:r w:rsidRPr="002540B0">
              <w:rPr>
                <w:rFonts w:ascii="標楷體" w:eastAsia="標楷體" w:hAnsi="標楷體" w:cs="Times New Roman" w:hint="eastAsia"/>
                <w:color w:val="000000"/>
                <w:sz w:val="28"/>
                <w:szCs w:val="28"/>
              </w:rPr>
              <w:t>性別平等工作法部分條文修正草案</w:t>
            </w:r>
          </w:p>
          <w:p w14:paraId="03B4953D" w14:textId="3E35DC34" w:rsidR="005809A9" w:rsidRPr="000C1DE8" w:rsidRDefault="005809A9" w:rsidP="005809A9">
            <w:pPr>
              <w:spacing w:line="0" w:lineRule="atLeas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szCs w:val="24"/>
              </w:rPr>
              <w:t>15,16-1,16-2,21-1</w:t>
            </w:r>
            <w:r w:rsidRPr="005621DB">
              <w:rPr>
                <w:rFonts w:ascii="標楷體" w:eastAsia="標楷體" w:hAnsi="標楷體" w:cs="Times New Roman" w:hint="eastAsia"/>
                <w:szCs w:val="24"/>
              </w:rPr>
              <w:t>】</w:t>
            </w:r>
          </w:p>
        </w:tc>
        <w:tc>
          <w:tcPr>
            <w:tcW w:w="1814" w:type="dxa"/>
            <w:vAlign w:val="center"/>
          </w:tcPr>
          <w:p w14:paraId="334D7ADA" w14:textId="77777777" w:rsidR="005809A9" w:rsidRDefault="005809A9" w:rsidP="005809A9">
            <w:pPr>
              <w:spacing w:line="360" w:lineRule="exact"/>
              <w:jc w:val="center"/>
              <w:rPr>
                <w:rFonts w:ascii="標楷體" w:eastAsia="標楷體" w:hAnsi="標楷體" w:cs="Times New Roman"/>
                <w:color w:val="000000"/>
                <w:sz w:val="28"/>
                <w:szCs w:val="28"/>
              </w:rPr>
            </w:pPr>
            <w:r w:rsidRPr="002540B0">
              <w:rPr>
                <w:rFonts w:ascii="標楷體" w:eastAsia="標楷體" w:hAnsi="標楷體" w:cs="Times New Roman" w:hint="eastAsia"/>
                <w:color w:val="000000"/>
                <w:sz w:val="28"/>
                <w:szCs w:val="28"/>
              </w:rPr>
              <w:t>本院委員</w:t>
            </w:r>
          </w:p>
          <w:p w14:paraId="41CDE8FA" w14:textId="3E6ECD5E" w:rsidR="005809A9" w:rsidRPr="000C1DE8" w:rsidRDefault="005809A9" w:rsidP="005809A9">
            <w:pPr>
              <w:spacing w:line="0" w:lineRule="atLeast"/>
              <w:jc w:val="center"/>
              <w:rPr>
                <w:rFonts w:ascii="標楷體" w:eastAsia="標楷體" w:hAnsi="標楷體" w:cs="Times New Roman"/>
                <w:color w:val="000000"/>
                <w:sz w:val="28"/>
                <w:szCs w:val="28"/>
              </w:rPr>
            </w:pPr>
            <w:r w:rsidRPr="002540B0">
              <w:rPr>
                <w:rFonts w:ascii="標楷體" w:eastAsia="標楷體" w:hAnsi="標楷體" w:cs="Times New Roman" w:hint="eastAsia"/>
                <w:color w:val="000000"/>
                <w:sz w:val="28"/>
                <w:szCs w:val="28"/>
              </w:rPr>
              <w:t>翁曉玲等</w:t>
            </w:r>
            <w:r>
              <w:rPr>
                <w:rFonts w:ascii="標楷體" w:eastAsia="標楷體" w:hAnsi="標楷體" w:cs="Times New Roman" w:hint="eastAsia"/>
                <w:color w:val="000000"/>
                <w:sz w:val="28"/>
                <w:szCs w:val="28"/>
              </w:rPr>
              <w:t>22</w:t>
            </w:r>
            <w:r w:rsidRPr="002540B0">
              <w:rPr>
                <w:rFonts w:ascii="標楷體" w:eastAsia="標楷體" w:hAnsi="標楷體" w:cs="Times New Roman" w:hint="eastAsia"/>
                <w:color w:val="000000"/>
                <w:sz w:val="28"/>
                <w:szCs w:val="28"/>
              </w:rPr>
              <w:t>人</w:t>
            </w:r>
          </w:p>
        </w:tc>
        <w:tc>
          <w:tcPr>
            <w:tcW w:w="1474" w:type="dxa"/>
            <w:vAlign w:val="center"/>
          </w:tcPr>
          <w:p w14:paraId="3BC976A0" w14:textId="77777777"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.6.20</w:t>
            </w:r>
          </w:p>
          <w:p w14:paraId="136F91EB" w14:textId="3AD8AC0C"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7</w:t>
            </w:r>
            <w:r w:rsidRPr="00D86227">
              <w:rPr>
                <w:rFonts w:ascii="標楷體" w:eastAsia="標楷體" w:hAnsi="標楷體" w:cs="Times New Roman" w:hint="eastAsia"/>
                <w:color w:val="000000"/>
                <w:sz w:val="28"/>
                <w:szCs w:val="28"/>
              </w:rPr>
              <w:t>)</w:t>
            </w:r>
          </w:p>
        </w:tc>
        <w:tc>
          <w:tcPr>
            <w:tcW w:w="1474" w:type="dxa"/>
            <w:vAlign w:val="center"/>
          </w:tcPr>
          <w:p w14:paraId="3A3DA8B5" w14:textId="254D0C9F" w:rsidR="005809A9" w:rsidRPr="0048729B"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6A7DF467"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794E0354" w14:textId="77777777" w:rsidTr="0029667D">
        <w:trPr>
          <w:trHeight w:val="850"/>
          <w:jc w:val="center"/>
        </w:trPr>
        <w:tc>
          <w:tcPr>
            <w:tcW w:w="624" w:type="dxa"/>
            <w:vAlign w:val="center"/>
          </w:tcPr>
          <w:p w14:paraId="47D44D66"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4ABFA1B" w14:textId="77777777" w:rsidR="005809A9" w:rsidRDefault="005809A9" w:rsidP="005809A9">
            <w:pPr>
              <w:spacing w:line="360" w:lineRule="exact"/>
              <w:jc w:val="both"/>
              <w:rPr>
                <w:rFonts w:ascii="標楷體" w:eastAsia="標楷體" w:hAnsi="標楷體" w:cs="Times New Roman"/>
                <w:color w:val="000000"/>
                <w:sz w:val="28"/>
                <w:szCs w:val="28"/>
              </w:rPr>
            </w:pPr>
            <w:r w:rsidRPr="00281AA1">
              <w:rPr>
                <w:rFonts w:ascii="標楷體" w:eastAsia="標楷體" w:hAnsi="標楷體" w:cs="Times New Roman" w:hint="eastAsia"/>
                <w:color w:val="000000"/>
                <w:sz w:val="28"/>
                <w:szCs w:val="28"/>
              </w:rPr>
              <w:t>性別平等工作法部分條文修正草案</w:t>
            </w:r>
          </w:p>
          <w:p w14:paraId="2E0723ED" w14:textId="702889DD" w:rsidR="005809A9" w:rsidRDefault="005809A9" w:rsidP="005809A9">
            <w:pPr>
              <w:spacing w:line="360" w:lineRule="exact"/>
              <w:jc w:val="distribute"/>
              <w:rPr>
                <w:rFonts w:ascii="標楷體" w:eastAsia="標楷體" w:hAnsi="標楷體" w:cs="Times New Roman"/>
                <w:szCs w:val="24"/>
              </w:rPr>
            </w:pPr>
            <w:proofErr w:type="gramStart"/>
            <w:r w:rsidRPr="0048729B">
              <w:rPr>
                <w:rFonts w:ascii="標楷體" w:eastAsia="標楷體" w:hAnsi="標楷體" w:cs="Times New Roman" w:hint="eastAsia"/>
                <w:szCs w:val="24"/>
              </w:rPr>
              <w:t>【</w:t>
            </w:r>
            <w:proofErr w:type="gramEnd"/>
            <w:r>
              <w:rPr>
                <w:rFonts w:ascii="標楷體" w:eastAsia="標楷體" w:hAnsi="標楷體" w:cs="Times New Roman"/>
                <w:szCs w:val="24"/>
              </w:rPr>
              <w:t>15,</w:t>
            </w:r>
            <w:r>
              <w:rPr>
                <w:rFonts w:ascii="標楷體" w:eastAsia="標楷體" w:hAnsi="標楷體" w:cs="Times New Roman" w:hint="eastAsia"/>
                <w:szCs w:val="24"/>
              </w:rPr>
              <w:t>19</w:t>
            </w:r>
            <w:r>
              <w:rPr>
                <w:rFonts w:ascii="標楷體" w:eastAsia="標楷體" w:hAnsi="標楷體" w:cs="Times New Roman"/>
                <w:szCs w:val="24"/>
              </w:rPr>
              <w:t>,</w:t>
            </w:r>
            <w:r w:rsidR="005D0384">
              <w:rPr>
                <w:rFonts w:ascii="標楷體" w:eastAsia="標楷體" w:hAnsi="標楷體" w:cs="Times New Roman" w:hint="eastAsia"/>
                <w:szCs w:val="24"/>
              </w:rPr>
              <w:t>20</w:t>
            </w:r>
            <w:r w:rsidR="005D0384">
              <w:rPr>
                <w:rFonts w:ascii="標楷體" w:eastAsia="標楷體" w:hAnsi="標楷體" w:cs="Times New Roman"/>
                <w:szCs w:val="24"/>
              </w:rPr>
              <w:t>,</w:t>
            </w:r>
            <w:r>
              <w:rPr>
                <w:rFonts w:ascii="標楷體" w:eastAsia="標楷體" w:hAnsi="標楷體" w:cs="Times New Roman" w:hint="eastAsia"/>
                <w:szCs w:val="24"/>
              </w:rPr>
              <w:t>20</w:t>
            </w:r>
            <w:r>
              <w:rPr>
                <w:rFonts w:ascii="標楷體" w:eastAsia="標楷體" w:hAnsi="標楷體" w:cs="Times New Roman"/>
                <w:szCs w:val="24"/>
              </w:rPr>
              <w:t>-1</w:t>
            </w:r>
            <w:r>
              <w:rPr>
                <w:rFonts w:ascii="標楷體" w:eastAsia="標楷體" w:hAnsi="標楷體" w:cs="Times New Roman" w:hint="eastAsia"/>
                <w:szCs w:val="24"/>
              </w:rPr>
              <w:t>,</w:t>
            </w:r>
            <w:r>
              <w:rPr>
                <w:rFonts w:ascii="標楷體" w:eastAsia="標楷體" w:hAnsi="標楷體" w:cs="Times New Roman"/>
                <w:szCs w:val="24"/>
              </w:rPr>
              <w:t>21,</w:t>
            </w:r>
          </w:p>
          <w:p w14:paraId="36AA0A23" w14:textId="73C6D5DB" w:rsidR="005809A9" w:rsidRPr="002540B0" w:rsidRDefault="005809A9" w:rsidP="005809A9">
            <w:pPr>
              <w:spacing w:line="360" w:lineRule="exact"/>
              <w:jc w:val="both"/>
              <w:rPr>
                <w:rFonts w:ascii="標楷體" w:eastAsia="標楷體" w:hAnsi="標楷體" w:cs="Times New Roman"/>
                <w:color w:val="000000"/>
                <w:sz w:val="28"/>
                <w:szCs w:val="28"/>
              </w:rPr>
            </w:pPr>
            <w:r>
              <w:rPr>
                <w:rFonts w:ascii="標楷體" w:eastAsia="標楷體" w:hAnsi="標楷體" w:cs="Times New Roman"/>
                <w:szCs w:val="24"/>
              </w:rPr>
              <w:t>23-1</w:t>
            </w:r>
            <w:proofErr w:type="gramStart"/>
            <w:r w:rsidRPr="005621DB">
              <w:rPr>
                <w:rFonts w:ascii="標楷體" w:eastAsia="標楷體" w:hAnsi="標楷體" w:cs="Times New Roman" w:hint="eastAsia"/>
                <w:szCs w:val="24"/>
              </w:rPr>
              <w:t>】</w:t>
            </w:r>
            <w:proofErr w:type="gramEnd"/>
          </w:p>
        </w:tc>
        <w:tc>
          <w:tcPr>
            <w:tcW w:w="1814" w:type="dxa"/>
            <w:vAlign w:val="center"/>
          </w:tcPr>
          <w:p w14:paraId="4E668694" w14:textId="77777777" w:rsidR="005809A9" w:rsidRDefault="005809A9" w:rsidP="005809A9">
            <w:pPr>
              <w:spacing w:line="360" w:lineRule="exact"/>
              <w:jc w:val="center"/>
              <w:rPr>
                <w:rFonts w:ascii="標楷體" w:eastAsia="標楷體" w:hAnsi="標楷體" w:cs="Times New Roman"/>
                <w:color w:val="000000"/>
                <w:sz w:val="28"/>
                <w:szCs w:val="28"/>
              </w:rPr>
            </w:pPr>
            <w:r w:rsidRPr="00281AA1">
              <w:rPr>
                <w:rFonts w:ascii="標楷體" w:eastAsia="標楷體" w:hAnsi="標楷體" w:cs="Times New Roman" w:hint="eastAsia"/>
                <w:color w:val="000000"/>
                <w:sz w:val="28"/>
                <w:szCs w:val="28"/>
              </w:rPr>
              <w:t>本院委員</w:t>
            </w:r>
          </w:p>
          <w:p w14:paraId="3453B084" w14:textId="60483D5A" w:rsidR="005809A9" w:rsidRPr="00281AA1" w:rsidRDefault="005809A9" w:rsidP="005809A9">
            <w:pPr>
              <w:spacing w:line="360" w:lineRule="exact"/>
              <w:jc w:val="center"/>
              <w:rPr>
                <w:rFonts w:ascii="標楷體" w:eastAsia="標楷體" w:hAnsi="標楷體" w:cs="Times New Roman"/>
                <w:color w:val="000000"/>
                <w:sz w:val="28"/>
                <w:szCs w:val="28"/>
              </w:rPr>
            </w:pPr>
            <w:r w:rsidRPr="00281AA1">
              <w:rPr>
                <w:rFonts w:ascii="標楷體" w:eastAsia="標楷體" w:hAnsi="標楷體" w:cs="Times New Roman" w:hint="eastAsia"/>
                <w:color w:val="000000"/>
                <w:sz w:val="28"/>
                <w:szCs w:val="28"/>
              </w:rPr>
              <w:t>徐欣瑩等18人</w:t>
            </w:r>
          </w:p>
        </w:tc>
        <w:tc>
          <w:tcPr>
            <w:tcW w:w="1474" w:type="dxa"/>
            <w:vAlign w:val="center"/>
          </w:tcPr>
          <w:p w14:paraId="7D1F30D2"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09A77C97" w14:textId="264C2F62" w:rsidR="005809A9" w:rsidRPr="00D86227"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1474" w:type="dxa"/>
            <w:vAlign w:val="center"/>
          </w:tcPr>
          <w:p w14:paraId="79636F04" w14:textId="2301410F" w:rsidR="005809A9" w:rsidRPr="00D86227"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1617" w:type="dxa"/>
          </w:tcPr>
          <w:p w14:paraId="76A6D533"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65A246D4" w14:textId="77777777" w:rsidTr="0029667D">
        <w:trPr>
          <w:trHeight w:val="850"/>
          <w:jc w:val="center"/>
        </w:trPr>
        <w:tc>
          <w:tcPr>
            <w:tcW w:w="624" w:type="dxa"/>
            <w:vAlign w:val="center"/>
          </w:tcPr>
          <w:p w14:paraId="651D12FD"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76E534C" w14:textId="4A8ED075" w:rsidR="005809A9" w:rsidRPr="007A158B" w:rsidRDefault="005809A9" w:rsidP="005809A9">
            <w:pPr>
              <w:spacing w:line="0" w:lineRule="atLeast"/>
              <w:jc w:val="both"/>
              <w:rPr>
                <w:rFonts w:ascii="標楷體" w:eastAsia="標楷體" w:hAnsi="標楷體" w:cs="Times New Roman"/>
                <w:color w:val="000000"/>
                <w:sz w:val="28"/>
                <w:szCs w:val="28"/>
              </w:rPr>
            </w:pPr>
            <w:r w:rsidRPr="0080011E">
              <w:rPr>
                <w:rFonts w:ascii="標楷體" w:eastAsia="標楷體" w:hAnsi="標楷體" w:cs="Times New Roman"/>
                <w:color w:val="000000"/>
                <w:sz w:val="28"/>
                <w:szCs w:val="28"/>
              </w:rPr>
              <w:t>性別平等工作法第二條、第十六條之</w:t>
            </w:r>
            <w:proofErr w:type="gramStart"/>
            <w:r w:rsidRPr="0080011E">
              <w:rPr>
                <w:rFonts w:ascii="標楷體" w:eastAsia="標楷體" w:hAnsi="標楷體" w:cs="Times New Roman"/>
                <w:color w:val="000000"/>
                <w:sz w:val="28"/>
                <w:szCs w:val="28"/>
              </w:rPr>
              <w:t>一</w:t>
            </w:r>
            <w:proofErr w:type="gramEnd"/>
            <w:r w:rsidRPr="0080011E">
              <w:rPr>
                <w:rFonts w:ascii="標楷體" w:eastAsia="標楷體" w:hAnsi="標楷體" w:cs="Times New Roman"/>
                <w:color w:val="000000"/>
                <w:sz w:val="28"/>
                <w:szCs w:val="28"/>
              </w:rPr>
              <w:t>及第二十一</w:t>
            </w:r>
            <w:proofErr w:type="gramStart"/>
            <w:r w:rsidRPr="0080011E">
              <w:rPr>
                <w:rFonts w:ascii="標楷體" w:eastAsia="標楷體" w:hAnsi="標楷體" w:cs="Times New Roman"/>
                <w:color w:val="000000"/>
                <w:sz w:val="28"/>
                <w:szCs w:val="28"/>
              </w:rPr>
              <w:t>條</w:t>
            </w:r>
            <w:proofErr w:type="gramEnd"/>
            <w:r w:rsidRPr="0080011E">
              <w:rPr>
                <w:rFonts w:ascii="標楷體" w:eastAsia="標楷體" w:hAnsi="標楷體" w:cs="Times New Roman"/>
                <w:color w:val="000000"/>
                <w:sz w:val="28"/>
                <w:szCs w:val="28"/>
              </w:rPr>
              <w:t>條文修正草案</w:t>
            </w:r>
          </w:p>
        </w:tc>
        <w:tc>
          <w:tcPr>
            <w:tcW w:w="1814" w:type="dxa"/>
            <w:vAlign w:val="center"/>
          </w:tcPr>
          <w:p w14:paraId="63E00227" w14:textId="77777777" w:rsidR="005809A9" w:rsidRDefault="005809A9" w:rsidP="005809A9">
            <w:pPr>
              <w:spacing w:line="0" w:lineRule="atLeast"/>
              <w:jc w:val="center"/>
              <w:rPr>
                <w:rFonts w:ascii="標楷體" w:eastAsia="標楷體" w:hAnsi="標楷體" w:cs="Times New Roman"/>
                <w:color w:val="000000"/>
                <w:sz w:val="28"/>
                <w:szCs w:val="28"/>
              </w:rPr>
            </w:pPr>
            <w:r w:rsidRPr="0080011E">
              <w:rPr>
                <w:rFonts w:ascii="標楷體" w:eastAsia="標楷體" w:hAnsi="標楷體" w:cs="Times New Roman"/>
                <w:color w:val="000000"/>
                <w:sz w:val="28"/>
                <w:szCs w:val="28"/>
              </w:rPr>
              <w:t>本院委員</w:t>
            </w:r>
          </w:p>
          <w:p w14:paraId="4E7E46DA" w14:textId="23BF705B" w:rsidR="005809A9" w:rsidRPr="007A158B" w:rsidRDefault="005809A9" w:rsidP="005809A9">
            <w:pPr>
              <w:spacing w:line="0" w:lineRule="atLeast"/>
              <w:jc w:val="center"/>
              <w:rPr>
                <w:rFonts w:ascii="標楷體" w:eastAsia="標楷體" w:hAnsi="標楷體" w:cs="Times New Roman"/>
                <w:color w:val="000000"/>
                <w:sz w:val="28"/>
                <w:szCs w:val="28"/>
              </w:rPr>
            </w:pPr>
            <w:r w:rsidRPr="0080011E">
              <w:rPr>
                <w:rFonts w:ascii="標楷體" w:eastAsia="標楷體" w:hAnsi="標楷體" w:cs="Times New Roman"/>
                <w:color w:val="000000"/>
                <w:sz w:val="28"/>
                <w:szCs w:val="28"/>
              </w:rPr>
              <w:t>林淑芬等22人</w:t>
            </w:r>
          </w:p>
        </w:tc>
        <w:tc>
          <w:tcPr>
            <w:tcW w:w="1474" w:type="dxa"/>
            <w:vAlign w:val="center"/>
          </w:tcPr>
          <w:p w14:paraId="024612E7"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113.4.9</w:t>
            </w:r>
          </w:p>
          <w:p w14:paraId="5D70F488" w14:textId="554FD21A"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(11-1-8)</w:t>
            </w:r>
          </w:p>
        </w:tc>
        <w:tc>
          <w:tcPr>
            <w:tcW w:w="1474" w:type="dxa"/>
            <w:vAlign w:val="center"/>
          </w:tcPr>
          <w:p w14:paraId="5161EF5B" w14:textId="723C1366"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352849C1"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75A7E7CF" w14:textId="77777777" w:rsidTr="0029667D">
        <w:trPr>
          <w:trHeight w:val="850"/>
          <w:jc w:val="center"/>
        </w:trPr>
        <w:tc>
          <w:tcPr>
            <w:tcW w:w="624" w:type="dxa"/>
            <w:vAlign w:val="center"/>
          </w:tcPr>
          <w:p w14:paraId="6A67049C"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D28B39C" w14:textId="588DB8A8" w:rsidR="005809A9" w:rsidRPr="0080011E" w:rsidRDefault="005809A9" w:rsidP="005809A9">
            <w:pPr>
              <w:spacing w:line="0" w:lineRule="atLeast"/>
              <w:jc w:val="both"/>
              <w:rPr>
                <w:rFonts w:ascii="標楷體" w:eastAsia="標楷體" w:hAnsi="標楷體" w:cs="Times New Roman"/>
                <w:color w:val="000000"/>
                <w:sz w:val="28"/>
                <w:szCs w:val="28"/>
              </w:rPr>
            </w:pPr>
            <w:r w:rsidRPr="004F525A">
              <w:rPr>
                <w:rFonts w:ascii="標楷體" w:eastAsia="標楷體" w:hAnsi="標楷體" w:cs="Times New Roman" w:hint="eastAsia"/>
                <w:color w:val="000000"/>
                <w:sz w:val="28"/>
                <w:szCs w:val="28"/>
              </w:rPr>
              <w:t>性別平等工作法第二條、第十六條之</w:t>
            </w:r>
            <w:proofErr w:type="gramStart"/>
            <w:r w:rsidRPr="004F525A">
              <w:rPr>
                <w:rFonts w:ascii="標楷體" w:eastAsia="標楷體" w:hAnsi="標楷體" w:cs="Times New Roman" w:hint="eastAsia"/>
                <w:color w:val="000000"/>
                <w:sz w:val="28"/>
                <w:szCs w:val="28"/>
              </w:rPr>
              <w:t>一</w:t>
            </w:r>
            <w:proofErr w:type="gramEnd"/>
            <w:r w:rsidRPr="004F525A">
              <w:rPr>
                <w:rFonts w:ascii="標楷體" w:eastAsia="標楷體" w:hAnsi="標楷體" w:cs="Times New Roman" w:hint="eastAsia"/>
                <w:color w:val="000000"/>
                <w:sz w:val="28"/>
                <w:szCs w:val="28"/>
              </w:rPr>
              <w:t>及第二十一</w:t>
            </w:r>
            <w:proofErr w:type="gramStart"/>
            <w:r w:rsidRPr="004F525A">
              <w:rPr>
                <w:rFonts w:ascii="標楷體" w:eastAsia="標楷體" w:hAnsi="標楷體" w:cs="Times New Roman" w:hint="eastAsia"/>
                <w:color w:val="000000"/>
                <w:sz w:val="28"/>
                <w:szCs w:val="28"/>
              </w:rPr>
              <w:t>條</w:t>
            </w:r>
            <w:proofErr w:type="gramEnd"/>
            <w:r w:rsidRPr="004F525A">
              <w:rPr>
                <w:rFonts w:ascii="標楷體" w:eastAsia="標楷體" w:hAnsi="標楷體" w:cs="Times New Roman" w:hint="eastAsia"/>
                <w:color w:val="000000"/>
                <w:sz w:val="28"/>
                <w:szCs w:val="28"/>
              </w:rPr>
              <w:t>條文修正草案</w:t>
            </w:r>
          </w:p>
        </w:tc>
        <w:tc>
          <w:tcPr>
            <w:tcW w:w="1814" w:type="dxa"/>
            <w:vAlign w:val="center"/>
          </w:tcPr>
          <w:p w14:paraId="4FF1F187" w14:textId="77777777" w:rsidR="005809A9" w:rsidRDefault="005809A9" w:rsidP="005809A9">
            <w:pPr>
              <w:spacing w:line="0" w:lineRule="atLeast"/>
              <w:jc w:val="center"/>
              <w:rPr>
                <w:rFonts w:ascii="標楷體" w:eastAsia="標楷體" w:hAnsi="標楷體" w:cs="Times New Roman"/>
                <w:color w:val="000000"/>
                <w:sz w:val="28"/>
                <w:szCs w:val="28"/>
              </w:rPr>
            </w:pPr>
            <w:r w:rsidRPr="004F525A">
              <w:rPr>
                <w:rFonts w:ascii="標楷體" w:eastAsia="標楷體" w:hAnsi="標楷體" w:cs="Times New Roman" w:hint="eastAsia"/>
                <w:color w:val="000000"/>
                <w:sz w:val="28"/>
                <w:szCs w:val="28"/>
              </w:rPr>
              <w:t>本院委員</w:t>
            </w:r>
          </w:p>
          <w:p w14:paraId="6D7F2077" w14:textId="0FCBA27C" w:rsidR="005809A9" w:rsidRPr="0080011E" w:rsidRDefault="005809A9" w:rsidP="005809A9">
            <w:pPr>
              <w:spacing w:line="0" w:lineRule="atLeast"/>
              <w:jc w:val="center"/>
              <w:rPr>
                <w:rFonts w:ascii="標楷體" w:eastAsia="標楷體" w:hAnsi="標楷體" w:cs="Times New Roman"/>
                <w:color w:val="000000"/>
                <w:sz w:val="28"/>
                <w:szCs w:val="28"/>
              </w:rPr>
            </w:pPr>
            <w:proofErr w:type="gramStart"/>
            <w:r w:rsidRPr="004F525A">
              <w:rPr>
                <w:rFonts w:ascii="標楷體" w:eastAsia="標楷體" w:hAnsi="標楷體" w:cs="Times New Roman" w:hint="eastAsia"/>
                <w:color w:val="000000"/>
                <w:sz w:val="28"/>
                <w:szCs w:val="28"/>
              </w:rPr>
              <w:t>范</w:t>
            </w:r>
            <w:proofErr w:type="gramEnd"/>
            <w:r w:rsidRPr="004F525A">
              <w:rPr>
                <w:rFonts w:ascii="標楷體" w:eastAsia="標楷體" w:hAnsi="標楷體" w:cs="Times New Roman" w:hint="eastAsia"/>
                <w:color w:val="000000"/>
                <w:sz w:val="28"/>
                <w:szCs w:val="28"/>
              </w:rPr>
              <w:t>雲等</w:t>
            </w:r>
            <w:r>
              <w:rPr>
                <w:rFonts w:ascii="標楷體" w:eastAsia="標楷體" w:hAnsi="標楷體" w:cs="Times New Roman" w:hint="eastAsia"/>
                <w:color w:val="000000"/>
                <w:sz w:val="28"/>
                <w:szCs w:val="28"/>
              </w:rPr>
              <w:t>18</w:t>
            </w:r>
            <w:r w:rsidRPr="004F525A">
              <w:rPr>
                <w:rFonts w:ascii="標楷體" w:eastAsia="標楷體" w:hAnsi="標楷體" w:cs="Times New Roman" w:hint="eastAsia"/>
                <w:color w:val="000000"/>
                <w:sz w:val="28"/>
                <w:szCs w:val="28"/>
              </w:rPr>
              <w:t>人</w:t>
            </w:r>
          </w:p>
        </w:tc>
        <w:tc>
          <w:tcPr>
            <w:tcW w:w="1474" w:type="dxa"/>
            <w:vAlign w:val="center"/>
          </w:tcPr>
          <w:p w14:paraId="12252BBE"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113.4.26</w:t>
            </w:r>
          </w:p>
          <w:p w14:paraId="410D694B" w14:textId="370BD072"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(11-1-11)</w:t>
            </w:r>
          </w:p>
        </w:tc>
        <w:tc>
          <w:tcPr>
            <w:tcW w:w="1474" w:type="dxa"/>
            <w:vAlign w:val="center"/>
          </w:tcPr>
          <w:p w14:paraId="3A8D4A06" w14:textId="5B4876A3"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595D919C"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51CE07F6" w14:textId="77777777" w:rsidTr="0029667D">
        <w:trPr>
          <w:trHeight w:val="850"/>
          <w:jc w:val="center"/>
        </w:trPr>
        <w:tc>
          <w:tcPr>
            <w:tcW w:w="624" w:type="dxa"/>
            <w:vAlign w:val="center"/>
          </w:tcPr>
          <w:p w14:paraId="68D276EE"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D298750" w14:textId="464742A9" w:rsidR="005809A9" w:rsidRPr="004F525A" w:rsidRDefault="005809A9" w:rsidP="005809A9">
            <w:pPr>
              <w:spacing w:line="0" w:lineRule="atLeast"/>
              <w:jc w:val="both"/>
              <w:rPr>
                <w:rFonts w:ascii="標楷體" w:eastAsia="標楷體" w:hAnsi="標楷體" w:cs="Times New Roman"/>
                <w:color w:val="000000"/>
                <w:sz w:val="28"/>
                <w:szCs w:val="28"/>
              </w:rPr>
            </w:pPr>
            <w:r w:rsidRPr="000C7FC7">
              <w:rPr>
                <w:rFonts w:ascii="標楷體" w:eastAsia="標楷體" w:hAnsi="標楷體" w:cs="Times New Roman" w:hint="eastAsia"/>
                <w:color w:val="000000"/>
                <w:sz w:val="28"/>
                <w:szCs w:val="28"/>
              </w:rPr>
              <w:t>性別平等工作法第二條、第十六條之</w:t>
            </w:r>
            <w:proofErr w:type="gramStart"/>
            <w:r w:rsidRPr="000C7FC7">
              <w:rPr>
                <w:rFonts w:ascii="標楷體" w:eastAsia="標楷體" w:hAnsi="標楷體" w:cs="Times New Roman" w:hint="eastAsia"/>
                <w:color w:val="000000"/>
                <w:sz w:val="28"/>
                <w:szCs w:val="28"/>
              </w:rPr>
              <w:t>一</w:t>
            </w:r>
            <w:proofErr w:type="gramEnd"/>
            <w:r w:rsidRPr="000C7FC7">
              <w:rPr>
                <w:rFonts w:ascii="標楷體" w:eastAsia="標楷體" w:hAnsi="標楷體" w:cs="Times New Roman" w:hint="eastAsia"/>
                <w:color w:val="000000"/>
                <w:sz w:val="28"/>
                <w:szCs w:val="28"/>
              </w:rPr>
              <w:t>及第二十一</w:t>
            </w:r>
            <w:proofErr w:type="gramStart"/>
            <w:r w:rsidRPr="000C7FC7">
              <w:rPr>
                <w:rFonts w:ascii="標楷體" w:eastAsia="標楷體" w:hAnsi="標楷體" w:cs="Times New Roman" w:hint="eastAsia"/>
                <w:color w:val="000000"/>
                <w:sz w:val="28"/>
                <w:szCs w:val="28"/>
              </w:rPr>
              <w:t>條</w:t>
            </w:r>
            <w:proofErr w:type="gramEnd"/>
            <w:r w:rsidRPr="000C7FC7">
              <w:rPr>
                <w:rFonts w:ascii="標楷體" w:eastAsia="標楷體" w:hAnsi="標楷體" w:cs="Times New Roman" w:hint="eastAsia"/>
                <w:color w:val="000000"/>
                <w:sz w:val="28"/>
                <w:szCs w:val="28"/>
              </w:rPr>
              <w:t>條文修正草案</w:t>
            </w:r>
          </w:p>
        </w:tc>
        <w:tc>
          <w:tcPr>
            <w:tcW w:w="1814" w:type="dxa"/>
            <w:vAlign w:val="center"/>
          </w:tcPr>
          <w:p w14:paraId="36D52B6E" w14:textId="77777777" w:rsidR="005809A9" w:rsidRDefault="005809A9" w:rsidP="005809A9">
            <w:pPr>
              <w:spacing w:line="0" w:lineRule="atLeast"/>
              <w:jc w:val="center"/>
              <w:rPr>
                <w:rFonts w:ascii="標楷體" w:eastAsia="標楷體" w:hAnsi="標楷體" w:cs="Times New Roman"/>
                <w:color w:val="000000"/>
                <w:sz w:val="28"/>
                <w:szCs w:val="28"/>
              </w:rPr>
            </w:pPr>
            <w:r w:rsidRPr="000C7FC7">
              <w:rPr>
                <w:rFonts w:ascii="標楷體" w:eastAsia="標楷體" w:hAnsi="標楷體" w:cs="Times New Roman" w:hint="eastAsia"/>
                <w:color w:val="000000"/>
                <w:sz w:val="28"/>
                <w:szCs w:val="28"/>
              </w:rPr>
              <w:t>本院委員</w:t>
            </w:r>
          </w:p>
          <w:p w14:paraId="6D38F5C1" w14:textId="2AEFF33A" w:rsidR="005809A9" w:rsidRPr="004F525A" w:rsidRDefault="005809A9" w:rsidP="005809A9">
            <w:pPr>
              <w:spacing w:line="0" w:lineRule="atLeast"/>
              <w:jc w:val="center"/>
              <w:rPr>
                <w:rFonts w:ascii="標楷體" w:eastAsia="標楷體" w:hAnsi="標楷體" w:cs="Times New Roman"/>
                <w:color w:val="000000"/>
                <w:sz w:val="28"/>
                <w:szCs w:val="28"/>
              </w:rPr>
            </w:pPr>
            <w:r w:rsidRPr="000C7FC7">
              <w:rPr>
                <w:rFonts w:ascii="標楷體" w:eastAsia="標楷體" w:hAnsi="標楷體" w:cs="Times New Roman" w:hint="eastAsia"/>
                <w:color w:val="000000"/>
                <w:sz w:val="28"/>
                <w:szCs w:val="28"/>
              </w:rPr>
              <w:t>王育敏等</w:t>
            </w:r>
            <w:r>
              <w:rPr>
                <w:rFonts w:ascii="標楷體" w:eastAsia="標楷體" w:hAnsi="標楷體" w:cs="Times New Roman" w:hint="eastAsia"/>
                <w:color w:val="000000"/>
                <w:sz w:val="28"/>
                <w:szCs w:val="28"/>
              </w:rPr>
              <w:t>26</w:t>
            </w:r>
            <w:r w:rsidRPr="000C7FC7">
              <w:rPr>
                <w:rFonts w:ascii="標楷體" w:eastAsia="標楷體" w:hAnsi="標楷體" w:cs="Times New Roman" w:hint="eastAsia"/>
                <w:color w:val="000000"/>
                <w:sz w:val="28"/>
                <w:szCs w:val="28"/>
              </w:rPr>
              <w:t>人</w:t>
            </w:r>
          </w:p>
        </w:tc>
        <w:tc>
          <w:tcPr>
            <w:tcW w:w="1474" w:type="dxa"/>
            <w:vAlign w:val="center"/>
          </w:tcPr>
          <w:p w14:paraId="5252D0DC"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.10</w:t>
            </w:r>
          </w:p>
          <w:p w14:paraId="3D38EA52" w14:textId="4E236B20"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(11-1-13)</w:t>
            </w:r>
          </w:p>
        </w:tc>
        <w:tc>
          <w:tcPr>
            <w:tcW w:w="1474" w:type="dxa"/>
            <w:vAlign w:val="center"/>
          </w:tcPr>
          <w:p w14:paraId="4B821358" w14:textId="3FD19759"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582D02B7"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3802B054" w14:textId="77777777" w:rsidTr="0029667D">
        <w:trPr>
          <w:trHeight w:val="850"/>
          <w:jc w:val="center"/>
        </w:trPr>
        <w:tc>
          <w:tcPr>
            <w:tcW w:w="624" w:type="dxa"/>
            <w:vAlign w:val="center"/>
          </w:tcPr>
          <w:p w14:paraId="1DE412AA"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1ACB5CF" w14:textId="521EC82D" w:rsidR="005809A9" w:rsidRPr="000C7FC7" w:rsidRDefault="005809A9" w:rsidP="005809A9">
            <w:pPr>
              <w:spacing w:line="0" w:lineRule="atLeast"/>
              <w:jc w:val="both"/>
              <w:rPr>
                <w:rFonts w:ascii="標楷體" w:eastAsia="標楷體" w:hAnsi="標楷體" w:cs="Times New Roman"/>
                <w:color w:val="000000"/>
                <w:sz w:val="28"/>
                <w:szCs w:val="28"/>
              </w:rPr>
            </w:pPr>
            <w:r w:rsidRPr="00045365">
              <w:rPr>
                <w:rFonts w:ascii="標楷體" w:eastAsia="標楷體" w:hAnsi="標楷體" w:cs="Times New Roman" w:hint="eastAsia"/>
                <w:color w:val="000000"/>
                <w:sz w:val="28"/>
                <w:szCs w:val="28"/>
              </w:rPr>
              <w:t>性別平等工作法第二條、第十六條之</w:t>
            </w:r>
            <w:proofErr w:type="gramStart"/>
            <w:r w:rsidRPr="00045365">
              <w:rPr>
                <w:rFonts w:ascii="標楷體" w:eastAsia="標楷體" w:hAnsi="標楷體" w:cs="Times New Roman" w:hint="eastAsia"/>
                <w:color w:val="000000"/>
                <w:sz w:val="28"/>
                <w:szCs w:val="28"/>
              </w:rPr>
              <w:t>一</w:t>
            </w:r>
            <w:proofErr w:type="gramEnd"/>
            <w:r w:rsidRPr="00045365">
              <w:rPr>
                <w:rFonts w:ascii="標楷體" w:eastAsia="標楷體" w:hAnsi="標楷體" w:cs="Times New Roman" w:hint="eastAsia"/>
                <w:color w:val="000000"/>
                <w:sz w:val="28"/>
                <w:szCs w:val="28"/>
              </w:rPr>
              <w:t>及第二十一</w:t>
            </w:r>
            <w:proofErr w:type="gramStart"/>
            <w:r w:rsidRPr="00045365">
              <w:rPr>
                <w:rFonts w:ascii="標楷體" w:eastAsia="標楷體" w:hAnsi="標楷體" w:cs="Times New Roman" w:hint="eastAsia"/>
                <w:color w:val="000000"/>
                <w:sz w:val="28"/>
                <w:szCs w:val="28"/>
              </w:rPr>
              <w:t>條</w:t>
            </w:r>
            <w:proofErr w:type="gramEnd"/>
            <w:r w:rsidRPr="00045365">
              <w:rPr>
                <w:rFonts w:ascii="標楷體" w:eastAsia="標楷體" w:hAnsi="標楷體" w:cs="Times New Roman" w:hint="eastAsia"/>
                <w:color w:val="000000"/>
                <w:sz w:val="28"/>
                <w:szCs w:val="28"/>
              </w:rPr>
              <w:t>條文修正草案</w:t>
            </w:r>
          </w:p>
        </w:tc>
        <w:tc>
          <w:tcPr>
            <w:tcW w:w="1814" w:type="dxa"/>
            <w:vAlign w:val="center"/>
          </w:tcPr>
          <w:p w14:paraId="01F23CE5" w14:textId="77777777" w:rsidR="005809A9" w:rsidRDefault="005809A9" w:rsidP="005809A9">
            <w:pPr>
              <w:spacing w:line="0" w:lineRule="atLeast"/>
              <w:jc w:val="center"/>
              <w:rPr>
                <w:rFonts w:ascii="標楷體" w:eastAsia="標楷體" w:hAnsi="標楷體" w:cs="Times New Roman"/>
                <w:color w:val="000000"/>
                <w:sz w:val="28"/>
                <w:szCs w:val="28"/>
              </w:rPr>
            </w:pPr>
            <w:r w:rsidRPr="00045365">
              <w:rPr>
                <w:rFonts w:ascii="標楷體" w:eastAsia="標楷體" w:hAnsi="標楷體" w:cs="Times New Roman" w:hint="eastAsia"/>
                <w:color w:val="000000"/>
                <w:sz w:val="28"/>
                <w:szCs w:val="28"/>
              </w:rPr>
              <w:t>本院委員</w:t>
            </w:r>
          </w:p>
          <w:p w14:paraId="69C7ACEC" w14:textId="4516C8CD" w:rsidR="005809A9" w:rsidRPr="000C7FC7" w:rsidRDefault="005809A9" w:rsidP="005809A9">
            <w:pPr>
              <w:spacing w:line="0" w:lineRule="atLeast"/>
              <w:jc w:val="center"/>
              <w:rPr>
                <w:rFonts w:ascii="標楷體" w:eastAsia="標楷體" w:hAnsi="標楷體" w:cs="Times New Roman"/>
                <w:color w:val="000000"/>
                <w:sz w:val="28"/>
                <w:szCs w:val="28"/>
              </w:rPr>
            </w:pPr>
            <w:r w:rsidRPr="00045365">
              <w:rPr>
                <w:rFonts w:ascii="標楷體" w:eastAsia="標楷體" w:hAnsi="標楷體" w:cs="Times New Roman" w:hint="eastAsia"/>
                <w:color w:val="000000"/>
                <w:sz w:val="28"/>
                <w:szCs w:val="28"/>
              </w:rPr>
              <w:t>陳菁徽等</w:t>
            </w:r>
            <w:r>
              <w:rPr>
                <w:rFonts w:ascii="標楷體" w:eastAsia="標楷體" w:hAnsi="標楷體" w:cs="Times New Roman" w:hint="eastAsia"/>
                <w:color w:val="000000"/>
                <w:sz w:val="28"/>
                <w:szCs w:val="28"/>
              </w:rPr>
              <w:t>21</w:t>
            </w:r>
            <w:r w:rsidRPr="00045365">
              <w:rPr>
                <w:rFonts w:ascii="標楷體" w:eastAsia="標楷體" w:hAnsi="標楷體" w:cs="Times New Roman" w:hint="eastAsia"/>
                <w:color w:val="000000"/>
                <w:sz w:val="28"/>
                <w:szCs w:val="28"/>
              </w:rPr>
              <w:t>人</w:t>
            </w:r>
          </w:p>
        </w:tc>
        <w:tc>
          <w:tcPr>
            <w:tcW w:w="1474" w:type="dxa"/>
            <w:vAlign w:val="center"/>
          </w:tcPr>
          <w:p w14:paraId="16222F61"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113.7.5</w:t>
            </w:r>
          </w:p>
          <w:p w14:paraId="2C41DB10" w14:textId="38804A9F"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1)</w:t>
            </w:r>
          </w:p>
        </w:tc>
        <w:tc>
          <w:tcPr>
            <w:tcW w:w="1474" w:type="dxa"/>
            <w:vAlign w:val="center"/>
          </w:tcPr>
          <w:p w14:paraId="757DBBEB" w14:textId="2CBB79F3"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739F0EAB"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1C086A11" w14:textId="77777777" w:rsidTr="0029667D">
        <w:trPr>
          <w:trHeight w:val="850"/>
          <w:jc w:val="center"/>
        </w:trPr>
        <w:tc>
          <w:tcPr>
            <w:tcW w:w="624" w:type="dxa"/>
            <w:vAlign w:val="center"/>
          </w:tcPr>
          <w:p w14:paraId="4DEF7F0A"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7E976A0" w14:textId="3AB0E8D0" w:rsidR="005809A9" w:rsidRPr="004F525A" w:rsidRDefault="005809A9" w:rsidP="005809A9">
            <w:pPr>
              <w:spacing w:line="0" w:lineRule="atLeast"/>
              <w:jc w:val="both"/>
              <w:rPr>
                <w:rFonts w:ascii="標楷體" w:eastAsia="標楷體" w:hAnsi="標楷體" w:cs="Times New Roman"/>
                <w:color w:val="000000"/>
                <w:sz w:val="28"/>
                <w:szCs w:val="28"/>
              </w:rPr>
            </w:pPr>
            <w:r w:rsidRPr="001C548A">
              <w:rPr>
                <w:rFonts w:ascii="標楷體" w:eastAsia="標楷體" w:hAnsi="標楷體" w:cs="Times New Roman" w:hint="eastAsia"/>
                <w:color w:val="000000"/>
                <w:sz w:val="28"/>
                <w:szCs w:val="28"/>
              </w:rPr>
              <w:t>性別平等工作法第三條、第十六條及第十七</w:t>
            </w:r>
            <w:proofErr w:type="gramStart"/>
            <w:r w:rsidRPr="001C548A">
              <w:rPr>
                <w:rFonts w:ascii="標楷體" w:eastAsia="標楷體" w:hAnsi="標楷體" w:cs="Times New Roman" w:hint="eastAsia"/>
                <w:color w:val="000000"/>
                <w:sz w:val="28"/>
                <w:szCs w:val="28"/>
              </w:rPr>
              <w:t>條</w:t>
            </w:r>
            <w:proofErr w:type="gramEnd"/>
            <w:r w:rsidRPr="001C548A">
              <w:rPr>
                <w:rFonts w:ascii="標楷體" w:eastAsia="標楷體" w:hAnsi="標楷體" w:cs="Times New Roman" w:hint="eastAsia"/>
                <w:color w:val="000000"/>
                <w:sz w:val="28"/>
                <w:szCs w:val="28"/>
              </w:rPr>
              <w:t>條文修正草案</w:t>
            </w:r>
          </w:p>
        </w:tc>
        <w:tc>
          <w:tcPr>
            <w:tcW w:w="1814" w:type="dxa"/>
            <w:vAlign w:val="center"/>
          </w:tcPr>
          <w:p w14:paraId="2FE03EA4" w14:textId="77777777" w:rsidR="005809A9" w:rsidRDefault="005809A9" w:rsidP="005809A9">
            <w:pPr>
              <w:spacing w:line="0" w:lineRule="atLeast"/>
              <w:jc w:val="center"/>
              <w:rPr>
                <w:rFonts w:ascii="標楷體" w:eastAsia="標楷體" w:hAnsi="標楷體" w:cs="Times New Roman"/>
                <w:color w:val="000000"/>
                <w:sz w:val="28"/>
                <w:szCs w:val="28"/>
              </w:rPr>
            </w:pPr>
            <w:r w:rsidRPr="001C548A">
              <w:rPr>
                <w:rFonts w:ascii="標楷體" w:eastAsia="標楷體" w:hAnsi="標楷體" w:cs="Times New Roman" w:hint="eastAsia"/>
                <w:color w:val="000000"/>
                <w:sz w:val="28"/>
                <w:szCs w:val="28"/>
              </w:rPr>
              <w:t>本院</w:t>
            </w:r>
          </w:p>
          <w:p w14:paraId="5278C9B7" w14:textId="48CFF391" w:rsidR="005809A9" w:rsidRPr="004F525A" w:rsidRDefault="005809A9" w:rsidP="005809A9">
            <w:pPr>
              <w:spacing w:line="0" w:lineRule="atLeast"/>
              <w:jc w:val="center"/>
              <w:rPr>
                <w:rFonts w:ascii="標楷體" w:eastAsia="標楷體" w:hAnsi="標楷體" w:cs="Times New Roman"/>
                <w:color w:val="000000"/>
                <w:sz w:val="28"/>
                <w:szCs w:val="28"/>
              </w:rPr>
            </w:pPr>
            <w:r w:rsidRPr="00984020">
              <w:rPr>
                <w:rFonts w:ascii="標楷體" w:eastAsia="標楷體" w:hAnsi="標楷體" w:cs="Times New Roman" w:hint="eastAsia"/>
                <w:color w:val="000000"/>
                <w:spacing w:val="-16"/>
                <w:sz w:val="28"/>
                <w:szCs w:val="28"/>
              </w:rPr>
              <w:t>台灣民眾黨黨團</w:t>
            </w:r>
          </w:p>
        </w:tc>
        <w:tc>
          <w:tcPr>
            <w:tcW w:w="1474" w:type="dxa"/>
            <w:vAlign w:val="center"/>
          </w:tcPr>
          <w:p w14:paraId="6CBFE148"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3</w:t>
            </w:r>
          </w:p>
          <w:p w14:paraId="7EDF5967" w14:textId="18327EAB"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w:t>
            </w:r>
          </w:p>
        </w:tc>
        <w:tc>
          <w:tcPr>
            <w:tcW w:w="1474" w:type="dxa"/>
            <w:vAlign w:val="center"/>
          </w:tcPr>
          <w:p w14:paraId="5975C225" w14:textId="6432352B"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15A5FDDB"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10B17392" w14:textId="77777777" w:rsidTr="0029667D">
        <w:trPr>
          <w:trHeight w:val="850"/>
          <w:jc w:val="center"/>
        </w:trPr>
        <w:tc>
          <w:tcPr>
            <w:tcW w:w="624" w:type="dxa"/>
            <w:vAlign w:val="center"/>
          </w:tcPr>
          <w:p w14:paraId="285736E8"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4E232AE" w14:textId="13034F23" w:rsidR="005809A9" w:rsidRPr="001C548A" w:rsidRDefault="005809A9" w:rsidP="005809A9">
            <w:pPr>
              <w:spacing w:line="0" w:lineRule="atLeast"/>
              <w:jc w:val="both"/>
              <w:rPr>
                <w:rFonts w:ascii="標楷體" w:eastAsia="標楷體" w:hAnsi="標楷體" w:cs="Times New Roman"/>
                <w:color w:val="000000"/>
                <w:sz w:val="28"/>
                <w:szCs w:val="28"/>
              </w:rPr>
            </w:pPr>
            <w:r w:rsidRPr="00475B42">
              <w:rPr>
                <w:rFonts w:ascii="標楷體" w:eastAsia="標楷體" w:hAnsi="標楷體" w:cs="Times New Roman" w:hint="eastAsia"/>
                <w:color w:val="000000"/>
                <w:sz w:val="28"/>
                <w:szCs w:val="28"/>
              </w:rPr>
              <w:t>性別平等工作法第三條、第十六條及第十七</w:t>
            </w:r>
            <w:proofErr w:type="gramStart"/>
            <w:r w:rsidRPr="00475B42">
              <w:rPr>
                <w:rFonts w:ascii="標楷體" w:eastAsia="標楷體" w:hAnsi="標楷體" w:cs="Times New Roman" w:hint="eastAsia"/>
                <w:color w:val="000000"/>
                <w:sz w:val="28"/>
                <w:szCs w:val="28"/>
              </w:rPr>
              <w:t>條</w:t>
            </w:r>
            <w:proofErr w:type="gramEnd"/>
            <w:r w:rsidRPr="00475B42">
              <w:rPr>
                <w:rFonts w:ascii="標楷體" w:eastAsia="標楷體" w:hAnsi="標楷體" w:cs="Times New Roman" w:hint="eastAsia"/>
                <w:color w:val="000000"/>
                <w:sz w:val="28"/>
                <w:szCs w:val="28"/>
              </w:rPr>
              <w:t>條文修正草案</w:t>
            </w:r>
          </w:p>
        </w:tc>
        <w:tc>
          <w:tcPr>
            <w:tcW w:w="1814" w:type="dxa"/>
            <w:vAlign w:val="center"/>
          </w:tcPr>
          <w:p w14:paraId="00FF9EC0" w14:textId="77777777" w:rsidR="005809A9" w:rsidRDefault="005809A9" w:rsidP="005809A9">
            <w:pPr>
              <w:spacing w:line="0" w:lineRule="atLeast"/>
              <w:jc w:val="center"/>
              <w:rPr>
                <w:rFonts w:ascii="標楷體" w:eastAsia="標楷體" w:hAnsi="標楷體" w:cs="Times New Roman"/>
                <w:color w:val="000000"/>
                <w:sz w:val="28"/>
                <w:szCs w:val="28"/>
              </w:rPr>
            </w:pPr>
            <w:r w:rsidRPr="00475B42">
              <w:rPr>
                <w:rFonts w:ascii="標楷體" w:eastAsia="標楷體" w:hAnsi="標楷體" w:cs="Times New Roman" w:hint="eastAsia"/>
                <w:color w:val="000000"/>
                <w:sz w:val="28"/>
                <w:szCs w:val="28"/>
              </w:rPr>
              <w:t>本院委員</w:t>
            </w:r>
          </w:p>
          <w:p w14:paraId="64BF133A" w14:textId="4111A324" w:rsidR="005809A9" w:rsidRPr="001C548A" w:rsidRDefault="005809A9" w:rsidP="005809A9">
            <w:pPr>
              <w:spacing w:line="0" w:lineRule="atLeast"/>
              <w:jc w:val="center"/>
              <w:rPr>
                <w:rFonts w:ascii="標楷體" w:eastAsia="標楷體" w:hAnsi="標楷體" w:cs="Times New Roman"/>
                <w:color w:val="000000"/>
                <w:sz w:val="28"/>
                <w:szCs w:val="28"/>
              </w:rPr>
            </w:pPr>
            <w:r w:rsidRPr="00475B42">
              <w:rPr>
                <w:rFonts w:ascii="標楷體" w:eastAsia="標楷體" w:hAnsi="標楷體" w:cs="Times New Roman" w:hint="eastAsia"/>
                <w:color w:val="000000"/>
                <w:sz w:val="28"/>
                <w:szCs w:val="28"/>
              </w:rPr>
              <w:t>蘇清泉等</w:t>
            </w:r>
            <w:r>
              <w:rPr>
                <w:rFonts w:ascii="標楷體" w:eastAsia="標楷體" w:hAnsi="標楷體" w:cs="Times New Roman" w:hint="eastAsia"/>
                <w:color w:val="000000"/>
                <w:sz w:val="28"/>
                <w:szCs w:val="28"/>
              </w:rPr>
              <w:t>25</w:t>
            </w:r>
            <w:r w:rsidRPr="00475B42">
              <w:rPr>
                <w:rFonts w:ascii="標楷體" w:eastAsia="標楷體" w:hAnsi="標楷體" w:cs="Times New Roman" w:hint="eastAsia"/>
                <w:color w:val="000000"/>
                <w:sz w:val="28"/>
                <w:szCs w:val="28"/>
              </w:rPr>
              <w:t>人</w:t>
            </w:r>
          </w:p>
        </w:tc>
        <w:tc>
          <w:tcPr>
            <w:tcW w:w="1474" w:type="dxa"/>
            <w:vAlign w:val="center"/>
          </w:tcPr>
          <w:p w14:paraId="0469DAC1"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113.6.21</w:t>
            </w:r>
          </w:p>
          <w:p w14:paraId="115185FE" w14:textId="6BF9D795"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(11-1-19)</w:t>
            </w:r>
          </w:p>
        </w:tc>
        <w:tc>
          <w:tcPr>
            <w:tcW w:w="1474" w:type="dxa"/>
            <w:vAlign w:val="center"/>
          </w:tcPr>
          <w:p w14:paraId="7F8E26A7" w14:textId="6AD0552E"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0B6DDC84"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272DFE30" w14:textId="77777777" w:rsidTr="0029667D">
        <w:trPr>
          <w:trHeight w:val="850"/>
          <w:jc w:val="center"/>
        </w:trPr>
        <w:tc>
          <w:tcPr>
            <w:tcW w:w="624" w:type="dxa"/>
            <w:vAlign w:val="center"/>
          </w:tcPr>
          <w:p w14:paraId="46812EA7"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4E78439" w14:textId="0B51F2FB" w:rsidR="005809A9" w:rsidRPr="00475B42" w:rsidRDefault="005809A9" w:rsidP="005809A9">
            <w:pPr>
              <w:spacing w:line="0" w:lineRule="atLeast"/>
              <w:jc w:val="both"/>
              <w:rPr>
                <w:rFonts w:ascii="標楷體" w:eastAsia="標楷體" w:hAnsi="標楷體" w:cs="Times New Roman"/>
                <w:color w:val="000000"/>
                <w:sz w:val="28"/>
                <w:szCs w:val="28"/>
              </w:rPr>
            </w:pPr>
            <w:r w:rsidRPr="00F07506">
              <w:rPr>
                <w:rFonts w:ascii="標楷體" w:eastAsia="標楷體" w:hAnsi="標楷體" w:cs="Times New Roman" w:hint="eastAsia"/>
                <w:color w:val="000000"/>
                <w:sz w:val="28"/>
                <w:szCs w:val="28"/>
              </w:rPr>
              <w:t>性別平等工作法第三條、第十六條及第十七</w:t>
            </w:r>
            <w:proofErr w:type="gramStart"/>
            <w:r w:rsidRPr="00F07506">
              <w:rPr>
                <w:rFonts w:ascii="標楷體" w:eastAsia="標楷體" w:hAnsi="標楷體" w:cs="Times New Roman" w:hint="eastAsia"/>
                <w:color w:val="000000"/>
                <w:sz w:val="28"/>
                <w:szCs w:val="28"/>
              </w:rPr>
              <w:t>條</w:t>
            </w:r>
            <w:proofErr w:type="gramEnd"/>
            <w:r w:rsidRPr="00F07506">
              <w:rPr>
                <w:rFonts w:ascii="標楷體" w:eastAsia="標楷體" w:hAnsi="標楷體" w:cs="Times New Roman" w:hint="eastAsia"/>
                <w:color w:val="000000"/>
                <w:sz w:val="28"/>
                <w:szCs w:val="28"/>
              </w:rPr>
              <w:t>條文修正草案</w:t>
            </w:r>
          </w:p>
        </w:tc>
        <w:tc>
          <w:tcPr>
            <w:tcW w:w="1814" w:type="dxa"/>
            <w:vAlign w:val="center"/>
          </w:tcPr>
          <w:p w14:paraId="61E33F3A" w14:textId="77777777" w:rsidR="005809A9" w:rsidRDefault="005809A9" w:rsidP="005809A9">
            <w:pPr>
              <w:spacing w:line="0" w:lineRule="atLeast"/>
              <w:jc w:val="center"/>
              <w:rPr>
                <w:rFonts w:ascii="標楷體" w:eastAsia="標楷體" w:hAnsi="標楷體" w:cs="Times New Roman"/>
                <w:color w:val="000000"/>
                <w:sz w:val="28"/>
                <w:szCs w:val="28"/>
              </w:rPr>
            </w:pPr>
            <w:r w:rsidRPr="00DB7ACF">
              <w:rPr>
                <w:rFonts w:ascii="標楷體" w:eastAsia="標楷體" w:hAnsi="標楷體" w:cs="Times New Roman" w:hint="eastAsia"/>
                <w:color w:val="000000"/>
                <w:sz w:val="28"/>
                <w:szCs w:val="28"/>
              </w:rPr>
              <w:t>本院委員</w:t>
            </w:r>
          </w:p>
          <w:p w14:paraId="20C86A75" w14:textId="65FD8F2D" w:rsidR="005809A9" w:rsidRPr="00475B42" w:rsidRDefault="005809A9" w:rsidP="005809A9">
            <w:pPr>
              <w:spacing w:line="0" w:lineRule="atLeast"/>
              <w:jc w:val="center"/>
              <w:rPr>
                <w:rFonts w:ascii="標楷體" w:eastAsia="標楷體" w:hAnsi="標楷體" w:cs="Times New Roman"/>
                <w:color w:val="000000"/>
                <w:sz w:val="28"/>
                <w:szCs w:val="28"/>
              </w:rPr>
            </w:pPr>
            <w:r w:rsidRPr="00DB7ACF">
              <w:rPr>
                <w:rFonts w:ascii="標楷體" w:eastAsia="標楷體" w:hAnsi="標楷體" w:cs="Times New Roman" w:hint="eastAsia"/>
                <w:color w:val="000000"/>
                <w:sz w:val="28"/>
                <w:szCs w:val="28"/>
              </w:rPr>
              <w:t>邱若華等</w:t>
            </w:r>
            <w:r>
              <w:rPr>
                <w:rFonts w:ascii="標楷體" w:eastAsia="標楷體" w:hAnsi="標楷體" w:cs="Times New Roman" w:hint="eastAsia"/>
                <w:color w:val="000000"/>
                <w:sz w:val="28"/>
                <w:szCs w:val="28"/>
              </w:rPr>
              <w:t>21</w:t>
            </w:r>
            <w:r w:rsidRPr="00DB7ACF">
              <w:rPr>
                <w:rFonts w:ascii="標楷體" w:eastAsia="標楷體" w:hAnsi="標楷體" w:cs="Times New Roman" w:hint="eastAsia"/>
                <w:color w:val="000000"/>
                <w:sz w:val="28"/>
                <w:szCs w:val="28"/>
              </w:rPr>
              <w:t>人</w:t>
            </w:r>
          </w:p>
        </w:tc>
        <w:tc>
          <w:tcPr>
            <w:tcW w:w="1474" w:type="dxa"/>
            <w:vAlign w:val="center"/>
          </w:tcPr>
          <w:p w14:paraId="4B6A9BE5"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113.10.4</w:t>
            </w:r>
          </w:p>
          <w:p w14:paraId="43A8C59F" w14:textId="53EB8545"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(11-2-3)</w:t>
            </w:r>
          </w:p>
        </w:tc>
        <w:tc>
          <w:tcPr>
            <w:tcW w:w="1474" w:type="dxa"/>
            <w:vAlign w:val="center"/>
          </w:tcPr>
          <w:p w14:paraId="3CB24AAA" w14:textId="0D64832F"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1EE736CC"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0309C95B" w14:textId="77777777" w:rsidTr="0029667D">
        <w:trPr>
          <w:trHeight w:val="850"/>
          <w:jc w:val="center"/>
        </w:trPr>
        <w:tc>
          <w:tcPr>
            <w:tcW w:w="624" w:type="dxa"/>
            <w:vAlign w:val="center"/>
          </w:tcPr>
          <w:p w14:paraId="66B486A3"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69DF98D" w14:textId="200369D3" w:rsidR="005809A9" w:rsidRPr="001C548A" w:rsidRDefault="005809A9" w:rsidP="005809A9">
            <w:pPr>
              <w:spacing w:line="0" w:lineRule="atLeast"/>
              <w:jc w:val="both"/>
              <w:rPr>
                <w:rFonts w:ascii="標楷體" w:eastAsia="標楷體" w:hAnsi="標楷體" w:cs="Times New Roman"/>
                <w:color w:val="000000"/>
                <w:sz w:val="28"/>
                <w:szCs w:val="28"/>
              </w:rPr>
            </w:pPr>
            <w:r w:rsidRPr="002B2904">
              <w:rPr>
                <w:rFonts w:ascii="標楷體" w:eastAsia="標楷體" w:hAnsi="標楷體" w:cs="Times New Roman" w:hint="eastAsia"/>
                <w:color w:val="000000"/>
                <w:sz w:val="28"/>
                <w:szCs w:val="28"/>
              </w:rPr>
              <w:t>性別平等工作法第九條及第十五</w:t>
            </w:r>
            <w:proofErr w:type="gramStart"/>
            <w:r w:rsidRPr="002B2904">
              <w:rPr>
                <w:rFonts w:ascii="標楷體" w:eastAsia="標楷體" w:hAnsi="標楷體" w:cs="Times New Roman" w:hint="eastAsia"/>
                <w:color w:val="000000"/>
                <w:sz w:val="28"/>
                <w:szCs w:val="28"/>
              </w:rPr>
              <w:t>條</w:t>
            </w:r>
            <w:proofErr w:type="gramEnd"/>
            <w:r w:rsidRPr="002B2904">
              <w:rPr>
                <w:rFonts w:ascii="標楷體" w:eastAsia="標楷體" w:hAnsi="標楷體" w:cs="Times New Roman" w:hint="eastAsia"/>
                <w:color w:val="000000"/>
                <w:sz w:val="28"/>
                <w:szCs w:val="28"/>
              </w:rPr>
              <w:t>條文修正草案</w:t>
            </w:r>
          </w:p>
        </w:tc>
        <w:tc>
          <w:tcPr>
            <w:tcW w:w="1814" w:type="dxa"/>
            <w:vAlign w:val="center"/>
          </w:tcPr>
          <w:p w14:paraId="3DFF9806" w14:textId="77777777" w:rsidR="005809A9" w:rsidRDefault="005809A9" w:rsidP="005809A9">
            <w:pPr>
              <w:spacing w:line="0" w:lineRule="atLeast"/>
              <w:jc w:val="center"/>
              <w:rPr>
                <w:rFonts w:ascii="標楷體" w:eastAsia="標楷體" w:hAnsi="標楷體" w:cs="Times New Roman"/>
                <w:color w:val="000000"/>
                <w:sz w:val="28"/>
                <w:szCs w:val="28"/>
              </w:rPr>
            </w:pPr>
            <w:r w:rsidRPr="002B2904">
              <w:rPr>
                <w:rFonts w:ascii="標楷體" w:eastAsia="標楷體" w:hAnsi="標楷體" w:cs="Times New Roman" w:hint="eastAsia"/>
                <w:color w:val="000000"/>
                <w:sz w:val="28"/>
                <w:szCs w:val="28"/>
              </w:rPr>
              <w:t>本院委員</w:t>
            </w:r>
          </w:p>
          <w:p w14:paraId="657B63FF" w14:textId="1177E5E4" w:rsidR="005809A9" w:rsidRPr="001C548A" w:rsidRDefault="005809A9" w:rsidP="005809A9">
            <w:pPr>
              <w:spacing w:line="0" w:lineRule="atLeast"/>
              <w:jc w:val="center"/>
              <w:rPr>
                <w:rFonts w:ascii="標楷體" w:eastAsia="標楷體" w:hAnsi="標楷體" w:cs="Times New Roman"/>
                <w:color w:val="000000"/>
                <w:sz w:val="28"/>
                <w:szCs w:val="28"/>
              </w:rPr>
            </w:pPr>
            <w:proofErr w:type="gramStart"/>
            <w:r w:rsidRPr="002B2904">
              <w:rPr>
                <w:rFonts w:ascii="標楷體" w:eastAsia="標楷體" w:hAnsi="標楷體" w:cs="Times New Roman" w:hint="eastAsia"/>
                <w:color w:val="000000"/>
                <w:sz w:val="28"/>
                <w:szCs w:val="28"/>
              </w:rPr>
              <w:t>徐巧芯等</w:t>
            </w:r>
            <w:proofErr w:type="gramEnd"/>
            <w:r>
              <w:rPr>
                <w:rFonts w:ascii="標楷體" w:eastAsia="標楷體" w:hAnsi="標楷體" w:cs="Times New Roman" w:hint="eastAsia"/>
                <w:color w:val="000000"/>
                <w:sz w:val="28"/>
                <w:szCs w:val="28"/>
              </w:rPr>
              <w:t>17</w:t>
            </w:r>
            <w:r w:rsidRPr="002B2904">
              <w:rPr>
                <w:rFonts w:ascii="標楷體" w:eastAsia="標楷體" w:hAnsi="標楷體" w:cs="Times New Roman" w:hint="eastAsia"/>
                <w:color w:val="000000"/>
                <w:sz w:val="28"/>
                <w:szCs w:val="28"/>
              </w:rPr>
              <w:t>人</w:t>
            </w:r>
          </w:p>
        </w:tc>
        <w:tc>
          <w:tcPr>
            <w:tcW w:w="1474" w:type="dxa"/>
            <w:vAlign w:val="center"/>
          </w:tcPr>
          <w:p w14:paraId="3FBB08C9"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.10</w:t>
            </w:r>
          </w:p>
          <w:p w14:paraId="49B81C4E" w14:textId="054CE043"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(11-1-13)</w:t>
            </w:r>
          </w:p>
        </w:tc>
        <w:tc>
          <w:tcPr>
            <w:tcW w:w="1474" w:type="dxa"/>
            <w:vAlign w:val="center"/>
          </w:tcPr>
          <w:p w14:paraId="3722C10A" w14:textId="71442AA0"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4B547B44"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6C7D55FB" w14:textId="77777777" w:rsidTr="0029667D">
        <w:trPr>
          <w:trHeight w:val="850"/>
          <w:jc w:val="center"/>
        </w:trPr>
        <w:tc>
          <w:tcPr>
            <w:tcW w:w="624" w:type="dxa"/>
            <w:vAlign w:val="center"/>
          </w:tcPr>
          <w:p w14:paraId="577BCDED"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397F3EF" w14:textId="3258EDE4" w:rsidR="005809A9" w:rsidRPr="009A0EAC" w:rsidRDefault="005809A9" w:rsidP="005809A9">
            <w:pPr>
              <w:spacing w:line="0" w:lineRule="atLeast"/>
              <w:jc w:val="both"/>
              <w:rPr>
                <w:rFonts w:ascii="標楷體" w:eastAsia="標楷體" w:hAnsi="標楷體" w:cs="Times New Roman"/>
                <w:color w:val="000000"/>
                <w:sz w:val="28"/>
                <w:szCs w:val="28"/>
              </w:rPr>
            </w:pPr>
            <w:r w:rsidRPr="007A158B">
              <w:rPr>
                <w:rFonts w:ascii="標楷體" w:eastAsia="標楷體" w:hAnsi="標楷體" w:cs="Times New Roman" w:hint="eastAsia"/>
                <w:color w:val="000000"/>
                <w:sz w:val="28"/>
                <w:szCs w:val="28"/>
              </w:rPr>
              <w:t>性別平等工作法第十四</w:t>
            </w:r>
            <w:proofErr w:type="gramStart"/>
            <w:r w:rsidRPr="007A158B">
              <w:rPr>
                <w:rFonts w:ascii="標楷體" w:eastAsia="標楷體" w:hAnsi="標楷體" w:cs="Times New Roman" w:hint="eastAsia"/>
                <w:color w:val="000000"/>
                <w:sz w:val="28"/>
                <w:szCs w:val="28"/>
              </w:rPr>
              <w:t>條</w:t>
            </w:r>
            <w:proofErr w:type="gramEnd"/>
            <w:r w:rsidRPr="007A158B">
              <w:rPr>
                <w:rFonts w:ascii="標楷體" w:eastAsia="標楷體" w:hAnsi="標楷體" w:cs="Times New Roman" w:hint="eastAsia"/>
                <w:color w:val="000000"/>
                <w:sz w:val="28"/>
                <w:szCs w:val="28"/>
              </w:rPr>
              <w:t>條文修正草案</w:t>
            </w:r>
          </w:p>
        </w:tc>
        <w:tc>
          <w:tcPr>
            <w:tcW w:w="1814" w:type="dxa"/>
            <w:vAlign w:val="center"/>
          </w:tcPr>
          <w:p w14:paraId="18AB0937" w14:textId="77777777" w:rsidR="005809A9" w:rsidRDefault="005809A9" w:rsidP="005809A9">
            <w:pPr>
              <w:spacing w:line="0" w:lineRule="atLeast"/>
              <w:jc w:val="center"/>
              <w:rPr>
                <w:rFonts w:ascii="標楷體" w:eastAsia="標楷體" w:hAnsi="標楷體" w:cs="Times New Roman"/>
                <w:color w:val="000000"/>
                <w:sz w:val="28"/>
                <w:szCs w:val="28"/>
              </w:rPr>
            </w:pPr>
            <w:r w:rsidRPr="007A158B">
              <w:rPr>
                <w:rFonts w:ascii="標楷體" w:eastAsia="標楷體" w:hAnsi="標楷體" w:cs="Times New Roman" w:hint="eastAsia"/>
                <w:color w:val="000000"/>
                <w:sz w:val="28"/>
                <w:szCs w:val="28"/>
              </w:rPr>
              <w:t>本院委員</w:t>
            </w:r>
          </w:p>
          <w:p w14:paraId="3775F4D0" w14:textId="748D3E19" w:rsidR="005809A9" w:rsidRPr="009A0EAC" w:rsidRDefault="005809A9" w:rsidP="005809A9">
            <w:pPr>
              <w:spacing w:line="0" w:lineRule="atLeast"/>
              <w:jc w:val="center"/>
              <w:rPr>
                <w:rFonts w:ascii="標楷體" w:eastAsia="標楷體" w:hAnsi="標楷體" w:cs="Times New Roman"/>
                <w:color w:val="000000"/>
                <w:sz w:val="28"/>
                <w:szCs w:val="28"/>
              </w:rPr>
            </w:pPr>
            <w:r w:rsidRPr="007A158B">
              <w:rPr>
                <w:rFonts w:ascii="標楷體" w:eastAsia="標楷體" w:hAnsi="標楷體" w:cs="Times New Roman" w:hint="eastAsia"/>
                <w:color w:val="000000"/>
                <w:sz w:val="28"/>
                <w:szCs w:val="28"/>
              </w:rPr>
              <w:t>吳宗憲等</w:t>
            </w:r>
            <w:r>
              <w:rPr>
                <w:rFonts w:ascii="標楷體" w:eastAsia="標楷體" w:hAnsi="標楷體" w:cs="Times New Roman" w:hint="eastAsia"/>
                <w:color w:val="000000"/>
                <w:sz w:val="28"/>
                <w:szCs w:val="28"/>
              </w:rPr>
              <w:t>16</w:t>
            </w:r>
            <w:r w:rsidRPr="007A158B">
              <w:rPr>
                <w:rFonts w:ascii="標楷體" w:eastAsia="標楷體" w:hAnsi="標楷體" w:cs="Times New Roman" w:hint="eastAsia"/>
                <w:color w:val="000000"/>
                <w:sz w:val="28"/>
                <w:szCs w:val="28"/>
              </w:rPr>
              <w:lastRenderedPageBreak/>
              <w:t>人</w:t>
            </w:r>
          </w:p>
        </w:tc>
        <w:tc>
          <w:tcPr>
            <w:tcW w:w="1474" w:type="dxa"/>
            <w:vAlign w:val="center"/>
          </w:tcPr>
          <w:p w14:paraId="69942AFB"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lastRenderedPageBreak/>
              <w:t>113.3.29</w:t>
            </w:r>
          </w:p>
          <w:p w14:paraId="433D9300" w14:textId="7441E095"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(11-1-7)</w:t>
            </w:r>
          </w:p>
        </w:tc>
        <w:tc>
          <w:tcPr>
            <w:tcW w:w="1474" w:type="dxa"/>
            <w:vAlign w:val="center"/>
          </w:tcPr>
          <w:p w14:paraId="2C3D2CC3" w14:textId="1E51A892"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41EAEC70"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442C974F" w14:textId="77777777" w:rsidTr="0029667D">
        <w:trPr>
          <w:trHeight w:val="850"/>
          <w:jc w:val="center"/>
        </w:trPr>
        <w:tc>
          <w:tcPr>
            <w:tcW w:w="624" w:type="dxa"/>
            <w:vAlign w:val="center"/>
          </w:tcPr>
          <w:p w14:paraId="3A4E7091"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E412E55" w14:textId="4C92CF43" w:rsidR="005809A9" w:rsidRPr="00A46F97" w:rsidRDefault="005809A9" w:rsidP="005809A9">
            <w:pPr>
              <w:spacing w:line="0" w:lineRule="atLeast"/>
              <w:jc w:val="both"/>
              <w:rPr>
                <w:rFonts w:ascii="標楷體" w:eastAsia="標楷體" w:hAnsi="標楷體" w:cs="Times New Roman"/>
                <w:color w:val="000000"/>
                <w:sz w:val="28"/>
                <w:szCs w:val="28"/>
              </w:rPr>
            </w:pPr>
            <w:r w:rsidRPr="009A0EAC">
              <w:rPr>
                <w:rFonts w:ascii="標楷體" w:eastAsia="標楷體" w:hAnsi="標楷體" w:cs="Times New Roman" w:hint="eastAsia"/>
                <w:color w:val="000000"/>
                <w:sz w:val="28"/>
                <w:szCs w:val="28"/>
              </w:rPr>
              <w:t>性別平等工作法第十五</w:t>
            </w:r>
            <w:proofErr w:type="gramStart"/>
            <w:r w:rsidRPr="009A0EAC">
              <w:rPr>
                <w:rFonts w:ascii="標楷體" w:eastAsia="標楷體" w:hAnsi="標楷體" w:cs="Times New Roman" w:hint="eastAsia"/>
                <w:color w:val="000000"/>
                <w:sz w:val="28"/>
                <w:szCs w:val="28"/>
              </w:rPr>
              <w:t>條</w:t>
            </w:r>
            <w:proofErr w:type="gramEnd"/>
            <w:r w:rsidRPr="009A0EAC">
              <w:rPr>
                <w:rFonts w:ascii="標楷體" w:eastAsia="標楷體" w:hAnsi="標楷體" w:cs="Times New Roman" w:hint="eastAsia"/>
                <w:color w:val="000000"/>
                <w:sz w:val="28"/>
                <w:szCs w:val="28"/>
              </w:rPr>
              <w:t>條文修正草案</w:t>
            </w:r>
          </w:p>
        </w:tc>
        <w:tc>
          <w:tcPr>
            <w:tcW w:w="1814" w:type="dxa"/>
            <w:vAlign w:val="center"/>
          </w:tcPr>
          <w:p w14:paraId="372628CA" w14:textId="77777777" w:rsidR="005809A9" w:rsidRDefault="005809A9" w:rsidP="005809A9">
            <w:pPr>
              <w:spacing w:line="0" w:lineRule="atLeast"/>
              <w:jc w:val="center"/>
              <w:rPr>
                <w:rFonts w:ascii="標楷體" w:eastAsia="標楷體" w:hAnsi="標楷體" w:cs="Times New Roman"/>
                <w:color w:val="000000"/>
                <w:sz w:val="28"/>
                <w:szCs w:val="28"/>
              </w:rPr>
            </w:pPr>
            <w:r w:rsidRPr="009A0EAC">
              <w:rPr>
                <w:rFonts w:ascii="標楷體" w:eastAsia="標楷體" w:hAnsi="標楷體" w:cs="Times New Roman" w:hint="eastAsia"/>
                <w:color w:val="000000"/>
                <w:sz w:val="28"/>
                <w:szCs w:val="28"/>
              </w:rPr>
              <w:t>本院委員</w:t>
            </w:r>
          </w:p>
          <w:p w14:paraId="559B73E8" w14:textId="4DF7A9FE" w:rsidR="005809A9" w:rsidRPr="00A46F97" w:rsidRDefault="005809A9" w:rsidP="005809A9">
            <w:pPr>
              <w:spacing w:line="0" w:lineRule="atLeast"/>
              <w:jc w:val="center"/>
              <w:rPr>
                <w:rFonts w:ascii="標楷體" w:eastAsia="標楷體" w:hAnsi="標楷體" w:cs="Times New Roman"/>
                <w:color w:val="000000"/>
                <w:sz w:val="28"/>
                <w:szCs w:val="28"/>
              </w:rPr>
            </w:pPr>
            <w:r w:rsidRPr="009A0EAC">
              <w:rPr>
                <w:rFonts w:ascii="標楷體" w:eastAsia="標楷體" w:hAnsi="標楷體" w:cs="Times New Roman" w:hint="eastAsia"/>
                <w:color w:val="000000"/>
                <w:sz w:val="28"/>
                <w:szCs w:val="28"/>
              </w:rPr>
              <w:t>郭昱晴等17人</w:t>
            </w:r>
          </w:p>
        </w:tc>
        <w:tc>
          <w:tcPr>
            <w:tcW w:w="1474" w:type="dxa"/>
            <w:vAlign w:val="center"/>
          </w:tcPr>
          <w:p w14:paraId="31416298"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113.3.15</w:t>
            </w:r>
          </w:p>
          <w:p w14:paraId="47BA5D07" w14:textId="34703B95"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(11-1-5)</w:t>
            </w:r>
          </w:p>
        </w:tc>
        <w:tc>
          <w:tcPr>
            <w:tcW w:w="1474" w:type="dxa"/>
            <w:vAlign w:val="center"/>
          </w:tcPr>
          <w:p w14:paraId="538FB5E6" w14:textId="50AA9F37"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4B422906"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4E665CED" w14:textId="77777777" w:rsidTr="0029667D">
        <w:trPr>
          <w:trHeight w:val="850"/>
          <w:jc w:val="center"/>
        </w:trPr>
        <w:tc>
          <w:tcPr>
            <w:tcW w:w="624" w:type="dxa"/>
            <w:vAlign w:val="center"/>
          </w:tcPr>
          <w:p w14:paraId="3A2916A6"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556A9E8" w14:textId="538CDCB6" w:rsidR="005809A9" w:rsidRPr="009A0EAC" w:rsidRDefault="005809A9" w:rsidP="005809A9">
            <w:pPr>
              <w:spacing w:line="0" w:lineRule="atLeast"/>
              <w:jc w:val="both"/>
              <w:rPr>
                <w:rFonts w:ascii="標楷體" w:eastAsia="標楷體" w:hAnsi="標楷體" w:cs="Times New Roman"/>
                <w:color w:val="000000"/>
                <w:sz w:val="28"/>
                <w:szCs w:val="28"/>
              </w:rPr>
            </w:pPr>
            <w:r w:rsidRPr="00316CCA">
              <w:rPr>
                <w:rFonts w:ascii="標楷體" w:eastAsia="標楷體" w:hAnsi="標楷體" w:cs="Times New Roman" w:hint="eastAsia"/>
                <w:color w:val="000000"/>
                <w:sz w:val="28"/>
                <w:szCs w:val="28"/>
              </w:rPr>
              <w:t>性別平等工作法第十五</w:t>
            </w:r>
            <w:proofErr w:type="gramStart"/>
            <w:r w:rsidRPr="00316CCA">
              <w:rPr>
                <w:rFonts w:ascii="標楷體" w:eastAsia="標楷體" w:hAnsi="標楷體" w:cs="Times New Roman" w:hint="eastAsia"/>
                <w:color w:val="000000"/>
                <w:sz w:val="28"/>
                <w:szCs w:val="28"/>
              </w:rPr>
              <w:t>條</w:t>
            </w:r>
            <w:proofErr w:type="gramEnd"/>
            <w:r w:rsidRPr="00316CCA">
              <w:rPr>
                <w:rFonts w:ascii="標楷體" w:eastAsia="標楷體" w:hAnsi="標楷體" w:cs="Times New Roman" w:hint="eastAsia"/>
                <w:color w:val="000000"/>
                <w:sz w:val="28"/>
                <w:szCs w:val="28"/>
              </w:rPr>
              <w:t>條文修正草案</w:t>
            </w:r>
          </w:p>
        </w:tc>
        <w:tc>
          <w:tcPr>
            <w:tcW w:w="1814" w:type="dxa"/>
            <w:vAlign w:val="center"/>
          </w:tcPr>
          <w:p w14:paraId="5DFC24C2" w14:textId="77777777" w:rsidR="005809A9" w:rsidRDefault="005809A9" w:rsidP="005809A9">
            <w:pPr>
              <w:spacing w:line="0" w:lineRule="atLeast"/>
              <w:jc w:val="center"/>
              <w:rPr>
                <w:rFonts w:ascii="標楷體" w:eastAsia="標楷體" w:hAnsi="標楷體" w:cs="Times New Roman"/>
                <w:color w:val="000000"/>
                <w:sz w:val="28"/>
                <w:szCs w:val="28"/>
              </w:rPr>
            </w:pPr>
            <w:r w:rsidRPr="00316CCA">
              <w:rPr>
                <w:rFonts w:ascii="標楷體" w:eastAsia="標楷體" w:hAnsi="標楷體" w:cs="Times New Roman" w:hint="eastAsia"/>
                <w:color w:val="000000"/>
                <w:sz w:val="28"/>
                <w:szCs w:val="28"/>
              </w:rPr>
              <w:t>本院委員</w:t>
            </w:r>
          </w:p>
          <w:p w14:paraId="78C10DAF" w14:textId="2D1AFCDF" w:rsidR="005809A9" w:rsidRPr="009A0EAC" w:rsidRDefault="005809A9" w:rsidP="005809A9">
            <w:pPr>
              <w:spacing w:line="0" w:lineRule="atLeast"/>
              <w:jc w:val="center"/>
              <w:rPr>
                <w:rFonts w:ascii="標楷體" w:eastAsia="標楷體" w:hAnsi="標楷體" w:cs="Times New Roman"/>
                <w:color w:val="000000"/>
                <w:sz w:val="28"/>
                <w:szCs w:val="28"/>
              </w:rPr>
            </w:pPr>
            <w:r w:rsidRPr="00316CCA">
              <w:rPr>
                <w:rFonts w:ascii="標楷體" w:eastAsia="標楷體" w:hAnsi="標楷體" w:cs="Times New Roman" w:hint="eastAsia"/>
                <w:color w:val="000000"/>
                <w:sz w:val="28"/>
                <w:szCs w:val="28"/>
              </w:rPr>
              <w:t>萬美玲等</w:t>
            </w:r>
            <w:r>
              <w:rPr>
                <w:rFonts w:ascii="標楷體" w:eastAsia="標楷體" w:hAnsi="標楷體" w:cs="Times New Roman" w:hint="eastAsia"/>
                <w:color w:val="000000"/>
                <w:sz w:val="28"/>
                <w:szCs w:val="28"/>
              </w:rPr>
              <w:t>35</w:t>
            </w:r>
            <w:r w:rsidRPr="00316CCA">
              <w:rPr>
                <w:rFonts w:ascii="標楷體" w:eastAsia="標楷體" w:hAnsi="標楷體" w:cs="Times New Roman" w:hint="eastAsia"/>
                <w:color w:val="000000"/>
                <w:sz w:val="28"/>
                <w:szCs w:val="28"/>
              </w:rPr>
              <w:t>人</w:t>
            </w:r>
          </w:p>
        </w:tc>
        <w:tc>
          <w:tcPr>
            <w:tcW w:w="1474" w:type="dxa"/>
            <w:vAlign w:val="center"/>
          </w:tcPr>
          <w:p w14:paraId="7F63BB0B"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113.3.22</w:t>
            </w:r>
          </w:p>
          <w:p w14:paraId="2136DBB3" w14:textId="300B9281"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(11-1-6)</w:t>
            </w:r>
          </w:p>
        </w:tc>
        <w:tc>
          <w:tcPr>
            <w:tcW w:w="1474" w:type="dxa"/>
            <w:vAlign w:val="center"/>
          </w:tcPr>
          <w:p w14:paraId="509735DF" w14:textId="47001BEE"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53FA8FAA"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409117AC" w14:textId="77777777" w:rsidTr="0029667D">
        <w:trPr>
          <w:trHeight w:val="850"/>
          <w:jc w:val="center"/>
        </w:trPr>
        <w:tc>
          <w:tcPr>
            <w:tcW w:w="624" w:type="dxa"/>
            <w:vAlign w:val="center"/>
          </w:tcPr>
          <w:p w14:paraId="412E814C"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0230997" w14:textId="471AE32F" w:rsidR="005809A9" w:rsidRPr="00316CCA" w:rsidRDefault="005809A9" w:rsidP="005809A9">
            <w:pPr>
              <w:spacing w:line="0" w:lineRule="atLeast"/>
              <w:jc w:val="both"/>
              <w:rPr>
                <w:rFonts w:ascii="標楷體" w:eastAsia="標楷體" w:hAnsi="標楷體" w:cs="Times New Roman"/>
                <w:color w:val="000000"/>
                <w:sz w:val="28"/>
                <w:szCs w:val="28"/>
              </w:rPr>
            </w:pPr>
            <w:r w:rsidRPr="00316CCA">
              <w:rPr>
                <w:rFonts w:ascii="標楷體" w:eastAsia="標楷體" w:hAnsi="標楷體" w:cs="Times New Roman" w:hint="eastAsia"/>
                <w:color w:val="000000"/>
                <w:sz w:val="28"/>
                <w:szCs w:val="28"/>
              </w:rPr>
              <w:t>性別平等工作法第十五</w:t>
            </w:r>
            <w:proofErr w:type="gramStart"/>
            <w:r w:rsidRPr="00316CCA">
              <w:rPr>
                <w:rFonts w:ascii="標楷體" w:eastAsia="標楷體" w:hAnsi="標楷體" w:cs="Times New Roman" w:hint="eastAsia"/>
                <w:color w:val="000000"/>
                <w:sz w:val="28"/>
                <w:szCs w:val="28"/>
              </w:rPr>
              <w:t>條</w:t>
            </w:r>
            <w:proofErr w:type="gramEnd"/>
            <w:r w:rsidRPr="00316CCA">
              <w:rPr>
                <w:rFonts w:ascii="標楷體" w:eastAsia="標楷體" w:hAnsi="標楷體" w:cs="Times New Roman" w:hint="eastAsia"/>
                <w:color w:val="000000"/>
                <w:sz w:val="28"/>
                <w:szCs w:val="28"/>
              </w:rPr>
              <w:t>條文修正草案</w:t>
            </w:r>
          </w:p>
        </w:tc>
        <w:tc>
          <w:tcPr>
            <w:tcW w:w="1814" w:type="dxa"/>
            <w:vAlign w:val="center"/>
          </w:tcPr>
          <w:p w14:paraId="6D8A4F3F" w14:textId="77777777" w:rsidR="005809A9" w:rsidRDefault="005809A9" w:rsidP="005809A9">
            <w:pPr>
              <w:spacing w:line="0" w:lineRule="atLeast"/>
              <w:jc w:val="center"/>
              <w:rPr>
                <w:rFonts w:ascii="標楷體" w:eastAsia="標楷體" w:hAnsi="標楷體" w:cs="Times New Roman"/>
                <w:color w:val="000000"/>
                <w:sz w:val="28"/>
                <w:szCs w:val="28"/>
              </w:rPr>
            </w:pPr>
            <w:r w:rsidRPr="00316CCA">
              <w:rPr>
                <w:rFonts w:ascii="標楷體" w:eastAsia="標楷體" w:hAnsi="標楷體" w:cs="Times New Roman" w:hint="eastAsia"/>
                <w:color w:val="000000"/>
                <w:sz w:val="28"/>
                <w:szCs w:val="28"/>
              </w:rPr>
              <w:t>本院委員</w:t>
            </w:r>
          </w:p>
          <w:p w14:paraId="4B33BC8C" w14:textId="6E0F2789" w:rsidR="005809A9" w:rsidRPr="00316CCA" w:rsidRDefault="005809A9" w:rsidP="005809A9">
            <w:pPr>
              <w:spacing w:line="0" w:lineRule="atLeast"/>
              <w:jc w:val="center"/>
              <w:rPr>
                <w:rFonts w:ascii="標楷體" w:eastAsia="標楷體" w:hAnsi="標楷體" w:cs="Times New Roman"/>
                <w:color w:val="000000"/>
                <w:sz w:val="28"/>
                <w:szCs w:val="28"/>
              </w:rPr>
            </w:pPr>
            <w:r w:rsidRPr="00316CCA">
              <w:rPr>
                <w:rFonts w:ascii="標楷體" w:eastAsia="標楷體" w:hAnsi="標楷體" w:cs="Times New Roman" w:hint="eastAsia"/>
                <w:color w:val="000000"/>
                <w:sz w:val="28"/>
                <w:szCs w:val="28"/>
              </w:rPr>
              <w:t>黃秀芳等</w:t>
            </w:r>
            <w:r>
              <w:rPr>
                <w:rFonts w:ascii="標楷體" w:eastAsia="標楷體" w:hAnsi="標楷體" w:cs="Times New Roman" w:hint="eastAsia"/>
                <w:color w:val="000000"/>
                <w:sz w:val="28"/>
                <w:szCs w:val="28"/>
              </w:rPr>
              <w:t>18</w:t>
            </w:r>
            <w:r w:rsidRPr="00316CCA">
              <w:rPr>
                <w:rFonts w:ascii="標楷體" w:eastAsia="標楷體" w:hAnsi="標楷體" w:cs="Times New Roman" w:hint="eastAsia"/>
                <w:color w:val="000000"/>
                <w:sz w:val="28"/>
                <w:szCs w:val="28"/>
              </w:rPr>
              <w:t>人</w:t>
            </w:r>
          </w:p>
        </w:tc>
        <w:tc>
          <w:tcPr>
            <w:tcW w:w="1474" w:type="dxa"/>
            <w:vAlign w:val="center"/>
          </w:tcPr>
          <w:p w14:paraId="566C9227"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113.3.22</w:t>
            </w:r>
          </w:p>
          <w:p w14:paraId="1AD526C5" w14:textId="1E2FC4DA"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(11-1-6)</w:t>
            </w:r>
          </w:p>
        </w:tc>
        <w:tc>
          <w:tcPr>
            <w:tcW w:w="1474" w:type="dxa"/>
            <w:vAlign w:val="center"/>
          </w:tcPr>
          <w:p w14:paraId="7E3D1A38" w14:textId="299F9B24"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0923E190"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747C5060" w14:textId="77777777" w:rsidTr="0029667D">
        <w:trPr>
          <w:trHeight w:val="850"/>
          <w:jc w:val="center"/>
        </w:trPr>
        <w:tc>
          <w:tcPr>
            <w:tcW w:w="624" w:type="dxa"/>
            <w:vAlign w:val="center"/>
          </w:tcPr>
          <w:p w14:paraId="36136E67"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27F28DB" w14:textId="54461CEB" w:rsidR="005809A9" w:rsidRPr="00316CCA" w:rsidRDefault="005809A9" w:rsidP="005809A9">
            <w:pPr>
              <w:spacing w:line="0" w:lineRule="atLeast"/>
              <w:jc w:val="both"/>
              <w:rPr>
                <w:rFonts w:ascii="標楷體" w:eastAsia="標楷體" w:hAnsi="標楷體" w:cs="Times New Roman"/>
                <w:color w:val="000000"/>
                <w:sz w:val="28"/>
                <w:szCs w:val="28"/>
              </w:rPr>
            </w:pPr>
            <w:r w:rsidRPr="00F12469">
              <w:rPr>
                <w:rFonts w:ascii="標楷體" w:eastAsia="標楷體" w:hAnsi="標楷體" w:cs="Times New Roman" w:hint="eastAsia"/>
                <w:color w:val="000000"/>
                <w:sz w:val="28"/>
                <w:szCs w:val="28"/>
              </w:rPr>
              <w:t>性別平等工作法第十五</w:t>
            </w:r>
            <w:proofErr w:type="gramStart"/>
            <w:r w:rsidRPr="00F12469">
              <w:rPr>
                <w:rFonts w:ascii="標楷體" w:eastAsia="標楷體" w:hAnsi="標楷體" w:cs="Times New Roman" w:hint="eastAsia"/>
                <w:color w:val="000000"/>
                <w:sz w:val="28"/>
                <w:szCs w:val="28"/>
              </w:rPr>
              <w:t>條</w:t>
            </w:r>
            <w:proofErr w:type="gramEnd"/>
            <w:r w:rsidRPr="00F12469">
              <w:rPr>
                <w:rFonts w:ascii="標楷體" w:eastAsia="標楷體" w:hAnsi="標楷體" w:cs="Times New Roman" w:hint="eastAsia"/>
                <w:color w:val="000000"/>
                <w:sz w:val="28"/>
                <w:szCs w:val="28"/>
              </w:rPr>
              <w:t>條文修正草案</w:t>
            </w:r>
          </w:p>
        </w:tc>
        <w:tc>
          <w:tcPr>
            <w:tcW w:w="1814" w:type="dxa"/>
            <w:vAlign w:val="center"/>
          </w:tcPr>
          <w:p w14:paraId="20D03F03" w14:textId="77777777" w:rsidR="005809A9" w:rsidRDefault="005809A9" w:rsidP="005809A9">
            <w:pPr>
              <w:spacing w:line="0" w:lineRule="atLeast"/>
              <w:jc w:val="center"/>
              <w:rPr>
                <w:rFonts w:ascii="標楷體" w:eastAsia="標楷體" w:hAnsi="標楷體" w:cs="Times New Roman"/>
                <w:color w:val="000000"/>
                <w:sz w:val="28"/>
                <w:szCs w:val="28"/>
              </w:rPr>
            </w:pPr>
            <w:r w:rsidRPr="00F12469">
              <w:rPr>
                <w:rFonts w:ascii="標楷體" w:eastAsia="標楷體" w:hAnsi="標楷體" w:cs="Times New Roman" w:hint="eastAsia"/>
                <w:color w:val="000000"/>
                <w:sz w:val="28"/>
                <w:szCs w:val="28"/>
              </w:rPr>
              <w:t>本院委員</w:t>
            </w:r>
          </w:p>
          <w:p w14:paraId="034F1F52" w14:textId="700E0F2F" w:rsidR="005809A9" w:rsidRPr="00316CCA" w:rsidRDefault="005809A9" w:rsidP="005809A9">
            <w:pPr>
              <w:spacing w:line="0" w:lineRule="atLeast"/>
              <w:jc w:val="center"/>
              <w:rPr>
                <w:rFonts w:ascii="標楷體" w:eastAsia="標楷體" w:hAnsi="標楷體" w:cs="Times New Roman"/>
                <w:color w:val="000000"/>
                <w:sz w:val="28"/>
                <w:szCs w:val="28"/>
              </w:rPr>
            </w:pPr>
            <w:r w:rsidRPr="00F12469">
              <w:rPr>
                <w:rFonts w:ascii="標楷體" w:eastAsia="標楷體" w:hAnsi="標楷體" w:cs="Times New Roman" w:hint="eastAsia"/>
                <w:color w:val="000000"/>
                <w:sz w:val="28"/>
                <w:szCs w:val="28"/>
              </w:rPr>
              <w:t>李彥秀等</w:t>
            </w:r>
            <w:r>
              <w:rPr>
                <w:rFonts w:ascii="標楷體" w:eastAsia="標楷體" w:hAnsi="標楷體" w:cs="Times New Roman" w:hint="eastAsia"/>
                <w:color w:val="000000"/>
                <w:sz w:val="28"/>
                <w:szCs w:val="28"/>
              </w:rPr>
              <w:t>22</w:t>
            </w:r>
            <w:r w:rsidRPr="00F12469">
              <w:rPr>
                <w:rFonts w:ascii="標楷體" w:eastAsia="標楷體" w:hAnsi="標楷體" w:cs="Times New Roman" w:hint="eastAsia"/>
                <w:color w:val="000000"/>
                <w:sz w:val="28"/>
                <w:szCs w:val="28"/>
              </w:rPr>
              <w:t>人</w:t>
            </w:r>
          </w:p>
        </w:tc>
        <w:tc>
          <w:tcPr>
            <w:tcW w:w="1474" w:type="dxa"/>
            <w:vAlign w:val="center"/>
          </w:tcPr>
          <w:p w14:paraId="666967A5"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113.3.29</w:t>
            </w:r>
          </w:p>
          <w:p w14:paraId="0D714464" w14:textId="74BA2298"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(11-1-7)</w:t>
            </w:r>
          </w:p>
        </w:tc>
        <w:tc>
          <w:tcPr>
            <w:tcW w:w="1474" w:type="dxa"/>
            <w:vAlign w:val="center"/>
          </w:tcPr>
          <w:p w14:paraId="4D595B44" w14:textId="23CE1283"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780F0D40"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329AB67D" w14:textId="77777777" w:rsidTr="0029667D">
        <w:trPr>
          <w:trHeight w:val="850"/>
          <w:jc w:val="center"/>
        </w:trPr>
        <w:tc>
          <w:tcPr>
            <w:tcW w:w="624" w:type="dxa"/>
            <w:vAlign w:val="center"/>
          </w:tcPr>
          <w:p w14:paraId="6D361B08"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FB7FA3E" w14:textId="7FF570FA" w:rsidR="005809A9" w:rsidRPr="00F12469" w:rsidRDefault="005809A9" w:rsidP="005809A9">
            <w:pPr>
              <w:spacing w:line="0" w:lineRule="atLeast"/>
              <w:jc w:val="both"/>
              <w:rPr>
                <w:rFonts w:ascii="標楷體" w:eastAsia="標楷體" w:hAnsi="標楷體" w:cs="Times New Roman"/>
                <w:color w:val="000000"/>
                <w:sz w:val="28"/>
                <w:szCs w:val="28"/>
              </w:rPr>
            </w:pPr>
            <w:r w:rsidRPr="007A158B">
              <w:rPr>
                <w:rFonts w:ascii="標楷體" w:eastAsia="標楷體" w:hAnsi="標楷體" w:cs="Times New Roman" w:hint="eastAsia"/>
                <w:color w:val="000000"/>
                <w:sz w:val="28"/>
                <w:szCs w:val="28"/>
              </w:rPr>
              <w:t>性別平等工作法第十五</w:t>
            </w:r>
            <w:proofErr w:type="gramStart"/>
            <w:r w:rsidRPr="007A158B">
              <w:rPr>
                <w:rFonts w:ascii="標楷體" w:eastAsia="標楷體" w:hAnsi="標楷體" w:cs="Times New Roman" w:hint="eastAsia"/>
                <w:color w:val="000000"/>
                <w:sz w:val="28"/>
                <w:szCs w:val="28"/>
              </w:rPr>
              <w:t>條</w:t>
            </w:r>
            <w:proofErr w:type="gramEnd"/>
            <w:r w:rsidRPr="007A158B">
              <w:rPr>
                <w:rFonts w:ascii="標楷體" w:eastAsia="標楷體" w:hAnsi="標楷體" w:cs="Times New Roman" w:hint="eastAsia"/>
                <w:color w:val="000000"/>
                <w:sz w:val="28"/>
                <w:szCs w:val="28"/>
              </w:rPr>
              <w:t>條文修正草案</w:t>
            </w:r>
          </w:p>
        </w:tc>
        <w:tc>
          <w:tcPr>
            <w:tcW w:w="1814" w:type="dxa"/>
            <w:vAlign w:val="center"/>
          </w:tcPr>
          <w:p w14:paraId="05FC326A" w14:textId="77777777" w:rsidR="005809A9" w:rsidRDefault="005809A9" w:rsidP="005809A9">
            <w:pPr>
              <w:spacing w:line="0" w:lineRule="atLeast"/>
              <w:jc w:val="center"/>
              <w:rPr>
                <w:rFonts w:ascii="標楷體" w:eastAsia="標楷體" w:hAnsi="標楷體" w:cs="Times New Roman"/>
                <w:color w:val="000000"/>
                <w:sz w:val="28"/>
                <w:szCs w:val="28"/>
              </w:rPr>
            </w:pPr>
            <w:r w:rsidRPr="007A158B">
              <w:rPr>
                <w:rFonts w:ascii="標楷體" w:eastAsia="標楷體" w:hAnsi="標楷體" w:cs="Times New Roman" w:hint="eastAsia"/>
                <w:color w:val="000000"/>
                <w:sz w:val="28"/>
                <w:szCs w:val="28"/>
              </w:rPr>
              <w:t>本院委員</w:t>
            </w:r>
          </w:p>
          <w:p w14:paraId="6007EB92" w14:textId="3726CF45" w:rsidR="005809A9" w:rsidRPr="00F12469" w:rsidRDefault="005809A9" w:rsidP="005809A9">
            <w:pPr>
              <w:spacing w:line="0" w:lineRule="atLeast"/>
              <w:jc w:val="center"/>
              <w:rPr>
                <w:rFonts w:ascii="標楷體" w:eastAsia="標楷體" w:hAnsi="標楷體" w:cs="Times New Roman"/>
                <w:color w:val="000000"/>
                <w:sz w:val="28"/>
                <w:szCs w:val="28"/>
              </w:rPr>
            </w:pPr>
            <w:r w:rsidRPr="007A158B">
              <w:rPr>
                <w:rFonts w:ascii="標楷體" w:eastAsia="標楷體" w:hAnsi="標楷體" w:cs="Times New Roman" w:hint="eastAsia"/>
                <w:color w:val="000000"/>
                <w:sz w:val="28"/>
                <w:szCs w:val="28"/>
              </w:rPr>
              <w:t>吳宗憲等</w:t>
            </w:r>
            <w:r>
              <w:rPr>
                <w:rFonts w:ascii="標楷體" w:eastAsia="標楷體" w:hAnsi="標楷體" w:cs="Times New Roman" w:hint="eastAsia"/>
                <w:color w:val="000000"/>
                <w:sz w:val="28"/>
                <w:szCs w:val="28"/>
              </w:rPr>
              <w:t>17</w:t>
            </w:r>
            <w:r w:rsidRPr="007A158B">
              <w:rPr>
                <w:rFonts w:ascii="標楷體" w:eastAsia="標楷體" w:hAnsi="標楷體" w:cs="Times New Roman" w:hint="eastAsia"/>
                <w:color w:val="000000"/>
                <w:sz w:val="28"/>
                <w:szCs w:val="28"/>
              </w:rPr>
              <w:t>人</w:t>
            </w:r>
          </w:p>
        </w:tc>
        <w:tc>
          <w:tcPr>
            <w:tcW w:w="1474" w:type="dxa"/>
            <w:vAlign w:val="center"/>
          </w:tcPr>
          <w:p w14:paraId="66EA5DD6"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113.3.29</w:t>
            </w:r>
          </w:p>
          <w:p w14:paraId="2AE53215" w14:textId="481EB76E"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(11-1-7)</w:t>
            </w:r>
          </w:p>
        </w:tc>
        <w:tc>
          <w:tcPr>
            <w:tcW w:w="1474" w:type="dxa"/>
            <w:vAlign w:val="center"/>
          </w:tcPr>
          <w:p w14:paraId="35BF14A4" w14:textId="5D6FC4E3"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7E879637"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521F8080" w14:textId="77777777" w:rsidTr="0029667D">
        <w:trPr>
          <w:trHeight w:val="850"/>
          <w:jc w:val="center"/>
        </w:trPr>
        <w:tc>
          <w:tcPr>
            <w:tcW w:w="624" w:type="dxa"/>
            <w:vAlign w:val="center"/>
          </w:tcPr>
          <w:p w14:paraId="114B638F"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4372192" w14:textId="6A351E03" w:rsidR="005809A9" w:rsidRPr="007A158B" w:rsidRDefault="005809A9" w:rsidP="005809A9">
            <w:pPr>
              <w:spacing w:line="0" w:lineRule="atLeast"/>
              <w:jc w:val="both"/>
              <w:rPr>
                <w:rFonts w:ascii="標楷體" w:eastAsia="標楷體" w:hAnsi="標楷體" w:cs="Times New Roman"/>
                <w:color w:val="000000"/>
                <w:sz w:val="28"/>
                <w:szCs w:val="28"/>
              </w:rPr>
            </w:pPr>
            <w:r w:rsidRPr="00B9506D">
              <w:rPr>
                <w:rFonts w:ascii="標楷體" w:eastAsia="標楷體" w:hAnsi="標楷體" w:cs="Times New Roman" w:hint="eastAsia"/>
                <w:color w:val="000000"/>
                <w:sz w:val="28"/>
                <w:szCs w:val="28"/>
              </w:rPr>
              <w:t>性別平等工作法第十五</w:t>
            </w:r>
            <w:proofErr w:type="gramStart"/>
            <w:r w:rsidRPr="00B9506D">
              <w:rPr>
                <w:rFonts w:ascii="標楷體" w:eastAsia="標楷體" w:hAnsi="標楷體" w:cs="Times New Roman" w:hint="eastAsia"/>
                <w:color w:val="000000"/>
                <w:sz w:val="28"/>
                <w:szCs w:val="28"/>
              </w:rPr>
              <w:t>條</w:t>
            </w:r>
            <w:proofErr w:type="gramEnd"/>
            <w:r w:rsidRPr="00B9506D">
              <w:rPr>
                <w:rFonts w:ascii="標楷體" w:eastAsia="標楷體" w:hAnsi="標楷體" w:cs="Times New Roman" w:hint="eastAsia"/>
                <w:color w:val="000000"/>
                <w:sz w:val="28"/>
                <w:szCs w:val="28"/>
              </w:rPr>
              <w:t>條文修正草案</w:t>
            </w:r>
          </w:p>
        </w:tc>
        <w:tc>
          <w:tcPr>
            <w:tcW w:w="1814" w:type="dxa"/>
            <w:vAlign w:val="center"/>
          </w:tcPr>
          <w:p w14:paraId="12CD3C4C" w14:textId="77777777" w:rsidR="005809A9" w:rsidRDefault="005809A9" w:rsidP="005809A9">
            <w:pPr>
              <w:spacing w:line="0" w:lineRule="atLeast"/>
              <w:jc w:val="center"/>
              <w:rPr>
                <w:rFonts w:ascii="標楷體" w:eastAsia="標楷體" w:hAnsi="標楷體" w:cs="Times New Roman"/>
                <w:color w:val="000000"/>
                <w:sz w:val="28"/>
                <w:szCs w:val="28"/>
              </w:rPr>
            </w:pPr>
            <w:r w:rsidRPr="00B9506D">
              <w:rPr>
                <w:rFonts w:ascii="標楷體" w:eastAsia="標楷體" w:hAnsi="標楷體" w:cs="Times New Roman" w:hint="eastAsia"/>
                <w:color w:val="000000"/>
                <w:sz w:val="28"/>
                <w:szCs w:val="28"/>
              </w:rPr>
              <w:t>本院委員</w:t>
            </w:r>
          </w:p>
          <w:p w14:paraId="220F8F7E" w14:textId="668EF5F7" w:rsidR="005809A9" w:rsidRPr="007A158B" w:rsidRDefault="005809A9" w:rsidP="005809A9">
            <w:pPr>
              <w:spacing w:line="0" w:lineRule="atLeast"/>
              <w:jc w:val="center"/>
              <w:rPr>
                <w:rFonts w:ascii="標楷體" w:eastAsia="標楷體" w:hAnsi="標楷體" w:cs="Times New Roman"/>
                <w:color w:val="000000"/>
                <w:sz w:val="28"/>
                <w:szCs w:val="28"/>
              </w:rPr>
            </w:pPr>
            <w:r w:rsidRPr="00B9506D">
              <w:rPr>
                <w:rFonts w:ascii="標楷體" w:eastAsia="標楷體" w:hAnsi="標楷體" w:cs="Times New Roman" w:hint="eastAsia"/>
                <w:color w:val="000000"/>
                <w:sz w:val="28"/>
                <w:szCs w:val="28"/>
              </w:rPr>
              <w:t>莊瑞雄等17人</w:t>
            </w:r>
          </w:p>
        </w:tc>
        <w:tc>
          <w:tcPr>
            <w:tcW w:w="1474" w:type="dxa"/>
            <w:vAlign w:val="center"/>
          </w:tcPr>
          <w:p w14:paraId="157EF414"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113.3.29</w:t>
            </w:r>
          </w:p>
          <w:p w14:paraId="4A00AA1E" w14:textId="42665398"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(11-1-7)</w:t>
            </w:r>
          </w:p>
        </w:tc>
        <w:tc>
          <w:tcPr>
            <w:tcW w:w="1474" w:type="dxa"/>
            <w:vAlign w:val="center"/>
          </w:tcPr>
          <w:p w14:paraId="168B1678" w14:textId="6AA1CE20"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70E9BDB3"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6902CD9C" w14:textId="77777777" w:rsidTr="0029667D">
        <w:trPr>
          <w:trHeight w:val="850"/>
          <w:jc w:val="center"/>
        </w:trPr>
        <w:tc>
          <w:tcPr>
            <w:tcW w:w="624" w:type="dxa"/>
            <w:vAlign w:val="center"/>
          </w:tcPr>
          <w:p w14:paraId="026A5758"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4A580FE" w14:textId="1B5767AA" w:rsidR="005809A9" w:rsidRPr="00B9506D" w:rsidRDefault="005809A9" w:rsidP="005809A9">
            <w:pPr>
              <w:spacing w:line="0" w:lineRule="atLeast"/>
              <w:jc w:val="both"/>
              <w:rPr>
                <w:rFonts w:ascii="標楷體" w:eastAsia="標楷體" w:hAnsi="標楷體" w:cs="Times New Roman"/>
                <w:color w:val="000000"/>
                <w:sz w:val="28"/>
                <w:szCs w:val="28"/>
              </w:rPr>
            </w:pPr>
            <w:r w:rsidRPr="001C1234">
              <w:rPr>
                <w:rFonts w:ascii="標楷體" w:eastAsia="標楷體" w:hAnsi="標楷體" w:cs="Times New Roman"/>
                <w:color w:val="000000"/>
                <w:sz w:val="28"/>
                <w:szCs w:val="28"/>
              </w:rPr>
              <w:t>性別平等工作法第十五</w:t>
            </w:r>
            <w:proofErr w:type="gramStart"/>
            <w:r w:rsidRPr="001C1234">
              <w:rPr>
                <w:rFonts w:ascii="標楷體" w:eastAsia="標楷體" w:hAnsi="標楷體" w:cs="Times New Roman"/>
                <w:color w:val="000000"/>
                <w:sz w:val="28"/>
                <w:szCs w:val="28"/>
              </w:rPr>
              <w:t>條</w:t>
            </w:r>
            <w:proofErr w:type="gramEnd"/>
            <w:r w:rsidRPr="001C1234">
              <w:rPr>
                <w:rFonts w:ascii="標楷體" w:eastAsia="標楷體" w:hAnsi="標楷體" w:cs="Times New Roman"/>
                <w:color w:val="000000"/>
                <w:sz w:val="28"/>
                <w:szCs w:val="28"/>
              </w:rPr>
              <w:t>條文修正草案</w:t>
            </w:r>
          </w:p>
        </w:tc>
        <w:tc>
          <w:tcPr>
            <w:tcW w:w="1814" w:type="dxa"/>
            <w:vAlign w:val="center"/>
          </w:tcPr>
          <w:p w14:paraId="03309757" w14:textId="77777777" w:rsidR="005809A9" w:rsidRDefault="005809A9" w:rsidP="005809A9">
            <w:pPr>
              <w:spacing w:line="0" w:lineRule="atLeast"/>
              <w:jc w:val="center"/>
              <w:rPr>
                <w:rFonts w:ascii="標楷體" w:eastAsia="標楷體" w:hAnsi="標楷體" w:cs="Times New Roman"/>
                <w:color w:val="000000"/>
                <w:sz w:val="28"/>
                <w:szCs w:val="28"/>
              </w:rPr>
            </w:pPr>
            <w:r w:rsidRPr="001C1234">
              <w:rPr>
                <w:rFonts w:ascii="標楷體" w:eastAsia="標楷體" w:hAnsi="標楷體" w:cs="Times New Roman"/>
                <w:color w:val="000000"/>
                <w:sz w:val="28"/>
                <w:szCs w:val="28"/>
              </w:rPr>
              <w:t>本院委員</w:t>
            </w:r>
          </w:p>
          <w:p w14:paraId="1C5268B2" w14:textId="7A2A8904" w:rsidR="005809A9" w:rsidRPr="00B9506D" w:rsidRDefault="005809A9" w:rsidP="005809A9">
            <w:pPr>
              <w:spacing w:line="0" w:lineRule="atLeast"/>
              <w:jc w:val="center"/>
              <w:rPr>
                <w:rFonts w:ascii="標楷體" w:eastAsia="標楷體" w:hAnsi="標楷體" w:cs="Times New Roman"/>
                <w:color w:val="000000"/>
                <w:sz w:val="28"/>
                <w:szCs w:val="28"/>
              </w:rPr>
            </w:pPr>
            <w:r w:rsidRPr="001C1234">
              <w:rPr>
                <w:rFonts w:ascii="標楷體" w:eastAsia="標楷體" w:hAnsi="標楷體" w:cs="Times New Roman"/>
                <w:color w:val="000000"/>
                <w:sz w:val="28"/>
                <w:szCs w:val="28"/>
              </w:rPr>
              <w:t>李昆澤等24人</w:t>
            </w:r>
          </w:p>
        </w:tc>
        <w:tc>
          <w:tcPr>
            <w:tcW w:w="1474" w:type="dxa"/>
            <w:vAlign w:val="center"/>
          </w:tcPr>
          <w:p w14:paraId="4CD7694C"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113.4.9</w:t>
            </w:r>
          </w:p>
          <w:p w14:paraId="208725AB" w14:textId="7EEF695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(11-1-8)</w:t>
            </w:r>
          </w:p>
        </w:tc>
        <w:tc>
          <w:tcPr>
            <w:tcW w:w="1474" w:type="dxa"/>
            <w:vAlign w:val="center"/>
          </w:tcPr>
          <w:p w14:paraId="7BBCE304" w14:textId="41A91B8D"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185DFEC0"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30427D8E" w14:textId="77777777" w:rsidTr="0029667D">
        <w:trPr>
          <w:trHeight w:val="850"/>
          <w:jc w:val="center"/>
        </w:trPr>
        <w:tc>
          <w:tcPr>
            <w:tcW w:w="624" w:type="dxa"/>
            <w:vAlign w:val="center"/>
          </w:tcPr>
          <w:p w14:paraId="26B7C606"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334A8B2" w14:textId="2CFF2945" w:rsidR="005809A9" w:rsidRPr="001C1234" w:rsidRDefault="005809A9" w:rsidP="005809A9">
            <w:pPr>
              <w:spacing w:line="0" w:lineRule="atLeast"/>
              <w:jc w:val="both"/>
              <w:rPr>
                <w:rFonts w:ascii="標楷體" w:eastAsia="標楷體" w:hAnsi="標楷體" w:cs="Times New Roman"/>
                <w:color w:val="000000"/>
                <w:sz w:val="28"/>
                <w:szCs w:val="28"/>
              </w:rPr>
            </w:pPr>
            <w:r w:rsidRPr="001C1234">
              <w:rPr>
                <w:rFonts w:ascii="標楷體" w:eastAsia="標楷體" w:hAnsi="標楷體" w:cs="Times New Roman"/>
                <w:color w:val="000000"/>
                <w:sz w:val="28"/>
                <w:szCs w:val="28"/>
              </w:rPr>
              <w:t>性別平等工作法第十五</w:t>
            </w:r>
            <w:proofErr w:type="gramStart"/>
            <w:r w:rsidRPr="001C1234">
              <w:rPr>
                <w:rFonts w:ascii="標楷體" w:eastAsia="標楷體" w:hAnsi="標楷體" w:cs="Times New Roman"/>
                <w:color w:val="000000"/>
                <w:sz w:val="28"/>
                <w:szCs w:val="28"/>
              </w:rPr>
              <w:t>條</w:t>
            </w:r>
            <w:proofErr w:type="gramEnd"/>
            <w:r w:rsidRPr="001C1234">
              <w:rPr>
                <w:rFonts w:ascii="標楷體" w:eastAsia="標楷體" w:hAnsi="標楷體" w:cs="Times New Roman"/>
                <w:color w:val="000000"/>
                <w:sz w:val="28"/>
                <w:szCs w:val="28"/>
              </w:rPr>
              <w:t>條文修正草案</w:t>
            </w:r>
          </w:p>
        </w:tc>
        <w:tc>
          <w:tcPr>
            <w:tcW w:w="1814" w:type="dxa"/>
            <w:vAlign w:val="center"/>
          </w:tcPr>
          <w:p w14:paraId="53DF0040" w14:textId="77777777" w:rsidR="005809A9" w:rsidRDefault="005809A9" w:rsidP="005809A9">
            <w:pPr>
              <w:spacing w:line="0" w:lineRule="atLeast"/>
              <w:jc w:val="center"/>
              <w:rPr>
                <w:rFonts w:ascii="標楷體" w:eastAsia="標楷體" w:hAnsi="標楷體" w:cs="Times New Roman"/>
                <w:color w:val="000000"/>
                <w:sz w:val="28"/>
                <w:szCs w:val="28"/>
              </w:rPr>
            </w:pPr>
            <w:r w:rsidRPr="001C1234">
              <w:rPr>
                <w:rFonts w:ascii="標楷體" w:eastAsia="標楷體" w:hAnsi="標楷體" w:cs="Times New Roman"/>
                <w:color w:val="000000"/>
                <w:sz w:val="28"/>
                <w:szCs w:val="28"/>
              </w:rPr>
              <w:t>本院委員</w:t>
            </w:r>
          </w:p>
          <w:p w14:paraId="4638B0AC" w14:textId="2D197C54" w:rsidR="005809A9" w:rsidRPr="001C1234" w:rsidRDefault="005809A9" w:rsidP="005809A9">
            <w:pPr>
              <w:spacing w:line="0" w:lineRule="atLeast"/>
              <w:jc w:val="center"/>
              <w:rPr>
                <w:rFonts w:ascii="標楷體" w:eastAsia="標楷體" w:hAnsi="標楷體" w:cs="Times New Roman"/>
                <w:color w:val="000000"/>
                <w:sz w:val="28"/>
                <w:szCs w:val="28"/>
              </w:rPr>
            </w:pPr>
            <w:proofErr w:type="gramStart"/>
            <w:r w:rsidRPr="001C1234">
              <w:rPr>
                <w:rFonts w:ascii="標楷體" w:eastAsia="標楷體" w:hAnsi="標楷體" w:cs="Times New Roman"/>
                <w:color w:val="000000"/>
                <w:sz w:val="28"/>
                <w:szCs w:val="28"/>
              </w:rPr>
              <w:t>謝衣</w:t>
            </w:r>
            <w:proofErr w:type="gramEnd"/>
            <w:r w:rsidRPr="001C1234">
              <w:rPr>
                <w:rFonts w:ascii="標楷體" w:eastAsia="標楷體" w:hAnsi="標楷體" w:cs="Times New Roman"/>
                <w:color w:val="000000"/>
                <w:sz w:val="28"/>
                <w:szCs w:val="28"/>
              </w:rPr>
              <w:t>鳯等17人</w:t>
            </w:r>
          </w:p>
        </w:tc>
        <w:tc>
          <w:tcPr>
            <w:tcW w:w="1474" w:type="dxa"/>
            <w:vAlign w:val="center"/>
          </w:tcPr>
          <w:p w14:paraId="45C37DA1"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113.4.9</w:t>
            </w:r>
          </w:p>
          <w:p w14:paraId="07DE81A4" w14:textId="77B75E8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(11-1-8)</w:t>
            </w:r>
          </w:p>
        </w:tc>
        <w:tc>
          <w:tcPr>
            <w:tcW w:w="1474" w:type="dxa"/>
            <w:vAlign w:val="center"/>
          </w:tcPr>
          <w:p w14:paraId="7E202B2B" w14:textId="50B26777"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33251279"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1EFC9FFD" w14:textId="77777777" w:rsidTr="0029667D">
        <w:trPr>
          <w:trHeight w:val="850"/>
          <w:jc w:val="center"/>
        </w:trPr>
        <w:tc>
          <w:tcPr>
            <w:tcW w:w="624" w:type="dxa"/>
            <w:vAlign w:val="center"/>
          </w:tcPr>
          <w:p w14:paraId="2F7C1F01"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7BE28E7" w14:textId="57F2BCE3" w:rsidR="005809A9" w:rsidRPr="001C1234" w:rsidRDefault="005809A9" w:rsidP="005809A9">
            <w:pPr>
              <w:spacing w:line="0" w:lineRule="atLeast"/>
              <w:jc w:val="both"/>
              <w:rPr>
                <w:rFonts w:ascii="標楷體" w:eastAsia="標楷體" w:hAnsi="標楷體" w:cs="Times New Roman"/>
                <w:color w:val="000000"/>
                <w:sz w:val="28"/>
                <w:szCs w:val="28"/>
              </w:rPr>
            </w:pPr>
            <w:r w:rsidRPr="00C35172">
              <w:rPr>
                <w:rFonts w:ascii="標楷體" w:eastAsia="標楷體" w:hAnsi="標楷體" w:cs="Times New Roman" w:hint="eastAsia"/>
                <w:color w:val="000000"/>
                <w:sz w:val="28"/>
                <w:szCs w:val="28"/>
              </w:rPr>
              <w:t>性別平等工作法第十五</w:t>
            </w:r>
            <w:proofErr w:type="gramStart"/>
            <w:r w:rsidRPr="00C35172">
              <w:rPr>
                <w:rFonts w:ascii="標楷體" w:eastAsia="標楷體" w:hAnsi="標楷體" w:cs="Times New Roman" w:hint="eastAsia"/>
                <w:color w:val="000000"/>
                <w:sz w:val="28"/>
                <w:szCs w:val="28"/>
              </w:rPr>
              <w:t>條</w:t>
            </w:r>
            <w:proofErr w:type="gramEnd"/>
            <w:r w:rsidRPr="00C35172">
              <w:rPr>
                <w:rFonts w:ascii="標楷體" w:eastAsia="標楷體" w:hAnsi="標楷體" w:cs="Times New Roman" w:hint="eastAsia"/>
                <w:color w:val="000000"/>
                <w:sz w:val="28"/>
                <w:szCs w:val="28"/>
              </w:rPr>
              <w:t>條文修正草案</w:t>
            </w:r>
          </w:p>
        </w:tc>
        <w:tc>
          <w:tcPr>
            <w:tcW w:w="1814" w:type="dxa"/>
            <w:vAlign w:val="center"/>
          </w:tcPr>
          <w:p w14:paraId="16452835" w14:textId="77777777" w:rsidR="005809A9" w:rsidRDefault="005809A9" w:rsidP="005809A9">
            <w:pPr>
              <w:spacing w:line="0" w:lineRule="atLeast"/>
              <w:jc w:val="center"/>
              <w:rPr>
                <w:rFonts w:ascii="標楷體" w:eastAsia="標楷體" w:hAnsi="標楷體" w:cs="Times New Roman"/>
                <w:color w:val="000000"/>
                <w:sz w:val="28"/>
                <w:szCs w:val="28"/>
              </w:rPr>
            </w:pPr>
            <w:r w:rsidRPr="00C35172">
              <w:rPr>
                <w:rFonts w:ascii="標楷體" w:eastAsia="標楷體" w:hAnsi="標楷體" w:cs="Times New Roman" w:hint="eastAsia"/>
                <w:color w:val="000000"/>
                <w:sz w:val="28"/>
                <w:szCs w:val="28"/>
              </w:rPr>
              <w:t>本院委員</w:t>
            </w:r>
          </w:p>
          <w:p w14:paraId="653400F4" w14:textId="762447A0" w:rsidR="005809A9" w:rsidRPr="001C1234" w:rsidRDefault="005809A9" w:rsidP="005809A9">
            <w:pPr>
              <w:spacing w:line="0" w:lineRule="atLeast"/>
              <w:jc w:val="center"/>
              <w:rPr>
                <w:rFonts w:ascii="標楷體" w:eastAsia="標楷體" w:hAnsi="標楷體" w:cs="Times New Roman"/>
                <w:color w:val="000000"/>
                <w:sz w:val="28"/>
                <w:szCs w:val="28"/>
              </w:rPr>
            </w:pPr>
            <w:r w:rsidRPr="00C35172">
              <w:rPr>
                <w:rFonts w:ascii="標楷體" w:eastAsia="標楷體" w:hAnsi="標楷體" w:cs="Times New Roman" w:hint="eastAsia"/>
                <w:color w:val="000000"/>
                <w:sz w:val="28"/>
                <w:szCs w:val="28"/>
              </w:rPr>
              <w:t>陳菁徽等</w:t>
            </w:r>
            <w:r>
              <w:rPr>
                <w:rFonts w:ascii="標楷體" w:eastAsia="標楷體" w:hAnsi="標楷體" w:cs="Times New Roman" w:hint="eastAsia"/>
                <w:color w:val="000000"/>
                <w:sz w:val="28"/>
                <w:szCs w:val="28"/>
              </w:rPr>
              <w:t>18</w:t>
            </w:r>
            <w:r w:rsidRPr="00C35172">
              <w:rPr>
                <w:rFonts w:ascii="標楷體" w:eastAsia="標楷體" w:hAnsi="標楷體" w:cs="Times New Roman" w:hint="eastAsia"/>
                <w:color w:val="000000"/>
                <w:sz w:val="28"/>
                <w:szCs w:val="28"/>
              </w:rPr>
              <w:t>人</w:t>
            </w:r>
          </w:p>
        </w:tc>
        <w:tc>
          <w:tcPr>
            <w:tcW w:w="1474" w:type="dxa"/>
            <w:vAlign w:val="center"/>
          </w:tcPr>
          <w:p w14:paraId="68DCC52D"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113.4.19</w:t>
            </w:r>
          </w:p>
          <w:p w14:paraId="17158515" w14:textId="78853985"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(11-1-10)</w:t>
            </w:r>
          </w:p>
        </w:tc>
        <w:tc>
          <w:tcPr>
            <w:tcW w:w="1474" w:type="dxa"/>
            <w:vAlign w:val="center"/>
          </w:tcPr>
          <w:p w14:paraId="2F9F3472" w14:textId="29FC8BEB"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09ABCDA3"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5812184F" w14:textId="77777777" w:rsidTr="0029667D">
        <w:trPr>
          <w:trHeight w:val="850"/>
          <w:jc w:val="center"/>
        </w:trPr>
        <w:tc>
          <w:tcPr>
            <w:tcW w:w="624" w:type="dxa"/>
            <w:vAlign w:val="center"/>
          </w:tcPr>
          <w:p w14:paraId="0B2C09CE"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380DFEE" w14:textId="3493AC9C" w:rsidR="005809A9" w:rsidRPr="00C35172" w:rsidRDefault="005809A9" w:rsidP="005809A9">
            <w:pPr>
              <w:spacing w:line="0" w:lineRule="atLeast"/>
              <w:jc w:val="both"/>
              <w:rPr>
                <w:rFonts w:ascii="標楷體" w:eastAsia="標楷體" w:hAnsi="標楷體" w:cs="Times New Roman"/>
                <w:color w:val="000000"/>
                <w:sz w:val="28"/>
                <w:szCs w:val="28"/>
              </w:rPr>
            </w:pPr>
            <w:r w:rsidRPr="000C7FC7">
              <w:rPr>
                <w:rFonts w:ascii="標楷體" w:eastAsia="標楷體" w:hAnsi="標楷體" w:cs="Times New Roman" w:hint="eastAsia"/>
                <w:color w:val="000000"/>
                <w:sz w:val="28"/>
                <w:szCs w:val="28"/>
              </w:rPr>
              <w:t>性別平等工作法第十五</w:t>
            </w:r>
            <w:proofErr w:type="gramStart"/>
            <w:r w:rsidRPr="000C7FC7">
              <w:rPr>
                <w:rFonts w:ascii="標楷體" w:eastAsia="標楷體" w:hAnsi="標楷體" w:cs="Times New Roman" w:hint="eastAsia"/>
                <w:color w:val="000000"/>
                <w:sz w:val="28"/>
                <w:szCs w:val="28"/>
              </w:rPr>
              <w:t>條</w:t>
            </w:r>
            <w:proofErr w:type="gramEnd"/>
            <w:r w:rsidRPr="000C7FC7">
              <w:rPr>
                <w:rFonts w:ascii="標楷體" w:eastAsia="標楷體" w:hAnsi="標楷體" w:cs="Times New Roman" w:hint="eastAsia"/>
                <w:color w:val="000000"/>
                <w:sz w:val="28"/>
                <w:szCs w:val="28"/>
              </w:rPr>
              <w:t>條文修正草案</w:t>
            </w:r>
          </w:p>
        </w:tc>
        <w:tc>
          <w:tcPr>
            <w:tcW w:w="1814" w:type="dxa"/>
            <w:vAlign w:val="center"/>
          </w:tcPr>
          <w:p w14:paraId="2051B251" w14:textId="77777777" w:rsidR="005809A9" w:rsidRDefault="005809A9" w:rsidP="005809A9">
            <w:pPr>
              <w:spacing w:line="0" w:lineRule="atLeast"/>
              <w:jc w:val="center"/>
              <w:rPr>
                <w:rFonts w:ascii="標楷體" w:eastAsia="標楷體" w:hAnsi="標楷體" w:cs="Times New Roman"/>
                <w:color w:val="000000"/>
                <w:sz w:val="28"/>
                <w:szCs w:val="28"/>
              </w:rPr>
            </w:pPr>
            <w:r w:rsidRPr="000C7FC7">
              <w:rPr>
                <w:rFonts w:ascii="標楷體" w:eastAsia="標楷體" w:hAnsi="標楷體" w:cs="Times New Roman" w:hint="eastAsia"/>
                <w:color w:val="000000"/>
                <w:sz w:val="28"/>
                <w:szCs w:val="28"/>
              </w:rPr>
              <w:t>本院委員</w:t>
            </w:r>
          </w:p>
          <w:p w14:paraId="721B7ADC" w14:textId="79329880" w:rsidR="005809A9" w:rsidRPr="00C35172" w:rsidRDefault="005809A9" w:rsidP="005809A9">
            <w:pPr>
              <w:spacing w:line="0" w:lineRule="atLeast"/>
              <w:jc w:val="center"/>
              <w:rPr>
                <w:rFonts w:ascii="標楷體" w:eastAsia="標楷體" w:hAnsi="標楷體" w:cs="Times New Roman"/>
                <w:color w:val="000000"/>
                <w:sz w:val="28"/>
                <w:szCs w:val="28"/>
              </w:rPr>
            </w:pPr>
            <w:r w:rsidRPr="000C7FC7">
              <w:rPr>
                <w:rFonts w:ascii="標楷體" w:eastAsia="標楷體" w:hAnsi="標楷體" w:cs="Times New Roman" w:hint="eastAsia"/>
                <w:color w:val="000000"/>
                <w:sz w:val="28"/>
                <w:szCs w:val="28"/>
              </w:rPr>
              <w:t>李彥秀等17人</w:t>
            </w:r>
          </w:p>
        </w:tc>
        <w:tc>
          <w:tcPr>
            <w:tcW w:w="1474" w:type="dxa"/>
            <w:vAlign w:val="center"/>
          </w:tcPr>
          <w:p w14:paraId="251166DB"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.10</w:t>
            </w:r>
          </w:p>
          <w:p w14:paraId="23453C1D" w14:textId="27A398E1"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(11-1-13)</w:t>
            </w:r>
          </w:p>
        </w:tc>
        <w:tc>
          <w:tcPr>
            <w:tcW w:w="1474" w:type="dxa"/>
            <w:vAlign w:val="center"/>
          </w:tcPr>
          <w:p w14:paraId="321FF77B" w14:textId="4A2CC7DB"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0F660673"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7113A47C" w14:textId="77777777" w:rsidTr="0029667D">
        <w:trPr>
          <w:trHeight w:val="850"/>
          <w:jc w:val="center"/>
        </w:trPr>
        <w:tc>
          <w:tcPr>
            <w:tcW w:w="624" w:type="dxa"/>
            <w:vAlign w:val="center"/>
          </w:tcPr>
          <w:p w14:paraId="45F1564E"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688BC43" w14:textId="5D27AA9B" w:rsidR="005809A9" w:rsidRPr="000C7FC7" w:rsidRDefault="005809A9" w:rsidP="005809A9">
            <w:pPr>
              <w:spacing w:line="0" w:lineRule="atLeast"/>
              <w:jc w:val="both"/>
              <w:rPr>
                <w:rFonts w:ascii="標楷體" w:eastAsia="標楷體" w:hAnsi="標楷體" w:cs="Times New Roman"/>
                <w:color w:val="000000"/>
                <w:sz w:val="28"/>
                <w:szCs w:val="28"/>
              </w:rPr>
            </w:pPr>
            <w:r w:rsidRPr="002B2904">
              <w:rPr>
                <w:rFonts w:ascii="標楷體" w:eastAsia="標楷體" w:hAnsi="標楷體" w:cs="Times New Roman" w:hint="eastAsia"/>
                <w:color w:val="000000"/>
                <w:sz w:val="28"/>
                <w:szCs w:val="28"/>
              </w:rPr>
              <w:t>性別平等工作法第十五</w:t>
            </w:r>
            <w:proofErr w:type="gramStart"/>
            <w:r w:rsidRPr="002B2904">
              <w:rPr>
                <w:rFonts w:ascii="標楷體" w:eastAsia="標楷體" w:hAnsi="標楷體" w:cs="Times New Roman" w:hint="eastAsia"/>
                <w:color w:val="000000"/>
                <w:sz w:val="28"/>
                <w:szCs w:val="28"/>
              </w:rPr>
              <w:t>條</w:t>
            </w:r>
            <w:proofErr w:type="gramEnd"/>
            <w:r w:rsidRPr="002B2904">
              <w:rPr>
                <w:rFonts w:ascii="標楷體" w:eastAsia="標楷體" w:hAnsi="標楷體" w:cs="Times New Roman" w:hint="eastAsia"/>
                <w:color w:val="000000"/>
                <w:sz w:val="28"/>
                <w:szCs w:val="28"/>
              </w:rPr>
              <w:t>條文修正草案</w:t>
            </w:r>
          </w:p>
        </w:tc>
        <w:tc>
          <w:tcPr>
            <w:tcW w:w="1814" w:type="dxa"/>
            <w:vAlign w:val="center"/>
          </w:tcPr>
          <w:p w14:paraId="55C8ECDA" w14:textId="77777777" w:rsidR="005809A9" w:rsidRDefault="005809A9" w:rsidP="005809A9">
            <w:pPr>
              <w:spacing w:line="0" w:lineRule="atLeast"/>
              <w:jc w:val="center"/>
              <w:rPr>
                <w:rFonts w:ascii="標楷體" w:eastAsia="標楷體" w:hAnsi="標楷體" w:cs="Times New Roman"/>
                <w:color w:val="000000"/>
                <w:sz w:val="28"/>
                <w:szCs w:val="28"/>
              </w:rPr>
            </w:pPr>
            <w:r w:rsidRPr="002B2904">
              <w:rPr>
                <w:rFonts w:ascii="標楷體" w:eastAsia="標楷體" w:hAnsi="標楷體" w:cs="Times New Roman" w:hint="eastAsia"/>
                <w:color w:val="000000"/>
                <w:sz w:val="28"/>
                <w:szCs w:val="28"/>
              </w:rPr>
              <w:t>本院委員</w:t>
            </w:r>
          </w:p>
          <w:p w14:paraId="56AB2C95" w14:textId="18333A4B" w:rsidR="005809A9" w:rsidRPr="000C7FC7" w:rsidRDefault="005809A9" w:rsidP="005809A9">
            <w:pPr>
              <w:spacing w:line="0" w:lineRule="atLeast"/>
              <w:jc w:val="center"/>
              <w:rPr>
                <w:rFonts w:ascii="標楷體" w:eastAsia="標楷體" w:hAnsi="標楷體" w:cs="Times New Roman"/>
                <w:color w:val="000000"/>
                <w:sz w:val="28"/>
                <w:szCs w:val="28"/>
              </w:rPr>
            </w:pPr>
            <w:r w:rsidRPr="002B2904">
              <w:rPr>
                <w:rFonts w:ascii="標楷體" w:eastAsia="標楷體" w:hAnsi="標楷體" w:cs="Times New Roman" w:hint="eastAsia"/>
                <w:color w:val="000000"/>
                <w:sz w:val="28"/>
                <w:szCs w:val="28"/>
              </w:rPr>
              <w:t>邱若華等16人</w:t>
            </w:r>
          </w:p>
        </w:tc>
        <w:tc>
          <w:tcPr>
            <w:tcW w:w="1474" w:type="dxa"/>
            <w:vAlign w:val="center"/>
          </w:tcPr>
          <w:p w14:paraId="00501396"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.10</w:t>
            </w:r>
          </w:p>
          <w:p w14:paraId="7FDA2C96" w14:textId="1B0C07C8"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(11-1-13)</w:t>
            </w:r>
          </w:p>
        </w:tc>
        <w:tc>
          <w:tcPr>
            <w:tcW w:w="1474" w:type="dxa"/>
            <w:vAlign w:val="center"/>
          </w:tcPr>
          <w:p w14:paraId="6FED7C3D" w14:textId="37935687"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04C412D8"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34E9CF51" w14:textId="77777777" w:rsidTr="0029667D">
        <w:trPr>
          <w:trHeight w:val="850"/>
          <w:jc w:val="center"/>
        </w:trPr>
        <w:tc>
          <w:tcPr>
            <w:tcW w:w="624" w:type="dxa"/>
            <w:vAlign w:val="center"/>
          </w:tcPr>
          <w:p w14:paraId="4FC89488"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CF6FC2C" w14:textId="53235635" w:rsidR="005809A9" w:rsidRPr="002B2904" w:rsidRDefault="005809A9" w:rsidP="005809A9">
            <w:pPr>
              <w:spacing w:line="0" w:lineRule="atLeast"/>
              <w:jc w:val="both"/>
              <w:rPr>
                <w:rFonts w:ascii="標楷體" w:eastAsia="標楷體" w:hAnsi="標楷體" w:cs="Times New Roman"/>
                <w:color w:val="000000"/>
                <w:sz w:val="28"/>
                <w:szCs w:val="28"/>
              </w:rPr>
            </w:pPr>
            <w:r w:rsidRPr="00875CFD">
              <w:rPr>
                <w:rFonts w:ascii="標楷體" w:eastAsia="標楷體" w:hAnsi="標楷體" w:cs="Times New Roman" w:hint="eastAsia"/>
                <w:color w:val="000000"/>
                <w:sz w:val="28"/>
                <w:szCs w:val="28"/>
              </w:rPr>
              <w:t>性別平等工作法第十五</w:t>
            </w:r>
            <w:proofErr w:type="gramStart"/>
            <w:r w:rsidRPr="00875CFD">
              <w:rPr>
                <w:rFonts w:ascii="標楷體" w:eastAsia="標楷體" w:hAnsi="標楷體" w:cs="Times New Roman" w:hint="eastAsia"/>
                <w:color w:val="000000"/>
                <w:sz w:val="28"/>
                <w:szCs w:val="28"/>
              </w:rPr>
              <w:t>條</w:t>
            </w:r>
            <w:proofErr w:type="gramEnd"/>
            <w:r w:rsidRPr="00875CFD">
              <w:rPr>
                <w:rFonts w:ascii="標楷體" w:eastAsia="標楷體" w:hAnsi="標楷體" w:cs="Times New Roman" w:hint="eastAsia"/>
                <w:color w:val="000000"/>
                <w:sz w:val="28"/>
                <w:szCs w:val="28"/>
              </w:rPr>
              <w:t>條文修正草案</w:t>
            </w:r>
          </w:p>
        </w:tc>
        <w:tc>
          <w:tcPr>
            <w:tcW w:w="1814" w:type="dxa"/>
            <w:vAlign w:val="center"/>
          </w:tcPr>
          <w:p w14:paraId="0DAF1862" w14:textId="77777777" w:rsidR="005809A9" w:rsidRDefault="005809A9" w:rsidP="005809A9">
            <w:pPr>
              <w:spacing w:line="0" w:lineRule="atLeast"/>
              <w:jc w:val="center"/>
              <w:rPr>
                <w:rFonts w:ascii="標楷體" w:eastAsia="標楷體" w:hAnsi="標楷體" w:cs="Times New Roman"/>
                <w:color w:val="000000"/>
                <w:sz w:val="28"/>
                <w:szCs w:val="28"/>
              </w:rPr>
            </w:pPr>
            <w:r w:rsidRPr="00875CFD">
              <w:rPr>
                <w:rFonts w:ascii="標楷體" w:eastAsia="標楷體" w:hAnsi="標楷體" w:cs="Times New Roman" w:hint="eastAsia"/>
                <w:color w:val="000000"/>
                <w:sz w:val="28"/>
                <w:szCs w:val="28"/>
              </w:rPr>
              <w:t>本院委員</w:t>
            </w:r>
          </w:p>
          <w:p w14:paraId="0A350ADD" w14:textId="11471503" w:rsidR="005809A9" w:rsidRPr="002B2904" w:rsidRDefault="005809A9" w:rsidP="005809A9">
            <w:pPr>
              <w:spacing w:line="0" w:lineRule="atLeast"/>
              <w:jc w:val="center"/>
              <w:rPr>
                <w:rFonts w:ascii="標楷體" w:eastAsia="標楷體" w:hAnsi="標楷體" w:cs="Times New Roman"/>
                <w:color w:val="000000"/>
                <w:sz w:val="28"/>
                <w:szCs w:val="28"/>
              </w:rPr>
            </w:pPr>
            <w:r w:rsidRPr="00875CFD">
              <w:rPr>
                <w:rFonts w:ascii="標楷體" w:eastAsia="標楷體" w:hAnsi="標楷體" w:cs="Times New Roman" w:hint="eastAsia"/>
                <w:color w:val="000000"/>
                <w:sz w:val="28"/>
                <w:szCs w:val="28"/>
              </w:rPr>
              <w:t>洪申翰等</w:t>
            </w:r>
            <w:r>
              <w:rPr>
                <w:rFonts w:ascii="標楷體" w:eastAsia="標楷體" w:hAnsi="標楷體" w:cs="Times New Roman" w:hint="eastAsia"/>
                <w:color w:val="000000"/>
                <w:sz w:val="28"/>
                <w:szCs w:val="28"/>
              </w:rPr>
              <w:t>16</w:t>
            </w:r>
            <w:r w:rsidRPr="00875CFD">
              <w:rPr>
                <w:rFonts w:ascii="標楷體" w:eastAsia="標楷體" w:hAnsi="標楷體" w:cs="Times New Roman" w:hint="eastAsia"/>
                <w:color w:val="000000"/>
                <w:sz w:val="28"/>
                <w:szCs w:val="28"/>
              </w:rPr>
              <w:t>人</w:t>
            </w:r>
          </w:p>
        </w:tc>
        <w:tc>
          <w:tcPr>
            <w:tcW w:w="1474" w:type="dxa"/>
            <w:vAlign w:val="center"/>
          </w:tcPr>
          <w:p w14:paraId="6EFDCA69"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113.5.31</w:t>
            </w:r>
          </w:p>
          <w:p w14:paraId="2FEE82D3" w14:textId="194B1270"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(11-1-16)</w:t>
            </w:r>
          </w:p>
        </w:tc>
        <w:tc>
          <w:tcPr>
            <w:tcW w:w="1474" w:type="dxa"/>
            <w:vAlign w:val="center"/>
          </w:tcPr>
          <w:p w14:paraId="6C1D9784" w14:textId="700F0290"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464A8C01"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16444B74" w14:textId="77777777" w:rsidTr="0029667D">
        <w:trPr>
          <w:trHeight w:val="850"/>
          <w:jc w:val="center"/>
        </w:trPr>
        <w:tc>
          <w:tcPr>
            <w:tcW w:w="624" w:type="dxa"/>
            <w:vAlign w:val="center"/>
          </w:tcPr>
          <w:p w14:paraId="7BFC8AC6"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264C657" w14:textId="22DAE4CF" w:rsidR="005809A9" w:rsidRPr="00875CFD" w:rsidRDefault="005809A9" w:rsidP="005809A9">
            <w:pPr>
              <w:spacing w:line="0" w:lineRule="atLeast"/>
              <w:jc w:val="both"/>
              <w:rPr>
                <w:rFonts w:ascii="標楷體" w:eastAsia="標楷體" w:hAnsi="標楷體" w:cs="Times New Roman"/>
                <w:color w:val="000000"/>
                <w:sz w:val="28"/>
                <w:szCs w:val="28"/>
              </w:rPr>
            </w:pPr>
            <w:r w:rsidRPr="00337F65">
              <w:rPr>
                <w:rFonts w:ascii="標楷體" w:eastAsia="標楷體" w:hAnsi="標楷體" w:cs="Times New Roman" w:hint="eastAsia"/>
                <w:color w:val="000000"/>
                <w:sz w:val="28"/>
                <w:szCs w:val="28"/>
              </w:rPr>
              <w:t>性別平等工作法第十五</w:t>
            </w:r>
            <w:proofErr w:type="gramStart"/>
            <w:r w:rsidRPr="00337F65">
              <w:rPr>
                <w:rFonts w:ascii="標楷體" w:eastAsia="標楷體" w:hAnsi="標楷體" w:cs="Times New Roman" w:hint="eastAsia"/>
                <w:color w:val="000000"/>
                <w:sz w:val="28"/>
                <w:szCs w:val="28"/>
              </w:rPr>
              <w:t>條</w:t>
            </w:r>
            <w:proofErr w:type="gramEnd"/>
            <w:r w:rsidRPr="00337F65">
              <w:rPr>
                <w:rFonts w:ascii="標楷體" w:eastAsia="標楷體" w:hAnsi="標楷體" w:cs="Times New Roman" w:hint="eastAsia"/>
                <w:color w:val="000000"/>
                <w:sz w:val="28"/>
                <w:szCs w:val="28"/>
              </w:rPr>
              <w:t>條文修正草案</w:t>
            </w:r>
          </w:p>
        </w:tc>
        <w:tc>
          <w:tcPr>
            <w:tcW w:w="1814" w:type="dxa"/>
            <w:vAlign w:val="center"/>
          </w:tcPr>
          <w:p w14:paraId="428892BF" w14:textId="77777777" w:rsidR="005809A9" w:rsidRDefault="005809A9" w:rsidP="005809A9">
            <w:pPr>
              <w:spacing w:line="0" w:lineRule="atLeast"/>
              <w:jc w:val="center"/>
              <w:rPr>
                <w:rFonts w:ascii="標楷體" w:eastAsia="標楷體" w:hAnsi="標楷體" w:cs="Times New Roman"/>
                <w:color w:val="000000"/>
                <w:sz w:val="28"/>
                <w:szCs w:val="28"/>
              </w:rPr>
            </w:pPr>
            <w:r w:rsidRPr="00337F65">
              <w:rPr>
                <w:rFonts w:ascii="標楷體" w:eastAsia="標楷體" w:hAnsi="標楷體" w:cs="Times New Roman" w:hint="eastAsia"/>
                <w:color w:val="000000"/>
                <w:sz w:val="28"/>
                <w:szCs w:val="28"/>
              </w:rPr>
              <w:t>本院委員</w:t>
            </w:r>
          </w:p>
          <w:p w14:paraId="0F19CD8D" w14:textId="0C72700C" w:rsidR="005809A9" w:rsidRPr="00875CFD" w:rsidRDefault="005809A9" w:rsidP="005809A9">
            <w:pPr>
              <w:spacing w:line="0" w:lineRule="atLeast"/>
              <w:jc w:val="center"/>
              <w:rPr>
                <w:rFonts w:ascii="標楷體" w:eastAsia="標楷體" w:hAnsi="標楷體" w:cs="Times New Roman"/>
                <w:color w:val="000000"/>
                <w:sz w:val="28"/>
                <w:szCs w:val="28"/>
              </w:rPr>
            </w:pPr>
            <w:r w:rsidRPr="00337F65">
              <w:rPr>
                <w:rFonts w:ascii="標楷體" w:eastAsia="標楷體" w:hAnsi="標楷體" w:cs="Times New Roman" w:hint="eastAsia"/>
                <w:color w:val="000000"/>
                <w:sz w:val="28"/>
                <w:szCs w:val="28"/>
              </w:rPr>
              <w:t>李坤城等</w:t>
            </w:r>
            <w:r>
              <w:rPr>
                <w:rFonts w:ascii="標楷體" w:eastAsia="標楷體" w:hAnsi="標楷體" w:cs="Times New Roman" w:hint="eastAsia"/>
                <w:color w:val="000000"/>
                <w:sz w:val="28"/>
                <w:szCs w:val="28"/>
              </w:rPr>
              <w:t>19</w:t>
            </w:r>
            <w:r w:rsidRPr="00337F65">
              <w:rPr>
                <w:rFonts w:ascii="標楷體" w:eastAsia="標楷體" w:hAnsi="標楷體" w:cs="Times New Roman" w:hint="eastAsia"/>
                <w:color w:val="000000"/>
                <w:sz w:val="28"/>
                <w:szCs w:val="28"/>
              </w:rPr>
              <w:t>人</w:t>
            </w:r>
          </w:p>
        </w:tc>
        <w:tc>
          <w:tcPr>
            <w:tcW w:w="1474" w:type="dxa"/>
            <w:vAlign w:val="center"/>
          </w:tcPr>
          <w:p w14:paraId="1D413ADA"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113.6.2</w:t>
            </w:r>
            <w:r>
              <w:rPr>
                <w:rFonts w:ascii="標楷體" w:eastAsia="標楷體" w:hAnsi="標楷體" w:cs="Times New Roman"/>
                <w:color w:val="000000"/>
                <w:sz w:val="28"/>
                <w:szCs w:val="28"/>
              </w:rPr>
              <w:t>8</w:t>
            </w:r>
          </w:p>
          <w:p w14:paraId="6BEF5ACF" w14:textId="6A7B836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w:t>
            </w:r>
            <w:r>
              <w:rPr>
                <w:rFonts w:ascii="標楷體" w:eastAsia="標楷體" w:hAnsi="標楷體" w:cs="Times New Roman"/>
                <w:color w:val="000000"/>
                <w:sz w:val="28"/>
                <w:szCs w:val="28"/>
              </w:rPr>
              <w:t>20</w:t>
            </w:r>
            <w:r>
              <w:rPr>
                <w:rFonts w:ascii="標楷體" w:eastAsia="標楷體" w:hAnsi="標楷體" w:cs="Times New Roman" w:hint="eastAsia"/>
                <w:color w:val="000000"/>
                <w:sz w:val="28"/>
                <w:szCs w:val="28"/>
              </w:rPr>
              <w:t>)</w:t>
            </w:r>
          </w:p>
        </w:tc>
        <w:tc>
          <w:tcPr>
            <w:tcW w:w="1474" w:type="dxa"/>
            <w:vAlign w:val="center"/>
          </w:tcPr>
          <w:p w14:paraId="587BA711" w14:textId="1F6CE7D4"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1AC5185C"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6D6DC3CA" w14:textId="77777777" w:rsidTr="0029667D">
        <w:trPr>
          <w:trHeight w:val="850"/>
          <w:jc w:val="center"/>
        </w:trPr>
        <w:tc>
          <w:tcPr>
            <w:tcW w:w="624" w:type="dxa"/>
            <w:vAlign w:val="center"/>
          </w:tcPr>
          <w:p w14:paraId="0D93434A"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58930F1" w14:textId="2464721D" w:rsidR="005809A9" w:rsidRPr="00875CFD" w:rsidRDefault="005809A9" w:rsidP="005809A9">
            <w:pPr>
              <w:spacing w:line="0" w:lineRule="atLeast"/>
              <w:jc w:val="both"/>
              <w:rPr>
                <w:rFonts w:ascii="標楷體" w:eastAsia="標楷體" w:hAnsi="標楷體" w:cs="Times New Roman"/>
                <w:color w:val="000000"/>
                <w:sz w:val="28"/>
                <w:szCs w:val="28"/>
              </w:rPr>
            </w:pPr>
            <w:r w:rsidRPr="00475B42">
              <w:rPr>
                <w:rFonts w:ascii="標楷體" w:eastAsia="標楷體" w:hAnsi="標楷體" w:cs="Times New Roman" w:hint="eastAsia"/>
                <w:color w:val="000000"/>
                <w:sz w:val="28"/>
                <w:szCs w:val="28"/>
              </w:rPr>
              <w:t>性別平等工作法第十五條、第十六條及第二十</w:t>
            </w:r>
            <w:proofErr w:type="gramStart"/>
            <w:r w:rsidRPr="00475B42">
              <w:rPr>
                <w:rFonts w:ascii="標楷體" w:eastAsia="標楷體" w:hAnsi="標楷體" w:cs="Times New Roman" w:hint="eastAsia"/>
                <w:color w:val="000000"/>
                <w:sz w:val="28"/>
                <w:szCs w:val="28"/>
              </w:rPr>
              <w:t>條</w:t>
            </w:r>
            <w:proofErr w:type="gramEnd"/>
            <w:r w:rsidRPr="00475B42">
              <w:rPr>
                <w:rFonts w:ascii="標楷體" w:eastAsia="標楷體" w:hAnsi="標楷體" w:cs="Times New Roman" w:hint="eastAsia"/>
                <w:color w:val="000000"/>
                <w:sz w:val="28"/>
                <w:szCs w:val="28"/>
              </w:rPr>
              <w:t>條文修正草案</w:t>
            </w:r>
          </w:p>
        </w:tc>
        <w:tc>
          <w:tcPr>
            <w:tcW w:w="1814" w:type="dxa"/>
            <w:vAlign w:val="center"/>
          </w:tcPr>
          <w:p w14:paraId="3C7A7D94" w14:textId="77777777" w:rsidR="005809A9" w:rsidRDefault="005809A9" w:rsidP="005809A9">
            <w:pPr>
              <w:spacing w:line="0" w:lineRule="atLeast"/>
              <w:jc w:val="center"/>
              <w:rPr>
                <w:rFonts w:ascii="標楷體" w:eastAsia="標楷體" w:hAnsi="標楷體" w:cs="Times New Roman"/>
                <w:color w:val="000000"/>
                <w:sz w:val="28"/>
                <w:szCs w:val="28"/>
              </w:rPr>
            </w:pPr>
            <w:r w:rsidRPr="00475B42">
              <w:rPr>
                <w:rFonts w:ascii="標楷體" w:eastAsia="標楷體" w:hAnsi="標楷體" w:cs="Times New Roman" w:hint="eastAsia"/>
                <w:color w:val="000000"/>
                <w:sz w:val="28"/>
                <w:szCs w:val="28"/>
              </w:rPr>
              <w:t>本院委員</w:t>
            </w:r>
          </w:p>
          <w:p w14:paraId="5B277D31" w14:textId="423075B3" w:rsidR="005809A9" w:rsidRPr="00875CFD" w:rsidRDefault="005809A9" w:rsidP="005809A9">
            <w:pPr>
              <w:spacing w:line="0" w:lineRule="atLeast"/>
              <w:jc w:val="center"/>
              <w:rPr>
                <w:rFonts w:ascii="標楷體" w:eastAsia="標楷體" w:hAnsi="標楷體" w:cs="Times New Roman"/>
                <w:color w:val="000000"/>
                <w:sz w:val="28"/>
                <w:szCs w:val="28"/>
              </w:rPr>
            </w:pPr>
            <w:r w:rsidRPr="00475B42">
              <w:rPr>
                <w:rFonts w:ascii="標楷體" w:eastAsia="標楷體" w:hAnsi="標楷體" w:cs="Times New Roman" w:hint="eastAsia"/>
                <w:color w:val="000000"/>
                <w:sz w:val="28"/>
                <w:szCs w:val="28"/>
              </w:rPr>
              <w:t>張雅琳等</w:t>
            </w:r>
            <w:r>
              <w:rPr>
                <w:rFonts w:ascii="標楷體" w:eastAsia="標楷體" w:hAnsi="標楷體" w:cs="Times New Roman" w:hint="eastAsia"/>
                <w:color w:val="000000"/>
                <w:sz w:val="28"/>
                <w:szCs w:val="28"/>
              </w:rPr>
              <w:t>18</w:t>
            </w:r>
            <w:r w:rsidRPr="00475B42">
              <w:rPr>
                <w:rFonts w:ascii="標楷體" w:eastAsia="標楷體" w:hAnsi="標楷體" w:cs="Times New Roman" w:hint="eastAsia"/>
                <w:color w:val="000000"/>
                <w:sz w:val="28"/>
                <w:szCs w:val="28"/>
              </w:rPr>
              <w:t>人</w:t>
            </w:r>
          </w:p>
        </w:tc>
        <w:tc>
          <w:tcPr>
            <w:tcW w:w="1474" w:type="dxa"/>
            <w:vAlign w:val="center"/>
          </w:tcPr>
          <w:p w14:paraId="5820332F"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113.6.21</w:t>
            </w:r>
          </w:p>
          <w:p w14:paraId="14FAB35E" w14:textId="66588623"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(11-1-19)</w:t>
            </w:r>
          </w:p>
        </w:tc>
        <w:tc>
          <w:tcPr>
            <w:tcW w:w="1474" w:type="dxa"/>
            <w:vAlign w:val="center"/>
          </w:tcPr>
          <w:p w14:paraId="70BFEC92" w14:textId="6D1ED46A"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0DE38B90"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1CEC323C" w14:textId="77777777" w:rsidTr="0029667D">
        <w:trPr>
          <w:trHeight w:val="850"/>
          <w:jc w:val="center"/>
        </w:trPr>
        <w:tc>
          <w:tcPr>
            <w:tcW w:w="624" w:type="dxa"/>
            <w:vAlign w:val="center"/>
          </w:tcPr>
          <w:p w14:paraId="74C97BBA"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09C84E1" w14:textId="4FD58984" w:rsidR="005809A9" w:rsidRPr="00475B42" w:rsidRDefault="005809A9" w:rsidP="005809A9">
            <w:pPr>
              <w:spacing w:line="0" w:lineRule="atLeast"/>
              <w:jc w:val="both"/>
              <w:rPr>
                <w:rFonts w:ascii="標楷體" w:eastAsia="標楷體" w:hAnsi="標楷體" w:cs="Times New Roman"/>
                <w:color w:val="000000"/>
                <w:sz w:val="28"/>
                <w:szCs w:val="28"/>
              </w:rPr>
            </w:pPr>
            <w:r w:rsidRPr="00753594">
              <w:rPr>
                <w:rFonts w:ascii="標楷體" w:eastAsia="標楷體" w:hAnsi="標楷體" w:cs="Times New Roman" w:hint="eastAsia"/>
                <w:color w:val="000000"/>
                <w:sz w:val="28"/>
                <w:szCs w:val="28"/>
              </w:rPr>
              <w:t>性別平等工作法第十五</w:t>
            </w:r>
            <w:proofErr w:type="gramStart"/>
            <w:r w:rsidRPr="00753594">
              <w:rPr>
                <w:rFonts w:ascii="標楷體" w:eastAsia="標楷體" w:hAnsi="標楷體" w:cs="Times New Roman" w:hint="eastAsia"/>
                <w:color w:val="000000"/>
                <w:sz w:val="28"/>
                <w:szCs w:val="28"/>
              </w:rPr>
              <w:t>條</w:t>
            </w:r>
            <w:proofErr w:type="gramEnd"/>
            <w:r w:rsidRPr="00753594">
              <w:rPr>
                <w:rFonts w:ascii="標楷體" w:eastAsia="標楷體" w:hAnsi="標楷體" w:cs="Times New Roman" w:hint="eastAsia"/>
                <w:color w:val="000000"/>
                <w:sz w:val="28"/>
                <w:szCs w:val="28"/>
              </w:rPr>
              <w:t>條文修正草案</w:t>
            </w:r>
          </w:p>
        </w:tc>
        <w:tc>
          <w:tcPr>
            <w:tcW w:w="1814" w:type="dxa"/>
            <w:vAlign w:val="center"/>
          </w:tcPr>
          <w:p w14:paraId="4E0970AF" w14:textId="77777777" w:rsidR="005809A9" w:rsidRDefault="005809A9" w:rsidP="005809A9">
            <w:pPr>
              <w:spacing w:line="0" w:lineRule="atLeast"/>
              <w:jc w:val="center"/>
              <w:rPr>
                <w:rFonts w:ascii="標楷體" w:eastAsia="標楷體" w:hAnsi="標楷體" w:cs="Times New Roman"/>
                <w:color w:val="000000"/>
                <w:sz w:val="28"/>
                <w:szCs w:val="28"/>
              </w:rPr>
            </w:pPr>
            <w:r w:rsidRPr="00753594">
              <w:rPr>
                <w:rFonts w:ascii="標楷體" w:eastAsia="標楷體" w:hAnsi="標楷體" w:cs="Times New Roman" w:hint="eastAsia"/>
                <w:color w:val="000000"/>
                <w:sz w:val="28"/>
                <w:szCs w:val="28"/>
              </w:rPr>
              <w:t>本院委員</w:t>
            </w:r>
          </w:p>
          <w:p w14:paraId="3FA2A4BF" w14:textId="5B34BA58" w:rsidR="005809A9" w:rsidRPr="00475B42" w:rsidRDefault="005809A9" w:rsidP="005809A9">
            <w:pPr>
              <w:spacing w:line="0" w:lineRule="atLeast"/>
              <w:jc w:val="center"/>
              <w:rPr>
                <w:rFonts w:ascii="標楷體" w:eastAsia="標楷體" w:hAnsi="標楷體" w:cs="Times New Roman"/>
                <w:color w:val="000000"/>
                <w:sz w:val="28"/>
                <w:szCs w:val="28"/>
              </w:rPr>
            </w:pPr>
            <w:r w:rsidRPr="00753594">
              <w:rPr>
                <w:rFonts w:ascii="標楷體" w:eastAsia="標楷體" w:hAnsi="標楷體" w:cs="Times New Roman" w:hint="eastAsia"/>
                <w:color w:val="000000"/>
                <w:sz w:val="28"/>
                <w:szCs w:val="28"/>
              </w:rPr>
              <w:t>林淑芬等</w:t>
            </w:r>
            <w:r>
              <w:rPr>
                <w:rFonts w:ascii="標楷體" w:eastAsia="標楷體" w:hAnsi="標楷體" w:cs="Times New Roman" w:hint="eastAsia"/>
                <w:color w:val="000000"/>
                <w:sz w:val="28"/>
                <w:szCs w:val="28"/>
              </w:rPr>
              <w:t>19</w:t>
            </w:r>
            <w:r w:rsidRPr="00753594">
              <w:rPr>
                <w:rFonts w:ascii="標楷體" w:eastAsia="標楷體" w:hAnsi="標楷體" w:cs="Times New Roman" w:hint="eastAsia"/>
                <w:color w:val="000000"/>
                <w:sz w:val="28"/>
                <w:szCs w:val="28"/>
              </w:rPr>
              <w:t>人</w:t>
            </w:r>
          </w:p>
        </w:tc>
        <w:tc>
          <w:tcPr>
            <w:tcW w:w="1474" w:type="dxa"/>
            <w:vAlign w:val="center"/>
          </w:tcPr>
          <w:p w14:paraId="10DDBAD5"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113.7.12</w:t>
            </w:r>
          </w:p>
          <w:p w14:paraId="5D971AB6" w14:textId="25553055"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2)</w:t>
            </w:r>
          </w:p>
        </w:tc>
        <w:tc>
          <w:tcPr>
            <w:tcW w:w="1474" w:type="dxa"/>
            <w:vAlign w:val="center"/>
          </w:tcPr>
          <w:p w14:paraId="08E8A478" w14:textId="502BF423"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5FFA35BB"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66781E81" w14:textId="77777777" w:rsidTr="0029667D">
        <w:trPr>
          <w:trHeight w:val="850"/>
          <w:jc w:val="center"/>
        </w:trPr>
        <w:tc>
          <w:tcPr>
            <w:tcW w:w="624" w:type="dxa"/>
            <w:vAlign w:val="center"/>
          </w:tcPr>
          <w:p w14:paraId="13D60CBA"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5B2F5F1" w14:textId="5BB4C492" w:rsidR="005809A9" w:rsidRPr="00753594" w:rsidRDefault="005809A9" w:rsidP="005809A9">
            <w:pPr>
              <w:spacing w:line="0" w:lineRule="atLeast"/>
              <w:jc w:val="both"/>
              <w:rPr>
                <w:rFonts w:ascii="標楷體" w:eastAsia="標楷體" w:hAnsi="標楷體" w:cs="Times New Roman"/>
                <w:color w:val="000000"/>
                <w:sz w:val="28"/>
                <w:szCs w:val="28"/>
              </w:rPr>
            </w:pPr>
            <w:r w:rsidRPr="00505E1F">
              <w:rPr>
                <w:rFonts w:ascii="標楷體" w:eastAsia="標楷體" w:hAnsi="標楷體" w:cs="Times New Roman" w:hint="eastAsia"/>
                <w:color w:val="000000"/>
                <w:sz w:val="28"/>
                <w:szCs w:val="28"/>
              </w:rPr>
              <w:t>性別平等工作法第十五</w:t>
            </w:r>
            <w:proofErr w:type="gramStart"/>
            <w:r w:rsidRPr="00505E1F">
              <w:rPr>
                <w:rFonts w:ascii="標楷體" w:eastAsia="標楷體" w:hAnsi="標楷體" w:cs="Times New Roman" w:hint="eastAsia"/>
                <w:color w:val="000000"/>
                <w:sz w:val="28"/>
                <w:szCs w:val="28"/>
              </w:rPr>
              <w:t>條</w:t>
            </w:r>
            <w:proofErr w:type="gramEnd"/>
            <w:r w:rsidRPr="00505E1F">
              <w:rPr>
                <w:rFonts w:ascii="標楷體" w:eastAsia="標楷體" w:hAnsi="標楷體" w:cs="Times New Roman" w:hint="eastAsia"/>
                <w:color w:val="000000"/>
                <w:sz w:val="28"/>
                <w:szCs w:val="28"/>
              </w:rPr>
              <w:t>條文修正草案</w:t>
            </w:r>
          </w:p>
        </w:tc>
        <w:tc>
          <w:tcPr>
            <w:tcW w:w="1814" w:type="dxa"/>
            <w:vAlign w:val="center"/>
          </w:tcPr>
          <w:p w14:paraId="40E5F59F" w14:textId="77777777" w:rsidR="005809A9" w:rsidRDefault="005809A9" w:rsidP="005809A9">
            <w:pPr>
              <w:spacing w:line="0" w:lineRule="atLeast"/>
              <w:jc w:val="center"/>
              <w:rPr>
                <w:rFonts w:ascii="標楷體" w:eastAsia="標楷體" w:hAnsi="標楷體" w:cs="Times New Roman"/>
                <w:color w:val="000000"/>
                <w:sz w:val="28"/>
                <w:szCs w:val="28"/>
              </w:rPr>
            </w:pPr>
            <w:r w:rsidRPr="00505E1F">
              <w:rPr>
                <w:rFonts w:ascii="標楷體" w:eastAsia="標楷體" w:hAnsi="標楷體" w:cs="Times New Roman" w:hint="eastAsia"/>
                <w:color w:val="000000"/>
                <w:sz w:val="28"/>
                <w:szCs w:val="28"/>
              </w:rPr>
              <w:t>本院委員</w:t>
            </w:r>
          </w:p>
          <w:p w14:paraId="0D91E523" w14:textId="510CB3C5" w:rsidR="005809A9" w:rsidRPr="00753594" w:rsidRDefault="005809A9" w:rsidP="005809A9">
            <w:pPr>
              <w:spacing w:line="0" w:lineRule="atLeast"/>
              <w:jc w:val="center"/>
              <w:rPr>
                <w:rFonts w:ascii="標楷體" w:eastAsia="標楷體" w:hAnsi="標楷體" w:cs="Times New Roman"/>
                <w:color w:val="000000"/>
                <w:sz w:val="28"/>
                <w:szCs w:val="28"/>
              </w:rPr>
            </w:pPr>
            <w:proofErr w:type="gramStart"/>
            <w:r w:rsidRPr="00505E1F">
              <w:rPr>
                <w:rFonts w:ascii="標楷體" w:eastAsia="標楷體" w:hAnsi="標楷體" w:cs="Times New Roman" w:hint="eastAsia"/>
                <w:color w:val="000000"/>
                <w:sz w:val="28"/>
                <w:szCs w:val="28"/>
              </w:rPr>
              <w:t>黃捷等</w:t>
            </w:r>
            <w:proofErr w:type="gramEnd"/>
            <w:r>
              <w:rPr>
                <w:rFonts w:ascii="標楷體" w:eastAsia="標楷體" w:hAnsi="標楷體" w:cs="Times New Roman" w:hint="eastAsia"/>
                <w:color w:val="000000"/>
                <w:sz w:val="28"/>
                <w:szCs w:val="28"/>
              </w:rPr>
              <w:t>18</w:t>
            </w:r>
            <w:r w:rsidRPr="00505E1F">
              <w:rPr>
                <w:rFonts w:ascii="標楷體" w:eastAsia="標楷體" w:hAnsi="標楷體" w:cs="Times New Roman" w:hint="eastAsia"/>
                <w:color w:val="000000"/>
                <w:sz w:val="28"/>
                <w:szCs w:val="28"/>
              </w:rPr>
              <w:t>人</w:t>
            </w:r>
          </w:p>
        </w:tc>
        <w:tc>
          <w:tcPr>
            <w:tcW w:w="1474" w:type="dxa"/>
            <w:vAlign w:val="center"/>
          </w:tcPr>
          <w:p w14:paraId="6F5972B1"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113.10.18</w:t>
            </w:r>
          </w:p>
          <w:p w14:paraId="3110273D" w14:textId="5591E03E"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(11-2-5)</w:t>
            </w:r>
          </w:p>
        </w:tc>
        <w:tc>
          <w:tcPr>
            <w:tcW w:w="1474" w:type="dxa"/>
            <w:vAlign w:val="center"/>
          </w:tcPr>
          <w:p w14:paraId="53BE197D" w14:textId="585492BF"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3EE4B171"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1449CB16" w14:textId="77777777" w:rsidTr="0029667D">
        <w:trPr>
          <w:trHeight w:val="850"/>
          <w:jc w:val="center"/>
        </w:trPr>
        <w:tc>
          <w:tcPr>
            <w:tcW w:w="624" w:type="dxa"/>
            <w:vAlign w:val="center"/>
          </w:tcPr>
          <w:p w14:paraId="5A4C9297"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6A093AE" w14:textId="1A2DE20D" w:rsidR="005809A9" w:rsidRPr="00505E1F" w:rsidRDefault="005809A9" w:rsidP="005809A9">
            <w:pPr>
              <w:spacing w:line="0" w:lineRule="atLeast"/>
              <w:jc w:val="both"/>
              <w:rPr>
                <w:rFonts w:ascii="標楷體" w:eastAsia="標楷體" w:hAnsi="標楷體" w:cs="Times New Roman"/>
                <w:color w:val="000000"/>
                <w:sz w:val="28"/>
                <w:szCs w:val="28"/>
              </w:rPr>
            </w:pPr>
            <w:r w:rsidRPr="00BE12AF">
              <w:rPr>
                <w:rFonts w:ascii="標楷體" w:eastAsia="標楷體" w:hAnsi="標楷體" w:cs="Times New Roman" w:hint="eastAsia"/>
                <w:color w:val="000000"/>
                <w:sz w:val="28"/>
                <w:szCs w:val="28"/>
              </w:rPr>
              <w:t>性別平等工作法第十五</w:t>
            </w:r>
            <w:proofErr w:type="gramStart"/>
            <w:r w:rsidRPr="00BE12AF">
              <w:rPr>
                <w:rFonts w:ascii="標楷體" w:eastAsia="標楷體" w:hAnsi="標楷體" w:cs="Times New Roman" w:hint="eastAsia"/>
                <w:color w:val="000000"/>
                <w:sz w:val="28"/>
                <w:szCs w:val="28"/>
              </w:rPr>
              <w:t>條</w:t>
            </w:r>
            <w:proofErr w:type="gramEnd"/>
            <w:r w:rsidRPr="00BE12AF">
              <w:rPr>
                <w:rFonts w:ascii="標楷體" w:eastAsia="標楷體" w:hAnsi="標楷體" w:cs="Times New Roman" w:hint="eastAsia"/>
                <w:color w:val="000000"/>
                <w:sz w:val="28"/>
                <w:szCs w:val="28"/>
              </w:rPr>
              <w:t>條文修正草案</w:t>
            </w:r>
          </w:p>
        </w:tc>
        <w:tc>
          <w:tcPr>
            <w:tcW w:w="1814" w:type="dxa"/>
            <w:vAlign w:val="center"/>
          </w:tcPr>
          <w:p w14:paraId="6D45C85D" w14:textId="77777777" w:rsidR="005809A9" w:rsidRDefault="005809A9" w:rsidP="005809A9">
            <w:pPr>
              <w:spacing w:line="0" w:lineRule="atLeast"/>
              <w:jc w:val="center"/>
              <w:rPr>
                <w:rFonts w:ascii="標楷體" w:eastAsia="標楷體" w:hAnsi="標楷體" w:cs="Times New Roman"/>
                <w:color w:val="000000"/>
                <w:sz w:val="28"/>
                <w:szCs w:val="28"/>
              </w:rPr>
            </w:pPr>
            <w:r w:rsidRPr="00BE12AF">
              <w:rPr>
                <w:rFonts w:ascii="標楷體" w:eastAsia="標楷體" w:hAnsi="標楷體" w:cs="Times New Roman" w:hint="eastAsia"/>
                <w:color w:val="000000"/>
                <w:sz w:val="28"/>
                <w:szCs w:val="28"/>
              </w:rPr>
              <w:t>本院委員</w:t>
            </w:r>
          </w:p>
          <w:p w14:paraId="194E5879" w14:textId="2924881B" w:rsidR="005809A9" w:rsidRPr="00505E1F" w:rsidRDefault="005809A9" w:rsidP="005809A9">
            <w:pPr>
              <w:spacing w:line="0" w:lineRule="atLeast"/>
              <w:jc w:val="center"/>
              <w:rPr>
                <w:rFonts w:ascii="標楷體" w:eastAsia="標楷體" w:hAnsi="標楷體" w:cs="Times New Roman"/>
                <w:color w:val="000000"/>
                <w:sz w:val="28"/>
                <w:szCs w:val="28"/>
              </w:rPr>
            </w:pPr>
            <w:r w:rsidRPr="00BE12AF">
              <w:rPr>
                <w:rFonts w:ascii="標楷體" w:eastAsia="標楷體" w:hAnsi="標楷體" w:cs="Times New Roman" w:hint="eastAsia"/>
                <w:color w:val="000000"/>
                <w:sz w:val="28"/>
                <w:szCs w:val="28"/>
              </w:rPr>
              <w:t>陳秀寳等</w:t>
            </w:r>
            <w:r>
              <w:rPr>
                <w:rFonts w:ascii="標楷體" w:eastAsia="標楷體" w:hAnsi="標楷體" w:cs="Times New Roman"/>
                <w:color w:val="000000"/>
                <w:sz w:val="28"/>
                <w:szCs w:val="28"/>
              </w:rPr>
              <w:t>21</w:t>
            </w:r>
            <w:r w:rsidRPr="00BE12AF">
              <w:rPr>
                <w:rFonts w:ascii="標楷體" w:eastAsia="標楷體" w:hAnsi="標楷體" w:cs="Times New Roman" w:hint="eastAsia"/>
                <w:color w:val="000000"/>
                <w:sz w:val="28"/>
                <w:szCs w:val="28"/>
              </w:rPr>
              <w:t>人</w:t>
            </w:r>
          </w:p>
        </w:tc>
        <w:tc>
          <w:tcPr>
            <w:tcW w:w="1474" w:type="dxa"/>
            <w:vAlign w:val="center"/>
          </w:tcPr>
          <w:p w14:paraId="79863212"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113.10.18</w:t>
            </w:r>
          </w:p>
          <w:p w14:paraId="6DA4E0C3" w14:textId="2C3BDA92"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(11-2-5)</w:t>
            </w:r>
          </w:p>
        </w:tc>
        <w:tc>
          <w:tcPr>
            <w:tcW w:w="1474" w:type="dxa"/>
            <w:vAlign w:val="center"/>
          </w:tcPr>
          <w:p w14:paraId="694F8BA1" w14:textId="0F3CDA99"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2BAC83D2"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1D68EEBF" w14:textId="77777777" w:rsidTr="0029667D">
        <w:trPr>
          <w:trHeight w:val="850"/>
          <w:jc w:val="center"/>
        </w:trPr>
        <w:tc>
          <w:tcPr>
            <w:tcW w:w="624" w:type="dxa"/>
            <w:vAlign w:val="center"/>
          </w:tcPr>
          <w:p w14:paraId="16CF190B"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2006EED" w14:textId="4BD6C16E" w:rsidR="005809A9" w:rsidRPr="00BE12AF" w:rsidRDefault="005809A9" w:rsidP="005809A9">
            <w:pPr>
              <w:spacing w:line="0" w:lineRule="atLeast"/>
              <w:jc w:val="both"/>
              <w:rPr>
                <w:rFonts w:ascii="標楷體" w:eastAsia="標楷體" w:hAnsi="標楷體" w:cs="Times New Roman"/>
                <w:color w:val="000000"/>
                <w:sz w:val="28"/>
                <w:szCs w:val="28"/>
              </w:rPr>
            </w:pPr>
            <w:r w:rsidRPr="00E36F34">
              <w:rPr>
                <w:rFonts w:ascii="標楷體" w:eastAsia="標楷體" w:hAnsi="標楷體" w:cs="Times New Roman" w:hint="eastAsia"/>
                <w:color w:val="000000"/>
                <w:sz w:val="28"/>
                <w:szCs w:val="28"/>
              </w:rPr>
              <w:t>性別平等工作法第十五</w:t>
            </w:r>
            <w:proofErr w:type="gramStart"/>
            <w:r w:rsidRPr="00E36F34">
              <w:rPr>
                <w:rFonts w:ascii="標楷體" w:eastAsia="標楷體" w:hAnsi="標楷體" w:cs="Times New Roman" w:hint="eastAsia"/>
                <w:color w:val="000000"/>
                <w:sz w:val="28"/>
                <w:szCs w:val="28"/>
              </w:rPr>
              <w:t>條</w:t>
            </w:r>
            <w:proofErr w:type="gramEnd"/>
            <w:r w:rsidRPr="00E36F34">
              <w:rPr>
                <w:rFonts w:ascii="標楷體" w:eastAsia="標楷體" w:hAnsi="標楷體" w:cs="Times New Roman" w:hint="eastAsia"/>
                <w:color w:val="000000"/>
                <w:sz w:val="28"/>
                <w:szCs w:val="28"/>
              </w:rPr>
              <w:t>條文修正草案</w:t>
            </w:r>
          </w:p>
        </w:tc>
        <w:tc>
          <w:tcPr>
            <w:tcW w:w="1814" w:type="dxa"/>
            <w:vAlign w:val="center"/>
          </w:tcPr>
          <w:p w14:paraId="08C7714E" w14:textId="77777777" w:rsidR="005809A9" w:rsidRDefault="005809A9" w:rsidP="005809A9">
            <w:pPr>
              <w:spacing w:line="0" w:lineRule="atLeast"/>
              <w:jc w:val="center"/>
              <w:rPr>
                <w:rFonts w:ascii="標楷體" w:eastAsia="標楷體" w:hAnsi="標楷體" w:cs="Times New Roman"/>
                <w:color w:val="000000"/>
                <w:sz w:val="28"/>
                <w:szCs w:val="28"/>
              </w:rPr>
            </w:pPr>
            <w:r w:rsidRPr="00E36F34">
              <w:rPr>
                <w:rFonts w:ascii="標楷體" w:eastAsia="標楷體" w:hAnsi="標楷體" w:cs="Times New Roman" w:hint="eastAsia"/>
                <w:color w:val="000000"/>
                <w:sz w:val="28"/>
                <w:szCs w:val="28"/>
              </w:rPr>
              <w:t>本院</w:t>
            </w:r>
          </w:p>
          <w:p w14:paraId="05AC3FDC" w14:textId="665276BB" w:rsidR="005809A9" w:rsidRPr="00A76D8B" w:rsidRDefault="005809A9" w:rsidP="005809A9">
            <w:pPr>
              <w:spacing w:line="0" w:lineRule="atLeast"/>
              <w:jc w:val="center"/>
              <w:rPr>
                <w:rFonts w:ascii="標楷體" w:eastAsia="標楷體" w:hAnsi="標楷體" w:cs="Times New Roman"/>
                <w:color w:val="000000"/>
                <w:spacing w:val="-16"/>
                <w:sz w:val="28"/>
                <w:szCs w:val="28"/>
              </w:rPr>
            </w:pPr>
            <w:r w:rsidRPr="00A76D8B">
              <w:rPr>
                <w:rFonts w:ascii="標楷體" w:eastAsia="標楷體" w:hAnsi="標楷體" w:cs="Times New Roman" w:hint="eastAsia"/>
                <w:color w:val="000000"/>
                <w:spacing w:val="-16"/>
                <w:sz w:val="28"/>
                <w:szCs w:val="28"/>
              </w:rPr>
              <w:t>台灣民眾黨黨團</w:t>
            </w:r>
          </w:p>
        </w:tc>
        <w:tc>
          <w:tcPr>
            <w:tcW w:w="1474" w:type="dxa"/>
            <w:vAlign w:val="center"/>
          </w:tcPr>
          <w:p w14:paraId="04A1C306"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113.10.25</w:t>
            </w:r>
          </w:p>
          <w:p w14:paraId="3C1A9285" w14:textId="4CC35D8C"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(11-2-6)</w:t>
            </w:r>
          </w:p>
        </w:tc>
        <w:tc>
          <w:tcPr>
            <w:tcW w:w="1474" w:type="dxa"/>
            <w:vAlign w:val="center"/>
          </w:tcPr>
          <w:p w14:paraId="6273C99D" w14:textId="7DE8AFAD"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0F0A68F3"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32EC4873" w14:textId="77777777" w:rsidTr="0029667D">
        <w:trPr>
          <w:trHeight w:val="850"/>
          <w:jc w:val="center"/>
        </w:trPr>
        <w:tc>
          <w:tcPr>
            <w:tcW w:w="624" w:type="dxa"/>
            <w:vAlign w:val="center"/>
          </w:tcPr>
          <w:p w14:paraId="4CADBCCF"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0312558" w14:textId="5FF248E9" w:rsidR="005809A9" w:rsidRPr="00E36F34" w:rsidRDefault="005809A9" w:rsidP="005809A9">
            <w:pPr>
              <w:spacing w:line="0" w:lineRule="atLeast"/>
              <w:jc w:val="both"/>
              <w:rPr>
                <w:rFonts w:ascii="標楷體" w:eastAsia="標楷體" w:hAnsi="標楷體" w:cs="Times New Roman"/>
                <w:color w:val="000000"/>
                <w:sz w:val="28"/>
                <w:szCs w:val="28"/>
              </w:rPr>
            </w:pPr>
            <w:r w:rsidRPr="00275DED">
              <w:rPr>
                <w:rFonts w:ascii="標楷體" w:eastAsia="標楷體" w:hAnsi="標楷體" w:cs="Times New Roman" w:hint="eastAsia"/>
                <w:color w:val="000000"/>
                <w:sz w:val="28"/>
                <w:szCs w:val="28"/>
              </w:rPr>
              <w:t>性別平等工作法第十五</w:t>
            </w:r>
            <w:proofErr w:type="gramStart"/>
            <w:r w:rsidRPr="00275DED">
              <w:rPr>
                <w:rFonts w:ascii="標楷體" w:eastAsia="標楷體" w:hAnsi="標楷體" w:cs="Times New Roman" w:hint="eastAsia"/>
                <w:color w:val="000000"/>
                <w:sz w:val="28"/>
                <w:szCs w:val="28"/>
              </w:rPr>
              <w:t>條</w:t>
            </w:r>
            <w:proofErr w:type="gramEnd"/>
            <w:r w:rsidRPr="00275DED">
              <w:rPr>
                <w:rFonts w:ascii="標楷體" w:eastAsia="標楷體" w:hAnsi="標楷體" w:cs="Times New Roman" w:hint="eastAsia"/>
                <w:color w:val="000000"/>
                <w:sz w:val="28"/>
                <w:szCs w:val="28"/>
              </w:rPr>
              <w:t>條文修正草案</w:t>
            </w:r>
          </w:p>
        </w:tc>
        <w:tc>
          <w:tcPr>
            <w:tcW w:w="1814" w:type="dxa"/>
            <w:vAlign w:val="center"/>
          </w:tcPr>
          <w:p w14:paraId="6CE40103" w14:textId="77777777" w:rsidR="005809A9" w:rsidRDefault="005809A9" w:rsidP="005809A9">
            <w:pPr>
              <w:spacing w:line="360" w:lineRule="exact"/>
              <w:jc w:val="center"/>
              <w:rPr>
                <w:rFonts w:ascii="標楷體" w:eastAsia="標楷體" w:hAnsi="標楷體" w:cs="Times New Roman"/>
                <w:color w:val="000000"/>
                <w:sz w:val="28"/>
                <w:szCs w:val="28"/>
              </w:rPr>
            </w:pPr>
            <w:r w:rsidRPr="00275DED">
              <w:rPr>
                <w:rFonts w:ascii="標楷體" w:eastAsia="標楷體" w:hAnsi="標楷體" w:cs="Times New Roman" w:hint="eastAsia"/>
                <w:color w:val="000000"/>
                <w:sz w:val="28"/>
                <w:szCs w:val="28"/>
              </w:rPr>
              <w:t>本院委員</w:t>
            </w:r>
          </w:p>
          <w:p w14:paraId="38727A22" w14:textId="0207BF4A" w:rsidR="005809A9" w:rsidRPr="00E36F34" w:rsidRDefault="005809A9" w:rsidP="005809A9">
            <w:pPr>
              <w:spacing w:line="0" w:lineRule="atLeast"/>
              <w:jc w:val="center"/>
              <w:rPr>
                <w:rFonts w:ascii="標楷體" w:eastAsia="標楷體" w:hAnsi="標楷體" w:cs="Times New Roman"/>
                <w:color w:val="000000"/>
                <w:sz w:val="28"/>
                <w:szCs w:val="28"/>
              </w:rPr>
            </w:pPr>
            <w:r w:rsidRPr="00275DED">
              <w:rPr>
                <w:rFonts w:ascii="標楷體" w:eastAsia="標楷體" w:hAnsi="標楷體" w:cs="Times New Roman" w:hint="eastAsia"/>
                <w:color w:val="000000"/>
                <w:sz w:val="28"/>
                <w:szCs w:val="28"/>
              </w:rPr>
              <w:t>林思銘等</w:t>
            </w:r>
            <w:r>
              <w:rPr>
                <w:rFonts w:ascii="標楷體" w:eastAsia="標楷體" w:hAnsi="標楷體" w:cs="Times New Roman" w:hint="eastAsia"/>
                <w:color w:val="000000"/>
                <w:sz w:val="28"/>
                <w:szCs w:val="28"/>
              </w:rPr>
              <w:t>22</w:t>
            </w:r>
            <w:r w:rsidRPr="00275DED">
              <w:rPr>
                <w:rFonts w:ascii="標楷體" w:eastAsia="標楷體" w:hAnsi="標楷體" w:cs="Times New Roman" w:hint="eastAsia"/>
                <w:color w:val="000000"/>
                <w:sz w:val="28"/>
                <w:szCs w:val="28"/>
              </w:rPr>
              <w:t>人</w:t>
            </w:r>
          </w:p>
        </w:tc>
        <w:tc>
          <w:tcPr>
            <w:tcW w:w="1474" w:type="dxa"/>
            <w:vAlign w:val="center"/>
          </w:tcPr>
          <w:p w14:paraId="7E421C45"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w:t>
            </w:r>
            <w:r>
              <w:rPr>
                <w:rFonts w:ascii="標楷體" w:eastAsia="標楷體" w:hAnsi="標楷體" w:cs="Times New Roman"/>
                <w:color w:val="000000"/>
                <w:sz w:val="28"/>
                <w:szCs w:val="28"/>
              </w:rPr>
              <w:t>22</w:t>
            </w:r>
          </w:p>
          <w:p w14:paraId="1AC44A0A" w14:textId="49439195"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w:t>
            </w:r>
            <w:r>
              <w:rPr>
                <w:rFonts w:ascii="標楷體" w:eastAsia="標楷體" w:hAnsi="標楷體" w:cs="Times New Roman"/>
                <w:color w:val="000000"/>
                <w:sz w:val="28"/>
                <w:szCs w:val="28"/>
              </w:rPr>
              <w:t>10</w:t>
            </w:r>
            <w:r>
              <w:rPr>
                <w:rFonts w:ascii="標楷體" w:eastAsia="標楷體" w:hAnsi="標楷體" w:cs="Times New Roman" w:hint="eastAsia"/>
                <w:color w:val="000000"/>
                <w:sz w:val="28"/>
                <w:szCs w:val="28"/>
              </w:rPr>
              <w:t>)</w:t>
            </w:r>
          </w:p>
        </w:tc>
        <w:tc>
          <w:tcPr>
            <w:tcW w:w="1474" w:type="dxa"/>
            <w:vAlign w:val="center"/>
          </w:tcPr>
          <w:p w14:paraId="77591362" w14:textId="4034DE1D"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2F4987D2"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2B9FEFB6" w14:textId="77777777" w:rsidTr="0029667D">
        <w:trPr>
          <w:trHeight w:val="850"/>
          <w:jc w:val="center"/>
        </w:trPr>
        <w:tc>
          <w:tcPr>
            <w:tcW w:w="624" w:type="dxa"/>
            <w:vAlign w:val="center"/>
          </w:tcPr>
          <w:p w14:paraId="73F78772"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A1414A0" w14:textId="60DB63EE" w:rsidR="005809A9" w:rsidRPr="00275DED" w:rsidRDefault="005809A9" w:rsidP="005809A9">
            <w:pPr>
              <w:spacing w:line="0" w:lineRule="atLeast"/>
              <w:jc w:val="both"/>
              <w:rPr>
                <w:rFonts w:ascii="標楷體" w:eastAsia="標楷體" w:hAnsi="標楷體" w:cs="Times New Roman"/>
                <w:color w:val="000000"/>
                <w:sz w:val="28"/>
                <w:szCs w:val="28"/>
              </w:rPr>
            </w:pPr>
            <w:r w:rsidRPr="00A7506B">
              <w:rPr>
                <w:rFonts w:ascii="標楷體" w:eastAsia="標楷體" w:hAnsi="標楷體" w:cs="Times New Roman" w:hint="eastAsia"/>
                <w:color w:val="000000"/>
                <w:sz w:val="28"/>
                <w:szCs w:val="28"/>
              </w:rPr>
              <w:t>性別平等工作法第十五條及第二十</w:t>
            </w:r>
            <w:proofErr w:type="gramStart"/>
            <w:r w:rsidRPr="00A7506B">
              <w:rPr>
                <w:rFonts w:ascii="標楷體" w:eastAsia="標楷體" w:hAnsi="標楷體" w:cs="Times New Roman" w:hint="eastAsia"/>
                <w:color w:val="000000"/>
                <w:sz w:val="28"/>
                <w:szCs w:val="28"/>
              </w:rPr>
              <w:t>條</w:t>
            </w:r>
            <w:proofErr w:type="gramEnd"/>
            <w:r w:rsidRPr="00A7506B">
              <w:rPr>
                <w:rFonts w:ascii="標楷體" w:eastAsia="標楷體" w:hAnsi="標楷體" w:cs="Times New Roman" w:hint="eastAsia"/>
                <w:color w:val="000000"/>
                <w:sz w:val="28"/>
                <w:szCs w:val="28"/>
              </w:rPr>
              <w:t>條文修正草案</w:t>
            </w:r>
          </w:p>
        </w:tc>
        <w:tc>
          <w:tcPr>
            <w:tcW w:w="1814" w:type="dxa"/>
            <w:vAlign w:val="center"/>
          </w:tcPr>
          <w:p w14:paraId="5B957C93" w14:textId="77777777" w:rsidR="005809A9" w:rsidRDefault="005809A9" w:rsidP="005809A9">
            <w:pPr>
              <w:spacing w:line="360" w:lineRule="exact"/>
              <w:jc w:val="center"/>
              <w:rPr>
                <w:rFonts w:ascii="標楷體" w:eastAsia="標楷體" w:hAnsi="標楷體" w:cs="Times New Roman"/>
                <w:color w:val="000000"/>
                <w:sz w:val="28"/>
                <w:szCs w:val="28"/>
              </w:rPr>
            </w:pPr>
            <w:r w:rsidRPr="00A7506B">
              <w:rPr>
                <w:rFonts w:ascii="標楷體" w:eastAsia="標楷體" w:hAnsi="標楷體" w:cs="Times New Roman" w:hint="eastAsia"/>
                <w:color w:val="000000"/>
                <w:sz w:val="28"/>
                <w:szCs w:val="28"/>
              </w:rPr>
              <w:t>本院委員</w:t>
            </w:r>
          </w:p>
          <w:p w14:paraId="6F6833D6" w14:textId="10D8E873" w:rsidR="005809A9" w:rsidRPr="00275DED" w:rsidRDefault="005809A9" w:rsidP="005809A9">
            <w:pPr>
              <w:spacing w:line="360" w:lineRule="exact"/>
              <w:jc w:val="center"/>
              <w:rPr>
                <w:rFonts w:ascii="標楷體" w:eastAsia="標楷體" w:hAnsi="標楷體" w:cs="Times New Roman"/>
                <w:color w:val="000000"/>
                <w:sz w:val="28"/>
                <w:szCs w:val="28"/>
              </w:rPr>
            </w:pPr>
            <w:r w:rsidRPr="00A7506B">
              <w:rPr>
                <w:rFonts w:ascii="標楷體" w:eastAsia="標楷體" w:hAnsi="標楷體" w:cs="Times New Roman" w:hint="eastAsia"/>
                <w:color w:val="000000"/>
                <w:sz w:val="28"/>
                <w:szCs w:val="28"/>
              </w:rPr>
              <w:t>林月琴等31人</w:t>
            </w:r>
          </w:p>
        </w:tc>
        <w:tc>
          <w:tcPr>
            <w:tcW w:w="1474" w:type="dxa"/>
            <w:vAlign w:val="center"/>
          </w:tcPr>
          <w:p w14:paraId="6C5A3D78" w14:textId="77777777"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.4.1</w:t>
            </w:r>
            <w:r>
              <w:rPr>
                <w:rFonts w:ascii="標楷體" w:eastAsia="標楷體" w:hAnsi="標楷體" w:cs="Times New Roman"/>
                <w:color w:val="000000"/>
                <w:sz w:val="28"/>
                <w:szCs w:val="28"/>
              </w:rPr>
              <w:t>8</w:t>
            </w:r>
          </w:p>
          <w:p w14:paraId="0B99805F" w14:textId="5CF51F8D"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(11-3-8</w:t>
            </w:r>
            <w:r w:rsidRPr="00D86227">
              <w:rPr>
                <w:rFonts w:ascii="標楷體" w:eastAsia="標楷體" w:hAnsi="標楷體" w:cs="Times New Roman" w:hint="eastAsia"/>
                <w:color w:val="000000"/>
                <w:sz w:val="28"/>
                <w:szCs w:val="28"/>
              </w:rPr>
              <w:t>)</w:t>
            </w:r>
          </w:p>
        </w:tc>
        <w:tc>
          <w:tcPr>
            <w:tcW w:w="1474" w:type="dxa"/>
            <w:vAlign w:val="center"/>
          </w:tcPr>
          <w:p w14:paraId="1ADE7815" w14:textId="42C840E9" w:rsidR="005809A9" w:rsidRPr="0048729B"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63B1809D"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186BED6D" w14:textId="77777777" w:rsidTr="0029667D">
        <w:trPr>
          <w:trHeight w:val="850"/>
          <w:jc w:val="center"/>
        </w:trPr>
        <w:tc>
          <w:tcPr>
            <w:tcW w:w="624" w:type="dxa"/>
            <w:vAlign w:val="center"/>
          </w:tcPr>
          <w:p w14:paraId="0B0A9A9A"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0D9C5C9" w14:textId="05BBE78C" w:rsidR="005809A9" w:rsidRPr="00A7506B" w:rsidRDefault="005809A9" w:rsidP="005809A9">
            <w:pPr>
              <w:spacing w:line="0" w:lineRule="atLeast"/>
              <w:jc w:val="both"/>
              <w:rPr>
                <w:rFonts w:ascii="標楷體" w:eastAsia="標楷體" w:hAnsi="標楷體" w:cs="Times New Roman"/>
                <w:color w:val="000000"/>
                <w:sz w:val="28"/>
                <w:szCs w:val="28"/>
              </w:rPr>
            </w:pPr>
            <w:r w:rsidRPr="00917D92">
              <w:rPr>
                <w:rFonts w:ascii="標楷體" w:eastAsia="標楷體" w:hAnsi="標楷體" w:cs="Times New Roman" w:hint="eastAsia"/>
                <w:color w:val="000000"/>
                <w:sz w:val="28"/>
                <w:szCs w:val="28"/>
              </w:rPr>
              <w:t>性別平等工作法第十五條、第二十條之</w:t>
            </w:r>
            <w:proofErr w:type="gramStart"/>
            <w:r w:rsidRPr="00917D92">
              <w:rPr>
                <w:rFonts w:ascii="標楷體" w:eastAsia="標楷體" w:hAnsi="標楷體" w:cs="Times New Roman" w:hint="eastAsia"/>
                <w:color w:val="000000"/>
                <w:sz w:val="28"/>
                <w:szCs w:val="28"/>
              </w:rPr>
              <w:t>一</w:t>
            </w:r>
            <w:proofErr w:type="gramEnd"/>
            <w:r w:rsidRPr="00917D92">
              <w:rPr>
                <w:rFonts w:ascii="標楷體" w:eastAsia="標楷體" w:hAnsi="標楷體" w:cs="Times New Roman" w:hint="eastAsia"/>
                <w:color w:val="000000"/>
                <w:sz w:val="28"/>
                <w:szCs w:val="28"/>
              </w:rPr>
              <w:t>及第二十一</w:t>
            </w:r>
            <w:proofErr w:type="gramStart"/>
            <w:r w:rsidRPr="00917D92">
              <w:rPr>
                <w:rFonts w:ascii="標楷體" w:eastAsia="標楷體" w:hAnsi="標楷體" w:cs="Times New Roman" w:hint="eastAsia"/>
                <w:color w:val="000000"/>
                <w:sz w:val="28"/>
                <w:szCs w:val="28"/>
              </w:rPr>
              <w:t>條</w:t>
            </w:r>
            <w:proofErr w:type="gramEnd"/>
            <w:r w:rsidRPr="00917D92">
              <w:rPr>
                <w:rFonts w:ascii="標楷體" w:eastAsia="標楷體" w:hAnsi="標楷體" w:cs="Times New Roman" w:hint="eastAsia"/>
                <w:color w:val="000000"/>
                <w:sz w:val="28"/>
                <w:szCs w:val="28"/>
              </w:rPr>
              <w:t>條文修正草案</w:t>
            </w:r>
          </w:p>
        </w:tc>
        <w:tc>
          <w:tcPr>
            <w:tcW w:w="1814" w:type="dxa"/>
            <w:vAlign w:val="center"/>
          </w:tcPr>
          <w:p w14:paraId="14AE8B8D" w14:textId="77777777" w:rsidR="005809A9" w:rsidRDefault="005809A9" w:rsidP="005809A9">
            <w:pPr>
              <w:spacing w:line="360" w:lineRule="exact"/>
              <w:jc w:val="center"/>
              <w:rPr>
                <w:rFonts w:ascii="標楷體" w:eastAsia="標楷體" w:hAnsi="標楷體" w:cs="Times New Roman"/>
                <w:color w:val="000000"/>
                <w:sz w:val="28"/>
                <w:szCs w:val="28"/>
              </w:rPr>
            </w:pPr>
            <w:r w:rsidRPr="00917D92">
              <w:rPr>
                <w:rFonts w:ascii="標楷體" w:eastAsia="標楷體" w:hAnsi="標楷體" w:cs="Times New Roman" w:hint="eastAsia"/>
                <w:color w:val="000000"/>
                <w:sz w:val="28"/>
                <w:szCs w:val="28"/>
              </w:rPr>
              <w:t>本院委員</w:t>
            </w:r>
          </w:p>
          <w:p w14:paraId="2D858092" w14:textId="072C61B7" w:rsidR="005809A9" w:rsidRPr="00A7506B" w:rsidRDefault="005809A9" w:rsidP="005809A9">
            <w:pPr>
              <w:spacing w:line="360" w:lineRule="exact"/>
              <w:jc w:val="center"/>
              <w:rPr>
                <w:rFonts w:ascii="標楷體" w:eastAsia="標楷體" w:hAnsi="標楷體" w:cs="Times New Roman"/>
                <w:color w:val="000000"/>
                <w:sz w:val="28"/>
                <w:szCs w:val="28"/>
              </w:rPr>
            </w:pPr>
            <w:r w:rsidRPr="00917D92">
              <w:rPr>
                <w:rFonts w:ascii="標楷體" w:eastAsia="標楷體" w:hAnsi="標楷體" w:cs="Times New Roman" w:hint="eastAsia"/>
                <w:color w:val="000000"/>
                <w:sz w:val="28"/>
                <w:szCs w:val="28"/>
              </w:rPr>
              <w:t>吳沛憶等</w:t>
            </w:r>
            <w:r>
              <w:rPr>
                <w:rFonts w:ascii="標楷體" w:eastAsia="標楷體" w:hAnsi="標楷體" w:cs="Times New Roman" w:hint="eastAsia"/>
                <w:color w:val="000000"/>
                <w:sz w:val="28"/>
                <w:szCs w:val="28"/>
              </w:rPr>
              <w:t>18</w:t>
            </w:r>
            <w:r w:rsidRPr="00917D92">
              <w:rPr>
                <w:rFonts w:ascii="標楷體" w:eastAsia="標楷體" w:hAnsi="標楷體" w:cs="Times New Roman" w:hint="eastAsia"/>
                <w:color w:val="000000"/>
                <w:sz w:val="28"/>
                <w:szCs w:val="28"/>
              </w:rPr>
              <w:t>人</w:t>
            </w:r>
          </w:p>
        </w:tc>
        <w:tc>
          <w:tcPr>
            <w:tcW w:w="1474" w:type="dxa"/>
            <w:vAlign w:val="center"/>
          </w:tcPr>
          <w:p w14:paraId="4CAD5384" w14:textId="77777777"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.5.2</w:t>
            </w:r>
          </w:p>
          <w:p w14:paraId="75A21EA1" w14:textId="3069C4F9" w:rsidR="005809A9" w:rsidRPr="00D86227"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w:t>
            </w:r>
            <w:r w:rsidRPr="00D86227">
              <w:rPr>
                <w:rFonts w:ascii="標楷體" w:eastAsia="標楷體" w:hAnsi="標楷體" w:cs="Times New Roman" w:hint="eastAsia"/>
                <w:color w:val="000000"/>
                <w:sz w:val="28"/>
                <w:szCs w:val="28"/>
              </w:rPr>
              <w:t>)</w:t>
            </w:r>
          </w:p>
        </w:tc>
        <w:tc>
          <w:tcPr>
            <w:tcW w:w="1474" w:type="dxa"/>
            <w:vAlign w:val="center"/>
          </w:tcPr>
          <w:p w14:paraId="677DEC2A" w14:textId="64B64C03" w:rsidR="005809A9" w:rsidRPr="00D86227"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64D9F3D4"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3B35E697" w14:textId="77777777" w:rsidTr="0029667D">
        <w:trPr>
          <w:trHeight w:val="850"/>
          <w:jc w:val="center"/>
        </w:trPr>
        <w:tc>
          <w:tcPr>
            <w:tcW w:w="624" w:type="dxa"/>
            <w:vAlign w:val="center"/>
          </w:tcPr>
          <w:p w14:paraId="67BF7E36"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859BF40" w14:textId="13BE54AC" w:rsidR="005809A9" w:rsidRPr="00917D92" w:rsidRDefault="005809A9" w:rsidP="005809A9">
            <w:pPr>
              <w:spacing w:line="0" w:lineRule="atLeast"/>
              <w:jc w:val="both"/>
              <w:rPr>
                <w:rFonts w:ascii="標楷體" w:eastAsia="標楷體" w:hAnsi="標楷體" w:cs="Times New Roman"/>
                <w:color w:val="000000"/>
                <w:sz w:val="28"/>
                <w:szCs w:val="28"/>
              </w:rPr>
            </w:pPr>
            <w:r w:rsidRPr="00A93554">
              <w:rPr>
                <w:rFonts w:ascii="標楷體" w:eastAsia="標楷體" w:hAnsi="標楷體" w:cs="Times New Roman" w:hint="eastAsia"/>
                <w:color w:val="000000"/>
                <w:sz w:val="28"/>
                <w:szCs w:val="28"/>
              </w:rPr>
              <w:t>性別平等工作法第十五</w:t>
            </w:r>
            <w:proofErr w:type="gramStart"/>
            <w:r w:rsidRPr="00A93554">
              <w:rPr>
                <w:rFonts w:ascii="標楷體" w:eastAsia="標楷體" w:hAnsi="標楷體" w:cs="Times New Roman" w:hint="eastAsia"/>
                <w:color w:val="000000"/>
                <w:sz w:val="28"/>
                <w:szCs w:val="28"/>
              </w:rPr>
              <w:t>條</w:t>
            </w:r>
            <w:proofErr w:type="gramEnd"/>
            <w:r w:rsidRPr="00A93554">
              <w:rPr>
                <w:rFonts w:ascii="標楷體" w:eastAsia="標楷體" w:hAnsi="標楷體" w:cs="Times New Roman" w:hint="eastAsia"/>
                <w:color w:val="000000"/>
                <w:sz w:val="28"/>
                <w:szCs w:val="28"/>
              </w:rPr>
              <w:t>條文修正草案</w:t>
            </w:r>
          </w:p>
        </w:tc>
        <w:tc>
          <w:tcPr>
            <w:tcW w:w="1814" w:type="dxa"/>
            <w:vAlign w:val="center"/>
          </w:tcPr>
          <w:p w14:paraId="07C2F486" w14:textId="77777777" w:rsidR="005809A9" w:rsidRDefault="005809A9" w:rsidP="005809A9">
            <w:pPr>
              <w:spacing w:line="360" w:lineRule="exact"/>
              <w:jc w:val="center"/>
              <w:rPr>
                <w:rFonts w:ascii="標楷體" w:eastAsia="標楷體" w:hAnsi="標楷體" w:cs="Times New Roman"/>
                <w:color w:val="000000"/>
                <w:sz w:val="28"/>
                <w:szCs w:val="28"/>
              </w:rPr>
            </w:pPr>
            <w:r w:rsidRPr="00A93554">
              <w:rPr>
                <w:rFonts w:ascii="標楷體" w:eastAsia="標楷體" w:hAnsi="標楷體" w:cs="Times New Roman" w:hint="eastAsia"/>
                <w:color w:val="000000"/>
                <w:sz w:val="28"/>
                <w:szCs w:val="28"/>
              </w:rPr>
              <w:t>本院委員</w:t>
            </w:r>
          </w:p>
          <w:p w14:paraId="660AC7B9" w14:textId="5D2B6855" w:rsidR="005809A9" w:rsidRPr="00917D92" w:rsidRDefault="005809A9" w:rsidP="005809A9">
            <w:pPr>
              <w:spacing w:line="360" w:lineRule="exact"/>
              <w:jc w:val="center"/>
              <w:rPr>
                <w:rFonts w:ascii="標楷體" w:eastAsia="標楷體" w:hAnsi="標楷體" w:cs="Times New Roman"/>
                <w:color w:val="000000"/>
                <w:sz w:val="28"/>
                <w:szCs w:val="28"/>
              </w:rPr>
            </w:pPr>
            <w:r w:rsidRPr="00A93554">
              <w:rPr>
                <w:rFonts w:ascii="標楷體" w:eastAsia="標楷體" w:hAnsi="標楷體" w:cs="Times New Roman" w:hint="eastAsia"/>
                <w:color w:val="000000"/>
                <w:sz w:val="28"/>
                <w:szCs w:val="28"/>
              </w:rPr>
              <w:t>王育敏等16人</w:t>
            </w:r>
          </w:p>
        </w:tc>
        <w:tc>
          <w:tcPr>
            <w:tcW w:w="1474" w:type="dxa"/>
            <w:vAlign w:val="center"/>
          </w:tcPr>
          <w:p w14:paraId="654E72CC" w14:textId="77777777"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.5.16</w:t>
            </w:r>
          </w:p>
          <w:p w14:paraId="469CFD5E" w14:textId="0D96E7DC" w:rsidR="005809A9" w:rsidRPr="00D86227"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(11-3-12</w:t>
            </w:r>
            <w:r w:rsidRPr="00D86227">
              <w:rPr>
                <w:rFonts w:ascii="標楷體" w:eastAsia="標楷體" w:hAnsi="標楷體" w:cs="Times New Roman" w:hint="eastAsia"/>
                <w:color w:val="000000"/>
                <w:sz w:val="28"/>
                <w:szCs w:val="28"/>
              </w:rPr>
              <w:t>)</w:t>
            </w:r>
          </w:p>
        </w:tc>
        <w:tc>
          <w:tcPr>
            <w:tcW w:w="1474" w:type="dxa"/>
            <w:vAlign w:val="center"/>
          </w:tcPr>
          <w:p w14:paraId="0FB0CDFA" w14:textId="71499E0A" w:rsidR="005809A9" w:rsidRPr="00D86227"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0CDAA699"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63C3FD6F" w14:textId="77777777" w:rsidTr="0029667D">
        <w:trPr>
          <w:trHeight w:val="850"/>
          <w:jc w:val="center"/>
        </w:trPr>
        <w:tc>
          <w:tcPr>
            <w:tcW w:w="624" w:type="dxa"/>
            <w:vAlign w:val="center"/>
          </w:tcPr>
          <w:p w14:paraId="19CD8419"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C517D1C" w14:textId="6201CEA3" w:rsidR="005809A9" w:rsidRPr="00A93554" w:rsidRDefault="005809A9" w:rsidP="005809A9">
            <w:pPr>
              <w:spacing w:line="0" w:lineRule="atLeast"/>
              <w:jc w:val="both"/>
              <w:rPr>
                <w:rFonts w:ascii="標楷體" w:eastAsia="標楷體" w:hAnsi="標楷體" w:cs="Times New Roman"/>
                <w:color w:val="000000"/>
                <w:sz w:val="28"/>
                <w:szCs w:val="28"/>
              </w:rPr>
            </w:pPr>
            <w:r w:rsidRPr="00803E09">
              <w:rPr>
                <w:rFonts w:ascii="標楷體" w:eastAsia="標楷體" w:hAnsi="標楷體" w:cs="Times New Roman" w:hint="eastAsia"/>
                <w:color w:val="000000"/>
                <w:sz w:val="28"/>
                <w:szCs w:val="28"/>
              </w:rPr>
              <w:t>性別平等工作法第十五</w:t>
            </w:r>
            <w:proofErr w:type="gramStart"/>
            <w:r w:rsidRPr="00803E09">
              <w:rPr>
                <w:rFonts w:ascii="標楷體" w:eastAsia="標楷體" w:hAnsi="標楷體" w:cs="Times New Roman" w:hint="eastAsia"/>
                <w:color w:val="000000"/>
                <w:sz w:val="28"/>
                <w:szCs w:val="28"/>
              </w:rPr>
              <w:t>條</w:t>
            </w:r>
            <w:proofErr w:type="gramEnd"/>
            <w:r w:rsidRPr="00803E09">
              <w:rPr>
                <w:rFonts w:ascii="標楷體" w:eastAsia="標楷體" w:hAnsi="標楷體" w:cs="Times New Roman" w:hint="eastAsia"/>
                <w:color w:val="000000"/>
                <w:sz w:val="28"/>
                <w:szCs w:val="28"/>
              </w:rPr>
              <w:t>條文修正草案</w:t>
            </w:r>
          </w:p>
        </w:tc>
        <w:tc>
          <w:tcPr>
            <w:tcW w:w="1814" w:type="dxa"/>
            <w:vAlign w:val="center"/>
          </w:tcPr>
          <w:p w14:paraId="7A613374" w14:textId="77777777" w:rsidR="005809A9" w:rsidRDefault="005809A9" w:rsidP="005809A9">
            <w:pPr>
              <w:spacing w:line="360" w:lineRule="exact"/>
              <w:jc w:val="center"/>
              <w:rPr>
                <w:rFonts w:ascii="標楷體" w:eastAsia="標楷體" w:hAnsi="標楷體" w:cs="Times New Roman"/>
                <w:color w:val="000000"/>
                <w:sz w:val="28"/>
                <w:szCs w:val="28"/>
              </w:rPr>
            </w:pPr>
            <w:r w:rsidRPr="00803E09">
              <w:rPr>
                <w:rFonts w:ascii="標楷體" w:eastAsia="標楷體" w:hAnsi="標楷體" w:cs="Times New Roman" w:hint="eastAsia"/>
                <w:color w:val="000000"/>
                <w:sz w:val="28"/>
                <w:szCs w:val="28"/>
              </w:rPr>
              <w:t>本院委員</w:t>
            </w:r>
          </w:p>
          <w:p w14:paraId="5D3986B1" w14:textId="7DFFED16" w:rsidR="005809A9" w:rsidRPr="00A93554" w:rsidRDefault="005809A9" w:rsidP="005809A9">
            <w:pPr>
              <w:spacing w:line="360" w:lineRule="exact"/>
              <w:jc w:val="center"/>
              <w:rPr>
                <w:rFonts w:ascii="標楷體" w:eastAsia="標楷體" w:hAnsi="標楷體" w:cs="Times New Roman"/>
                <w:color w:val="000000"/>
                <w:sz w:val="28"/>
                <w:szCs w:val="28"/>
              </w:rPr>
            </w:pPr>
            <w:r w:rsidRPr="00803E09">
              <w:rPr>
                <w:rFonts w:ascii="標楷體" w:eastAsia="標楷體" w:hAnsi="標楷體" w:cs="Times New Roman" w:hint="eastAsia"/>
                <w:color w:val="000000"/>
                <w:sz w:val="28"/>
                <w:szCs w:val="28"/>
              </w:rPr>
              <w:t>劉建國等</w:t>
            </w:r>
            <w:r>
              <w:rPr>
                <w:rFonts w:ascii="標楷體" w:eastAsia="標楷體" w:hAnsi="標楷體" w:cs="Times New Roman" w:hint="eastAsia"/>
                <w:color w:val="000000"/>
                <w:sz w:val="28"/>
                <w:szCs w:val="28"/>
              </w:rPr>
              <w:t>17</w:t>
            </w:r>
            <w:r w:rsidRPr="00803E09">
              <w:rPr>
                <w:rFonts w:ascii="標楷體" w:eastAsia="標楷體" w:hAnsi="標楷體" w:cs="Times New Roman" w:hint="eastAsia"/>
                <w:color w:val="000000"/>
                <w:sz w:val="28"/>
                <w:szCs w:val="28"/>
              </w:rPr>
              <w:t>人</w:t>
            </w:r>
          </w:p>
        </w:tc>
        <w:tc>
          <w:tcPr>
            <w:tcW w:w="1474" w:type="dxa"/>
            <w:vAlign w:val="center"/>
          </w:tcPr>
          <w:p w14:paraId="5E37603F" w14:textId="77777777"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.6.27</w:t>
            </w:r>
          </w:p>
          <w:p w14:paraId="02F12752" w14:textId="0D744973" w:rsidR="005809A9" w:rsidRPr="00D86227"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8</w:t>
            </w:r>
            <w:r w:rsidRPr="00D86227">
              <w:rPr>
                <w:rFonts w:ascii="標楷體" w:eastAsia="標楷體" w:hAnsi="標楷體" w:cs="Times New Roman" w:hint="eastAsia"/>
                <w:color w:val="000000"/>
                <w:sz w:val="28"/>
                <w:szCs w:val="28"/>
              </w:rPr>
              <w:t>)</w:t>
            </w:r>
          </w:p>
        </w:tc>
        <w:tc>
          <w:tcPr>
            <w:tcW w:w="1474" w:type="dxa"/>
            <w:vAlign w:val="center"/>
          </w:tcPr>
          <w:p w14:paraId="787E214B" w14:textId="41327E38" w:rsidR="005809A9" w:rsidRPr="00D86227"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19D03668"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0DE14E47" w14:textId="77777777" w:rsidTr="0029667D">
        <w:trPr>
          <w:trHeight w:val="850"/>
          <w:jc w:val="center"/>
        </w:trPr>
        <w:tc>
          <w:tcPr>
            <w:tcW w:w="624" w:type="dxa"/>
            <w:vAlign w:val="center"/>
          </w:tcPr>
          <w:p w14:paraId="71516CE0"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BCAD0DF" w14:textId="7635B9AF" w:rsidR="005809A9" w:rsidRPr="00803E09" w:rsidRDefault="005809A9" w:rsidP="005809A9">
            <w:pPr>
              <w:spacing w:line="0" w:lineRule="atLeast"/>
              <w:jc w:val="both"/>
              <w:rPr>
                <w:rFonts w:ascii="標楷體" w:eastAsia="標楷體" w:hAnsi="標楷體" w:cs="Times New Roman"/>
                <w:color w:val="000000"/>
                <w:sz w:val="28"/>
                <w:szCs w:val="28"/>
              </w:rPr>
            </w:pPr>
            <w:r w:rsidRPr="002A63F9">
              <w:rPr>
                <w:rFonts w:ascii="標楷體" w:eastAsia="標楷體" w:hAnsi="標楷體" w:cs="Times New Roman"/>
                <w:color w:val="000000"/>
                <w:sz w:val="28"/>
                <w:szCs w:val="28"/>
              </w:rPr>
              <w:t>性別平等工作法第十五條及第十六</w:t>
            </w:r>
            <w:proofErr w:type="gramStart"/>
            <w:r w:rsidRPr="002A63F9">
              <w:rPr>
                <w:rFonts w:ascii="標楷體" w:eastAsia="標楷體" w:hAnsi="標楷體" w:cs="Times New Roman"/>
                <w:color w:val="000000"/>
                <w:sz w:val="28"/>
                <w:szCs w:val="28"/>
              </w:rPr>
              <w:t>條</w:t>
            </w:r>
            <w:proofErr w:type="gramEnd"/>
            <w:r w:rsidRPr="002A63F9">
              <w:rPr>
                <w:rFonts w:ascii="標楷體" w:eastAsia="標楷體" w:hAnsi="標楷體" w:cs="Times New Roman"/>
                <w:color w:val="000000"/>
                <w:sz w:val="28"/>
                <w:szCs w:val="28"/>
              </w:rPr>
              <w:t>條文修正草案</w:t>
            </w:r>
          </w:p>
        </w:tc>
        <w:tc>
          <w:tcPr>
            <w:tcW w:w="1814" w:type="dxa"/>
            <w:vAlign w:val="center"/>
          </w:tcPr>
          <w:p w14:paraId="50AE9E18" w14:textId="77777777" w:rsidR="005809A9" w:rsidRDefault="005809A9" w:rsidP="005809A9">
            <w:pPr>
              <w:spacing w:line="360" w:lineRule="exact"/>
              <w:jc w:val="center"/>
              <w:rPr>
                <w:rFonts w:ascii="標楷體" w:eastAsia="標楷體" w:hAnsi="標楷體" w:cs="Times New Roman"/>
                <w:color w:val="000000"/>
                <w:sz w:val="28"/>
                <w:szCs w:val="28"/>
              </w:rPr>
            </w:pPr>
            <w:r w:rsidRPr="002A63F9">
              <w:rPr>
                <w:rFonts w:ascii="標楷體" w:eastAsia="標楷體" w:hAnsi="標楷體" w:cs="Times New Roman"/>
                <w:color w:val="000000"/>
                <w:sz w:val="28"/>
                <w:szCs w:val="28"/>
              </w:rPr>
              <w:t>本院委員</w:t>
            </w:r>
          </w:p>
          <w:p w14:paraId="0EBBF2D3" w14:textId="04EC63C8" w:rsidR="005809A9" w:rsidRPr="002A63F9" w:rsidRDefault="005809A9" w:rsidP="005809A9">
            <w:pPr>
              <w:spacing w:line="360" w:lineRule="exact"/>
              <w:jc w:val="center"/>
              <w:rPr>
                <w:rFonts w:ascii="標楷體" w:eastAsia="標楷體" w:hAnsi="標楷體" w:cs="Times New Roman"/>
                <w:color w:val="000000"/>
                <w:sz w:val="28"/>
                <w:szCs w:val="28"/>
              </w:rPr>
            </w:pPr>
            <w:proofErr w:type="gramStart"/>
            <w:r w:rsidRPr="002A63F9">
              <w:rPr>
                <w:rFonts w:ascii="標楷體" w:eastAsia="標楷體" w:hAnsi="標楷體" w:cs="Times New Roman"/>
                <w:color w:val="000000"/>
                <w:sz w:val="28"/>
                <w:szCs w:val="28"/>
              </w:rPr>
              <w:t>盧</w:t>
            </w:r>
            <w:proofErr w:type="gramEnd"/>
            <w:r w:rsidRPr="002A63F9">
              <w:rPr>
                <w:rFonts w:ascii="標楷體" w:eastAsia="標楷體" w:hAnsi="標楷體" w:cs="Times New Roman"/>
                <w:color w:val="000000"/>
                <w:sz w:val="28"/>
                <w:szCs w:val="28"/>
              </w:rPr>
              <w:t>縣一等16人</w:t>
            </w:r>
          </w:p>
        </w:tc>
        <w:tc>
          <w:tcPr>
            <w:tcW w:w="1474" w:type="dxa"/>
            <w:vAlign w:val="center"/>
          </w:tcPr>
          <w:p w14:paraId="5B5BD80A" w14:textId="4C15ABEF"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.11.14</w:t>
            </w:r>
          </w:p>
          <w:p w14:paraId="5B5F4D23" w14:textId="2E82D2E4" w:rsidR="005809A9" w:rsidRPr="00D86227"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(11-4-9</w:t>
            </w:r>
            <w:r w:rsidRPr="00D86227">
              <w:rPr>
                <w:rFonts w:ascii="標楷體" w:eastAsia="標楷體" w:hAnsi="標楷體" w:cs="Times New Roman" w:hint="eastAsia"/>
                <w:color w:val="000000"/>
                <w:sz w:val="28"/>
                <w:szCs w:val="28"/>
              </w:rPr>
              <w:t>)</w:t>
            </w:r>
          </w:p>
        </w:tc>
        <w:tc>
          <w:tcPr>
            <w:tcW w:w="1474" w:type="dxa"/>
            <w:vAlign w:val="center"/>
          </w:tcPr>
          <w:p w14:paraId="721F124D" w14:textId="46728ED7" w:rsidR="005809A9" w:rsidRPr="00D86227"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2D0E04F7"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65ECF1D7" w14:textId="77777777" w:rsidTr="0029667D">
        <w:trPr>
          <w:trHeight w:val="850"/>
          <w:jc w:val="center"/>
        </w:trPr>
        <w:tc>
          <w:tcPr>
            <w:tcW w:w="624" w:type="dxa"/>
            <w:vAlign w:val="center"/>
          </w:tcPr>
          <w:p w14:paraId="4939B049"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52CBEA1" w14:textId="50334C22" w:rsidR="005809A9" w:rsidRPr="002A63F9" w:rsidRDefault="005809A9" w:rsidP="005809A9">
            <w:pPr>
              <w:spacing w:line="0" w:lineRule="atLeast"/>
              <w:jc w:val="both"/>
              <w:rPr>
                <w:rFonts w:ascii="標楷體" w:eastAsia="標楷體" w:hAnsi="標楷體" w:cs="Times New Roman"/>
                <w:color w:val="000000"/>
                <w:sz w:val="28"/>
                <w:szCs w:val="28"/>
              </w:rPr>
            </w:pPr>
            <w:r w:rsidRPr="00C36EB6">
              <w:rPr>
                <w:rFonts w:ascii="標楷體" w:eastAsia="標楷體" w:hAnsi="標楷體" w:cs="Times New Roman" w:hint="eastAsia"/>
                <w:color w:val="000000"/>
                <w:sz w:val="28"/>
                <w:szCs w:val="28"/>
              </w:rPr>
              <w:t>性別平等工作法第十五</w:t>
            </w:r>
            <w:proofErr w:type="gramStart"/>
            <w:r w:rsidRPr="00C36EB6">
              <w:rPr>
                <w:rFonts w:ascii="標楷體" w:eastAsia="標楷體" w:hAnsi="標楷體" w:cs="Times New Roman" w:hint="eastAsia"/>
                <w:color w:val="000000"/>
                <w:sz w:val="28"/>
                <w:szCs w:val="28"/>
              </w:rPr>
              <w:t>條</w:t>
            </w:r>
            <w:proofErr w:type="gramEnd"/>
            <w:r w:rsidRPr="00C36EB6">
              <w:rPr>
                <w:rFonts w:ascii="標楷體" w:eastAsia="標楷體" w:hAnsi="標楷體" w:cs="Times New Roman" w:hint="eastAsia"/>
                <w:color w:val="000000"/>
                <w:sz w:val="28"/>
                <w:szCs w:val="28"/>
              </w:rPr>
              <w:t>條文修正草案</w:t>
            </w:r>
          </w:p>
        </w:tc>
        <w:tc>
          <w:tcPr>
            <w:tcW w:w="1814" w:type="dxa"/>
            <w:vAlign w:val="center"/>
          </w:tcPr>
          <w:p w14:paraId="140FD368" w14:textId="77777777" w:rsidR="005809A9" w:rsidRDefault="005809A9" w:rsidP="005809A9">
            <w:pPr>
              <w:spacing w:line="360" w:lineRule="exact"/>
              <w:jc w:val="center"/>
              <w:rPr>
                <w:rFonts w:ascii="標楷體" w:eastAsia="標楷體" w:hAnsi="標楷體" w:cs="Times New Roman"/>
                <w:color w:val="000000"/>
                <w:sz w:val="28"/>
                <w:szCs w:val="28"/>
              </w:rPr>
            </w:pPr>
            <w:r w:rsidRPr="00C36EB6">
              <w:rPr>
                <w:rFonts w:ascii="標楷體" w:eastAsia="標楷體" w:hAnsi="標楷體" w:cs="Times New Roman" w:hint="eastAsia"/>
                <w:color w:val="000000"/>
                <w:sz w:val="28"/>
                <w:szCs w:val="28"/>
              </w:rPr>
              <w:t>本院委員</w:t>
            </w:r>
          </w:p>
          <w:p w14:paraId="609A05B8" w14:textId="3E2E0829" w:rsidR="005809A9" w:rsidRPr="00C36EB6" w:rsidRDefault="005809A9" w:rsidP="005809A9">
            <w:pPr>
              <w:spacing w:line="360" w:lineRule="exact"/>
              <w:jc w:val="center"/>
              <w:rPr>
                <w:rFonts w:ascii="標楷體" w:eastAsia="標楷體" w:hAnsi="標楷體" w:cs="Times New Roman"/>
                <w:color w:val="000000"/>
                <w:sz w:val="28"/>
                <w:szCs w:val="28"/>
              </w:rPr>
            </w:pPr>
            <w:r w:rsidRPr="00C36EB6">
              <w:rPr>
                <w:rFonts w:ascii="標楷體" w:eastAsia="標楷體" w:hAnsi="標楷體" w:cs="Times New Roman" w:hint="eastAsia"/>
                <w:color w:val="000000"/>
                <w:sz w:val="28"/>
                <w:szCs w:val="28"/>
              </w:rPr>
              <w:t>顏寬</w:t>
            </w:r>
            <w:proofErr w:type="gramStart"/>
            <w:r w:rsidRPr="00C36EB6">
              <w:rPr>
                <w:rFonts w:ascii="標楷體" w:eastAsia="標楷體" w:hAnsi="標楷體" w:cs="Times New Roman" w:hint="eastAsia"/>
                <w:color w:val="000000"/>
                <w:sz w:val="28"/>
                <w:szCs w:val="28"/>
              </w:rPr>
              <w:t>恒</w:t>
            </w:r>
            <w:proofErr w:type="gramEnd"/>
            <w:r w:rsidRPr="00C36EB6">
              <w:rPr>
                <w:rFonts w:ascii="標楷體" w:eastAsia="標楷體" w:hAnsi="標楷體" w:cs="Times New Roman" w:hint="eastAsia"/>
                <w:color w:val="000000"/>
                <w:sz w:val="28"/>
                <w:szCs w:val="28"/>
              </w:rPr>
              <w:t>等18人</w:t>
            </w:r>
          </w:p>
        </w:tc>
        <w:tc>
          <w:tcPr>
            <w:tcW w:w="1474" w:type="dxa"/>
            <w:vAlign w:val="center"/>
          </w:tcPr>
          <w:p w14:paraId="66F2815F" w14:textId="63E0C203"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Pr>
                <w:rFonts w:ascii="標楷體" w:eastAsia="標楷體" w:hAnsi="標楷體" w:cs="Times New Roman" w:hint="eastAsia"/>
                <w:color w:val="000000"/>
                <w:sz w:val="28"/>
                <w:szCs w:val="28"/>
              </w:rPr>
              <w:t>5.3.13</w:t>
            </w:r>
          </w:p>
          <w:p w14:paraId="0FDA5EE1" w14:textId="74AAFE7C" w:rsidR="005809A9" w:rsidRPr="00D86227"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w:t>
            </w:r>
            <w:r w:rsidRPr="00D86227">
              <w:rPr>
                <w:rFonts w:ascii="標楷體" w:eastAsia="標楷體" w:hAnsi="標楷體" w:cs="Times New Roman" w:hint="eastAsia"/>
                <w:color w:val="000000"/>
                <w:sz w:val="28"/>
                <w:szCs w:val="28"/>
              </w:rPr>
              <w:t>)</w:t>
            </w:r>
          </w:p>
        </w:tc>
        <w:tc>
          <w:tcPr>
            <w:tcW w:w="1474" w:type="dxa"/>
            <w:vAlign w:val="center"/>
          </w:tcPr>
          <w:p w14:paraId="47769AF4" w14:textId="19D047B8" w:rsidR="005809A9" w:rsidRPr="00D86227"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2C236BD7"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1775A040" w14:textId="77777777" w:rsidTr="0029667D">
        <w:trPr>
          <w:trHeight w:val="850"/>
          <w:jc w:val="center"/>
        </w:trPr>
        <w:tc>
          <w:tcPr>
            <w:tcW w:w="624" w:type="dxa"/>
            <w:vAlign w:val="center"/>
          </w:tcPr>
          <w:p w14:paraId="077D420C"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B5B6D3F" w14:textId="287053B4" w:rsidR="005809A9" w:rsidRPr="00C35172" w:rsidRDefault="005809A9" w:rsidP="005809A9">
            <w:pPr>
              <w:spacing w:line="0" w:lineRule="atLeast"/>
              <w:jc w:val="both"/>
              <w:rPr>
                <w:rFonts w:ascii="標楷體" w:eastAsia="標楷體" w:hAnsi="標楷體" w:cs="Times New Roman"/>
                <w:color w:val="000000"/>
                <w:sz w:val="28"/>
                <w:szCs w:val="28"/>
              </w:rPr>
            </w:pPr>
            <w:r w:rsidRPr="00EF61DC">
              <w:rPr>
                <w:rFonts w:ascii="標楷體" w:eastAsia="標楷體" w:hAnsi="標楷體" w:cs="Times New Roman" w:hint="eastAsia"/>
                <w:color w:val="000000"/>
                <w:sz w:val="28"/>
                <w:szCs w:val="28"/>
              </w:rPr>
              <w:t>性別平等工作法第十六</w:t>
            </w:r>
            <w:proofErr w:type="gramStart"/>
            <w:r w:rsidRPr="00EF61DC">
              <w:rPr>
                <w:rFonts w:ascii="標楷體" w:eastAsia="標楷體" w:hAnsi="標楷體" w:cs="Times New Roman" w:hint="eastAsia"/>
                <w:color w:val="000000"/>
                <w:sz w:val="28"/>
                <w:szCs w:val="28"/>
              </w:rPr>
              <w:t>條</w:t>
            </w:r>
            <w:proofErr w:type="gramEnd"/>
            <w:r w:rsidRPr="00EF61DC">
              <w:rPr>
                <w:rFonts w:ascii="標楷體" w:eastAsia="標楷體" w:hAnsi="標楷體" w:cs="Times New Roman" w:hint="eastAsia"/>
                <w:color w:val="000000"/>
                <w:sz w:val="28"/>
                <w:szCs w:val="28"/>
              </w:rPr>
              <w:t>條文修正草案</w:t>
            </w:r>
          </w:p>
        </w:tc>
        <w:tc>
          <w:tcPr>
            <w:tcW w:w="1814" w:type="dxa"/>
            <w:vAlign w:val="center"/>
          </w:tcPr>
          <w:p w14:paraId="7847F475" w14:textId="77777777" w:rsidR="005809A9" w:rsidRDefault="005809A9" w:rsidP="005809A9">
            <w:pPr>
              <w:spacing w:line="0" w:lineRule="atLeast"/>
              <w:jc w:val="center"/>
              <w:rPr>
                <w:rFonts w:ascii="標楷體" w:eastAsia="標楷體" w:hAnsi="標楷體" w:cs="Times New Roman"/>
                <w:color w:val="000000"/>
                <w:sz w:val="28"/>
                <w:szCs w:val="28"/>
              </w:rPr>
            </w:pPr>
            <w:r w:rsidRPr="00EF61DC">
              <w:rPr>
                <w:rFonts w:ascii="標楷體" w:eastAsia="標楷體" w:hAnsi="標楷體" w:cs="Times New Roman" w:hint="eastAsia"/>
                <w:color w:val="000000"/>
                <w:sz w:val="28"/>
                <w:szCs w:val="28"/>
              </w:rPr>
              <w:t>本院委員</w:t>
            </w:r>
          </w:p>
          <w:p w14:paraId="2D7AEE24" w14:textId="7B7A250F" w:rsidR="005809A9" w:rsidRPr="00C35172" w:rsidRDefault="005809A9" w:rsidP="005809A9">
            <w:pPr>
              <w:spacing w:line="0" w:lineRule="atLeast"/>
              <w:jc w:val="center"/>
              <w:rPr>
                <w:rFonts w:ascii="標楷體" w:eastAsia="標楷體" w:hAnsi="標楷體" w:cs="Times New Roman"/>
                <w:color w:val="000000"/>
                <w:sz w:val="28"/>
                <w:szCs w:val="28"/>
              </w:rPr>
            </w:pPr>
            <w:r w:rsidRPr="00EF61DC">
              <w:rPr>
                <w:rFonts w:ascii="標楷體" w:eastAsia="標楷體" w:hAnsi="標楷體" w:cs="Times New Roman" w:hint="eastAsia"/>
                <w:color w:val="000000"/>
                <w:sz w:val="28"/>
                <w:szCs w:val="28"/>
              </w:rPr>
              <w:t>羅智強等</w:t>
            </w:r>
            <w:r>
              <w:rPr>
                <w:rFonts w:ascii="標楷體" w:eastAsia="標楷體" w:hAnsi="標楷體" w:cs="Times New Roman" w:hint="eastAsia"/>
                <w:color w:val="000000"/>
                <w:sz w:val="28"/>
                <w:szCs w:val="28"/>
              </w:rPr>
              <w:t>21</w:t>
            </w:r>
            <w:r w:rsidRPr="00EF61DC">
              <w:rPr>
                <w:rFonts w:ascii="標楷體" w:eastAsia="標楷體" w:hAnsi="標楷體" w:cs="Times New Roman" w:hint="eastAsia"/>
                <w:color w:val="000000"/>
                <w:sz w:val="28"/>
                <w:szCs w:val="28"/>
              </w:rPr>
              <w:t>人</w:t>
            </w:r>
          </w:p>
        </w:tc>
        <w:tc>
          <w:tcPr>
            <w:tcW w:w="1474" w:type="dxa"/>
            <w:vAlign w:val="center"/>
          </w:tcPr>
          <w:p w14:paraId="17ECBAB2"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113.4.26</w:t>
            </w:r>
          </w:p>
          <w:p w14:paraId="600EB66A" w14:textId="6FC2F715"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(11-1-11)</w:t>
            </w:r>
          </w:p>
        </w:tc>
        <w:tc>
          <w:tcPr>
            <w:tcW w:w="1474" w:type="dxa"/>
            <w:vAlign w:val="center"/>
          </w:tcPr>
          <w:p w14:paraId="2F78EA75" w14:textId="258DD837"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4CC75E33"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73A9C251" w14:textId="77777777" w:rsidTr="0029667D">
        <w:trPr>
          <w:trHeight w:val="850"/>
          <w:jc w:val="center"/>
        </w:trPr>
        <w:tc>
          <w:tcPr>
            <w:tcW w:w="624" w:type="dxa"/>
            <w:vAlign w:val="center"/>
          </w:tcPr>
          <w:p w14:paraId="1F460E4C"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D9F3F71" w14:textId="7346DFA3" w:rsidR="005809A9" w:rsidRPr="00EF61DC" w:rsidRDefault="005809A9" w:rsidP="005809A9">
            <w:pPr>
              <w:spacing w:line="0" w:lineRule="atLeast"/>
              <w:jc w:val="both"/>
              <w:rPr>
                <w:rFonts w:ascii="標楷體" w:eastAsia="標楷體" w:hAnsi="標楷體" w:cs="Times New Roman"/>
                <w:color w:val="000000"/>
                <w:sz w:val="28"/>
                <w:szCs w:val="28"/>
              </w:rPr>
            </w:pPr>
            <w:r w:rsidRPr="000C1DE8">
              <w:rPr>
                <w:rFonts w:ascii="標楷體" w:eastAsia="標楷體" w:hAnsi="標楷體" w:cs="Times New Roman" w:hint="eastAsia"/>
                <w:color w:val="000000"/>
                <w:sz w:val="28"/>
                <w:szCs w:val="28"/>
              </w:rPr>
              <w:t>性別平等工作法第十六</w:t>
            </w:r>
            <w:proofErr w:type="gramStart"/>
            <w:r w:rsidRPr="000C1DE8">
              <w:rPr>
                <w:rFonts w:ascii="標楷體" w:eastAsia="標楷體" w:hAnsi="標楷體" w:cs="Times New Roman" w:hint="eastAsia"/>
                <w:color w:val="000000"/>
                <w:sz w:val="28"/>
                <w:szCs w:val="28"/>
              </w:rPr>
              <w:t>條</w:t>
            </w:r>
            <w:proofErr w:type="gramEnd"/>
            <w:r w:rsidRPr="000C1DE8">
              <w:rPr>
                <w:rFonts w:ascii="標楷體" w:eastAsia="標楷體" w:hAnsi="標楷體" w:cs="Times New Roman" w:hint="eastAsia"/>
                <w:color w:val="000000"/>
                <w:sz w:val="28"/>
                <w:szCs w:val="28"/>
              </w:rPr>
              <w:t>條文修正草案</w:t>
            </w:r>
          </w:p>
        </w:tc>
        <w:tc>
          <w:tcPr>
            <w:tcW w:w="1814" w:type="dxa"/>
            <w:vAlign w:val="center"/>
          </w:tcPr>
          <w:p w14:paraId="00FE6316" w14:textId="77777777" w:rsidR="005809A9" w:rsidRDefault="005809A9" w:rsidP="005809A9">
            <w:pPr>
              <w:spacing w:line="0" w:lineRule="atLeast"/>
              <w:jc w:val="center"/>
              <w:rPr>
                <w:rFonts w:ascii="標楷體" w:eastAsia="標楷體" w:hAnsi="標楷體" w:cs="Times New Roman"/>
                <w:color w:val="000000"/>
                <w:sz w:val="28"/>
                <w:szCs w:val="28"/>
              </w:rPr>
            </w:pPr>
            <w:r w:rsidRPr="000C1DE8">
              <w:rPr>
                <w:rFonts w:ascii="標楷體" w:eastAsia="標楷體" w:hAnsi="標楷體" w:cs="Times New Roman" w:hint="eastAsia"/>
                <w:color w:val="000000"/>
                <w:sz w:val="28"/>
                <w:szCs w:val="28"/>
              </w:rPr>
              <w:t>本院委員</w:t>
            </w:r>
          </w:p>
          <w:p w14:paraId="4151B6FB" w14:textId="3A2BE1A3" w:rsidR="005809A9" w:rsidRPr="00EF61DC" w:rsidRDefault="005809A9" w:rsidP="005809A9">
            <w:pPr>
              <w:spacing w:line="0" w:lineRule="atLeast"/>
              <w:jc w:val="center"/>
              <w:rPr>
                <w:rFonts w:ascii="標楷體" w:eastAsia="標楷體" w:hAnsi="標楷體" w:cs="Times New Roman"/>
                <w:color w:val="000000"/>
                <w:sz w:val="28"/>
                <w:szCs w:val="28"/>
              </w:rPr>
            </w:pPr>
            <w:r w:rsidRPr="000C1DE8">
              <w:rPr>
                <w:rFonts w:ascii="標楷體" w:eastAsia="標楷體" w:hAnsi="標楷體" w:cs="Times New Roman" w:hint="eastAsia"/>
                <w:color w:val="000000"/>
                <w:sz w:val="28"/>
                <w:szCs w:val="28"/>
              </w:rPr>
              <w:t>羅廷瑋等18人</w:t>
            </w:r>
          </w:p>
        </w:tc>
        <w:tc>
          <w:tcPr>
            <w:tcW w:w="1474" w:type="dxa"/>
            <w:vAlign w:val="center"/>
          </w:tcPr>
          <w:p w14:paraId="407C0F38"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113.11.1</w:t>
            </w:r>
          </w:p>
          <w:p w14:paraId="76E5885B" w14:textId="7260B6F3"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(11-2-7)</w:t>
            </w:r>
          </w:p>
        </w:tc>
        <w:tc>
          <w:tcPr>
            <w:tcW w:w="1474" w:type="dxa"/>
            <w:vAlign w:val="center"/>
          </w:tcPr>
          <w:p w14:paraId="5EAD0EB5" w14:textId="03577FCB"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301A1524"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296428EB" w14:textId="77777777" w:rsidTr="0029667D">
        <w:trPr>
          <w:trHeight w:val="850"/>
          <w:jc w:val="center"/>
        </w:trPr>
        <w:tc>
          <w:tcPr>
            <w:tcW w:w="624" w:type="dxa"/>
            <w:vAlign w:val="center"/>
          </w:tcPr>
          <w:p w14:paraId="0511AB22"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1DEDB18" w14:textId="690C88AC" w:rsidR="005809A9" w:rsidRPr="000C1DE8" w:rsidRDefault="005809A9" w:rsidP="005809A9">
            <w:pPr>
              <w:spacing w:line="0" w:lineRule="atLeast"/>
              <w:jc w:val="both"/>
              <w:rPr>
                <w:rFonts w:ascii="標楷體" w:eastAsia="標楷體" w:hAnsi="標楷體" w:cs="Times New Roman"/>
                <w:color w:val="000000"/>
                <w:sz w:val="28"/>
                <w:szCs w:val="28"/>
              </w:rPr>
            </w:pPr>
            <w:r w:rsidRPr="008F1CC6">
              <w:rPr>
                <w:rFonts w:ascii="標楷體" w:eastAsia="標楷體" w:hAnsi="標楷體" w:cs="Times New Roman" w:hint="eastAsia"/>
                <w:color w:val="000000"/>
                <w:sz w:val="28"/>
                <w:szCs w:val="28"/>
              </w:rPr>
              <w:t>性別平等工作法第十六</w:t>
            </w:r>
            <w:proofErr w:type="gramStart"/>
            <w:r w:rsidRPr="008F1CC6">
              <w:rPr>
                <w:rFonts w:ascii="標楷體" w:eastAsia="標楷體" w:hAnsi="標楷體" w:cs="Times New Roman" w:hint="eastAsia"/>
                <w:color w:val="000000"/>
                <w:sz w:val="28"/>
                <w:szCs w:val="28"/>
              </w:rPr>
              <w:t>條</w:t>
            </w:r>
            <w:proofErr w:type="gramEnd"/>
            <w:r w:rsidRPr="008F1CC6">
              <w:rPr>
                <w:rFonts w:ascii="標楷體" w:eastAsia="標楷體" w:hAnsi="標楷體" w:cs="Times New Roman" w:hint="eastAsia"/>
                <w:color w:val="000000"/>
                <w:sz w:val="28"/>
                <w:szCs w:val="28"/>
              </w:rPr>
              <w:t>條文修正草案</w:t>
            </w:r>
          </w:p>
        </w:tc>
        <w:tc>
          <w:tcPr>
            <w:tcW w:w="1814" w:type="dxa"/>
            <w:vAlign w:val="center"/>
          </w:tcPr>
          <w:p w14:paraId="20E41B95" w14:textId="77777777" w:rsidR="005809A9" w:rsidRDefault="005809A9" w:rsidP="005809A9">
            <w:pPr>
              <w:spacing w:line="360" w:lineRule="exact"/>
              <w:jc w:val="center"/>
              <w:rPr>
                <w:rFonts w:ascii="標楷體" w:eastAsia="標楷體" w:hAnsi="標楷體" w:cs="Times New Roman"/>
                <w:color w:val="000000"/>
                <w:sz w:val="28"/>
                <w:szCs w:val="28"/>
              </w:rPr>
            </w:pPr>
            <w:r w:rsidRPr="008F1CC6">
              <w:rPr>
                <w:rFonts w:ascii="標楷體" w:eastAsia="標楷體" w:hAnsi="標楷體" w:cs="Times New Roman" w:hint="eastAsia"/>
                <w:color w:val="000000"/>
                <w:sz w:val="28"/>
                <w:szCs w:val="28"/>
              </w:rPr>
              <w:t>本院委員</w:t>
            </w:r>
          </w:p>
          <w:p w14:paraId="2D87F3D9" w14:textId="6EE66213" w:rsidR="005809A9" w:rsidRPr="000C1DE8" w:rsidRDefault="005809A9" w:rsidP="005809A9">
            <w:pPr>
              <w:spacing w:line="0" w:lineRule="atLeast"/>
              <w:jc w:val="center"/>
              <w:rPr>
                <w:rFonts w:ascii="標楷體" w:eastAsia="標楷體" w:hAnsi="標楷體" w:cs="Times New Roman"/>
                <w:color w:val="000000"/>
                <w:sz w:val="28"/>
                <w:szCs w:val="28"/>
              </w:rPr>
            </w:pPr>
            <w:r w:rsidRPr="008F1CC6">
              <w:rPr>
                <w:rFonts w:ascii="標楷體" w:eastAsia="標楷體" w:hAnsi="標楷體" w:cs="Times New Roman" w:hint="eastAsia"/>
                <w:color w:val="000000"/>
                <w:sz w:val="28"/>
                <w:szCs w:val="28"/>
              </w:rPr>
              <w:t>吳春城等</w:t>
            </w:r>
            <w:r>
              <w:rPr>
                <w:rFonts w:ascii="標楷體" w:eastAsia="標楷體" w:hAnsi="標楷體" w:cs="Times New Roman" w:hint="eastAsia"/>
                <w:color w:val="000000"/>
                <w:sz w:val="28"/>
                <w:szCs w:val="28"/>
              </w:rPr>
              <w:t>18</w:t>
            </w:r>
            <w:r w:rsidRPr="008F1CC6">
              <w:rPr>
                <w:rFonts w:ascii="標楷體" w:eastAsia="標楷體" w:hAnsi="標楷體" w:cs="Times New Roman" w:hint="eastAsia"/>
                <w:color w:val="000000"/>
                <w:sz w:val="28"/>
                <w:szCs w:val="28"/>
              </w:rPr>
              <w:t>人</w:t>
            </w:r>
          </w:p>
        </w:tc>
        <w:tc>
          <w:tcPr>
            <w:tcW w:w="1474" w:type="dxa"/>
            <w:vAlign w:val="center"/>
          </w:tcPr>
          <w:p w14:paraId="0CA1AAF2"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.13</w:t>
            </w:r>
          </w:p>
          <w:p w14:paraId="53A29449" w14:textId="3127C155"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(11-2-13)</w:t>
            </w:r>
          </w:p>
        </w:tc>
        <w:tc>
          <w:tcPr>
            <w:tcW w:w="1474" w:type="dxa"/>
            <w:vAlign w:val="center"/>
          </w:tcPr>
          <w:p w14:paraId="1F1FA72A" w14:textId="5D30B54A"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1C5CA64A"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42A0562E" w14:textId="77777777" w:rsidTr="0029667D">
        <w:trPr>
          <w:trHeight w:val="850"/>
          <w:jc w:val="center"/>
        </w:trPr>
        <w:tc>
          <w:tcPr>
            <w:tcW w:w="624" w:type="dxa"/>
            <w:vAlign w:val="center"/>
          </w:tcPr>
          <w:p w14:paraId="314973BE"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9EA06FA" w14:textId="32996408" w:rsidR="005809A9" w:rsidRPr="008F1CC6" w:rsidRDefault="005809A9" w:rsidP="005809A9">
            <w:pPr>
              <w:spacing w:line="0" w:lineRule="atLeast"/>
              <w:jc w:val="both"/>
              <w:rPr>
                <w:rFonts w:ascii="標楷體" w:eastAsia="標楷體" w:hAnsi="標楷體" w:cs="Times New Roman"/>
                <w:color w:val="000000"/>
                <w:sz w:val="28"/>
                <w:szCs w:val="28"/>
              </w:rPr>
            </w:pPr>
            <w:r w:rsidRPr="00C62470">
              <w:rPr>
                <w:rFonts w:ascii="標楷體" w:eastAsia="標楷體" w:hAnsi="標楷體" w:cs="Times New Roman" w:hint="eastAsia"/>
                <w:color w:val="000000"/>
                <w:sz w:val="28"/>
                <w:szCs w:val="28"/>
              </w:rPr>
              <w:t>性別平等工作法第十六</w:t>
            </w:r>
            <w:proofErr w:type="gramStart"/>
            <w:r w:rsidRPr="00C62470">
              <w:rPr>
                <w:rFonts w:ascii="標楷體" w:eastAsia="標楷體" w:hAnsi="標楷體" w:cs="Times New Roman" w:hint="eastAsia"/>
                <w:color w:val="000000"/>
                <w:sz w:val="28"/>
                <w:szCs w:val="28"/>
              </w:rPr>
              <w:t>條</w:t>
            </w:r>
            <w:proofErr w:type="gramEnd"/>
            <w:r w:rsidRPr="00C62470">
              <w:rPr>
                <w:rFonts w:ascii="標楷體" w:eastAsia="標楷體" w:hAnsi="標楷體" w:cs="Times New Roman" w:hint="eastAsia"/>
                <w:color w:val="000000"/>
                <w:sz w:val="28"/>
                <w:szCs w:val="28"/>
              </w:rPr>
              <w:t>條文修正草案</w:t>
            </w:r>
          </w:p>
        </w:tc>
        <w:tc>
          <w:tcPr>
            <w:tcW w:w="1814" w:type="dxa"/>
            <w:vAlign w:val="center"/>
          </w:tcPr>
          <w:p w14:paraId="419F4386" w14:textId="77777777" w:rsidR="005809A9" w:rsidRDefault="005809A9" w:rsidP="005809A9">
            <w:pPr>
              <w:spacing w:line="360" w:lineRule="exact"/>
              <w:jc w:val="center"/>
              <w:rPr>
                <w:rFonts w:ascii="標楷體" w:eastAsia="標楷體" w:hAnsi="標楷體" w:cs="Times New Roman"/>
                <w:color w:val="000000"/>
                <w:sz w:val="28"/>
                <w:szCs w:val="28"/>
              </w:rPr>
            </w:pPr>
            <w:r w:rsidRPr="00C62470">
              <w:rPr>
                <w:rFonts w:ascii="標楷體" w:eastAsia="標楷體" w:hAnsi="標楷體" w:cs="Times New Roman" w:hint="eastAsia"/>
                <w:color w:val="000000"/>
                <w:sz w:val="28"/>
                <w:szCs w:val="28"/>
              </w:rPr>
              <w:t>本院委員</w:t>
            </w:r>
          </w:p>
          <w:p w14:paraId="521AA58C" w14:textId="15EE4380" w:rsidR="005809A9" w:rsidRPr="008F1CC6" w:rsidRDefault="005809A9" w:rsidP="005809A9">
            <w:pPr>
              <w:spacing w:line="360" w:lineRule="exact"/>
              <w:jc w:val="center"/>
              <w:rPr>
                <w:rFonts w:ascii="標楷體" w:eastAsia="標楷體" w:hAnsi="標楷體" w:cs="Times New Roman"/>
                <w:color w:val="000000"/>
                <w:sz w:val="28"/>
                <w:szCs w:val="28"/>
              </w:rPr>
            </w:pPr>
            <w:r w:rsidRPr="00C62470">
              <w:rPr>
                <w:rFonts w:ascii="標楷體" w:eastAsia="標楷體" w:hAnsi="標楷體" w:cs="Times New Roman" w:hint="eastAsia"/>
                <w:color w:val="000000"/>
                <w:sz w:val="28"/>
                <w:szCs w:val="28"/>
              </w:rPr>
              <w:t>萬美玲等16人</w:t>
            </w:r>
          </w:p>
        </w:tc>
        <w:tc>
          <w:tcPr>
            <w:tcW w:w="1474" w:type="dxa"/>
            <w:vAlign w:val="center"/>
          </w:tcPr>
          <w:p w14:paraId="70A0347A"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.3.21</w:t>
            </w:r>
          </w:p>
          <w:p w14:paraId="634DC7F2" w14:textId="4D0A2840"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w:t>
            </w:r>
          </w:p>
        </w:tc>
        <w:tc>
          <w:tcPr>
            <w:tcW w:w="1474" w:type="dxa"/>
            <w:vAlign w:val="center"/>
          </w:tcPr>
          <w:p w14:paraId="39FC71D2" w14:textId="19B709E0"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24A75624"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4CDEB2A3" w14:textId="77777777" w:rsidTr="0029667D">
        <w:trPr>
          <w:trHeight w:val="850"/>
          <w:jc w:val="center"/>
        </w:trPr>
        <w:tc>
          <w:tcPr>
            <w:tcW w:w="624" w:type="dxa"/>
            <w:vAlign w:val="center"/>
          </w:tcPr>
          <w:p w14:paraId="375158ED"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6CD58C9" w14:textId="58C1EFDA" w:rsidR="005809A9" w:rsidRPr="00C62470" w:rsidRDefault="005809A9" w:rsidP="005809A9">
            <w:pPr>
              <w:spacing w:line="0" w:lineRule="atLeast"/>
              <w:jc w:val="both"/>
              <w:rPr>
                <w:rFonts w:ascii="標楷體" w:eastAsia="標楷體" w:hAnsi="標楷體" w:cs="Times New Roman"/>
                <w:color w:val="000000"/>
                <w:sz w:val="28"/>
                <w:szCs w:val="28"/>
              </w:rPr>
            </w:pPr>
            <w:r w:rsidRPr="002902D9">
              <w:rPr>
                <w:rFonts w:ascii="標楷體" w:eastAsia="標楷體" w:hAnsi="標楷體" w:cs="Times New Roman" w:hint="eastAsia"/>
                <w:color w:val="000000"/>
                <w:sz w:val="28"/>
                <w:szCs w:val="28"/>
              </w:rPr>
              <w:t>性別平等工作法第十六</w:t>
            </w:r>
            <w:proofErr w:type="gramStart"/>
            <w:r w:rsidRPr="002902D9">
              <w:rPr>
                <w:rFonts w:ascii="標楷體" w:eastAsia="標楷體" w:hAnsi="標楷體" w:cs="Times New Roman" w:hint="eastAsia"/>
                <w:color w:val="000000"/>
                <w:sz w:val="28"/>
                <w:szCs w:val="28"/>
              </w:rPr>
              <w:t>條</w:t>
            </w:r>
            <w:proofErr w:type="gramEnd"/>
            <w:r w:rsidRPr="002902D9">
              <w:rPr>
                <w:rFonts w:ascii="標楷體" w:eastAsia="標楷體" w:hAnsi="標楷體" w:cs="Times New Roman" w:hint="eastAsia"/>
                <w:color w:val="000000"/>
                <w:sz w:val="28"/>
                <w:szCs w:val="28"/>
              </w:rPr>
              <w:t>條文修正草案</w:t>
            </w:r>
          </w:p>
        </w:tc>
        <w:tc>
          <w:tcPr>
            <w:tcW w:w="1814" w:type="dxa"/>
            <w:vAlign w:val="center"/>
          </w:tcPr>
          <w:p w14:paraId="231B52CB" w14:textId="77777777" w:rsidR="005809A9" w:rsidRDefault="005809A9" w:rsidP="005809A9">
            <w:pPr>
              <w:spacing w:line="360" w:lineRule="exact"/>
              <w:jc w:val="center"/>
              <w:rPr>
                <w:rFonts w:ascii="標楷體" w:eastAsia="標楷體" w:hAnsi="標楷體" w:cs="Times New Roman"/>
                <w:color w:val="000000"/>
                <w:sz w:val="28"/>
                <w:szCs w:val="28"/>
              </w:rPr>
            </w:pPr>
            <w:r w:rsidRPr="002902D9">
              <w:rPr>
                <w:rFonts w:ascii="標楷體" w:eastAsia="標楷體" w:hAnsi="標楷體" w:cs="Times New Roman" w:hint="eastAsia"/>
                <w:color w:val="000000"/>
                <w:sz w:val="28"/>
                <w:szCs w:val="28"/>
              </w:rPr>
              <w:t>本院委員</w:t>
            </w:r>
          </w:p>
          <w:p w14:paraId="4ED3E4F2" w14:textId="6A43EBFE" w:rsidR="005809A9" w:rsidRPr="00C62470" w:rsidRDefault="005809A9" w:rsidP="005809A9">
            <w:pPr>
              <w:spacing w:line="360" w:lineRule="exact"/>
              <w:jc w:val="center"/>
              <w:rPr>
                <w:rFonts w:ascii="標楷體" w:eastAsia="標楷體" w:hAnsi="標楷體" w:cs="Times New Roman"/>
                <w:color w:val="000000"/>
                <w:sz w:val="28"/>
                <w:szCs w:val="28"/>
              </w:rPr>
            </w:pPr>
            <w:r w:rsidRPr="002902D9">
              <w:rPr>
                <w:rFonts w:ascii="標楷體" w:eastAsia="標楷體" w:hAnsi="標楷體" w:cs="Times New Roman" w:hint="eastAsia"/>
                <w:color w:val="000000"/>
                <w:sz w:val="28"/>
                <w:szCs w:val="28"/>
              </w:rPr>
              <w:t>邱若華等</w:t>
            </w:r>
            <w:r>
              <w:rPr>
                <w:rFonts w:ascii="標楷體" w:eastAsia="標楷體" w:hAnsi="標楷體" w:cs="Times New Roman" w:hint="eastAsia"/>
                <w:color w:val="000000"/>
                <w:sz w:val="28"/>
                <w:szCs w:val="28"/>
              </w:rPr>
              <w:t>17</w:t>
            </w:r>
            <w:r w:rsidRPr="002902D9">
              <w:rPr>
                <w:rFonts w:ascii="標楷體" w:eastAsia="標楷體" w:hAnsi="標楷體" w:cs="Times New Roman" w:hint="eastAsia"/>
                <w:color w:val="000000"/>
                <w:sz w:val="28"/>
                <w:szCs w:val="28"/>
              </w:rPr>
              <w:t>人</w:t>
            </w:r>
          </w:p>
        </w:tc>
        <w:tc>
          <w:tcPr>
            <w:tcW w:w="1474" w:type="dxa"/>
            <w:vAlign w:val="center"/>
          </w:tcPr>
          <w:p w14:paraId="4AC15C98" w14:textId="77777777"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.4.25</w:t>
            </w:r>
          </w:p>
          <w:p w14:paraId="3202EE28" w14:textId="770A0D94"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(11-3-9</w:t>
            </w:r>
            <w:r w:rsidRPr="00D86227">
              <w:rPr>
                <w:rFonts w:ascii="標楷體" w:eastAsia="標楷體" w:hAnsi="標楷體" w:cs="Times New Roman" w:hint="eastAsia"/>
                <w:color w:val="000000"/>
                <w:sz w:val="28"/>
                <w:szCs w:val="28"/>
              </w:rPr>
              <w:t>)</w:t>
            </w:r>
          </w:p>
        </w:tc>
        <w:tc>
          <w:tcPr>
            <w:tcW w:w="1474" w:type="dxa"/>
            <w:vAlign w:val="center"/>
          </w:tcPr>
          <w:p w14:paraId="357750FE" w14:textId="57B7E937" w:rsidR="005809A9" w:rsidRPr="0048729B"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3D6AFFA8"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4DDD4181" w14:textId="77777777" w:rsidTr="0029667D">
        <w:trPr>
          <w:trHeight w:val="850"/>
          <w:jc w:val="center"/>
        </w:trPr>
        <w:tc>
          <w:tcPr>
            <w:tcW w:w="624" w:type="dxa"/>
            <w:vAlign w:val="center"/>
          </w:tcPr>
          <w:p w14:paraId="445A28C3"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1DA9489" w14:textId="7D83BF02" w:rsidR="005809A9" w:rsidRPr="002902D9" w:rsidRDefault="005809A9" w:rsidP="005809A9">
            <w:pPr>
              <w:spacing w:line="0" w:lineRule="atLeast"/>
              <w:jc w:val="both"/>
              <w:rPr>
                <w:rFonts w:ascii="標楷體" w:eastAsia="標楷體" w:hAnsi="標楷體" w:cs="Times New Roman"/>
                <w:color w:val="000000"/>
                <w:sz w:val="28"/>
                <w:szCs w:val="28"/>
              </w:rPr>
            </w:pPr>
            <w:r w:rsidRPr="006C08FE">
              <w:rPr>
                <w:rFonts w:ascii="標楷體" w:eastAsia="標楷體" w:hAnsi="標楷體" w:cs="Times New Roman" w:hint="eastAsia"/>
                <w:color w:val="000000"/>
                <w:sz w:val="28"/>
                <w:szCs w:val="28"/>
              </w:rPr>
              <w:t>性別平等工作法第十六</w:t>
            </w:r>
            <w:proofErr w:type="gramStart"/>
            <w:r w:rsidRPr="006C08FE">
              <w:rPr>
                <w:rFonts w:ascii="標楷體" w:eastAsia="標楷體" w:hAnsi="標楷體" w:cs="Times New Roman" w:hint="eastAsia"/>
                <w:color w:val="000000"/>
                <w:sz w:val="28"/>
                <w:szCs w:val="28"/>
              </w:rPr>
              <w:t>條</w:t>
            </w:r>
            <w:proofErr w:type="gramEnd"/>
            <w:r w:rsidRPr="006C08FE">
              <w:rPr>
                <w:rFonts w:ascii="標楷體" w:eastAsia="標楷體" w:hAnsi="標楷體" w:cs="Times New Roman" w:hint="eastAsia"/>
                <w:color w:val="000000"/>
                <w:sz w:val="28"/>
                <w:szCs w:val="28"/>
              </w:rPr>
              <w:t>條文修正草案</w:t>
            </w:r>
          </w:p>
        </w:tc>
        <w:tc>
          <w:tcPr>
            <w:tcW w:w="1814" w:type="dxa"/>
            <w:vAlign w:val="center"/>
          </w:tcPr>
          <w:p w14:paraId="4243BB65" w14:textId="77777777" w:rsidR="005809A9" w:rsidRDefault="005809A9" w:rsidP="005809A9">
            <w:pPr>
              <w:spacing w:line="360" w:lineRule="exact"/>
              <w:jc w:val="center"/>
              <w:rPr>
                <w:rFonts w:ascii="標楷體" w:eastAsia="標楷體" w:hAnsi="標楷體" w:cs="Times New Roman"/>
                <w:color w:val="000000"/>
                <w:sz w:val="28"/>
                <w:szCs w:val="28"/>
              </w:rPr>
            </w:pPr>
            <w:r w:rsidRPr="006C08FE">
              <w:rPr>
                <w:rFonts w:ascii="標楷體" w:eastAsia="標楷體" w:hAnsi="標楷體" w:cs="Times New Roman" w:hint="eastAsia"/>
                <w:color w:val="000000"/>
                <w:sz w:val="28"/>
                <w:szCs w:val="28"/>
              </w:rPr>
              <w:t>本院委員</w:t>
            </w:r>
          </w:p>
          <w:p w14:paraId="4981217D" w14:textId="3B78DB59" w:rsidR="005809A9" w:rsidRPr="002902D9" w:rsidRDefault="005809A9" w:rsidP="005809A9">
            <w:pPr>
              <w:spacing w:line="360" w:lineRule="exact"/>
              <w:jc w:val="center"/>
              <w:rPr>
                <w:rFonts w:ascii="標楷體" w:eastAsia="標楷體" w:hAnsi="標楷體" w:cs="Times New Roman"/>
                <w:color w:val="000000"/>
                <w:sz w:val="28"/>
                <w:szCs w:val="28"/>
              </w:rPr>
            </w:pPr>
            <w:r w:rsidRPr="006C08FE">
              <w:rPr>
                <w:rFonts w:ascii="標楷體" w:eastAsia="標楷體" w:hAnsi="標楷體" w:cs="Times New Roman" w:hint="eastAsia"/>
                <w:color w:val="000000"/>
                <w:sz w:val="28"/>
                <w:szCs w:val="28"/>
              </w:rPr>
              <w:t>魯明哲等</w:t>
            </w:r>
            <w:r>
              <w:rPr>
                <w:rFonts w:ascii="標楷體" w:eastAsia="標楷體" w:hAnsi="標楷體" w:cs="Times New Roman" w:hint="eastAsia"/>
                <w:color w:val="000000"/>
                <w:sz w:val="28"/>
                <w:szCs w:val="28"/>
              </w:rPr>
              <w:t>18</w:t>
            </w:r>
            <w:r w:rsidRPr="006C08FE">
              <w:rPr>
                <w:rFonts w:ascii="標楷體" w:eastAsia="標楷體" w:hAnsi="標楷體" w:cs="Times New Roman" w:hint="eastAsia"/>
                <w:color w:val="000000"/>
                <w:sz w:val="28"/>
                <w:szCs w:val="28"/>
              </w:rPr>
              <w:t>人</w:t>
            </w:r>
          </w:p>
        </w:tc>
        <w:tc>
          <w:tcPr>
            <w:tcW w:w="1474" w:type="dxa"/>
            <w:vAlign w:val="center"/>
          </w:tcPr>
          <w:p w14:paraId="2683AE04" w14:textId="77777777"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.5.23</w:t>
            </w:r>
          </w:p>
          <w:p w14:paraId="79EE8A74" w14:textId="24B78A46" w:rsidR="005809A9" w:rsidRPr="00D86227"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(11-3-13</w:t>
            </w:r>
            <w:r w:rsidRPr="00D86227">
              <w:rPr>
                <w:rFonts w:ascii="標楷體" w:eastAsia="標楷體" w:hAnsi="標楷體" w:cs="Times New Roman" w:hint="eastAsia"/>
                <w:color w:val="000000"/>
                <w:sz w:val="28"/>
                <w:szCs w:val="28"/>
              </w:rPr>
              <w:t>)</w:t>
            </w:r>
          </w:p>
        </w:tc>
        <w:tc>
          <w:tcPr>
            <w:tcW w:w="1474" w:type="dxa"/>
            <w:vAlign w:val="center"/>
          </w:tcPr>
          <w:p w14:paraId="4F42805F" w14:textId="30406976" w:rsidR="005809A9" w:rsidRPr="00D86227"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45439CA5"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42B0605A" w14:textId="77777777" w:rsidTr="0029667D">
        <w:trPr>
          <w:trHeight w:val="850"/>
          <w:jc w:val="center"/>
        </w:trPr>
        <w:tc>
          <w:tcPr>
            <w:tcW w:w="624" w:type="dxa"/>
            <w:vAlign w:val="center"/>
          </w:tcPr>
          <w:p w14:paraId="4E038D64"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9542485" w14:textId="5C58180D" w:rsidR="005809A9" w:rsidRPr="006C08FE" w:rsidRDefault="005809A9" w:rsidP="005809A9">
            <w:pPr>
              <w:spacing w:line="0" w:lineRule="atLeast"/>
              <w:jc w:val="both"/>
              <w:rPr>
                <w:rFonts w:ascii="標楷體" w:eastAsia="標楷體" w:hAnsi="標楷體" w:cs="Times New Roman"/>
                <w:color w:val="000000"/>
                <w:sz w:val="28"/>
                <w:szCs w:val="28"/>
              </w:rPr>
            </w:pPr>
            <w:r w:rsidRPr="00610A52">
              <w:rPr>
                <w:rFonts w:ascii="標楷體" w:eastAsia="標楷體" w:hAnsi="標楷體" w:cs="Times New Roman" w:hint="eastAsia"/>
                <w:color w:val="000000"/>
                <w:sz w:val="28"/>
                <w:szCs w:val="28"/>
              </w:rPr>
              <w:t>性別平等工作法第十六</w:t>
            </w:r>
            <w:proofErr w:type="gramStart"/>
            <w:r w:rsidRPr="00610A52">
              <w:rPr>
                <w:rFonts w:ascii="標楷體" w:eastAsia="標楷體" w:hAnsi="標楷體" w:cs="Times New Roman" w:hint="eastAsia"/>
                <w:color w:val="000000"/>
                <w:sz w:val="28"/>
                <w:szCs w:val="28"/>
              </w:rPr>
              <w:t>條</w:t>
            </w:r>
            <w:proofErr w:type="gramEnd"/>
            <w:r w:rsidRPr="00610A52">
              <w:rPr>
                <w:rFonts w:ascii="標楷體" w:eastAsia="標楷體" w:hAnsi="標楷體" w:cs="Times New Roman" w:hint="eastAsia"/>
                <w:color w:val="000000"/>
                <w:sz w:val="28"/>
                <w:szCs w:val="28"/>
              </w:rPr>
              <w:t>條文修正草案</w:t>
            </w:r>
          </w:p>
        </w:tc>
        <w:tc>
          <w:tcPr>
            <w:tcW w:w="1814" w:type="dxa"/>
            <w:vAlign w:val="center"/>
          </w:tcPr>
          <w:p w14:paraId="5A554E73" w14:textId="77777777" w:rsidR="005809A9" w:rsidRDefault="005809A9" w:rsidP="005809A9">
            <w:pPr>
              <w:spacing w:line="360" w:lineRule="exact"/>
              <w:jc w:val="center"/>
              <w:rPr>
                <w:rFonts w:ascii="標楷體" w:eastAsia="標楷體" w:hAnsi="標楷體" w:cs="Times New Roman"/>
                <w:color w:val="000000"/>
                <w:sz w:val="28"/>
                <w:szCs w:val="28"/>
              </w:rPr>
            </w:pPr>
            <w:r w:rsidRPr="00610A52">
              <w:rPr>
                <w:rFonts w:ascii="標楷體" w:eastAsia="標楷體" w:hAnsi="標楷體" w:cs="Times New Roman" w:hint="eastAsia"/>
                <w:color w:val="000000"/>
                <w:sz w:val="28"/>
                <w:szCs w:val="28"/>
              </w:rPr>
              <w:t>本院委員</w:t>
            </w:r>
          </w:p>
          <w:p w14:paraId="2C09F170" w14:textId="7C66EEE6" w:rsidR="005809A9" w:rsidRPr="00610A52" w:rsidRDefault="005809A9" w:rsidP="005809A9">
            <w:pPr>
              <w:spacing w:line="360" w:lineRule="exact"/>
              <w:jc w:val="center"/>
              <w:rPr>
                <w:rFonts w:ascii="標楷體" w:eastAsia="標楷體" w:hAnsi="標楷體" w:cs="Times New Roman"/>
                <w:color w:val="000000"/>
                <w:sz w:val="28"/>
                <w:szCs w:val="28"/>
              </w:rPr>
            </w:pPr>
            <w:proofErr w:type="gramStart"/>
            <w:r w:rsidRPr="00610A52">
              <w:rPr>
                <w:rFonts w:ascii="標楷體" w:eastAsia="標楷體" w:hAnsi="標楷體" w:cs="Times New Roman" w:hint="eastAsia"/>
                <w:color w:val="000000"/>
                <w:sz w:val="28"/>
                <w:szCs w:val="28"/>
              </w:rPr>
              <w:t>涂權吉</w:t>
            </w:r>
            <w:proofErr w:type="gramEnd"/>
            <w:r w:rsidRPr="00610A52">
              <w:rPr>
                <w:rFonts w:ascii="標楷體" w:eastAsia="標楷體" w:hAnsi="標楷體" w:cs="Times New Roman" w:hint="eastAsia"/>
                <w:color w:val="000000"/>
                <w:sz w:val="28"/>
                <w:szCs w:val="28"/>
              </w:rPr>
              <w:t>等33人</w:t>
            </w:r>
          </w:p>
        </w:tc>
        <w:tc>
          <w:tcPr>
            <w:tcW w:w="1474" w:type="dxa"/>
            <w:vAlign w:val="center"/>
          </w:tcPr>
          <w:p w14:paraId="284801E9"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114.11.21</w:t>
            </w:r>
          </w:p>
          <w:p w14:paraId="1480178D" w14:textId="1A0B4CE7" w:rsidR="005809A9" w:rsidRPr="00D86227"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(11-4-10)</w:t>
            </w:r>
          </w:p>
        </w:tc>
        <w:tc>
          <w:tcPr>
            <w:tcW w:w="1474" w:type="dxa"/>
            <w:vAlign w:val="center"/>
          </w:tcPr>
          <w:p w14:paraId="1114491A" w14:textId="12DEDD40" w:rsidR="005809A9" w:rsidRPr="00D86227" w:rsidRDefault="005809A9" w:rsidP="005809A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52452BDB"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653E94E3" w14:textId="77777777" w:rsidTr="0029667D">
        <w:trPr>
          <w:trHeight w:val="850"/>
          <w:jc w:val="center"/>
        </w:trPr>
        <w:tc>
          <w:tcPr>
            <w:tcW w:w="624" w:type="dxa"/>
            <w:vAlign w:val="center"/>
          </w:tcPr>
          <w:p w14:paraId="30156235"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F655F8C" w14:textId="7E642420" w:rsidR="005809A9" w:rsidRPr="00610A52" w:rsidRDefault="005809A9" w:rsidP="005809A9">
            <w:pPr>
              <w:spacing w:line="0" w:lineRule="atLeast"/>
              <w:jc w:val="both"/>
              <w:rPr>
                <w:rFonts w:ascii="標楷體" w:eastAsia="標楷體" w:hAnsi="標楷體" w:cs="Times New Roman"/>
                <w:color w:val="000000"/>
                <w:sz w:val="28"/>
                <w:szCs w:val="28"/>
              </w:rPr>
            </w:pPr>
            <w:r w:rsidRPr="007D18AA">
              <w:rPr>
                <w:rFonts w:ascii="標楷體" w:eastAsia="標楷體" w:hAnsi="標楷體" w:cs="Times New Roman"/>
                <w:color w:val="000000"/>
                <w:sz w:val="28"/>
                <w:szCs w:val="28"/>
              </w:rPr>
              <w:t>性別平等工作法第十六</w:t>
            </w:r>
            <w:proofErr w:type="gramStart"/>
            <w:r w:rsidRPr="007D18AA">
              <w:rPr>
                <w:rFonts w:ascii="標楷體" w:eastAsia="標楷體" w:hAnsi="標楷體" w:cs="Times New Roman"/>
                <w:color w:val="000000"/>
                <w:sz w:val="28"/>
                <w:szCs w:val="28"/>
              </w:rPr>
              <w:t>條</w:t>
            </w:r>
            <w:proofErr w:type="gramEnd"/>
            <w:r w:rsidRPr="007D18AA">
              <w:rPr>
                <w:rFonts w:ascii="標楷體" w:eastAsia="標楷體" w:hAnsi="標楷體" w:cs="Times New Roman"/>
                <w:color w:val="000000"/>
                <w:sz w:val="28"/>
                <w:szCs w:val="28"/>
              </w:rPr>
              <w:t>條文修正草案</w:t>
            </w:r>
          </w:p>
        </w:tc>
        <w:tc>
          <w:tcPr>
            <w:tcW w:w="1814" w:type="dxa"/>
            <w:vAlign w:val="center"/>
          </w:tcPr>
          <w:p w14:paraId="4C82402C" w14:textId="77777777" w:rsidR="005809A9" w:rsidRDefault="005809A9" w:rsidP="005809A9">
            <w:pPr>
              <w:spacing w:line="360" w:lineRule="exact"/>
              <w:jc w:val="center"/>
              <w:rPr>
                <w:rFonts w:ascii="標楷體" w:eastAsia="標楷體" w:hAnsi="標楷體" w:cs="Times New Roman"/>
                <w:color w:val="000000"/>
                <w:sz w:val="28"/>
                <w:szCs w:val="28"/>
              </w:rPr>
            </w:pPr>
            <w:r w:rsidRPr="007D18AA">
              <w:rPr>
                <w:rFonts w:ascii="標楷體" w:eastAsia="標楷體" w:hAnsi="標楷體" w:cs="Times New Roman"/>
                <w:color w:val="000000"/>
                <w:sz w:val="28"/>
                <w:szCs w:val="28"/>
              </w:rPr>
              <w:t>本院委員</w:t>
            </w:r>
          </w:p>
          <w:p w14:paraId="2F0F64F6" w14:textId="5323E5ED" w:rsidR="005809A9" w:rsidRPr="007D18AA" w:rsidRDefault="005809A9" w:rsidP="005809A9">
            <w:pPr>
              <w:spacing w:line="360" w:lineRule="exact"/>
              <w:jc w:val="center"/>
              <w:rPr>
                <w:rFonts w:ascii="標楷體" w:eastAsia="標楷體" w:hAnsi="標楷體" w:cs="Times New Roman"/>
                <w:color w:val="000000"/>
                <w:sz w:val="28"/>
                <w:szCs w:val="28"/>
              </w:rPr>
            </w:pPr>
            <w:r w:rsidRPr="007D18AA">
              <w:rPr>
                <w:rFonts w:ascii="標楷體" w:eastAsia="標楷體" w:hAnsi="標楷體" w:cs="Times New Roman"/>
                <w:color w:val="000000"/>
                <w:sz w:val="28"/>
                <w:szCs w:val="28"/>
              </w:rPr>
              <w:t>邱鎮軍等</w:t>
            </w:r>
            <w:r>
              <w:rPr>
                <w:rFonts w:ascii="標楷體" w:eastAsia="標楷體" w:hAnsi="標楷體" w:cs="Times New Roman" w:hint="eastAsia"/>
                <w:color w:val="000000"/>
                <w:sz w:val="28"/>
                <w:szCs w:val="28"/>
              </w:rPr>
              <w:t>24</w:t>
            </w:r>
            <w:r w:rsidRPr="007D18AA">
              <w:rPr>
                <w:rFonts w:ascii="標楷體" w:eastAsia="標楷體" w:hAnsi="標楷體" w:cs="Times New Roman"/>
                <w:color w:val="000000"/>
                <w:sz w:val="28"/>
                <w:szCs w:val="28"/>
              </w:rPr>
              <w:t>人</w:t>
            </w:r>
          </w:p>
        </w:tc>
        <w:tc>
          <w:tcPr>
            <w:tcW w:w="1474" w:type="dxa"/>
            <w:vAlign w:val="center"/>
          </w:tcPr>
          <w:p w14:paraId="27B1937A"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114.11.21</w:t>
            </w:r>
          </w:p>
          <w:p w14:paraId="7CA108CE" w14:textId="0464C6F3"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(11-4-10)</w:t>
            </w:r>
          </w:p>
        </w:tc>
        <w:tc>
          <w:tcPr>
            <w:tcW w:w="1474" w:type="dxa"/>
            <w:vAlign w:val="center"/>
          </w:tcPr>
          <w:p w14:paraId="48DBC610" w14:textId="04A7AA5A" w:rsidR="005809A9" w:rsidRDefault="005809A9" w:rsidP="005809A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324A3E23"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24E7E4DE" w14:textId="77777777" w:rsidTr="0029667D">
        <w:trPr>
          <w:trHeight w:val="850"/>
          <w:jc w:val="center"/>
        </w:trPr>
        <w:tc>
          <w:tcPr>
            <w:tcW w:w="624" w:type="dxa"/>
            <w:vAlign w:val="center"/>
          </w:tcPr>
          <w:p w14:paraId="67951D78"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E987090" w14:textId="72F1C0B4" w:rsidR="005809A9" w:rsidRPr="007D18AA" w:rsidRDefault="005809A9" w:rsidP="005809A9">
            <w:pPr>
              <w:spacing w:line="0" w:lineRule="atLeast"/>
              <w:jc w:val="both"/>
              <w:rPr>
                <w:rFonts w:ascii="標楷體" w:eastAsia="標楷體" w:hAnsi="標楷體" w:cs="Times New Roman"/>
                <w:color w:val="000000"/>
                <w:sz w:val="28"/>
                <w:szCs w:val="28"/>
              </w:rPr>
            </w:pPr>
            <w:r w:rsidRPr="00732D12">
              <w:rPr>
                <w:rFonts w:ascii="標楷體" w:eastAsia="標楷體" w:hAnsi="標楷體" w:cs="Times New Roman" w:hint="eastAsia"/>
                <w:color w:val="000000"/>
                <w:sz w:val="28"/>
                <w:szCs w:val="28"/>
              </w:rPr>
              <w:t>性別平等工作法第十六</w:t>
            </w:r>
            <w:proofErr w:type="gramStart"/>
            <w:r w:rsidRPr="00732D12">
              <w:rPr>
                <w:rFonts w:ascii="標楷體" w:eastAsia="標楷體" w:hAnsi="標楷體" w:cs="Times New Roman" w:hint="eastAsia"/>
                <w:color w:val="000000"/>
                <w:sz w:val="28"/>
                <w:szCs w:val="28"/>
              </w:rPr>
              <w:t>條</w:t>
            </w:r>
            <w:proofErr w:type="gramEnd"/>
            <w:r w:rsidRPr="00732D12">
              <w:rPr>
                <w:rFonts w:ascii="標楷體" w:eastAsia="標楷體" w:hAnsi="標楷體" w:cs="Times New Roman" w:hint="eastAsia"/>
                <w:color w:val="000000"/>
                <w:sz w:val="28"/>
                <w:szCs w:val="28"/>
              </w:rPr>
              <w:t>條文修正草案</w:t>
            </w:r>
          </w:p>
        </w:tc>
        <w:tc>
          <w:tcPr>
            <w:tcW w:w="1814" w:type="dxa"/>
            <w:vAlign w:val="center"/>
          </w:tcPr>
          <w:p w14:paraId="2D70B4B4" w14:textId="77777777" w:rsidR="005809A9" w:rsidRDefault="005809A9" w:rsidP="005809A9">
            <w:pPr>
              <w:spacing w:line="360" w:lineRule="exact"/>
              <w:jc w:val="center"/>
              <w:rPr>
                <w:rFonts w:ascii="標楷體" w:eastAsia="標楷體" w:hAnsi="標楷體" w:cs="Times New Roman"/>
                <w:color w:val="000000"/>
                <w:sz w:val="28"/>
                <w:szCs w:val="28"/>
              </w:rPr>
            </w:pPr>
            <w:r w:rsidRPr="00732D12">
              <w:rPr>
                <w:rFonts w:ascii="標楷體" w:eastAsia="標楷體" w:hAnsi="標楷體" w:cs="Times New Roman" w:hint="eastAsia"/>
                <w:color w:val="000000"/>
                <w:sz w:val="28"/>
                <w:szCs w:val="28"/>
              </w:rPr>
              <w:t>本院委員</w:t>
            </w:r>
          </w:p>
          <w:p w14:paraId="19233AB4" w14:textId="57D12A0B" w:rsidR="005809A9" w:rsidRPr="00732D12" w:rsidRDefault="005809A9" w:rsidP="005809A9">
            <w:pPr>
              <w:spacing w:line="360" w:lineRule="exact"/>
              <w:jc w:val="center"/>
              <w:rPr>
                <w:rFonts w:ascii="標楷體" w:eastAsia="標楷體" w:hAnsi="標楷體" w:cs="Times New Roman"/>
                <w:color w:val="000000"/>
                <w:sz w:val="28"/>
                <w:szCs w:val="28"/>
              </w:rPr>
            </w:pPr>
            <w:r w:rsidRPr="00732D12">
              <w:rPr>
                <w:rFonts w:ascii="標楷體" w:eastAsia="標楷體" w:hAnsi="標楷體" w:cs="Times New Roman" w:hint="eastAsia"/>
                <w:color w:val="000000"/>
                <w:sz w:val="28"/>
                <w:szCs w:val="28"/>
              </w:rPr>
              <w:t>王鴻薇等21人</w:t>
            </w:r>
          </w:p>
        </w:tc>
        <w:tc>
          <w:tcPr>
            <w:tcW w:w="1474" w:type="dxa"/>
            <w:vAlign w:val="center"/>
          </w:tcPr>
          <w:p w14:paraId="45DC1DDA" w14:textId="74943078"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114.12.2</w:t>
            </w:r>
            <w:r>
              <w:rPr>
                <w:rFonts w:ascii="標楷體" w:eastAsia="標楷體" w:hAnsi="標楷體" w:cs="Times New Roman"/>
                <w:color w:val="000000"/>
                <w:sz w:val="28"/>
                <w:szCs w:val="28"/>
              </w:rPr>
              <w:t>6</w:t>
            </w:r>
          </w:p>
          <w:p w14:paraId="778FBE90" w14:textId="4F193B9D"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p>
        </w:tc>
        <w:tc>
          <w:tcPr>
            <w:tcW w:w="1474" w:type="dxa"/>
            <w:vAlign w:val="center"/>
          </w:tcPr>
          <w:p w14:paraId="608E9CD6" w14:textId="3AB97F22" w:rsidR="005809A9" w:rsidRDefault="005809A9" w:rsidP="005809A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5A23A7C4"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6B1F8D3D" w14:textId="77777777" w:rsidTr="0029667D">
        <w:trPr>
          <w:trHeight w:val="850"/>
          <w:jc w:val="center"/>
        </w:trPr>
        <w:tc>
          <w:tcPr>
            <w:tcW w:w="624" w:type="dxa"/>
            <w:vAlign w:val="center"/>
          </w:tcPr>
          <w:p w14:paraId="4596B0FE"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110EB6C" w14:textId="23770769" w:rsidR="005809A9" w:rsidRPr="00732D12" w:rsidRDefault="005809A9" w:rsidP="005809A9">
            <w:pPr>
              <w:spacing w:line="0" w:lineRule="atLeast"/>
              <w:jc w:val="both"/>
              <w:rPr>
                <w:rFonts w:ascii="標楷體" w:eastAsia="標楷體" w:hAnsi="標楷體" w:cs="Times New Roman"/>
                <w:color w:val="000000"/>
                <w:sz w:val="28"/>
                <w:szCs w:val="28"/>
              </w:rPr>
            </w:pPr>
            <w:r w:rsidRPr="00732D12">
              <w:rPr>
                <w:rFonts w:ascii="標楷體" w:eastAsia="標楷體" w:hAnsi="標楷體" w:cs="Times New Roman" w:hint="eastAsia"/>
                <w:color w:val="000000"/>
                <w:sz w:val="28"/>
                <w:szCs w:val="28"/>
              </w:rPr>
              <w:t>性別平等工作法第十六</w:t>
            </w:r>
            <w:proofErr w:type="gramStart"/>
            <w:r w:rsidRPr="00732D12">
              <w:rPr>
                <w:rFonts w:ascii="標楷體" w:eastAsia="標楷體" w:hAnsi="標楷體" w:cs="Times New Roman" w:hint="eastAsia"/>
                <w:color w:val="000000"/>
                <w:sz w:val="28"/>
                <w:szCs w:val="28"/>
              </w:rPr>
              <w:t>條</w:t>
            </w:r>
            <w:proofErr w:type="gramEnd"/>
            <w:r w:rsidRPr="00732D12">
              <w:rPr>
                <w:rFonts w:ascii="標楷體" w:eastAsia="標楷體" w:hAnsi="標楷體" w:cs="Times New Roman" w:hint="eastAsia"/>
                <w:color w:val="000000"/>
                <w:sz w:val="28"/>
                <w:szCs w:val="28"/>
              </w:rPr>
              <w:t>條文修正草案</w:t>
            </w:r>
          </w:p>
        </w:tc>
        <w:tc>
          <w:tcPr>
            <w:tcW w:w="1814" w:type="dxa"/>
            <w:vAlign w:val="center"/>
          </w:tcPr>
          <w:p w14:paraId="7A8ED7C8" w14:textId="77777777" w:rsidR="005809A9" w:rsidRDefault="005809A9" w:rsidP="005809A9">
            <w:pPr>
              <w:spacing w:line="360" w:lineRule="exact"/>
              <w:jc w:val="center"/>
              <w:rPr>
                <w:rFonts w:ascii="標楷體" w:eastAsia="標楷體" w:hAnsi="標楷體" w:cs="Times New Roman"/>
                <w:color w:val="000000"/>
                <w:sz w:val="28"/>
                <w:szCs w:val="28"/>
              </w:rPr>
            </w:pPr>
            <w:r w:rsidRPr="00732D12">
              <w:rPr>
                <w:rFonts w:ascii="標楷體" w:eastAsia="標楷體" w:hAnsi="標楷體" w:cs="Times New Roman" w:hint="eastAsia"/>
                <w:color w:val="000000"/>
                <w:sz w:val="28"/>
                <w:szCs w:val="28"/>
              </w:rPr>
              <w:t>本院委員</w:t>
            </w:r>
          </w:p>
          <w:p w14:paraId="41245E55" w14:textId="1A56E460" w:rsidR="005809A9" w:rsidRPr="00732D12" w:rsidRDefault="005809A9" w:rsidP="005809A9">
            <w:pPr>
              <w:spacing w:line="360" w:lineRule="exact"/>
              <w:jc w:val="center"/>
              <w:rPr>
                <w:rFonts w:ascii="標楷體" w:eastAsia="標楷體" w:hAnsi="標楷體" w:cs="Times New Roman"/>
                <w:color w:val="000000"/>
                <w:sz w:val="28"/>
                <w:szCs w:val="28"/>
              </w:rPr>
            </w:pPr>
            <w:r w:rsidRPr="00732D12">
              <w:rPr>
                <w:rFonts w:ascii="標楷體" w:eastAsia="標楷體" w:hAnsi="標楷體" w:cs="Times New Roman" w:hint="eastAsia"/>
                <w:color w:val="000000"/>
                <w:sz w:val="28"/>
                <w:szCs w:val="28"/>
              </w:rPr>
              <w:t>翁曉玲等17人</w:t>
            </w:r>
          </w:p>
        </w:tc>
        <w:tc>
          <w:tcPr>
            <w:tcW w:w="1474" w:type="dxa"/>
            <w:vAlign w:val="center"/>
          </w:tcPr>
          <w:p w14:paraId="0298007A"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114.12.26</w:t>
            </w:r>
          </w:p>
          <w:p w14:paraId="2B43C363" w14:textId="1C56E76B"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(11-4-15)</w:t>
            </w:r>
          </w:p>
        </w:tc>
        <w:tc>
          <w:tcPr>
            <w:tcW w:w="1474" w:type="dxa"/>
            <w:vAlign w:val="center"/>
          </w:tcPr>
          <w:p w14:paraId="61AB8501" w14:textId="4CF8B5F6" w:rsidR="005809A9" w:rsidRDefault="005809A9" w:rsidP="005809A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0C1A619D"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21B79C94" w14:textId="77777777" w:rsidTr="0029667D">
        <w:trPr>
          <w:trHeight w:val="850"/>
          <w:jc w:val="center"/>
        </w:trPr>
        <w:tc>
          <w:tcPr>
            <w:tcW w:w="624" w:type="dxa"/>
            <w:vAlign w:val="center"/>
          </w:tcPr>
          <w:p w14:paraId="039DC9E5"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7570240" w14:textId="57B5CE1B" w:rsidR="005809A9" w:rsidRPr="00732D12" w:rsidRDefault="005809A9" w:rsidP="005809A9">
            <w:pPr>
              <w:spacing w:line="0" w:lineRule="atLeast"/>
              <w:jc w:val="both"/>
              <w:rPr>
                <w:rFonts w:ascii="標楷體" w:eastAsia="標楷體" w:hAnsi="標楷體" w:cs="Times New Roman"/>
                <w:color w:val="000000"/>
                <w:sz w:val="28"/>
                <w:szCs w:val="28"/>
              </w:rPr>
            </w:pPr>
            <w:r w:rsidRPr="007A5D58">
              <w:rPr>
                <w:rFonts w:ascii="標楷體" w:eastAsia="標楷體" w:hAnsi="標楷體" w:cs="Times New Roman" w:hint="eastAsia"/>
                <w:color w:val="000000"/>
                <w:sz w:val="28"/>
                <w:szCs w:val="28"/>
              </w:rPr>
              <w:t>性別平等工作法第十六</w:t>
            </w:r>
            <w:proofErr w:type="gramStart"/>
            <w:r w:rsidRPr="007A5D58">
              <w:rPr>
                <w:rFonts w:ascii="標楷體" w:eastAsia="標楷體" w:hAnsi="標楷體" w:cs="Times New Roman" w:hint="eastAsia"/>
                <w:color w:val="000000"/>
                <w:sz w:val="28"/>
                <w:szCs w:val="28"/>
              </w:rPr>
              <w:t>條</w:t>
            </w:r>
            <w:proofErr w:type="gramEnd"/>
            <w:r w:rsidRPr="007A5D58">
              <w:rPr>
                <w:rFonts w:ascii="標楷體" w:eastAsia="標楷體" w:hAnsi="標楷體" w:cs="Times New Roman" w:hint="eastAsia"/>
                <w:color w:val="000000"/>
                <w:sz w:val="28"/>
                <w:szCs w:val="28"/>
              </w:rPr>
              <w:t>條文修正草案</w:t>
            </w:r>
          </w:p>
        </w:tc>
        <w:tc>
          <w:tcPr>
            <w:tcW w:w="1814" w:type="dxa"/>
            <w:vAlign w:val="center"/>
          </w:tcPr>
          <w:p w14:paraId="6970D9F4" w14:textId="77777777" w:rsidR="005809A9" w:rsidRDefault="005809A9" w:rsidP="005809A9">
            <w:pPr>
              <w:spacing w:line="360" w:lineRule="exact"/>
              <w:jc w:val="center"/>
              <w:rPr>
                <w:rFonts w:ascii="標楷體" w:eastAsia="標楷體" w:hAnsi="標楷體" w:cs="Times New Roman"/>
                <w:color w:val="000000"/>
                <w:sz w:val="28"/>
                <w:szCs w:val="28"/>
              </w:rPr>
            </w:pPr>
            <w:r w:rsidRPr="007A5D58">
              <w:rPr>
                <w:rFonts w:ascii="標楷體" w:eastAsia="標楷體" w:hAnsi="標楷體" w:cs="Times New Roman" w:hint="eastAsia"/>
                <w:color w:val="000000"/>
                <w:sz w:val="28"/>
                <w:szCs w:val="28"/>
              </w:rPr>
              <w:t>本院委員</w:t>
            </w:r>
          </w:p>
          <w:p w14:paraId="3FFE2399" w14:textId="29664D58" w:rsidR="005809A9" w:rsidRPr="007A5D58" w:rsidRDefault="005809A9" w:rsidP="005809A9">
            <w:pPr>
              <w:spacing w:line="360" w:lineRule="exact"/>
              <w:jc w:val="center"/>
              <w:rPr>
                <w:rFonts w:ascii="標楷體" w:eastAsia="標楷體" w:hAnsi="標楷體" w:cs="Times New Roman"/>
                <w:color w:val="000000"/>
                <w:sz w:val="28"/>
                <w:szCs w:val="28"/>
              </w:rPr>
            </w:pPr>
            <w:r w:rsidRPr="007A5D58">
              <w:rPr>
                <w:rFonts w:ascii="標楷體" w:eastAsia="標楷體" w:hAnsi="標楷體" w:cs="Times New Roman" w:hint="eastAsia"/>
                <w:color w:val="000000"/>
                <w:sz w:val="28"/>
                <w:szCs w:val="28"/>
              </w:rPr>
              <w:t>林月琴等17人</w:t>
            </w:r>
          </w:p>
        </w:tc>
        <w:tc>
          <w:tcPr>
            <w:tcW w:w="1474" w:type="dxa"/>
            <w:vAlign w:val="center"/>
          </w:tcPr>
          <w:p w14:paraId="2D566CCE"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115.1.9</w:t>
            </w:r>
          </w:p>
          <w:p w14:paraId="13A86FF7" w14:textId="6798EE74"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(11-4-17)</w:t>
            </w:r>
          </w:p>
        </w:tc>
        <w:tc>
          <w:tcPr>
            <w:tcW w:w="1474" w:type="dxa"/>
            <w:vAlign w:val="center"/>
          </w:tcPr>
          <w:p w14:paraId="3FDBFFDE" w14:textId="7100CD40" w:rsidR="005809A9" w:rsidRDefault="005809A9" w:rsidP="005809A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75F3B6C5"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6FA8E00C" w14:textId="77777777" w:rsidTr="0029667D">
        <w:trPr>
          <w:trHeight w:val="850"/>
          <w:jc w:val="center"/>
        </w:trPr>
        <w:tc>
          <w:tcPr>
            <w:tcW w:w="624" w:type="dxa"/>
            <w:vAlign w:val="center"/>
          </w:tcPr>
          <w:p w14:paraId="08077B1E"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20AF3A9" w14:textId="031398B9" w:rsidR="005809A9" w:rsidRPr="007A5D58" w:rsidRDefault="005809A9" w:rsidP="005809A9">
            <w:pPr>
              <w:spacing w:line="0" w:lineRule="atLeast"/>
              <w:jc w:val="both"/>
              <w:rPr>
                <w:rFonts w:ascii="標楷體" w:eastAsia="標楷體" w:hAnsi="標楷體" w:cs="Times New Roman"/>
                <w:color w:val="000000"/>
                <w:sz w:val="28"/>
                <w:szCs w:val="28"/>
              </w:rPr>
            </w:pPr>
            <w:r w:rsidRPr="00347CA9">
              <w:rPr>
                <w:rFonts w:ascii="標楷體" w:eastAsia="標楷體" w:hAnsi="標楷體" w:cs="Times New Roman" w:hint="eastAsia"/>
                <w:color w:val="000000"/>
                <w:sz w:val="28"/>
                <w:szCs w:val="28"/>
              </w:rPr>
              <w:t>性別平等工作法第十六條及第十九</w:t>
            </w:r>
            <w:proofErr w:type="gramStart"/>
            <w:r w:rsidRPr="00347CA9">
              <w:rPr>
                <w:rFonts w:ascii="標楷體" w:eastAsia="標楷體" w:hAnsi="標楷體" w:cs="Times New Roman" w:hint="eastAsia"/>
                <w:color w:val="000000"/>
                <w:sz w:val="28"/>
                <w:szCs w:val="28"/>
              </w:rPr>
              <w:t>條</w:t>
            </w:r>
            <w:proofErr w:type="gramEnd"/>
            <w:r w:rsidRPr="00347CA9">
              <w:rPr>
                <w:rFonts w:ascii="標楷體" w:eastAsia="標楷體" w:hAnsi="標楷體" w:cs="Times New Roman" w:hint="eastAsia"/>
                <w:color w:val="000000"/>
                <w:sz w:val="28"/>
                <w:szCs w:val="28"/>
              </w:rPr>
              <w:t>條文修正草案</w:t>
            </w:r>
          </w:p>
        </w:tc>
        <w:tc>
          <w:tcPr>
            <w:tcW w:w="1814" w:type="dxa"/>
            <w:vAlign w:val="center"/>
          </w:tcPr>
          <w:p w14:paraId="543FF981" w14:textId="77777777" w:rsidR="005809A9" w:rsidRDefault="005809A9" w:rsidP="005809A9">
            <w:pPr>
              <w:spacing w:line="360" w:lineRule="exact"/>
              <w:jc w:val="center"/>
              <w:rPr>
                <w:rFonts w:ascii="標楷體" w:eastAsia="標楷體" w:hAnsi="標楷體" w:cs="Times New Roman"/>
                <w:color w:val="000000"/>
                <w:sz w:val="28"/>
                <w:szCs w:val="28"/>
              </w:rPr>
            </w:pPr>
            <w:r w:rsidRPr="00347CA9">
              <w:rPr>
                <w:rFonts w:ascii="標楷體" w:eastAsia="標楷體" w:hAnsi="標楷體" w:cs="Times New Roman" w:hint="eastAsia"/>
                <w:color w:val="000000"/>
                <w:sz w:val="28"/>
                <w:szCs w:val="28"/>
              </w:rPr>
              <w:t>本院委員</w:t>
            </w:r>
          </w:p>
          <w:p w14:paraId="193251FE" w14:textId="35539C49" w:rsidR="005809A9" w:rsidRPr="00347CA9" w:rsidRDefault="005809A9" w:rsidP="005809A9">
            <w:pPr>
              <w:spacing w:line="360" w:lineRule="exact"/>
              <w:jc w:val="center"/>
              <w:rPr>
                <w:rFonts w:ascii="標楷體" w:eastAsia="標楷體" w:hAnsi="標楷體" w:cs="Times New Roman"/>
                <w:color w:val="000000"/>
                <w:sz w:val="28"/>
                <w:szCs w:val="28"/>
              </w:rPr>
            </w:pPr>
            <w:r w:rsidRPr="00347CA9">
              <w:rPr>
                <w:rFonts w:ascii="標楷體" w:eastAsia="標楷體" w:hAnsi="標楷體" w:cs="Times New Roman" w:hint="eastAsia"/>
                <w:color w:val="000000"/>
                <w:sz w:val="28"/>
                <w:szCs w:val="28"/>
              </w:rPr>
              <w:t>王正旭等18人</w:t>
            </w:r>
          </w:p>
        </w:tc>
        <w:tc>
          <w:tcPr>
            <w:tcW w:w="1474" w:type="dxa"/>
            <w:vAlign w:val="center"/>
          </w:tcPr>
          <w:p w14:paraId="1C0512E2" w14:textId="1CF4607A"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w:t>
            </w:r>
            <w:r>
              <w:rPr>
                <w:rFonts w:ascii="標楷體" w:eastAsia="標楷體" w:hAnsi="標楷體" w:cs="Times New Roman"/>
                <w:color w:val="000000"/>
                <w:sz w:val="28"/>
                <w:szCs w:val="28"/>
              </w:rPr>
              <w:t>3</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27</w:t>
            </w:r>
          </w:p>
          <w:p w14:paraId="3A804E92" w14:textId="47EE008A"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p>
        </w:tc>
        <w:tc>
          <w:tcPr>
            <w:tcW w:w="1474" w:type="dxa"/>
            <w:vAlign w:val="center"/>
          </w:tcPr>
          <w:p w14:paraId="675313F3" w14:textId="12377EAA" w:rsidR="005809A9" w:rsidRDefault="005809A9" w:rsidP="005809A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7931341B"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CB315E" w:rsidRPr="0048729B" w14:paraId="74820D2B" w14:textId="77777777" w:rsidTr="0029667D">
        <w:trPr>
          <w:trHeight w:val="850"/>
          <w:jc w:val="center"/>
        </w:trPr>
        <w:tc>
          <w:tcPr>
            <w:tcW w:w="624" w:type="dxa"/>
            <w:vAlign w:val="center"/>
          </w:tcPr>
          <w:p w14:paraId="6F5BA5DC"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9F6E082" w14:textId="23E2EBF2" w:rsidR="00CB315E" w:rsidRPr="00347CA9" w:rsidRDefault="00CB315E" w:rsidP="00CB315E">
            <w:pPr>
              <w:spacing w:line="0" w:lineRule="atLeast"/>
              <w:jc w:val="both"/>
              <w:rPr>
                <w:rFonts w:ascii="標楷體" w:eastAsia="標楷體" w:hAnsi="標楷體" w:cs="Times New Roman"/>
                <w:color w:val="000000"/>
                <w:sz w:val="28"/>
                <w:szCs w:val="28"/>
              </w:rPr>
            </w:pPr>
            <w:r w:rsidRPr="00CB315E">
              <w:rPr>
                <w:rFonts w:ascii="標楷體" w:eastAsia="標楷體" w:hAnsi="標楷體" w:cs="Times New Roman" w:hint="eastAsia"/>
                <w:color w:val="000000"/>
                <w:sz w:val="28"/>
                <w:szCs w:val="28"/>
              </w:rPr>
              <w:t>性別平等工作法第十六</w:t>
            </w:r>
            <w:proofErr w:type="gramStart"/>
            <w:r w:rsidRPr="00CB315E">
              <w:rPr>
                <w:rFonts w:ascii="標楷體" w:eastAsia="標楷體" w:hAnsi="標楷體" w:cs="Times New Roman" w:hint="eastAsia"/>
                <w:color w:val="000000"/>
                <w:sz w:val="28"/>
                <w:szCs w:val="28"/>
              </w:rPr>
              <w:t>條</w:t>
            </w:r>
            <w:proofErr w:type="gramEnd"/>
            <w:r w:rsidRPr="00CB315E">
              <w:rPr>
                <w:rFonts w:ascii="標楷體" w:eastAsia="標楷體" w:hAnsi="標楷體" w:cs="Times New Roman" w:hint="eastAsia"/>
                <w:color w:val="000000"/>
                <w:sz w:val="28"/>
                <w:szCs w:val="28"/>
              </w:rPr>
              <w:t>條文修正草案</w:t>
            </w:r>
          </w:p>
        </w:tc>
        <w:tc>
          <w:tcPr>
            <w:tcW w:w="1814" w:type="dxa"/>
            <w:vAlign w:val="center"/>
          </w:tcPr>
          <w:p w14:paraId="64491ACF" w14:textId="77777777" w:rsidR="00CB315E" w:rsidRDefault="00CB315E" w:rsidP="00CB315E">
            <w:pPr>
              <w:spacing w:line="360" w:lineRule="exact"/>
              <w:jc w:val="center"/>
              <w:rPr>
                <w:rFonts w:ascii="標楷體" w:eastAsia="標楷體" w:hAnsi="標楷體" w:cs="Times New Roman"/>
                <w:color w:val="000000"/>
                <w:sz w:val="28"/>
                <w:szCs w:val="28"/>
              </w:rPr>
            </w:pPr>
            <w:r w:rsidRPr="00CB315E">
              <w:rPr>
                <w:rFonts w:ascii="標楷體" w:eastAsia="標楷體" w:hAnsi="標楷體" w:cs="Times New Roman" w:hint="eastAsia"/>
                <w:color w:val="000000"/>
                <w:sz w:val="28"/>
                <w:szCs w:val="28"/>
              </w:rPr>
              <w:t>本院委員</w:t>
            </w:r>
          </w:p>
          <w:p w14:paraId="7F0FB12A" w14:textId="63965F59" w:rsidR="00CB315E" w:rsidRPr="00CB315E" w:rsidRDefault="00CB315E" w:rsidP="00CB315E">
            <w:pPr>
              <w:spacing w:line="360" w:lineRule="exact"/>
              <w:jc w:val="center"/>
              <w:rPr>
                <w:rFonts w:ascii="標楷體" w:eastAsia="標楷體" w:hAnsi="標楷體" w:cs="Times New Roman"/>
                <w:color w:val="000000"/>
                <w:sz w:val="28"/>
                <w:szCs w:val="28"/>
              </w:rPr>
            </w:pPr>
            <w:r w:rsidRPr="00CB315E">
              <w:rPr>
                <w:rFonts w:ascii="標楷體" w:eastAsia="標楷體" w:hAnsi="標楷體" w:cs="Times New Roman" w:hint="eastAsia"/>
                <w:color w:val="000000"/>
                <w:sz w:val="28"/>
                <w:szCs w:val="28"/>
              </w:rPr>
              <w:t>廖偉翔等17人</w:t>
            </w:r>
          </w:p>
        </w:tc>
        <w:tc>
          <w:tcPr>
            <w:tcW w:w="1474" w:type="dxa"/>
            <w:vAlign w:val="center"/>
          </w:tcPr>
          <w:p w14:paraId="518B0F9D"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180CA593" w14:textId="5EE2D85E"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(11-5-8)</w:t>
            </w:r>
          </w:p>
        </w:tc>
        <w:tc>
          <w:tcPr>
            <w:tcW w:w="1474" w:type="dxa"/>
            <w:vAlign w:val="center"/>
          </w:tcPr>
          <w:p w14:paraId="3838C20F" w14:textId="3F93824A" w:rsidR="00CB315E" w:rsidRDefault="00CB315E" w:rsidP="00CB315E">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1617" w:type="dxa"/>
          </w:tcPr>
          <w:p w14:paraId="74798220" w14:textId="77777777" w:rsidR="00CB315E" w:rsidRPr="0048729B" w:rsidRDefault="00CB315E" w:rsidP="00CB315E">
            <w:pPr>
              <w:spacing w:line="240" w:lineRule="atLeast"/>
              <w:ind w:left="298" w:hangingChars="124" w:hanging="298"/>
              <w:rPr>
                <w:rFonts w:ascii="標楷體" w:eastAsia="標楷體" w:hAnsi="Times New Roman" w:cs="Times New Roman"/>
                <w:color w:val="000000"/>
                <w:szCs w:val="24"/>
              </w:rPr>
            </w:pPr>
          </w:p>
        </w:tc>
      </w:tr>
      <w:tr w:rsidR="004F0092" w:rsidRPr="0048729B" w14:paraId="0B0623FA" w14:textId="77777777" w:rsidTr="0029667D">
        <w:trPr>
          <w:trHeight w:val="850"/>
          <w:jc w:val="center"/>
        </w:trPr>
        <w:tc>
          <w:tcPr>
            <w:tcW w:w="624" w:type="dxa"/>
            <w:vAlign w:val="center"/>
          </w:tcPr>
          <w:p w14:paraId="3352AD6C" w14:textId="77777777" w:rsidR="004F0092" w:rsidRPr="0048729B" w:rsidRDefault="004F0092" w:rsidP="004F0092">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5D3CA8D" w14:textId="708A6A8A" w:rsidR="004F0092" w:rsidRPr="00CB315E" w:rsidRDefault="004F0092" w:rsidP="004F0092">
            <w:pPr>
              <w:spacing w:line="0" w:lineRule="atLeast"/>
              <w:jc w:val="both"/>
              <w:rPr>
                <w:rFonts w:ascii="標楷體" w:eastAsia="標楷體" w:hAnsi="標楷體" w:cs="Times New Roman"/>
                <w:color w:val="000000"/>
                <w:sz w:val="28"/>
                <w:szCs w:val="28"/>
              </w:rPr>
            </w:pPr>
            <w:r w:rsidRPr="004F0092">
              <w:rPr>
                <w:rFonts w:ascii="標楷體" w:eastAsia="標楷體" w:hAnsi="標楷體" w:cs="Times New Roman" w:hint="eastAsia"/>
                <w:color w:val="000000"/>
                <w:sz w:val="28"/>
                <w:szCs w:val="28"/>
              </w:rPr>
              <w:t>性別平等工作法第十六條及第十九</w:t>
            </w:r>
            <w:proofErr w:type="gramStart"/>
            <w:r w:rsidRPr="004F0092">
              <w:rPr>
                <w:rFonts w:ascii="標楷體" w:eastAsia="標楷體" w:hAnsi="標楷體" w:cs="Times New Roman" w:hint="eastAsia"/>
                <w:color w:val="000000"/>
                <w:sz w:val="28"/>
                <w:szCs w:val="28"/>
              </w:rPr>
              <w:t>條</w:t>
            </w:r>
            <w:proofErr w:type="gramEnd"/>
            <w:r w:rsidRPr="004F0092">
              <w:rPr>
                <w:rFonts w:ascii="標楷體" w:eastAsia="標楷體" w:hAnsi="標楷體" w:cs="Times New Roman" w:hint="eastAsia"/>
                <w:color w:val="000000"/>
                <w:sz w:val="28"/>
                <w:szCs w:val="28"/>
              </w:rPr>
              <w:t>條文修正草案</w:t>
            </w:r>
          </w:p>
        </w:tc>
        <w:tc>
          <w:tcPr>
            <w:tcW w:w="1814" w:type="dxa"/>
            <w:vAlign w:val="center"/>
          </w:tcPr>
          <w:p w14:paraId="13C21FFF" w14:textId="77777777" w:rsidR="004F0092" w:rsidRDefault="004F0092" w:rsidP="004F0092">
            <w:pPr>
              <w:spacing w:line="360" w:lineRule="exact"/>
              <w:jc w:val="center"/>
              <w:rPr>
                <w:rFonts w:ascii="標楷體" w:eastAsia="標楷體" w:hAnsi="標楷體" w:cs="Times New Roman"/>
                <w:color w:val="000000"/>
                <w:sz w:val="28"/>
                <w:szCs w:val="28"/>
              </w:rPr>
            </w:pPr>
            <w:r w:rsidRPr="004F0092">
              <w:rPr>
                <w:rFonts w:ascii="標楷體" w:eastAsia="標楷體" w:hAnsi="標楷體" w:cs="Times New Roman" w:hint="eastAsia"/>
                <w:color w:val="000000"/>
                <w:sz w:val="28"/>
                <w:szCs w:val="28"/>
              </w:rPr>
              <w:t>本院委員</w:t>
            </w:r>
          </w:p>
          <w:p w14:paraId="290E2D2F" w14:textId="1952459E" w:rsidR="004F0092" w:rsidRPr="00CB315E" w:rsidRDefault="004F0092" w:rsidP="004F0092">
            <w:pPr>
              <w:spacing w:line="360" w:lineRule="exact"/>
              <w:jc w:val="center"/>
              <w:rPr>
                <w:rFonts w:ascii="標楷體" w:eastAsia="標楷體" w:hAnsi="標楷體" w:cs="Times New Roman"/>
                <w:color w:val="000000"/>
                <w:sz w:val="28"/>
                <w:szCs w:val="28"/>
              </w:rPr>
            </w:pPr>
            <w:r w:rsidRPr="004F0092">
              <w:rPr>
                <w:rFonts w:ascii="標楷體" w:eastAsia="標楷體" w:hAnsi="標楷體" w:cs="Times New Roman" w:hint="eastAsia"/>
                <w:color w:val="000000"/>
                <w:sz w:val="28"/>
                <w:szCs w:val="28"/>
              </w:rPr>
              <w:t>林思銘等23人</w:t>
            </w:r>
          </w:p>
        </w:tc>
        <w:tc>
          <w:tcPr>
            <w:tcW w:w="1474" w:type="dxa"/>
            <w:vAlign w:val="center"/>
          </w:tcPr>
          <w:p w14:paraId="20320A8B" w14:textId="77777777" w:rsidR="004F0092" w:rsidRDefault="004F0092" w:rsidP="004F009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1FE83320" w14:textId="3ACB3E21" w:rsidR="004F0092" w:rsidRDefault="004F0092" w:rsidP="004F009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(11-5-8)</w:t>
            </w:r>
          </w:p>
        </w:tc>
        <w:tc>
          <w:tcPr>
            <w:tcW w:w="1474" w:type="dxa"/>
            <w:vAlign w:val="center"/>
          </w:tcPr>
          <w:p w14:paraId="29FE1E4E" w14:textId="221B4458" w:rsidR="004F0092" w:rsidRDefault="004F0092" w:rsidP="004F0092">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1617" w:type="dxa"/>
          </w:tcPr>
          <w:p w14:paraId="14DD5B59" w14:textId="77777777" w:rsidR="004F0092" w:rsidRPr="0048729B" w:rsidRDefault="004F0092" w:rsidP="004F0092">
            <w:pPr>
              <w:spacing w:line="240" w:lineRule="atLeast"/>
              <w:ind w:left="298" w:hangingChars="124" w:hanging="298"/>
              <w:rPr>
                <w:rFonts w:ascii="標楷體" w:eastAsia="標楷體" w:hAnsi="Times New Roman" w:cs="Times New Roman"/>
                <w:color w:val="000000"/>
                <w:szCs w:val="24"/>
              </w:rPr>
            </w:pPr>
          </w:p>
        </w:tc>
      </w:tr>
      <w:tr w:rsidR="005809A9" w:rsidRPr="0048729B" w14:paraId="15AB1DBE" w14:textId="77777777" w:rsidTr="0029667D">
        <w:trPr>
          <w:trHeight w:val="850"/>
          <w:jc w:val="center"/>
        </w:trPr>
        <w:tc>
          <w:tcPr>
            <w:tcW w:w="624" w:type="dxa"/>
            <w:vAlign w:val="center"/>
          </w:tcPr>
          <w:p w14:paraId="776426BC"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82EF69A" w14:textId="39CFB3CD" w:rsidR="005809A9" w:rsidRPr="001C1234" w:rsidRDefault="005809A9" w:rsidP="005809A9">
            <w:pPr>
              <w:spacing w:line="0" w:lineRule="atLeast"/>
              <w:jc w:val="both"/>
              <w:rPr>
                <w:rFonts w:ascii="標楷體" w:eastAsia="標楷體" w:hAnsi="標楷體" w:cs="Times New Roman"/>
                <w:color w:val="000000"/>
                <w:sz w:val="28"/>
                <w:szCs w:val="28"/>
              </w:rPr>
            </w:pPr>
            <w:r w:rsidRPr="002A60C8">
              <w:rPr>
                <w:rFonts w:ascii="標楷體" w:eastAsia="標楷體" w:hAnsi="標楷體" w:cs="Times New Roman" w:hint="eastAsia"/>
                <w:color w:val="000000"/>
                <w:sz w:val="28"/>
                <w:szCs w:val="28"/>
              </w:rPr>
              <w:t>性別平等工作法第十九</w:t>
            </w:r>
            <w:proofErr w:type="gramStart"/>
            <w:r w:rsidRPr="002A60C8">
              <w:rPr>
                <w:rFonts w:ascii="標楷體" w:eastAsia="標楷體" w:hAnsi="標楷體" w:cs="Times New Roman" w:hint="eastAsia"/>
                <w:color w:val="000000"/>
                <w:sz w:val="28"/>
                <w:szCs w:val="28"/>
              </w:rPr>
              <w:t>條</w:t>
            </w:r>
            <w:proofErr w:type="gramEnd"/>
            <w:r w:rsidRPr="002A60C8">
              <w:rPr>
                <w:rFonts w:ascii="標楷體" w:eastAsia="標楷體" w:hAnsi="標楷體" w:cs="Times New Roman" w:hint="eastAsia"/>
                <w:color w:val="000000"/>
                <w:sz w:val="28"/>
                <w:szCs w:val="28"/>
              </w:rPr>
              <w:t>條文修正草案</w:t>
            </w:r>
          </w:p>
        </w:tc>
        <w:tc>
          <w:tcPr>
            <w:tcW w:w="1814" w:type="dxa"/>
            <w:vAlign w:val="center"/>
          </w:tcPr>
          <w:p w14:paraId="70317FC2" w14:textId="77777777" w:rsidR="005809A9" w:rsidRDefault="005809A9" w:rsidP="005809A9">
            <w:pPr>
              <w:spacing w:line="0" w:lineRule="atLeast"/>
              <w:jc w:val="center"/>
              <w:rPr>
                <w:rFonts w:ascii="標楷體" w:eastAsia="標楷體" w:hAnsi="標楷體" w:cs="Times New Roman"/>
                <w:color w:val="000000"/>
                <w:sz w:val="28"/>
                <w:szCs w:val="28"/>
              </w:rPr>
            </w:pPr>
            <w:r w:rsidRPr="002A60C8">
              <w:rPr>
                <w:rFonts w:ascii="標楷體" w:eastAsia="標楷體" w:hAnsi="標楷體" w:cs="Times New Roman" w:hint="eastAsia"/>
                <w:color w:val="000000"/>
                <w:sz w:val="28"/>
                <w:szCs w:val="28"/>
              </w:rPr>
              <w:t>本院委員</w:t>
            </w:r>
          </w:p>
          <w:p w14:paraId="1CB758F9" w14:textId="35FF2FD6" w:rsidR="005809A9" w:rsidRPr="001C1234" w:rsidRDefault="005809A9" w:rsidP="005809A9">
            <w:pPr>
              <w:spacing w:line="0" w:lineRule="atLeast"/>
              <w:jc w:val="center"/>
              <w:rPr>
                <w:rFonts w:ascii="標楷體" w:eastAsia="標楷體" w:hAnsi="標楷體" w:cs="Times New Roman"/>
                <w:color w:val="000000"/>
                <w:sz w:val="28"/>
                <w:szCs w:val="28"/>
              </w:rPr>
            </w:pPr>
            <w:r w:rsidRPr="002A60C8">
              <w:rPr>
                <w:rFonts w:ascii="標楷體" w:eastAsia="標楷體" w:hAnsi="標楷體" w:cs="Times New Roman" w:hint="eastAsia"/>
                <w:color w:val="000000"/>
                <w:sz w:val="28"/>
                <w:szCs w:val="28"/>
              </w:rPr>
              <w:t>陳俊宇等20人</w:t>
            </w:r>
          </w:p>
        </w:tc>
        <w:tc>
          <w:tcPr>
            <w:tcW w:w="1474" w:type="dxa"/>
            <w:vAlign w:val="center"/>
          </w:tcPr>
          <w:p w14:paraId="19DAF00C"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113.4.19</w:t>
            </w:r>
          </w:p>
          <w:p w14:paraId="40DD18EE" w14:textId="7F37C4E3"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(11-1-10)</w:t>
            </w:r>
          </w:p>
        </w:tc>
        <w:tc>
          <w:tcPr>
            <w:tcW w:w="1474" w:type="dxa"/>
            <w:vAlign w:val="center"/>
          </w:tcPr>
          <w:p w14:paraId="7D123F72" w14:textId="19893213"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4018E237"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268F1EA5" w14:textId="77777777" w:rsidTr="0029667D">
        <w:trPr>
          <w:trHeight w:val="850"/>
          <w:jc w:val="center"/>
        </w:trPr>
        <w:tc>
          <w:tcPr>
            <w:tcW w:w="624" w:type="dxa"/>
            <w:vAlign w:val="center"/>
          </w:tcPr>
          <w:p w14:paraId="15AF4179"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F6F84DD" w14:textId="29BE14C3" w:rsidR="005809A9" w:rsidRPr="002A60C8" w:rsidRDefault="005809A9" w:rsidP="005809A9">
            <w:pPr>
              <w:spacing w:line="0" w:lineRule="atLeast"/>
              <w:jc w:val="both"/>
              <w:rPr>
                <w:rFonts w:ascii="標楷體" w:eastAsia="標楷體" w:hAnsi="標楷體" w:cs="Times New Roman"/>
                <w:color w:val="000000"/>
                <w:sz w:val="28"/>
                <w:szCs w:val="28"/>
              </w:rPr>
            </w:pPr>
            <w:r w:rsidRPr="001A1A3B">
              <w:rPr>
                <w:rFonts w:ascii="標楷體" w:eastAsia="標楷體" w:hAnsi="標楷體" w:cs="Times New Roman"/>
                <w:color w:val="000000"/>
                <w:sz w:val="28"/>
                <w:szCs w:val="28"/>
              </w:rPr>
              <w:t>性別平等工作法第十九條及第二十</w:t>
            </w:r>
            <w:proofErr w:type="gramStart"/>
            <w:r w:rsidRPr="001A1A3B">
              <w:rPr>
                <w:rFonts w:ascii="標楷體" w:eastAsia="標楷體" w:hAnsi="標楷體" w:cs="Times New Roman"/>
                <w:color w:val="000000"/>
                <w:sz w:val="28"/>
                <w:szCs w:val="28"/>
              </w:rPr>
              <w:t>條</w:t>
            </w:r>
            <w:proofErr w:type="gramEnd"/>
            <w:r w:rsidRPr="001A1A3B">
              <w:rPr>
                <w:rFonts w:ascii="標楷體" w:eastAsia="標楷體" w:hAnsi="標楷體" w:cs="Times New Roman"/>
                <w:color w:val="000000"/>
                <w:sz w:val="28"/>
                <w:szCs w:val="28"/>
              </w:rPr>
              <w:t>條文修正草案</w:t>
            </w:r>
          </w:p>
        </w:tc>
        <w:tc>
          <w:tcPr>
            <w:tcW w:w="1814" w:type="dxa"/>
            <w:vAlign w:val="center"/>
          </w:tcPr>
          <w:p w14:paraId="098060D3" w14:textId="77777777" w:rsidR="005809A9" w:rsidRDefault="005809A9" w:rsidP="005809A9">
            <w:pPr>
              <w:spacing w:line="0" w:lineRule="atLeast"/>
              <w:jc w:val="center"/>
              <w:rPr>
                <w:rFonts w:ascii="標楷體" w:eastAsia="標楷體" w:hAnsi="標楷體" w:cs="Times New Roman"/>
                <w:color w:val="000000"/>
                <w:sz w:val="28"/>
                <w:szCs w:val="28"/>
              </w:rPr>
            </w:pPr>
            <w:r w:rsidRPr="001A1A3B">
              <w:rPr>
                <w:rFonts w:ascii="標楷體" w:eastAsia="標楷體" w:hAnsi="標楷體" w:cs="Times New Roman"/>
                <w:color w:val="000000"/>
                <w:sz w:val="28"/>
                <w:szCs w:val="28"/>
              </w:rPr>
              <w:t>本院委員</w:t>
            </w:r>
          </w:p>
          <w:p w14:paraId="7448FE2E" w14:textId="0D1634AF" w:rsidR="005809A9" w:rsidRPr="001A1A3B" w:rsidRDefault="005809A9" w:rsidP="005809A9">
            <w:pPr>
              <w:spacing w:line="0" w:lineRule="atLeast"/>
              <w:jc w:val="center"/>
              <w:rPr>
                <w:rFonts w:ascii="標楷體" w:eastAsia="標楷體" w:hAnsi="標楷體" w:cs="Times New Roman"/>
                <w:color w:val="000000"/>
                <w:sz w:val="28"/>
                <w:szCs w:val="28"/>
              </w:rPr>
            </w:pPr>
            <w:r w:rsidRPr="001A1A3B">
              <w:rPr>
                <w:rFonts w:ascii="標楷體" w:eastAsia="標楷體" w:hAnsi="標楷體" w:cs="Times New Roman"/>
                <w:color w:val="000000"/>
                <w:sz w:val="28"/>
                <w:szCs w:val="28"/>
              </w:rPr>
              <w:t>廖先翔等22人</w:t>
            </w:r>
          </w:p>
        </w:tc>
        <w:tc>
          <w:tcPr>
            <w:tcW w:w="1474" w:type="dxa"/>
            <w:vAlign w:val="center"/>
          </w:tcPr>
          <w:p w14:paraId="28D224D7" w14:textId="66A16AB6"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.11.14</w:t>
            </w:r>
          </w:p>
          <w:p w14:paraId="2F4C1A21" w14:textId="05EA054C"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(11-4-9</w:t>
            </w:r>
            <w:r w:rsidRPr="00D86227">
              <w:rPr>
                <w:rFonts w:ascii="標楷體" w:eastAsia="標楷體" w:hAnsi="標楷體" w:cs="Times New Roman" w:hint="eastAsia"/>
                <w:color w:val="000000"/>
                <w:sz w:val="28"/>
                <w:szCs w:val="28"/>
              </w:rPr>
              <w:t>)</w:t>
            </w:r>
          </w:p>
        </w:tc>
        <w:tc>
          <w:tcPr>
            <w:tcW w:w="1474" w:type="dxa"/>
            <w:vAlign w:val="center"/>
          </w:tcPr>
          <w:p w14:paraId="159341BA" w14:textId="337B6235" w:rsidR="005809A9" w:rsidRPr="0048729B"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4D4D38F6"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1C35A909" w14:textId="77777777" w:rsidTr="0029667D">
        <w:trPr>
          <w:trHeight w:val="850"/>
          <w:jc w:val="center"/>
        </w:trPr>
        <w:tc>
          <w:tcPr>
            <w:tcW w:w="624" w:type="dxa"/>
            <w:vAlign w:val="center"/>
          </w:tcPr>
          <w:p w14:paraId="40C79A20"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470A540" w14:textId="3CFF69BC" w:rsidR="005809A9" w:rsidRPr="001A1A3B" w:rsidRDefault="005809A9" w:rsidP="005809A9">
            <w:pPr>
              <w:spacing w:line="0" w:lineRule="atLeast"/>
              <w:jc w:val="both"/>
              <w:rPr>
                <w:rFonts w:ascii="標楷體" w:eastAsia="標楷體" w:hAnsi="標楷體" w:cs="Times New Roman"/>
                <w:color w:val="000000"/>
                <w:sz w:val="28"/>
                <w:szCs w:val="28"/>
              </w:rPr>
            </w:pPr>
            <w:r w:rsidRPr="00D54CE3">
              <w:rPr>
                <w:rFonts w:ascii="標楷體" w:eastAsia="標楷體" w:hAnsi="標楷體" w:cs="Times New Roman" w:hint="eastAsia"/>
                <w:color w:val="000000"/>
                <w:sz w:val="28"/>
                <w:szCs w:val="28"/>
              </w:rPr>
              <w:t>性別平等工作法第十九</w:t>
            </w:r>
            <w:proofErr w:type="gramStart"/>
            <w:r w:rsidRPr="00D54CE3">
              <w:rPr>
                <w:rFonts w:ascii="標楷體" w:eastAsia="標楷體" w:hAnsi="標楷體" w:cs="Times New Roman" w:hint="eastAsia"/>
                <w:color w:val="000000"/>
                <w:sz w:val="28"/>
                <w:szCs w:val="28"/>
              </w:rPr>
              <w:t>條</w:t>
            </w:r>
            <w:proofErr w:type="gramEnd"/>
            <w:r w:rsidRPr="00D54CE3">
              <w:rPr>
                <w:rFonts w:ascii="標楷體" w:eastAsia="標楷體" w:hAnsi="標楷體" w:cs="Times New Roman" w:hint="eastAsia"/>
                <w:color w:val="000000"/>
                <w:sz w:val="28"/>
                <w:szCs w:val="28"/>
              </w:rPr>
              <w:t>條文修正草案</w:t>
            </w:r>
          </w:p>
        </w:tc>
        <w:tc>
          <w:tcPr>
            <w:tcW w:w="1814" w:type="dxa"/>
            <w:vAlign w:val="center"/>
          </w:tcPr>
          <w:p w14:paraId="2D881B8E" w14:textId="77777777" w:rsidR="005809A9" w:rsidRDefault="005809A9" w:rsidP="005809A9">
            <w:pPr>
              <w:spacing w:line="0" w:lineRule="atLeast"/>
              <w:jc w:val="center"/>
              <w:rPr>
                <w:rFonts w:ascii="標楷體" w:eastAsia="標楷體" w:hAnsi="標楷體" w:cs="Times New Roman"/>
                <w:color w:val="000000"/>
                <w:sz w:val="28"/>
                <w:szCs w:val="28"/>
              </w:rPr>
            </w:pPr>
            <w:r w:rsidRPr="00D54CE3">
              <w:rPr>
                <w:rFonts w:ascii="標楷體" w:eastAsia="標楷體" w:hAnsi="標楷體" w:cs="Times New Roman" w:hint="eastAsia"/>
                <w:color w:val="000000"/>
                <w:sz w:val="28"/>
                <w:szCs w:val="28"/>
              </w:rPr>
              <w:t>本院委員</w:t>
            </w:r>
          </w:p>
          <w:p w14:paraId="30806A1C" w14:textId="5995D5C0" w:rsidR="005809A9" w:rsidRPr="001A1A3B" w:rsidRDefault="005809A9" w:rsidP="005809A9">
            <w:pPr>
              <w:spacing w:line="0" w:lineRule="atLeast"/>
              <w:jc w:val="center"/>
              <w:rPr>
                <w:rFonts w:ascii="標楷體" w:eastAsia="標楷體" w:hAnsi="標楷體" w:cs="Times New Roman"/>
                <w:color w:val="000000"/>
                <w:sz w:val="28"/>
                <w:szCs w:val="28"/>
              </w:rPr>
            </w:pPr>
            <w:r w:rsidRPr="00D54CE3">
              <w:rPr>
                <w:rFonts w:ascii="標楷體" w:eastAsia="標楷體" w:hAnsi="標楷體" w:cs="Times New Roman" w:hint="eastAsia"/>
                <w:color w:val="000000"/>
                <w:sz w:val="28"/>
                <w:szCs w:val="28"/>
              </w:rPr>
              <w:t>羅廷瑋等18人</w:t>
            </w:r>
          </w:p>
        </w:tc>
        <w:tc>
          <w:tcPr>
            <w:tcW w:w="1474" w:type="dxa"/>
            <w:vAlign w:val="center"/>
          </w:tcPr>
          <w:p w14:paraId="6436054F"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115.3.20</w:t>
            </w:r>
          </w:p>
          <w:p w14:paraId="49737030" w14:textId="07768A62" w:rsidR="005809A9" w:rsidRPr="00D86227"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w:t>
            </w:r>
          </w:p>
        </w:tc>
        <w:tc>
          <w:tcPr>
            <w:tcW w:w="1474" w:type="dxa"/>
            <w:vAlign w:val="center"/>
          </w:tcPr>
          <w:p w14:paraId="6CA3CE3B" w14:textId="69A78D8B" w:rsidR="005809A9" w:rsidRPr="00D86227"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632BA3BE"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3679DE51" w14:textId="77777777" w:rsidTr="0029667D">
        <w:trPr>
          <w:trHeight w:val="850"/>
          <w:jc w:val="center"/>
        </w:trPr>
        <w:tc>
          <w:tcPr>
            <w:tcW w:w="624" w:type="dxa"/>
            <w:vAlign w:val="center"/>
          </w:tcPr>
          <w:p w14:paraId="4567AA38"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4F9FA90" w14:textId="7922FB71" w:rsidR="005809A9" w:rsidRPr="00D54CE3" w:rsidRDefault="005809A9" w:rsidP="005809A9">
            <w:pPr>
              <w:spacing w:line="0" w:lineRule="atLeast"/>
              <w:jc w:val="both"/>
              <w:rPr>
                <w:rFonts w:ascii="標楷體" w:eastAsia="標楷體" w:hAnsi="標楷體" w:cs="Times New Roman"/>
                <w:color w:val="000000"/>
                <w:sz w:val="28"/>
                <w:szCs w:val="28"/>
              </w:rPr>
            </w:pPr>
            <w:r w:rsidRPr="00391E34">
              <w:rPr>
                <w:rFonts w:ascii="標楷體" w:eastAsia="標楷體" w:hAnsi="標楷體" w:cs="Times New Roman" w:hint="eastAsia"/>
                <w:color w:val="000000"/>
                <w:sz w:val="28"/>
                <w:szCs w:val="28"/>
              </w:rPr>
              <w:t>性別平等工作法第十九</w:t>
            </w:r>
            <w:proofErr w:type="gramStart"/>
            <w:r w:rsidRPr="00391E34">
              <w:rPr>
                <w:rFonts w:ascii="標楷體" w:eastAsia="標楷體" w:hAnsi="標楷體" w:cs="Times New Roman" w:hint="eastAsia"/>
                <w:color w:val="000000"/>
                <w:sz w:val="28"/>
                <w:szCs w:val="28"/>
              </w:rPr>
              <w:t>條</w:t>
            </w:r>
            <w:proofErr w:type="gramEnd"/>
            <w:r w:rsidRPr="00391E34">
              <w:rPr>
                <w:rFonts w:ascii="標楷體" w:eastAsia="標楷體" w:hAnsi="標楷體" w:cs="Times New Roman" w:hint="eastAsia"/>
                <w:color w:val="000000"/>
                <w:sz w:val="28"/>
                <w:szCs w:val="28"/>
              </w:rPr>
              <w:t>條文修正草案</w:t>
            </w:r>
          </w:p>
        </w:tc>
        <w:tc>
          <w:tcPr>
            <w:tcW w:w="1814" w:type="dxa"/>
            <w:vAlign w:val="center"/>
          </w:tcPr>
          <w:p w14:paraId="39EDBFF5" w14:textId="77777777" w:rsidR="005809A9" w:rsidRDefault="005809A9" w:rsidP="005809A9">
            <w:pPr>
              <w:spacing w:line="0" w:lineRule="atLeast"/>
              <w:jc w:val="center"/>
              <w:rPr>
                <w:rFonts w:ascii="標楷體" w:eastAsia="標楷體" w:hAnsi="標楷體" w:cs="Times New Roman"/>
                <w:color w:val="000000"/>
                <w:sz w:val="28"/>
                <w:szCs w:val="28"/>
              </w:rPr>
            </w:pPr>
            <w:r w:rsidRPr="00391E34">
              <w:rPr>
                <w:rFonts w:ascii="標楷體" w:eastAsia="標楷體" w:hAnsi="標楷體" w:cs="Times New Roman" w:hint="eastAsia"/>
                <w:color w:val="000000"/>
                <w:sz w:val="28"/>
                <w:szCs w:val="28"/>
              </w:rPr>
              <w:t>本院委員</w:t>
            </w:r>
          </w:p>
          <w:p w14:paraId="750E4671" w14:textId="70E9FCD5" w:rsidR="005809A9" w:rsidRPr="00391E34" w:rsidRDefault="005809A9" w:rsidP="005809A9">
            <w:pPr>
              <w:spacing w:line="0" w:lineRule="atLeast"/>
              <w:jc w:val="center"/>
              <w:rPr>
                <w:rFonts w:ascii="標楷體" w:eastAsia="標楷體" w:hAnsi="標楷體" w:cs="Times New Roman"/>
                <w:color w:val="000000"/>
                <w:sz w:val="28"/>
                <w:szCs w:val="28"/>
              </w:rPr>
            </w:pPr>
            <w:r w:rsidRPr="00391E34">
              <w:rPr>
                <w:rFonts w:ascii="標楷體" w:eastAsia="標楷體" w:hAnsi="標楷體" w:cs="Times New Roman" w:hint="eastAsia"/>
                <w:color w:val="000000"/>
                <w:sz w:val="28"/>
                <w:szCs w:val="28"/>
              </w:rPr>
              <w:t>林倩綺等19人</w:t>
            </w:r>
          </w:p>
        </w:tc>
        <w:tc>
          <w:tcPr>
            <w:tcW w:w="1474" w:type="dxa"/>
            <w:vAlign w:val="center"/>
          </w:tcPr>
          <w:p w14:paraId="7971890A" w14:textId="7DFA2598"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115.3.2</w:t>
            </w:r>
            <w:r>
              <w:rPr>
                <w:rFonts w:ascii="標楷體" w:eastAsia="標楷體" w:hAnsi="標楷體" w:cs="Times New Roman"/>
                <w:color w:val="000000"/>
                <w:sz w:val="28"/>
                <w:szCs w:val="28"/>
              </w:rPr>
              <w:t>7</w:t>
            </w:r>
          </w:p>
          <w:p w14:paraId="3FB15EFA" w14:textId="77478599"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p>
        </w:tc>
        <w:tc>
          <w:tcPr>
            <w:tcW w:w="1474" w:type="dxa"/>
            <w:vAlign w:val="center"/>
          </w:tcPr>
          <w:p w14:paraId="12957577" w14:textId="7AE7C83A"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0AC80524"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6C4245FE" w14:textId="77777777" w:rsidTr="0029667D">
        <w:trPr>
          <w:trHeight w:val="850"/>
          <w:jc w:val="center"/>
        </w:trPr>
        <w:tc>
          <w:tcPr>
            <w:tcW w:w="624" w:type="dxa"/>
            <w:vAlign w:val="center"/>
          </w:tcPr>
          <w:p w14:paraId="489F4603"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14DAD98" w14:textId="4BE0949A" w:rsidR="005809A9" w:rsidRPr="00391E34" w:rsidRDefault="005809A9" w:rsidP="005809A9">
            <w:pPr>
              <w:spacing w:line="0" w:lineRule="atLeast"/>
              <w:jc w:val="both"/>
              <w:rPr>
                <w:rFonts w:ascii="標楷體" w:eastAsia="標楷體" w:hAnsi="標楷體" w:cs="Times New Roman"/>
                <w:color w:val="000000"/>
                <w:sz w:val="28"/>
                <w:szCs w:val="28"/>
              </w:rPr>
            </w:pPr>
            <w:r w:rsidRPr="002953B9">
              <w:rPr>
                <w:rFonts w:ascii="標楷體" w:eastAsia="標楷體" w:hAnsi="標楷體" w:cs="Times New Roman" w:hint="eastAsia"/>
                <w:color w:val="000000"/>
                <w:sz w:val="28"/>
                <w:szCs w:val="28"/>
              </w:rPr>
              <w:t>性別平等工作法第十九</w:t>
            </w:r>
            <w:proofErr w:type="gramStart"/>
            <w:r w:rsidRPr="002953B9">
              <w:rPr>
                <w:rFonts w:ascii="標楷體" w:eastAsia="標楷體" w:hAnsi="標楷體" w:cs="Times New Roman" w:hint="eastAsia"/>
                <w:color w:val="000000"/>
                <w:sz w:val="28"/>
                <w:szCs w:val="28"/>
              </w:rPr>
              <w:t>條</w:t>
            </w:r>
            <w:proofErr w:type="gramEnd"/>
            <w:r w:rsidRPr="002953B9">
              <w:rPr>
                <w:rFonts w:ascii="標楷體" w:eastAsia="標楷體" w:hAnsi="標楷體" w:cs="Times New Roman" w:hint="eastAsia"/>
                <w:color w:val="000000"/>
                <w:sz w:val="28"/>
                <w:szCs w:val="28"/>
              </w:rPr>
              <w:t>條文修正草案</w:t>
            </w:r>
          </w:p>
        </w:tc>
        <w:tc>
          <w:tcPr>
            <w:tcW w:w="1814" w:type="dxa"/>
            <w:vAlign w:val="center"/>
          </w:tcPr>
          <w:p w14:paraId="6FFD8D87" w14:textId="77777777" w:rsidR="005809A9" w:rsidRDefault="005809A9" w:rsidP="005809A9">
            <w:pPr>
              <w:spacing w:line="0" w:lineRule="atLeast"/>
              <w:jc w:val="center"/>
              <w:rPr>
                <w:rFonts w:ascii="標楷體" w:eastAsia="標楷體" w:hAnsi="標楷體" w:cs="Times New Roman"/>
                <w:color w:val="000000"/>
                <w:sz w:val="28"/>
                <w:szCs w:val="28"/>
              </w:rPr>
            </w:pPr>
            <w:r w:rsidRPr="002953B9">
              <w:rPr>
                <w:rFonts w:ascii="標楷體" w:eastAsia="標楷體" w:hAnsi="標楷體" w:cs="Times New Roman" w:hint="eastAsia"/>
                <w:color w:val="000000"/>
                <w:sz w:val="28"/>
                <w:szCs w:val="28"/>
              </w:rPr>
              <w:t>本院委員</w:t>
            </w:r>
          </w:p>
          <w:p w14:paraId="3C096527" w14:textId="6D2B5F1D" w:rsidR="005809A9" w:rsidRPr="002953B9" w:rsidRDefault="005809A9" w:rsidP="005809A9">
            <w:pPr>
              <w:spacing w:line="0" w:lineRule="atLeast"/>
              <w:jc w:val="center"/>
              <w:rPr>
                <w:rFonts w:ascii="標楷體" w:eastAsia="標楷體" w:hAnsi="標楷體" w:cs="Times New Roman"/>
                <w:color w:val="000000"/>
                <w:sz w:val="28"/>
                <w:szCs w:val="28"/>
              </w:rPr>
            </w:pPr>
            <w:r w:rsidRPr="002953B9">
              <w:rPr>
                <w:rFonts w:ascii="標楷體" w:eastAsia="標楷體" w:hAnsi="標楷體" w:cs="Times New Roman" w:hint="eastAsia"/>
                <w:color w:val="000000"/>
                <w:sz w:val="28"/>
                <w:szCs w:val="28"/>
              </w:rPr>
              <w:t>葉元之等17人</w:t>
            </w:r>
          </w:p>
        </w:tc>
        <w:tc>
          <w:tcPr>
            <w:tcW w:w="1474" w:type="dxa"/>
            <w:vAlign w:val="center"/>
          </w:tcPr>
          <w:p w14:paraId="6E447CF9" w14:textId="0BD10A49"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115.4.10</w:t>
            </w:r>
          </w:p>
          <w:p w14:paraId="4F7A6734" w14:textId="05D76C51"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(11-5-6)</w:t>
            </w:r>
          </w:p>
        </w:tc>
        <w:tc>
          <w:tcPr>
            <w:tcW w:w="1474" w:type="dxa"/>
            <w:vAlign w:val="center"/>
          </w:tcPr>
          <w:p w14:paraId="25D60E28" w14:textId="1945CC3F"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1FE9ED53"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71354BED" w14:textId="77777777" w:rsidTr="0029667D">
        <w:trPr>
          <w:trHeight w:val="850"/>
          <w:jc w:val="center"/>
        </w:trPr>
        <w:tc>
          <w:tcPr>
            <w:tcW w:w="624" w:type="dxa"/>
            <w:vAlign w:val="center"/>
          </w:tcPr>
          <w:p w14:paraId="630CD1B9"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DD682D1" w14:textId="10A7461A" w:rsidR="005809A9" w:rsidRPr="002953B9" w:rsidRDefault="005809A9" w:rsidP="005809A9">
            <w:pPr>
              <w:spacing w:line="0" w:lineRule="atLeast"/>
              <w:jc w:val="both"/>
              <w:rPr>
                <w:rFonts w:ascii="標楷體" w:eastAsia="標楷體" w:hAnsi="標楷體" w:cs="Times New Roman"/>
                <w:color w:val="000000"/>
                <w:sz w:val="28"/>
                <w:szCs w:val="28"/>
              </w:rPr>
            </w:pPr>
            <w:r w:rsidRPr="00EC0519">
              <w:rPr>
                <w:rFonts w:ascii="標楷體" w:eastAsia="標楷體" w:hAnsi="標楷體" w:cs="Times New Roman" w:hint="eastAsia"/>
                <w:color w:val="000000"/>
                <w:sz w:val="28"/>
                <w:szCs w:val="28"/>
              </w:rPr>
              <w:t>性別平等工作法第十九</w:t>
            </w:r>
            <w:proofErr w:type="gramStart"/>
            <w:r w:rsidRPr="00EC0519">
              <w:rPr>
                <w:rFonts w:ascii="標楷體" w:eastAsia="標楷體" w:hAnsi="標楷體" w:cs="Times New Roman" w:hint="eastAsia"/>
                <w:color w:val="000000"/>
                <w:sz w:val="28"/>
                <w:szCs w:val="28"/>
              </w:rPr>
              <w:t>條</w:t>
            </w:r>
            <w:proofErr w:type="gramEnd"/>
            <w:r w:rsidRPr="00EC0519">
              <w:rPr>
                <w:rFonts w:ascii="標楷體" w:eastAsia="標楷體" w:hAnsi="標楷體" w:cs="Times New Roman" w:hint="eastAsia"/>
                <w:color w:val="000000"/>
                <w:sz w:val="28"/>
                <w:szCs w:val="28"/>
              </w:rPr>
              <w:t>條文修正草案</w:t>
            </w:r>
          </w:p>
        </w:tc>
        <w:tc>
          <w:tcPr>
            <w:tcW w:w="1814" w:type="dxa"/>
            <w:vAlign w:val="center"/>
          </w:tcPr>
          <w:p w14:paraId="7B768020" w14:textId="77777777" w:rsidR="005809A9" w:rsidRDefault="005809A9" w:rsidP="005809A9">
            <w:pPr>
              <w:spacing w:line="0" w:lineRule="atLeast"/>
              <w:jc w:val="center"/>
              <w:rPr>
                <w:rFonts w:ascii="標楷體" w:eastAsia="標楷體" w:hAnsi="標楷體" w:cs="Times New Roman"/>
                <w:color w:val="000000"/>
                <w:sz w:val="28"/>
                <w:szCs w:val="28"/>
              </w:rPr>
            </w:pPr>
            <w:r w:rsidRPr="00EC0519">
              <w:rPr>
                <w:rFonts w:ascii="標楷體" w:eastAsia="標楷體" w:hAnsi="標楷體" w:cs="Times New Roman" w:hint="eastAsia"/>
                <w:color w:val="000000"/>
                <w:sz w:val="28"/>
                <w:szCs w:val="28"/>
              </w:rPr>
              <w:t>本院委員</w:t>
            </w:r>
          </w:p>
          <w:p w14:paraId="2965793F" w14:textId="0C1E3AAC" w:rsidR="005809A9" w:rsidRPr="00EC0519" w:rsidRDefault="005809A9" w:rsidP="005809A9">
            <w:pPr>
              <w:spacing w:line="0" w:lineRule="atLeast"/>
              <w:jc w:val="center"/>
              <w:rPr>
                <w:rFonts w:ascii="標楷體" w:eastAsia="標楷體" w:hAnsi="標楷體" w:cs="Times New Roman"/>
                <w:color w:val="000000"/>
                <w:sz w:val="28"/>
                <w:szCs w:val="28"/>
              </w:rPr>
            </w:pPr>
            <w:r w:rsidRPr="00EC0519">
              <w:rPr>
                <w:rFonts w:ascii="標楷體" w:eastAsia="標楷體" w:hAnsi="標楷體" w:cs="Times New Roman" w:hint="eastAsia"/>
                <w:color w:val="000000"/>
                <w:sz w:val="28"/>
                <w:szCs w:val="28"/>
              </w:rPr>
              <w:t>馬文君等18人</w:t>
            </w:r>
          </w:p>
        </w:tc>
        <w:tc>
          <w:tcPr>
            <w:tcW w:w="1474" w:type="dxa"/>
            <w:vAlign w:val="center"/>
          </w:tcPr>
          <w:p w14:paraId="504397F0"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34E94053" w14:textId="4F8D3804"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1474" w:type="dxa"/>
            <w:vAlign w:val="center"/>
          </w:tcPr>
          <w:p w14:paraId="73559334" w14:textId="2D4B2A74" w:rsidR="005809A9" w:rsidRPr="0048729B"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1617" w:type="dxa"/>
          </w:tcPr>
          <w:p w14:paraId="34FD370A"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CB315E" w:rsidRPr="0048729B" w14:paraId="0D24A08F" w14:textId="77777777" w:rsidTr="0029667D">
        <w:trPr>
          <w:trHeight w:val="850"/>
          <w:jc w:val="center"/>
        </w:trPr>
        <w:tc>
          <w:tcPr>
            <w:tcW w:w="624" w:type="dxa"/>
            <w:vAlign w:val="center"/>
          </w:tcPr>
          <w:p w14:paraId="7C1CE02A"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AD0B592" w14:textId="12482FAA" w:rsidR="00CB315E" w:rsidRPr="00EC0519" w:rsidRDefault="00CB315E" w:rsidP="00CB315E">
            <w:pPr>
              <w:spacing w:line="0" w:lineRule="atLeast"/>
              <w:jc w:val="both"/>
              <w:rPr>
                <w:rFonts w:ascii="標楷體" w:eastAsia="標楷體" w:hAnsi="標楷體" w:cs="Times New Roman"/>
                <w:color w:val="000000"/>
                <w:sz w:val="28"/>
                <w:szCs w:val="28"/>
              </w:rPr>
            </w:pPr>
            <w:r w:rsidRPr="00CB315E">
              <w:rPr>
                <w:rFonts w:ascii="標楷體" w:eastAsia="標楷體" w:hAnsi="標楷體" w:cs="Times New Roman" w:hint="eastAsia"/>
                <w:color w:val="000000"/>
                <w:sz w:val="28"/>
                <w:szCs w:val="28"/>
              </w:rPr>
              <w:t>性別平等工作法第十九</w:t>
            </w:r>
            <w:proofErr w:type="gramStart"/>
            <w:r w:rsidRPr="00CB315E">
              <w:rPr>
                <w:rFonts w:ascii="標楷體" w:eastAsia="標楷體" w:hAnsi="標楷體" w:cs="Times New Roman" w:hint="eastAsia"/>
                <w:color w:val="000000"/>
                <w:sz w:val="28"/>
                <w:szCs w:val="28"/>
              </w:rPr>
              <w:t>條</w:t>
            </w:r>
            <w:proofErr w:type="gramEnd"/>
            <w:r w:rsidRPr="00CB315E">
              <w:rPr>
                <w:rFonts w:ascii="標楷體" w:eastAsia="標楷體" w:hAnsi="標楷體" w:cs="Times New Roman" w:hint="eastAsia"/>
                <w:color w:val="000000"/>
                <w:sz w:val="28"/>
                <w:szCs w:val="28"/>
              </w:rPr>
              <w:t>條文修正草案</w:t>
            </w:r>
          </w:p>
        </w:tc>
        <w:tc>
          <w:tcPr>
            <w:tcW w:w="1814" w:type="dxa"/>
            <w:vAlign w:val="center"/>
          </w:tcPr>
          <w:p w14:paraId="2D6A69FE" w14:textId="77777777" w:rsidR="00CB315E" w:rsidRDefault="00CB315E" w:rsidP="00CB315E">
            <w:pPr>
              <w:spacing w:line="0" w:lineRule="atLeast"/>
              <w:jc w:val="center"/>
              <w:rPr>
                <w:rFonts w:ascii="標楷體" w:eastAsia="標楷體" w:hAnsi="標楷體" w:cs="Times New Roman"/>
                <w:color w:val="000000"/>
                <w:sz w:val="28"/>
                <w:szCs w:val="28"/>
              </w:rPr>
            </w:pPr>
            <w:r w:rsidRPr="00CB315E">
              <w:rPr>
                <w:rFonts w:ascii="標楷體" w:eastAsia="標楷體" w:hAnsi="標楷體" w:cs="Times New Roman" w:hint="eastAsia"/>
                <w:color w:val="000000"/>
                <w:sz w:val="28"/>
                <w:szCs w:val="28"/>
              </w:rPr>
              <w:t>本院委員</w:t>
            </w:r>
          </w:p>
          <w:p w14:paraId="33D2AE3B" w14:textId="6670F868" w:rsidR="00CB315E" w:rsidRPr="00CB315E" w:rsidRDefault="00CB315E" w:rsidP="00CB315E">
            <w:pPr>
              <w:spacing w:line="0" w:lineRule="atLeast"/>
              <w:jc w:val="center"/>
              <w:rPr>
                <w:rFonts w:ascii="標楷體" w:eastAsia="標楷體" w:hAnsi="標楷體" w:cs="Times New Roman"/>
                <w:color w:val="000000"/>
                <w:sz w:val="28"/>
                <w:szCs w:val="28"/>
              </w:rPr>
            </w:pPr>
            <w:r w:rsidRPr="00CB315E">
              <w:rPr>
                <w:rFonts w:ascii="標楷體" w:eastAsia="標楷體" w:hAnsi="標楷體" w:cs="Times New Roman" w:hint="eastAsia"/>
                <w:color w:val="000000"/>
                <w:sz w:val="28"/>
                <w:szCs w:val="28"/>
              </w:rPr>
              <w:t>廖偉翔等17人</w:t>
            </w:r>
          </w:p>
        </w:tc>
        <w:tc>
          <w:tcPr>
            <w:tcW w:w="1474" w:type="dxa"/>
            <w:vAlign w:val="center"/>
          </w:tcPr>
          <w:p w14:paraId="370884E8"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3472E194" w14:textId="5CDF94F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(11-5-8)</w:t>
            </w:r>
          </w:p>
        </w:tc>
        <w:tc>
          <w:tcPr>
            <w:tcW w:w="1474" w:type="dxa"/>
            <w:vAlign w:val="center"/>
          </w:tcPr>
          <w:p w14:paraId="3644C3EE" w14:textId="0862BC06" w:rsidR="00CB315E" w:rsidRDefault="00CB315E" w:rsidP="00CB315E">
            <w:pPr>
              <w:spacing w:line="0" w:lineRule="atLeas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1617" w:type="dxa"/>
          </w:tcPr>
          <w:p w14:paraId="071D6126" w14:textId="77777777" w:rsidR="00CB315E" w:rsidRPr="0048729B" w:rsidRDefault="00CB315E" w:rsidP="00CB315E">
            <w:pPr>
              <w:spacing w:line="240" w:lineRule="atLeast"/>
              <w:ind w:left="298" w:hangingChars="124" w:hanging="298"/>
              <w:rPr>
                <w:rFonts w:ascii="標楷體" w:eastAsia="標楷體" w:hAnsi="Times New Roman" w:cs="Times New Roman"/>
                <w:color w:val="000000"/>
                <w:szCs w:val="24"/>
              </w:rPr>
            </w:pPr>
          </w:p>
        </w:tc>
      </w:tr>
      <w:tr w:rsidR="004F0092" w:rsidRPr="0048729B" w14:paraId="5B5FDB74" w14:textId="77777777" w:rsidTr="0029667D">
        <w:trPr>
          <w:trHeight w:val="850"/>
          <w:jc w:val="center"/>
        </w:trPr>
        <w:tc>
          <w:tcPr>
            <w:tcW w:w="624" w:type="dxa"/>
            <w:vAlign w:val="center"/>
          </w:tcPr>
          <w:p w14:paraId="54EB005D" w14:textId="77777777" w:rsidR="004F0092" w:rsidRPr="0048729B" w:rsidRDefault="004F0092" w:rsidP="004F0092">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679C2F4" w14:textId="0657F553" w:rsidR="004F0092" w:rsidRPr="00CB315E" w:rsidRDefault="004F0092" w:rsidP="004F0092">
            <w:pPr>
              <w:spacing w:line="0" w:lineRule="atLeast"/>
              <w:jc w:val="both"/>
              <w:rPr>
                <w:rFonts w:ascii="標楷體" w:eastAsia="標楷體" w:hAnsi="標楷體" w:cs="Times New Roman"/>
                <w:color w:val="000000"/>
                <w:sz w:val="28"/>
                <w:szCs w:val="28"/>
              </w:rPr>
            </w:pPr>
            <w:r w:rsidRPr="004F0092">
              <w:rPr>
                <w:rFonts w:ascii="標楷體" w:eastAsia="標楷體" w:hAnsi="標楷體" w:cs="Times New Roman" w:hint="eastAsia"/>
                <w:color w:val="000000"/>
                <w:sz w:val="28"/>
                <w:szCs w:val="28"/>
              </w:rPr>
              <w:t>性別平等工作法第十九</w:t>
            </w:r>
            <w:proofErr w:type="gramStart"/>
            <w:r w:rsidRPr="004F0092">
              <w:rPr>
                <w:rFonts w:ascii="標楷體" w:eastAsia="標楷體" w:hAnsi="標楷體" w:cs="Times New Roman" w:hint="eastAsia"/>
                <w:color w:val="000000"/>
                <w:sz w:val="28"/>
                <w:szCs w:val="28"/>
              </w:rPr>
              <w:t>條</w:t>
            </w:r>
            <w:proofErr w:type="gramEnd"/>
            <w:r w:rsidRPr="004F0092">
              <w:rPr>
                <w:rFonts w:ascii="標楷體" w:eastAsia="標楷體" w:hAnsi="標楷體" w:cs="Times New Roman" w:hint="eastAsia"/>
                <w:color w:val="000000"/>
                <w:sz w:val="28"/>
                <w:szCs w:val="28"/>
              </w:rPr>
              <w:t>條文修正草案</w:t>
            </w:r>
          </w:p>
        </w:tc>
        <w:tc>
          <w:tcPr>
            <w:tcW w:w="1814" w:type="dxa"/>
            <w:vAlign w:val="center"/>
          </w:tcPr>
          <w:p w14:paraId="001A1FFD" w14:textId="77777777" w:rsidR="004F0092" w:rsidRDefault="004F0092" w:rsidP="004F0092">
            <w:pPr>
              <w:spacing w:line="0" w:lineRule="atLeast"/>
              <w:jc w:val="center"/>
              <w:rPr>
                <w:rFonts w:ascii="標楷體" w:eastAsia="標楷體" w:hAnsi="標楷體" w:cs="Times New Roman"/>
                <w:color w:val="000000"/>
                <w:sz w:val="28"/>
                <w:szCs w:val="28"/>
              </w:rPr>
            </w:pPr>
            <w:r w:rsidRPr="004F0092">
              <w:rPr>
                <w:rFonts w:ascii="標楷體" w:eastAsia="標楷體" w:hAnsi="標楷體" w:cs="Times New Roman" w:hint="eastAsia"/>
                <w:color w:val="000000"/>
                <w:sz w:val="28"/>
                <w:szCs w:val="28"/>
              </w:rPr>
              <w:t>本院委員</w:t>
            </w:r>
          </w:p>
          <w:p w14:paraId="1838FC4F" w14:textId="20C6A7A5" w:rsidR="004F0092" w:rsidRPr="004F0092" w:rsidRDefault="004F0092" w:rsidP="004F0092">
            <w:pPr>
              <w:spacing w:line="0" w:lineRule="atLeast"/>
              <w:jc w:val="center"/>
              <w:rPr>
                <w:rFonts w:ascii="標楷體" w:eastAsia="標楷體" w:hAnsi="標楷體" w:cs="Times New Roman"/>
                <w:color w:val="000000"/>
                <w:sz w:val="28"/>
                <w:szCs w:val="28"/>
              </w:rPr>
            </w:pPr>
            <w:r w:rsidRPr="004F0092">
              <w:rPr>
                <w:rFonts w:ascii="標楷體" w:eastAsia="標楷體" w:hAnsi="標楷體" w:cs="Times New Roman" w:hint="eastAsia"/>
                <w:color w:val="000000"/>
                <w:sz w:val="28"/>
                <w:szCs w:val="28"/>
              </w:rPr>
              <w:t>羅智強等19人</w:t>
            </w:r>
          </w:p>
        </w:tc>
        <w:tc>
          <w:tcPr>
            <w:tcW w:w="1474" w:type="dxa"/>
            <w:vAlign w:val="center"/>
          </w:tcPr>
          <w:p w14:paraId="2F055525" w14:textId="77777777" w:rsidR="004F0092" w:rsidRDefault="004F0092" w:rsidP="004F009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5D342B3A" w14:textId="7AA04454" w:rsidR="004F0092" w:rsidRDefault="004F0092" w:rsidP="004F009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(11-5-8)</w:t>
            </w:r>
          </w:p>
        </w:tc>
        <w:tc>
          <w:tcPr>
            <w:tcW w:w="1474" w:type="dxa"/>
            <w:vAlign w:val="center"/>
          </w:tcPr>
          <w:p w14:paraId="356B49AE" w14:textId="716A4D30" w:rsidR="004F0092" w:rsidRDefault="004F0092" w:rsidP="004F0092">
            <w:pPr>
              <w:spacing w:line="0" w:lineRule="atLeas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1617" w:type="dxa"/>
          </w:tcPr>
          <w:p w14:paraId="6FF66A7B" w14:textId="77777777" w:rsidR="004F0092" w:rsidRPr="0048729B" w:rsidRDefault="004F0092" w:rsidP="004F0092">
            <w:pPr>
              <w:spacing w:line="240" w:lineRule="atLeast"/>
              <w:ind w:left="298" w:hangingChars="124" w:hanging="298"/>
              <w:rPr>
                <w:rFonts w:ascii="標楷體" w:eastAsia="標楷體" w:hAnsi="Times New Roman" w:cs="Times New Roman"/>
                <w:color w:val="000000"/>
                <w:szCs w:val="24"/>
              </w:rPr>
            </w:pPr>
          </w:p>
        </w:tc>
      </w:tr>
      <w:tr w:rsidR="005809A9" w:rsidRPr="0048729B" w14:paraId="766762EB" w14:textId="77777777" w:rsidTr="0029667D">
        <w:trPr>
          <w:trHeight w:val="850"/>
          <w:jc w:val="center"/>
        </w:trPr>
        <w:tc>
          <w:tcPr>
            <w:tcW w:w="624" w:type="dxa"/>
            <w:vAlign w:val="center"/>
          </w:tcPr>
          <w:p w14:paraId="13C2250F"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A1471F0" w14:textId="778C2C9A" w:rsidR="005809A9" w:rsidRPr="00316CCA" w:rsidRDefault="005809A9" w:rsidP="005809A9">
            <w:pPr>
              <w:spacing w:line="0" w:lineRule="atLeast"/>
              <w:jc w:val="both"/>
              <w:rPr>
                <w:rFonts w:ascii="標楷體" w:eastAsia="標楷體" w:hAnsi="標楷體" w:cs="Times New Roman"/>
                <w:color w:val="000000"/>
                <w:sz w:val="28"/>
                <w:szCs w:val="28"/>
              </w:rPr>
            </w:pPr>
            <w:r w:rsidRPr="00920EB6">
              <w:rPr>
                <w:rFonts w:ascii="標楷體" w:eastAsia="標楷體" w:hAnsi="標楷體" w:cs="Times New Roman" w:hint="eastAsia"/>
                <w:color w:val="000000"/>
                <w:sz w:val="28"/>
                <w:szCs w:val="28"/>
              </w:rPr>
              <w:t>性別平等工作法第十九條之</w:t>
            </w:r>
            <w:proofErr w:type="gramStart"/>
            <w:r w:rsidRPr="00920EB6">
              <w:rPr>
                <w:rFonts w:ascii="標楷體" w:eastAsia="標楷體" w:hAnsi="標楷體" w:cs="Times New Roman" w:hint="eastAsia"/>
                <w:color w:val="000000"/>
                <w:sz w:val="28"/>
                <w:szCs w:val="28"/>
              </w:rPr>
              <w:t>一</w:t>
            </w:r>
            <w:proofErr w:type="gramEnd"/>
            <w:r w:rsidRPr="00920EB6">
              <w:rPr>
                <w:rFonts w:ascii="標楷體" w:eastAsia="標楷體" w:hAnsi="標楷體" w:cs="Times New Roman" w:hint="eastAsia"/>
                <w:color w:val="000000"/>
                <w:sz w:val="28"/>
                <w:szCs w:val="28"/>
              </w:rPr>
              <w:t>及第二十一</w:t>
            </w:r>
            <w:proofErr w:type="gramStart"/>
            <w:r w:rsidRPr="00920EB6">
              <w:rPr>
                <w:rFonts w:ascii="標楷體" w:eastAsia="標楷體" w:hAnsi="標楷體" w:cs="Times New Roman" w:hint="eastAsia"/>
                <w:color w:val="000000"/>
                <w:sz w:val="28"/>
                <w:szCs w:val="28"/>
              </w:rPr>
              <w:t>條</w:t>
            </w:r>
            <w:proofErr w:type="gramEnd"/>
            <w:r w:rsidRPr="00920EB6">
              <w:rPr>
                <w:rFonts w:ascii="標楷體" w:eastAsia="標楷體" w:hAnsi="標楷體" w:cs="Times New Roman" w:hint="eastAsia"/>
                <w:color w:val="000000"/>
                <w:sz w:val="28"/>
                <w:szCs w:val="28"/>
              </w:rPr>
              <w:t>條文修正草案</w:t>
            </w:r>
          </w:p>
        </w:tc>
        <w:tc>
          <w:tcPr>
            <w:tcW w:w="1814" w:type="dxa"/>
            <w:vAlign w:val="center"/>
          </w:tcPr>
          <w:p w14:paraId="57981744" w14:textId="77777777" w:rsidR="005809A9" w:rsidRDefault="005809A9" w:rsidP="005809A9">
            <w:pPr>
              <w:spacing w:line="0" w:lineRule="atLeast"/>
              <w:jc w:val="center"/>
              <w:rPr>
                <w:rFonts w:ascii="標楷體" w:eastAsia="標楷體" w:hAnsi="標楷體" w:cs="Times New Roman"/>
                <w:color w:val="000000"/>
                <w:sz w:val="28"/>
                <w:szCs w:val="28"/>
              </w:rPr>
            </w:pPr>
            <w:r w:rsidRPr="00920EB6">
              <w:rPr>
                <w:rFonts w:ascii="標楷體" w:eastAsia="標楷體" w:hAnsi="標楷體" w:cs="Times New Roman" w:hint="eastAsia"/>
                <w:color w:val="000000"/>
                <w:sz w:val="28"/>
                <w:szCs w:val="28"/>
              </w:rPr>
              <w:t>本院委員</w:t>
            </w:r>
          </w:p>
          <w:p w14:paraId="1D63D497" w14:textId="00C16758" w:rsidR="005809A9" w:rsidRPr="00316CCA" w:rsidRDefault="005809A9" w:rsidP="005809A9">
            <w:pPr>
              <w:spacing w:line="0" w:lineRule="atLeast"/>
              <w:jc w:val="center"/>
              <w:rPr>
                <w:rFonts w:ascii="標楷體" w:eastAsia="標楷體" w:hAnsi="標楷體" w:cs="Times New Roman"/>
                <w:color w:val="000000"/>
                <w:sz w:val="28"/>
                <w:szCs w:val="28"/>
              </w:rPr>
            </w:pPr>
            <w:r w:rsidRPr="00920EB6">
              <w:rPr>
                <w:rFonts w:ascii="標楷體" w:eastAsia="標楷體" w:hAnsi="標楷體" w:cs="Times New Roman" w:hint="eastAsia"/>
                <w:color w:val="000000"/>
                <w:sz w:val="28"/>
                <w:szCs w:val="28"/>
              </w:rPr>
              <w:t>黃健豪等</w:t>
            </w:r>
            <w:r>
              <w:rPr>
                <w:rFonts w:ascii="標楷體" w:eastAsia="標楷體" w:hAnsi="標楷體" w:cs="Times New Roman" w:hint="eastAsia"/>
                <w:color w:val="000000"/>
                <w:sz w:val="28"/>
                <w:szCs w:val="28"/>
              </w:rPr>
              <w:t>21</w:t>
            </w:r>
            <w:r w:rsidRPr="00920EB6">
              <w:rPr>
                <w:rFonts w:ascii="標楷體" w:eastAsia="標楷體" w:hAnsi="標楷體" w:cs="Times New Roman" w:hint="eastAsia"/>
                <w:color w:val="000000"/>
                <w:sz w:val="28"/>
                <w:szCs w:val="28"/>
              </w:rPr>
              <w:t>人</w:t>
            </w:r>
          </w:p>
        </w:tc>
        <w:tc>
          <w:tcPr>
            <w:tcW w:w="1474" w:type="dxa"/>
            <w:vAlign w:val="center"/>
          </w:tcPr>
          <w:p w14:paraId="16A65411"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113.3.22</w:t>
            </w:r>
          </w:p>
          <w:p w14:paraId="19DF5483" w14:textId="05F3D364"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(11-1-6)</w:t>
            </w:r>
          </w:p>
        </w:tc>
        <w:tc>
          <w:tcPr>
            <w:tcW w:w="1474" w:type="dxa"/>
            <w:vAlign w:val="center"/>
          </w:tcPr>
          <w:p w14:paraId="27B9ED26" w14:textId="76015FAE"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22CB9031"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2A56DEBF" w14:textId="77777777" w:rsidTr="0029667D">
        <w:trPr>
          <w:trHeight w:val="850"/>
          <w:jc w:val="center"/>
        </w:trPr>
        <w:tc>
          <w:tcPr>
            <w:tcW w:w="624" w:type="dxa"/>
            <w:vAlign w:val="center"/>
          </w:tcPr>
          <w:p w14:paraId="4BEB637C"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0546F08" w14:textId="49ED75EA" w:rsidR="005809A9" w:rsidRPr="00920EB6" w:rsidRDefault="005809A9" w:rsidP="005809A9">
            <w:pPr>
              <w:spacing w:line="0" w:lineRule="atLeast"/>
              <w:jc w:val="both"/>
              <w:rPr>
                <w:rFonts w:ascii="標楷體" w:eastAsia="標楷體" w:hAnsi="標楷體" w:cs="Times New Roman"/>
                <w:color w:val="000000"/>
                <w:sz w:val="28"/>
                <w:szCs w:val="28"/>
              </w:rPr>
            </w:pPr>
            <w:r w:rsidRPr="007A158B">
              <w:rPr>
                <w:rFonts w:ascii="標楷體" w:eastAsia="標楷體" w:hAnsi="標楷體" w:cs="Times New Roman" w:hint="eastAsia"/>
                <w:color w:val="000000"/>
                <w:sz w:val="28"/>
                <w:szCs w:val="28"/>
              </w:rPr>
              <w:t>性別平等工作法第十九條之</w:t>
            </w:r>
            <w:proofErr w:type="gramStart"/>
            <w:r w:rsidRPr="007A158B">
              <w:rPr>
                <w:rFonts w:ascii="標楷體" w:eastAsia="標楷體" w:hAnsi="標楷體" w:cs="Times New Roman" w:hint="eastAsia"/>
                <w:color w:val="000000"/>
                <w:sz w:val="28"/>
                <w:szCs w:val="28"/>
              </w:rPr>
              <w:t>一</w:t>
            </w:r>
            <w:proofErr w:type="gramEnd"/>
            <w:r w:rsidRPr="007A158B">
              <w:rPr>
                <w:rFonts w:ascii="標楷體" w:eastAsia="標楷體" w:hAnsi="標楷體" w:cs="Times New Roman" w:hint="eastAsia"/>
                <w:color w:val="000000"/>
                <w:sz w:val="28"/>
                <w:szCs w:val="28"/>
              </w:rPr>
              <w:t>及第二十一</w:t>
            </w:r>
            <w:proofErr w:type="gramStart"/>
            <w:r w:rsidRPr="007A158B">
              <w:rPr>
                <w:rFonts w:ascii="標楷體" w:eastAsia="標楷體" w:hAnsi="標楷體" w:cs="Times New Roman" w:hint="eastAsia"/>
                <w:color w:val="000000"/>
                <w:sz w:val="28"/>
                <w:szCs w:val="28"/>
              </w:rPr>
              <w:t>條</w:t>
            </w:r>
            <w:proofErr w:type="gramEnd"/>
            <w:r w:rsidRPr="007A158B">
              <w:rPr>
                <w:rFonts w:ascii="標楷體" w:eastAsia="標楷體" w:hAnsi="標楷體" w:cs="Times New Roman" w:hint="eastAsia"/>
                <w:color w:val="000000"/>
                <w:sz w:val="28"/>
                <w:szCs w:val="28"/>
              </w:rPr>
              <w:t>條文修正草案</w:t>
            </w:r>
          </w:p>
        </w:tc>
        <w:tc>
          <w:tcPr>
            <w:tcW w:w="1814" w:type="dxa"/>
            <w:vAlign w:val="center"/>
          </w:tcPr>
          <w:p w14:paraId="35D1658E" w14:textId="77777777" w:rsidR="005809A9" w:rsidRDefault="005809A9" w:rsidP="005809A9">
            <w:pPr>
              <w:spacing w:line="0" w:lineRule="atLeast"/>
              <w:jc w:val="center"/>
              <w:rPr>
                <w:rFonts w:ascii="標楷體" w:eastAsia="標楷體" w:hAnsi="標楷體" w:cs="Times New Roman"/>
                <w:color w:val="000000"/>
                <w:sz w:val="28"/>
                <w:szCs w:val="28"/>
              </w:rPr>
            </w:pPr>
            <w:r w:rsidRPr="007A158B">
              <w:rPr>
                <w:rFonts w:ascii="標楷體" w:eastAsia="標楷體" w:hAnsi="標楷體" w:cs="Times New Roman" w:hint="eastAsia"/>
                <w:color w:val="000000"/>
                <w:sz w:val="28"/>
                <w:szCs w:val="28"/>
              </w:rPr>
              <w:t>本院委員</w:t>
            </w:r>
          </w:p>
          <w:p w14:paraId="6234375B" w14:textId="3D31C05E" w:rsidR="005809A9" w:rsidRPr="00920EB6" w:rsidRDefault="005809A9" w:rsidP="005809A9">
            <w:pPr>
              <w:spacing w:line="0" w:lineRule="atLeast"/>
              <w:jc w:val="center"/>
              <w:rPr>
                <w:rFonts w:ascii="標楷體" w:eastAsia="標楷體" w:hAnsi="標楷體" w:cs="Times New Roman"/>
                <w:color w:val="000000"/>
                <w:sz w:val="28"/>
                <w:szCs w:val="28"/>
              </w:rPr>
            </w:pPr>
            <w:r w:rsidRPr="007A158B">
              <w:rPr>
                <w:rFonts w:ascii="標楷體" w:eastAsia="標楷體" w:hAnsi="標楷體" w:cs="Times New Roman" w:hint="eastAsia"/>
                <w:color w:val="000000"/>
                <w:sz w:val="28"/>
                <w:szCs w:val="28"/>
              </w:rPr>
              <w:t>吳宗憲等</w:t>
            </w:r>
            <w:r>
              <w:rPr>
                <w:rFonts w:ascii="標楷體" w:eastAsia="標楷體" w:hAnsi="標楷體" w:cs="Times New Roman" w:hint="eastAsia"/>
                <w:color w:val="000000"/>
                <w:sz w:val="28"/>
                <w:szCs w:val="28"/>
              </w:rPr>
              <w:t>17</w:t>
            </w:r>
            <w:r w:rsidRPr="007A158B">
              <w:rPr>
                <w:rFonts w:ascii="標楷體" w:eastAsia="標楷體" w:hAnsi="標楷體" w:cs="Times New Roman" w:hint="eastAsia"/>
                <w:color w:val="000000"/>
                <w:sz w:val="28"/>
                <w:szCs w:val="28"/>
              </w:rPr>
              <w:t>人</w:t>
            </w:r>
          </w:p>
        </w:tc>
        <w:tc>
          <w:tcPr>
            <w:tcW w:w="1474" w:type="dxa"/>
            <w:vAlign w:val="center"/>
          </w:tcPr>
          <w:p w14:paraId="38ADB070"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113.3.29</w:t>
            </w:r>
          </w:p>
          <w:p w14:paraId="083C99C5" w14:textId="7A568DCE"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(11-1-7)</w:t>
            </w:r>
          </w:p>
        </w:tc>
        <w:tc>
          <w:tcPr>
            <w:tcW w:w="1474" w:type="dxa"/>
            <w:vAlign w:val="center"/>
          </w:tcPr>
          <w:p w14:paraId="17E3C9C6" w14:textId="658AFEDC"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18C0750B"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53D97878" w14:textId="77777777" w:rsidTr="0029667D">
        <w:trPr>
          <w:trHeight w:val="850"/>
          <w:jc w:val="center"/>
        </w:trPr>
        <w:tc>
          <w:tcPr>
            <w:tcW w:w="624" w:type="dxa"/>
            <w:vAlign w:val="center"/>
          </w:tcPr>
          <w:p w14:paraId="683EB501"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8B2E04C" w14:textId="64F849BF" w:rsidR="005809A9" w:rsidRPr="00316CCA" w:rsidRDefault="005809A9" w:rsidP="005809A9">
            <w:pPr>
              <w:spacing w:line="0" w:lineRule="atLeast"/>
              <w:jc w:val="both"/>
              <w:rPr>
                <w:rFonts w:ascii="標楷體" w:eastAsia="標楷體" w:hAnsi="標楷體" w:cs="Times New Roman"/>
                <w:color w:val="000000"/>
                <w:sz w:val="28"/>
                <w:szCs w:val="28"/>
              </w:rPr>
            </w:pPr>
            <w:r w:rsidRPr="00920EB6">
              <w:rPr>
                <w:rFonts w:ascii="標楷體" w:eastAsia="標楷體" w:hAnsi="標楷體" w:cs="Times New Roman" w:hint="eastAsia"/>
                <w:color w:val="000000"/>
                <w:sz w:val="28"/>
                <w:szCs w:val="28"/>
              </w:rPr>
              <w:t>性別平等工作法第二十</w:t>
            </w:r>
            <w:proofErr w:type="gramStart"/>
            <w:r w:rsidRPr="00920EB6">
              <w:rPr>
                <w:rFonts w:ascii="標楷體" w:eastAsia="標楷體" w:hAnsi="標楷體" w:cs="Times New Roman" w:hint="eastAsia"/>
                <w:color w:val="000000"/>
                <w:sz w:val="28"/>
                <w:szCs w:val="28"/>
              </w:rPr>
              <w:t>條</w:t>
            </w:r>
            <w:proofErr w:type="gramEnd"/>
            <w:r w:rsidRPr="00920EB6">
              <w:rPr>
                <w:rFonts w:ascii="標楷體" w:eastAsia="標楷體" w:hAnsi="標楷體" w:cs="Times New Roman" w:hint="eastAsia"/>
                <w:color w:val="000000"/>
                <w:sz w:val="28"/>
                <w:szCs w:val="28"/>
              </w:rPr>
              <w:t>條文修正草案</w:t>
            </w:r>
          </w:p>
        </w:tc>
        <w:tc>
          <w:tcPr>
            <w:tcW w:w="1814" w:type="dxa"/>
            <w:vAlign w:val="center"/>
          </w:tcPr>
          <w:p w14:paraId="243222F1" w14:textId="77777777" w:rsidR="005809A9" w:rsidRDefault="005809A9" w:rsidP="005809A9">
            <w:pPr>
              <w:spacing w:line="0" w:lineRule="atLeast"/>
              <w:jc w:val="center"/>
              <w:rPr>
                <w:rFonts w:ascii="標楷體" w:eastAsia="標楷體" w:hAnsi="標楷體" w:cs="Times New Roman"/>
                <w:color w:val="000000"/>
                <w:sz w:val="28"/>
                <w:szCs w:val="28"/>
              </w:rPr>
            </w:pPr>
            <w:r w:rsidRPr="00920EB6">
              <w:rPr>
                <w:rFonts w:ascii="標楷體" w:eastAsia="標楷體" w:hAnsi="標楷體" w:cs="Times New Roman" w:hint="eastAsia"/>
                <w:color w:val="000000"/>
                <w:sz w:val="28"/>
                <w:szCs w:val="28"/>
              </w:rPr>
              <w:t>本院委員</w:t>
            </w:r>
          </w:p>
          <w:p w14:paraId="1153A3E5" w14:textId="32734960" w:rsidR="005809A9" w:rsidRPr="00316CCA" w:rsidRDefault="005809A9" w:rsidP="005809A9">
            <w:pPr>
              <w:spacing w:line="0" w:lineRule="atLeast"/>
              <w:jc w:val="center"/>
              <w:rPr>
                <w:rFonts w:ascii="標楷體" w:eastAsia="標楷體" w:hAnsi="標楷體" w:cs="Times New Roman"/>
                <w:color w:val="000000"/>
                <w:sz w:val="28"/>
                <w:szCs w:val="28"/>
              </w:rPr>
            </w:pPr>
            <w:r w:rsidRPr="00920EB6">
              <w:rPr>
                <w:rFonts w:ascii="標楷體" w:eastAsia="標楷體" w:hAnsi="標楷體" w:cs="Times New Roman" w:hint="eastAsia"/>
                <w:color w:val="000000"/>
                <w:sz w:val="28"/>
                <w:szCs w:val="28"/>
              </w:rPr>
              <w:t>黃健豪等</w:t>
            </w:r>
            <w:r>
              <w:rPr>
                <w:rFonts w:ascii="標楷體" w:eastAsia="標楷體" w:hAnsi="標楷體" w:cs="Times New Roman" w:hint="eastAsia"/>
                <w:color w:val="000000"/>
                <w:sz w:val="28"/>
                <w:szCs w:val="28"/>
              </w:rPr>
              <w:t>21</w:t>
            </w:r>
            <w:r w:rsidRPr="00920EB6">
              <w:rPr>
                <w:rFonts w:ascii="標楷體" w:eastAsia="標楷體" w:hAnsi="標楷體" w:cs="Times New Roman" w:hint="eastAsia"/>
                <w:color w:val="000000"/>
                <w:sz w:val="28"/>
                <w:szCs w:val="28"/>
              </w:rPr>
              <w:t>人</w:t>
            </w:r>
          </w:p>
        </w:tc>
        <w:tc>
          <w:tcPr>
            <w:tcW w:w="1474" w:type="dxa"/>
            <w:vAlign w:val="center"/>
          </w:tcPr>
          <w:p w14:paraId="0BD2A8D7"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113.3.22</w:t>
            </w:r>
          </w:p>
          <w:p w14:paraId="50C34B54" w14:textId="2BA4061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(11-1-6)</w:t>
            </w:r>
          </w:p>
        </w:tc>
        <w:tc>
          <w:tcPr>
            <w:tcW w:w="1474" w:type="dxa"/>
            <w:vAlign w:val="center"/>
          </w:tcPr>
          <w:p w14:paraId="6F2DA5C3" w14:textId="4E8A6CDB"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453D1849"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272C385E" w14:textId="77777777" w:rsidTr="0029667D">
        <w:trPr>
          <w:trHeight w:val="850"/>
          <w:jc w:val="center"/>
        </w:trPr>
        <w:tc>
          <w:tcPr>
            <w:tcW w:w="624" w:type="dxa"/>
            <w:vAlign w:val="center"/>
          </w:tcPr>
          <w:p w14:paraId="6925F868"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0B79D7F" w14:textId="0F0D0A40" w:rsidR="005809A9" w:rsidRPr="00920EB6" w:rsidRDefault="005809A9" w:rsidP="005809A9">
            <w:pPr>
              <w:spacing w:line="0" w:lineRule="atLeast"/>
              <w:jc w:val="both"/>
              <w:rPr>
                <w:rFonts w:ascii="標楷體" w:eastAsia="標楷體" w:hAnsi="標楷體" w:cs="Times New Roman"/>
                <w:color w:val="000000"/>
                <w:sz w:val="28"/>
                <w:szCs w:val="28"/>
              </w:rPr>
            </w:pPr>
            <w:r w:rsidRPr="00F12469">
              <w:rPr>
                <w:rFonts w:ascii="標楷體" w:eastAsia="標楷體" w:hAnsi="標楷體" w:cs="Times New Roman" w:hint="eastAsia"/>
                <w:color w:val="000000"/>
                <w:sz w:val="28"/>
                <w:szCs w:val="28"/>
              </w:rPr>
              <w:t>性別平等工作法第二十</w:t>
            </w:r>
            <w:proofErr w:type="gramStart"/>
            <w:r w:rsidRPr="00F12469">
              <w:rPr>
                <w:rFonts w:ascii="標楷體" w:eastAsia="標楷體" w:hAnsi="標楷體" w:cs="Times New Roman" w:hint="eastAsia"/>
                <w:color w:val="000000"/>
                <w:sz w:val="28"/>
                <w:szCs w:val="28"/>
              </w:rPr>
              <w:t>條</w:t>
            </w:r>
            <w:proofErr w:type="gramEnd"/>
            <w:r w:rsidRPr="00F12469">
              <w:rPr>
                <w:rFonts w:ascii="標楷體" w:eastAsia="標楷體" w:hAnsi="標楷體" w:cs="Times New Roman" w:hint="eastAsia"/>
                <w:color w:val="000000"/>
                <w:sz w:val="28"/>
                <w:szCs w:val="28"/>
              </w:rPr>
              <w:t>條文修正草案</w:t>
            </w:r>
          </w:p>
        </w:tc>
        <w:tc>
          <w:tcPr>
            <w:tcW w:w="1814" w:type="dxa"/>
            <w:vAlign w:val="center"/>
          </w:tcPr>
          <w:p w14:paraId="024EF978" w14:textId="77777777" w:rsidR="005809A9" w:rsidRDefault="005809A9" w:rsidP="005809A9">
            <w:pPr>
              <w:spacing w:line="0" w:lineRule="atLeast"/>
              <w:jc w:val="center"/>
              <w:rPr>
                <w:rFonts w:ascii="標楷體" w:eastAsia="標楷體" w:hAnsi="標楷體" w:cs="Times New Roman"/>
                <w:color w:val="000000"/>
                <w:sz w:val="28"/>
                <w:szCs w:val="28"/>
              </w:rPr>
            </w:pPr>
            <w:r w:rsidRPr="00F12469">
              <w:rPr>
                <w:rFonts w:ascii="標楷體" w:eastAsia="標楷體" w:hAnsi="標楷體" w:cs="Times New Roman" w:hint="eastAsia"/>
                <w:color w:val="000000"/>
                <w:sz w:val="28"/>
                <w:szCs w:val="28"/>
              </w:rPr>
              <w:t>本院委員</w:t>
            </w:r>
          </w:p>
          <w:p w14:paraId="4F220AAB" w14:textId="2AC51742" w:rsidR="005809A9" w:rsidRPr="00920EB6" w:rsidRDefault="005809A9" w:rsidP="005809A9">
            <w:pPr>
              <w:spacing w:line="0" w:lineRule="atLeast"/>
              <w:jc w:val="center"/>
              <w:rPr>
                <w:rFonts w:ascii="標楷體" w:eastAsia="標楷體" w:hAnsi="標楷體" w:cs="Times New Roman"/>
                <w:color w:val="000000"/>
                <w:sz w:val="28"/>
                <w:szCs w:val="28"/>
              </w:rPr>
            </w:pPr>
            <w:r w:rsidRPr="00F12469">
              <w:rPr>
                <w:rFonts w:ascii="標楷體" w:eastAsia="標楷體" w:hAnsi="標楷體" w:cs="Times New Roman" w:hint="eastAsia"/>
                <w:color w:val="000000"/>
                <w:sz w:val="28"/>
                <w:szCs w:val="28"/>
              </w:rPr>
              <w:t>許智傑等</w:t>
            </w:r>
            <w:r>
              <w:rPr>
                <w:rFonts w:ascii="標楷體" w:eastAsia="標楷體" w:hAnsi="標楷體" w:cs="Times New Roman" w:hint="eastAsia"/>
                <w:color w:val="000000"/>
                <w:sz w:val="28"/>
                <w:szCs w:val="28"/>
              </w:rPr>
              <w:t>25</w:t>
            </w:r>
            <w:r w:rsidRPr="00F12469">
              <w:rPr>
                <w:rFonts w:ascii="標楷體" w:eastAsia="標楷體" w:hAnsi="標楷體" w:cs="Times New Roman" w:hint="eastAsia"/>
                <w:color w:val="000000"/>
                <w:sz w:val="28"/>
                <w:szCs w:val="28"/>
              </w:rPr>
              <w:t>人</w:t>
            </w:r>
          </w:p>
        </w:tc>
        <w:tc>
          <w:tcPr>
            <w:tcW w:w="1474" w:type="dxa"/>
            <w:vAlign w:val="center"/>
          </w:tcPr>
          <w:p w14:paraId="661A0E53"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113.3.29</w:t>
            </w:r>
          </w:p>
          <w:p w14:paraId="680033EF" w14:textId="10A484B6"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(11-1-7)</w:t>
            </w:r>
          </w:p>
        </w:tc>
        <w:tc>
          <w:tcPr>
            <w:tcW w:w="1474" w:type="dxa"/>
            <w:vAlign w:val="center"/>
          </w:tcPr>
          <w:p w14:paraId="6AD554A7" w14:textId="1283E594"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151D7C0A"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2F261D9F" w14:textId="77777777" w:rsidTr="0029667D">
        <w:trPr>
          <w:trHeight w:val="850"/>
          <w:jc w:val="center"/>
        </w:trPr>
        <w:tc>
          <w:tcPr>
            <w:tcW w:w="624" w:type="dxa"/>
            <w:vAlign w:val="center"/>
          </w:tcPr>
          <w:p w14:paraId="1AFDCF28"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600FD49" w14:textId="1627C653" w:rsidR="005809A9" w:rsidRPr="00F12469" w:rsidRDefault="005809A9" w:rsidP="005809A9">
            <w:pPr>
              <w:spacing w:line="0" w:lineRule="atLeast"/>
              <w:jc w:val="both"/>
              <w:rPr>
                <w:rFonts w:ascii="標楷體" w:eastAsia="標楷體" w:hAnsi="標楷體" w:cs="Times New Roman"/>
                <w:color w:val="000000"/>
                <w:sz w:val="28"/>
                <w:szCs w:val="28"/>
              </w:rPr>
            </w:pPr>
            <w:r w:rsidRPr="005474A7">
              <w:rPr>
                <w:rFonts w:ascii="標楷體" w:eastAsia="標楷體" w:hAnsi="標楷體" w:cs="Times New Roman" w:hint="eastAsia"/>
                <w:color w:val="000000"/>
                <w:sz w:val="28"/>
                <w:szCs w:val="28"/>
              </w:rPr>
              <w:t>性別平等工作法第二十</w:t>
            </w:r>
            <w:proofErr w:type="gramStart"/>
            <w:r w:rsidRPr="005474A7">
              <w:rPr>
                <w:rFonts w:ascii="標楷體" w:eastAsia="標楷體" w:hAnsi="標楷體" w:cs="Times New Roman" w:hint="eastAsia"/>
                <w:color w:val="000000"/>
                <w:sz w:val="28"/>
                <w:szCs w:val="28"/>
              </w:rPr>
              <w:t>條</w:t>
            </w:r>
            <w:proofErr w:type="gramEnd"/>
            <w:r w:rsidRPr="005474A7">
              <w:rPr>
                <w:rFonts w:ascii="標楷體" w:eastAsia="標楷體" w:hAnsi="標楷體" w:cs="Times New Roman" w:hint="eastAsia"/>
                <w:color w:val="000000"/>
                <w:sz w:val="28"/>
                <w:szCs w:val="28"/>
              </w:rPr>
              <w:t>條文修正草案</w:t>
            </w:r>
          </w:p>
        </w:tc>
        <w:tc>
          <w:tcPr>
            <w:tcW w:w="1814" w:type="dxa"/>
            <w:vAlign w:val="center"/>
          </w:tcPr>
          <w:p w14:paraId="0EF00DE3" w14:textId="77777777" w:rsidR="005809A9" w:rsidRDefault="005809A9" w:rsidP="005809A9">
            <w:pPr>
              <w:spacing w:line="0" w:lineRule="atLeast"/>
              <w:jc w:val="center"/>
              <w:rPr>
                <w:rFonts w:ascii="標楷體" w:eastAsia="標楷體" w:hAnsi="標楷體" w:cs="Times New Roman"/>
                <w:color w:val="000000"/>
                <w:sz w:val="28"/>
                <w:szCs w:val="28"/>
              </w:rPr>
            </w:pPr>
            <w:r w:rsidRPr="005474A7">
              <w:rPr>
                <w:rFonts w:ascii="標楷體" w:eastAsia="標楷體" w:hAnsi="標楷體" w:cs="Times New Roman" w:hint="eastAsia"/>
                <w:color w:val="000000"/>
                <w:sz w:val="28"/>
                <w:szCs w:val="28"/>
              </w:rPr>
              <w:t>本院委員</w:t>
            </w:r>
          </w:p>
          <w:p w14:paraId="3F01A57F" w14:textId="2A5165A1" w:rsidR="005809A9" w:rsidRPr="00F12469" w:rsidRDefault="005809A9" w:rsidP="005809A9">
            <w:pPr>
              <w:spacing w:line="0" w:lineRule="atLeast"/>
              <w:jc w:val="center"/>
              <w:rPr>
                <w:rFonts w:ascii="標楷體" w:eastAsia="標楷體" w:hAnsi="標楷體" w:cs="Times New Roman"/>
                <w:color w:val="000000"/>
                <w:sz w:val="28"/>
                <w:szCs w:val="28"/>
              </w:rPr>
            </w:pPr>
            <w:r w:rsidRPr="005474A7">
              <w:rPr>
                <w:rFonts w:ascii="標楷體" w:eastAsia="標楷體" w:hAnsi="標楷體" w:cs="Times New Roman" w:hint="eastAsia"/>
                <w:color w:val="000000"/>
                <w:sz w:val="28"/>
                <w:szCs w:val="28"/>
              </w:rPr>
              <w:t>吳宗憲等17人</w:t>
            </w:r>
          </w:p>
        </w:tc>
        <w:tc>
          <w:tcPr>
            <w:tcW w:w="1474" w:type="dxa"/>
            <w:vAlign w:val="center"/>
          </w:tcPr>
          <w:p w14:paraId="0FB492C1"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113.3.29</w:t>
            </w:r>
          </w:p>
          <w:p w14:paraId="3D36DA05" w14:textId="1D6EB19C"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(11-1-7)</w:t>
            </w:r>
          </w:p>
        </w:tc>
        <w:tc>
          <w:tcPr>
            <w:tcW w:w="1474" w:type="dxa"/>
            <w:vAlign w:val="center"/>
          </w:tcPr>
          <w:p w14:paraId="7C56C655" w14:textId="3AA069B1"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2803A6E3"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2CF7E177" w14:textId="77777777" w:rsidTr="0029667D">
        <w:trPr>
          <w:trHeight w:val="850"/>
          <w:jc w:val="center"/>
        </w:trPr>
        <w:tc>
          <w:tcPr>
            <w:tcW w:w="624" w:type="dxa"/>
            <w:vAlign w:val="center"/>
          </w:tcPr>
          <w:p w14:paraId="57C3EC58"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24ECB48" w14:textId="69CCBAEC" w:rsidR="005809A9" w:rsidRPr="005474A7" w:rsidRDefault="005809A9" w:rsidP="005809A9">
            <w:pPr>
              <w:spacing w:line="0" w:lineRule="atLeast"/>
              <w:jc w:val="both"/>
              <w:rPr>
                <w:rFonts w:ascii="標楷體" w:eastAsia="標楷體" w:hAnsi="標楷體" w:cs="Times New Roman"/>
                <w:color w:val="000000"/>
                <w:sz w:val="28"/>
                <w:szCs w:val="28"/>
              </w:rPr>
            </w:pPr>
            <w:r w:rsidRPr="001C1234">
              <w:rPr>
                <w:rFonts w:ascii="標楷體" w:eastAsia="標楷體" w:hAnsi="標楷體" w:cs="Times New Roman"/>
                <w:color w:val="000000"/>
                <w:sz w:val="28"/>
                <w:szCs w:val="28"/>
              </w:rPr>
              <w:t>性別平等工作法第二十</w:t>
            </w:r>
            <w:proofErr w:type="gramStart"/>
            <w:r w:rsidRPr="001C1234">
              <w:rPr>
                <w:rFonts w:ascii="標楷體" w:eastAsia="標楷體" w:hAnsi="標楷體" w:cs="Times New Roman"/>
                <w:color w:val="000000"/>
                <w:sz w:val="28"/>
                <w:szCs w:val="28"/>
              </w:rPr>
              <w:t>條</w:t>
            </w:r>
            <w:proofErr w:type="gramEnd"/>
            <w:r w:rsidRPr="001C1234">
              <w:rPr>
                <w:rFonts w:ascii="標楷體" w:eastAsia="標楷體" w:hAnsi="標楷體" w:cs="Times New Roman"/>
                <w:color w:val="000000"/>
                <w:sz w:val="28"/>
                <w:szCs w:val="28"/>
              </w:rPr>
              <w:t>條文修正草案</w:t>
            </w:r>
          </w:p>
        </w:tc>
        <w:tc>
          <w:tcPr>
            <w:tcW w:w="1814" w:type="dxa"/>
            <w:vAlign w:val="center"/>
          </w:tcPr>
          <w:p w14:paraId="6E2BCEBE" w14:textId="77777777" w:rsidR="005809A9" w:rsidRDefault="005809A9" w:rsidP="005809A9">
            <w:pPr>
              <w:spacing w:line="0" w:lineRule="atLeast"/>
              <w:jc w:val="center"/>
              <w:rPr>
                <w:rFonts w:ascii="標楷體" w:eastAsia="標楷體" w:hAnsi="標楷體" w:cs="Times New Roman"/>
                <w:color w:val="000000"/>
                <w:sz w:val="28"/>
                <w:szCs w:val="28"/>
              </w:rPr>
            </w:pPr>
            <w:r w:rsidRPr="001C1234">
              <w:rPr>
                <w:rFonts w:ascii="標楷體" w:eastAsia="標楷體" w:hAnsi="標楷體" w:cs="Times New Roman"/>
                <w:color w:val="000000"/>
                <w:sz w:val="28"/>
                <w:szCs w:val="28"/>
              </w:rPr>
              <w:t>本院委員</w:t>
            </w:r>
          </w:p>
          <w:p w14:paraId="73D93E6D" w14:textId="21A73527" w:rsidR="005809A9" w:rsidRPr="005474A7" w:rsidRDefault="005809A9" w:rsidP="005809A9">
            <w:pPr>
              <w:spacing w:line="0" w:lineRule="atLeast"/>
              <w:jc w:val="center"/>
              <w:rPr>
                <w:rFonts w:ascii="標楷體" w:eastAsia="標楷體" w:hAnsi="標楷體" w:cs="Times New Roman"/>
                <w:color w:val="000000"/>
                <w:sz w:val="28"/>
                <w:szCs w:val="28"/>
              </w:rPr>
            </w:pPr>
            <w:r w:rsidRPr="001C1234">
              <w:rPr>
                <w:rFonts w:ascii="標楷體" w:eastAsia="標楷體" w:hAnsi="標楷體" w:cs="Times New Roman"/>
                <w:color w:val="000000"/>
                <w:sz w:val="28"/>
                <w:szCs w:val="28"/>
              </w:rPr>
              <w:t>李昆澤等23人</w:t>
            </w:r>
          </w:p>
        </w:tc>
        <w:tc>
          <w:tcPr>
            <w:tcW w:w="1474" w:type="dxa"/>
            <w:vAlign w:val="center"/>
          </w:tcPr>
          <w:p w14:paraId="26AEE2D3"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113.4.9</w:t>
            </w:r>
          </w:p>
          <w:p w14:paraId="703CE16B" w14:textId="1E408156"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(11-1-8)</w:t>
            </w:r>
          </w:p>
        </w:tc>
        <w:tc>
          <w:tcPr>
            <w:tcW w:w="1474" w:type="dxa"/>
            <w:vAlign w:val="center"/>
          </w:tcPr>
          <w:p w14:paraId="6AA0AF98" w14:textId="2BAE7B10"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317D3F73"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7B2EA6D2" w14:textId="77777777" w:rsidTr="0029667D">
        <w:trPr>
          <w:trHeight w:val="850"/>
          <w:jc w:val="center"/>
        </w:trPr>
        <w:tc>
          <w:tcPr>
            <w:tcW w:w="624" w:type="dxa"/>
            <w:vAlign w:val="center"/>
          </w:tcPr>
          <w:p w14:paraId="37FDD60A"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0090604" w14:textId="15443804" w:rsidR="005809A9" w:rsidRPr="001C1234" w:rsidRDefault="005809A9" w:rsidP="005809A9">
            <w:pPr>
              <w:spacing w:line="0" w:lineRule="atLeast"/>
              <w:jc w:val="both"/>
              <w:rPr>
                <w:rFonts w:ascii="標楷體" w:eastAsia="標楷體" w:hAnsi="標楷體" w:cs="Times New Roman"/>
                <w:color w:val="000000"/>
                <w:sz w:val="28"/>
                <w:szCs w:val="28"/>
              </w:rPr>
            </w:pPr>
            <w:r w:rsidRPr="00E96916">
              <w:rPr>
                <w:rFonts w:ascii="標楷體" w:eastAsia="標楷體" w:hAnsi="標楷體" w:cs="Times New Roman" w:hint="eastAsia"/>
                <w:color w:val="000000"/>
                <w:sz w:val="28"/>
                <w:szCs w:val="28"/>
              </w:rPr>
              <w:t>性別平等工作法第二十</w:t>
            </w:r>
            <w:proofErr w:type="gramStart"/>
            <w:r w:rsidRPr="00E96916">
              <w:rPr>
                <w:rFonts w:ascii="標楷體" w:eastAsia="標楷體" w:hAnsi="標楷體" w:cs="Times New Roman" w:hint="eastAsia"/>
                <w:color w:val="000000"/>
                <w:sz w:val="28"/>
                <w:szCs w:val="28"/>
              </w:rPr>
              <w:t>條</w:t>
            </w:r>
            <w:proofErr w:type="gramEnd"/>
            <w:r w:rsidRPr="00E96916">
              <w:rPr>
                <w:rFonts w:ascii="標楷體" w:eastAsia="標楷體" w:hAnsi="標楷體" w:cs="Times New Roman" w:hint="eastAsia"/>
                <w:color w:val="000000"/>
                <w:sz w:val="28"/>
                <w:szCs w:val="28"/>
              </w:rPr>
              <w:t>條文修正草案</w:t>
            </w:r>
          </w:p>
        </w:tc>
        <w:tc>
          <w:tcPr>
            <w:tcW w:w="1814" w:type="dxa"/>
            <w:vAlign w:val="center"/>
          </w:tcPr>
          <w:p w14:paraId="7525B15D" w14:textId="77777777" w:rsidR="005809A9" w:rsidRDefault="005809A9" w:rsidP="005809A9">
            <w:pPr>
              <w:spacing w:line="0" w:lineRule="atLeast"/>
              <w:jc w:val="center"/>
              <w:rPr>
                <w:rFonts w:ascii="標楷體" w:eastAsia="標楷體" w:hAnsi="標楷體" w:cs="Times New Roman"/>
                <w:color w:val="000000"/>
                <w:sz w:val="28"/>
                <w:szCs w:val="28"/>
              </w:rPr>
            </w:pPr>
            <w:r w:rsidRPr="00E96916">
              <w:rPr>
                <w:rFonts w:ascii="標楷體" w:eastAsia="標楷體" w:hAnsi="標楷體" w:cs="Times New Roman" w:hint="eastAsia"/>
                <w:color w:val="000000"/>
                <w:sz w:val="28"/>
                <w:szCs w:val="28"/>
              </w:rPr>
              <w:t>本院委員</w:t>
            </w:r>
          </w:p>
          <w:p w14:paraId="15388CC4" w14:textId="42123AAA" w:rsidR="005809A9" w:rsidRPr="001C1234" w:rsidRDefault="005809A9" w:rsidP="005809A9">
            <w:pPr>
              <w:spacing w:line="0" w:lineRule="atLeast"/>
              <w:jc w:val="center"/>
              <w:rPr>
                <w:rFonts w:ascii="標楷體" w:eastAsia="標楷體" w:hAnsi="標楷體" w:cs="Times New Roman"/>
                <w:color w:val="000000"/>
                <w:sz w:val="28"/>
                <w:szCs w:val="28"/>
              </w:rPr>
            </w:pPr>
            <w:r w:rsidRPr="00E96916">
              <w:rPr>
                <w:rFonts w:ascii="標楷體" w:eastAsia="標楷體" w:hAnsi="標楷體" w:cs="Times New Roman" w:hint="eastAsia"/>
                <w:color w:val="000000"/>
                <w:sz w:val="28"/>
                <w:szCs w:val="28"/>
              </w:rPr>
              <w:t>馬文君等17人</w:t>
            </w:r>
          </w:p>
        </w:tc>
        <w:tc>
          <w:tcPr>
            <w:tcW w:w="1474" w:type="dxa"/>
            <w:vAlign w:val="center"/>
          </w:tcPr>
          <w:p w14:paraId="50616B97"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113.4.12</w:t>
            </w:r>
          </w:p>
          <w:p w14:paraId="357CEF5B" w14:textId="446965E8"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(11-1-9)</w:t>
            </w:r>
          </w:p>
        </w:tc>
        <w:tc>
          <w:tcPr>
            <w:tcW w:w="1474" w:type="dxa"/>
            <w:vAlign w:val="center"/>
          </w:tcPr>
          <w:p w14:paraId="14F739B9" w14:textId="1A775E42"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6B6E2281"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6073CA1B" w14:textId="77777777" w:rsidTr="0029667D">
        <w:trPr>
          <w:trHeight w:val="850"/>
          <w:jc w:val="center"/>
        </w:trPr>
        <w:tc>
          <w:tcPr>
            <w:tcW w:w="624" w:type="dxa"/>
            <w:vAlign w:val="center"/>
          </w:tcPr>
          <w:p w14:paraId="22235A81"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153B9E4" w14:textId="01DE4B35" w:rsidR="005809A9" w:rsidRPr="00E96916" w:rsidRDefault="005809A9" w:rsidP="005809A9">
            <w:pPr>
              <w:spacing w:line="0" w:lineRule="atLeast"/>
              <w:jc w:val="both"/>
              <w:rPr>
                <w:rFonts w:ascii="標楷體" w:eastAsia="標楷體" w:hAnsi="標楷體" w:cs="Times New Roman"/>
                <w:color w:val="000000"/>
                <w:sz w:val="28"/>
                <w:szCs w:val="28"/>
              </w:rPr>
            </w:pPr>
            <w:r w:rsidRPr="002B2904">
              <w:rPr>
                <w:rFonts w:ascii="標楷體" w:eastAsia="標楷體" w:hAnsi="標楷體" w:cs="Times New Roman" w:hint="eastAsia"/>
                <w:color w:val="000000"/>
                <w:sz w:val="28"/>
                <w:szCs w:val="28"/>
              </w:rPr>
              <w:t>性別平等工作法第二十</w:t>
            </w:r>
            <w:proofErr w:type="gramStart"/>
            <w:r w:rsidRPr="002B2904">
              <w:rPr>
                <w:rFonts w:ascii="標楷體" w:eastAsia="標楷體" w:hAnsi="標楷體" w:cs="Times New Roman" w:hint="eastAsia"/>
                <w:color w:val="000000"/>
                <w:sz w:val="28"/>
                <w:szCs w:val="28"/>
              </w:rPr>
              <w:t>條</w:t>
            </w:r>
            <w:proofErr w:type="gramEnd"/>
            <w:r w:rsidRPr="002B2904">
              <w:rPr>
                <w:rFonts w:ascii="標楷體" w:eastAsia="標楷體" w:hAnsi="標楷體" w:cs="Times New Roman" w:hint="eastAsia"/>
                <w:color w:val="000000"/>
                <w:sz w:val="28"/>
                <w:szCs w:val="28"/>
              </w:rPr>
              <w:t>條文修正草案</w:t>
            </w:r>
          </w:p>
        </w:tc>
        <w:tc>
          <w:tcPr>
            <w:tcW w:w="1814" w:type="dxa"/>
            <w:vAlign w:val="center"/>
          </w:tcPr>
          <w:p w14:paraId="47F7E1A2" w14:textId="77777777" w:rsidR="005809A9" w:rsidRDefault="005809A9" w:rsidP="005809A9">
            <w:pPr>
              <w:spacing w:line="0" w:lineRule="atLeast"/>
              <w:jc w:val="center"/>
              <w:rPr>
                <w:rFonts w:ascii="標楷體" w:eastAsia="標楷體" w:hAnsi="標楷體" w:cs="Times New Roman"/>
                <w:color w:val="000000"/>
                <w:sz w:val="28"/>
                <w:szCs w:val="28"/>
              </w:rPr>
            </w:pPr>
            <w:r w:rsidRPr="002B2904">
              <w:rPr>
                <w:rFonts w:ascii="標楷體" w:eastAsia="標楷體" w:hAnsi="標楷體" w:cs="Times New Roman" w:hint="eastAsia"/>
                <w:color w:val="000000"/>
                <w:sz w:val="28"/>
                <w:szCs w:val="28"/>
              </w:rPr>
              <w:t>本院委員</w:t>
            </w:r>
          </w:p>
          <w:p w14:paraId="440F2E0E" w14:textId="0B97D23C" w:rsidR="005809A9" w:rsidRPr="00E96916" w:rsidRDefault="005809A9" w:rsidP="005809A9">
            <w:pPr>
              <w:spacing w:line="0" w:lineRule="atLeast"/>
              <w:jc w:val="center"/>
              <w:rPr>
                <w:rFonts w:ascii="標楷體" w:eastAsia="標楷體" w:hAnsi="標楷體" w:cs="Times New Roman"/>
                <w:color w:val="000000"/>
                <w:sz w:val="28"/>
                <w:szCs w:val="28"/>
              </w:rPr>
            </w:pPr>
            <w:r w:rsidRPr="002B2904">
              <w:rPr>
                <w:rFonts w:ascii="標楷體" w:eastAsia="標楷體" w:hAnsi="標楷體" w:cs="Times New Roman" w:hint="eastAsia"/>
                <w:color w:val="000000"/>
                <w:sz w:val="28"/>
                <w:szCs w:val="28"/>
              </w:rPr>
              <w:t>萬美玲等</w:t>
            </w:r>
            <w:r>
              <w:rPr>
                <w:rFonts w:ascii="標楷體" w:eastAsia="標楷體" w:hAnsi="標楷體" w:cs="Times New Roman" w:hint="eastAsia"/>
                <w:color w:val="000000"/>
                <w:sz w:val="28"/>
                <w:szCs w:val="28"/>
              </w:rPr>
              <w:t>32</w:t>
            </w:r>
            <w:r w:rsidRPr="002B2904">
              <w:rPr>
                <w:rFonts w:ascii="標楷體" w:eastAsia="標楷體" w:hAnsi="標楷體" w:cs="Times New Roman" w:hint="eastAsia"/>
                <w:color w:val="000000"/>
                <w:sz w:val="28"/>
                <w:szCs w:val="28"/>
              </w:rPr>
              <w:t>人</w:t>
            </w:r>
          </w:p>
        </w:tc>
        <w:tc>
          <w:tcPr>
            <w:tcW w:w="1474" w:type="dxa"/>
            <w:vAlign w:val="center"/>
          </w:tcPr>
          <w:p w14:paraId="5A68EBC3"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.10</w:t>
            </w:r>
          </w:p>
          <w:p w14:paraId="15669AD7" w14:textId="062978E0"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(11-1-13)</w:t>
            </w:r>
          </w:p>
        </w:tc>
        <w:tc>
          <w:tcPr>
            <w:tcW w:w="1474" w:type="dxa"/>
            <w:vAlign w:val="center"/>
          </w:tcPr>
          <w:p w14:paraId="1C4EF616" w14:textId="000EE579"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1C436484"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777F446D" w14:textId="77777777" w:rsidTr="0029667D">
        <w:trPr>
          <w:trHeight w:val="850"/>
          <w:jc w:val="center"/>
        </w:trPr>
        <w:tc>
          <w:tcPr>
            <w:tcW w:w="624" w:type="dxa"/>
            <w:vAlign w:val="center"/>
          </w:tcPr>
          <w:p w14:paraId="6C6FCDED"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83BF6C9" w14:textId="13A50B86" w:rsidR="005809A9" w:rsidRPr="002B2904" w:rsidRDefault="005809A9" w:rsidP="005809A9">
            <w:pPr>
              <w:spacing w:line="0" w:lineRule="atLeast"/>
              <w:jc w:val="both"/>
              <w:rPr>
                <w:rFonts w:ascii="標楷體" w:eastAsia="標楷體" w:hAnsi="標楷體" w:cs="Times New Roman"/>
                <w:color w:val="000000"/>
                <w:sz w:val="28"/>
                <w:szCs w:val="28"/>
              </w:rPr>
            </w:pPr>
            <w:r w:rsidRPr="00DD3221">
              <w:rPr>
                <w:rFonts w:ascii="標楷體" w:eastAsia="標楷體" w:hAnsi="標楷體" w:cs="Times New Roman" w:hint="eastAsia"/>
                <w:color w:val="000000"/>
                <w:sz w:val="28"/>
                <w:szCs w:val="28"/>
              </w:rPr>
              <w:t>性別平等工作法第二十</w:t>
            </w:r>
            <w:proofErr w:type="gramStart"/>
            <w:r w:rsidRPr="00DD3221">
              <w:rPr>
                <w:rFonts w:ascii="標楷體" w:eastAsia="標楷體" w:hAnsi="標楷體" w:cs="Times New Roman" w:hint="eastAsia"/>
                <w:color w:val="000000"/>
                <w:sz w:val="28"/>
                <w:szCs w:val="28"/>
              </w:rPr>
              <w:t>條</w:t>
            </w:r>
            <w:proofErr w:type="gramEnd"/>
            <w:r w:rsidRPr="00DD3221">
              <w:rPr>
                <w:rFonts w:ascii="標楷體" w:eastAsia="標楷體" w:hAnsi="標楷體" w:cs="Times New Roman" w:hint="eastAsia"/>
                <w:color w:val="000000"/>
                <w:sz w:val="28"/>
                <w:szCs w:val="28"/>
              </w:rPr>
              <w:t>條文修正草案</w:t>
            </w:r>
          </w:p>
        </w:tc>
        <w:tc>
          <w:tcPr>
            <w:tcW w:w="1814" w:type="dxa"/>
            <w:vAlign w:val="center"/>
          </w:tcPr>
          <w:p w14:paraId="6C61DB8C" w14:textId="77777777" w:rsidR="005809A9" w:rsidRDefault="005809A9" w:rsidP="005809A9">
            <w:pPr>
              <w:spacing w:line="0" w:lineRule="atLeast"/>
              <w:jc w:val="center"/>
              <w:rPr>
                <w:rFonts w:ascii="標楷體" w:eastAsia="標楷體" w:hAnsi="標楷體" w:cs="Times New Roman"/>
                <w:color w:val="000000"/>
                <w:sz w:val="28"/>
                <w:szCs w:val="28"/>
              </w:rPr>
            </w:pPr>
            <w:r w:rsidRPr="00DD3221">
              <w:rPr>
                <w:rFonts w:ascii="標楷體" w:eastAsia="標楷體" w:hAnsi="標楷體" w:cs="Times New Roman" w:hint="eastAsia"/>
                <w:color w:val="000000"/>
                <w:sz w:val="28"/>
                <w:szCs w:val="28"/>
              </w:rPr>
              <w:t>本院委員</w:t>
            </w:r>
          </w:p>
          <w:p w14:paraId="4F772FE5" w14:textId="3EC6D18D" w:rsidR="005809A9" w:rsidRPr="002B2904" w:rsidRDefault="005809A9" w:rsidP="005809A9">
            <w:pPr>
              <w:spacing w:line="0" w:lineRule="atLeast"/>
              <w:jc w:val="center"/>
              <w:rPr>
                <w:rFonts w:ascii="標楷體" w:eastAsia="標楷體" w:hAnsi="標楷體" w:cs="Times New Roman"/>
                <w:color w:val="000000"/>
                <w:sz w:val="28"/>
                <w:szCs w:val="28"/>
              </w:rPr>
            </w:pPr>
            <w:r w:rsidRPr="00DD3221">
              <w:rPr>
                <w:rFonts w:ascii="標楷體" w:eastAsia="標楷體" w:hAnsi="標楷體" w:cs="Times New Roman" w:hint="eastAsia"/>
                <w:color w:val="000000"/>
                <w:sz w:val="28"/>
                <w:szCs w:val="28"/>
              </w:rPr>
              <w:t>葉元之等</w:t>
            </w:r>
            <w:r>
              <w:rPr>
                <w:rFonts w:ascii="標楷體" w:eastAsia="標楷體" w:hAnsi="標楷體" w:cs="Times New Roman" w:hint="eastAsia"/>
                <w:color w:val="000000"/>
                <w:sz w:val="28"/>
                <w:szCs w:val="28"/>
              </w:rPr>
              <w:t>21</w:t>
            </w:r>
            <w:r w:rsidRPr="00DD3221">
              <w:rPr>
                <w:rFonts w:ascii="標楷體" w:eastAsia="標楷體" w:hAnsi="標楷體" w:cs="Times New Roman" w:hint="eastAsia"/>
                <w:color w:val="000000"/>
                <w:sz w:val="28"/>
                <w:szCs w:val="28"/>
              </w:rPr>
              <w:t>人</w:t>
            </w:r>
          </w:p>
        </w:tc>
        <w:tc>
          <w:tcPr>
            <w:tcW w:w="1474" w:type="dxa"/>
            <w:vAlign w:val="center"/>
          </w:tcPr>
          <w:p w14:paraId="56828E05" w14:textId="130F5B0E"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113.9.20</w:t>
            </w:r>
          </w:p>
          <w:p w14:paraId="2A754AD8" w14:textId="2CB882BB"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(11-2-1)</w:t>
            </w:r>
          </w:p>
        </w:tc>
        <w:tc>
          <w:tcPr>
            <w:tcW w:w="1474" w:type="dxa"/>
            <w:vAlign w:val="center"/>
          </w:tcPr>
          <w:p w14:paraId="70C51476" w14:textId="35A28C04"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53AEE475"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770B947B" w14:textId="77777777" w:rsidTr="0029667D">
        <w:trPr>
          <w:trHeight w:val="850"/>
          <w:jc w:val="center"/>
        </w:trPr>
        <w:tc>
          <w:tcPr>
            <w:tcW w:w="624" w:type="dxa"/>
            <w:vAlign w:val="center"/>
          </w:tcPr>
          <w:p w14:paraId="148D28F5"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668F16F" w14:textId="60BD7742" w:rsidR="005809A9" w:rsidRPr="00DD3221" w:rsidRDefault="005809A9" w:rsidP="005809A9">
            <w:pPr>
              <w:spacing w:line="0" w:lineRule="atLeast"/>
              <w:jc w:val="both"/>
              <w:rPr>
                <w:rFonts w:ascii="標楷體" w:eastAsia="標楷體" w:hAnsi="標楷體" w:cs="Times New Roman"/>
                <w:color w:val="000000"/>
                <w:sz w:val="28"/>
                <w:szCs w:val="28"/>
              </w:rPr>
            </w:pPr>
            <w:r w:rsidRPr="001C274A">
              <w:rPr>
                <w:rFonts w:ascii="標楷體" w:eastAsia="標楷體" w:hAnsi="標楷體" w:cs="Times New Roman" w:hint="eastAsia"/>
                <w:color w:val="000000"/>
                <w:sz w:val="28"/>
                <w:szCs w:val="28"/>
              </w:rPr>
              <w:t>性別平等工作法第二十</w:t>
            </w:r>
            <w:proofErr w:type="gramStart"/>
            <w:r w:rsidRPr="001C274A">
              <w:rPr>
                <w:rFonts w:ascii="標楷體" w:eastAsia="標楷體" w:hAnsi="標楷體" w:cs="Times New Roman" w:hint="eastAsia"/>
                <w:color w:val="000000"/>
                <w:sz w:val="28"/>
                <w:szCs w:val="28"/>
              </w:rPr>
              <w:t>條</w:t>
            </w:r>
            <w:proofErr w:type="gramEnd"/>
            <w:r w:rsidRPr="001C274A">
              <w:rPr>
                <w:rFonts w:ascii="標楷體" w:eastAsia="標楷體" w:hAnsi="標楷體" w:cs="Times New Roman" w:hint="eastAsia"/>
                <w:color w:val="000000"/>
                <w:sz w:val="28"/>
                <w:szCs w:val="28"/>
              </w:rPr>
              <w:t>條文修正草案</w:t>
            </w:r>
          </w:p>
        </w:tc>
        <w:tc>
          <w:tcPr>
            <w:tcW w:w="1814" w:type="dxa"/>
            <w:vAlign w:val="center"/>
          </w:tcPr>
          <w:p w14:paraId="5F9517FC" w14:textId="77777777" w:rsidR="005809A9" w:rsidRDefault="005809A9" w:rsidP="005809A9">
            <w:pPr>
              <w:spacing w:line="0" w:lineRule="atLeast"/>
              <w:jc w:val="center"/>
              <w:rPr>
                <w:rFonts w:ascii="標楷體" w:eastAsia="標楷體" w:hAnsi="標楷體" w:cs="Times New Roman"/>
                <w:color w:val="000000"/>
                <w:sz w:val="28"/>
                <w:szCs w:val="28"/>
              </w:rPr>
            </w:pPr>
            <w:r w:rsidRPr="001C274A">
              <w:rPr>
                <w:rFonts w:ascii="標楷體" w:eastAsia="標楷體" w:hAnsi="標楷體" w:cs="Times New Roman" w:hint="eastAsia"/>
                <w:color w:val="000000"/>
                <w:sz w:val="28"/>
                <w:szCs w:val="28"/>
              </w:rPr>
              <w:t>本院委員</w:t>
            </w:r>
          </w:p>
          <w:p w14:paraId="0302EC2C" w14:textId="75C605CC" w:rsidR="005809A9" w:rsidRPr="00DD3221" w:rsidRDefault="005809A9" w:rsidP="005809A9">
            <w:pPr>
              <w:spacing w:line="0" w:lineRule="atLeast"/>
              <w:jc w:val="center"/>
              <w:rPr>
                <w:rFonts w:ascii="標楷體" w:eastAsia="標楷體" w:hAnsi="標楷體" w:cs="Times New Roman"/>
                <w:color w:val="000000"/>
                <w:sz w:val="28"/>
                <w:szCs w:val="28"/>
              </w:rPr>
            </w:pPr>
            <w:r w:rsidRPr="001C274A">
              <w:rPr>
                <w:rFonts w:ascii="標楷體" w:eastAsia="標楷體" w:hAnsi="標楷體" w:cs="Times New Roman" w:hint="eastAsia"/>
                <w:color w:val="000000"/>
                <w:sz w:val="28"/>
                <w:szCs w:val="28"/>
              </w:rPr>
              <w:t>魯明哲等</w:t>
            </w:r>
            <w:r>
              <w:rPr>
                <w:rFonts w:ascii="標楷體" w:eastAsia="標楷體" w:hAnsi="標楷體" w:cs="Times New Roman" w:hint="eastAsia"/>
                <w:color w:val="000000"/>
                <w:sz w:val="28"/>
                <w:szCs w:val="28"/>
              </w:rPr>
              <w:t>16</w:t>
            </w:r>
            <w:r w:rsidRPr="001C274A">
              <w:rPr>
                <w:rFonts w:ascii="標楷體" w:eastAsia="標楷體" w:hAnsi="標楷體" w:cs="Times New Roman" w:hint="eastAsia"/>
                <w:color w:val="000000"/>
                <w:sz w:val="28"/>
                <w:szCs w:val="28"/>
              </w:rPr>
              <w:t>人</w:t>
            </w:r>
          </w:p>
        </w:tc>
        <w:tc>
          <w:tcPr>
            <w:tcW w:w="1474" w:type="dxa"/>
            <w:vAlign w:val="center"/>
          </w:tcPr>
          <w:p w14:paraId="48D9487D"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w:t>
            </w:r>
            <w:r>
              <w:rPr>
                <w:rFonts w:ascii="標楷體" w:eastAsia="標楷體" w:hAnsi="標楷體" w:cs="Times New Roman"/>
                <w:color w:val="000000"/>
                <w:sz w:val="28"/>
                <w:szCs w:val="28"/>
              </w:rPr>
              <w:t>15</w:t>
            </w:r>
          </w:p>
          <w:p w14:paraId="222AF3FB" w14:textId="52BEB41B"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w:t>
            </w:r>
            <w:r>
              <w:rPr>
                <w:rFonts w:ascii="標楷體" w:eastAsia="標楷體" w:hAnsi="標楷體" w:cs="Times New Roman"/>
                <w:color w:val="000000"/>
                <w:sz w:val="28"/>
                <w:szCs w:val="28"/>
              </w:rPr>
              <w:t>9</w:t>
            </w:r>
            <w:r>
              <w:rPr>
                <w:rFonts w:ascii="標楷體" w:eastAsia="標楷體" w:hAnsi="標楷體" w:cs="Times New Roman" w:hint="eastAsia"/>
                <w:color w:val="000000"/>
                <w:sz w:val="28"/>
                <w:szCs w:val="28"/>
              </w:rPr>
              <w:t>)</w:t>
            </w:r>
          </w:p>
        </w:tc>
        <w:tc>
          <w:tcPr>
            <w:tcW w:w="1474" w:type="dxa"/>
            <w:vAlign w:val="center"/>
          </w:tcPr>
          <w:p w14:paraId="64DEAD2A" w14:textId="791061B2"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4DA611F4"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06E01214" w14:textId="77777777" w:rsidTr="0029667D">
        <w:trPr>
          <w:trHeight w:val="850"/>
          <w:jc w:val="center"/>
        </w:trPr>
        <w:tc>
          <w:tcPr>
            <w:tcW w:w="624" w:type="dxa"/>
            <w:vAlign w:val="center"/>
          </w:tcPr>
          <w:p w14:paraId="275725A9"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54C8296" w14:textId="35F28353" w:rsidR="005809A9" w:rsidRPr="001C274A" w:rsidRDefault="005809A9" w:rsidP="005809A9">
            <w:pPr>
              <w:spacing w:line="0" w:lineRule="atLeast"/>
              <w:jc w:val="both"/>
              <w:rPr>
                <w:rFonts w:ascii="標楷體" w:eastAsia="標楷體" w:hAnsi="標楷體" w:cs="Times New Roman"/>
                <w:color w:val="000000"/>
                <w:sz w:val="28"/>
                <w:szCs w:val="28"/>
              </w:rPr>
            </w:pPr>
            <w:r w:rsidRPr="00830044">
              <w:rPr>
                <w:rFonts w:ascii="標楷體" w:eastAsia="標楷體" w:hAnsi="標楷體" w:cs="Times New Roman" w:hint="eastAsia"/>
                <w:color w:val="000000"/>
                <w:sz w:val="28"/>
                <w:szCs w:val="28"/>
              </w:rPr>
              <w:t>性別平等工作法第二十</w:t>
            </w:r>
            <w:proofErr w:type="gramStart"/>
            <w:r w:rsidRPr="00830044">
              <w:rPr>
                <w:rFonts w:ascii="標楷體" w:eastAsia="標楷體" w:hAnsi="標楷體" w:cs="Times New Roman" w:hint="eastAsia"/>
                <w:color w:val="000000"/>
                <w:sz w:val="28"/>
                <w:szCs w:val="28"/>
              </w:rPr>
              <w:t>條</w:t>
            </w:r>
            <w:proofErr w:type="gramEnd"/>
            <w:r w:rsidRPr="00830044">
              <w:rPr>
                <w:rFonts w:ascii="標楷體" w:eastAsia="標楷體" w:hAnsi="標楷體" w:cs="Times New Roman" w:hint="eastAsia"/>
                <w:color w:val="000000"/>
                <w:sz w:val="28"/>
                <w:szCs w:val="28"/>
              </w:rPr>
              <w:t>條文修正草案</w:t>
            </w:r>
          </w:p>
        </w:tc>
        <w:tc>
          <w:tcPr>
            <w:tcW w:w="1814" w:type="dxa"/>
            <w:vAlign w:val="center"/>
          </w:tcPr>
          <w:p w14:paraId="33A4DB5F" w14:textId="77777777" w:rsidR="005809A9" w:rsidRDefault="005809A9" w:rsidP="005809A9">
            <w:pPr>
              <w:spacing w:line="0" w:lineRule="atLeast"/>
              <w:jc w:val="center"/>
              <w:rPr>
                <w:rFonts w:ascii="標楷體" w:eastAsia="標楷體" w:hAnsi="標楷體" w:cs="Times New Roman"/>
                <w:color w:val="000000"/>
                <w:sz w:val="28"/>
                <w:szCs w:val="28"/>
              </w:rPr>
            </w:pPr>
            <w:r w:rsidRPr="00830044">
              <w:rPr>
                <w:rFonts w:ascii="標楷體" w:eastAsia="標楷體" w:hAnsi="標楷體" w:cs="Times New Roman" w:hint="eastAsia"/>
                <w:color w:val="000000"/>
                <w:sz w:val="28"/>
                <w:szCs w:val="28"/>
              </w:rPr>
              <w:t>本院委員</w:t>
            </w:r>
          </w:p>
          <w:p w14:paraId="733A8530" w14:textId="5680ABA5" w:rsidR="005809A9" w:rsidRPr="001C274A" w:rsidRDefault="005809A9" w:rsidP="005809A9">
            <w:pPr>
              <w:spacing w:line="0" w:lineRule="atLeast"/>
              <w:jc w:val="center"/>
              <w:rPr>
                <w:rFonts w:ascii="標楷體" w:eastAsia="標楷體" w:hAnsi="標楷體" w:cs="Times New Roman"/>
                <w:color w:val="000000"/>
                <w:sz w:val="28"/>
                <w:szCs w:val="28"/>
              </w:rPr>
            </w:pPr>
            <w:r w:rsidRPr="00830044">
              <w:rPr>
                <w:rFonts w:ascii="標楷體" w:eastAsia="標楷體" w:hAnsi="標楷體" w:cs="Times New Roman" w:hint="eastAsia"/>
                <w:color w:val="000000"/>
                <w:sz w:val="28"/>
                <w:szCs w:val="28"/>
              </w:rPr>
              <w:t>羅廷瑋等</w:t>
            </w:r>
            <w:r>
              <w:rPr>
                <w:rFonts w:ascii="標楷體" w:eastAsia="標楷體" w:hAnsi="標楷體" w:cs="Times New Roman" w:hint="eastAsia"/>
                <w:color w:val="000000"/>
                <w:sz w:val="28"/>
                <w:szCs w:val="28"/>
              </w:rPr>
              <w:t>18</w:t>
            </w:r>
            <w:r w:rsidRPr="00830044">
              <w:rPr>
                <w:rFonts w:ascii="標楷體" w:eastAsia="標楷體" w:hAnsi="標楷體" w:cs="Times New Roman" w:hint="eastAsia"/>
                <w:color w:val="000000"/>
                <w:sz w:val="28"/>
                <w:szCs w:val="28"/>
              </w:rPr>
              <w:t>人</w:t>
            </w:r>
          </w:p>
        </w:tc>
        <w:tc>
          <w:tcPr>
            <w:tcW w:w="1474" w:type="dxa"/>
            <w:vAlign w:val="center"/>
          </w:tcPr>
          <w:p w14:paraId="2145B482"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w:t>
            </w:r>
            <w:r>
              <w:rPr>
                <w:rFonts w:ascii="標楷體" w:eastAsia="標楷體" w:hAnsi="標楷體" w:cs="Times New Roman"/>
                <w:color w:val="000000"/>
                <w:sz w:val="28"/>
                <w:szCs w:val="28"/>
              </w:rPr>
              <w:t>15</w:t>
            </w:r>
          </w:p>
          <w:p w14:paraId="27147455" w14:textId="0A2A915B"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w:t>
            </w:r>
            <w:r>
              <w:rPr>
                <w:rFonts w:ascii="標楷體" w:eastAsia="標楷體" w:hAnsi="標楷體" w:cs="Times New Roman"/>
                <w:color w:val="000000"/>
                <w:sz w:val="28"/>
                <w:szCs w:val="28"/>
              </w:rPr>
              <w:t>9</w:t>
            </w:r>
            <w:r>
              <w:rPr>
                <w:rFonts w:ascii="標楷體" w:eastAsia="標楷體" w:hAnsi="標楷體" w:cs="Times New Roman" w:hint="eastAsia"/>
                <w:color w:val="000000"/>
                <w:sz w:val="28"/>
                <w:szCs w:val="28"/>
              </w:rPr>
              <w:t>)</w:t>
            </w:r>
          </w:p>
        </w:tc>
        <w:tc>
          <w:tcPr>
            <w:tcW w:w="1474" w:type="dxa"/>
            <w:vAlign w:val="center"/>
          </w:tcPr>
          <w:p w14:paraId="56BF97F3" w14:textId="1E171765"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0F353287"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3F0D5A19" w14:textId="77777777" w:rsidTr="0029667D">
        <w:trPr>
          <w:trHeight w:val="850"/>
          <w:jc w:val="center"/>
        </w:trPr>
        <w:tc>
          <w:tcPr>
            <w:tcW w:w="624" w:type="dxa"/>
            <w:vAlign w:val="center"/>
          </w:tcPr>
          <w:p w14:paraId="62DBFAEA"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C35C17E" w14:textId="04C6676B" w:rsidR="005809A9" w:rsidRPr="00830044" w:rsidRDefault="005809A9" w:rsidP="005809A9">
            <w:pPr>
              <w:spacing w:line="0" w:lineRule="atLeast"/>
              <w:jc w:val="both"/>
              <w:rPr>
                <w:rFonts w:ascii="標楷體" w:eastAsia="標楷體" w:hAnsi="標楷體" w:cs="Times New Roman"/>
                <w:color w:val="000000"/>
                <w:sz w:val="28"/>
                <w:szCs w:val="28"/>
              </w:rPr>
            </w:pPr>
            <w:r w:rsidRPr="00595870">
              <w:rPr>
                <w:rFonts w:ascii="標楷體" w:eastAsia="標楷體" w:hAnsi="標楷體" w:cs="Times New Roman" w:hint="eastAsia"/>
                <w:color w:val="000000"/>
                <w:sz w:val="28"/>
                <w:szCs w:val="28"/>
              </w:rPr>
              <w:t>性別平等工作法第二十</w:t>
            </w:r>
            <w:proofErr w:type="gramStart"/>
            <w:r w:rsidRPr="00595870">
              <w:rPr>
                <w:rFonts w:ascii="標楷體" w:eastAsia="標楷體" w:hAnsi="標楷體" w:cs="Times New Roman" w:hint="eastAsia"/>
                <w:color w:val="000000"/>
                <w:sz w:val="28"/>
                <w:szCs w:val="28"/>
              </w:rPr>
              <w:t>條</w:t>
            </w:r>
            <w:proofErr w:type="gramEnd"/>
            <w:r w:rsidRPr="00595870">
              <w:rPr>
                <w:rFonts w:ascii="標楷體" w:eastAsia="標楷體" w:hAnsi="標楷體" w:cs="Times New Roman" w:hint="eastAsia"/>
                <w:color w:val="000000"/>
                <w:sz w:val="28"/>
                <w:szCs w:val="28"/>
              </w:rPr>
              <w:t>條文修正草案</w:t>
            </w:r>
          </w:p>
        </w:tc>
        <w:tc>
          <w:tcPr>
            <w:tcW w:w="1814" w:type="dxa"/>
            <w:vAlign w:val="center"/>
          </w:tcPr>
          <w:p w14:paraId="4A7A2459" w14:textId="77777777" w:rsidR="005809A9" w:rsidRDefault="005809A9" w:rsidP="005809A9">
            <w:pPr>
              <w:spacing w:line="0" w:lineRule="atLeast"/>
              <w:jc w:val="center"/>
              <w:rPr>
                <w:rFonts w:ascii="標楷體" w:eastAsia="標楷體" w:hAnsi="標楷體" w:cs="Times New Roman"/>
                <w:color w:val="000000"/>
                <w:sz w:val="28"/>
                <w:szCs w:val="28"/>
              </w:rPr>
            </w:pPr>
            <w:r w:rsidRPr="00595870">
              <w:rPr>
                <w:rFonts w:ascii="標楷體" w:eastAsia="標楷體" w:hAnsi="標楷體" w:cs="Times New Roman" w:hint="eastAsia"/>
                <w:color w:val="000000"/>
                <w:sz w:val="28"/>
                <w:szCs w:val="28"/>
              </w:rPr>
              <w:t>本院委員</w:t>
            </w:r>
          </w:p>
          <w:p w14:paraId="254CDA7D" w14:textId="4AD1582D" w:rsidR="005809A9" w:rsidRPr="00830044" w:rsidRDefault="005809A9" w:rsidP="005809A9">
            <w:pPr>
              <w:spacing w:line="0" w:lineRule="atLeast"/>
              <w:jc w:val="center"/>
              <w:rPr>
                <w:rFonts w:ascii="標楷體" w:eastAsia="標楷體" w:hAnsi="標楷體" w:cs="Times New Roman"/>
                <w:color w:val="000000"/>
                <w:sz w:val="28"/>
                <w:szCs w:val="28"/>
              </w:rPr>
            </w:pPr>
            <w:r w:rsidRPr="00595870">
              <w:rPr>
                <w:rFonts w:ascii="標楷體" w:eastAsia="標楷體" w:hAnsi="標楷體" w:cs="Times New Roman" w:hint="eastAsia"/>
                <w:color w:val="000000"/>
                <w:sz w:val="28"/>
                <w:szCs w:val="28"/>
              </w:rPr>
              <w:t>牛煦庭等</w:t>
            </w:r>
            <w:r>
              <w:rPr>
                <w:rFonts w:ascii="標楷體" w:eastAsia="標楷體" w:hAnsi="標楷體" w:cs="Times New Roman" w:hint="eastAsia"/>
                <w:color w:val="000000"/>
                <w:sz w:val="28"/>
                <w:szCs w:val="28"/>
              </w:rPr>
              <w:t>17</w:t>
            </w:r>
            <w:r w:rsidRPr="00595870">
              <w:rPr>
                <w:rFonts w:ascii="標楷體" w:eastAsia="標楷體" w:hAnsi="標楷體" w:cs="Times New Roman" w:hint="eastAsia"/>
                <w:color w:val="000000"/>
                <w:sz w:val="28"/>
                <w:szCs w:val="28"/>
              </w:rPr>
              <w:t>人</w:t>
            </w:r>
          </w:p>
        </w:tc>
        <w:tc>
          <w:tcPr>
            <w:tcW w:w="1474" w:type="dxa"/>
            <w:vAlign w:val="center"/>
          </w:tcPr>
          <w:p w14:paraId="5C309B20"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w:t>
            </w:r>
            <w:r>
              <w:rPr>
                <w:rFonts w:ascii="標楷體" w:eastAsia="標楷體" w:hAnsi="標楷體" w:cs="Times New Roman"/>
                <w:color w:val="000000"/>
                <w:sz w:val="28"/>
                <w:szCs w:val="28"/>
              </w:rPr>
              <w:t>15</w:t>
            </w:r>
          </w:p>
          <w:p w14:paraId="1066AD7A" w14:textId="4FBC003A"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w:t>
            </w:r>
            <w:r>
              <w:rPr>
                <w:rFonts w:ascii="標楷體" w:eastAsia="標楷體" w:hAnsi="標楷體" w:cs="Times New Roman"/>
                <w:color w:val="000000"/>
                <w:sz w:val="28"/>
                <w:szCs w:val="28"/>
              </w:rPr>
              <w:t>9</w:t>
            </w:r>
            <w:r>
              <w:rPr>
                <w:rFonts w:ascii="標楷體" w:eastAsia="標楷體" w:hAnsi="標楷體" w:cs="Times New Roman" w:hint="eastAsia"/>
                <w:color w:val="000000"/>
                <w:sz w:val="28"/>
                <w:szCs w:val="28"/>
              </w:rPr>
              <w:t>)</w:t>
            </w:r>
          </w:p>
        </w:tc>
        <w:tc>
          <w:tcPr>
            <w:tcW w:w="1474" w:type="dxa"/>
            <w:vAlign w:val="center"/>
          </w:tcPr>
          <w:p w14:paraId="4E19E069" w14:textId="7A619698"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51C2F3BC"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19EDD2DD" w14:textId="77777777" w:rsidTr="0029667D">
        <w:trPr>
          <w:trHeight w:val="850"/>
          <w:jc w:val="center"/>
        </w:trPr>
        <w:tc>
          <w:tcPr>
            <w:tcW w:w="624" w:type="dxa"/>
            <w:vAlign w:val="center"/>
          </w:tcPr>
          <w:p w14:paraId="64B81888"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591F51F" w14:textId="449D2C31" w:rsidR="005809A9" w:rsidRPr="00595870" w:rsidRDefault="005809A9" w:rsidP="005809A9">
            <w:pPr>
              <w:spacing w:line="0" w:lineRule="atLeast"/>
              <w:jc w:val="both"/>
              <w:rPr>
                <w:rFonts w:ascii="標楷體" w:eastAsia="標楷體" w:hAnsi="標楷體" w:cs="Times New Roman"/>
                <w:color w:val="000000"/>
                <w:sz w:val="28"/>
                <w:szCs w:val="28"/>
              </w:rPr>
            </w:pPr>
            <w:r w:rsidRPr="001B2A1B">
              <w:rPr>
                <w:rFonts w:ascii="標楷體" w:eastAsia="標楷體" w:hAnsi="標楷體" w:cs="Times New Roman" w:hint="eastAsia"/>
                <w:color w:val="000000"/>
                <w:sz w:val="28"/>
                <w:szCs w:val="28"/>
              </w:rPr>
              <w:t>性別平等工作法第二十</w:t>
            </w:r>
            <w:proofErr w:type="gramStart"/>
            <w:r w:rsidRPr="001B2A1B">
              <w:rPr>
                <w:rFonts w:ascii="標楷體" w:eastAsia="標楷體" w:hAnsi="標楷體" w:cs="Times New Roman" w:hint="eastAsia"/>
                <w:color w:val="000000"/>
                <w:sz w:val="28"/>
                <w:szCs w:val="28"/>
              </w:rPr>
              <w:t>條</w:t>
            </w:r>
            <w:proofErr w:type="gramEnd"/>
            <w:r w:rsidRPr="001B2A1B">
              <w:rPr>
                <w:rFonts w:ascii="標楷體" w:eastAsia="標楷體" w:hAnsi="標楷體" w:cs="Times New Roman" w:hint="eastAsia"/>
                <w:color w:val="000000"/>
                <w:sz w:val="28"/>
                <w:szCs w:val="28"/>
              </w:rPr>
              <w:t>條文修正草案</w:t>
            </w:r>
          </w:p>
        </w:tc>
        <w:tc>
          <w:tcPr>
            <w:tcW w:w="1814" w:type="dxa"/>
            <w:vAlign w:val="center"/>
          </w:tcPr>
          <w:p w14:paraId="5CB5337C" w14:textId="77777777" w:rsidR="005809A9" w:rsidRDefault="005809A9" w:rsidP="005809A9">
            <w:pPr>
              <w:spacing w:line="360" w:lineRule="exact"/>
              <w:jc w:val="center"/>
              <w:rPr>
                <w:rFonts w:ascii="標楷體" w:eastAsia="標楷體" w:hAnsi="標楷體" w:cs="Times New Roman"/>
                <w:color w:val="000000"/>
                <w:sz w:val="28"/>
                <w:szCs w:val="28"/>
              </w:rPr>
            </w:pPr>
            <w:r w:rsidRPr="001B2A1B">
              <w:rPr>
                <w:rFonts w:ascii="標楷體" w:eastAsia="標楷體" w:hAnsi="標楷體" w:cs="Times New Roman" w:hint="eastAsia"/>
                <w:color w:val="000000"/>
                <w:sz w:val="28"/>
                <w:szCs w:val="28"/>
              </w:rPr>
              <w:t>本院委員</w:t>
            </w:r>
          </w:p>
          <w:p w14:paraId="4B756653" w14:textId="2E84F42A" w:rsidR="005809A9" w:rsidRPr="00595870" w:rsidRDefault="005809A9" w:rsidP="005809A9">
            <w:pPr>
              <w:spacing w:line="0" w:lineRule="atLeast"/>
              <w:jc w:val="center"/>
              <w:rPr>
                <w:rFonts w:ascii="標楷體" w:eastAsia="標楷體" w:hAnsi="標楷體" w:cs="Times New Roman"/>
                <w:color w:val="000000"/>
                <w:sz w:val="28"/>
                <w:szCs w:val="28"/>
              </w:rPr>
            </w:pPr>
            <w:r w:rsidRPr="001B2A1B">
              <w:rPr>
                <w:rFonts w:ascii="標楷體" w:eastAsia="標楷體" w:hAnsi="標楷體" w:cs="Times New Roman" w:hint="eastAsia"/>
                <w:color w:val="000000"/>
                <w:sz w:val="28"/>
                <w:szCs w:val="28"/>
              </w:rPr>
              <w:t>蘇巧慧等</w:t>
            </w:r>
            <w:r>
              <w:rPr>
                <w:rFonts w:ascii="標楷體" w:eastAsia="標楷體" w:hAnsi="標楷體" w:cs="Times New Roman" w:hint="eastAsia"/>
                <w:color w:val="000000"/>
                <w:sz w:val="28"/>
                <w:szCs w:val="28"/>
              </w:rPr>
              <w:t>17</w:t>
            </w:r>
            <w:r w:rsidRPr="001B2A1B">
              <w:rPr>
                <w:rFonts w:ascii="標楷體" w:eastAsia="標楷體" w:hAnsi="標楷體" w:cs="Times New Roman" w:hint="eastAsia"/>
                <w:color w:val="000000"/>
                <w:sz w:val="28"/>
                <w:szCs w:val="28"/>
              </w:rPr>
              <w:t>人</w:t>
            </w:r>
          </w:p>
        </w:tc>
        <w:tc>
          <w:tcPr>
            <w:tcW w:w="1474" w:type="dxa"/>
            <w:vAlign w:val="center"/>
          </w:tcPr>
          <w:p w14:paraId="3D97BA1D"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.3.4</w:t>
            </w:r>
          </w:p>
          <w:p w14:paraId="71E3639A" w14:textId="00CBAFA0"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w:t>
            </w:r>
          </w:p>
        </w:tc>
        <w:tc>
          <w:tcPr>
            <w:tcW w:w="1474" w:type="dxa"/>
            <w:vAlign w:val="center"/>
          </w:tcPr>
          <w:p w14:paraId="3B7108E6" w14:textId="211D2C5F"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7A6F466E"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2C255E77" w14:textId="77777777" w:rsidTr="0029667D">
        <w:trPr>
          <w:trHeight w:val="850"/>
          <w:jc w:val="center"/>
        </w:trPr>
        <w:tc>
          <w:tcPr>
            <w:tcW w:w="624" w:type="dxa"/>
            <w:vAlign w:val="center"/>
          </w:tcPr>
          <w:p w14:paraId="30F031F4"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9B93B6B" w14:textId="1DD4225B" w:rsidR="005809A9" w:rsidRPr="001B2A1B" w:rsidRDefault="005809A9" w:rsidP="005809A9">
            <w:pPr>
              <w:spacing w:line="0" w:lineRule="atLeast"/>
              <w:jc w:val="both"/>
              <w:rPr>
                <w:rFonts w:ascii="標楷體" w:eastAsia="標楷體" w:hAnsi="標楷體" w:cs="Times New Roman"/>
                <w:color w:val="000000"/>
                <w:sz w:val="28"/>
                <w:szCs w:val="28"/>
              </w:rPr>
            </w:pPr>
            <w:r w:rsidRPr="00852600">
              <w:rPr>
                <w:rFonts w:ascii="標楷體" w:eastAsia="標楷體" w:hAnsi="標楷體" w:cs="Times New Roman" w:hint="eastAsia"/>
                <w:color w:val="000000"/>
                <w:sz w:val="28"/>
                <w:szCs w:val="28"/>
              </w:rPr>
              <w:t>性別平等工作法第二十</w:t>
            </w:r>
            <w:proofErr w:type="gramStart"/>
            <w:r w:rsidRPr="00852600">
              <w:rPr>
                <w:rFonts w:ascii="標楷體" w:eastAsia="標楷體" w:hAnsi="標楷體" w:cs="Times New Roman" w:hint="eastAsia"/>
                <w:color w:val="000000"/>
                <w:sz w:val="28"/>
                <w:szCs w:val="28"/>
              </w:rPr>
              <w:t>條</w:t>
            </w:r>
            <w:proofErr w:type="gramEnd"/>
            <w:r w:rsidRPr="00852600">
              <w:rPr>
                <w:rFonts w:ascii="標楷體" w:eastAsia="標楷體" w:hAnsi="標楷體" w:cs="Times New Roman" w:hint="eastAsia"/>
                <w:color w:val="000000"/>
                <w:sz w:val="28"/>
                <w:szCs w:val="28"/>
              </w:rPr>
              <w:t>條文修正草案</w:t>
            </w:r>
          </w:p>
        </w:tc>
        <w:tc>
          <w:tcPr>
            <w:tcW w:w="1814" w:type="dxa"/>
            <w:vAlign w:val="center"/>
          </w:tcPr>
          <w:p w14:paraId="6E36ACB6" w14:textId="77777777" w:rsidR="005809A9" w:rsidRDefault="005809A9" w:rsidP="005809A9">
            <w:pPr>
              <w:spacing w:line="360" w:lineRule="exact"/>
              <w:jc w:val="center"/>
              <w:rPr>
                <w:rFonts w:ascii="標楷體" w:eastAsia="標楷體" w:hAnsi="標楷體" w:cs="Times New Roman"/>
                <w:color w:val="000000"/>
                <w:sz w:val="28"/>
                <w:szCs w:val="28"/>
              </w:rPr>
            </w:pPr>
            <w:r w:rsidRPr="00852600">
              <w:rPr>
                <w:rFonts w:ascii="標楷體" w:eastAsia="標楷體" w:hAnsi="標楷體" w:cs="Times New Roman" w:hint="eastAsia"/>
                <w:color w:val="000000"/>
                <w:sz w:val="28"/>
                <w:szCs w:val="28"/>
              </w:rPr>
              <w:t>本院委員</w:t>
            </w:r>
          </w:p>
          <w:p w14:paraId="22292491" w14:textId="428CB00A" w:rsidR="005809A9" w:rsidRPr="001B2A1B" w:rsidRDefault="005809A9" w:rsidP="005809A9">
            <w:pPr>
              <w:spacing w:line="360" w:lineRule="exact"/>
              <w:jc w:val="center"/>
              <w:rPr>
                <w:rFonts w:ascii="標楷體" w:eastAsia="標楷體" w:hAnsi="標楷體" w:cs="Times New Roman"/>
                <w:color w:val="000000"/>
                <w:sz w:val="28"/>
                <w:szCs w:val="28"/>
              </w:rPr>
            </w:pPr>
            <w:r w:rsidRPr="00852600">
              <w:rPr>
                <w:rFonts w:ascii="標楷體" w:eastAsia="標楷體" w:hAnsi="標楷體" w:cs="Times New Roman" w:hint="eastAsia"/>
                <w:color w:val="000000"/>
                <w:sz w:val="28"/>
                <w:szCs w:val="28"/>
              </w:rPr>
              <w:t>邱若華等</w:t>
            </w:r>
            <w:r>
              <w:rPr>
                <w:rFonts w:ascii="標楷體" w:eastAsia="標楷體" w:hAnsi="標楷體" w:cs="Times New Roman" w:hint="eastAsia"/>
                <w:color w:val="000000"/>
                <w:sz w:val="28"/>
                <w:szCs w:val="28"/>
              </w:rPr>
              <w:t>16</w:t>
            </w:r>
            <w:r w:rsidRPr="00852600">
              <w:rPr>
                <w:rFonts w:ascii="標楷體" w:eastAsia="標楷體" w:hAnsi="標楷體" w:cs="Times New Roman" w:hint="eastAsia"/>
                <w:color w:val="000000"/>
                <w:sz w:val="28"/>
                <w:szCs w:val="28"/>
              </w:rPr>
              <w:t>人</w:t>
            </w:r>
          </w:p>
        </w:tc>
        <w:tc>
          <w:tcPr>
            <w:tcW w:w="1474" w:type="dxa"/>
            <w:vAlign w:val="center"/>
          </w:tcPr>
          <w:p w14:paraId="2A4A3518" w14:textId="77777777"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.4.25</w:t>
            </w:r>
          </w:p>
          <w:p w14:paraId="1F6CA2B6" w14:textId="7BE39BCD"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(11-3-9</w:t>
            </w:r>
            <w:r w:rsidRPr="00D86227">
              <w:rPr>
                <w:rFonts w:ascii="標楷體" w:eastAsia="標楷體" w:hAnsi="標楷體" w:cs="Times New Roman" w:hint="eastAsia"/>
                <w:color w:val="000000"/>
                <w:sz w:val="28"/>
                <w:szCs w:val="28"/>
              </w:rPr>
              <w:t>)</w:t>
            </w:r>
          </w:p>
        </w:tc>
        <w:tc>
          <w:tcPr>
            <w:tcW w:w="1474" w:type="dxa"/>
            <w:vAlign w:val="center"/>
          </w:tcPr>
          <w:p w14:paraId="25AADBA6" w14:textId="65DD0F9E" w:rsidR="005809A9" w:rsidRPr="0048729B"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26B941FD"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0989A9C1" w14:textId="77777777" w:rsidTr="0029667D">
        <w:trPr>
          <w:trHeight w:val="850"/>
          <w:jc w:val="center"/>
        </w:trPr>
        <w:tc>
          <w:tcPr>
            <w:tcW w:w="624" w:type="dxa"/>
            <w:vAlign w:val="center"/>
          </w:tcPr>
          <w:p w14:paraId="4DBC6D54"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0BAFB58" w14:textId="61383AEB" w:rsidR="005809A9" w:rsidRPr="00852600" w:rsidRDefault="005809A9" w:rsidP="005809A9">
            <w:pPr>
              <w:spacing w:line="0" w:lineRule="atLeast"/>
              <w:jc w:val="both"/>
              <w:rPr>
                <w:rFonts w:ascii="標楷體" w:eastAsia="標楷體" w:hAnsi="標楷體" w:cs="Times New Roman"/>
                <w:color w:val="000000"/>
                <w:sz w:val="28"/>
                <w:szCs w:val="28"/>
              </w:rPr>
            </w:pPr>
            <w:r w:rsidRPr="00E3238F">
              <w:rPr>
                <w:rFonts w:ascii="標楷體" w:eastAsia="標楷體" w:hAnsi="標楷體" w:cs="Times New Roman" w:hint="eastAsia"/>
                <w:color w:val="000000"/>
                <w:sz w:val="28"/>
                <w:szCs w:val="28"/>
              </w:rPr>
              <w:t>性別平等工作法第二十</w:t>
            </w:r>
            <w:proofErr w:type="gramStart"/>
            <w:r w:rsidRPr="00E3238F">
              <w:rPr>
                <w:rFonts w:ascii="標楷體" w:eastAsia="標楷體" w:hAnsi="標楷體" w:cs="Times New Roman" w:hint="eastAsia"/>
                <w:color w:val="000000"/>
                <w:sz w:val="28"/>
                <w:szCs w:val="28"/>
              </w:rPr>
              <w:t>條</w:t>
            </w:r>
            <w:proofErr w:type="gramEnd"/>
            <w:r w:rsidRPr="00E3238F">
              <w:rPr>
                <w:rFonts w:ascii="標楷體" w:eastAsia="標楷體" w:hAnsi="標楷體" w:cs="Times New Roman" w:hint="eastAsia"/>
                <w:color w:val="000000"/>
                <w:sz w:val="28"/>
                <w:szCs w:val="28"/>
              </w:rPr>
              <w:t>條文修正草案</w:t>
            </w:r>
          </w:p>
        </w:tc>
        <w:tc>
          <w:tcPr>
            <w:tcW w:w="1814" w:type="dxa"/>
            <w:vAlign w:val="center"/>
          </w:tcPr>
          <w:p w14:paraId="46C74DF7" w14:textId="77777777" w:rsidR="005809A9" w:rsidRDefault="005809A9" w:rsidP="005809A9">
            <w:pPr>
              <w:spacing w:line="360" w:lineRule="exact"/>
              <w:jc w:val="center"/>
              <w:rPr>
                <w:rFonts w:ascii="標楷體" w:eastAsia="標楷體" w:hAnsi="標楷體" w:cs="Times New Roman"/>
                <w:color w:val="000000"/>
                <w:sz w:val="28"/>
                <w:szCs w:val="28"/>
              </w:rPr>
            </w:pPr>
            <w:r w:rsidRPr="00E3238F">
              <w:rPr>
                <w:rFonts w:ascii="標楷體" w:eastAsia="標楷體" w:hAnsi="標楷體" w:cs="Times New Roman" w:hint="eastAsia"/>
                <w:color w:val="000000"/>
                <w:sz w:val="28"/>
                <w:szCs w:val="28"/>
              </w:rPr>
              <w:t>本院委員</w:t>
            </w:r>
          </w:p>
          <w:p w14:paraId="304931EA" w14:textId="6706DEA9" w:rsidR="005809A9" w:rsidRPr="00E3238F" w:rsidRDefault="005809A9" w:rsidP="005809A9">
            <w:pPr>
              <w:spacing w:line="360" w:lineRule="exact"/>
              <w:jc w:val="center"/>
              <w:rPr>
                <w:rFonts w:ascii="標楷體" w:eastAsia="標楷體" w:hAnsi="標楷體" w:cs="Times New Roman"/>
                <w:color w:val="000000"/>
                <w:sz w:val="28"/>
                <w:szCs w:val="28"/>
              </w:rPr>
            </w:pPr>
            <w:r w:rsidRPr="00E3238F">
              <w:rPr>
                <w:rFonts w:ascii="標楷體" w:eastAsia="標楷體" w:hAnsi="標楷體" w:cs="Times New Roman" w:hint="eastAsia"/>
                <w:color w:val="000000"/>
                <w:sz w:val="28"/>
                <w:szCs w:val="28"/>
              </w:rPr>
              <w:t>黃秀芳等18人</w:t>
            </w:r>
          </w:p>
        </w:tc>
        <w:tc>
          <w:tcPr>
            <w:tcW w:w="1474" w:type="dxa"/>
            <w:vAlign w:val="center"/>
          </w:tcPr>
          <w:p w14:paraId="02F8DAB9" w14:textId="2198610F"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.12.5</w:t>
            </w:r>
          </w:p>
          <w:p w14:paraId="030CBAC6" w14:textId="0D687166" w:rsidR="005809A9" w:rsidRPr="00D86227"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(11-4-12</w:t>
            </w:r>
            <w:r w:rsidRPr="00D86227">
              <w:rPr>
                <w:rFonts w:ascii="標楷體" w:eastAsia="標楷體" w:hAnsi="標楷體" w:cs="Times New Roman" w:hint="eastAsia"/>
                <w:color w:val="000000"/>
                <w:sz w:val="28"/>
                <w:szCs w:val="28"/>
              </w:rPr>
              <w:t>)</w:t>
            </w:r>
          </w:p>
        </w:tc>
        <w:tc>
          <w:tcPr>
            <w:tcW w:w="1474" w:type="dxa"/>
            <w:vAlign w:val="center"/>
          </w:tcPr>
          <w:p w14:paraId="1A65EC76" w14:textId="2AF48B1D" w:rsidR="005809A9" w:rsidRPr="00D86227"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532D3CFD"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69353204" w14:textId="77777777" w:rsidTr="0029667D">
        <w:trPr>
          <w:trHeight w:val="850"/>
          <w:jc w:val="center"/>
        </w:trPr>
        <w:tc>
          <w:tcPr>
            <w:tcW w:w="624" w:type="dxa"/>
            <w:vAlign w:val="center"/>
          </w:tcPr>
          <w:p w14:paraId="5BF415D6"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DF69C8B" w14:textId="52DF70F8" w:rsidR="005809A9" w:rsidRPr="00E3238F" w:rsidRDefault="005809A9" w:rsidP="005809A9">
            <w:pPr>
              <w:spacing w:line="0" w:lineRule="atLeast"/>
              <w:jc w:val="both"/>
              <w:rPr>
                <w:rFonts w:ascii="標楷體" w:eastAsia="標楷體" w:hAnsi="標楷體" w:cs="Times New Roman"/>
                <w:color w:val="000000"/>
                <w:sz w:val="28"/>
                <w:szCs w:val="28"/>
              </w:rPr>
            </w:pPr>
            <w:r w:rsidRPr="00171712">
              <w:rPr>
                <w:rFonts w:ascii="標楷體" w:eastAsia="標楷體" w:hAnsi="標楷體" w:cs="Times New Roman" w:hint="eastAsia"/>
                <w:color w:val="000000"/>
                <w:sz w:val="28"/>
                <w:szCs w:val="28"/>
              </w:rPr>
              <w:t>性別平等工作法第二十</w:t>
            </w:r>
            <w:proofErr w:type="gramStart"/>
            <w:r w:rsidRPr="00171712">
              <w:rPr>
                <w:rFonts w:ascii="標楷體" w:eastAsia="標楷體" w:hAnsi="標楷體" w:cs="Times New Roman" w:hint="eastAsia"/>
                <w:color w:val="000000"/>
                <w:sz w:val="28"/>
                <w:szCs w:val="28"/>
              </w:rPr>
              <w:t>條</w:t>
            </w:r>
            <w:proofErr w:type="gramEnd"/>
            <w:r w:rsidRPr="00171712">
              <w:rPr>
                <w:rFonts w:ascii="標楷體" w:eastAsia="標楷體" w:hAnsi="標楷體" w:cs="Times New Roman" w:hint="eastAsia"/>
                <w:color w:val="000000"/>
                <w:sz w:val="28"/>
                <w:szCs w:val="28"/>
              </w:rPr>
              <w:t>條文修正草案</w:t>
            </w:r>
          </w:p>
        </w:tc>
        <w:tc>
          <w:tcPr>
            <w:tcW w:w="1814" w:type="dxa"/>
            <w:vAlign w:val="center"/>
          </w:tcPr>
          <w:p w14:paraId="65128EFB" w14:textId="77777777" w:rsidR="005809A9" w:rsidRDefault="005809A9" w:rsidP="005809A9">
            <w:pPr>
              <w:spacing w:line="360" w:lineRule="exact"/>
              <w:jc w:val="center"/>
              <w:rPr>
                <w:rFonts w:ascii="標楷體" w:eastAsia="標楷體" w:hAnsi="標楷體" w:cs="Times New Roman"/>
                <w:color w:val="000000"/>
                <w:sz w:val="28"/>
                <w:szCs w:val="28"/>
              </w:rPr>
            </w:pPr>
            <w:r w:rsidRPr="00171712">
              <w:rPr>
                <w:rFonts w:ascii="標楷體" w:eastAsia="標楷體" w:hAnsi="標楷體" w:cs="Times New Roman" w:hint="eastAsia"/>
                <w:color w:val="000000"/>
                <w:sz w:val="28"/>
                <w:szCs w:val="28"/>
              </w:rPr>
              <w:t>本院委員</w:t>
            </w:r>
          </w:p>
          <w:p w14:paraId="38E04641" w14:textId="14042F91" w:rsidR="005809A9" w:rsidRPr="00171712" w:rsidRDefault="005809A9" w:rsidP="005809A9">
            <w:pPr>
              <w:spacing w:line="360" w:lineRule="exact"/>
              <w:jc w:val="center"/>
              <w:rPr>
                <w:rFonts w:ascii="標楷體" w:eastAsia="標楷體" w:hAnsi="標楷體" w:cs="Times New Roman"/>
                <w:color w:val="000000"/>
                <w:sz w:val="28"/>
                <w:szCs w:val="28"/>
              </w:rPr>
            </w:pPr>
            <w:proofErr w:type="gramStart"/>
            <w:r w:rsidRPr="00171712">
              <w:rPr>
                <w:rFonts w:ascii="標楷體" w:eastAsia="標楷體" w:hAnsi="標楷體" w:cs="Times New Roman" w:hint="eastAsia"/>
                <w:color w:val="000000"/>
                <w:sz w:val="28"/>
                <w:szCs w:val="28"/>
              </w:rPr>
              <w:t>游顥</w:t>
            </w:r>
            <w:proofErr w:type="gramEnd"/>
            <w:r w:rsidRPr="00171712">
              <w:rPr>
                <w:rFonts w:ascii="標楷體" w:eastAsia="標楷體" w:hAnsi="標楷體" w:cs="Times New Roman" w:hint="eastAsia"/>
                <w:color w:val="000000"/>
                <w:sz w:val="28"/>
                <w:szCs w:val="28"/>
              </w:rPr>
              <w:t>等16人</w:t>
            </w:r>
          </w:p>
        </w:tc>
        <w:tc>
          <w:tcPr>
            <w:tcW w:w="1474" w:type="dxa"/>
            <w:vAlign w:val="center"/>
          </w:tcPr>
          <w:p w14:paraId="1FCCC65E" w14:textId="77777777"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.12.5</w:t>
            </w:r>
          </w:p>
          <w:p w14:paraId="0EF40994" w14:textId="0DE2D5AC" w:rsidR="005809A9" w:rsidRPr="00D86227"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(11-4-12</w:t>
            </w:r>
            <w:r w:rsidRPr="00D86227">
              <w:rPr>
                <w:rFonts w:ascii="標楷體" w:eastAsia="標楷體" w:hAnsi="標楷體" w:cs="Times New Roman" w:hint="eastAsia"/>
                <w:color w:val="000000"/>
                <w:sz w:val="28"/>
                <w:szCs w:val="28"/>
              </w:rPr>
              <w:t>)</w:t>
            </w:r>
          </w:p>
        </w:tc>
        <w:tc>
          <w:tcPr>
            <w:tcW w:w="1474" w:type="dxa"/>
            <w:vAlign w:val="center"/>
          </w:tcPr>
          <w:p w14:paraId="43201DB3" w14:textId="522BF2F0" w:rsidR="005809A9" w:rsidRPr="00D86227"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422038F0"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19A023B1" w14:textId="77777777" w:rsidTr="0029667D">
        <w:trPr>
          <w:trHeight w:val="850"/>
          <w:jc w:val="center"/>
        </w:trPr>
        <w:tc>
          <w:tcPr>
            <w:tcW w:w="624" w:type="dxa"/>
            <w:vAlign w:val="center"/>
          </w:tcPr>
          <w:p w14:paraId="3D9A3DFC"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148D25F" w14:textId="2A85146B" w:rsidR="005809A9" w:rsidRPr="00F12469" w:rsidRDefault="005809A9" w:rsidP="005809A9">
            <w:pPr>
              <w:spacing w:line="0" w:lineRule="atLeast"/>
              <w:jc w:val="both"/>
              <w:rPr>
                <w:rFonts w:ascii="標楷體" w:eastAsia="標楷體" w:hAnsi="標楷體" w:cs="Times New Roman"/>
                <w:color w:val="000000"/>
                <w:sz w:val="28"/>
                <w:szCs w:val="28"/>
              </w:rPr>
            </w:pPr>
            <w:r w:rsidRPr="005474A7">
              <w:rPr>
                <w:rFonts w:ascii="標楷體" w:eastAsia="標楷體" w:hAnsi="標楷體" w:cs="Times New Roman" w:hint="eastAsia"/>
                <w:color w:val="000000"/>
                <w:sz w:val="28"/>
                <w:szCs w:val="28"/>
              </w:rPr>
              <w:t>性別平等工作法增訂第二十條之</w:t>
            </w:r>
            <w:proofErr w:type="gramStart"/>
            <w:r w:rsidRPr="005474A7">
              <w:rPr>
                <w:rFonts w:ascii="標楷體" w:eastAsia="標楷體" w:hAnsi="標楷體" w:cs="Times New Roman" w:hint="eastAsia"/>
                <w:color w:val="000000"/>
                <w:sz w:val="28"/>
                <w:szCs w:val="28"/>
              </w:rPr>
              <w:t>一</w:t>
            </w:r>
            <w:proofErr w:type="gramEnd"/>
            <w:r w:rsidRPr="005474A7">
              <w:rPr>
                <w:rFonts w:ascii="標楷體" w:eastAsia="標楷體" w:hAnsi="標楷體" w:cs="Times New Roman" w:hint="eastAsia"/>
                <w:color w:val="000000"/>
                <w:sz w:val="28"/>
                <w:szCs w:val="28"/>
              </w:rPr>
              <w:t>條文草案</w:t>
            </w:r>
          </w:p>
        </w:tc>
        <w:tc>
          <w:tcPr>
            <w:tcW w:w="1814" w:type="dxa"/>
            <w:vAlign w:val="center"/>
          </w:tcPr>
          <w:p w14:paraId="4E6D0D16" w14:textId="77777777" w:rsidR="005809A9" w:rsidRDefault="005809A9" w:rsidP="005809A9">
            <w:pPr>
              <w:spacing w:line="0" w:lineRule="atLeast"/>
              <w:jc w:val="center"/>
              <w:rPr>
                <w:rFonts w:ascii="標楷體" w:eastAsia="標楷體" w:hAnsi="標楷體" w:cs="Times New Roman"/>
                <w:color w:val="000000"/>
                <w:sz w:val="28"/>
                <w:szCs w:val="28"/>
              </w:rPr>
            </w:pPr>
            <w:r w:rsidRPr="005474A7">
              <w:rPr>
                <w:rFonts w:ascii="標楷體" w:eastAsia="標楷體" w:hAnsi="標楷體" w:cs="Times New Roman" w:hint="eastAsia"/>
                <w:color w:val="000000"/>
                <w:sz w:val="28"/>
                <w:szCs w:val="28"/>
              </w:rPr>
              <w:t>本院委員</w:t>
            </w:r>
          </w:p>
          <w:p w14:paraId="41BB80F2" w14:textId="489BD205" w:rsidR="005809A9" w:rsidRPr="00F12469" w:rsidRDefault="005809A9" w:rsidP="005809A9">
            <w:pPr>
              <w:spacing w:line="0" w:lineRule="atLeast"/>
              <w:jc w:val="center"/>
              <w:rPr>
                <w:rFonts w:ascii="標楷體" w:eastAsia="標楷體" w:hAnsi="標楷體" w:cs="Times New Roman"/>
                <w:color w:val="000000"/>
                <w:sz w:val="28"/>
                <w:szCs w:val="28"/>
              </w:rPr>
            </w:pPr>
            <w:r w:rsidRPr="005474A7">
              <w:rPr>
                <w:rFonts w:ascii="標楷體" w:eastAsia="標楷體" w:hAnsi="標楷體" w:cs="Times New Roman" w:hint="eastAsia"/>
                <w:color w:val="000000"/>
                <w:sz w:val="28"/>
                <w:szCs w:val="28"/>
              </w:rPr>
              <w:t>吳宗憲等</w:t>
            </w:r>
            <w:r>
              <w:rPr>
                <w:rFonts w:ascii="標楷體" w:eastAsia="標楷體" w:hAnsi="標楷體" w:cs="Times New Roman" w:hint="eastAsia"/>
                <w:color w:val="000000"/>
                <w:sz w:val="28"/>
                <w:szCs w:val="28"/>
              </w:rPr>
              <w:t>17</w:t>
            </w:r>
            <w:r w:rsidRPr="005474A7">
              <w:rPr>
                <w:rFonts w:ascii="標楷體" w:eastAsia="標楷體" w:hAnsi="標楷體" w:cs="Times New Roman" w:hint="eastAsia"/>
                <w:color w:val="000000"/>
                <w:sz w:val="28"/>
                <w:szCs w:val="28"/>
              </w:rPr>
              <w:t>人</w:t>
            </w:r>
          </w:p>
        </w:tc>
        <w:tc>
          <w:tcPr>
            <w:tcW w:w="1474" w:type="dxa"/>
            <w:vAlign w:val="center"/>
          </w:tcPr>
          <w:p w14:paraId="1CD4D92B"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113.3.29</w:t>
            </w:r>
          </w:p>
          <w:p w14:paraId="514E961C" w14:textId="2C9C07CF"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(11-1-7)</w:t>
            </w:r>
          </w:p>
        </w:tc>
        <w:tc>
          <w:tcPr>
            <w:tcW w:w="1474" w:type="dxa"/>
            <w:vAlign w:val="center"/>
          </w:tcPr>
          <w:p w14:paraId="4EE193FA" w14:textId="78E46B16"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3EF6B590"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6C148DDC" w14:textId="77777777" w:rsidTr="0029667D">
        <w:trPr>
          <w:trHeight w:val="850"/>
          <w:jc w:val="center"/>
        </w:trPr>
        <w:tc>
          <w:tcPr>
            <w:tcW w:w="624" w:type="dxa"/>
            <w:vAlign w:val="center"/>
          </w:tcPr>
          <w:p w14:paraId="2F9D73B1"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66C0DE4" w14:textId="42F3D161" w:rsidR="005809A9" w:rsidRPr="005474A7" w:rsidRDefault="005809A9" w:rsidP="005809A9">
            <w:pPr>
              <w:spacing w:line="0" w:lineRule="atLeast"/>
              <w:jc w:val="both"/>
              <w:rPr>
                <w:rFonts w:ascii="標楷體" w:eastAsia="標楷體" w:hAnsi="標楷體" w:cs="Times New Roman"/>
                <w:color w:val="000000"/>
                <w:sz w:val="28"/>
                <w:szCs w:val="28"/>
              </w:rPr>
            </w:pPr>
            <w:r w:rsidRPr="00875CFD">
              <w:rPr>
                <w:rFonts w:ascii="標楷體" w:eastAsia="標楷體" w:hAnsi="標楷體" w:cs="Times New Roman" w:hint="eastAsia"/>
                <w:color w:val="000000"/>
                <w:sz w:val="28"/>
                <w:szCs w:val="28"/>
              </w:rPr>
              <w:t>性別平等工作法增訂第二十條之</w:t>
            </w:r>
            <w:proofErr w:type="gramStart"/>
            <w:r w:rsidRPr="00875CFD">
              <w:rPr>
                <w:rFonts w:ascii="標楷體" w:eastAsia="標楷體" w:hAnsi="標楷體" w:cs="Times New Roman" w:hint="eastAsia"/>
                <w:color w:val="000000"/>
                <w:sz w:val="28"/>
                <w:szCs w:val="28"/>
              </w:rPr>
              <w:t>一</w:t>
            </w:r>
            <w:proofErr w:type="gramEnd"/>
            <w:r w:rsidRPr="00875CFD">
              <w:rPr>
                <w:rFonts w:ascii="標楷體" w:eastAsia="標楷體" w:hAnsi="標楷體" w:cs="Times New Roman" w:hint="eastAsia"/>
                <w:color w:val="000000"/>
                <w:sz w:val="28"/>
                <w:szCs w:val="28"/>
              </w:rPr>
              <w:t>條文草案</w:t>
            </w:r>
          </w:p>
        </w:tc>
        <w:tc>
          <w:tcPr>
            <w:tcW w:w="1814" w:type="dxa"/>
            <w:vAlign w:val="center"/>
          </w:tcPr>
          <w:p w14:paraId="1EB44D3B" w14:textId="77777777" w:rsidR="005809A9" w:rsidRDefault="005809A9" w:rsidP="005809A9">
            <w:pPr>
              <w:spacing w:line="0" w:lineRule="atLeast"/>
              <w:jc w:val="center"/>
              <w:rPr>
                <w:rFonts w:ascii="標楷體" w:eastAsia="標楷體" w:hAnsi="標楷體" w:cs="Times New Roman"/>
                <w:color w:val="000000"/>
                <w:sz w:val="28"/>
                <w:szCs w:val="28"/>
              </w:rPr>
            </w:pPr>
            <w:r w:rsidRPr="00875CFD">
              <w:rPr>
                <w:rFonts w:ascii="標楷體" w:eastAsia="標楷體" w:hAnsi="標楷體" w:cs="Times New Roman" w:hint="eastAsia"/>
                <w:color w:val="000000"/>
                <w:sz w:val="28"/>
                <w:szCs w:val="28"/>
              </w:rPr>
              <w:t>本院委員</w:t>
            </w:r>
          </w:p>
          <w:p w14:paraId="3A5DAD55" w14:textId="0603A5DB" w:rsidR="005809A9" w:rsidRPr="005474A7" w:rsidRDefault="005809A9" w:rsidP="005809A9">
            <w:pPr>
              <w:spacing w:line="0" w:lineRule="atLeast"/>
              <w:jc w:val="center"/>
              <w:rPr>
                <w:rFonts w:ascii="標楷體" w:eastAsia="標楷體" w:hAnsi="標楷體" w:cs="Times New Roman"/>
                <w:color w:val="000000"/>
                <w:sz w:val="28"/>
                <w:szCs w:val="28"/>
              </w:rPr>
            </w:pPr>
            <w:r w:rsidRPr="00875CFD">
              <w:rPr>
                <w:rFonts w:ascii="標楷體" w:eastAsia="標楷體" w:hAnsi="標楷體" w:cs="Times New Roman" w:hint="eastAsia"/>
                <w:color w:val="000000"/>
                <w:sz w:val="28"/>
                <w:szCs w:val="28"/>
              </w:rPr>
              <w:t>羅廷瑋等</w:t>
            </w:r>
            <w:r>
              <w:rPr>
                <w:rFonts w:ascii="標楷體" w:eastAsia="標楷體" w:hAnsi="標楷體" w:cs="Times New Roman" w:hint="eastAsia"/>
                <w:color w:val="000000"/>
                <w:sz w:val="28"/>
                <w:szCs w:val="28"/>
              </w:rPr>
              <w:t>17</w:t>
            </w:r>
            <w:r w:rsidRPr="00875CFD">
              <w:rPr>
                <w:rFonts w:ascii="標楷體" w:eastAsia="標楷體" w:hAnsi="標楷體" w:cs="Times New Roman" w:hint="eastAsia"/>
                <w:color w:val="000000"/>
                <w:sz w:val="28"/>
                <w:szCs w:val="28"/>
              </w:rPr>
              <w:t>人</w:t>
            </w:r>
          </w:p>
        </w:tc>
        <w:tc>
          <w:tcPr>
            <w:tcW w:w="1474" w:type="dxa"/>
            <w:vAlign w:val="center"/>
          </w:tcPr>
          <w:p w14:paraId="54FE78BB"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113.5.31</w:t>
            </w:r>
          </w:p>
          <w:p w14:paraId="36CF76FD" w14:textId="416A8449"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(11-1-16)</w:t>
            </w:r>
          </w:p>
        </w:tc>
        <w:tc>
          <w:tcPr>
            <w:tcW w:w="1474" w:type="dxa"/>
            <w:vAlign w:val="center"/>
          </w:tcPr>
          <w:p w14:paraId="50148AF8" w14:textId="2E61C301"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3F243BBD"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40B67B57" w14:textId="77777777" w:rsidTr="0029667D">
        <w:trPr>
          <w:trHeight w:val="850"/>
          <w:jc w:val="center"/>
        </w:trPr>
        <w:tc>
          <w:tcPr>
            <w:tcW w:w="624" w:type="dxa"/>
            <w:vAlign w:val="center"/>
          </w:tcPr>
          <w:p w14:paraId="55E3B0F0"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B07B856" w14:textId="729C5A49" w:rsidR="005809A9" w:rsidRPr="00875CFD" w:rsidRDefault="005809A9" w:rsidP="005809A9">
            <w:pPr>
              <w:spacing w:line="0" w:lineRule="atLeast"/>
              <w:jc w:val="both"/>
              <w:rPr>
                <w:rFonts w:ascii="標楷體" w:eastAsia="標楷體" w:hAnsi="標楷體" w:cs="Times New Roman"/>
                <w:color w:val="000000"/>
                <w:sz w:val="28"/>
                <w:szCs w:val="28"/>
              </w:rPr>
            </w:pPr>
            <w:r w:rsidRPr="002265F6">
              <w:rPr>
                <w:rFonts w:ascii="標楷體" w:eastAsia="標楷體" w:hAnsi="標楷體" w:cs="Times New Roman" w:hint="eastAsia"/>
                <w:color w:val="000000"/>
                <w:sz w:val="28"/>
                <w:szCs w:val="28"/>
              </w:rPr>
              <w:t>性別平等工作法增訂第二十條之</w:t>
            </w:r>
            <w:proofErr w:type="gramStart"/>
            <w:r w:rsidRPr="002265F6">
              <w:rPr>
                <w:rFonts w:ascii="標楷體" w:eastAsia="標楷體" w:hAnsi="標楷體" w:cs="Times New Roman" w:hint="eastAsia"/>
                <w:color w:val="000000"/>
                <w:sz w:val="28"/>
                <w:szCs w:val="28"/>
              </w:rPr>
              <w:t>一</w:t>
            </w:r>
            <w:proofErr w:type="gramEnd"/>
            <w:r w:rsidRPr="002265F6">
              <w:rPr>
                <w:rFonts w:ascii="標楷體" w:eastAsia="標楷體" w:hAnsi="標楷體" w:cs="Times New Roman" w:hint="eastAsia"/>
                <w:color w:val="000000"/>
                <w:sz w:val="28"/>
                <w:szCs w:val="28"/>
              </w:rPr>
              <w:t>條文草案</w:t>
            </w:r>
          </w:p>
        </w:tc>
        <w:tc>
          <w:tcPr>
            <w:tcW w:w="1814" w:type="dxa"/>
            <w:vAlign w:val="center"/>
          </w:tcPr>
          <w:p w14:paraId="2F8EB90A" w14:textId="77777777" w:rsidR="005809A9" w:rsidRDefault="005809A9" w:rsidP="005809A9">
            <w:pPr>
              <w:spacing w:line="0" w:lineRule="atLeast"/>
              <w:jc w:val="center"/>
              <w:rPr>
                <w:rFonts w:ascii="標楷體" w:eastAsia="標楷體" w:hAnsi="標楷體" w:cs="Times New Roman"/>
                <w:color w:val="000000"/>
                <w:sz w:val="28"/>
                <w:szCs w:val="28"/>
              </w:rPr>
            </w:pPr>
            <w:r w:rsidRPr="002265F6">
              <w:rPr>
                <w:rFonts w:ascii="標楷體" w:eastAsia="標楷體" w:hAnsi="標楷體" w:cs="Times New Roman" w:hint="eastAsia"/>
                <w:color w:val="000000"/>
                <w:sz w:val="28"/>
                <w:szCs w:val="28"/>
              </w:rPr>
              <w:t>本院委員</w:t>
            </w:r>
          </w:p>
          <w:p w14:paraId="12378A38" w14:textId="115D7047" w:rsidR="005809A9" w:rsidRPr="002265F6" w:rsidRDefault="005809A9" w:rsidP="005809A9">
            <w:pPr>
              <w:spacing w:line="0" w:lineRule="atLeast"/>
              <w:jc w:val="center"/>
              <w:rPr>
                <w:rFonts w:ascii="標楷體" w:eastAsia="標楷體" w:hAnsi="標楷體" w:cs="Times New Roman"/>
                <w:color w:val="000000"/>
                <w:sz w:val="28"/>
                <w:szCs w:val="28"/>
              </w:rPr>
            </w:pPr>
            <w:r w:rsidRPr="002265F6">
              <w:rPr>
                <w:rFonts w:ascii="標楷體" w:eastAsia="標楷體" w:hAnsi="標楷體" w:cs="Times New Roman" w:hint="eastAsia"/>
                <w:color w:val="000000"/>
                <w:sz w:val="28"/>
                <w:szCs w:val="28"/>
              </w:rPr>
              <w:t>林月琴等20人</w:t>
            </w:r>
          </w:p>
        </w:tc>
        <w:tc>
          <w:tcPr>
            <w:tcW w:w="1474" w:type="dxa"/>
            <w:vAlign w:val="center"/>
          </w:tcPr>
          <w:p w14:paraId="300212FB" w14:textId="626B60C9"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10</w:t>
            </w:r>
          </w:p>
          <w:p w14:paraId="77BE4B0D" w14:textId="64497ED4"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6</w:t>
            </w:r>
            <w:r w:rsidRPr="00D86227">
              <w:rPr>
                <w:rFonts w:ascii="標楷體" w:eastAsia="標楷體" w:hAnsi="標楷體" w:cs="Times New Roman" w:hint="eastAsia"/>
                <w:color w:val="000000"/>
                <w:sz w:val="28"/>
                <w:szCs w:val="28"/>
              </w:rPr>
              <w:t>)</w:t>
            </w:r>
          </w:p>
        </w:tc>
        <w:tc>
          <w:tcPr>
            <w:tcW w:w="1474" w:type="dxa"/>
            <w:vAlign w:val="center"/>
          </w:tcPr>
          <w:p w14:paraId="5A522137" w14:textId="1FFD001B" w:rsidR="005809A9" w:rsidRPr="0048729B"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1BD11F9D"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CB315E" w:rsidRPr="0048729B" w14:paraId="77950FF6" w14:textId="77777777" w:rsidTr="0029667D">
        <w:trPr>
          <w:trHeight w:val="850"/>
          <w:jc w:val="center"/>
        </w:trPr>
        <w:tc>
          <w:tcPr>
            <w:tcW w:w="624" w:type="dxa"/>
            <w:vAlign w:val="center"/>
          </w:tcPr>
          <w:p w14:paraId="2583CE1C"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C86D9C5" w14:textId="4AACE8FB" w:rsidR="00CB315E" w:rsidRPr="002265F6" w:rsidRDefault="00CB315E" w:rsidP="00CB315E">
            <w:pPr>
              <w:spacing w:line="0" w:lineRule="atLeast"/>
              <w:jc w:val="both"/>
              <w:rPr>
                <w:rFonts w:ascii="標楷體" w:eastAsia="標楷體" w:hAnsi="標楷體" w:cs="Times New Roman"/>
                <w:color w:val="000000"/>
                <w:sz w:val="28"/>
                <w:szCs w:val="28"/>
              </w:rPr>
            </w:pPr>
            <w:r w:rsidRPr="00CB315E">
              <w:rPr>
                <w:rFonts w:ascii="標楷體" w:eastAsia="標楷體" w:hAnsi="標楷體" w:cs="Times New Roman" w:hint="eastAsia"/>
                <w:color w:val="000000"/>
                <w:sz w:val="28"/>
                <w:szCs w:val="28"/>
              </w:rPr>
              <w:t>性別平等工作法第二十條之</w:t>
            </w:r>
            <w:proofErr w:type="gramStart"/>
            <w:r w:rsidRPr="00CB315E">
              <w:rPr>
                <w:rFonts w:ascii="標楷體" w:eastAsia="標楷體" w:hAnsi="標楷體" w:cs="Times New Roman" w:hint="eastAsia"/>
                <w:color w:val="000000"/>
                <w:sz w:val="28"/>
                <w:szCs w:val="28"/>
              </w:rPr>
              <w:t>一</w:t>
            </w:r>
            <w:proofErr w:type="gramEnd"/>
            <w:r w:rsidRPr="00CB315E">
              <w:rPr>
                <w:rFonts w:ascii="標楷體" w:eastAsia="標楷體" w:hAnsi="標楷體" w:cs="Times New Roman" w:hint="eastAsia"/>
                <w:color w:val="000000"/>
                <w:sz w:val="28"/>
                <w:szCs w:val="28"/>
              </w:rPr>
              <w:t>及第二十一</w:t>
            </w:r>
            <w:proofErr w:type="gramStart"/>
            <w:r w:rsidRPr="00CB315E">
              <w:rPr>
                <w:rFonts w:ascii="標楷體" w:eastAsia="標楷體" w:hAnsi="標楷體" w:cs="Times New Roman" w:hint="eastAsia"/>
                <w:color w:val="000000"/>
                <w:sz w:val="28"/>
                <w:szCs w:val="28"/>
              </w:rPr>
              <w:t>條</w:t>
            </w:r>
            <w:proofErr w:type="gramEnd"/>
            <w:r w:rsidRPr="00CB315E">
              <w:rPr>
                <w:rFonts w:ascii="標楷體" w:eastAsia="標楷體" w:hAnsi="標楷體" w:cs="Times New Roman" w:hint="eastAsia"/>
                <w:color w:val="000000"/>
                <w:sz w:val="28"/>
                <w:szCs w:val="28"/>
              </w:rPr>
              <w:t>條文修正草案</w:t>
            </w:r>
          </w:p>
        </w:tc>
        <w:tc>
          <w:tcPr>
            <w:tcW w:w="1814" w:type="dxa"/>
            <w:vAlign w:val="center"/>
          </w:tcPr>
          <w:p w14:paraId="289552DD" w14:textId="77777777" w:rsidR="00CB315E" w:rsidRDefault="00CB315E" w:rsidP="00CB315E">
            <w:pPr>
              <w:spacing w:line="0" w:lineRule="atLeast"/>
              <w:jc w:val="center"/>
              <w:rPr>
                <w:rFonts w:ascii="標楷體" w:eastAsia="標楷體" w:hAnsi="標楷體" w:cs="Times New Roman"/>
                <w:color w:val="000000"/>
                <w:sz w:val="28"/>
                <w:szCs w:val="28"/>
              </w:rPr>
            </w:pPr>
            <w:r w:rsidRPr="00CB315E">
              <w:rPr>
                <w:rFonts w:ascii="標楷體" w:eastAsia="標楷體" w:hAnsi="標楷體" w:cs="Times New Roman" w:hint="eastAsia"/>
                <w:color w:val="000000"/>
                <w:sz w:val="28"/>
                <w:szCs w:val="28"/>
              </w:rPr>
              <w:t>本院委員</w:t>
            </w:r>
          </w:p>
          <w:p w14:paraId="6C5D2CFC" w14:textId="6C089B82" w:rsidR="00CB315E" w:rsidRPr="00CB315E" w:rsidRDefault="00CB315E" w:rsidP="00CB315E">
            <w:pPr>
              <w:spacing w:line="0" w:lineRule="atLeast"/>
              <w:jc w:val="center"/>
              <w:rPr>
                <w:rFonts w:ascii="標楷體" w:eastAsia="標楷體" w:hAnsi="標楷體" w:cs="Times New Roman"/>
                <w:color w:val="000000"/>
                <w:sz w:val="28"/>
                <w:szCs w:val="28"/>
              </w:rPr>
            </w:pPr>
            <w:r w:rsidRPr="00CB315E">
              <w:rPr>
                <w:rFonts w:ascii="標楷體" w:eastAsia="標楷體" w:hAnsi="標楷體" w:cs="Times New Roman" w:hint="eastAsia"/>
                <w:color w:val="000000"/>
                <w:sz w:val="28"/>
                <w:szCs w:val="28"/>
              </w:rPr>
              <w:t>廖偉翔等19人</w:t>
            </w:r>
          </w:p>
        </w:tc>
        <w:tc>
          <w:tcPr>
            <w:tcW w:w="1474" w:type="dxa"/>
            <w:vAlign w:val="center"/>
          </w:tcPr>
          <w:p w14:paraId="4F2EB5B1"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4D93B841" w14:textId="4DFD37FE" w:rsidR="00CB315E" w:rsidRPr="00D86227"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(11-5-8)</w:t>
            </w:r>
          </w:p>
        </w:tc>
        <w:tc>
          <w:tcPr>
            <w:tcW w:w="1474" w:type="dxa"/>
            <w:vAlign w:val="center"/>
          </w:tcPr>
          <w:p w14:paraId="3710876E" w14:textId="0659EC4F" w:rsidR="00CB315E" w:rsidRPr="00D86227" w:rsidRDefault="00CB315E" w:rsidP="00CB315E">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1617" w:type="dxa"/>
          </w:tcPr>
          <w:p w14:paraId="10285D6E" w14:textId="77777777" w:rsidR="00CB315E" w:rsidRPr="0048729B" w:rsidRDefault="00CB315E" w:rsidP="00CB315E">
            <w:pPr>
              <w:spacing w:line="240" w:lineRule="atLeast"/>
              <w:ind w:left="298" w:hangingChars="124" w:hanging="298"/>
              <w:rPr>
                <w:rFonts w:ascii="標楷體" w:eastAsia="標楷體" w:hAnsi="Times New Roman" w:cs="Times New Roman"/>
                <w:color w:val="000000"/>
                <w:szCs w:val="24"/>
              </w:rPr>
            </w:pPr>
          </w:p>
        </w:tc>
      </w:tr>
      <w:tr w:rsidR="005809A9" w:rsidRPr="0048729B" w14:paraId="4D356BB9" w14:textId="77777777" w:rsidTr="0029667D">
        <w:trPr>
          <w:trHeight w:val="850"/>
          <w:jc w:val="center"/>
        </w:trPr>
        <w:tc>
          <w:tcPr>
            <w:tcW w:w="624" w:type="dxa"/>
            <w:vAlign w:val="center"/>
          </w:tcPr>
          <w:p w14:paraId="4164717A"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5623395" w14:textId="2210DCDF" w:rsidR="005809A9" w:rsidRPr="00875CFD" w:rsidRDefault="005809A9" w:rsidP="005809A9">
            <w:pPr>
              <w:spacing w:line="0" w:lineRule="atLeast"/>
              <w:jc w:val="both"/>
              <w:rPr>
                <w:rFonts w:ascii="標楷體" w:eastAsia="標楷體" w:hAnsi="標楷體" w:cs="Times New Roman"/>
                <w:color w:val="000000"/>
                <w:sz w:val="28"/>
                <w:szCs w:val="28"/>
              </w:rPr>
            </w:pPr>
            <w:r w:rsidRPr="001D148A">
              <w:rPr>
                <w:rFonts w:ascii="標楷體" w:eastAsia="標楷體" w:hAnsi="標楷體" w:cs="Times New Roman"/>
                <w:color w:val="000000"/>
                <w:sz w:val="28"/>
                <w:szCs w:val="28"/>
              </w:rPr>
              <w:t>性別平等工作法第二十三</w:t>
            </w:r>
            <w:proofErr w:type="gramStart"/>
            <w:r w:rsidRPr="001D148A">
              <w:rPr>
                <w:rFonts w:ascii="標楷體" w:eastAsia="標楷體" w:hAnsi="標楷體" w:cs="Times New Roman"/>
                <w:color w:val="000000"/>
                <w:sz w:val="28"/>
                <w:szCs w:val="28"/>
              </w:rPr>
              <w:t>條</w:t>
            </w:r>
            <w:proofErr w:type="gramEnd"/>
            <w:r w:rsidRPr="001D148A">
              <w:rPr>
                <w:rFonts w:ascii="標楷體" w:eastAsia="標楷體" w:hAnsi="標楷體" w:cs="Times New Roman"/>
                <w:color w:val="000000"/>
                <w:sz w:val="28"/>
                <w:szCs w:val="28"/>
              </w:rPr>
              <w:t>條文修正草案</w:t>
            </w:r>
          </w:p>
        </w:tc>
        <w:tc>
          <w:tcPr>
            <w:tcW w:w="1814" w:type="dxa"/>
            <w:vAlign w:val="center"/>
          </w:tcPr>
          <w:p w14:paraId="4C43EDE8" w14:textId="77777777" w:rsidR="005809A9" w:rsidRDefault="005809A9" w:rsidP="005809A9">
            <w:pPr>
              <w:spacing w:line="0" w:lineRule="atLeast"/>
              <w:jc w:val="center"/>
              <w:rPr>
                <w:rFonts w:ascii="標楷體" w:eastAsia="標楷體" w:hAnsi="標楷體" w:cs="Times New Roman"/>
                <w:color w:val="000000"/>
                <w:sz w:val="28"/>
                <w:szCs w:val="28"/>
              </w:rPr>
            </w:pPr>
            <w:r w:rsidRPr="001D148A">
              <w:rPr>
                <w:rFonts w:ascii="標楷體" w:eastAsia="標楷體" w:hAnsi="標楷體" w:cs="Times New Roman"/>
                <w:color w:val="000000"/>
                <w:sz w:val="28"/>
                <w:szCs w:val="28"/>
              </w:rPr>
              <w:t>本院委員</w:t>
            </w:r>
          </w:p>
          <w:p w14:paraId="6361B8F0" w14:textId="380B1C30" w:rsidR="005809A9" w:rsidRPr="001D148A" w:rsidRDefault="005809A9" w:rsidP="005809A9">
            <w:pPr>
              <w:spacing w:line="0" w:lineRule="atLeast"/>
              <w:jc w:val="center"/>
              <w:rPr>
                <w:rFonts w:ascii="標楷體" w:eastAsia="標楷體" w:hAnsi="標楷體" w:cs="Times New Roman"/>
                <w:color w:val="000000"/>
                <w:sz w:val="28"/>
                <w:szCs w:val="28"/>
              </w:rPr>
            </w:pPr>
            <w:proofErr w:type="gramStart"/>
            <w:r w:rsidRPr="001D148A">
              <w:rPr>
                <w:rFonts w:ascii="標楷體" w:eastAsia="標楷體" w:hAnsi="標楷體" w:cs="Times New Roman"/>
                <w:color w:val="000000"/>
                <w:sz w:val="28"/>
                <w:szCs w:val="28"/>
              </w:rPr>
              <w:t>徐巧芯等</w:t>
            </w:r>
            <w:proofErr w:type="gramEnd"/>
            <w:r w:rsidRPr="001D148A">
              <w:rPr>
                <w:rFonts w:ascii="標楷體" w:eastAsia="標楷體" w:hAnsi="標楷體" w:cs="Times New Roman"/>
                <w:color w:val="000000"/>
                <w:sz w:val="28"/>
                <w:szCs w:val="28"/>
              </w:rPr>
              <w:t>17人</w:t>
            </w:r>
          </w:p>
        </w:tc>
        <w:tc>
          <w:tcPr>
            <w:tcW w:w="1474" w:type="dxa"/>
            <w:vAlign w:val="center"/>
          </w:tcPr>
          <w:p w14:paraId="51A72AD4" w14:textId="29006906"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.11.14</w:t>
            </w:r>
          </w:p>
          <w:p w14:paraId="3700B8EA" w14:textId="1625B8FF"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(11-4-9</w:t>
            </w:r>
            <w:r w:rsidRPr="00D86227">
              <w:rPr>
                <w:rFonts w:ascii="標楷體" w:eastAsia="標楷體" w:hAnsi="標楷體" w:cs="Times New Roman" w:hint="eastAsia"/>
                <w:color w:val="000000"/>
                <w:sz w:val="28"/>
                <w:szCs w:val="28"/>
              </w:rPr>
              <w:t>)</w:t>
            </w:r>
          </w:p>
        </w:tc>
        <w:tc>
          <w:tcPr>
            <w:tcW w:w="1474" w:type="dxa"/>
            <w:vAlign w:val="center"/>
          </w:tcPr>
          <w:p w14:paraId="31C2A7CD" w14:textId="780D2CBA" w:rsidR="005809A9" w:rsidRPr="0048729B"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13AC1F32"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057EBB4F" w14:textId="77777777" w:rsidTr="0029667D">
        <w:trPr>
          <w:trHeight w:val="850"/>
          <w:jc w:val="center"/>
        </w:trPr>
        <w:tc>
          <w:tcPr>
            <w:tcW w:w="624" w:type="dxa"/>
            <w:vAlign w:val="center"/>
          </w:tcPr>
          <w:p w14:paraId="69279AED"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F6F63DE" w14:textId="0FE3DD6E" w:rsidR="005809A9" w:rsidRPr="00875CFD" w:rsidRDefault="005809A9" w:rsidP="005809A9">
            <w:pPr>
              <w:spacing w:line="0" w:lineRule="atLeast"/>
              <w:jc w:val="both"/>
              <w:rPr>
                <w:rFonts w:ascii="標楷體" w:eastAsia="標楷體" w:hAnsi="標楷體" w:cs="Times New Roman"/>
                <w:color w:val="000000"/>
                <w:sz w:val="28"/>
                <w:szCs w:val="28"/>
              </w:rPr>
            </w:pPr>
            <w:r w:rsidRPr="00893DF4">
              <w:rPr>
                <w:rFonts w:ascii="標楷體" w:eastAsia="標楷體" w:hAnsi="標楷體" w:cs="Times New Roman" w:hint="eastAsia"/>
                <w:color w:val="000000"/>
                <w:sz w:val="28"/>
                <w:szCs w:val="28"/>
              </w:rPr>
              <w:t>性別平等工作法增訂第二十三條之</w:t>
            </w:r>
            <w:proofErr w:type="gramStart"/>
            <w:r w:rsidRPr="00893DF4">
              <w:rPr>
                <w:rFonts w:ascii="標楷體" w:eastAsia="標楷體" w:hAnsi="標楷體" w:cs="Times New Roman" w:hint="eastAsia"/>
                <w:color w:val="000000"/>
                <w:sz w:val="28"/>
                <w:szCs w:val="28"/>
              </w:rPr>
              <w:t>一</w:t>
            </w:r>
            <w:proofErr w:type="gramEnd"/>
            <w:r w:rsidRPr="00893DF4">
              <w:rPr>
                <w:rFonts w:ascii="標楷體" w:eastAsia="標楷體" w:hAnsi="標楷體" w:cs="Times New Roman" w:hint="eastAsia"/>
                <w:color w:val="000000"/>
                <w:sz w:val="28"/>
                <w:szCs w:val="28"/>
              </w:rPr>
              <w:t>條文草案</w:t>
            </w:r>
          </w:p>
        </w:tc>
        <w:tc>
          <w:tcPr>
            <w:tcW w:w="1814" w:type="dxa"/>
            <w:vAlign w:val="center"/>
          </w:tcPr>
          <w:p w14:paraId="33B28733" w14:textId="77777777" w:rsidR="005809A9" w:rsidRDefault="005809A9" w:rsidP="005809A9">
            <w:pPr>
              <w:spacing w:line="360" w:lineRule="exact"/>
              <w:jc w:val="center"/>
              <w:rPr>
                <w:rFonts w:ascii="標楷體" w:eastAsia="標楷體" w:hAnsi="標楷體" w:cs="Times New Roman"/>
                <w:color w:val="000000"/>
                <w:sz w:val="28"/>
                <w:szCs w:val="28"/>
              </w:rPr>
            </w:pPr>
            <w:r w:rsidRPr="00893DF4">
              <w:rPr>
                <w:rFonts w:ascii="標楷體" w:eastAsia="標楷體" w:hAnsi="標楷體" w:cs="Times New Roman" w:hint="eastAsia"/>
                <w:color w:val="000000"/>
                <w:sz w:val="28"/>
                <w:szCs w:val="28"/>
              </w:rPr>
              <w:t>本院委員</w:t>
            </w:r>
          </w:p>
          <w:p w14:paraId="5F571975" w14:textId="62F978E1" w:rsidR="005809A9" w:rsidRPr="00875CFD" w:rsidRDefault="005809A9" w:rsidP="005809A9">
            <w:pPr>
              <w:spacing w:line="0" w:lineRule="atLeast"/>
              <w:jc w:val="center"/>
              <w:rPr>
                <w:rFonts w:ascii="標楷體" w:eastAsia="標楷體" w:hAnsi="標楷體" w:cs="Times New Roman"/>
                <w:color w:val="000000"/>
                <w:sz w:val="28"/>
                <w:szCs w:val="28"/>
              </w:rPr>
            </w:pPr>
            <w:r w:rsidRPr="00893DF4">
              <w:rPr>
                <w:rFonts w:ascii="標楷體" w:eastAsia="標楷體" w:hAnsi="標楷體" w:cs="Times New Roman" w:hint="eastAsia"/>
                <w:color w:val="000000"/>
                <w:sz w:val="28"/>
                <w:szCs w:val="28"/>
              </w:rPr>
              <w:t>邱若華等</w:t>
            </w:r>
            <w:r>
              <w:rPr>
                <w:rFonts w:ascii="標楷體" w:eastAsia="標楷體" w:hAnsi="標楷體" w:cs="Times New Roman" w:hint="eastAsia"/>
                <w:color w:val="000000"/>
                <w:sz w:val="28"/>
                <w:szCs w:val="28"/>
              </w:rPr>
              <w:t>16</w:t>
            </w:r>
            <w:r w:rsidRPr="00893DF4">
              <w:rPr>
                <w:rFonts w:ascii="標楷體" w:eastAsia="標楷體" w:hAnsi="標楷體" w:cs="Times New Roman" w:hint="eastAsia"/>
                <w:color w:val="000000"/>
                <w:sz w:val="28"/>
                <w:szCs w:val="28"/>
              </w:rPr>
              <w:t>人</w:t>
            </w:r>
          </w:p>
        </w:tc>
        <w:tc>
          <w:tcPr>
            <w:tcW w:w="1474" w:type="dxa"/>
            <w:vAlign w:val="center"/>
          </w:tcPr>
          <w:p w14:paraId="179F4946" w14:textId="77777777"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.5.</w:t>
            </w:r>
            <w:r>
              <w:rPr>
                <w:rFonts w:ascii="標楷體" w:eastAsia="標楷體" w:hAnsi="標楷體" w:cs="Times New Roman"/>
                <w:color w:val="000000"/>
                <w:sz w:val="28"/>
                <w:szCs w:val="28"/>
              </w:rPr>
              <w:t>9</w:t>
            </w:r>
          </w:p>
          <w:p w14:paraId="2B78873B" w14:textId="54CACDBB"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w:t>
            </w:r>
            <w:r>
              <w:rPr>
                <w:rFonts w:ascii="標楷體" w:eastAsia="標楷體" w:hAnsi="標楷體" w:cs="Times New Roman"/>
                <w:color w:val="000000"/>
                <w:sz w:val="28"/>
                <w:szCs w:val="28"/>
              </w:rPr>
              <w:t>1</w:t>
            </w:r>
            <w:r w:rsidRPr="00D86227">
              <w:rPr>
                <w:rFonts w:ascii="標楷體" w:eastAsia="標楷體" w:hAnsi="標楷體" w:cs="Times New Roman" w:hint="eastAsia"/>
                <w:color w:val="000000"/>
                <w:sz w:val="28"/>
                <w:szCs w:val="28"/>
              </w:rPr>
              <w:t>)</w:t>
            </w:r>
          </w:p>
        </w:tc>
        <w:tc>
          <w:tcPr>
            <w:tcW w:w="1474" w:type="dxa"/>
            <w:vAlign w:val="center"/>
          </w:tcPr>
          <w:p w14:paraId="49E8A139" w14:textId="03436DD5" w:rsidR="005809A9" w:rsidRPr="0048729B"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7C7DE9C9"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7D625399" w14:textId="77777777" w:rsidTr="0029667D">
        <w:trPr>
          <w:trHeight w:val="850"/>
          <w:jc w:val="center"/>
        </w:trPr>
        <w:tc>
          <w:tcPr>
            <w:tcW w:w="624" w:type="dxa"/>
            <w:vAlign w:val="center"/>
          </w:tcPr>
          <w:p w14:paraId="59E122D0"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D016F4A" w14:textId="6FA101A0" w:rsidR="005809A9" w:rsidRPr="00893DF4" w:rsidRDefault="005809A9" w:rsidP="005809A9">
            <w:pPr>
              <w:spacing w:line="0" w:lineRule="atLeast"/>
              <w:jc w:val="both"/>
              <w:rPr>
                <w:rFonts w:ascii="標楷體" w:eastAsia="標楷體" w:hAnsi="標楷體" w:cs="Times New Roman"/>
                <w:color w:val="000000"/>
                <w:sz w:val="28"/>
                <w:szCs w:val="28"/>
              </w:rPr>
            </w:pPr>
            <w:r w:rsidRPr="002540B0">
              <w:rPr>
                <w:rFonts w:ascii="標楷體" w:eastAsia="標楷體" w:hAnsi="標楷體" w:cs="Times New Roman" w:hint="eastAsia"/>
                <w:color w:val="000000"/>
                <w:sz w:val="28"/>
                <w:szCs w:val="28"/>
              </w:rPr>
              <w:t>性別平等工作法增訂第二十三條之</w:t>
            </w:r>
            <w:proofErr w:type="gramStart"/>
            <w:r w:rsidRPr="002540B0">
              <w:rPr>
                <w:rFonts w:ascii="標楷體" w:eastAsia="標楷體" w:hAnsi="標楷體" w:cs="Times New Roman" w:hint="eastAsia"/>
                <w:color w:val="000000"/>
                <w:sz w:val="28"/>
                <w:szCs w:val="28"/>
              </w:rPr>
              <w:t>一</w:t>
            </w:r>
            <w:proofErr w:type="gramEnd"/>
            <w:r w:rsidRPr="002540B0">
              <w:rPr>
                <w:rFonts w:ascii="標楷體" w:eastAsia="標楷體" w:hAnsi="標楷體" w:cs="Times New Roman" w:hint="eastAsia"/>
                <w:color w:val="000000"/>
                <w:sz w:val="28"/>
                <w:szCs w:val="28"/>
              </w:rPr>
              <w:t>條文草案</w:t>
            </w:r>
          </w:p>
        </w:tc>
        <w:tc>
          <w:tcPr>
            <w:tcW w:w="1814" w:type="dxa"/>
            <w:vAlign w:val="center"/>
          </w:tcPr>
          <w:p w14:paraId="0EC84C2B" w14:textId="77777777" w:rsidR="005809A9" w:rsidRDefault="005809A9" w:rsidP="005809A9">
            <w:pPr>
              <w:spacing w:line="360" w:lineRule="exact"/>
              <w:jc w:val="center"/>
              <w:rPr>
                <w:rFonts w:ascii="標楷體" w:eastAsia="標楷體" w:hAnsi="標楷體" w:cs="Times New Roman"/>
                <w:color w:val="000000"/>
                <w:sz w:val="28"/>
                <w:szCs w:val="28"/>
              </w:rPr>
            </w:pPr>
            <w:r w:rsidRPr="002540B0">
              <w:rPr>
                <w:rFonts w:ascii="標楷體" w:eastAsia="標楷體" w:hAnsi="標楷體" w:cs="Times New Roman" w:hint="eastAsia"/>
                <w:color w:val="000000"/>
                <w:sz w:val="28"/>
                <w:szCs w:val="28"/>
              </w:rPr>
              <w:t>本院委員</w:t>
            </w:r>
          </w:p>
          <w:p w14:paraId="2B1728AD" w14:textId="351EB69C" w:rsidR="005809A9" w:rsidRPr="00893DF4" w:rsidRDefault="005809A9" w:rsidP="005809A9">
            <w:pPr>
              <w:spacing w:line="360" w:lineRule="exact"/>
              <w:jc w:val="center"/>
              <w:rPr>
                <w:rFonts w:ascii="標楷體" w:eastAsia="標楷體" w:hAnsi="標楷體" w:cs="Times New Roman"/>
                <w:color w:val="000000"/>
                <w:sz w:val="28"/>
                <w:szCs w:val="28"/>
              </w:rPr>
            </w:pPr>
            <w:r w:rsidRPr="002540B0">
              <w:rPr>
                <w:rFonts w:ascii="標楷體" w:eastAsia="標楷體" w:hAnsi="標楷體" w:cs="Times New Roman" w:hint="eastAsia"/>
                <w:color w:val="000000"/>
                <w:sz w:val="28"/>
                <w:szCs w:val="28"/>
              </w:rPr>
              <w:t>顏寬</w:t>
            </w:r>
            <w:proofErr w:type="gramStart"/>
            <w:r w:rsidRPr="002540B0">
              <w:rPr>
                <w:rFonts w:ascii="標楷體" w:eastAsia="標楷體" w:hAnsi="標楷體" w:cs="Times New Roman" w:hint="eastAsia"/>
                <w:color w:val="000000"/>
                <w:sz w:val="28"/>
                <w:szCs w:val="28"/>
              </w:rPr>
              <w:t>恒</w:t>
            </w:r>
            <w:proofErr w:type="gramEnd"/>
            <w:r w:rsidRPr="002540B0">
              <w:rPr>
                <w:rFonts w:ascii="標楷體" w:eastAsia="標楷體" w:hAnsi="標楷體" w:cs="Times New Roman" w:hint="eastAsia"/>
                <w:color w:val="000000"/>
                <w:sz w:val="28"/>
                <w:szCs w:val="28"/>
              </w:rPr>
              <w:t>等</w:t>
            </w:r>
            <w:r>
              <w:rPr>
                <w:rFonts w:ascii="標楷體" w:eastAsia="標楷體" w:hAnsi="標楷體" w:cs="Times New Roman" w:hint="eastAsia"/>
                <w:color w:val="000000"/>
                <w:sz w:val="28"/>
                <w:szCs w:val="28"/>
              </w:rPr>
              <w:t>16</w:t>
            </w:r>
            <w:r w:rsidRPr="002540B0">
              <w:rPr>
                <w:rFonts w:ascii="標楷體" w:eastAsia="標楷體" w:hAnsi="標楷體" w:cs="Times New Roman" w:hint="eastAsia"/>
                <w:color w:val="000000"/>
                <w:sz w:val="28"/>
                <w:szCs w:val="28"/>
              </w:rPr>
              <w:t>人</w:t>
            </w:r>
          </w:p>
        </w:tc>
        <w:tc>
          <w:tcPr>
            <w:tcW w:w="1474" w:type="dxa"/>
            <w:vAlign w:val="center"/>
          </w:tcPr>
          <w:p w14:paraId="76503FDB" w14:textId="77777777"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.6.20</w:t>
            </w:r>
          </w:p>
          <w:p w14:paraId="32803091" w14:textId="7FAEB5CE" w:rsidR="005809A9" w:rsidRPr="00D86227"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7</w:t>
            </w:r>
            <w:r w:rsidRPr="00D86227">
              <w:rPr>
                <w:rFonts w:ascii="標楷體" w:eastAsia="標楷體" w:hAnsi="標楷體" w:cs="Times New Roman" w:hint="eastAsia"/>
                <w:color w:val="000000"/>
                <w:sz w:val="28"/>
                <w:szCs w:val="28"/>
              </w:rPr>
              <w:t>)</w:t>
            </w:r>
          </w:p>
        </w:tc>
        <w:tc>
          <w:tcPr>
            <w:tcW w:w="1474" w:type="dxa"/>
            <w:vAlign w:val="center"/>
          </w:tcPr>
          <w:p w14:paraId="7AD3FB98" w14:textId="6C81ACC6" w:rsidR="005809A9" w:rsidRPr="00D86227"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3167FD04"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54A1D413" w14:textId="77777777" w:rsidTr="0029667D">
        <w:trPr>
          <w:trHeight w:val="850"/>
          <w:jc w:val="center"/>
        </w:trPr>
        <w:tc>
          <w:tcPr>
            <w:tcW w:w="624" w:type="dxa"/>
            <w:vAlign w:val="center"/>
          </w:tcPr>
          <w:p w14:paraId="318464A2"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F1557B2" w14:textId="5633BCB3" w:rsidR="005809A9" w:rsidRPr="002540B0" w:rsidRDefault="005809A9" w:rsidP="005809A9">
            <w:pPr>
              <w:spacing w:line="0" w:lineRule="atLeast"/>
              <w:jc w:val="both"/>
              <w:rPr>
                <w:rFonts w:ascii="標楷體" w:eastAsia="標楷體" w:hAnsi="標楷體" w:cs="Times New Roman"/>
                <w:color w:val="000000"/>
                <w:sz w:val="28"/>
                <w:szCs w:val="28"/>
              </w:rPr>
            </w:pPr>
            <w:r w:rsidRPr="005C7414">
              <w:rPr>
                <w:rFonts w:ascii="標楷體" w:eastAsia="標楷體" w:hAnsi="標楷體" w:cs="Times New Roman" w:hint="eastAsia"/>
                <w:color w:val="000000"/>
                <w:sz w:val="28"/>
                <w:szCs w:val="28"/>
              </w:rPr>
              <w:t>性別平等工作法增訂第二十三條之</w:t>
            </w:r>
            <w:proofErr w:type="gramStart"/>
            <w:r w:rsidRPr="005C7414">
              <w:rPr>
                <w:rFonts w:ascii="標楷體" w:eastAsia="標楷體" w:hAnsi="標楷體" w:cs="Times New Roman" w:hint="eastAsia"/>
                <w:color w:val="000000"/>
                <w:sz w:val="28"/>
                <w:szCs w:val="28"/>
              </w:rPr>
              <w:t>一</w:t>
            </w:r>
            <w:proofErr w:type="gramEnd"/>
            <w:r w:rsidRPr="005C7414">
              <w:rPr>
                <w:rFonts w:ascii="標楷體" w:eastAsia="標楷體" w:hAnsi="標楷體" w:cs="Times New Roman" w:hint="eastAsia"/>
                <w:color w:val="000000"/>
                <w:sz w:val="28"/>
                <w:szCs w:val="28"/>
              </w:rPr>
              <w:t>條文草案</w:t>
            </w:r>
          </w:p>
        </w:tc>
        <w:tc>
          <w:tcPr>
            <w:tcW w:w="1814" w:type="dxa"/>
            <w:vAlign w:val="center"/>
          </w:tcPr>
          <w:p w14:paraId="19DB0190" w14:textId="77777777" w:rsidR="005809A9" w:rsidRDefault="005809A9" w:rsidP="005809A9">
            <w:pPr>
              <w:spacing w:line="360" w:lineRule="exact"/>
              <w:jc w:val="center"/>
              <w:rPr>
                <w:rFonts w:ascii="標楷體" w:eastAsia="標楷體" w:hAnsi="標楷體" w:cs="Times New Roman"/>
                <w:color w:val="000000"/>
                <w:sz w:val="28"/>
                <w:szCs w:val="28"/>
              </w:rPr>
            </w:pPr>
            <w:r w:rsidRPr="005C7414">
              <w:rPr>
                <w:rFonts w:ascii="標楷體" w:eastAsia="標楷體" w:hAnsi="標楷體" w:cs="Times New Roman" w:hint="eastAsia"/>
                <w:color w:val="000000"/>
                <w:sz w:val="28"/>
                <w:szCs w:val="28"/>
              </w:rPr>
              <w:t>本院委員</w:t>
            </w:r>
          </w:p>
          <w:p w14:paraId="30D20E06" w14:textId="01D79F53" w:rsidR="005809A9" w:rsidRPr="002540B0" w:rsidRDefault="005809A9" w:rsidP="005809A9">
            <w:pPr>
              <w:spacing w:line="360" w:lineRule="exact"/>
              <w:jc w:val="center"/>
              <w:rPr>
                <w:rFonts w:ascii="標楷體" w:eastAsia="標楷體" w:hAnsi="標楷體" w:cs="Times New Roman"/>
                <w:color w:val="000000"/>
                <w:sz w:val="28"/>
                <w:szCs w:val="28"/>
              </w:rPr>
            </w:pPr>
            <w:proofErr w:type="gramStart"/>
            <w:r w:rsidRPr="005C7414">
              <w:rPr>
                <w:rFonts w:ascii="標楷體" w:eastAsia="標楷體" w:hAnsi="標楷體" w:cs="Times New Roman" w:hint="eastAsia"/>
                <w:color w:val="000000"/>
                <w:sz w:val="28"/>
                <w:szCs w:val="28"/>
              </w:rPr>
              <w:t>張嘉郡等</w:t>
            </w:r>
            <w:proofErr w:type="gramEnd"/>
            <w:r>
              <w:rPr>
                <w:rFonts w:ascii="標楷體" w:eastAsia="標楷體" w:hAnsi="標楷體" w:cs="Times New Roman" w:hint="eastAsia"/>
                <w:color w:val="000000"/>
                <w:sz w:val="28"/>
                <w:szCs w:val="28"/>
              </w:rPr>
              <w:t>24</w:t>
            </w:r>
            <w:r w:rsidRPr="005C7414">
              <w:rPr>
                <w:rFonts w:ascii="標楷體" w:eastAsia="標楷體" w:hAnsi="標楷體" w:cs="Times New Roman" w:hint="eastAsia"/>
                <w:color w:val="000000"/>
                <w:sz w:val="28"/>
                <w:szCs w:val="28"/>
              </w:rPr>
              <w:t>人</w:t>
            </w:r>
          </w:p>
        </w:tc>
        <w:tc>
          <w:tcPr>
            <w:tcW w:w="1474" w:type="dxa"/>
            <w:vAlign w:val="center"/>
          </w:tcPr>
          <w:p w14:paraId="4807D47F" w14:textId="77777777"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.7.11</w:t>
            </w:r>
          </w:p>
          <w:p w14:paraId="0570C52A" w14:textId="6F6FDF75" w:rsidR="005809A9" w:rsidRPr="00D86227"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(11-3-20</w:t>
            </w:r>
            <w:r w:rsidRPr="00D86227">
              <w:rPr>
                <w:rFonts w:ascii="標楷體" w:eastAsia="標楷體" w:hAnsi="標楷體" w:cs="Times New Roman" w:hint="eastAsia"/>
                <w:color w:val="000000"/>
                <w:sz w:val="28"/>
                <w:szCs w:val="28"/>
              </w:rPr>
              <w:t>)</w:t>
            </w:r>
          </w:p>
        </w:tc>
        <w:tc>
          <w:tcPr>
            <w:tcW w:w="1474" w:type="dxa"/>
            <w:vAlign w:val="center"/>
          </w:tcPr>
          <w:p w14:paraId="52488C96" w14:textId="31DC7BBF" w:rsidR="005809A9" w:rsidRPr="00D86227"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44463667"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547A1026" w14:textId="77777777" w:rsidTr="0029667D">
        <w:trPr>
          <w:trHeight w:val="850"/>
          <w:jc w:val="center"/>
        </w:trPr>
        <w:tc>
          <w:tcPr>
            <w:tcW w:w="624" w:type="dxa"/>
            <w:vAlign w:val="center"/>
          </w:tcPr>
          <w:p w14:paraId="51719845"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DEB7D70" w14:textId="72842C1F" w:rsidR="005809A9" w:rsidRPr="002540B0" w:rsidRDefault="005809A9" w:rsidP="005809A9">
            <w:pPr>
              <w:spacing w:line="0" w:lineRule="atLeast"/>
              <w:jc w:val="both"/>
              <w:rPr>
                <w:rFonts w:ascii="標楷體" w:eastAsia="標楷體" w:hAnsi="標楷體" w:cs="Times New Roman"/>
                <w:color w:val="000000"/>
                <w:sz w:val="28"/>
                <w:szCs w:val="28"/>
              </w:rPr>
            </w:pPr>
            <w:r w:rsidRPr="005F3A76">
              <w:rPr>
                <w:rFonts w:ascii="標楷體" w:eastAsia="標楷體" w:hAnsi="標楷體" w:cs="Times New Roman" w:hint="eastAsia"/>
                <w:color w:val="000000"/>
                <w:sz w:val="28"/>
                <w:szCs w:val="28"/>
              </w:rPr>
              <w:t>性別平等工作法增訂第二十三條之</w:t>
            </w:r>
            <w:proofErr w:type="gramStart"/>
            <w:r w:rsidRPr="005F3A76">
              <w:rPr>
                <w:rFonts w:ascii="標楷體" w:eastAsia="標楷體" w:hAnsi="標楷體" w:cs="Times New Roman" w:hint="eastAsia"/>
                <w:color w:val="000000"/>
                <w:sz w:val="28"/>
                <w:szCs w:val="28"/>
              </w:rPr>
              <w:t>一</w:t>
            </w:r>
            <w:proofErr w:type="gramEnd"/>
            <w:r w:rsidRPr="005F3A76">
              <w:rPr>
                <w:rFonts w:ascii="標楷體" w:eastAsia="標楷體" w:hAnsi="標楷體" w:cs="Times New Roman" w:hint="eastAsia"/>
                <w:color w:val="000000"/>
                <w:sz w:val="28"/>
                <w:szCs w:val="28"/>
              </w:rPr>
              <w:t>條文草案</w:t>
            </w:r>
          </w:p>
        </w:tc>
        <w:tc>
          <w:tcPr>
            <w:tcW w:w="1814" w:type="dxa"/>
            <w:vAlign w:val="center"/>
          </w:tcPr>
          <w:p w14:paraId="539D8404" w14:textId="77777777" w:rsidR="005809A9" w:rsidRDefault="005809A9" w:rsidP="005809A9">
            <w:pPr>
              <w:spacing w:line="360" w:lineRule="exact"/>
              <w:jc w:val="center"/>
              <w:rPr>
                <w:rFonts w:ascii="標楷體" w:eastAsia="標楷體" w:hAnsi="標楷體" w:cs="Times New Roman"/>
                <w:color w:val="000000"/>
                <w:sz w:val="28"/>
                <w:szCs w:val="28"/>
              </w:rPr>
            </w:pPr>
            <w:r w:rsidRPr="005F3A76">
              <w:rPr>
                <w:rFonts w:ascii="標楷體" w:eastAsia="標楷體" w:hAnsi="標楷體" w:cs="Times New Roman" w:hint="eastAsia"/>
                <w:color w:val="000000"/>
                <w:sz w:val="28"/>
                <w:szCs w:val="28"/>
              </w:rPr>
              <w:t>本院委員</w:t>
            </w:r>
          </w:p>
          <w:p w14:paraId="1E37FA85" w14:textId="5CDE76E0" w:rsidR="005809A9" w:rsidRPr="002540B0" w:rsidRDefault="005809A9" w:rsidP="005809A9">
            <w:pPr>
              <w:spacing w:line="360" w:lineRule="exact"/>
              <w:jc w:val="center"/>
              <w:rPr>
                <w:rFonts w:ascii="標楷體" w:eastAsia="標楷體" w:hAnsi="標楷體" w:cs="Times New Roman"/>
                <w:color w:val="000000"/>
                <w:sz w:val="28"/>
                <w:szCs w:val="28"/>
              </w:rPr>
            </w:pPr>
            <w:r w:rsidRPr="005F3A76">
              <w:rPr>
                <w:rFonts w:ascii="標楷體" w:eastAsia="標楷體" w:hAnsi="標楷體" w:cs="Times New Roman" w:hint="eastAsia"/>
                <w:color w:val="000000"/>
                <w:sz w:val="28"/>
                <w:szCs w:val="28"/>
              </w:rPr>
              <w:t>林倩綺等</w:t>
            </w:r>
            <w:r>
              <w:rPr>
                <w:rFonts w:ascii="標楷體" w:eastAsia="標楷體" w:hAnsi="標楷體" w:cs="Times New Roman" w:hint="eastAsia"/>
                <w:color w:val="000000"/>
                <w:sz w:val="28"/>
                <w:szCs w:val="28"/>
              </w:rPr>
              <w:t>19</w:t>
            </w:r>
            <w:r w:rsidRPr="005F3A76">
              <w:rPr>
                <w:rFonts w:ascii="標楷體" w:eastAsia="標楷體" w:hAnsi="標楷體" w:cs="Times New Roman" w:hint="eastAsia"/>
                <w:color w:val="000000"/>
                <w:sz w:val="28"/>
                <w:szCs w:val="28"/>
              </w:rPr>
              <w:t>人</w:t>
            </w:r>
          </w:p>
        </w:tc>
        <w:tc>
          <w:tcPr>
            <w:tcW w:w="1474" w:type="dxa"/>
            <w:vAlign w:val="center"/>
          </w:tcPr>
          <w:p w14:paraId="5D835F04" w14:textId="77777777"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.7.11</w:t>
            </w:r>
          </w:p>
          <w:p w14:paraId="64928912" w14:textId="13E10F06" w:rsidR="005809A9" w:rsidRPr="00D86227"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(11-3-20</w:t>
            </w:r>
            <w:r w:rsidRPr="00D86227">
              <w:rPr>
                <w:rFonts w:ascii="標楷體" w:eastAsia="標楷體" w:hAnsi="標楷體" w:cs="Times New Roman" w:hint="eastAsia"/>
                <w:color w:val="000000"/>
                <w:sz w:val="28"/>
                <w:szCs w:val="28"/>
              </w:rPr>
              <w:t>)</w:t>
            </w:r>
          </w:p>
        </w:tc>
        <w:tc>
          <w:tcPr>
            <w:tcW w:w="1474" w:type="dxa"/>
            <w:vAlign w:val="center"/>
          </w:tcPr>
          <w:p w14:paraId="64A15FB0" w14:textId="3C0A023E" w:rsidR="005809A9" w:rsidRPr="00D86227"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1DE0CF36"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697CED59" w14:textId="77777777" w:rsidTr="0029667D">
        <w:trPr>
          <w:trHeight w:val="850"/>
          <w:jc w:val="center"/>
        </w:trPr>
        <w:tc>
          <w:tcPr>
            <w:tcW w:w="624" w:type="dxa"/>
            <w:vAlign w:val="center"/>
          </w:tcPr>
          <w:p w14:paraId="6D71D6F9"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350F350" w14:textId="6704CCAD" w:rsidR="005809A9" w:rsidRPr="002540B0" w:rsidRDefault="005809A9" w:rsidP="005809A9">
            <w:pPr>
              <w:spacing w:line="0" w:lineRule="atLeast"/>
              <w:jc w:val="both"/>
              <w:rPr>
                <w:rFonts w:ascii="標楷體" w:eastAsia="標楷體" w:hAnsi="標楷體" w:cs="Times New Roman"/>
                <w:color w:val="000000"/>
                <w:sz w:val="28"/>
                <w:szCs w:val="28"/>
              </w:rPr>
            </w:pPr>
            <w:r w:rsidRPr="005F3A76">
              <w:rPr>
                <w:rFonts w:ascii="標楷體" w:eastAsia="標楷體" w:hAnsi="標楷體" w:cs="Times New Roman" w:hint="eastAsia"/>
                <w:color w:val="000000"/>
                <w:sz w:val="28"/>
                <w:szCs w:val="28"/>
              </w:rPr>
              <w:t>性別平等工作法增訂第二十三條之</w:t>
            </w:r>
            <w:proofErr w:type="gramStart"/>
            <w:r w:rsidRPr="005F3A76">
              <w:rPr>
                <w:rFonts w:ascii="標楷體" w:eastAsia="標楷體" w:hAnsi="標楷體" w:cs="Times New Roman" w:hint="eastAsia"/>
                <w:color w:val="000000"/>
                <w:sz w:val="28"/>
                <w:szCs w:val="28"/>
              </w:rPr>
              <w:t>一</w:t>
            </w:r>
            <w:proofErr w:type="gramEnd"/>
            <w:r w:rsidRPr="005F3A76">
              <w:rPr>
                <w:rFonts w:ascii="標楷體" w:eastAsia="標楷體" w:hAnsi="標楷體" w:cs="Times New Roman" w:hint="eastAsia"/>
                <w:color w:val="000000"/>
                <w:sz w:val="28"/>
                <w:szCs w:val="28"/>
              </w:rPr>
              <w:t>條文草案</w:t>
            </w:r>
          </w:p>
        </w:tc>
        <w:tc>
          <w:tcPr>
            <w:tcW w:w="1814" w:type="dxa"/>
            <w:vAlign w:val="center"/>
          </w:tcPr>
          <w:p w14:paraId="3E2D05FA" w14:textId="77777777" w:rsidR="005809A9" w:rsidRDefault="005809A9" w:rsidP="005809A9">
            <w:pPr>
              <w:spacing w:line="360" w:lineRule="exact"/>
              <w:jc w:val="center"/>
              <w:rPr>
                <w:rFonts w:ascii="標楷體" w:eastAsia="標楷體" w:hAnsi="標楷體" w:cs="Times New Roman"/>
                <w:color w:val="000000"/>
                <w:sz w:val="28"/>
                <w:szCs w:val="28"/>
              </w:rPr>
            </w:pPr>
            <w:r w:rsidRPr="005F3A76">
              <w:rPr>
                <w:rFonts w:ascii="標楷體" w:eastAsia="標楷體" w:hAnsi="標楷體" w:cs="Times New Roman" w:hint="eastAsia"/>
                <w:color w:val="000000"/>
                <w:sz w:val="28"/>
                <w:szCs w:val="28"/>
              </w:rPr>
              <w:t>本院</w:t>
            </w:r>
          </w:p>
          <w:p w14:paraId="13930A6C" w14:textId="604B2EB2" w:rsidR="005809A9" w:rsidRPr="002540B0" w:rsidRDefault="005809A9" w:rsidP="005809A9">
            <w:pPr>
              <w:spacing w:line="360" w:lineRule="exact"/>
              <w:jc w:val="center"/>
              <w:rPr>
                <w:rFonts w:ascii="標楷體" w:eastAsia="標楷體" w:hAnsi="標楷體" w:cs="Times New Roman"/>
                <w:color w:val="000000"/>
                <w:sz w:val="28"/>
                <w:szCs w:val="28"/>
              </w:rPr>
            </w:pPr>
            <w:r w:rsidRPr="005F3A76">
              <w:rPr>
                <w:rFonts w:ascii="標楷體" w:eastAsia="標楷體" w:hAnsi="標楷體" w:cs="Times New Roman" w:hint="eastAsia"/>
                <w:color w:val="000000"/>
                <w:spacing w:val="-16"/>
                <w:sz w:val="28"/>
                <w:szCs w:val="28"/>
              </w:rPr>
              <w:t>台灣民眾黨黨團</w:t>
            </w:r>
          </w:p>
        </w:tc>
        <w:tc>
          <w:tcPr>
            <w:tcW w:w="1474" w:type="dxa"/>
            <w:vAlign w:val="center"/>
          </w:tcPr>
          <w:p w14:paraId="3F4B4B90" w14:textId="77777777"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.7.11</w:t>
            </w:r>
          </w:p>
          <w:p w14:paraId="0B039A38" w14:textId="469EB88A" w:rsidR="005809A9" w:rsidRPr="00D86227"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(11-3-20</w:t>
            </w:r>
            <w:r w:rsidRPr="00D86227">
              <w:rPr>
                <w:rFonts w:ascii="標楷體" w:eastAsia="標楷體" w:hAnsi="標楷體" w:cs="Times New Roman" w:hint="eastAsia"/>
                <w:color w:val="000000"/>
                <w:sz w:val="28"/>
                <w:szCs w:val="28"/>
              </w:rPr>
              <w:t>)</w:t>
            </w:r>
          </w:p>
        </w:tc>
        <w:tc>
          <w:tcPr>
            <w:tcW w:w="1474" w:type="dxa"/>
            <w:vAlign w:val="center"/>
          </w:tcPr>
          <w:p w14:paraId="244006AD" w14:textId="521A6F2E" w:rsidR="005809A9" w:rsidRPr="00D86227"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474CD464"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4466F09B" w14:textId="77777777" w:rsidTr="0029667D">
        <w:trPr>
          <w:trHeight w:val="850"/>
          <w:jc w:val="center"/>
        </w:trPr>
        <w:tc>
          <w:tcPr>
            <w:tcW w:w="624" w:type="dxa"/>
            <w:vAlign w:val="center"/>
          </w:tcPr>
          <w:p w14:paraId="075639F5"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1FA2481" w14:textId="5A956033" w:rsidR="005809A9" w:rsidRPr="005F3A76" w:rsidRDefault="005809A9" w:rsidP="005809A9">
            <w:pPr>
              <w:spacing w:line="0" w:lineRule="atLeast"/>
              <w:jc w:val="both"/>
              <w:rPr>
                <w:rFonts w:ascii="標楷體" w:eastAsia="標楷體" w:hAnsi="標楷體" w:cs="Times New Roman"/>
                <w:color w:val="000000"/>
                <w:sz w:val="28"/>
                <w:szCs w:val="28"/>
              </w:rPr>
            </w:pPr>
            <w:r w:rsidRPr="00465F27">
              <w:rPr>
                <w:rFonts w:ascii="標楷體" w:eastAsia="標楷體" w:hAnsi="標楷體" w:cs="Times New Roman" w:hint="eastAsia"/>
                <w:color w:val="000000"/>
                <w:sz w:val="28"/>
                <w:szCs w:val="28"/>
              </w:rPr>
              <w:t>性別平等工作法增訂第二十三條之</w:t>
            </w:r>
            <w:proofErr w:type="gramStart"/>
            <w:r w:rsidRPr="00465F27">
              <w:rPr>
                <w:rFonts w:ascii="標楷體" w:eastAsia="標楷體" w:hAnsi="標楷體" w:cs="Times New Roman" w:hint="eastAsia"/>
                <w:color w:val="000000"/>
                <w:sz w:val="28"/>
                <w:szCs w:val="28"/>
              </w:rPr>
              <w:t>一</w:t>
            </w:r>
            <w:proofErr w:type="gramEnd"/>
            <w:r w:rsidRPr="00465F27">
              <w:rPr>
                <w:rFonts w:ascii="標楷體" w:eastAsia="標楷體" w:hAnsi="標楷體" w:cs="Times New Roman" w:hint="eastAsia"/>
                <w:color w:val="000000"/>
                <w:sz w:val="28"/>
                <w:szCs w:val="28"/>
              </w:rPr>
              <w:t>條文草案</w:t>
            </w:r>
          </w:p>
        </w:tc>
        <w:tc>
          <w:tcPr>
            <w:tcW w:w="1814" w:type="dxa"/>
            <w:vAlign w:val="center"/>
          </w:tcPr>
          <w:p w14:paraId="2F985C32" w14:textId="77777777" w:rsidR="005809A9" w:rsidRDefault="005809A9" w:rsidP="005809A9">
            <w:pPr>
              <w:spacing w:line="360" w:lineRule="exact"/>
              <w:jc w:val="center"/>
              <w:rPr>
                <w:rFonts w:ascii="標楷體" w:eastAsia="標楷體" w:hAnsi="標楷體" w:cs="Times New Roman"/>
                <w:color w:val="000000"/>
                <w:sz w:val="28"/>
                <w:szCs w:val="28"/>
              </w:rPr>
            </w:pPr>
            <w:r w:rsidRPr="00465F27">
              <w:rPr>
                <w:rFonts w:ascii="標楷體" w:eastAsia="標楷體" w:hAnsi="標楷體" w:cs="Times New Roman" w:hint="eastAsia"/>
                <w:color w:val="000000"/>
                <w:sz w:val="28"/>
                <w:szCs w:val="28"/>
              </w:rPr>
              <w:t>本院委員</w:t>
            </w:r>
          </w:p>
          <w:p w14:paraId="44571AB1" w14:textId="0315B193" w:rsidR="005809A9" w:rsidRPr="005F3A76" w:rsidRDefault="005809A9" w:rsidP="005809A9">
            <w:pPr>
              <w:spacing w:line="360" w:lineRule="exact"/>
              <w:jc w:val="center"/>
              <w:rPr>
                <w:rFonts w:ascii="標楷體" w:eastAsia="標楷體" w:hAnsi="標楷體" w:cs="Times New Roman"/>
                <w:color w:val="000000"/>
                <w:sz w:val="28"/>
                <w:szCs w:val="28"/>
              </w:rPr>
            </w:pPr>
            <w:r w:rsidRPr="00465F27">
              <w:rPr>
                <w:rFonts w:ascii="標楷體" w:eastAsia="標楷體" w:hAnsi="標楷體" w:cs="Times New Roman" w:hint="eastAsia"/>
                <w:color w:val="000000"/>
                <w:sz w:val="28"/>
                <w:szCs w:val="28"/>
              </w:rPr>
              <w:t>王育敏等</w:t>
            </w:r>
            <w:r>
              <w:rPr>
                <w:rFonts w:ascii="標楷體" w:eastAsia="標楷體" w:hAnsi="標楷體" w:cs="Times New Roman" w:hint="eastAsia"/>
                <w:color w:val="000000"/>
                <w:sz w:val="28"/>
                <w:szCs w:val="28"/>
              </w:rPr>
              <w:t>17</w:t>
            </w:r>
            <w:r w:rsidRPr="00465F27">
              <w:rPr>
                <w:rFonts w:ascii="標楷體" w:eastAsia="標楷體" w:hAnsi="標楷體" w:cs="Times New Roman" w:hint="eastAsia"/>
                <w:color w:val="000000"/>
                <w:sz w:val="28"/>
                <w:szCs w:val="28"/>
              </w:rPr>
              <w:t>人</w:t>
            </w:r>
          </w:p>
        </w:tc>
        <w:tc>
          <w:tcPr>
            <w:tcW w:w="1474" w:type="dxa"/>
            <w:vAlign w:val="center"/>
          </w:tcPr>
          <w:p w14:paraId="724A0BD9" w14:textId="77777777"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.8.1</w:t>
            </w:r>
          </w:p>
          <w:p w14:paraId="5CA7CA1F" w14:textId="1DB56D90" w:rsidR="005809A9" w:rsidRPr="00D86227"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(11-3-23</w:t>
            </w:r>
            <w:r w:rsidRPr="00D86227">
              <w:rPr>
                <w:rFonts w:ascii="標楷體" w:eastAsia="標楷體" w:hAnsi="標楷體" w:cs="Times New Roman" w:hint="eastAsia"/>
                <w:color w:val="000000"/>
                <w:sz w:val="28"/>
                <w:szCs w:val="28"/>
              </w:rPr>
              <w:t>)</w:t>
            </w:r>
          </w:p>
        </w:tc>
        <w:tc>
          <w:tcPr>
            <w:tcW w:w="1474" w:type="dxa"/>
            <w:vAlign w:val="center"/>
          </w:tcPr>
          <w:p w14:paraId="2C01EE97" w14:textId="5438DCBE" w:rsidR="005809A9" w:rsidRPr="00D86227"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612ADCD6"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094047FD" w14:textId="77777777" w:rsidTr="0029667D">
        <w:trPr>
          <w:trHeight w:val="850"/>
          <w:jc w:val="center"/>
        </w:trPr>
        <w:tc>
          <w:tcPr>
            <w:tcW w:w="624" w:type="dxa"/>
            <w:vAlign w:val="center"/>
          </w:tcPr>
          <w:p w14:paraId="5DE4B286"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9A1B419" w14:textId="445EB442" w:rsidR="005809A9" w:rsidRPr="00465F27" w:rsidRDefault="005809A9" w:rsidP="005809A9">
            <w:pPr>
              <w:spacing w:line="0" w:lineRule="atLeast"/>
              <w:jc w:val="both"/>
              <w:rPr>
                <w:rFonts w:ascii="標楷體" w:eastAsia="標楷體" w:hAnsi="標楷體" w:cs="Times New Roman"/>
                <w:color w:val="000000"/>
                <w:sz w:val="28"/>
                <w:szCs w:val="28"/>
              </w:rPr>
            </w:pPr>
            <w:r w:rsidRPr="00A95E6D">
              <w:rPr>
                <w:rFonts w:ascii="標楷體" w:eastAsia="標楷體" w:hAnsi="標楷體" w:cs="Times New Roman" w:hint="eastAsia"/>
                <w:color w:val="000000"/>
                <w:sz w:val="28"/>
                <w:szCs w:val="28"/>
              </w:rPr>
              <w:t>性別平等工作法增訂第二十三條之</w:t>
            </w:r>
            <w:proofErr w:type="gramStart"/>
            <w:r w:rsidRPr="00A95E6D">
              <w:rPr>
                <w:rFonts w:ascii="標楷體" w:eastAsia="標楷體" w:hAnsi="標楷體" w:cs="Times New Roman" w:hint="eastAsia"/>
                <w:color w:val="000000"/>
                <w:sz w:val="28"/>
                <w:szCs w:val="28"/>
              </w:rPr>
              <w:t>一</w:t>
            </w:r>
            <w:proofErr w:type="gramEnd"/>
            <w:r w:rsidRPr="00A95E6D">
              <w:rPr>
                <w:rFonts w:ascii="標楷體" w:eastAsia="標楷體" w:hAnsi="標楷體" w:cs="Times New Roman" w:hint="eastAsia"/>
                <w:color w:val="000000"/>
                <w:sz w:val="28"/>
                <w:szCs w:val="28"/>
              </w:rPr>
              <w:t>條文草案</w:t>
            </w:r>
          </w:p>
        </w:tc>
        <w:tc>
          <w:tcPr>
            <w:tcW w:w="1814" w:type="dxa"/>
            <w:vAlign w:val="center"/>
          </w:tcPr>
          <w:p w14:paraId="02FE08BC" w14:textId="77777777" w:rsidR="005809A9" w:rsidRDefault="005809A9" w:rsidP="005809A9">
            <w:pPr>
              <w:spacing w:line="360" w:lineRule="exact"/>
              <w:jc w:val="center"/>
              <w:rPr>
                <w:rFonts w:ascii="標楷體" w:eastAsia="標楷體" w:hAnsi="標楷體" w:cs="Times New Roman"/>
                <w:color w:val="000000"/>
                <w:sz w:val="28"/>
                <w:szCs w:val="28"/>
              </w:rPr>
            </w:pPr>
            <w:r w:rsidRPr="00A95E6D">
              <w:rPr>
                <w:rFonts w:ascii="標楷體" w:eastAsia="標楷體" w:hAnsi="標楷體" w:cs="Times New Roman" w:hint="eastAsia"/>
                <w:color w:val="000000"/>
                <w:sz w:val="28"/>
                <w:szCs w:val="28"/>
              </w:rPr>
              <w:t>本院委員</w:t>
            </w:r>
          </w:p>
          <w:p w14:paraId="3B86DF66" w14:textId="57CB4272" w:rsidR="005809A9" w:rsidRPr="00A95E6D" w:rsidRDefault="005809A9" w:rsidP="005809A9">
            <w:pPr>
              <w:spacing w:line="360" w:lineRule="exact"/>
              <w:jc w:val="center"/>
              <w:rPr>
                <w:rFonts w:ascii="標楷體" w:eastAsia="標楷體" w:hAnsi="標楷體" w:cs="Times New Roman"/>
                <w:color w:val="000000"/>
                <w:sz w:val="28"/>
                <w:szCs w:val="28"/>
              </w:rPr>
            </w:pPr>
            <w:r w:rsidRPr="00A95E6D">
              <w:rPr>
                <w:rFonts w:ascii="標楷體" w:eastAsia="標楷體" w:hAnsi="標楷體" w:cs="Times New Roman" w:hint="eastAsia"/>
                <w:color w:val="000000"/>
                <w:sz w:val="28"/>
                <w:szCs w:val="28"/>
              </w:rPr>
              <w:t>廖偉翔等20人</w:t>
            </w:r>
          </w:p>
        </w:tc>
        <w:tc>
          <w:tcPr>
            <w:tcW w:w="1474" w:type="dxa"/>
            <w:vAlign w:val="center"/>
          </w:tcPr>
          <w:p w14:paraId="20808658"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114.10.31</w:t>
            </w:r>
          </w:p>
          <w:p w14:paraId="40352E5C" w14:textId="7DAEA273" w:rsidR="005809A9" w:rsidRPr="00D86227"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(11-4-7)</w:t>
            </w:r>
          </w:p>
        </w:tc>
        <w:tc>
          <w:tcPr>
            <w:tcW w:w="1474" w:type="dxa"/>
            <w:vAlign w:val="center"/>
          </w:tcPr>
          <w:p w14:paraId="53406540" w14:textId="2F9B16BB" w:rsidR="005809A9" w:rsidRPr="00D86227"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68791C51"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5719EA70" w14:textId="77777777" w:rsidTr="0029667D">
        <w:trPr>
          <w:trHeight w:val="850"/>
          <w:jc w:val="center"/>
        </w:trPr>
        <w:tc>
          <w:tcPr>
            <w:tcW w:w="624" w:type="dxa"/>
            <w:vAlign w:val="center"/>
          </w:tcPr>
          <w:p w14:paraId="6CD1E059"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A98B97C" w14:textId="5E15BDBC" w:rsidR="005809A9" w:rsidRPr="00A95E6D" w:rsidRDefault="005809A9" w:rsidP="005809A9">
            <w:pPr>
              <w:spacing w:line="0" w:lineRule="atLeast"/>
              <w:jc w:val="both"/>
              <w:rPr>
                <w:rFonts w:ascii="標楷體" w:eastAsia="標楷體" w:hAnsi="標楷體" w:cs="Times New Roman"/>
                <w:color w:val="000000"/>
                <w:sz w:val="28"/>
                <w:szCs w:val="28"/>
              </w:rPr>
            </w:pPr>
            <w:r w:rsidRPr="00A415DC">
              <w:rPr>
                <w:rFonts w:ascii="標楷體" w:eastAsia="標楷體" w:hAnsi="標楷體" w:cs="Times New Roman" w:hint="eastAsia"/>
                <w:color w:val="000000"/>
                <w:sz w:val="28"/>
                <w:szCs w:val="28"/>
              </w:rPr>
              <w:t>性別平等工作法增訂第二十三條之</w:t>
            </w:r>
            <w:proofErr w:type="gramStart"/>
            <w:r w:rsidRPr="00A415DC">
              <w:rPr>
                <w:rFonts w:ascii="標楷體" w:eastAsia="標楷體" w:hAnsi="標楷體" w:cs="Times New Roman" w:hint="eastAsia"/>
                <w:color w:val="000000"/>
                <w:sz w:val="28"/>
                <w:szCs w:val="28"/>
              </w:rPr>
              <w:t>一</w:t>
            </w:r>
            <w:proofErr w:type="gramEnd"/>
            <w:r w:rsidRPr="00A415DC">
              <w:rPr>
                <w:rFonts w:ascii="標楷體" w:eastAsia="標楷體" w:hAnsi="標楷體" w:cs="Times New Roman" w:hint="eastAsia"/>
                <w:color w:val="000000"/>
                <w:sz w:val="28"/>
                <w:szCs w:val="28"/>
              </w:rPr>
              <w:t>條文草案</w:t>
            </w:r>
          </w:p>
        </w:tc>
        <w:tc>
          <w:tcPr>
            <w:tcW w:w="1814" w:type="dxa"/>
            <w:vAlign w:val="center"/>
          </w:tcPr>
          <w:p w14:paraId="3BC5BBEC" w14:textId="77777777" w:rsidR="005809A9" w:rsidRDefault="005809A9" w:rsidP="005809A9">
            <w:pPr>
              <w:spacing w:line="360" w:lineRule="exact"/>
              <w:jc w:val="center"/>
              <w:rPr>
                <w:rFonts w:ascii="標楷體" w:eastAsia="標楷體" w:hAnsi="標楷體" w:cs="Times New Roman"/>
                <w:color w:val="000000"/>
                <w:sz w:val="28"/>
                <w:szCs w:val="28"/>
              </w:rPr>
            </w:pPr>
            <w:r w:rsidRPr="00A415DC">
              <w:rPr>
                <w:rFonts w:ascii="標楷體" w:eastAsia="標楷體" w:hAnsi="標楷體" w:cs="Times New Roman" w:hint="eastAsia"/>
                <w:color w:val="000000"/>
                <w:sz w:val="28"/>
                <w:szCs w:val="28"/>
              </w:rPr>
              <w:t>本院委員</w:t>
            </w:r>
          </w:p>
          <w:p w14:paraId="6010A66F" w14:textId="129861A5" w:rsidR="005809A9" w:rsidRPr="00A415DC" w:rsidRDefault="005809A9" w:rsidP="005809A9">
            <w:pPr>
              <w:spacing w:line="360" w:lineRule="exact"/>
              <w:jc w:val="center"/>
              <w:rPr>
                <w:rFonts w:ascii="標楷體" w:eastAsia="標楷體" w:hAnsi="標楷體" w:cs="Times New Roman"/>
                <w:color w:val="000000"/>
                <w:sz w:val="28"/>
                <w:szCs w:val="28"/>
              </w:rPr>
            </w:pPr>
            <w:r w:rsidRPr="00A415DC">
              <w:rPr>
                <w:rFonts w:ascii="標楷體" w:eastAsia="標楷體" w:hAnsi="標楷體" w:cs="Times New Roman" w:hint="eastAsia"/>
                <w:color w:val="000000"/>
                <w:sz w:val="28"/>
                <w:szCs w:val="28"/>
              </w:rPr>
              <w:t>陳菁徽等19人</w:t>
            </w:r>
          </w:p>
        </w:tc>
        <w:tc>
          <w:tcPr>
            <w:tcW w:w="1474" w:type="dxa"/>
            <w:vAlign w:val="center"/>
          </w:tcPr>
          <w:p w14:paraId="6BBE3967"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114.11.7</w:t>
            </w:r>
          </w:p>
          <w:p w14:paraId="79CDC8BD" w14:textId="7BAD0D1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(11-4-8)</w:t>
            </w:r>
          </w:p>
        </w:tc>
        <w:tc>
          <w:tcPr>
            <w:tcW w:w="1474" w:type="dxa"/>
            <w:vAlign w:val="center"/>
          </w:tcPr>
          <w:p w14:paraId="669AE163" w14:textId="38DC221E" w:rsidR="005809A9"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5EC56E00"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4A7B2F16" w14:textId="77777777" w:rsidTr="0029667D">
        <w:trPr>
          <w:trHeight w:val="850"/>
          <w:jc w:val="center"/>
        </w:trPr>
        <w:tc>
          <w:tcPr>
            <w:tcW w:w="624" w:type="dxa"/>
            <w:vAlign w:val="center"/>
          </w:tcPr>
          <w:p w14:paraId="7F2E0DF0"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4D9A4C7" w14:textId="05EB15CB" w:rsidR="005809A9" w:rsidRPr="00875CFD" w:rsidRDefault="005809A9" w:rsidP="005809A9">
            <w:pPr>
              <w:spacing w:line="0" w:lineRule="atLeast"/>
              <w:jc w:val="both"/>
              <w:rPr>
                <w:rFonts w:ascii="標楷體" w:eastAsia="標楷體" w:hAnsi="標楷體" w:cs="Times New Roman"/>
                <w:color w:val="000000"/>
                <w:sz w:val="28"/>
                <w:szCs w:val="28"/>
              </w:rPr>
            </w:pPr>
            <w:r w:rsidRPr="009E0E14">
              <w:rPr>
                <w:rFonts w:ascii="標楷體" w:eastAsia="標楷體" w:hAnsi="標楷體" w:cs="Times New Roman" w:hint="eastAsia"/>
                <w:color w:val="000000"/>
                <w:sz w:val="28"/>
                <w:szCs w:val="28"/>
              </w:rPr>
              <w:t>性別平等工作法第三十二</w:t>
            </w:r>
            <w:proofErr w:type="gramStart"/>
            <w:r w:rsidRPr="009E0E14">
              <w:rPr>
                <w:rFonts w:ascii="標楷體" w:eastAsia="標楷體" w:hAnsi="標楷體" w:cs="Times New Roman" w:hint="eastAsia"/>
                <w:color w:val="000000"/>
                <w:sz w:val="28"/>
                <w:szCs w:val="28"/>
              </w:rPr>
              <w:t>條</w:t>
            </w:r>
            <w:proofErr w:type="gramEnd"/>
            <w:r w:rsidRPr="009E0E14">
              <w:rPr>
                <w:rFonts w:ascii="標楷體" w:eastAsia="標楷體" w:hAnsi="標楷體" w:cs="Times New Roman" w:hint="eastAsia"/>
                <w:color w:val="000000"/>
                <w:sz w:val="28"/>
                <w:szCs w:val="28"/>
              </w:rPr>
              <w:t>條文修正草案</w:t>
            </w:r>
          </w:p>
        </w:tc>
        <w:tc>
          <w:tcPr>
            <w:tcW w:w="1814" w:type="dxa"/>
            <w:vAlign w:val="center"/>
          </w:tcPr>
          <w:p w14:paraId="26AFD1D5" w14:textId="77777777" w:rsidR="005809A9" w:rsidRDefault="005809A9" w:rsidP="005809A9">
            <w:pPr>
              <w:spacing w:line="360" w:lineRule="exact"/>
              <w:jc w:val="center"/>
              <w:rPr>
                <w:rFonts w:ascii="標楷體" w:eastAsia="標楷體" w:hAnsi="標楷體" w:cs="Times New Roman"/>
                <w:color w:val="000000"/>
                <w:sz w:val="28"/>
                <w:szCs w:val="28"/>
              </w:rPr>
            </w:pPr>
            <w:r w:rsidRPr="009E0E14">
              <w:rPr>
                <w:rFonts w:ascii="標楷體" w:eastAsia="標楷體" w:hAnsi="標楷體" w:cs="Times New Roman" w:hint="eastAsia"/>
                <w:color w:val="000000"/>
                <w:sz w:val="28"/>
                <w:szCs w:val="28"/>
              </w:rPr>
              <w:t>本院委員</w:t>
            </w:r>
          </w:p>
          <w:p w14:paraId="4C93320C" w14:textId="42119DFD" w:rsidR="005809A9" w:rsidRPr="00875CFD" w:rsidRDefault="005809A9" w:rsidP="005809A9">
            <w:pPr>
              <w:spacing w:line="0" w:lineRule="atLeast"/>
              <w:jc w:val="center"/>
              <w:rPr>
                <w:rFonts w:ascii="標楷體" w:eastAsia="標楷體" w:hAnsi="標楷體" w:cs="Times New Roman"/>
                <w:color w:val="000000"/>
                <w:sz w:val="28"/>
                <w:szCs w:val="28"/>
              </w:rPr>
            </w:pPr>
            <w:r w:rsidRPr="009E0E14">
              <w:rPr>
                <w:rFonts w:ascii="標楷體" w:eastAsia="標楷體" w:hAnsi="標楷體" w:cs="Times New Roman" w:hint="eastAsia"/>
                <w:color w:val="000000"/>
                <w:sz w:val="28"/>
                <w:szCs w:val="28"/>
              </w:rPr>
              <w:t>徐富</w:t>
            </w:r>
            <w:proofErr w:type="gramStart"/>
            <w:r w:rsidRPr="009E0E14">
              <w:rPr>
                <w:rFonts w:ascii="標楷體" w:eastAsia="標楷體" w:hAnsi="標楷體" w:cs="Times New Roman" w:hint="eastAsia"/>
                <w:color w:val="000000"/>
                <w:sz w:val="28"/>
                <w:szCs w:val="28"/>
              </w:rPr>
              <w:t>癸</w:t>
            </w:r>
            <w:proofErr w:type="gramEnd"/>
            <w:r w:rsidRPr="009E0E14">
              <w:rPr>
                <w:rFonts w:ascii="標楷體" w:eastAsia="標楷體" w:hAnsi="標楷體" w:cs="Times New Roman" w:hint="eastAsia"/>
                <w:color w:val="000000"/>
                <w:sz w:val="28"/>
                <w:szCs w:val="28"/>
              </w:rPr>
              <w:t>等16人</w:t>
            </w:r>
          </w:p>
        </w:tc>
        <w:tc>
          <w:tcPr>
            <w:tcW w:w="1474" w:type="dxa"/>
            <w:vAlign w:val="center"/>
          </w:tcPr>
          <w:p w14:paraId="38E6C2EF" w14:textId="77777777"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.4.1</w:t>
            </w:r>
            <w:r>
              <w:rPr>
                <w:rFonts w:ascii="標楷體" w:eastAsia="標楷體" w:hAnsi="標楷體" w:cs="Times New Roman"/>
                <w:color w:val="000000"/>
                <w:sz w:val="28"/>
                <w:szCs w:val="28"/>
              </w:rPr>
              <w:t>8</w:t>
            </w:r>
          </w:p>
          <w:p w14:paraId="45F3C256" w14:textId="07D1245E"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(11-3-8</w:t>
            </w:r>
            <w:r w:rsidRPr="00D86227">
              <w:rPr>
                <w:rFonts w:ascii="標楷體" w:eastAsia="標楷體" w:hAnsi="標楷體" w:cs="Times New Roman" w:hint="eastAsia"/>
                <w:color w:val="000000"/>
                <w:sz w:val="28"/>
                <w:szCs w:val="28"/>
              </w:rPr>
              <w:t>)</w:t>
            </w:r>
          </w:p>
        </w:tc>
        <w:tc>
          <w:tcPr>
            <w:tcW w:w="1474" w:type="dxa"/>
            <w:vAlign w:val="center"/>
          </w:tcPr>
          <w:p w14:paraId="33733E20" w14:textId="7D6CDFF2" w:rsidR="005809A9" w:rsidRPr="0048729B"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67232624"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63B21645" w14:textId="77777777" w:rsidTr="0029667D">
        <w:trPr>
          <w:trHeight w:val="850"/>
          <w:jc w:val="center"/>
        </w:trPr>
        <w:tc>
          <w:tcPr>
            <w:tcW w:w="624" w:type="dxa"/>
            <w:vAlign w:val="center"/>
          </w:tcPr>
          <w:p w14:paraId="314741BE"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5B1ECB8" w14:textId="60B2A01E" w:rsidR="005809A9" w:rsidRPr="00875CFD" w:rsidRDefault="005809A9" w:rsidP="005809A9">
            <w:pPr>
              <w:spacing w:line="0" w:lineRule="atLeast"/>
              <w:jc w:val="both"/>
              <w:rPr>
                <w:rFonts w:ascii="標楷體" w:eastAsia="標楷體" w:hAnsi="標楷體" w:cs="Times New Roman"/>
                <w:color w:val="000000"/>
                <w:sz w:val="28"/>
                <w:szCs w:val="28"/>
              </w:rPr>
            </w:pPr>
            <w:r w:rsidRPr="00753594">
              <w:rPr>
                <w:rFonts w:ascii="標楷體" w:eastAsia="標楷體" w:hAnsi="標楷體" w:cs="Times New Roman" w:hint="eastAsia"/>
                <w:color w:val="000000"/>
                <w:sz w:val="28"/>
                <w:szCs w:val="28"/>
              </w:rPr>
              <w:t>性別平等工作法第三十八條及第三十八條之</w:t>
            </w:r>
            <w:proofErr w:type="gramStart"/>
            <w:r w:rsidRPr="00753594">
              <w:rPr>
                <w:rFonts w:ascii="標楷體" w:eastAsia="標楷體" w:hAnsi="標楷體" w:cs="Times New Roman" w:hint="eastAsia"/>
                <w:color w:val="000000"/>
                <w:sz w:val="28"/>
                <w:szCs w:val="28"/>
              </w:rPr>
              <w:t>一</w:t>
            </w:r>
            <w:proofErr w:type="gramEnd"/>
            <w:r w:rsidRPr="00753594">
              <w:rPr>
                <w:rFonts w:ascii="標楷體" w:eastAsia="標楷體" w:hAnsi="標楷體" w:cs="Times New Roman" w:hint="eastAsia"/>
                <w:color w:val="000000"/>
                <w:sz w:val="28"/>
                <w:szCs w:val="28"/>
              </w:rPr>
              <w:t>條文修正草案</w:t>
            </w:r>
          </w:p>
        </w:tc>
        <w:tc>
          <w:tcPr>
            <w:tcW w:w="1814" w:type="dxa"/>
            <w:vAlign w:val="center"/>
          </w:tcPr>
          <w:p w14:paraId="3FB58626" w14:textId="77777777" w:rsidR="005809A9" w:rsidRDefault="005809A9" w:rsidP="005809A9">
            <w:pPr>
              <w:spacing w:line="0" w:lineRule="atLeast"/>
              <w:jc w:val="center"/>
              <w:rPr>
                <w:rFonts w:ascii="標楷體" w:eastAsia="標楷體" w:hAnsi="標楷體" w:cs="Times New Roman"/>
                <w:color w:val="000000"/>
                <w:sz w:val="28"/>
                <w:szCs w:val="28"/>
              </w:rPr>
            </w:pPr>
            <w:r w:rsidRPr="00753594">
              <w:rPr>
                <w:rFonts w:ascii="標楷體" w:eastAsia="標楷體" w:hAnsi="標楷體" w:cs="Times New Roman" w:hint="eastAsia"/>
                <w:color w:val="000000"/>
                <w:sz w:val="28"/>
                <w:szCs w:val="28"/>
              </w:rPr>
              <w:t>本院委員</w:t>
            </w:r>
          </w:p>
          <w:p w14:paraId="65D30863" w14:textId="31E8452F" w:rsidR="005809A9" w:rsidRPr="00875CFD" w:rsidRDefault="005809A9" w:rsidP="005809A9">
            <w:pPr>
              <w:spacing w:line="0" w:lineRule="atLeast"/>
              <w:jc w:val="center"/>
              <w:rPr>
                <w:rFonts w:ascii="標楷體" w:eastAsia="標楷體" w:hAnsi="標楷體" w:cs="Times New Roman"/>
                <w:color w:val="000000"/>
                <w:sz w:val="28"/>
                <w:szCs w:val="28"/>
              </w:rPr>
            </w:pPr>
            <w:r w:rsidRPr="00753594">
              <w:rPr>
                <w:rFonts w:ascii="標楷體" w:eastAsia="標楷體" w:hAnsi="標楷體" w:cs="Times New Roman" w:hint="eastAsia"/>
                <w:color w:val="000000"/>
                <w:sz w:val="28"/>
                <w:szCs w:val="28"/>
              </w:rPr>
              <w:t>牛煦庭等</w:t>
            </w:r>
            <w:r>
              <w:rPr>
                <w:rFonts w:ascii="標楷體" w:eastAsia="標楷體" w:hAnsi="標楷體" w:cs="Times New Roman" w:hint="eastAsia"/>
                <w:color w:val="000000"/>
                <w:sz w:val="28"/>
                <w:szCs w:val="28"/>
              </w:rPr>
              <w:t>19</w:t>
            </w:r>
            <w:r w:rsidRPr="00753594">
              <w:rPr>
                <w:rFonts w:ascii="標楷體" w:eastAsia="標楷體" w:hAnsi="標楷體" w:cs="Times New Roman" w:hint="eastAsia"/>
                <w:color w:val="000000"/>
                <w:sz w:val="28"/>
                <w:szCs w:val="28"/>
              </w:rPr>
              <w:t>人</w:t>
            </w:r>
          </w:p>
        </w:tc>
        <w:tc>
          <w:tcPr>
            <w:tcW w:w="1474" w:type="dxa"/>
            <w:vAlign w:val="center"/>
          </w:tcPr>
          <w:p w14:paraId="36B2ECB3"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113.7.12</w:t>
            </w:r>
          </w:p>
          <w:p w14:paraId="6BF5AAFC" w14:textId="092F539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2)</w:t>
            </w:r>
          </w:p>
        </w:tc>
        <w:tc>
          <w:tcPr>
            <w:tcW w:w="1474" w:type="dxa"/>
            <w:vAlign w:val="center"/>
          </w:tcPr>
          <w:p w14:paraId="4AAD6A66" w14:textId="77A6830C"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79D7B7C6"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3AE8A287" w14:textId="77777777" w:rsidTr="0029667D">
        <w:trPr>
          <w:trHeight w:val="850"/>
          <w:jc w:val="center"/>
        </w:trPr>
        <w:tc>
          <w:tcPr>
            <w:tcW w:w="624" w:type="dxa"/>
            <w:vAlign w:val="center"/>
          </w:tcPr>
          <w:p w14:paraId="07ABE241"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8139BB9" w14:textId="60AFF55C" w:rsidR="005809A9" w:rsidRPr="001C1234" w:rsidRDefault="005809A9" w:rsidP="005809A9">
            <w:pPr>
              <w:spacing w:line="0" w:lineRule="atLeast"/>
              <w:jc w:val="both"/>
              <w:rPr>
                <w:rFonts w:ascii="標楷體" w:eastAsia="標楷體" w:hAnsi="標楷體" w:cs="Times New Roman"/>
                <w:color w:val="000000"/>
                <w:sz w:val="28"/>
                <w:szCs w:val="28"/>
              </w:rPr>
            </w:pPr>
            <w:r w:rsidRPr="004F525A">
              <w:rPr>
                <w:rFonts w:ascii="標楷體" w:eastAsia="標楷體" w:hAnsi="標楷體" w:cs="Times New Roman" w:hint="eastAsia"/>
                <w:color w:val="000000"/>
                <w:sz w:val="28"/>
                <w:szCs w:val="28"/>
              </w:rPr>
              <w:t>最低工資法第九條及第十一</w:t>
            </w:r>
            <w:proofErr w:type="gramStart"/>
            <w:r w:rsidRPr="004F525A">
              <w:rPr>
                <w:rFonts w:ascii="標楷體" w:eastAsia="標楷體" w:hAnsi="標楷體" w:cs="Times New Roman" w:hint="eastAsia"/>
                <w:color w:val="000000"/>
                <w:sz w:val="28"/>
                <w:szCs w:val="28"/>
              </w:rPr>
              <w:t>條</w:t>
            </w:r>
            <w:proofErr w:type="gramEnd"/>
            <w:r w:rsidRPr="004F525A">
              <w:rPr>
                <w:rFonts w:ascii="標楷體" w:eastAsia="標楷體" w:hAnsi="標楷體" w:cs="Times New Roman" w:hint="eastAsia"/>
                <w:color w:val="000000"/>
                <w:sz w:val="28"/>
                <w:szCs w:val="28"/>
              </w:rPr>
              <w:t>條文修正草案</w:t>
            </w:r>
          </w:p>
        </w:tc>
        <w:tc>
          <w:tcPr>
            <w:tcW w:w="1814" w:type="dxa"/>
            <w:vAlign w:val="center"/>
          </w:tcPr>
          <w:p w14:paraId="5964BC89" w14:textId="77777777" w:rsidR="005809A9" w:rsidRDefault="005809A9" w:rsidP="005809A9">
            <w:pPr>
              <w:spacing w:line="0" w:lineRule="atLeast"/>
              <w:jc w:val="center"/>
              <w:rPr>
                <w:rFonts w:ascii="標楷體" w:eastAsia="標楷體" w:hAnsi="標楷體" w:cs="Times New Roman"/>
                <w:color w:val="000000"/>
                <w:sz w:val="28"/>
                <w:szCs w:val="28"/>
              </w:rPr>
            </w:pPr>
            <w:r w:rsidRPr="004F525A">
              <w:rPr>
                <w:rFonts w:ascii="標楷體" w:eastAsia="標楷體" w:hAnsi="標楷體" w:cs="Times New Roman" w:hint="eastAsia"/>
                <w:color w:val="000000"/>
                <w:sz w:val="28"/>
                <w:szCs w:val="28"/>
              </w:rPr>
              <w:t>本院委員</w:t>
            </w:r>
          </w:p>
          <w:p w14:paraId="5349E651" w14:textId="08A1C61D" w:rsidR="005809A9" w:rsidRPr="001C1234" w:rsidRDefault="005809A9" w:rsidP="005809A9">
            <w:pPr>
              <w:spacing w:line="0" w:lineRule="atLeast"/>
              <w:jc w:val="center"/>
              <w:rPr>
                <w:rFonts w:ascii="標楷體" w:eastAsia="標楷體" w:hAnsi="標楷體" w:cs="Times New Roman"/>
                <w:color w:val="000000"/>
                <w:sz w:val="28"/>
                <w:szCs w:val="28"/>
              </w:rPr>
            </w:pPr>
            <w:r w:rsidRPr="004F525A">
              <w:rPr>
                <w:rFonts w:ascii="標楷體" w:eastAsia="標楷體" w:hAnsi="標楷體" w:cs="Times New Roman" w:hint="eastAsia"/>
                <w:color w:val="000000"/>
                <w:sz w:val="28"/>
                <w:szCs w:val="28"/>
              </w:rPr>
              <w:t>徐欣瑩等</w:t>
            </w:r>
            <w:r>
              <w:rPr>
                <w:rFonts w:ascii="標楷體" w:eastAsia="標楷體" w:hAnsi="標楷體" w:cs="Times New Roman" w:hint="eastAsia"/>
                <w:color w:val="000000"/>
                <w:sz w:val="28"/>
                <w:szCs w:val="28"/>
              </w:rPr>
              <w:t>16</w:t>
            </w:r>
            <w:r w:rsidRPr="004F525A">
              <w:rPr>
                <w:rFonts w:ascii="標楷體" w:eastAsia="標楷體" w:hAnsi="標楷體" w:cs="Times New Roman" w:hint="eastAsia"/>
                <w:color w:val="000000"/>
                <w:sz w:val="28"/>
                <w:szCs w:val="28"/>
              </w:rPr>
              <w:t>人</w:t>
            </w:r>
          </w:p>
        </w:tc>
        <w:tc>
          <w:tcPr>
            <w:tcW w:w="1474" w:type="dxa"/>
            <w:vAlign w:val="center"/>
          </w:tcPr>
          <w:p w14:paraId="413A010E"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113.4.26</w:t>
            </w:r>
          </w:p>
          <w:p w14:paraId="551590A9" w14:textId="69474A9A"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(11-1-11)</w:t>
            </w:r>
          </w:p>
        </w:tc>
        <w:tc>
          <w:tcPr>
            <w:tcW w:w="1474" w:type="dxa"/>
            <w:vAlign w:val="center"/>
          </w:tcPr>
          <w:p w14:paraId="375B7810" w14:textId="6F05F1F3"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4B19E164"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00D8E862" w14:textId="77777777" w:rsidTr="0029667D">
        <w:trPr>
          <w:trHeight w:val="850"/>
          <w:jc w:val="center"/>
        </w:trPr>
        <w:tc>
          <w:tcPr>
            <w:tcW w:w="624" w:type="dxa"/>
            <w:vAlign w:val="center"/>
          </w:tcPr>
          <w:p w14:paraId="5625D9B1"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2581342" w14:textId="77777777" w:rsidR="005809A9" w:rsidRPr="001C1234" w:rsidRDefault="005809A9" w:rsidP="005809A9">
            <w:pPr>
              <w:spacing w:line="0" w:lineRule="atLeast"/>
              <w:jc w:val="both"/>
              <w:rPr>
                <w:rFonts w:ascii="標楷體" w:eastAsia="標楷體" w:hAnsi="標楷體" w:cs="Times New Roman"/>
                <w:color w:val="000000"/>
                <w:sz w:val="28"/>
                <w:szCs w:val="28"/>
              </w:rPr>
            </w:pPr>
            <w:r w:rsidRPr="001C1234">
              <w:rPr>
                <w:rFonts w:ascii="標楷體" w:eastAsia="標楷體" w:hAnsi="標楷體" w:cs="Times New Roman"/>
                <w:color w:val="000000"/>
                <w:sz w:val="28"/>
                <w:szCs w:val="28"/>
              </w:rPr>
              <w:t>勞動基準法部分條文修正草案</w:t>
            </w:r>
          </w:p>
          <w:p w14:paraId="77E7A470" w14:textId="77777777" w:rsidR="005809A9" w:rsidRDefault="005809A9" w:rsidP="005809A9">
            <w:pPr>
              <w:spacing w:line="360" w:lineRule="exact"/>
              <w:jc w:val="distribute"/>
              <w:rPr>
                <w:rFonts w:ascii="標楷體" w:eastAsia="標楷體" w:hAnsi="標楷體" w:cs="Times New Roman"/>
                <w:szCs w:val="24"/>
              </w:rPr>
            </w:pPr>
            <w:proofErr w:type="gramStart"/>
            <w:r w:rsidRPr="0048729B">
              <w:rPr>
                <w:rFonts w:ascii="標楷體" w:eastAsia="標楷體" w:hAnsi="標楷體" w:cs="Times New Roman" w:hint="eastAsia"/>
                <w:szCs w:val="24"/>
              </w:rPr>
              <w:t>【</w:t>
            </w:r>
            <w:proofErr w:type="gramEnd"/>
            <w:r>
              <w:rPr>
                <w:rFonts w:ascii="標楷體" w:eastAsia="標楷體" w:hAnsi="標楷體" w:cs="Times New Roman"/>
                <w:szCs w:val="24"/>
              </w:rPr>
              <w:t>30-1,CH5,49,52,52-1,</w:t>
            </w:r>
          </w:p>
          <w:p w14:paraId="051D3D03" w14:textId="0C9C583F" w:rsidR="005809A9" w:rsidRPr="00030A8E" w:rsidRDefault="005809A9" w:rsidP="005809A9">
            <w:pPr>
              <w:spacing w:line="0" w:lineRule="atLeast"/>
              <w:jc w:val="both"/>
              <w:rPr>
                <w:rFonts w:ascii="標楷體" w:eastAsia="標楷體" w:hAnsi="標楷體" w:cs="Times New Roman"/>
                <w:color w:val="000000"/>
                <w:sz w:val="28"/>
                <w:szCs w:val="28"/>
              </w:rPr>
            </w:pPr>
            <w:r>
              <w:rPr>
                <w:rFonts w:ascii="標楷體" w:eastAsia="標楷體" w:hAnsi="標楷體" w:cs="Times New Roman"/>
                <w:szCs w:val="24"/>
              </w:rPr>
              <w:t>56,59,63-1,65,69,77,79,84-1,86</w:t>
            </w:r>
            <w:proofErr w:type="gramStart"/>
            <w:r w:rsidRPr="00BC0612">
              <w:rPr>
                <w:rFonts w:ascii="標楷體" w:eastAsia="標楷體" w:hAnsi="標楷體" w:cs="Times New Roman" w:hint="eastAsia"/>
                <w:spacing w:val="-4"/>
                <w:szCs w:val="24"/>
              </w:rPr>
              <w:t>】</w:t>
            </w:r>
            <w:proofErr w:type="gramEnd"/>
          </w:p>
        </w:tc>
        <w:tc>
          <w:tcPr>
            <w:tcW w:w="1814" w:type="dxa"/>
            <w:vAlign w:val="center"/>
          </w:tcPr>
          <w:p w14:paraId="64F23097" w14:textId="77777777" w:rsidR="005809A9" w:rsidRDefault="005809A9" w:rsidP="005809A9">
            <w:pPr>
              <w:spacing w:line="0" w:lineRule="atLeast"/>
              <w:jc w:val="center"/>
              <w:rPr>
                <w:rFonts w:ascii="標楷體" w:eastAsia="標楷體" w:hAnsi="標楷體" w:cs="Times New Roman"/>
                <w:color w:val="000000"/>
                <w:sz w:val="28"/>
                <w:szCs w:val="28"/>
              </w:rPr>
            </w:pPr>
            <w:r w:rsidRPr="001C1234">
              <w:rPr>
                <w:rFonts w:ascii="標楷體" w:eastAsia="標楷體" w:hAnsi="標楷體" w:cs="Times New Roman"/>
                <w:color w:val="000000"/>
                <w:sz w:val="28"/>
                <w:szCs w:val="28"/>
              </w:rPr>
              <w:t>本院委員</w:t>
            </w:r>
          </w:p>
          <w:p w14:paraId="4DBA4A2C" w14:textId="3A3F0A8A" w:rsidR="005809A9" w:rsidRPr="00030A8E" w:rsidRDefault="005809A9" w:rsidP="005809A9">
            <w:pPr>
              <w:spacing w:line="0" w:lineRule="atLeast"/>
              <w:jc w:val="center"/>
              <w:rPr>
                <w:rFonts w:ascii="標楷體" w:eastAsia="標楷體" w:hAnsi="標楷體" w:cs="Times New Roman"/>
                <w:color w:val="000000"/>
                <w:sz w:val="28"/>
                <w:szCs w:val="28"/>
              </w:rPr>
            </w:pPr>
            <w:r w:rsidRPr="001C1234">
              <w:rPr>
                <w:rFonts w:ascii="標楷體" w:eastAsia="標楷體" w:hAnsi="標楷體" w:cs="Times New Roman"/>
                <w:color w:val="000000"/>
                <w:sz w:val="28"/>
                <w:szCs w:val="28"/>
              </w:rPr>
              <w:t>羅廷瑋等16人</w:t>
            </w:r>
          </w:p>
        </w:tc>
        <w:tc>
          <w:tcPr>
            <w:tcW w:w="1474" w:type="dxa"/>
            <w:vAlign w:val="center"/>
          </w:tcPr>
          <w:p w14:paraId="1F842960"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113.4.9</w:t>
            </w:r>
          </w:p>
          <w:p w14:paraId="7EBC48A8" w14:textId="2C34082A"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(11-1-8)</w:t>
            </w:r>
          </w:p>
        </w:tc>
        <w:tc>
          <w:tcPr>
            <w:tcW w:w="1474" w:type="dxa"/>
            <w:vAlign w:val="center"/>
          </w:tcPr>
          <w:p w14:paraId="183C4A99" w14:textId="632A0740"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5C0682E8"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7591B9D9" w14:textId="77777777" w:rsidTr="0029667D">
        <w:trPr>
          <w:trHeight w:val="850"/>
          <w:jc w:val="center"/>
        </w:trPr>
        <w:tc>
          <w:tcPr>
            <w:tcW w:w="624" w:type="dxa"/>
            <w:vAlign w:val="center"/>
          </w:tcPr>
          <w:p w14:paraId="3B5C57EB"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58A4BE6" w14:textId="77777777" w:rsidR="005809A9" w:rsidRDefault="005809A9" w:rsidP="005809A9">
            <w:pPr>
              <w:spacing w:line="0" w:lineRule="atLeast"/>
              <w:jc w:val="both"/>
              <w:rPr>
                <w:rFonts w:ascii="標楷體" w:eastAsia="標楷體" w:hAnsi="標楷體" w:cs="Times New Roman"/>
                <w:color w:val="000000"/>
                <w:sz w:val="28"/>
                <w:szCs w:val="28"/>
              </w:rPr>
            </w:pPr>
            <w:r w:rsidRPr="000C7FC7">
              <w:rPr>
                <w:rFonts w:ascii="標楷體" w:eastAsia="標楷體" w:hAnsi="標楷體" w:cs="Times New Roman" w:hint="eastAsia"/>
                <w:color w:val="000000"/>
                <w:sz w:val="28"/>
                <w:szCs w:val="28"/>
              </w:rPr>
              <w:t>勞動基準法部分條文修正草案</w:t>
            </w:r>
          </w:p>
          <w:p w14:paraId="60A5A384" w14:textId="458E8F45" w:rsidR="005809A9" w:rsidRPr="001C1234" w:rsidRDefault="005809A9" w:rsidP="005809A9">
            <w:pPr>
              <w:spacing w:line="0" w:lineRule="atLeas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hint="eastAsia"/>
                <w:szCs w:val="24"/>
              </w:rPr>
              <w:t>24,32-1</w:t>
            </w:r>
            <w:r>
              <w:rPr>
                <w:rFonts w:ascii="標楷體" w:eastAsia="標楷體" w:hAnsi="標楷體" w:cs="Times New Roman"/>
                <w:szCs w:val="24"/>
              </w:rPr>
              <w:t>,36,39</w:t>
            </w:r>
            <w:r w:rsidRPr="00BC0612">
              <w:rPr>
                <w:rFonts w:ascii="標楷體" w:eastAsia="標楷體" w:hAnsi="標楷體" w:cs="Times New Roman" w:hint="eastAsia"/>
                <w:spacing w:val="-4"/>
                <w:szCs w:val="24"/>
              </w:rPr>
              <w:t>】</w:t>
            </w:r>
          </w:p>
        </w:tc>
        <w:tc>
          <w:tcPr>
            <w:tcW w:w="1814" w:type="dxa"/>
            <w:vAlign w:val="center"/>
          </w:tcPr>
          <w:p w14:paraId="091B264F" w14:textId="77777777" w:rsidR="005809A9" w:rsidRDefault="005809A9" w:rsidP="005809A9">
            <w:pPr>
              <w:spacing w:line="0" w:lineRule="atLeast"/>
              <w:jc w:val="center"/>
              <w:rPr>
                <w:rFonts w:ascii="標楷體" w:eastAsia="標楷體" w:hAnsi="標楷體" w:cs="Times New Roman"/>
                <w:color w:val="000000"/>
                <w:sz w:val="28"/>
                <w:szCs w:val="28"/>
              </w:rPr>
            </w:pPr>
            <w:r w:rsidRPr="000C7FC7">
              <w:rPr>
                <w:rFonts w:ascii="標楷體" w:eastAsia="標楷體" w:hAnsi="標楷體" w:cs="Times New Roman" w:hint="eastAsia"/>
                <w:color w:val="000000"/>
                <w:sz w:val="28"/>
                <w:szCs w:val="28"/>
              </w:rPr>
              <w:t>本院委員</w:t>
            </w:r>
          </w:p>
          <w:p w14:paraId="4D7EF44A" w14:textId="719948D0" w:rsidR="005809A9" w:rsidRPr="001C1234" w:rsidRDefault="005809A9" w:rsidP="005809A9">
            <w:pPr>
              <w:spacing w:line="0" w:lineRule="atLeast"/>
              <w:jc w:val="center"/>
              <w:rPr>
                <w:rFonts w:ascii="標楷體" w:eastAsia="標楷體" w:hAnsi="標楷體" w:cs="Times New Roman"/>
                <w:color w:val="000000"/>
                <w:sz w:val="28"/>
                <w:szCs w:val="28"/>
              </w:rPr>
            </w:pPr>
            <w:r w:rsidRPr="000C7FC7">
              <w:rPr>
                <w:rFonts w:ascii="標楷體" w:eastAsia="標楷體" w:hAnsi="標楷體" w:cs="Times New Roman" w:hint="eastAsia"/>
                <w:color w:val="000000"/>
                <w:sz w:val="28"/>
                <w:szCs w:val="28"/>
              </w:rPr>
              <w:t>黃健豪等</w:t>
            </w:r>
            <w:r>
              <w:rPr>
                <w:rFonts w:ascii="標楷體" w:eastAsia="標楷體" w:hAnsi="標楷體" w:cs="Times New Roman" w:hint="eastAsia"/>
                <w:color w:val="000000"/>
                <w:sz w:val="28"/>
                <w:szCs w:val="28"/>
              </w:rPr>
              <w:t>18</w:t>
            </w:r>
            <w:r w:rsidRPr="000C7FC7">
              <w:rPr>
                <w:rFonts w:ascii="標楷體" w:eastAsia="標楷體" w:hAnsi="標楷體" w:cs="Times New Roman" w:hint="eastAsia"/>
                <w:color w:val="000000"/>
                <w:sz w:val="28"/>
                <w:szCs w:val="28"/>
              </w:rPr>
              <w:t>人</w:t>
            </w:r>
          </w:p>
        </w:tc>
        <w:tc>
          <w:tcPr>
            <w:tcW w:w="1474" w:type="dxa"/>
            <w:vAlign w:val="center"/>
          </w:tcPr>
          <w:p w14:paraId="208B4289"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.10</w:t>
            </w:r>
          </w:p>
          <w:p w14:paraId="1A6EA5F5" w14:textId="198435B3"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(11-1-13)</w:t>
            </w:r>
          </w:p>
        </w:tc>
        <w:tc>
          <w:tcPr>
            <w:tcW w:w="1474" w:type="dxa"/>
            <w:vAlign w:val="center"/>
          </w:tcPr>
          <w:p w14:paraId="21E17123" w14:textId="000CC2C9"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60BE09FB"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31F7E633" w14:textId="77777777" w:rsidTr="0029667D">
        <w:trPr>
          <w:trHeight w:val="850"/>
          <w:jc w:val="center"/>
        </w:trPr>
        <w:tc>
          <w:tcPr>
            <w:tcW w:w="624" w:type="dxa"/>
            <w:vAlign w:val="center"/>
          </w:tcPr>
          <w:p w14:paraId="472A9168"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3A0C3B8" w14:textId="77777777" w:rsidR="005809A9" w:rsidRDefault="005809A9" w:rsidP="005809A9">
            <w:pPr>
              <w:spacing w:line="360" w:lineRule="exact"/>
              <w:jc w:val="both"/>
              <w:rPr>
                <w:rFonts w:ascii="標楷體" w:eastAsia="標楷體" w:hAnsi="標楷體" w:cs="Times New Roman"/>
                <w:color w:val="000000"/>
                <w:sz w:val="28"/>
                <w:szCs w:val="28"/>
              </w:rPr>
            </w:pPr>
            <w:r w:rsidRPr="007A1B01">
              <w:rPr>
                <w:rFonts w:ascii="標楷體" w:eastAsia="標楷體" w:hAnsi="標楷體" w:cs="Times New Roman" w:hint="eastAsia"/>
                <w:color w:val="000000"/>
                <w:sz w:val="28"/>
                <w:szCs w:val="28"/>
              </w:rPr>
              <w:t>勞動基準法部分條文修正草案</w:t>
            </w:r>
          </w:p>
          <w:p w14:paraId="47192E4E" w14:textId="098149D5" w:rsidR="005809A9" w:rsidRPr="000C7FC7" w:rsidRDefault="005809A9" w:rsidP="005809A9">
            <w:pPr>
              <w:spacing w:line="0" w:lineRule="atLeas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hint="eastAsia"/>
                <w:szCs w:val="24"/>
              </w:rPr>
              <w:t>2</w:t>
            </w:r>
            <w:r>
              <w:rPr>
                <w:rFonts w:ascii="標楷體" w:eastAsia="標楷體" w:hAnsi="標楷體" w:cs="Times New Roman"/>
                <w:szCs w:val="24"/>
              </w:rPr>
              <w:t>0,57,84-3,86</w:t>
            </w:r>
            <w:r w:rsidRPr="005621DB">
              <w:rPr>
                <w:rFonts w:ascii="標楷體" w:eastAsia="標楷體" w:hAnsi="標楷體" w:cs="Times New Roman" w:hint="eastAsia"/>
                <w:szCs w:val="24"/>
              </w:rPr>
              <w:t>】</w:t>
            </w:r>
          </w:p>
        </w:tc>
        <w:tc>
          <w:tcPr>
            <w:tcW w:w="1814" w:type="dxa"/>
            <w:vAlign w:val="center"/>
          </w:tcPr>
          <w:p w14:paraId="3FFA17A4" w14:textId="77777777" w:rsidR="005809A9" w:rsidRDefault="005809A9" w:rsidP="005809A9">
            <w:pPr>
              <w:spacing w:line="360" w:lineRule="exact"/>
              <w:jc w:val="center"/>
              <w:rPr>
                <w:rFonts w:ascii="標楷體" w:eastAsia="標楷體" w:hAnsi="標楷體" w:cs="Times New Roman"/>
                <w:color w:val="000000"/>
                <w:sz w:val="28"/>
                <w:szCs w:val="28"/>
              </w:rPr>
            </w:pPr>
            <w:r w:rsidRPr="007A1B01">
              <w:rPr>
                <w:rFonts w:ascii="標楷體" w:eastAsia="標楷體" w:hAnsi="標楷體" w:cs="Times New Roman" w:hint="eastAsia"/>
                <w:color w:val="000000"/>
                <w:sz w:val="28"/>
                <w:szCs w:val="28"/>
              </w:rPr>
              <w:t>本院委員</w:t>
            </w:r>
          </w:p>
          <w:p w14:paraId="2C1232EA" w14:textId="7869CF4F" w:rsidR="005809A9" w:rsidRPr="000C7FC7" w:rsidRDefault="005809A9" w:rsidP="005809A9">
            <w:pPr>
              <w:spacing w:line="0" w:lineRule="atLeast"/>
              <w:jc w:val="center"/>
              <w:rPr>
                <w:rFonts w:ascii="標楷體" w:eastAsia="標楷體" w:hAnsi="標楷體" w:cs="Times New Roman"/>
                <w:color w:val="000000"/>
                <w:sz w:val="28"/>
                <w:szCs w:val="28"/>
              </w:rPr>
            </w:pPr>
            <w:r w:rsidRPr="007A1B01">
              <w:rPr>
                <w:rFonts w:ascii="標楷體" w:eastAsia="標楷體" w:hAnsi="標楷體" w:cs="Times New Roman" w:hint="eastAsia"/>
                <w:color w:val="000000"/>
                <w:sz w:val="28"/>
                <w:szCs w:val="28"/>
              </w:rPr>
              <w:t>牛煦庭等16人</w:t>
            </w:r>
          </w:p>
        </w:tc>
        <w:tc>
          <w:tcPr>
            <w:tcW w:w="1474" w:type="dxa"/>
            <w:vAlign w:val="center"/>
          </w:tcPr>
          <w:p w14:paraId="0E42F6A6" w14:textId="77777777"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.5.2</w:t>
            </w:r>
          </w:p>
          <w:p w14:paraId="513806E9" w14:textId="39FCF5FA"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w:t>
            </w:r>
            <w:r w:rsidRPr="00D86227">
              <w:rPr>
                <w:rFonts w:ascii="標楷體" w:eastAsia="標楷體" w:hAnsi="標楷體" w:cs="Times New Roman" w:hint="eastAsia"/>
                <w:color w:val="000000"/>
                <w:sz w:val="28"/>
                <w:szCs w:val="28"/>
              </w:rPr>
              <w:t>)</w:t>
            </w:r>
          </w:p>
        </w:tc>
        <w:tc>
          <w:tcPr>
            <w:tcW w:w="1474" w:type="dxa"/>
            <w:vAlign w:val="center"/>
          </w:tcPr>
          <w:p w14:paraId="6D6DF28E" w14:textId="38755016" w:rsidR="005809A9" w:rsidRPr="0048729B"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2DFF3097"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0CEC98ED" w14:textId="77777777" w:rsidTr="0029667D">
        <w:trPr>
          <w:trHeight w:val="850"/>
          <w:jc w:val="center"/>
        </w:trPr>
        <w:tc>
          <w:tcPr>
            <w:tcW w:w="624" w:type="dxa"/>
            <w:vAlign w:val="center"/>
          </w:tcPr>
          <w:p w14:paraId="24B48D74"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DD6F3D0" w14:textId="77777777" w:rsidR="005809A9" w:rsidRDefault="005809A9" w:rsidP="005809A9">
            <w:pPr>
              <w:spacing w:line="360" w:lineRule="exact"/>
              <w:jc w:val="both"/>
              <w:rPr>
                <w:rFonts w:ascii="標楷體" w:eastAsia="標楷體" w:hAnsi="標楷體" w:cs="Times New Roman"/>
                <w:color w:val="000000"/>
                <w:sz w:val="28"/>
                <w:szCs w:val="28"/>
              </w:rPr>
            </w:pPr>
            <w:r w:rsidRPr="001A1A3B">
              <w:rPr>
                <w:rFonts w:ascii="標楷體" w:eastAsia="標楷體" w:hAnsi="標楷體" w:cs="Times New Roman"/>
                <w:color w:val="000000"/>
                <w:sz w:val="28"/>
                <w:szCs w:val="28"/>
              </w:rPr>
              <w:t>勞動基準法部分條文修正草案</w:t>
            </w:r>
          </w:p>
          <w:p w14:paraId="36388BE3" w14:textId="325B6699" w:rsidR="005809A9" w:rsidRDefault="005809A9" w:rsidP="005809A9">
            <w:pPr>
              <w:spacing w:line="360" w:lineRule="exact"/>
              <w:jc w:val="distribute"/>
              <w:rPr>
                <w:rFonts w:ascii="標楷體" w:eastAsia="標楷體" w:hAnsi="標楷體" w:cs="Times New Roman"/>
                <w:szCs w:val="24"/>
              </w:rPr>
            </w:pPr>
            <w:proofErr w:type="gramStart"/>
            <w:r w:rsidRPr="0048729B">
              <w:rPr>
                <w:rFonts w:ascii="標楷體" w:eastAsia="標楷體" w:hAnsi="標楷體" w:cs="Times New Roman" w:hint="eastAsia"/>
                <w:szCs w:val="24"/>
              </w:rPr>
              <w:t>【</w:t>
            </w:r>
            <w:proofErr w:type="gramEnd"/>
            <w:r>
              <w:rPr>
                <w:rFonts w:ascii="標楷體" w:eastAsia="標楷體" w:hAnsi="標楷體" w:cs="Times New Roman" w:hint="eastAsia"/>
                <w:szCs w:val="24"/>
              </w:rPr>
              <w:t>30-1</w:t>
            </w:r>
            <w:r>
              <w:rPr>
                <w:rFonts w:ascii="標楷體" w:eastAsia="標楷體" w:hAnsi="標楷體" w:cs="Times New Roman"/>
                <w:szCs w:val="24"/>
              </w:rPr>
              <w:t>,</w:t>
            </w:r>
            <w:r>
              <w:rPr>
                <w:rFonts w:ascii="標楷體" w:eastAsia="標楷體" w:hAnsi="標楷體" w:cs="Times New Roman" w:hint="eastAsia"/>
                <w:szCs w:val="24"/>
              </w:rPr>
              <w:t>CH</w:t>
            </w:r>
            <w:r>
              <w:rPr>
                <w:rFonts w:ascii="標楷體" w:eastAsia="標楷體" w:hAnsi="標楷體" w:cs="Times New Roman"/>
                <w:szCs w:val="24"/>
              </w:rPr>
              <w:t>5,</w:t>
            </w:r>
            <w:r>
              <w:rPr>
                <w:rFonts w:ascii="標楷體" w:eastAsia="標楷體" w:hAnsi="標楷體" w:cs="Times New Roman" w:hint="eastAsia"/>
                <w:szCs w:val="24"/>
              </w:rPr>
              <w:t>49,52,52-1</w:t>
            </w:r>
            <w:r>
              <w:rPr>
                <w:rFonts w:ascii="標楷體" w:eastAsia="標楷體" w:hAnsi="標楷體" w:cs="Times New Roman"/>
                <w:szCs w:val="24"/>
              </w:rPr>
              <w:t>,</w:t>
            </w:r>
          </w:p>
          <w:p w14:paraId="3DA362EC" w14:textId="4D497081" w:rsidR="005809A9" w:rsidRPr="007A1B01" w:rsidRDefault="005809A9" w:rsidP="005809A9">
            <w:pPr>
              <w:spacing w:line="360" w:lineRule="exact"/>
              <w:rPr>
                <w:rFonts w:ascii="標楷體" w:eastAsia="標楷體" w:hAnsi="標楷體" w:cs="Times New Roman"/>
                <w:color w:val="000000"/>
                <w:sz w:val="28"/>
                <w:szCs w:val="28"/>
              </w:rPr>
            </w:pPr>
            <w:r>
              <w:rPr>
                <w:rFonts w:ascii="標楷體" w:eastAsia="標楷體" w:hAnsi="標楷體" w:cs="Times New Roman" w:hint="eastAsia"/>
                <w:szCs w:val="24"/>
              </w:rPr>
              <w:t>69,77,79,84-1,86</w:t>
            </w:r>
            <w:proofErr w:type="gramStart"/>
            <w:r w:rsidRPr="005621DB">
              <w:rPr>
                <w:rFonts w:ascii="標楷體" w:eastAsia="標楷體" w:hAnsi="標楷體" w:cs="Times New Roman" w:hint="eastAsia"/>
                <w:szCs w:val="24"/>
              </w:rPr>
              <w:t>】</w:t>
            </w:r>
            <w:proofErr w:type="gramEnd"/>
          </w:p>
        </w:tc>
        <w:tc>
          <w:tcPr>
            <w:tcW w:w="1814" w:type="dxa"/>
            <w:vAlign w:val="center"/>
          </w:tcPr>
          <w:p w14:paraId="4BE6C566" w14:textId="77777777" w:rsidR="005809A9" w:rsidRDefault="005809A9" w:rsidP="005809A9">
            <w:pPr>
              <w:spacing w:line="360" w:lineRule="exact"/>
              <w:jc w:val="center"/>
              <w:rPr>
                <w:rFonts w:ascii="標楷體" w:eastAsia="標楷體" w:hAnsi="標楷體" w:cs="Times New Roman"/>
                <w:color w:val="000000"/>
                <w:sz w:val="28"/>
                <w:szCs w:val="28"/>
              </w:rPr>
            </w:pPr>
            <w:r w:rsidRPr="001A1A3B">
              <w:rPr>
                <w:rFonts w:ascii="標楷體" w:eastAsia="標楷體" w:hAnsi="標楷體" w:cs="Times New Roman"/>
                <w:color w:val="000000"/>
                <w:sz w:val="28"/>
                <w:szCs w:val="28"/>
              </w:rPr>
              <w:t>本院委員</w:t>
            </w:r>
          </w:p>
          <w:p w14:paraId="4016D206" w14:textId="7FC8DA1B" w:rsidR="005809A9" w:rsidRPr="001A1A3B" w:rsidRDefault="005809A9" w:rsidP="005809A9">
            <w:pPr>
              <w:spacing w:line="360" w:lineRule="exact"/>
              <w:jc w:val="center"/>
              <w:rPr>
                <w:rFonts w:ascii="標楷體" w:eastAsia="標楷體" w:hAnsi="標楷體" w:cs="Times New Roman"/>
                <w:color w:val="000000"/>
                <w:sz w:val="28"/>
                <w:szCs w:val="28"/>
              </w:rPr>
            </w:pPr>
            <w:r w:rsidRPr="001A1A3B">
              <w:rPr>
                <w:rFonts w:ascii="標楷體" w:eastAsia="標楷體" w:hAnsi="標楷體" w:cs="Times New Roman"/>
                <w:color w:val="000000"/>
                <w:sz w:val="28"/>
                <w:szCs w:val="28"/>
              </w:rPr>
              <w:t>林俊憲等18人</w:t>
            </w:r>
          </w:p>
        </w:tc>
        <w:tc>
          <w:tcPr>
            <w:tcW w:w="1474" w:type="dxa"/>
            <w:vAlign w:val="center"/>
          </w:tcPr>
          <w:p w14:paraId="638C5CCD" w14:textId="4E28B6AE"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.11.14</w:t>
            </w:r>
          </w:p>
          <w:p w14:paraId="4684054C" w14:textId="2F573282" w:rsidR="005809A9" w:rsidRPr="00D86227"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(11-4-9</w:t>
            </w:r>
            <w:r w:rsidRPr="00D86227">
              <w:rPr>
                <w:rFonts w:ascii="標楷體" w:eastAsia="標楷體" w:hAnsi="標楷體" w:cs="Times New Roman" w:hint="eastAsia"/>
                <w:color w:val="000000"/>
                <w:sz w:val="28"/>
                <w:szCs w:val="28"/>
              </w:rPr>
              <w:t>)</w:t>
            </w:r>
          </w:p>
        </w:tc>
        <w:tc>
          <w:tcPr>
            <w:tcW w:w="1474" w:type="dxa"/>
            <w:vAlign w:val="center"/>
          </w:tcPr>
          <w:p w14:paraId="51CC1BA3" w14:textId="6281C926" w:rsidR="005809A9" w:rsidRPr="00D86227"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1E4D0CB1"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09DF7C89" w14:textId="77777777" w:rsidTr="0029667D">
        <w:trPr>
          <w:trHeight w:val="850"/>
          <w:jc w:val="center"/>
        </w:trPr>
        <w:tc>
          <w:tcPr>
            <w:tcW w:w="624" w:type="dxa"/>
            <w:vAlign w:val="center"/>
          </w:tcPr>
          <w:p w14:paraId="250B6950"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1D3EC18" w14:textId="5AFAE3DB" w:rsidR="005809A9" w:rsidRPr="00EC0933" w:rsidRDefault="005809A9" w:rsidP="005809A9">
            <w:pPr>
              <w:spacing w:line="0" w:lineRule="atLeast"/>
              <w:jc w:val="both"/>
              <w:rPr>
                <w:rFonts w:ascii="標楷體" w:eastAsia="標楷體" w:hAnsi="標楷體" w:cs="Times New Roman"/>
                <w:color w:val="000000"/>
                <w:sz w:val="28"/>
                <w:szCs w:val="28"/>
              </w:rPr>
            </w:pPr>
            <w:r w:rsidRPr="00030A8E">
              <w:rPr>
                <w:rFonts w:ascii="標楷體" w:eastAsia="標楷體" w:hAnsi="標楷體" w:cs="Times New Roman" w:hint="eastAsia"/>
                <w:color w:val="000000"/>
                <w:sz w:val="28"/>
                <w:szCs w:val="28"/>
              </w:rPr>
              <w:t>勞動基準法第二</w:t>
            </w:r>
            <w:proofErr w:type="gramStart"/>
            <w:r w:rsidRPr="00030A8E">
              <w:rPr>
                <w:rFonts w:ascii="標楷體" w:eastAsia="標楷體" w:hAnsi="標楷體" w:cs="Times New Roman" w:hint="eastAsia"/>
                <w:color w:val="000000"/>
                <w:sz w:val="28"/>
                <w:szCs w:val="28"/>
              </w:rPr>
              <w:t>條</w:t>
            </w:r>
            <w:proofErr w:type="gramEnd"/>
            <w:r w:rsidRPr="00030A8E">
              <w:rPr>
                <w:rFonts w:ascii="標楷體" w:eastAsia="標楷體" w:hAnsi="標楷體" w:cs="Times New Roman" w:hint="eastAsia"/>
                <w:color w:val="000000"/>
                <w:sz w:val="28"/>
                <w:szCs w:val="28"/>
              </w:rPr>
              <w:t>條文修正草案</w:t>
            </w:r>
          </w:p>
        </w:tc>
        <w:tc>
          <w:tcPr>
            <w:tcW w:w="1814" w:type="dxa"/>
            <w:vAlign w:val="center"/>
          </w:tcPr>
          <w:p w14:paraId="660426D1" w14:textId="77777777" w:rsidR="005809A9" w:rsidRDefault="005809A9" w:rsidP="005809A9">
            <w:pPr>
              <w:spacing w:line="0" w:lineRule="atLeast"/>
              <w:jc w:val="center"/>
              <w:rPr>
                <w:rFonts w:ascii="標楷體" w:eastAsia="標楷體" w:hAnsi="標楷體" w:cs="Times New Roman"/>
                <w:color w:val="000000"/>
                <w:sz w:val="28"/>
                <w:szCs w:val="28"/>
              </w:rPr>
            </w:pPr>
            <w:r w:rsidRPr="00030A8E">
              <w:rPr>
                <w:rFonts w:ascii="標楷體" w:eastAsia="標楷體" w:hAnsi="標楷體" w:cs="Times New Roman" w:hint="eastAsia"/>
                <w:color w:val="000000"/>
                <w:sz w:val="28"/>
                <w:szCs w:val="28"/>
              </w:rPr>
              <w:t>本院委員</w:t>
            </w:r>
          </w:p>
          <w:p w14:paraId="7A1519E0" w14:textId="48520D19" w:rsidR="005809A9" w:rsidRPr="00EC0933" w:rsidRDefault="005809A9" w:rsidP="005809A9">
            <w:pPr>
              <w:spacing w:line="0" w:lineRule="atLeast"/>
              <w:jc w:val="center"/>
              <w:rPr>
                <w:rFonts w:ascii="標楷體" w:eastAsia="標楷體" w:hAnsi="標楷體" w:cs="Times New Roman"/>
                <w:color w:val="000000"/>
                <w:sz w:val="28"/>
                <w:szCs w:val="28"/>
              </w:rPr>
            </w:pPr>
            <w:r w:rsidRPr="00030A8E">
              <w:rPr>
                <w:rFonts w:ascii="標楷體" w:eastAsia="標楷體" w:hAnsi="標楷體" w:cs="Times New Roman" w:hint="eastAsia"/>
                <w:color w:val="000000"/>
                <w:sz w:val="28"/>
                <w:szCs w:val="28"/>
              </w:rPr>
              <w:t>林月琴等</w:t>
            </w:r>
            <w:r>
              <w:rPr>
                <w:rFonts w:ascii="標楷體" w:eastAsia="標楷體" w:hAnsi="標楷體" w:cs="Times New Roman" w:hint="eastAsia"/>
                <w:color w:val="000000"/>
                <w:sz w:val="28"/>
                <w:szCs w:val="28"/>
              </w:rPr>
              <w:t>19</w:t>
            </w:r>
            <w:r w:rsidRPr="00030A8E">
              <w:rPr>
                <w:rFonts w:ascii="標楷體" w:eastAsia="標楷體" w:hAnsi="標楷體" w:cs="Times New Roman" w:hint="eastAsia"/>
                <w:color w:val="000000"/>
                <w:sz w:val="28"/>
                <w:szCs w:val="28"/>
              </w:rPr>
              <w:t>人</w:t>
            </w:r>
          </w:p>
        </w:tc>
        <w:tc>
          <w:tcPr>
            <w:tcW w:w="1474" w:type="dxa"/>
            <w:vAlign w:val="center"/>
          </w:tcPr>
          <w:p w14:paraId="0ECD4483"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113.3.15</w:t>
            </w:r>
          </w:p>
          <w:p w14:paraId="168E9951" w14:textId="73CA138D"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(11-1-5)</w:t>
            </w:r>
          </w:p>
        </w:tc>
        <w:tc>
          <w:tcPr>
            <w:tcW w:w="1474" w:type="dxa"/>
            <w:vAlign w:val="center"/>
          </w:tcPr>
          <w:p w14:paraId="779C847A" w14:textId="2A5D10BE"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4A93242C"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15B7A443" w14:textId="77777777" w:rsidTr="0029667D">
        <w:trPr>
          <w:trHeight w:val="850"/>
          <w:jc w:val="center"/>
        </w:trPr>
        <w:tc>
          <w:tcPr>
            <w:tcW w:w="624" w:type="dxa"/>
            <w:vAlign w:val="center"/>
          </w:tcPr>
          <w:p w14:paraId="01F93299"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016C7C3" w14:textId="1AD5BA40" w:rsidR="005809A9" w:rsidRPr="00030A8E" w:rsidRDefault="005809A9" w:rsidP="005809A9">
            <w:pPr>
              <w:spacing w:line="0" w:lineRule="atLeast"/>
              <w:jc w:val="both"/>
              <w:rPr>
                <w:rFonts w:ascii="標楷體" w:eastAsia="標楷體" w:hAnsi="標楷體" w:cs="Times New Roman"/>
                <w:color w:val="000000"/>
                <w:sz w:val="28"/>
                <w:szCs w:val="28"/>
              </w:rPr>
            </w:pPr>
            <w:r w:rsidRPr="002F11B3">
              <w:rPr>
                <w:rFonts w:ascii="標楷體" w:eastAsia="標楷體" w:hAnsi="標楷體" w:cs="Times New Roman" w:hint="eastAsia"/>
                <w:color w:val="000000"/>
                <w:sz w:val="28"/>
                <w:szCs w:val="28"/>
              </w:rPr>
              <w:t>勞動基準法第十七</w:t>
            </w:r>
            <w:proofErr w:type="gramStart"/>
            <w:r w:rsidRPr="002F11B3">
              <w:rPr>
                <w:rFonts w:ascii="標楷體" w:eastAsia="標楷體" w:hAnsi="標楷體" w:cs="Times New Roman" w:hint="eastAsia"/>
                <w:color w:val="000000"/>
                <w:sz w:val="28"/>
                <w:szCs w:val="28"/>
              </w:rPr>
              <w:t>條</w:t>
            </w:r>
            <w:proofErr w:type="gramEnd"/>
            <w:r w:rsidRPr="002F11B3">
              <w:rPr>
                <w:rFonts w:ascii="標楷體" w:eastAsia="標楷體" w:hAnsi="標楷體" w:cs="Times New Roman" w:hint="eastAsia"/>
                <w:color w:val="000000"/>
                <w:sz w:val="28"/>
                <w:szCs w:val="28"/>
              </w:rPr>
              <w:t>條文修正草案</w:t>
            </w:r>
          </w:p>
        </w:tc>
        <w:tc>
          <w:tcPr>
            <w:tcW w:w="1814" w:type="dxa"/>
            <w:vAlign w:val="center"/>
          </w:tcPr>
          <w:p w14:paraId="1456D66F" w14:textId="77777777" w:rsidR="005809A9" w:rsidRDefault="005809A9" w:rsidP="005809A9">
            <w:pPr>
              <w:spacing w:line="0" w:lineRule="atLeast"/>
              <w:jc w:val="center"/>
              <w:rPr>
                <w:rFonts w:ascii="標楷體" w:eastAsia="標楷體" w:hAnsi="標楷體" w:cs="Times New Roman"/>
                <w:color w:val="000000"/>
                <w:sz w:val="28"/>
                <w:szCs w:val="28"/>
              </w:rPr>
            </w:pPr>
            <w:r w:rsidRPr="002F11B3">
              <w:rPr>
                <w:rFonts w:ascii="標楷體" w:eastAsia="標楷體" w:hAnsi="標楷體" w:cs="Times New Roman" w:hint="eastAsia"/>
                <w:color w:val="000000"/>
                <w:sz w:val="28"/>
                <w:szCs w:val="28"/>
              </w:rPr>
              <w:t>本院委員</w:t>
            </w:r>
          </w:p>
          <w:p w14:paraId="14FA55D1" w14:textId="626D281B" w:rsidR="005809A9" w:rsidRPr="00030A8E" w:rsidRDefault="005809A9" w:rsidP="005809A9">
            <w:pPr>
              <w:spacing w:line="0" w:lineRule="atLeast"/>
              <w:jc w:val="center"/>
              <w:rPr>
                <w:rFonts w:ascii="標楷體" w:eastAsia="標楷體" w:hAnsi="標楷體" w:cs="Times New Roman"/>
                <w:color w:val="000000"/>
                <w:sz w:val="28"/>
                <w:szCs w:val="28"/>
              </w:rPr>
            </w:pPr>
            <w:r w:rsidRPr="002F11B3">
              <w:rPr>
                <w:rFonts w:ascii="標楷體" w:eastAsia="標楷體" w:hAnsi="標楷體" w:cs="Times New Roman" w:hint="eastAsia"/>
                <w:color w:val="000000"/>
                <w:sz w:val="28"/>
                <w:szCs w:val="28"/>
              </w:rPr>
              <w:t>牛煦庭等</w:t>
            </w:r>
            <w:r>
              <w:rPr>
                <w:rFonts w:ascii="標楷體" w:eastAsia="標楷體" w:hAnsi="標楷體" w:cs="Times New Roman" w:hint="eastAsia"/>
                <w:color w:val="000000"/>
                <w:sz w:val="28"/>
                <w:szCs w:val="28"/>
              </w:rPr>
              <w:t>19</w:t>
            </w:r>
            <w:r w:rsidRPr="002F11B3">
              <w:rPr>
                <w:rFonts w:ascii="標楷體" w:eastAsia="標楷體" w:hAnsi="標楷體" w:cs="Times New Roman" w:hint="eastAsia"/>
                <w:color w:val="000000"/>
                <w:sz w:val="28"/>
                <w:szCs w:val="28"/>
              </w:rPr>
              <w:t>人</w:t>
            </w:r>
          </w:p>
        </w:tc>
        <w:tc>
          <w:tcPr>
            <w:tcW w:w="1474" w:type="dxa"/>
            <w:vAlign w:val="center"/>
          </w:tcPr>
          <w:p w14:paraId="10A86E1A"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113.5.31</w:t>
            </w:r>
          </w:p>
          <w:p w14:paraId="62BAF277" w14:textId="28948A34"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(11-1-16)</w:t>
            </w:r>
          </w:p>
        </w:tc>
        <w:tc>
          <w:tcPr>
            <w:tcW w:w="1474" w:type="dxa"/>
            <w:vAlign w:val="center"/>
          </w:tcPr>
          <w:p w14:paraId="38F49A45" w14:textId="6586AD8D"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1ACF1725"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7E0F5E6D" w14:textId="77777777" w:rsidTr="0029667D">
        <w:trPr>
          <w:trHeight w:val="850"/>
          <w:jc w:val="center"/>
        </w:trPr>
        <w:tc>
          <w:tcPr>
            <w:tcW w:w="624" w:type="dxa"/>
            <w:vAlign w:val="center"/>
          </w:tcPr>
          <w:p w14:paraId="7398AA42"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2C8A880" w14:textId="2E58103E" w:rsidR="005809A9" w:rsidRPr="00030A8E" w:rsidRDefault="005809A9" w:rsidP="005809A9">
            <w:pPr>
              <w:spacing w:line="0" w:lineRule="atLeast"/>
              <w:jc w:val="both"/>
              <w:rPr>
                <w:rFonts w:ascii="標楷體" w:eastAsia="標楷體" w:hAnsi="標楷體" w:cs="Times New Roman"/>
                <w:color w:val="000000"/>
                <w:sz w:val="28"/>
                <w:szCs w:val="28"/>
              </w:rPr>
            </w:pPr>
            <w:r w:rsidRPr="000E5CDB">
              <w:rPr>
                <w:rFonts w:ascii="標楷體" w:eastAsia="標楷體" w:hAnsi="標楷體" w:cs="Times New Roman" w:hint="eastAsia"/>
                <w:color w:val="000000"/>
                <w:sz w:val="28"/>
                <w:szCs w:val="28"/>
              </w:rPr>
              <w:t>勞動基準法第十九</w:t>
            </w:r>
            <w:proofErr w:type="gramStart"/>
            <w:r w:rsidRPr="000E5CDB">
              <w:rPr>
                <w:rFonts w:ascii="標楷體" w:eastAsia="標楷體" w:hAnsi="標楷體" w:cs="Times New Roman" w:hint="eastAsia"/>
                <w:color w:val="000000"/>
                <w:sz w:val="28"/>
                <w:szCs w:val="28"/>
              </w:rPr>
              <w:t>條</w:t>
            </w:r>
            <w:proofErr w:type="gramEnd"/>
            <w:r w:rsidRPr="000E5CDB">
              <w:rPr>
                <w:rFonts w:ascii="標楷體" w:eastAsia="標楷體" w:hAnsi="標楷體" w:cs="Times New Roman" w:hint="eastAsia"/>
                <w:color w:val="000000"/>
                <w:sz w:val="28"/>
                <w:szCs w:val="28"/>
              </w:rPr>
              <w:t>條文修正草案</w:t>
            </w:r>
          </w:p>
        </w:tc>
        <w:tc>
          <w:tcPr>
            <w:tcW w:w="1814" w:type="dxa"/>
            <w:vAlign w:val="center"/>
          </w:tcPr>
          <w:p w14:paraId="0373E874" w14:textId="77777777" w:rsidR="005809A9" w:rsidRDefault="005809A9" w:rsidP="005809A9">
            <w:pPr>
              <w:spacing w:line="0" w:lineRule="atLeast"/>
              <w:jc w:val="center"/>
              <w:rPr>
                <w:rFonts w:ascii="標楷體" w:eastAsia="標楷體" w:hAnsi="標楷體" w:cs="Times New Roman"/>
                <w:color w:val="000000"/>
                <w:sz w:val="28"/>
                <w:szCs w:val="28"/>
              </w:rPr>
            </w:pPr>
            <w:r w:rsidRPr="000E5CDB">
              <w:rPr>
                <w:rFonts w:ascii="標楷體" w:eastAsia="標楷體" w:hAnsi="標楷體" w:cs="Times New Roman" w:hint="eastAsia"/>
                <w:color w:val="000000"/>
                <w:sz w:val="28"/>
                <w:szCs w:val="28"/>
              </w:rPr>
              <w:t>本院委員</w:t>
            </w:r>
          </w:p>
          <w:p w14:paraId="26F52086" w14:textId="10A95A06" w:rsidR="005809A9" w:rsidRPr="00030A8E" w:rsidRDefault="005809A9" w:rsidP="005809A9">
            <w:pPr>
              <w:spacing w:line="0" w:lineRule="atLeast"/>
              <w:jc w:val="center"/>
              <w:rPr>
                <w:rFonts w:ascii="標楷體" w:eastAsia="標楷體" w:hAnsi="標楷體" w:cs="Times New Roman"/>
                <w:color w:val="000000"/>
                <w:sz w:val="28"/>
                <w:szCs w:val="28"/>
              </w:rPr>
            </w:pPr>
            <w:r w:rsidRPr="000E5CDB">
              <w:rPr>
                <w:rFonts w:ascii="標楷體" w:eastAsia="標楷體" w:hAnsi="標楷體" w:cs="Times New Roman" w:hint="eastAsia"/>
                <w:color w:val="000000"/>
                <w:sz w:val="28"/>
                <w:szCs w:val="28"/>
              </w:rPr>
              <w:t>牛煦庭等</w:t>
            </w:r>
            <w:r>
              <w:rPr>
                <w:rFonts w:ascii="標楷體" w:eastAsia="標楷體" w:hAnsi="標楷體" w:cs="Times New Roman" w:hint="eastAsia"/>
                <w:color w:val="000000"/>
                <w:sz w:val="28"/>
                <w:szCs w:val="28"/>
              </w:rPr>
              <w:t>18</w:t>
            </w:r>
            <w:r w:rsidRPr="000E5CDB">
              <w:rPr>
                <w:rFonts w:ascii="標楷體" w:eastAsia="標楷體" w:hAnsi="標楷體" w:cs="Times New Roman" w:hint="eastAsia"/>
                <w:color w:val="000000"/>
                <w:sz w:val="28"/>
                <w:szCs w:val="28"/>
              </w:rPr>
              <w:t>人</w:t>
            </w:r>
          </w:p>
        </w:tc>
        <w:tc>
          <w:tcPr>
            <w:tcW w:w="1474" w:type="dxa"/>
            <w:vAlign w:val="center"/>
          </w:tcPr>
          <w:p w14:paraId="4BEF4E47"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113.4.26</w:t>
            </w:r>
          </w:p>
          <w:p w14:paraId="24ED8F58" w14:textId="369AD92D"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(11-1-11)</w:t>
            </w:r>
          </w:p>
        </w:tc>
        <w:tc>
          <w:tcPr>
            <w:tcW w:w="1474" w:type="dxa"/>
            <w:vAlign w:val="center"/>
          </w:tcPr>
          <w:p w14:paraId="48A0F491" w14:textId="6D8A75F3"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61D33118"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592E9558" w14:textId="77777777" w:rsidTr="0029667D">
        <w:trPr>
          <w:trHeight w:val="850"/>
          <w:jc w:val="center"/>
        </w:trPr>
        <w:tc>
          <w:tcPr>
            <w:tcW w:w="624" w:type="dxa"/>
            <w:vAlign w:val="center"/>
          </w:tcPr>
          <w:p w14:paraId="41CFA1CC"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57EEC05" w14:textId="42FB2CC2" w:rsidR="005809A9" w:rsidRPr="00030A8E" w:rsidRDefault="005809A9" w:rsidP="005809A9">
            <w:pPr>
              <w:spacing w:line="0" w:lineRule="atLeast"/>
              <w:jc w:val="both"/>
              <w:rPr>
                <w:rFonts w:ascii="標楷體" w:eastAsia="標楷體" w:hAnsi="標楷體" w:cs="Times New Roman"/>
                <w:color w:val="000000"/>
                <w:sz w:val="28"/>
                <w:szCs w:val="28"/>
              </w:rPr>
            </w:pPr>
            <w:r w:rsidRPr="00030A8E">
              <w:rPr>
                <w:rFonts w:ascii="標楷體" w:eastAsia="標楷體" w:hAnsi="標楷體" w:cs="Times New Roman" w:hint="eastAsia"/>
                <w:color w:val="000000"/>
                <w:sz w:val="28"/>
                <w:szCs w:val="28"/>
              </w:rPr>
              <w:t>勞動基準法第二十</w:t>
            </w:r>
            <w:proofErr w:type="gramStart"/>
            <w:r w:rsidRPr="00030A8E">
              <w:rPr>
                <w:rFonts w:ascii="標楷體" w:eastAsia="標楷體" w:hAnsi="標楷體" w:cs="Times New Roman" w:hint="eastAsia"/>
                <w:color w:val="000000"/>
                <w:sz w:val="28"/>
                <w:szCs w:val="28"/>
              </w:rPr>
              <w:t>條</w:t>
            </w:r>
            <w:proofErr w:type="gramEnd"/>
            <w:r w:rsidRPr="00030A8E">
              <w:rPr>
                <w:rFonts w:ascii="標楷體" w:eastAsia="標楷體" w:hAnsi="標楷體" w:cs="Times New Roman" w:hint="eastAsia"/>
                <w:color w:val="000000"/>
                <w:sz w:val="28"/>
                <w:szCs w:val="28"/>
              </w:rPr>
              <w:t>條文修正草案</w:t>
            </w:r>
          </w:p>
        </w:tc>
        <w:tc>
          <w:tcPr>
            <w:tcW w:w="1814" w:type="dxa"/>
            <w:vAlign w:val="center"/>
          </w:tcPr>
          <w:p w14:paraId="38F0E744" w14:textId="77777777" w:rsidR="005809A9" w:rsidRDefault="005809A9" w:rsidP="005809A9">
            <w:pPr>
              <w:spacing w:line="0" w:lineRule="atLeast"/>
              <w:jc w:val="center"/>
              <w:rPr>
                <w:rFonts w:ascii="標楷體" w:eastAsia="標楷體" w:hAnsi="標楷體" w:cs="Times New Roman"/>
                <w:color w:val="000000"/>
                <w:sz w:val="28"/>
                <w:szCs w:val="28"/>
              </w:rPr>
            </w:pPr>
            <w:r w:rsidRPr="00030A8E">
              <w:rPr>
                <w:rFonts w:ascii="標楷體" w:eastAsia="標楷體" w:hAnsi="標楷體" w:cs="Times New Roman" w:hint="eastAsia"/>
                <w:color w:val="000000"/>
                <w:sz w:val="28"/>
                <w:szCs w:val="28"/>
              </w:rPr>
              <w:t>本院委員</w:t>
            </w:r>
          </w:p>
          <w:p w14:paraId="01315EA7" w14:textId="0CE4FEE9" w:rsidR="005809A9" w:rsidRPr="00030A8E" w:rsidRDefault="005809A9" w:rsidP="005809A9">
            <w:pPr>
              <w:spacing w:line="0" w:lineRule="atLeast"/>
              <w:jc w:val="center"/>
              <w:rPr>
                <w:rFonts w:ascii="標楷體" w:eastAsia="標楷體" w:hAnsi="標楷體" w:cs="Times New Roman"/>
                <w:color w:val="000000"/>
                <w:sz w:val="28"/>
                <w:szCs w:val="28"/>
              </w:rPr>
            </w:pPr>
            <w:r w:rsidRPr="00030A8E">
              <w:rPr>
                <w:rFonts w:ascii="標楷體" w:eastAsia="標楷體" w:hAnsi="標楷體" w:cs="Times New Roman" w:hint="eastAsia"/>
                <w:color w:val="000000"/>
                <w:sz w:val="28"/>
                <w:szCs w:val="28"/>
              </w:rPr>
              <w:t>林月琴等</w:t>
            </w:r>
            <w:r>
              <w:rPr>
                <w:rFonts w:ascii="標楷體" w:eastAsia="標楷體" w:hAnsi="標楷體" w:cs="Times New Roman" w:hint="eastAsia"/>
                <w:color w:val="000000"/>
                <w:sz w:val="28"/>
                <w:szCs w:val="28"/>
              </w:rPr>
              <w:t>19</w:t>
            </w:r>
            <w:r w:rsidRPr="00030A8E">
              <w:rPr>
                <w:rFonts w:ascii="標楷體" w:eastAsia="標楷體" w:hAnsi="標楷體" w:cs="Times New Roman" w:hint="eastAsia"/>
                <w:color w:val="000000"/>
                <w:sz w:val="28"/>
                <w:szCs w:val="28"/>
              </w:rPr>
              <w:t>人</w:t>
            </w:r>
          </w:p>
        </w:tc>
        <w:tc>
          <w:tcPr>
            <w:tcW w:w="1474" w:type="dxa"/>
            <w:vAlign w:val="center"/>
          </w:tcPr>
          <w:p w14:paraId="4813F701"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113.3.15</w:t>
            </w:r>
          </w:p>
          <w:p w14:paraId="5E08D02F" w14:textId="40F7AA58"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(11-1-5)</w:t>
            </w:r>
          </w:p>
        </w:tc>
        <w:tc>
          <w:tcPr>
            <w:tcW w:w="1474" w:type="dxa"/>
            <w:vAlign w:val="center"/>
          </w:tcPr>
          <w:p w14:paraId="132778AA" w14:textId="784EC8A8"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6C4CCBAD"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567B3D0E" w14:textId="77777777" w:rsidTr="0029667D">
        <w:trPr>
          <w:trHeight w:val="850"/>
          <w:jc w:val="center"/>
        </w:trPr>
        <w:tc>
          <w:tcPr>
            <w:tcW w:w="624" w:type="dxa"/>
            <w:vAlign w:val="center"/>
          </w:tcPr>
          <w:p w14:paraId="6D80C9C3"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0C9350E" w14:textId="1E45A8C7" w:rsidR="005809A9" w:rsidRPr="00030A8E" w:rsidRDefault="005809A9" w:rsidP="005809A9">
            <w:pPr>
              <w:spacing w:line="0" w:lineRule="atLeast"/>
              <w:jc w:val="both"/>
              <w:rPr>
                <w:rFonts w:ascii="標楷體" w:eastAsia="標楷體" w:hAnsi="標楷體" w:cs="Times New Roman"/>
                <w:color w:val="000000"/>
                <w:sz w:val="28"/>
                <w:szCs w:val="28"/>
              </w:rPr>
            </w:pPr>
            <w:r w:rsidRPr="00FF50A1">
              <w:rPr>
                <w:rFonts w:ascii="標楷體" w:eastAsia="標楷體" w:hAnsi="標楷體" w:cs="Times New Roman" w:hint="eastAsia"/>
                <w:color w:val="000000"/>
                <w:sz w:val="28"/>
                <w:szCs w:val="28"/>
              </w:rPr>
              <w:t>勞動基準法第二十</w:t>
            </w:r>
            <w:proofErr w:type="gramStart"/>
            <w:r w:rsidRPr="00FF50A1">
              <w:rPr>
                <w:rFonts w:ascii="標楷體" w:eastAsia="標楷體" w:hAnsi="標楷體" w:cs="Times New Roman" w:hint="eastAsia"/>
                <w:color w:val="000000"/>
                <w:sz w:val="28"/>
                <w:szCs w:val="28"/>
              </w:rPr>
              <w:t>條</w:t>
            </w:r>
            <w:proofErr w:type="gramEnd"/>
            <w:r w:rsidRPr="00FF50A1">
              <w:rPr>
                <w:rFonts w:ascii="標楷體" w:eastAsia="標楷體" w:hAnsi="標楷體" w:cs="Times New Roman" w:hint="eastAsia"/>
                <w:color w:val="000000"/>
                <w:sz w:val="28"/>
                <w:szCs w:val="28"/>
              </w:rPr>
              <w:t>條文修正草案</w:t>
            </w:r>
          </w:p>
        </w:tc>
        <w:tc>
          <w:tcPr>
            <w:tcW w:w="1814" w:type="dxa"/>
            <w:vAlign w:val="center"/>
          </w:tcPr>
          <w:p w14:paraId="1012E281" w14:textId="77777777" w:rsidR="005809A9" w:rsidRDefault="005809A9" w:rsidP="005809A9">
            <w:pPr>
              <w:spacing w:line="0" w:lineRule="atLeast"/>
              <w:jc w:val="center"/>
              <w:rPr>
                <w:rFonts w:ascii="標楷體" w:eastAsia="標楷體" w:hAnsi="標楷體" w:cs="Times New Roman"/>
                <w:color w:val="000000"/>
                <w:sz w:val="28"/>
                <w:szCs w:val="28"/>
              </w:rPr>
            </w:pPr>
            <w:r w:rsidRPr="00FF50A1">
              <w:rPr>
                <w:rFonts w:ascii="標楷體" w:eastAsia="標楷體" w:hAnsi="標楷體" w:cs="Times New Roman" w:hint="eastAsia"/>
                <w:color w:val="000000"/>
                <w:sz w:val="28"/>
                <w:szCs w:val="28"/>
              </w:rPr>
              <w:t>本院委員</w:t>
            </w:r>
          </w:p>
          <w:p w14:paraId="42050D43" w14:textId="3F881800" w:rsidR="005809A9" w:rsidRPr="00FF50A1" w:rsidRDefault="005809A9" w:rsidP="005809A9">
            <w:pPr>
              <w:spacing w:line="0" w:lineRule="atLeast"/>
              <w:jc w:val="center"/>
              <w:rPr>
                <w:rFonts w:ascii="標楷體" w:eastAsia="標楷體" w:hAnsi="標楷體" w:cs="Times New Roman"/>
                <w:color w:val="000000"/>
                <w:sz w:val="28"/>
                <w:szCs w:val="28"/>
              </w:rPr>
            </w:pPr>
            <w:r w:rsidRPr="00FF50A1">
              <w:rPr>
                <w:rFonts w:ascii="標楷體" w:eastAsia="標楷體" w:hAnsi="標楷體" w:cs="Times New Roman" w:hint="eastAsia"/>
                <w:color w:val="000000"/>
                <w:sz w:val="28"/>
                <w:szCs w:val="28"/>
              </w:rPr>
              <w:t>林思銘等23人</w:t>
            </w:r>
          </w:p>
        </w:tc>
        <w:tc>
          <w:tcPr>
            <w:tcW w:w="1474" w:type="dxa"/>
            <w:vAlign w:val="center"/>
          </w:tcPr>
          <w:p w14:paraId="3A19981D"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115.1.9</w:t>
            </w:r>
          </w:p>
          <w:p w14:paraId="56DA9F80" w14:textId="02ED6835"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(11-4-17)</w:t>
            </w:r>
          </w:p>
        </w:tc>
        <w:tc>
          <w:tcPr>
            <w:tcW w:w="1474" w:type="dxa"/>
            <w:vAlign w:val="center"/>
          </w:tcPr>
          <w:p w14:paraId="1C25E6D7" w14:textId="296BF36C" w:rsidR="005809A9" w:rsidRPr="0048729B"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75158AD0"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7CADCEE7" w14:textId="77777777" w:rsidTr="0029667D">
        <w:trPr>
          <w:trHeight w:val="850"/>
          <w:jc w:val="center"/>
        </w:trPr>
        <w:tc>
          <w:tcPr>
            <w:tcW w:w="624" w:type="dxa"/>
            <w:vAlign w:val="center"/>
          </w:tcPr>
          <w:p w14:paraId="1DB08234"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77FB945" w14:textId="180880F5" w:rsidR="005809A9" w:rsidRPr="00FF50A1" w:rsidRDefault="005809A9" w:rsidP="005809A9">
            <w:pPr>
              <w:spacing w:line="0" w:lineRule="atLeast"/>
              <w:jc w:val="both"/>
              <w:rPr>
                <w:rFonts w:ascii="標楷體" w:eastAsia="標楷體" w:hAnsi="標楷體" w:cs="Times New Roman"/>
                <w:color w:val="000000"/>
                <w:sz w:val="28"/>
                <w:szCs w:val="28"/>
              </w:rPr>
            </w:pPr>
            <w:r w:rsidRPr="00053039">
              <w:rPr>
                <w:rFonts w:ascii="標楷體" w:eastAsia="標楷體" w:hAnsi="標楷體" w:cs="Times New Roman" w:hint="eastAsia"/>
                <w:color w:val="000000"/>
                <w:sz w:val="28"/>
                <w:szCs w:val="28"/>
              </w:rPr>
              <w:t>勞動基準法第二十</w:t>
            </w:r>
            <w:proofErr w:type="gramStart"/>
            <w:r w:rsidRPr="00053039">
              <w:rPr>
                <w:rFonts w:ascii="標楷體" w:eastAsia="標楷體" w:hAnsi="標楷體" w:cs="Times New Roman" w:hint="eastAsia"/>
                <w:color w:val="000000"/>
                <w:sz w:val="28"/>
                <w:szCs w:val="28"/>
              </w:rPr>
              <w:t>條</w:t>
            </w:r>
            <w:proofErr w:type="gramEnd"/>
            <w:r w:rsidRPr="00053039">
              <w:rPr>
                <w:rFonts w:ascii="標楷體" w:eastAsia="標楷體" w:hAnsi="標楷體" w:cs="Times New Roman" w:hint="eastAsia"/>
                <w:color w:val="000000"/>
                <w:sz w:val="28"/>
                <w:szCs w:val="28"/>
              </w:rPr>
              <w:t>條文修正草案</w:t>
            </w:r>
          </w:p>
        </w:tc>
        <w:tc>
          <w:tcPr>
            <w:tcW w:w="1814" w:type="dxa"/>
            <w:vAlign w:val="center"/>
          </w:tcPr>
          <w:p w14:paraId="09EDFAE3" w14:textId="77777777" w:rsidR="005809A9" w:rsidRDefault="005809A9" w:rsidP="005809A9">
            <w:pPr>
              <w:spacing w:line="0" w:lineRule="atLeast"/>
              <w:jc w:val="center"/>
              <w:rPr>
                <w:rFonts w:ascii="標楷體" w:eastAsia="標楷體" w:hAnsi="標楷體" w:cs="Times New Roman"/>
                <w:color w:val="000000"/>
                <w:sz w:val="28"/>
                <w:szCs w:val="28"/>
              </w:rPr>
            </w:pPr>
            <w:r w:rsidRPr="00053039">
              <w:rPr>
                <w:rFonts w:ascii="標楷體" w:eastAsia="標楷體" w:hAnsi="標楷體" w:cs="Times New Roman" w:hint="eastAsia"/>
                <w:color w:val="000000"/>
                <w:sz w:val="28"/>
                <w:szCs w:val="28"/>
              </w:rPr>
              <w:t>本院委員</w:t>
            </w:r>
          </w:p>
          <w:p w14:paraId="19F33E45" w14:textId="09BE8560" w:rsidR="005809A9" w:rsidRPr="00053039" w:rsidRDefault="005809A9" w:rsidP="005809A9">
            <w:pPr>
              <w:spacing w:line="0" w:lineRule="atLeast"/>
              <w:jc w:val="center"/>
              <w:rPr>
                <w:rFonts w:ascii="標楷體" w:eastAsia="標楷體" w:hAnsi="標楷體" w:cs="Times New Roman"/>
                <w:color w:val="000000"/>
                <w:sz w:val="28"/>
                <w:szCs w:val="28"/>
              </w:rPr>
            </w:pPr>
            <w:r w:rsidRPr="00053039">
              <w:rPr>
                <w:rFonts w:ascii="標楷體" w:eastAsia="標楷體" w:hAnsi="標楷體" w:cs="Times New Roman" w:hint="eastAsia"/>
                <w:color w:val="000000"/>
                <w:sz w:val="28"/>
                <w:szCs w:val="28"/>
              </w:rPr>
              <w:t>王鴻薇等16人</w:t>
            </w:r>
          </w:p>
        </w:tc>
        <w:tc>
          <w:tcPr>
            <w:tcW w:w="1474" w:type="dxa"/>
            <w:vAlign w:val="center"/>
          </w:tcPr>
          <w:p w14:paraId="2077C026" w14:textId="036FA770"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115.1.16</w:t>
            </w:r>
          </w:p>
          <w:p w14:paraId="23A8AB5E" w14:textId="363133AB"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(11-4-18)</w:t>
            </w:r>
          </w:p>
        </w:tc>
        <w:tc>
          <w:tcPr>
            <w:tcW w:w="1474" w:type="dxa"/>
            <w:vAlign w:val="center"/>
          </w:tcPr>
          <w:p w14:paraId="18C307DF" w14:textId="56D6FB4C" w:rsidR="005809A9"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0D11BDDF"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20E4ACB7" w14:textId="77777777" w:rsidTr="0029667D">
        <w:trPr>
          <w:trHeight w:val="850"/>
          <w:jc w:val="center"/>
        </w:trPr>
        <w:tc>
          <w:tcPr>
            <w:tcW w:w="624" w:type="dxa"/>
            <w:vAlign w:val="center"/>
          </w:tcPr>
          <w:p w14:paraId="76145F85"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6A1774B" w14:textId="7115F066" w:rsidR="005809A9" w:rsidRPr="00030A8E" w:rsidRDefault="005809A9" w:rsidP="005809A9">
            <w:pPr>
              <w:spacing w:line="0" w:lineRule="atLeast"/>
              <w:jc w:val="both"/>
              <w:rPr>
                <w:rFonts w:ascii="標楷體" w:eastAsia="標楷體" w:hAnsi="標楷體" w:cs="Times New Roman"/>
                <w:color w:val="000000"/>
                <w:sz w:val="28"/>
                <w:szCs w:val="28"/>
              </w:rPr>
            </w:pPr>
            <w:r w:rsidRPr="00337F65">
              <w:rPr>
                <w:rFonts w:ascii="標楷體" w:eastAsia="標楷體" w:hAnsi="標楷體" w:cs="Times New Roman" w:hint="eastAsia"/>
                <w:color w:val="000000"/>
                <w:sz w:val="28"/>
                <w:szCs w:val="28"/>
              </w:rPr>
              <w:t>勞動基準法第二十條及第二十條之</w:t>
            </w:r>
            <w:proofErr w:type="gramStart"/>
            <w:r w:rsidRPr="00337F65">
              <w:rPr>
                <w:rFonts w:ascii="標楷體" w:eastAsia="標楷體" w:hAnsi="標楷體" w:cs="Times New Roman" w:hint="eastAsia"/>
                <w:color w:val="000000"/>
                <w:sz w:val="28"/>
                <w:szCs w:val="28"/>
              </w:rPr>
              <w:t>一</w:t>
            </w:r>
            <w:proofErr w:type="gramEnd"/>
            <w:r w:rsidRPr="00337F65">
              <w:rPr>
                <w:rFonts w:ascii="標楷體" w:eastAsia="標楷體" w:hAnsi="標楷體" w:cs="Times New Roman" w:hint="eastAsia"/>
                <w:color w:val="000000"/>
                <w:sz w:val="28"/>
                <w:szCs w:val="28"/>
              </w:rPr>
              <w:t>條文修正草案</w:t>
            </w:r>
          </w:p>
        </w:tc>
        <w:tc>
          <w:tcPr>
            <w:tcW w:w="1814" w:type="dxa"/>
            <w:vAlign w:val="center"/>
          </w:tcPr>
          <w:p w14:paraId="71B46B05" w14:textId="77777777" w:rsidR="005809A9" w:rsidRDefault="005809A9" w:rsidP="005809A9">
            <w:pPr>
              <w:spacing w:line="0" w:lineRule="atLeast"/>
              <w:jc w:val="center"/>
              <w:rPr>
                <w:rFonts w:ascii="標楷體" w:eastAsia="標楷體" w:hAnsi="標楷體" w:cs="Times New Roman"/>
                <w:color w:val="000000"/>
                <w:sz w:val="28"/>
                <w:szCs w:val="28"/>
              </w:rPr>
            </w:pPr>
            <w:r w:rsidRPr="00337F65">
              <w:rPr>
                <w:rFonts w:ascii="標楷體" w:eastAsia="標楷體" w:hAnsi="標楷體" w:cs="Times New Roman" w:hint="eastAsia"/>
                <w:color w:val="000000"/>
                <w:sz w:val="28"/>
                <w:szCs w:val="28"/>
              </w:rPr>
              <w:t>本院委員</w:t>
            </w:r>
          </w:p>
          <w:p w14:paraId="7B6A2307" w14:textId="317A834C" w:rsidR="005809A9" w:rsidRPr="00030A8E" w:rsidRDefault="005809A9" w:rsidP="005809A9">
            <w:pPr>
              <w:spacing w:line="0" w:lineRule="atLeast"/>
              <w:jc w:val="center"/>
              <w:rPr>
                <w:rFonts w:ascii="標楷體" w:eastAsia="標楷體" w:hAnsi="標楷體" w:cs="Times New Roman"/>
                <w:color w:val="000000"/>
                <w:sz w:val="28"/>
                <w:szCs w:val="28"/>
              </w:rPr>
            </w:pPr>
            <w:r w:rsidRPr="00337F65">
              <w:rPr>
                <w:rFonts w:ascii="標楷體" w:eastAsia="標楷體" w:hAnsi="標楷體" w:cs="Times New Roman" w:hint="eastAsia"/>
                <w:color w:val="000000"/>
                <w:sz w:val="28"/>
                <w:szCs w:val="28"/>
              </w:rPr>
              <w:t>李坤城等</w:t>
            </w:r>
            <w:r>
              <w:rPr>
                <w:rFonts w:ascii="標楷體" w:eastAsia="標楷體" w:hAnsi="標楷體" w:cs="Times New Roman" w:hint="eastAsia"/>
                <w:color w:val="000000"/>
                <w:sz w:val="28"/>
                <w:szCs w:val="28"/>
              </w:rPr>
              <w:t>19</w:t>
            </w:r>
            <w:r w:rsidRPr="00337F65">
              <w:rPr>
                <w:rFonts w:ascii="標楷體" w:eastAsia="標楷體" w:hAnsi="標楷體" w:cs="Times New Roman" w:hint="eastAsia"/>
                <w:color w:val="000000"/>
                <w:sz w:val="28"/>
                <w:szCs w:val="28"/>
              </w:rPr>
              <w:t>人</w:t>
            </w:r>
          </w:p>
        </w:tc>
        <w:tc>
          <w:tcPr>
            <w:tcW w:w="1474" w:type="dxa"/>
            <w:vAlign w:val="center"/>
          </w:tcPr>
          <w:p w14:paraId="440BC46A"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113.6.2</w:t>
            </w:r>
            <w:r>
              <w:rPr>
                <w:rFonts w:ascii="標楷體" w:eastAsia="標楷體" w:hAnsi="標楷體" w:cs="Times New Roman"/>
                <w:color w:val="000000"/>
                <w:sz w:val="28"/>
                <w:szCs w:val="28"/>
              </w:rPr>
              <w:t>8</w:t>
            </w:r>
          </w:p>
          <w:p w14:paraId="31CEB8E2" w14:textId="127AED21"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w:t>
            </w:r>
            <w:r>
              <w:rPr>
                <w:rFonts w:ascii="標楷體" w:eastAsia="標楷體" w:hAnsi="標楷體" w:cs="Times New Roman"/>
                <w:color w:val="000000"/>
                <w:sz w:val="28"/>
                <w:szCs w:val="28"/>
              </w:rPr>
              <w:t>20</w:t>
            </w:r>
            <w:r>
              <w:rPr>
                <w:rFonts w:ascii="標楷體" w:eastAsia="標楷體" w:hAnsi="標楷體" w:cs="Times New Roman" w:hint="eastAsia"/>
                <w:color w:val="000000"/>
                <w:sz w:val="28"/>
                <w:szCs w:val="28"/>
              </w:rPr>
              <w:t>)</w:t>
            </w:r>
          </w:p>
        </w:tc>
        <w:tc>
          <w:tcPr>
            <w:tcW w:w="1474" w:type="dxa"/>
            <w:vAlign w:val="center"/>
          </w:tcPr>
          <w:p w14:paraId="62977AF5" w14:textId="10E7BD91"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6855066F"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59C5B518" w14:textId="77777777" w:rsidTr="0029667D">
        <w:trPr>
          <w:trHeight w:val="850"/>
          <w:jc w:val="center"/>
        </w:trPr>
        <w:tc>
          <w:tcPr>
            <w:tcW w:w="624" w:type="dxa"/>
            <w:vAlign w:val="center"/>
          </w:tcPr>
          <w:p w14:paraId="7FFE080F"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F8814D8" w14:textId="13E9DCBD" w:rsidR="005809A9" w:rsidRPr="00337F65" w:rsidRDefault="005809A9" w:rsidP="005809A9">
            <w:pPr>
              <w:spacing w:line="0" w:lineRule="atLeast"/>
              <w:jc w:val="both"/>
              <w:rPr>
                <w:rFonts w:ascii="標楷體" w:eastAsia="標楷體" w:hAnsi="標楷體" w:cs="Times New Roman"/>
                <w:color w:val="000000"/>
                <w:sz w:val="28"/>
                <w:szCs w:val="28"/>
              </w:rPr>
            </w:pPr>
            <w:r w:rsidRPr="008255DC">
              <w:rPr>
                <w:rFonts w:ascii="標楷體" w:eastAsia="標楷體" w:hAnsi="標楷體" w:cs="Times New Roman" w:hint="eastAsia"/>
                <w:color w:val="000000"/>
                <w:sz w:val="28"/>
                <w:szCs w:val="28"/>
              </w:rPr>
              <w:t>勞動基準法第二十四</w:t>
            </w:r>
            <w:proofErr w:type="gramStart"/>
            <w:r w:rsidRPr="008255DC">
              <w:rPr>
                <w:rFonts w:ascii="標楷體" w:eastAsia="標楷體" w:hAnsi="標楷體" w:cs="Times New Roman" w:hint="eastAsia"/>
                <w:color w:val="000000"/>
                <w:sz w:val="28"/>
                <w:szCs w:val="28"/>
              </w:rPr>
              <w:t>條</w:t>
            </w:r>
            <w:proofErr w:type="gramEnd"/>
            <w:r w:rsidRPr="008255DC">
              <w:rPr>
                <w:rFonts w:ascii="標楷體" w:eastAsia="標楷體" w:hAnsi="標楷體" w:cs="Times New Roman" w:hint="eastAsia"/>
                <w:color w:val="000000"/>
                <w:sz w:val="28"/>
                <w:szCs w:val="28"/>
              </w:rPr>
              <w:t>條文修正草案</w:t>
            </w:r>
          </w:p>
        </w:tc>
        <w:tc>
          <w:tcPr>
            <w:tcW w:w="1814" w:type="dxa"/>
            <w:vAlign w:val="center"/>
          </w:tcPr>
          <w:p w14:paraId="0DC60339" w14:textId="77777777" w:rsidR="005809A9" w:rsidRDefault="005809A9" w:rsidP="005809A9">
            <w:pPr>
              <w:spacing w:line="0" w:lineRule="atLeast"/>
              <w:jc w:val="center"/>
              <w:rPr>
                <w:rFonts w:ascii="標楷體" w:eastAsia="標楷體" w:hAnsi="標楷體" w:cs="Times New Roman"/>
                <w:color w:val="000000"/>
                <w:sz w:val="28"/>
                <w:szCs w:val="28"/>
              </w:rPr>
            </w:pPr>
            <w:r w:rsidRPr="008255DC">
              <w:rPr>
                <w:rFonts w:ascii="標楷體" w:eastAsia="標楷體" w:hAnsi="標楷體" w:cs="Times New Roman" w:hint="eastAsia"/>
                <w:color w:val="000000"/>
                <w:sz w:val="28"/>
                <w:szCs w:val="28"/>
              </w:rPr>
              <w:t>本院委員</w:t>
            </w:r>
          </w:p>
          <w:p w14:paraId="329483CD" w14:textId="00765CE8" w:rsidR="005809A9" w:rsidRPr="00337F65" w:rsidRDefault="005809A9" w:rsidP="005809A9">
            <w:pPr>
              <w:spacing w:line="0" w:lineRule="atLeast"/>
              <w:jc w:val="center"/>
              <w:rPr>
                <w:rFonts w:ascii="標楷體" w:eastAsia="標楷體" w:hAnsi="標楷體" w:cs="Times New Roman"/>
                <w:color w:val="000000"/>
                <w:sz w:val="28"/>
                <w:szCs w:val="28"/>
              </w:rPr>
            </w:pPr>
            <w:r w:rsidRPr="008255DC">
              <w:rPr>
                <w:rFonts w:ascii="標楷體" w:eastAsia="標楷體" w:hAnsi="標楷體" w:cs="Times New Roman" w:hint="eastAsia"/>
                <w:color w:val="000000"/>
                <w:sz w:val="28"/>
                <w:szCs w:val="28"/>
              </w:rPr>
              <w:t>魯明哲等</w:t>
            </w:r>
            <w:r>
              <w:rPr>
                <w:rFonts w:ascii="標楷體" w:eastAsia="標楷體" w:hAnsi="標楷體" w:cs="Times New Roman" w:hint="eastAsia"/>
                <w:color w:val="000000"/>
                <w:sz w:val="28"/>
                <w:szCs w:val="28"/>
              </w:rPr>
              <w:t>16</w:t>
            </w:r>
            <w:r w:rsidRPr="008255DC">
              <w:rPr>
                <w:rFonts w:ascii="標楷體" w:eastAsia="標楷體" w:hAnsi="標楷體" w:cs="Times New Roman" w:hint="eastAsia"/>
                <w:color w:val="000000"/>
                <w:sz w:val="28"/>
                <w:szCs w:val="28"/>
              </w:rPr>
              <w:t>人</w:t>
            </w:r>
          </w:p>
        </w:tc>
        <w:tc>
          <w:tcPr>
            <w:tcW w:w="1474" w:type="dxa"/>
            <w:vAlign w:val="center"/>
          </w:tcPr>
          <w:p w14:paraId="57D6D06D"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113.11.8</w:t>
            </w:r>
          </w:p>
          <w:p w14:paraId="06912771" w14:textId="6706BC83"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(11-2-8)</w:t>
            </w:r>
          </w:p>
        </w:tc>
        <w:tc>
          <w:tcPr>
            <w:tcW w:w="1474" w:type="dxa"/>
            <w:vAlign w:val="center"/>
          </w:tcPr>
          <w:p w14:paraId="09A2D6F9" w14:textId="087AEDDF"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471DB56B"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3AB8D382" w14:textId="77777777" w:rsidTr="0029667D">
        <w:trPr>
          <w:trHeight w:val="850"/>
          <w:jc w:val="center"/>
        </w:trPr>
        <w:tc>
          <w:tcPr>
            <w:tcW w:w="624" w:type="dxa"/>
            <w:vAlign w:val="center"/>
          </w:tcPr>
          <w:p w14:paraId="1DC58FF9"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F310C5D" w14:textId="33A4CC35" w:rsidR="005809A9" w:rsidRPr="00030A8E" w:rsidRDefault="005809A9" w:rsidP="005809A9">
            <w:pPr>
              <w:spacing w:line="0" w:lineRule="atLeast"/>
              <w:jc w:val="both"/>
              <w:rPr>
                <w:rFonts w:ascii="標楷體" w:eastAsia="標楷體" w:hAnsi="標楷體" w:cs="Times New Roman"/>
                <w:color w:val="000000"/>
                <w:sz w:val="28"/>
                <w:szCs w:val="28"/>
              </w:rPr>
            </w:pPr>
            <w:r w:rsidRPr="002F11B3">
              <w:rPr>
                <w:rFonts w:ascii="標楷體" w:eastAsia="標楷體" w:hAnsi="標楷體" w:cs="Times New Roman" w:hint="eastAsia"/>
                <w:color w:val="000000"/>
                <w:sz w:val="28"/>
                <w:szCs w:val="28"/>
              </w:rPr>
              <w:t>勞動基準法第二十七條及第二十七條之</w:t>
            </w:r>
            <w:proofErr w:type="gramStart"/>
            <w:r w:rsidRPr="002F11B3">
              <w:rPr>
                <w:rFonts w:ascii="標楷體" w:eastAsia="標楷體" w:hAnsi="標楷體" w:cs="Times New Roman" w:hint="eastAsia"/>
                <w:color w:val="000000"/>
                <w:sz w:val="28"/>
                <w:szCs w:val="28"/>
              </w:rPr>
              <w:t>一</w:t>
            </w:r>
            <w:proofErr w:type="gramEnd"/>
            <w:r w:rsidRPr="002F11B3">
              <w:rPr>
                <w:rFonts w:ascii="標楷體" w:eastAsia="標楷體" w:hAnsi="標楷體" w:cs="Times New Roman" w:hint="eastAsia"/>
                <w:color w:val="000000"/>
                <w:sz w:val="28"/>
                <w:szCs w:val="28"/>
              </w:rPr>
              <w:t>條文修正草案</w:t>
            </w:r>
          </w:p>
        </w:tc>
        <w:tc>
          <w:tcPr>
            <w:tcW w:w="1814" w:type="dxa"/>
            <w:vAlign w:val="center"/>
          </w:tcPr>
          <w:p w14:paraId="543AD5DC" w14:textId="77777777" w:rsidR="005809A9" w:rsidRDefault="005809A9" w:rsidP="005809A9">
            <w:pPr>
              <w:spacing w:line="0" w:lineRule="atLeast"/>
              <w:jc w:val="center"/>
              <w:rPr>
                <w:rFonts w:ascii="標楷體" w:eastAsia="標楷體" w:hAnsi="標楷體" w:cs="Times New Roman"/>
                <w:color w:val="000000"/>
                <w:sz w:val="28"/>
                <w:szCs w:val="28"/>
              </w:rPr>
            </w:pPr>
            <w:r w:rsidRPr="002F11B3">
              <w:rPr>
                <w:rFonts w:ascii="標楷體" w:eastAsia="標楷體" w:hAnsi="標楷體" w:cs="Times New Roman" w:hint="eastAsia"/>
                <w:color w:val="000000"/>
                <w:sz w:val="28"/>
                <w:szCs w:val="28"/>
              </w:rPr>
              <w:t>本院委員</w:t>
            </w:r>
          </w:p>
          <w:p w14:paraId="57B41B82" w14:textId="702B3322" w:rsidR="005809A9" w:rsidRPr="00030A8E" w:rsidRDefault="005809A9" w:rsidP="005809A9">
            <w:pPr>
              <w:spacing w:line="0" w:lineRule="atLeast"/>
              <w:jc w:val="center"/>
              <w:rPr>
                <w:rFonts w:ascii="標楷體" w:eastAsia="標楷體" w:hAnsi="標楷體" w:cs="Times New Roman"/>
                <w:color w:val="000000"/>
                <w:sz w:val="28"/>
                <w:szCs w:val="28"/>
              </w:rPr>
            </w:pPr>
            <w:r w:rsidRPr="002F11B3">
              <w:rPr>
                <w:rFonts w:ascii="標楷體" w:eastAsia="標楷體" w:hAnsi="標楷體" w:cs="Times New Roman" w:hint="eastAsia"/>
                <w:color w:val="000000"/>
                <w:sz w:val="28"/>
                <w:szCs w:val="28"/>
              </w:rPr>
              <w:t>牛煦庭等</w:t>
            </w:r>
            <w:r>
              <w:rPr>
                <w:rFonts w:ascii="標楷體" w:eastAsia="標楷體" w:hAnsi="標楷體" w:cs="Times New Roman" w:hint="eastAsia"/>
                <w:color w:val="000000"/>
                <w:sz w:val="28"/>
                <w:szCs w:val="28"/>
              </w:rPr>
              <w:t>18</w:t>
            </w:r>
            <w:r w:rsidRPr="002F11B3">
              <w:rPr>
                <w:rFonts w:ascii="標楷體" w:eastAsia="標楷體" w:hAnsi="標楷體" w:cs="Times New Roman" w:hint="eastAsia"/>
                <w:color w:val="000000"/>
                <w:sz w:val="28"/>
                <w:szCs w:val="28"/>
              </w:rPr>
              <w:t>人</w:t>
            </w:r>
          </w:p>
        </w:tc>
        <w:tc>
          <w:tcPr>
            <w:tcW w:w="1474" w:type="dxa"/>
            <w:vAlign w:val="center"/>
          </w:tcPr>
          <w:p w14:paraId="445593DD"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113.5.31</w:t>
            </w:r>
          </w:p>
          <w:p w14:paraId="33902E42" w14:textId="22167082"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(11-1-16)</w:t>
            </w:r>
          </w:p>
        </w:tc>
        <w:tc>
          <w:tcPr>
            <w:tcW w:w="1474" w:type="dxa"/>
            <w:vAlign w:val="center"/>
          </w:tcPr>
          <w:p w14:paraId="3D4B6043" w14:textId="51E7024B"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0FB8AC5B"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A038AB" w:rsidRPr="0048729B" w14:paraId="28100CF2" w14:textId="77777777" w:rsidTr="0029667D">
        <w:trPr>
          <w:trHeight w:val="850"/>
          <w:jc w:val="center"/>
        </w:trPr>
        <w:tc>
          <w:tcPr>
            <w:tcW w:w="624" w:type="dxa"/>
            <w:vAlign w:val="center"/>
          </w:tcPr>
          <w:p w14:paraId="0530BEC4" w14:textId="77777777" w:rsidR="00A038AB" w:rsidRPr="0048729B" w:rsidRDefault="00A038AB" w:rsidP="00A038AB">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A130D1A" w14:textId="013FAB96" w:rsidR="00A038AB" w:rsidRPr="002F11B3" w:rsidRDefault="00A038AB" w:rsidP="00A038AB">
            <w:pPr>
              <w:spacing w:line="0" w:lineRule="atLeast"/>
              <w:jc w:val="both"/>
              <w:rPr>
                <w:rFonts w:ascii="標楷體" w:eastAsia="標楷體" w:hAnsi="標楷體" w:cs="Times New Roman"/>
                <w:color w:val="000000"/>
                <w:sz w:val="28"/>
                <w:szCs w:val="28"/>
              </w:rPr>
            </w:pPr>
            <w:r w:rsidRPr="00A038AB">
              <w:rPr>
                <w:rFonts w:ascii="標楷體" w:eastAsia="標楷體" w:hAnsi="標楷體" w:cs="Times New Roman" w:hint="eastAsia"/>
                <w:color w:val="000000"/>
                <w:sz w:val="28"/>
                <w:szCs w:val="28"/>
              </w:rPr>
              <w:t>勞動基準法第三十條之一、第四十九條及第七十九</w:t>
            </w:r>
            <w:proofErr w:type="gramStart"/>
            <w:r w:rsidRPr="00A038AB">
              <w:rPr>
                <w:rFonts w:ascii="標楷體" w:eastAsia="標楷體" w:hAnsi="標楷體" w:cs="Times New Roman" w:hint="eastAsia"/>
                <w:color w:val="000000"/>
                <w:sz w:val="28"/>
                <w:szCs w:val="28"/>
              </w:rPr>
              <w:t>條</w:t>
            </w:r>
            <w:proofErr w:type="gramEnd"/>
            <w:r w:rsidRPr="00A038AB">
              <w:rPr>
                <w:rFonts w:ascii="標楷體" w:eastAsia="標楷體" w:hAnsi="標楷體" w:cs="Times New Roman" w:hint="eastAsia"/>
                <w:color w:val="000000"/>
                <w:sz w:val="28"/>
                <w:szCs w:val="28"/>
              </w:rPr>
              <w:t>條文修正草案</w:t>
            </w:r>
          </w:p>
        </w:tc>
        <w:tc>
          <w:tcPr>
            <w:tcW w:w="1814" w:type="dxa"/>
            <w:vAlign w:val="center"/>
          </w:tcPr>
          <w:p w14:paraId="020A8BC0" w14:textId="77777777" w:rsidR="00A038AB" w:rsidRDefault="00A038AB" w:rsidP="00A038AB">
            <w:pPr>
              <w:spacing w:line="0" w:lineRule="atLeast"/>
              <w:jc w:val="center"/>
              <w:rPr>
                <w:rFonts w:ascii="標楷體" w:eastAsia="標楷體" w:hAnsi="標楷體" w:cs="Times New Roman"/>
                <w:color w:val="000000"/>
                <w:sz w:val="28"/>
                <w:szCs w:val="28"/>
              </w:rPr>
            </w:pPr>
            <w:r w:rsidRPr="00A038AB">
              <w:rPr>
                <w:rFonts w:ascii="標楷體" w:eastAsia="標楷體" w:hAnsi="標楷體" w:cs="Times New Roman" w:hint="eastAsia"/>
                <w:color w:val="000000"/>
                <w:sz w:val="28"/>
                <w:szCs w:val="28"/>
              </w:rPr>
              <w:t>本院委員</w:t>
            </w:r>
          </w:p>
          <w:p w14:paraId="07EA80DE" w14:textId="699FFD52" w:rsidR="00A038AB" w:rsidRPr="002F11B3" w:rsidRDefault="00A038AB" w:rsidP="00A038AB">
            <w:pPr>
              <w:spacing w:line="0" w:lineRule="atLeast"/>
              <w:jc w:val="center"/>
              <w:rPr>
                <w:rFonts w:ascii="標楷體" w:eastAsia="標楷體" w:hAnsi="標楷體" w:cs="Times New Roman"/>
                <w:color w:val="000000"/>
                <w:sz w:val="28"/>
                <w:szCs w:val="28"/>
              </w:rPr>
            </w:pPr>
            <w:r w:rsidRPr="00A038AB">
              <w:rPr>
                <w:rFonts w:ascii="標楷體" w:eastAsia="標楷體" w:hAnsi="標楷體" w:cs="Times New Roman" w:hint="eastAsia"/>
                <w:color w:val="000000"/>
                <w:sz w:val="28"/>
                <w:szCs w:val="28"/>
              </w:rPr>
              <w:t>楊曜等19人</w:t>
            </w:r>
          </w:p>
        </w:tc>
        <w:tc>
          <w:tcPr>
            <w:tcW w:w="1474" w:type="dxa"/>
            <w:vAlign w:val="center"/>
          </w:tcPr>
          <w:p w14:paraId="459113AE" w14:textId="77777777" w:rsidR="00A038AB" w:rsidRDefault="00A038AB" w:rsidP="00A038AB">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4A5E7B59" w14:textId="69ACE163" w:rsidR="00A038AB" w:rsidRDefault="00A038AB" w:rsidP="00A038AB">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(11-5-8)</w:t>
            </w:r>
          </w:p>
        </w:tc>
        <w:tc>
          <w:tcPr>
            <w:tcW w:w="1474" w:type="dxa"/>
            <w:vAlign w:val="center"/>
          </w:tcPr>
          <w:p w14:paraId="25AECFBD" w14:textId="284F7160" w:rsidR="00A038AB" w:rsidRPr="0048729B" w:rsidRDefault="00A038AB" w:rsidP="00A038AB">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1617" w:type="dxa"/>
          </w:tcPr>
          <w:p w14:paraId="3E64474C" w14:textId="77777777" w:rsidR="00A038AB" w:rsidRPr="0048729B" w:rsidRDefault="00A038AB" w:rsidP="00A038AB">
            <w:pPr>
              <w:spacing w:line="240" w:lineRule="atLeast"/>
              <w:ind w:left="298" w:hangingChars="124" w:hanging="298"/>
              <w:rPr>
                <w:rFonts w:ascii="標楷體" w:eastAsia="標楷體" w:hAnsi="Times New Roman" w:cs="Times New Roman"/>
                <w:color w:val="000000"/>
                <w:szCs w:val="24"/>
              </w:rPr>
            </w:pPr>
          </w:p>
        </w:tc>
      </w:tr>
      <w:tr w:rsidR="005809A9" w:rsidRPr="0048729B" w14:paraId="088C2453" w14:textId="77777777" w:rsidTr="0029667D">
        <w:trPr>
          <w:trHeight w:val="850"/>
          <w:jc w:val="center"/>
        </w:trPr>
        <w:tc>
          <w:tcPr>
            <w:tcW w:w="624" w:type="dxa"/>
            <w:vAlign w:val="center"/>
          </w:tcPr>
          <w:p w14:paraId="13B6D131"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783F49A" w14:textId="30C491EE" w:rsidR="005809A9" w:rsidRPr="002F11B3" w:rsidRDefault="005809A9" w:rsidP="005809A9">
            <w:pPr>
              <w:spacing w:line="0" w:lineRule="atLeast"/>
              <w:jc w:val="both"/>
              <w:rPr>
                <w:rFonts w:ascii="標楷體" w:eastAsia="標楷體" w:hAnsi="標楷體" w:cs="Times New Roman"/>
                <w:color w:val="000000"/>
                <w:sz w:val="28"/>
                <w:szCs w:val="28"/>
              </w:rPr>
            </w:pPr>
            <w:r w:rsidRPr="008523A1">
              <w:rPr>
                <w:rFonts w:ascii="標楷體" w:eastAsia="標楷體" w:hAnsi="標楷體" w:cs="Times New Roman" w:hint="eastAsia"/>
                <w:color w:val="000000"/>
                <w:sz w:val="28"/>
                <w:szCs w:val="28"/>
              </w:rPr>
              <w:t>勞動基準法增訂第三十二條之二條文草案</w:t>
            </w:r>
          </w:p>
        </w:tc>
        <w:tc>
          <w:tcPr>
            <w:tcW w:w="1814" w:type="dxa"/>
            <w:vAlign w:val="center"/>
          </w:tcPr>
          <w:p w14:paraId="001F1DD3" w14:textId="77777777" w:rsidR="005809A9" w:rsidRDefault="005809A9" w:rsidP="005809A9">
            <w:pPr>
              <w:spacing w:line="360" w:lineRule="exact"/>
              <w:jc w:val="center"/>
              <w:rPr>
                <w:rFonts w:ascii="標楷體" w:eastAsia="標楷體" w:hAnsi="標楷體" w:cs="Times New Roman"/>
                <w:color w:val="000000"/>
                <w:sz w:val="28"/>
                <w:szCs w:val="28"/>
              </w:rPr>
            </w:pPr>
            <w:r w:rsidRPr="008523A1">
              <w:rPr>
                <w:rFonts w:ascii="標楷體" w:eastAsia="標楷體" w:hAnsi="標楷體" w:cs="Times New Roman" w:hint="eastAsia"/>
                <w:color w:val="000000"/>
                <w:sz w:val="28"/>
                <w:szCs w:val="28"/>
              </w:rPr>
              <w:t>本院委員</w:t>
            </w:r>
          </w:p>
          <w:p w14:paraId="4C4BB3CD" w14:textId="44C7CA45" w:rsidR="005809A9" w:rsidRPr="002F11B3" w:rsidRDefault="005809A9" w:rsidP="005809A9">
            <w:pPr>
              <w:spacing w:line="0" w:lineRule="atLeast"/>
              <w:jc w:val="center"/>
              <w:rPr>
                <w:rFonts w:ascii="標楷體" w:eastAsia="標楷體" w:hAnsi="標楷體" w:cs="Times New Roman"/>
                <w:color w:val="000000"/>
                <w:sz w:val="28"/>
                <w:szCs w:val="28"/>
              </w:rPr>
            </w:pPr>
            <w:r w:rsidRPr="008523A1">
              <w:rPr>
                <w:rFonts w:ascii="標楷體" w:eastAsia="標楷體" w:hAnsi="標楷體" w:cs="Times New Roman" w:hint="eastAsia"/>
                <w:color w:val="000000"/>
                <w:sz w:val="28"/>
                <w:szCs w:val="28"/>
              </w:rPr>
              <w:t>陳冠廷等16人</w:t>
            </w:r>
          </w:p>
        </w:tc>
        <w:tc>
          <w:tcPr>
            <w:tcW w:w="1474" w:type="dxa"/>
            <w:vAlign w:val="center"/>
          </w:tcPr>
          <w:p w14:paraId="3FA78FC3" w14:textId="77777777"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.5.16</w:t>
            </w:r>
          </w:p>
          <w:p w14:paraId="0F3DA2FB" w14:textId="1A42F3C6"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(11-3-12</w:t>
            </w:r>
            <w:r w:rsidRPr="00D86227">
              <w:rPr>
                <w:rFonts w:ascii="標楷體" w:eastAsia="標楷體" w:hAnsi="標楷體" w:cs="Times New Roman" w:hint="eastAsia"/>
                <w:color w:val="000000"/>
                <w:sz w:val="28"/>
                <w:szCs w:val="28"/>
              </w:rPr>
              <w:t>)</w:t>
            </w:r>
          </w:p>
        </w:tc>
        <w:tc>
          <w:tcPr>
            <w:tcW w:w="1474" w:type="dxa"/>
            <w:vAlign w:val="center"/>
          </w:tcPr>
          <w:p w14:paraId="4AA2330D" w14:textId="158EB4CB" w:rsidR="005809A9" w:rsidRPr="0048729B"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4B8D5895"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645136B9" w14:textId="77777777" w:rsidTr="0029667D">
        <w:trPr>
          <w:trHeight w:val="850"/>
          <w:jc w:val="center"/>
        </w:trPr>
        <w:tc>
          <w:tcPr>
            <w:tcW w:w="624" w:type="dxa"/>
            <w:vAlign w:val="center"/>
          </w:tcPr>
          <w:p w14:paraId="2890226F"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C85C096" w14:textId="4920DC00" w:rsidR="005809A9" w:rsidRPr="008523A1" w:rsidRDefault="005809A9" w:rsidP="005809A9">
            <w:pPr>
              <w:spacing w:line="0" w:lineRule="atLeast"/>
              <w:jc w:val="both"/>
              <w:rPr>
                <w:rFonts w:ascii="標楷體" w:eastAsia="標楷體" w:hAnsi="標楷體" w:cs="Times New Roman"/>
                <w:color w:val="000000"/>
                <w:sz w:val="28"/>
                <w:szCs w:val="28"/>
              </w:rPr>
            </w:pPr>
            <w:r w:rsidRPr="00E33B86">
              <w:rPr>
                <w:rFonts w:ascii="標楷體" w:eastAsia="標楷體" w:hAnsi="標楷體" w:cs="Times New Roman" w:hint="eastAsia"/>
                <w:color w:val="000000"/>
                <w:sz w:val="28"/>
                <w:szCs w:val="28"/>
              </w:rPr>
              <w:t>勞動基準法第三十七</w:t>
            </w:r>
            <w:proofErr w:type="gramStart"/>
            <w:r w:rsidRPr="00E33B86">
              <w:rPr>
                <w:rFonts w:ascii="標楷體" w:eastAsia="標楷體" w:hAnsi="標楷體" w:cs="Times New Roman" w:hint="eastAsia"/>
                <w:color w:val="000000"/>
                <w:sz w:val="28"/>
                <w:szCs w:val="28"/>
              </w:rPr>
              <w:t>條</w:t>
            </w:r>
            <w:proofErr w:type="gramEnd"/>
            <w:r w:rsidRPr="00E33B86">
              <w:rPr>
                <w:rFonts w:ascii="標楷體" w:eastAsia="標楷體" w:hAnsi="標楷體" w:cs="Times New Roman" w:hint="eastAsia"/>
                <w:color w:val="000000"/>
                <w:sz w:val="28"/>
                <w:szCs w:val="28"/>
              </w:rPr>
              <w:t>條文修正草案</w:t>
            </w:r>
          </w:p>
        </w:tc>
        <w:tc>
          <w:tcPr>
            <w:tcW w:w="1814" w:type="dxa"/>
            <w:vAlign w:val="center"/>
          </w:tcPr>
          <w:p w14:paraId="0CA4D26E" w14:textId="77777777" w:rsidR="005809A9" w:rsidRDefault="005809A9" w:rsidP="005809A9">
            <w:pPr>
              <w:spacing w:line="360" w:lineRule="exact"/>
              <w:jc w:val="center"/>
              <w:rPr>
                <w:rFonts w:ascii="標楷體" w:eastAsia="標楷體" w:hAnsi="標楷體" w:cs="Times New Roman"/>
                <w:color w:val="000000"/>
                <w:sz w:val="28"/>
                <w:szCs w:val="28"/>
              </w:rPr>
            </w:pPr>
            <w:r w:rsidRPr="00E33B86">
              <w:rPr>
                <w:rFonts w:ascii="標楷體" w:eastAsia="標楷體" w:hAnsi="標楷體" w:cs="Times New Roman" w:hint="eastAsia"/>
                <w:color w:val="000000"/>
                <w:sz w:val="28"/>
                <w:szCs w:val="28"/>
              </w:rPr>
              <w:t>本院委員</w:t>
            </w:r>
          </w:p>
          <w:p w14:paraId="723A002C" w14:textId="2A29850D" w:rsidR="005809A9" w:rsidRPr="008523A1" w:rsidRDefault="005809A9" w:rsidP="005809A9">
            <w:pPr>
              <w:spacing w:line="360" w:lineRule="exact"/>
              <w:jc w:val="center"/>
              <w:rPr>
                <w:rFonts w:ascii="標楷體" w:eastAsia="標楷體" w:hAnsi="標楷體" w:cs="Times New Roman"/>
                <w:color w:val="000000"/>
                <w:sz w:val="28"/>
                <w:szCs w:val="28"/>
              </w:rPr>
            </w:pPr>
            <w:r w:rsidRPr="00E33B86">
              <w:rPr>
                <w:rFonts w:ascii="標楷體" w:eastAsia="標楷體" w:hAnsi="標楷體" w:cs="Times New Roman" w:hint="eastAsia"/>
                <w:color w:val="000000"/>
                <w:sz w:val="28"/>
                <w:szCs w:val="28"/>
              </w:rPr>
              <w:t>鄭天財</w:t>
            </w:r>
            <w:proofErr w:type="spellStart"/>
            <w:r w:rsidRPr="00E33B86">
              <w:rPr>
                <w:rFonts w:ascii="標楷體" w:eastAsia="標楷體" w:hAnsi="標楷體" w:cs="Times New Roman" w:hint="eastAsia"/>
                <w:color w:val="000000"/>
                <w:sz w:val="28"/>
                <w:szCs w:val="28"/>
              </w:rPr>
              <w:t>Sra</w:t>
            </w:r>
            <w:proofErr w:type="spellEnd"/>
            <w:r w:rsidRPr="00E33B86">
              <w:rPr>
                <w:rFonts w:ascii="標楷體" w:eastAsia="標楷體" w:hAnsi="標楷體" w:cs="Times New Roman" w:hint="eastAsia"/>
                <w:color w:val="000000"/>
                <w:sz w:val="28"/>
                <w:szCs w:val="28"/>
              </w:rPr>
              <w:t xml:space="preserve"> </w:t>
            </w:r>
            <w:proofErr w:type="spellStart"/>
            <w:r w:rsidRPr="00E33B86">
              <w:rPr>
                <w:rFonts w:ascii="標楷體" w:eastAsia="標楷體" w:hAnsi="標楷體" w:cs="Times New Roman" w:hint="eastAsia"/>
                <w:color w:val="000000"/>
                <w:sz w:val="28"/>
                <w:szCs w:val="28"/>
              </w:rPr>
              <w:t>Kacaw</w:t>
            </w:r>
            <w:proofErr w:type="spellEnd"/>
            <w:r w:rsidRPr="00E33B86">
              <w:rPr>
                <w:rFonts w:ascii="標楷體" w:eastAsia="標楷體" w:hAnsi="標楷體" w:cs="Times New Roman" w:hint="eastAsia"/>
                <w:color w:val="000000"/>
                <w:sz w:val="28"/>
                <w:szCs w:val="28"/>
              </w:rPr>
              <w:t xml:space="preserve"> 等16 人</w:t>
            </w:r>
          </w:p>
        </w:tc>
        <w:tc>
          <w:tcPr>
            <w:tcW w:w="1474" w:type="dxa"/>
            <w:vAlign w:val="center"/>
          </w:tcPr>
          <w:p w14:paraId="15E21B51" w14:textId="77777777"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.6.27</w:t>
            </w:r>
          </w:p>
          <w:p w14:paraId="36259557" w14:textId="1E3EB2DE" w:rsidR="005809A9" w:rsidRPr="00D86227"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8</w:t>
            </w:r>
            <w:r w:rsidRPr="00D86227">
              <w:rPr>
                <w:rFonts w:ascii="標楷體" w:eastAsia="標楷體" w:hAnsi="標楷體" w:cs="Times New Roman" w:hint="eastAsia"/>
                <w:color w:val="000000"/>
                <w:sz w:val="28"/>
                <w:szCs w:val="28"/>
              </w:rPr>
              <w:t>)</w:t>
            </w:r>
          </w:p>
        </w:tc>
        <w:tc>
          <w:tcPr>
            <w:tcW w:w="1474" w:type="dxa"/>
            <w:vAlign w:val="center"/>
          </w:tcPr>
          <w:p w14:paraId="5ADF0019" w14:textId="6660AA37" w:rsidR="005809A9" w:rsidRPr="00D86227"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3813A296"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168A5DD5" w14:textId="77777777" w:rsidTr="0029667D">
        <w:trPr>
          <w:trHeight w:val="850"/>
          <w:jc w:val="center"/>
        </w:trPr>
        <w:tc>
          <w:tcPr>
            <w:tcW w:w="624" w:type="dxa"/>
            <w:vAlign w:val="center"/>
          </w:tcPr>
          <w:p w14:paraId="3AF117E7"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E2EC1AC" w14:textId="25CC0F3B" w:rsidR="005809A9" w:rsidRPr="00E33B86" w:rsidRDefault="005809A9" w:rsidP="005809A9">
            <w:pPr>
              <w:spacing w:line="0" w:lineRule="atLeast"/>
              <w:jc w:val="both"/>
              <w:rPr>
                <w:rFonts w:ascii="標楷體" w:eastAsia="標楷體" w:hAnsi="標楷體" w:cs="Times New Roman"/>
                <w:color w:val="000000"/>
                <w:sz w:val="28"/>
                <w:szCs w:val="28"/>
              </w:rPr>
            </w:pPr>
            <w:r w:rsidRPr="00B4257D">
              <w:rPr>
                <w:rFonts w:ascii="標楷體" w:eastAsia="標楷體" w:hAnsi="標楷體" w:cs="Times New Roman" w:hint="eastAsia"/>
                <w:color w:val="000000"/>
                <w:sz w:val="28"/>
                <w:szCs w:val="28"/>
              </w:rPr>
              <w:t>勞動基準法第三十七</w:t>
            </w:r>
            <w:proofErr w:type="gramStart"/>
            <w:r w:rsidRPr="00B4257D">
              <w:rPr>
                <w:rFonts w:ascii="標楷體" w:eastAsia="標楷體" w:hAnsi="標楷體" w:cs="Times New Roman" w:hint="eastAsia"/>
                <w:color w:val="000000"/>
                <w:sz w:val="28"/>
                <w:szCs w:val="28"/>
              </w:rPr>
              <w:t>條</w:t>
            </w:r>
            <w:proofErr w:type="gramEnd"/>
            <w:r w:rsidRPr="00B4257D">
              <w:rPr>
                <w:rFonts w:ascii="標楷體" w:eastAsia="標楷體" w:hAnsi="標楷體" w:cs="Times New Roman" w:hint="eastAsia"/>
                <w:color w:val="000000"/>
                <w:sz w:val="28"/>
                <w:szCs w:val="28"/>
              </w:rPr>
              <w:t>條文修正草案</w:t>
            </w:r>
          </w:p>
        </w:tc>
        <w:tc>
          <w:tcPr>
            <w:tcW w:w="1814" w:type="dxa"/>
            <w:vAlign w:val="center"/>
          </w:tcPr>
          <w:p w14:paraId="20710195" w14:textId="77777777" w:rsidR="005809A9" w:rsidRDefault="005809A9" w:rsidP="005809A9">
            <w:pPr>
              <w:spacing w:line="360" w:lineRule="exact"/>
              <w:jc w:val="center"/>
              <w:rPr>
                <w:rFonts w:ascii="標楷體" w:eastAsia="標楷體" w:hAnsi="標楷體" w:cs="Times New Roman"/>
                <w:color w:val="000000"/>
                <w:sz w:val="28"/>
                <w:szCs w:val="28"/>
              </w:rPr>
            </w:pPr>
            <w:r w:rsidRPr="00B4257D">
              <w:rPr>
                <w:rFonts w:ascii="標楷體" w:eastAsia="標楷體" w:hAnsi="標楷體" w:cs="Times New Roman" w:hint="eastAsia"/>
                <w:color w:val="000000"/>
                <w:sz w:val="28"/>
                <w:szCs w:val="28"/>
              </w:rPr>
              <w:t>本院</w:t>
            </w:r>
          </w:p>
          <w:p w14:paraId="72C8CBA2" w14:textId="2A567EFB" w:rsidR="005809A9" w:rsidRPr="00E33B86" w:rsidRDefault="005809A9" w:rsidP="005809A9">
            <w:pPr>
              <w:spacing w:line="360" w:lineRule="exact"/>
              <w:jc w:val="center"/>
              <w:rPr>
                <w:rFonts w:ascii="標楷體" w:eastAsia="標楷體" w:hAnsi="標楷體" w:cs="Times New Roman"/>
                <w:color w:val="000000"/>
                <w:sz w:val="28"/>
                <w:szCs w:val="28"/>
              </w:rPr>
            </w:pPr>
            <w:r w:rsidRPr="00B4257D">
              <w:rPr>
                <w:rFonts w:ascii="標楷體" w:eastAsia="標楷體" w:hAnsi="標楷體" w:cs="Times New Roman" w:hint="eastAsia"/>
                <w:color w:val="000000"/>
                <w:spacing w:val="-16"/>
                <w:sz w:val="28"/>
                <w:szCs w:val="28"/>
              </w:rPr>
              <w:t>台灣民眾黨黨團</w:t>
            </w:r>
          </w:p>
        </w:tc>
        <w:tc>
          <w:tcPr>
            <w:tcW w:w="1474" w:type="dxa"/>
            <w:vAlign w:val="center"/>
          </w:tcPr>
          <w:p w14:paraId="53523275" w14:textId="77777777"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.7.4</w:t>
            </w:r>
          </w:p>
          <w:p w14:paraId="1C38F220" w14:textId="13669317" w:rsidR="005809A9" w:rsidRPr="00D86227"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9</w:t>
            </w:r>
            <w:r w:rsidRPr="00D86227">
              <w:rPr>
                <w:rFonts w:ascii="標楷體" w:eastAsia="標楷體" w:hAnsi="標楷體" w:cs="Times New Roman" w:hint="eastAsia"/>
                <w:color w:val="000000"/>
                <w:sz w:val="28"/>
                <w:szCs w:val="28"/>
              </w:rPr>
              <w:t>)</w:t>
            </w:r>
          </w:p>
        </w:tc>
        <w:tc>
          <w:tcPr>
            <w:tcW w:w="1474" w:type="dxa"/>
            <w:vAlign w:val="center"/>
          </w:tcPr>
          <w:p w14:paraId="4FAD7B3C" w14:textId="61259200" w:rsidR="005809A9" w:rsidRPr="00D86227"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4D5D7CD2"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6F153828" w14:textId="77777777" w:rsidTr="0029667D">
        <w:trPr>
          <w:trHeight w:val="850"/>
          <w:jc w:val="center"/>
        </w:trPr>
        <w:tc>
          <w:tcPr>
            <w:tcW w:w="624" w:type="dxa"/>
            <w:vAlign w:val="center"/>
          </w:tcPr>
          <w:p w14:paraId="0544CEF8"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BC4AA34" w14:textId="3B32A22B" w:rsidR="005809A9" w:rsidRPr="00B4257D" w:rsidRDefault="005809A9" w:rsidP="005809A9">
            <w:pPr>
              <w:spacing w:line="0" w:lineRule="atLeast"/>
              <w:jc w:val="both"/>
              <w:rPr>
                <w:rFonts w:ascii="標楷體" w:eastAsia="標楷體" w:hAnsi="標楷體" w:cs="Times New Roman"/>
                <w:color w:val="000000"/>
                <w:sz w:val="28"/>
                <w:szCs w:val="28"/>
              </w:rPr>
            </w:pPr>
            <w:r w:rsidRPr="005D3F94">
              <w:rPr>
                <w:rFonts w:ascii="標楷體" w:eastAsia="標楷體" w:hAnsi="標楷體" w:cs="Times New Roman" w:hint="eastAsia"/>
                <w:color w:val="000000"/>
                <w:sz w:val="28"/>
                <w:szCs w:val="28"/>
              </w:rPr>
              <w:t>勞動基準法第三十七</w:t>
            </w:r>
            <w:proofErr w:type="gramStart"/>
            <w:r w:rsidRPr="005D3F94">
              <w:rPr>
                <w:rFonts w:ascii="標楷體" w:eastAsia="標楷體" w:hAnsi="標楷體" w:cs="Times New Roman" w:hint="eastAsia"/>
                <w:color w:val="000000"/>
                <w:sz w:val="28"/>
                <w:szCs w:val="28"/>
              </w:rPr>
              <w:t>條</w:t>
            </w:r>
            <w:proofErr w:type="gramEnd"/>
            <w:r w:rsidRPr="005D3F94">
              <w:rPr>
                <w:rFonts w:ascii="標楷體" w:eastAsia="標楷體" w:hAnsi="標楷體" w:cs="Times New Roman" w:hint="eastAsia"/>
                <w:color w:val="000000"/>
                <w:sz w:val="28"/>
                <w:szCs w:val="28"/>
              </w:rPr>
              <w:t>條文修正草案</w:t>
            </w:r>
          </w:p>
        </w:tc>
        <w:tc>
          <w:tcPr>
            <w:tcW w:w="1814" w:type="dxa"/>
            <w:vAlign w:val="center"/>
          </w:tcPr>
          <w:p w14:paraId="208422C4" w14:textId="77777777" w:rsidR="005809A9" w:rsidRDefault="005809A9" w:rsidP="005809A9">
            <w:pPr>
              <w:spacing w:line="360" w:lineRule="exact"/>
              <w:jc w:val="center"/>
              <w:rPr>
                <w:rFonts w:ascii="標楷體" w:eastAsia="標楷體" w:hAnsi="標楷體" w:cs="Times New Roman"/>
                <w:color w:val="000000"/>
                <w:sz w:val="28"/>
                <w:szCs w:val="28"/>
              </w:rPr>
            </w:pPr>
            <w:r w:rsidRPr="005D3F94">
              <w:rPr>
                <w:rFonts w:ascii="標楷體" w:eastAsia="標楷體" w:hAnsi="標楷體" w:cs="Times New Roman" w:hint="eastAsia"/>
                <w:color w:val="000000"/>
                <w:sz w:val="28"/>
                <w:szCs w:val="28"/>
              </w:rPr>
              <w:t>本院委員</w:t>
            </w:r>
          </w:p>
          <w:p w14:paraId="02C269E1" w14:textId="08367633" w:rsidR="005809A9" w:rsidRPr="00B4257D" w:rsidRDefault="005809A9" w:rsidP="005809A9">
            <w:pPr>
              <w:spacing w:line="360" w:lineRule="exact"/>
              <w:jc w:val="center"/>
              <w:rPr>
                <w:rFonts w:ascii="標楷體" w:eastAsia="標楷體" w:hAnsi="標楷體" w:cs="Times New Roman"/>
                <w:color w:val="000000"/>
                <w:sz w:val="28"/>
                <w:szCs w:val="28"/>
              </w:rPr>
            </w:pPr>
            <w:r w:rsidRPr="005D3F94">
              <w:rPr>
                <w:rFonts w:ascii="標楷體" w:eastAsia="標楷體" w:hAnsi="標楷體" w:cs="Times New Roman" w:hint="eastAsia"/>
                <w:color w:val="000000"/>
                <w:sz w:val="28"/>
                <w:szCs w:val="28"/>
              </w:rPr>
              <w:t>牛煦庭等</w:t>
            </w:r>
            <w:r>
              <w:rPr>
                <w:rFonts w:ascii="標楷體" w:eastAsia="標楷體" w:hAnsi="標楷體" w:cs="Times New Roman" w:hint="eastAsia"/>
                <w:color w:val="000000"/>
                <w:sz w:val="28"/>
                <w:szCs w:val="28"/>
              </w:rPr>
              <w:t>16</w:t>
            </w:r>
            <w:r w:rsidRPr="005D3F94">
              <w:rPr>
                <w:rFonts w:ascii="標楷體" w:eastAsia="標楷體" w:hAnsi="標楷體" w:cs="Times New Roman" w:hint="eastAsia"/>
                <w:color w:val="000000"/>
                <w:sz w:val="28"/>
                <w:szCs w:val="28"/>
              </w:rPr>
              <w:t>人</w:t>
            </w:r>
          </w:p>
        </w:tc>
        <w:tc>
          <w:tcPr>
            <w:tcW w:w="1474" w:type="dxa"/>
            <w:vAlign w:val="center"/>
          </w:tcPr>
          <w:p w14:paraId="2C613076" w14:textId="77777777"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.7.18</w:t>
            </w:r>
          </w:p>
          <w:p w14:paraId="7764A02C" w14:textId="278CDF9B" w:rsidR="005809A9" w:rsidRPr="00D86227"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(11-3-21</w:t>
            </w:r>
            <w:r w:rsidRPr="00D86227">
              <w:rPr>
                <w:rFonts w:ascii="標楷體" w:eastAsia="標楷體" w:hAnsi="標楷體" w:cs="Times New Roman" w:hint="eastAsia"/>
                <w:color w:val="000000"/>
                <w:sz w:val="28"/>
                <w:szCs w:val="28"/>
              </w:rPr>
              <w:t>)</w:t>
            </w:r>
          </w:p>
        </w:tc>
        <w:tc>
          <w:tcPr>
            <w:tcW w:w="1474" w:type="dxa"/>
            <w:vAlign w:val="center"/>
          </w:tcPr>
          <w:p w14:paraId="6A61A41B" w14:textId="626B14C0" w:rsidR="005809A9" w:rsidRPr="00D86227"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3EE194C6"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27B34570" w14:textId="77777777" w:rsidTr="0029667D">
        <w:trPr>
          <w:trHeight w:val="850"/>
          <w:jc w:val="center"/>
        </w:trPr>
        <w:tc>
          <w:tcPr>
            <w:tcW w:w="624" w:type="dxa"/>
            <w:vAlign w:val="center"/>
          </w:tcPr>
          <w:p w14:paraId="490E717C"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A248A32" w14:textId="3383ECFF" w:rsidR="005809A9" w:rsidRPr="005D3F94" w:rsidRDefault="005809A9" w:rsidP="005809A9">
            <w:pPr>
              <w:spacing w:line="0" w:lineRule="atLeast"/>
              <w:jc w:val="both"/>
              <w:rPr>
                <w:rFonts w:ascii="標楷體" w:eastAsia="標楷體" w:hAnsi="標楷體" w:cs="Times New Roman"/>
                <w:color w:val="000000"/>
                <w:sz w:val="28"/>
                <w:szCs w:val="28"/>
              </w:rPr>
            </w:pPr>
            <w:r w:rsidRPr="00D61C59">
              <w:rPr>
                <w:rFonts w:ascii="標楷體" w:eastAsia="標楷體" w:hAnsi="標楷體" w:cs="Times New Roman" w:hint="eastAsia"/>
                <w:color w:val="000000"/>
                <w:sz w:val="28"/>
                <w:szCs w:val="28"/>
              </w:rPr>
              <w:t>勞動基準法第三十七</w:t>
            </w:r>
            <w:proofErr w:type="gramStart"/>
            <w:r w:rsidRPr="00D61C59">
              <w:rPr>
                <w:rFonts w:ascii="標楷體" w:eastAsia="標楷體" w:hAnsi="標楷體" w:cs="Times New Roman" w:hint="eastAsia"/>
                <w:color w:val="000000"/>
                <w:sz w:val="28"/>
                <w:szCs w:val="28"/>
              </w:rPr>
              <w:t>條</w:t>
            </w:r>
            <w:proofErr w:type="gramEnd"/>
            <w:r w:rsidRPr="00D61C59">
              <w:rPr>
                <w:rFonts w:ascii="標楷體" w:eastAsia="標楷體" w:hAnsi="標楷體" w:cs="Times New Roman" w:hint="eastAsia"/>
                <w:color w:val="000000"/>
                <w:sz w:val="28"/>
                <w:szCs w:val="28"/>
              </w:rPr>
              <w:t>條文修正草案</w:t>
            </w:r>
          </w:p>
        </w:tc>
        <w:tc>
          <w:tcPr>
            <w:tcW w:w="1814" w:type="dxa"/>
            <w:vAlign w:val="center"/>
          </w:tcPr>
          <w:p w14:paraId="1A4EAEE9" w14:textId="77777777" w:rsidR="005809A9" w:rsidRDefault="005809A9" w:rsidP="005809A9">
            <w:pPr>
              <w:spacing w:line="360" w:lineRule="exact"/>
              <w:jc w:val="center"/>
              <w:rPr>
                <w:rFonts w:ascii="標楷體" w:eastAsia="標楷體" w:hAnsi="標楷體" w:cs="Times New Roman"/>
                <w:color w:val="000000"/>
                <w:sz w:val="28"/>
                <w:szCs w:val="28"/>
              </w:rPr>
            </w:pPr>
            <w:r w:rsidRPr="00D61C59">
              <w:rPr>
                <w:rFonts w:ascii="標楷體" w:eastAsia="標楷體" w:hAnsi="標楷體" w:cs="Times New Roman" w:hint="eastAsia"/>
                <w:color w:val="000000"/>
                <w:sz w:val="28"/>
                <w:szCs w:val="28"/>
              </w:rPr>
              <w:t>本院委員</w:t>
            </w:r>
          </w:p>
          <w:p w14:paraId="76D68C6F" w14:textId="5798E79A" w:rsidR="005809A9" w:rsidRPr="00D61C59" w:rsidRDefault="005809A9" w:rsidP="005809A9">
            <w:pPr>
              <w:spacing w:line="360" w:lineRule="exact"/>
              <w:jc w:val="center"/>
              <w:rPr>
                <w:rFonts w:ascii="標楷體" w:eastAsia="標楷體" w:hAnsi="標楷體" w:cs="Times New Roman"/>
                <w:color w:val="000000"/>
                <w:sz w:val="28"/>
                <w:szCs w:val="28"/>
              </w:rPr>
            </w:pPr>
            <w:r w:rsidRPr="00D61C59">
              <w:rPr>
                <w:rFonts w:ascii="標楷體" w:eastAsia="標楷體" w:hAnsi="標楷體" w:cs="Times New Roman" w:hint="eastAsia"/>
                <w:color w:val="000000"/>
                <w:sz w:val="28"/>
                <w:szCs w:val="28"/>
              </w:rPr>
              <w:t>魯明哲等16人</w:t>
            </w:r>
          </w:p>
        </w:tc>
        <w:tc>
          <w:tcPr>
            <w:tcW w:w="1474" w:type="dxa"/>
            <w:vAlign w:val="center"/>
          </w:tcPr>
          <w:p w14:paraId="09E9D937" w14:textId="139258FB"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Pr>
                <w:rFonts w:ascii="標楷體" w:eastAsia="標楷體" w:hAnsi="標楷體" w:cs="Times New Roman" w:hint="eastAsia"/>
                <w:color w:val="000000"/>
                <w:sz w:val="28"/>
                <w:szCs w:val="28"/>
              </w:rPr>
              <w:t>5.1.2</w:t>
            </w:r>
          </w:p>
          <w:p w14:paraId="1FD66A39" w14:textId="72567F37" w:rsidR="005809A9" w:rsidRPr="00D86227"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(11-4-16</w:t>
            </w:r>
            <w:r w:rsidRPr="00D86227">
              <w:rPr>
                <w:rFonts w:ascii="標楷體" w:eastAsia="標楷體" w:hAnsi="標楷體" w:cs="Times New Roman" w:hint="eastAsia"/>
                <w:color w:val="000000"/>
                <w:sz w:val="28"/>
                <w:szCs w:val="28"/>
              </w:rPr>
              <w:t>)</w:t>
            </w:r>
          </w:p>
        </w:tc>
        <w:tc>
          <w:tcPr>
            <w:tcW w:w="1474" w:type="dxa"/>
            <w:vAlign w:val="center"/>
          </w:tcPr>
          <w:p w14:paraId="7FB5D5C2" w14:textId="63449D2E" w:rsidR="005809A9" w:rsidRPr="00D86227"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7DD6777F"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0E2E254E" w14:textId="77777777" w:rsidTr="0029667D">
        <w:trPr>
          <w:trHeight w:val="850"/>
          <w:jc w:val="center"/>
        </w:trPr>
        <w:tc>
          <w:tcPr>
            <w:tcW w:w="624" w:type="dxa"/>
            <w:vAlign w:val="center"/>
          </w:tcPr>
          <w:p w14:paraId="48B748EF"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A75E1F3" w14:textId="39D4BE9B" w:rsidR="005809A9" w:rsidRPr="00D61C59" w:rsidRDefault="005809A9" w:rsidP="005809A9">
            <w:pPr>
              <w:spacing w:line="0" w:lineRule="atLeast"/>
              <w:jc w:val="both"/>
              <w:rPr>
                <w:rFonts w:ascii="標楷體" w:eastAsia="標楷體" w:hAnsi="標楷體" w:cs="Times New Roman"/>
                <w:color w:val="000000"/>
                <w:sz w:val="28"/>
                <w:szCs w:val="28"/>
              </w:rPr>
            </w:pPr>
            <w:r w:rsidRPr="00DF1AD7">
              <w:rPr>
                <w:rFonts w:ascii="標楷體" w:eastAsia="標楷體" w:hAnsi="標楷體" w:cs="Times New Roman" w:hint="eastAsia"/>
                <w:color w:val="000000"/>
                <w:sz w:val="28"/>
                <w:szCs w:val="28"/>
              </w:rPr>
              <w:t>勞動基準法第三十七</w:t>
            </w:r>
            <w:proofErr w:type="gramStart"/>
            <w:r w:rsidRPr="00DF1AD7">
              <w:rPr>
                <w:rFonts w:ascii="標楷體" w:eastAsia="標楷體" w:hAnsi="標楷體" w:cs="Times New Roman" w:hint="eastAsia"/>
                <w:color w:val="000000"/>
                <w:sz w:val="28"/>
                <w:szCs w:val="28"/>
              </w:rPr>
              <w:t>條</w:t>
            </w:r>
            <w:proofErr w:type="gramEnd"/>
            <w:r w:rsidRPr="00DF1AD7">
              <w:rPr>
                <w:rFonts w:ascii="標楷體" w:eastAsia="標楷體" w:hAnsi="標楷體" w:cs="Times New Roman" w:hint="eastAsia"/>
                <w:color w:val="000000"/>
                <w:sz w:val="28"/>
                <w:szCs w:val="28"/>
              </w:rPr>
              <w:t>條文修正草案</w:t>
            </w:r>
          </w:p>
        </w:tc>
        <w:tc>
          <w:tcPr>
            <w:tcW w:w="1814" w:type="dxa"/>
            <w:vAlign w:val="center"/>
          </w:tcPr>
          <w:p w14:paraId="36A7BBE4" w14:textId="77777777" w:rsidR="005809A9" w:rsidRDefault="005809A9" w:rsidP="005809A9">
            <w:pPr>
              <w:spacing w:line="360" w:lineRule="exact"/>
              <w:jc w:val="center"/>
              <w:rPr>
                <w:rFonts w:ascii="標楷體" w:eastAsia="標楷體" w:hAnsi="標楷體" w:cs="Times New Roman"/>
                <w:color w:val="000000"/>
                <w:sz w:val="28"/>
                <w:szCs w:val="28"/>
              </w:rPr>
            </w:pPr>
            <w:r w:rsidRPr="00DF1AD7">
              <w:rPr>
                <w:rFonts w:ascii="標楷體" w:eastAsia="標楷體" w:hAnsi="標楷體" w:cs="Times New Roman" w:hint="eastAsia"/>
                <w:color w:val="000000"/>
                <w:sz w:val="28"/>
                <w:szCs w:val="28"/>
              </w:rPr>
              <w:t>本院委員</w:t>
            </w:r>
          </w:p>
          <w:p w14:paraId="5769FB0C" w14:textId="5BDFE73A" w:rsidR="005809A9" w:rsidRPr="00DF1AD7" w:rsidRDefault="005809A9" w:rsidP="005809A9">
            <w:pPr>
              <w:spacing w:line="360" w:lineRule="exact"/>
              <w:jc w:val="center"/>
              <w:rPr>
                <w:rFonts w:ascii="標楷體" w:eastAsia="標楷體" w:hAnsi="標楷體" w:cs="Times New Roman"/>
                <w:color w:val="000000"/>
                <w:sz w:val="28"/>
                <w:szCs w:val="28"/>
              </w:rPr>
            </w:pPr>
            <w:r w:rsidRPr="00DF1AD7">
              <w:rPr>
                <w:rFonts w:ascii="標楷體" w:eastAsia="標楷體" w:hAnsi="標楷體" w:cs="Times New Roman" w:hint="eastAsia"/>
                <w:color w:val="000000"/>
                <w:sz w:val="28"/>
                <w:szCs w:val="28"/>
              </w:rPr>
              <w:t>羅智強等18人</w:t>
            </w:r>
          </w:p>
        </w:tc>
        <w:tc>
          <w:tcPr>
            <w:tcW w:w="1474" w:type="dxa"/>
            <w:vAlign w:val="center"/>
          </w:tcPr>
          <w:p w14:paraId="5AAE029D" w14:textId="4ACBCA61"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Pr>
                <w:rFonts w:ascii="標楷體" w:eastAsia="標楷體" w:hAnsi="標楷體" w:cs="Times New Roman" w:hint="eastAsia"/>
                <w:color w:val="000000"/>
                <w:sz w:val="28"/>
                <w:szCs w:val="28"/>
              </w:rPr>
              <w:t>5.3.6</w:t>
            </w:r>
          </w:p>
          <w:p w14:paraId="17D0D80C" w14:textId="62A2A17D" w:rsidR="005809A9" w:rsidRPr="00D86227"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(11-5-2</w:t>
            </w:r>
            <w:r w:rsidRPr="00D86227">
              <w:rPr>
                <w:rFonts w:ascii="標楷體" w:eastAsia="標楷體" w:hAnsi="標楷體" w:cs="Times New Roman" w:hint="eastAsia"/>
                <w:color w:val="000000"/>
                <w:sz w:val="28"/>
                <w:szCs w:val="28"/>
              </w:rPr>
              <w:t>)</w:t>
            </w:r>
          </w:p>
        </w:tc>
        <w:tc>
          <w:tcPr>
            <w:tcW w:w="1474" w:type="dxa"/>
            <w:vAlign w:val="center"/>
          </w:tcPr>
          <w:p w14:paraId="41FD1249" w14:textId="070F25EB" w:rsidR="005809A9" w:rsidRPr="00D86227"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24B350C4"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00943F30" w14:textId="77777777" w:rsidTr="0029667D">
        <w:trPr>
          <w:trHeight w:val="850"/>
          <w:jc w:val="center"/>
        </w:trPr>
        <w:tc>
          <w:tcPr>
            <w:tcW w:w="624" w:type="dxa"/>
            <w:vAlign w:val="center"/>
          </w:tcPr>
          <w:p w14:paraId="18A2855B"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DE2A284" w14:textId="6B880E87" w:rsidR="005809A9" w:rsidRPr="002F11B3" w:rsidRDefault="005809A9" w:rsidP="005809A9">
            <w:pPr>
              <w:spacing w:line="0" w:lineRule="atLeast"/>
              <w:jc w:val="both"/>
              <w:rPr>
                <w:rFonts w:ascii="標楷體" w:eastAsia="標楷體" w:hAnsi="標楷體" w:cs="Times New Roman"/>
                <w:color w:val="000000"/>
                <w:sz w:val="28"/>
                <w:szCs w:val="28"/>
              </w:rPr>
            </w:pPr>
            <w:r w:rsidRPr="007A1B01">
              <w:rPr>
                <w:rFonts w:ascii="標楷體" w:eastAsia="標楷體" w:hAnsi="標楷體" w:cs="Times New Roman" w:hint="eastAsia"/>
                <w:color w:val="000000"/>
                <w:sz w:val="28"/>
                <w:szCs w:val="28"/>
              </w:rPr>
              <w:t>勞動基準法第三十八</w:t>
            </w:r>
            <w:proofErr w:type="gramStart"/>
            <w:r w:rsidRPr="007A1B01">
              <w:rPr>
                <w:rFonts w:ascii="標楷體" w:eastAsia="標楷體" w:hAnsi="標楷體" w:cs="Times New Roman" w:hint="eastAsia"/>
                <w:color w:val="000000"/>
                <w:sz w:val="28"/>
                <w:szCs w:val="28"/>
              </w:rPr>
              <w:t>條</w:t>
            </w:r>
            <w:proofErr w:type="gramEnd"/>
            <w:r w:rsidRPr="007A1B01">
              <w:rPr>
                <w:rFonts w:ascii="標楷體" w:eastAsia="標楷體" w:hAnsi="標楷體" w:cs="Times New Roman" w:hint="eastAsia"/>
                <w:color w:val="000000"/>
                <w:sz w:val="28"/>
                <w:szCs w:val="28"/>
              </w:rPr>
              <w:t>條文修正草案</w:t>
            </w:r>
          </w:p>
        </w:tc>
        <w:tc>
          <w:tcPr>
            <w:tcW w:w="1814" w:type="dxa"/>
            <w:vAlign w:val="center"/>
          </w:tcPr>
          <w:p w14:paraId="5DA24974" w14:textId="77777777" w:rsidR="005809A9" w:rsidRDefault="005809A9" w:rsidP="005809A9">
            <w:pPr>
              <w:spacing w:line="360" w:lineRule="exact"/>
              <w:jc w:val="center"/>
              <w:rPr>
                <w:rFonts w:ascii="標楷體" w:eastAsia="標楷體" w:hAnsi="標楷體" w:cs="Times New Roman"/>
                <w:color w:val="000000"/>
                <w:sz w:val="28"/>
                <w:szCs w:val="28"/>
              </w:rPr>
            </w:pPr>
            <w:r w:rsidRPr="007A1B01">
              <w:rPr>
                <w:rFonts w:ascii="標楷體" w:eastAsia="標楷體" w:hAnsi="標楷體" w:cs="Times New Roman" w:hint="eastAsia"/>
                <w:color w:val="000000"/>
                <w:sz w:val="28"/>
                <w:szCs w:val="28"/>
              </w:rPr>
              <w:t>本院委員</w:t>
            </w:r>
          </w:p>
          <w:p w14:paraId="6A816D1B" w14:textId="35E8BD16" w:rsidR="005809A9" w:rsidRPr="002F11B3" w:rsidRDefault="005809A9" w:rsidP="005809A9">
            <w:pPr>
              <w:spacing w:line="0" w:lineRule="atLeast"/>
              <w:jc w:val="center"/>
              <w:rPr>
                <w:rFonts w:ascii="標楷體" w:eastAsia="標楷體" w:hAnsi="標楷體" w:cs="Times New Roman"/>
                <w:color w:val="000000"/>
                <w:sz w:val="28"/>
                <w:szCs w:val="28"/>
              </w:rPr>
            </w:pPr>
            <w:r w:rsidRPr="007A1B01">
              <w:rPr>
                <w:rFonts w:ascii="標楷體" w:eastAsia="標楷體" w:hAnsi="標楷體" w:cs="Times New Roman" w:hint="eastAsia"/>
                <w:color w:val="000000"/>
                <w:sz w:val="28"/>
                <w:szCs w:val="28"/>
              </w:rPr>
              <w:t>牛煦庭等16人</w:t>
            </w:r>
          </w:p>
        </w:tc>
        <w:tc>
          <w:tcPr>
            <w:tcW w:w="1474" w:type="dxa"/>
            <w:vAlign w:val="center"/>
          </w:tcPr>
          <w:p w14:paraId="3CAAB595" w14:textId="77777777"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.5.2</w:t>
            </w:r>
          </w:p>
          <w:p w14:paraId="024385C5" w14:textId="7C04DEA1"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w:t>
            </w:r>
            <w:r w:rsidRPr="00D86227">
              <w:rPr>
                <w:rFonts w:ascii="標楷體" w:eastAsia="標楷體" w:hAnsi="標楷體" w:cs="Times New Roman" w:hint="eastAsia"/>
                <w:color w:val="000000"/>
                <w:sz w:val="28"/>
                <w:szCs w:val="28"/>
              </w:rPr>
              <w:t>)</w:t>
            </w:r>
          </w:p>
        </w:tc>
        <w:tc>
          <w:tcPr>
            <w:tcW w:w="1474" w:type="dxa"/>
            <w:vAlign w:val="center"/>
          </w:tcPr>
          <w:p w14:paraId="736F8BB0" w14:textId="61DDCDF5" w:rsidR="005809A9" w:rsidRPr="0048729B"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194ED6D4"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77A024BE" w14:textId="77777777" w:rsidTr="0029667D">
        <w:trPr>
          <w:trHeight w:val="850"/>
          <w:jc w:val="center"/>
        </w:trPr>
        <w:tc>
          <w:tcPr>
            <w:tcW w:w="624" w:type="dxa"/>
            <w:vAlign w:val="center"/>
          </w:tcPr>
          <w:p w14:paraId="386E3C59"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80DEAB6" w14:textId="55C52A6A" w:rsidR="005809A9" w:rsidRPr="007A1B01" w:rsidRDefault="005809A9" w:rsidP="005809A9">
            <w:pPr>
              <w:spacing w:line="0" w:lineRule="atLeast"/>
              <w:jc w:val="both"/>
              <w:rPr>
                <w:rFonts w:ascii="標楷體" w:eastAsia="標楷體" w:hAnsi="標楷體" w:cs="Times New Roman"/>
                <w:color w:val="000000"/>
                <w:sz w:val="28"/>
                <w:szCs w:val="28"/>
              </w:rPr>
            </w:pPr>
            <w:r w:rsidRPr="004A451B">
              <w:rPr>
                <w:rFonts w:ascii="標楷體" w:eastAsia="標楷體" w:hAnsi="標楷體" w:cs="Times New Roman" w:hint="eastAsia"/>
                <w:color w:val="000000"/>
                <w:sz w:val="28"/>
                <w:szCs w:val="28"/>
              </w:rPr>
              <w:t>勞動基準法第三十八</w:t>
            </w:r>
            <w:proofErr w:type="gramStart"/>
            <w:r w:rsidRPr="004A451B">
              <w:rPr>
                <w:rFonts w:ascii="標楷體" w:eastAsia="標楷體" w:hAnsi="標楷體" w:cs="Times New Roman" w:hint="eastAsia"/>
                <w:color w:val="000000"/>
                <w:sz w:val="28"/>
                <w:szCs w:val="28"/>
              </w:rPr>
              <w:t>條</w:t>
            </w:r>
            <w:proofErr w:type="gramEnd"/>
            <w:r w:rsidRPr="004A451B">
              <w:rPr>
                <w:rFonts w:ascii="標楷體" w:eastAsia="標楷體" w:hAnsi="標楷體" w:cs="Times New Roman" w:hint="eastAsia"/>
                <w:color w:val="000000"/>
                <w:sz w:val="28"/>
                <w:szCs w:val="28"/>
              </w:rPr>
              <w:t>條文修正草案</w:t>
            </w:r>
          </w:p>
        </w:tc>
        <w:tc>
          <w:tcPr>
            <w:tcW w:w="1814" w:type="dxa"/>
            <w:vAlign w:val="center"/>
          </w:tcPr>
          <w:p w14:paraId="07F91235" w14:textId="77777777" w:rsidR="005809A9" w:rsidRDefault="005809A9" w:rsidP="005809A9">
            <w:pPr>
              <w:spacing w:line="360" w:lineRule="exact"/>
              <w:jc w:val="center"/>
              <w:rPr>
                <w:rFonts w:ascii="標楷體" w:eastAsia="標楷體" w:hAnsi="標楷體" w:cs="Times New Roman"/>
                <w:color w:val="000000"/>
                <w:sz w:val="28"/>
                <w:szCs w:val="28"/>
              </w:rPr>
            </w:pPr>
            <w:r w:rsidRPr="004A451B">
              <w:rPr>
                <w:rFonts w:ascii="標楷體" w:eastAsia="標楷體" w:hAnsi="標楷體" w:cs="Times New Roman" w:hint="eastAsia"/>
                <w:color w:val="000000"/>
                <w:sz w:val="28"/>
                <w:szCs w:val="28"/>
              </w:rPr>
              <w:t>本院委員</w:t>
            </w:r>
          </w:p>
          <w:p w14:paraId="48F233CA" w14:textId="793C2BBB" w:rsidR="005809A9" w:rsidRPr="007A1B01" w:rsidRDefault="005809A9" w:rsidP="005809A9">
            <w:pPr>
              <w:spacing w:line="360" w:lineRule="exact"/>
              <w:jc w:val="center"/>
              <w:rPr>
                <w:rFonts w:ascii="標楷體" w:eastAsia="標楷體" w:hAnsi="標楷體" w:cs="Times New Roman"/>
                <w:color w:val="000000"/>
                <w:sz w:val="28"/>
                <w:szCs w:val="28"/>
              </w:rPr>
            </w:pPr>
            <w:proofErr w:type="gramStart"/>
            <w:r w:rsidRPr="004A451B">
              <w:rPr>
                <w:rFonts w:ascii="標楷體" w:eastAsia="標楷體" w:hAnsi="標楷體" w:cs="Times New Roman" w:hint="eastAsia"/>
                <w:color w:val="000000"/>
                <w:sz w:val="28"/>
                <w:szCs w:val="28"/>
              </w:rPr>
              <w:t>涂權吉</w:t>
            </w:r>
            <w:proofErr w:type="gramEnd"/>
            <w:r w:rsidRPr="004A451B">
              <w:rPr>
                <w:rFonts w:ascii="標楷體" w:eastAsia="標楷體" w:hAnsi="標楷體" w:cs="Times New Roman" w:hint="eastAsia"/>
                <w:color w:val="000000"/>
                <w:sz w:val="28"/>
                <w:szCs w:val="28"/>
              </w:rPr>
              <w:t>等16人</w:t>
            </w:r>
          </w:p>
        </w:tc>
        <w:tc>
          <w:tcPr>
            <w:tcW w:w="1474" w:type="dxa"/>
            <w:vAlign w:val="center"/>
          </w:tcPr>
          <w:p w14:paraId="146692C8" w14:textId="77777777"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.6.3</w:t>
            </w:r>
          </w:p>
          <w:p w14:paraId="0EB9A6F9" w14:textId="3E19C139" w:rsidR="005809A9" w:rsidRPr="00D86227"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(11-3-14</w:t>
            </w:r>
            <w:r w:rsidRPr="00D86227">
              <w:rPr>
                <w:rFonts w:ascii="標楷體" w:eastAsia="標楷體" w:hAnsi="標楷體" w:cs="Times New Roman" w:hint="eastAsia"/>
                <w:color w:val="000000"/>
                <w:sz w:val="28"/>
                <w:szCs w:val="28"/>
              </w:rPr>
              <w:t>)</w:t>
            </w:r>
          </w:p>
        </w:tc>
        <w:tc>
          <w:tcPr>
            <w:tcW w:w="1474" w:type="dxa"/>
            <w:vAlign w:val="center"/>
          </w:tcPr>
          <w:p w14:paraId="03476917" w14:textId="7D1674E1" w:rsidR="005809A9" w:rsidRPr="00D86227"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65974788"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6B341EE8" w14:textId="77777777" w:rsidTr="0029667D">
        <w:trPr>
          <w:trHeight w:val="850"/>
          <w:jc w:val="center"/>
        </w:trPr>
        <w:tc>
          <w:tcPr>
            <w:tcW w:w="624" w:type="dxa"/>
            <w:vAlign w:val="center"/>
          </w:tcPr>
          <w:p w14:paraId="6E16B3FE"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8041BF8" w14:textId="4596364A" w:rsidR="005809A9" w:rsidRPr="004A451B" w:rsidRDefault="005809A9" w:rsidP="005809A9">
            <w:pPr>
              <w:spacing w:line="0" w:lineRule="atLeast"/>
              <w:jc w:val="both"/>
              <w:rPr>
                <w:rFonts w:ascii="標楷體" w:eastAsia="標楷體" w:hAnsi="標楷體" w:cs="Times New Roman"/>
                <w:color w:val="000000"/>
                <w:sz w:val="28"/>
                <w:szCs w:val="28"/>
              </w:rPr>
            </w:pPr>
            <w:r w:rsidRPr="000A2400">
              <w:rPr>
                <w:rFonts w:ascii="標楷體" w:eastAsia="標楷體" w:hAnsi="標楷體" w:cs="Times New Roman" w:hint="eastAsia"/>
                <w:color w:val="000000"/>
                <w:sz w:val="28"/>
                <w:szCs w:val="28"/>
              </w:rPr>
              <w:t>勞動基準法第三十八</w:t>
            </w:r>
            <w:proofErr w:type="gramStart"/>
            <w:r w:rsidRPr="000A2400">
              <w:rPr>
                <w:rFonts w:ascii="標楷體" w:eastAsia="標楷體" w:hAnsi="標楷體" w:cs="Times New Roman" w:hint="eastAsia"/>
                <w:color w:val="000000"/>
                <w:sz w:val="28"/>
                <w:szCs w:val="28"/>
              </w:rPr>
              <w:t>條</w:t>
            </w:r>
            <w:proofErr w:type="gramEnd"/>
            <w:r w:rsidRPr="000A2400">
              <w:rPr>
                <w:rFonts w:ascii="標楷體" w:eastAsia="標楷體" w:hAnsi="標楷體" w:cs="Times New Roman" w:hint="eastAsia"/>
                <w:color w:val="000000"/>
                <w:sz w:val="28"/>
                <w:szCs w:val="28"/>
              </w:rPr>
              <w:t>條文修正草案</w:t>
            </w:r>
          </w:p>
        </w:tc>
        <w:tc>
          <w:tcPr>
            <w:tcW w:w="1814" w:type="dxa"/>
            <w:vAlign w:val="center"/>
          </w:tcPr>
          <w:p w14:paraId="2EAD7BB1" w14:textId="77777777" w:rsidR="005809A9" w:rsidRDefault="005809A9" w:rsidP="005809A9">
            <w:pPr>
              <w:spacing w:line="360" w:lineRule="exact"/>
              <w:jc w:val="center"/>
              <w:rPr>
                <w:rFonts w:ascii="標楷體" w:eastAsia="標楷體" w:hAnsi="標楷體" w:cs="Times New Roman"/>
                <w:color w:val="000000"/>
                <w:sz w:val="28"/>
                <w:szCs w:val="28"/>
              </w:rPr>
            </w:pPr>
            <w:r w:rsidRPr="000A2400">
              <w:rPr>
                <w:rFonts w:ascii="標楷體" w:eastAsia="標楷體" w:hAnsi="標楷體" w:cs="Times New Roman" w:hint="eastAsia"/>
                <w:color w:val="000000"/>
                <w:sz w:val="28"/>
                <w:szCs w:val="28"/>
              </w:rPr>
              <w:t>本院委員</w:t>
            </w:r>
          </w:p>
          <w:p w14:paraId="50B1ED4F" w14:textId="506F01BA" w:rsidR="005809A9" w:rsidRPr="004A451B" w:rsidRDefault="005809A9" w:rsidP="005809A9">
            <w:pPr>
              <w:spacing w:line="360" w:lineRule="exact"/>
              <w:jc w:val="center"/>
              <w:rPr>
                <w:rFonts w:ascii="標楷體" w:eastAsia="標楷體" w:hAnsi="標楷體" w:cs="Times New Roman"/>
                <w:color w:val="000000"/>
                <w:sz w:val="28"/>
                <w:szCs w:val="28"/>
              </w:rPr>
            </w:pPr>
            <w:r w:rsidRPr="000A2400">
              <w:rPr>
                <w:rFonts w:ascii="標楷體" w:eastAsia="標楷體" w:hAnsi="標楷體" w:cs="Times New Roman" w:hint="eastAsia"/>
                <w:color w:val="000000"/>
                <w:sz w:val="28"/>
                <w:szCs w:val="28"/>
              </w:rPr>
              <w:t>王育敏等18人</w:t>
            </w:r>
          </w:p>
        </w:tc>
        <w:tc>
          <w:tcPr>
            <w:tcW w:w="1474" w:type="dxa"/>
            <w:vAlign w:val="center"/>
          </w:tcPr>
          <w:p w14:paraId="4DA220E6" w14:textId="77777777"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.6.</w:t>
            </w:r>
            <w:r>
              <w:rPr>
                <w:rFonts w:ascii="標楷體" w:eastAsia="標楷體" w:hAnsi="標楷體" w:cs="Times New Roman"/>
                <w:color w:val="000000"/>
                <w:sz w:val="28"/>
                <w:szCs w:val="28"/>
              </w:rPr>
              <w:t>13</w:t>
            </w:r>
          </w:p>
          <w:p w14:paraId="54E9BF0C" w14:textId="5FD4F9B6" w:rsidR="005809A9" w:rsidRPr="00D86227"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16</w:t>
            </w:r>
            <w:r w:rsidRPr="00D86227">
              <w:rPr>
                <w:rFonts w:ascii="標楷體" w:eastAsia="標楷體" w:hAnsi="標楷體" w:cs="Times New Roman" w:hint="eastAsia"/>
                <w:color w:val="000000"/>
                <w:sz w:val="28"/>
                <w:szCs w:val="28"/>
              </w:rPr>
              <w:t>)</w:t>
            </w:r>
          </w:p>
        </w:tc>
        <w:tc>
          <w:tcPr>
            <w:tcW w:w="1474" w:type="dxa"/>
            <w:vAlign w:val="center"/>
          </w:tcPr>
          <w:p w14:paraId="265316EA" w14:textId="087C9303" w:rsidR="005809A9" w:rsidRPr="00D86227"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5CA2C388"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2B224C29" w14:textId="77777777" w:rsidTr="0029667D">
        <w:trPr>
          <w:trHeight w:val="850"/>
          <w:jc w:val="center"/>
        </w:trPr>
        <w:tc>
          <w:tcPr>
            <w:tcW w:w="624" w:type="dxa"/>
            <w:vAlign w:val="center"/>
          </w:tcPr>
          <w:p w14:paraId="5DE93317"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659DC1C" w14:textId="1E52A082" w:rsidR="005809A9" w:rsidRPr="002F11B3" w:rsidRDefault="005809A9" w:rsidP="005809A9">
            <w:pPr>
              <w:spacing w:line="0" w:lineRule="atLeast"/>
              <w:jc w:val="both"/>
              <w:rPr>
                <w:rFonts w:ascii="標楷體" w:eastAsia="標楷體" w:hAnsi="標楷體" w:cs="Times New Roman"/>
                <w:color w:val="000000"/>
                <w:sz w:val="28"/>
                <w:szCs w:val="28"/>
              </w:rPr>
            </w:pPr>
            <w:r w:rsidRPr="00585A1C">
              <w:rPr>
                <w:rFonts w:ascii="標楷體" w:eastAsia="標楷體" w:hAnsi="標楷體" w:cs="Times New Roman" w:hint="eastAsia"/>
                <w:color w:val="000000"/>
                <w:sz w:val="28"/>
                <w:szCs w:val="28"/>
              </w:rPr>
              <w:t>勞動基準法第四十</w:t>
            </w:r>
            <w:proofErr w:type="gramStart"/>
            <w:r w:rsidRPr="00585A1C">
              <w:rPr>
                <w:rFonts w:ascii="標楷體" w:eastAsia="標楷體" w:hAnsi="標楷體" w:cs="Times New Roman" w:hint="eastAsia"/>
                <w:color w:val="000000"/>
                <w:sz w:val="28"/>
                <w:szCs w:val="28"/>
              </w:rPr>
              <w:t>條</w:t>
            </w:r>
            <w:proofErr w:type="gramEnd"/>
            <w:r w:rsidRPr="00585A1C">
              <w:rPr>
                <w:rFonts w:ascii="標楷體" w:eastAsia="標楷體" w:hAnsi="標楷體" w:cs="Times New Roman" w:hint="eastAsia"/>
                <w:color w:val="000000"/>
                <w:sz w:val="28"/>
                <w:szCs w:val="28"/>
              </w:rPr>
              <w:t>條文修正草案</w:t>
            </w:r>
          </w:p>
        </w:tc>
        <w:tc>
          <w:tcPr>
            <w:tcW w:w="1814" w:type="dxa"/>
            <w:vAlign w:val="center"/>
          </w:tcPr>
          <w:p w14:paraId="62E45F56" w14:textId="77777777" w:rsidR="005809A9" w:rsidRDefault="005809A9" w:rsidP="005809A9">
            <w:pPr>
              <w:spacing w:line="0" w:lineRule="atLeast"/>
              <w:jc w:val="center"/>
              <w:rPr>
                <w:rFonts w:ascii="標楷體" w:eastAsia="標楷體" w:hAnsi="標楷體" w:cs="Times New Roman"/>
                <w:color w:val="000000"/>
                <w:sz w:val="28"/>
                <w:szCs w:val="28"/>
              </w:rPr>
            </w:pPr>
            <w:r w:rsidRPr="00585A1C">
              <w:rPr>
                <w:rFonts w:ascii="標楷體" w:eastAsia="標楷體" w:hAnsi="標楷體" w:cs="Times New Roman" w:hint="eastAsia"/>
                <w:color w:val="000000"/>
                <w:sz w:val="28"/>
                <w:szCs w:val="28"/>
              </w:rPr>
              <w:t>本院委員</w:t>
            </w:r>
          </w:p>
          <w:p w14:paraId="505E0772" w14:textId="6E2A445A" w:rsidR="005809A9" w:rsidRPr="002F11B3" w:rsidRDefault="005809A9" w:rsidP="005809A9">
            <w:pPr>
              <w:spacing w:line="0" w:lineRule="atLeast"/>
              <w:jc w:val="center"/>
              <w:rPr>
                <w:rFonts w:ascii="標楷體" w:eastAsia="標楷體" w:hAnsi="標楷體" w:cs="Times New Roman"/>
                <w:color w:val="000000"/>
                <w:sz w:val="28"/>
                <w:szCs w:val="28"/>
              </w:rPr>
            </w:pPr>
            <w:r w:rsidRPr="00585A1C">
              <w:rPr>
                <w:rFonts w:ascii="標楷體" w:eastAsia="標楷體" w:hAnsi="標楷體" w:cs="Times New Roman" w:hint="eastAsia"/>
                <w:color w:val="000000"/>
                <w:sz w:val="28"/>
                <w:szCs w:val="28"/>
              </w:rPr>
              <w:t>王鴻薇等</w:t>
            </w:r>
            <w:r>
              <w:rPr>
                <w:rFonts w:ascii="標楷體" w:eastAsia="標楷體" w:hAnsi="標楷體" w:cs="Times New Roman" w:hint="eastAsia"/>
                <w:color w:val="000000"/>
                <w:sz w:val="28"/>
                <w:szCs w:val="28"/>
              </w:rPr>
              <w:t>23</w:t>
            </w:r>
            <w:r w:rsidRPr="00585A1C">
              <w:rPr>
                <w:rFonts w:ascii="標楷體" w:eastAsia="標楷體" w:hAnsi="標楷體" w:cs="Times New Roman" w:hint="eastAsia"/>
                <w:color w:val="000000"/>
                <w:sz w:val="28"/>
                <w:szCs w:val="28"/>
              </w:rPr>
              <w:t>人</w:t>
            </w:r>
          </w:p>
        </w:tc>
        <w:tc>
          <w:tcPr>
            <w:tcW w:w="1474" w:type="dxa"/>
            <w:vAlign w:val="center"/>
          </w:tcPr>
          <w:p w14:paraId="668D0FED"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113.5.31</w:t>
            </w:r>
          </w:p>
          <w:p w14:paraId="4250821F" w14:textId="4CA8F234"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(11-1-16)</w:t>
            </w:r>
          </w:p>
        </w:tc>
        <w:tc>
          <w:tcPr>
            <w:tcW w:w="1474" w:type="dxa"/>
            <w:vAlign w:val="center"/>
          </w:tcPr>
          <w:p w14:paraId="259CB3B5" w14:textId="08609F71"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07A6F56F"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1530E42E" w14:textId="77777777" w:rsidTr="0029667D">
        <w:trPr>
          <w:trHeight w:val="850"/>
          <w:jc w:val="center"/>
        </w:trPr>
        <w:tc>
          <w:tcPr>
            <w:tcW w:w="624" w:type="dxa"/>
            <w:vAlign w:val="center"/>
          </w:tcPr>
          <w:p w14:paraId="0CA08C15"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62ABCFA" w14:textId="2A8482CF" w:rsidR="005809A9" w:rsidRPr="00EC0933" w:rsidRDefault="005809A9" w:rsidP="005809A9">
            <w:pPr>
              <w:spacing w:line="0" w:lineRule="atLeast"/>
              <w:jc w:val="both"/>
              <w:rPr>
                <w:rFonts w:ascii="標楷體" w:eastAsia="標楷體" w:hAnsi="標楷體" w:cs="Times New Roman"/>
                <w:color w:val="000000"/>
                <w:sz w:val="28"/>
                <w:szCs w:val="28"/>
              </w:rPr>
            </w:pPr>
            <w:r w:rsidRPr="00244A8C">
              <w:rPr>
                <w:rFonts w:ascii="標楷體" w:eastAsia="標楷體" w:hAnsi="標楷體" w:cs="Times New Roman" w:hint="eastAsia"/>
                <w:color w:val="000000"/>
                <w:sz w:val="28"/>
                <w:szCs w:val="28"/>
              </w:rPr>
              <w:t>勞動基準法增訂第四十條之</w:t>
            </w:r>
            <w:proofErr w:type="gramStart"/>
            <w:r w:rsidRPr="00244A8C">
              <w:rPr>
                <w:rFonts w:ascii="標楷體" w:eastAsia="標楷體" w:hAnsi="標楷體" w:cs="Times New Roman" w:hint="eastAsia"/>
                <w:color w:val="000000"/>
                <w:sz w:val="28"/>
                <w:szCs w:val="28"/>
              </w:rPr>
              <w:t>一</w:t>
            </w:r>
            <w:proofErr w:type="gramEnd"/>
            <w:r w:rsidRPr="00244A8C">
              <w:rPr>
                <w:rFonts w:ascii="標楷體" w:eastAsia="標楷體" w:hAnsi="標楷體" w:cs="Times New Roman" w:hint="eastAsia"/>
                <w:color w:val="000000"/>
                <w:sz w:val="28"/>
                <w:szCs w:val="28"/>
              </w:rPr>
              <w:t>條文草案</w:t>
            </w:r>
          </w:p>
        </w:tc>
        <w:tc>
          <w:tcPr>
            <w:tcW w:w="1814" w:type="dxa"/>
            <w:vAlign w:val="center"/>
          </w:tcPr>
          <w:p w14:paraId="389B0AE1" w14:textId="77777777" w:rsidR="005809A9" w:rsidRDefault="005809A9" w:rsidP="005809A9">
            <w:pPr>
              <w:spacing w:line="0" w:lineRule="atLeast"/>
              <w:jc w:val="center"/>
              <w:rPr>
                <w:rFonts w:ascii="標楷體" w:eastAsia="標楷體" w:hAnsi="標楷體" w:cs="Times New Roman"/>
                <w:color w:val="000000"/>
                <w:sz w:val="28"/>
                <w:szCs w:val="28"/>
              </w:rPr>
            </w:pPr>
            <w:r w:rsidRPr="00244A8C">
              <w:rPr>
                <w:rFonts w:ascii="標楷體" w:eastAsia="標楷體" w:hAnsi="標楷體" w:cs="Times New Roman" w:hint="eastAsia"/>
                <w:color w:val="000000"/>
                <w:sz w:val="28"/>
                <w:szCs w:val="28"/>
              </w:rPr>
              <w:t>本院委員</w:t>
            </w:r>
          </w:p>
          <w:p w14:paraId="30A070E7" w14:textId="2EFD1EC0" w:rsidR="005809A9" w:rsidRPr="00EC0933" w:rsidRDefault="005809A9" w:rsidP="005809A9">
            <w:pPr>
              <w:spacing w:line="0" w:lineRule="atLeast"/>
              <w:jc w:val="center"/>
              <w:rPr>
                <w:rFonts w:ascii="標楷體" w:eastAsia="標楷體" w:hAnsi="標楷體" w:cs="Times New Roman"/>
                <w:color w:val="000000"/>
                <w:sz w:val="28"/>
                <w:szCs w:val="28"/>
              </w:rPr>
            </w:pPr>
            <w:proofErr w:type="gramStart"/>
            <w:r w:rsidRPr="00244A8C">
              <w:rPr>
                <w:rFonts w:ascii="標楷體" w:eastAsia="標楷體" w:hAnsi="標楷體" w:cs="Times New Roman" w:hint="eastAsia"/>
                <w:color w:val="000000"/>
                <w:sz w:val="28"/>
                <w:szCs w:val="28"/>
              </w:rPr>
              <w:t>游顥</w:t>
            </w:r>
            <w:proofErr w:type="gramEnd"/>
            <w:r w:rsidRPr="00244A8C">
              <w:rPr>
                <w:rFonts w:ascii="標楷體" w:eastAsia="標楷體" w:hAnsi="標楷體" w:cs="Times New Roman" w:hint="eastAsia"/>
                <w:color w:val="000000"/>
                <w:sz w:val="28"/>
                <w:szCs w:val="28"/>
              </w:rPr>
              <w:t>等</w:t>
            </w:r>
            <w:r>
              <w:rPr>
                <w:rFonts w:ascii="標楷體" w:eastAsia="標楷體" w:hAnsi="標楷體" w:cs="Times New Roman" w:hint="eastAsia"/>
                <w:color w:val="000000"/>
                <w:sz w:val="28"/>
                <w:szCs w:val="28"/>
              </w:rPr>
              <w:t>22</w:t>
            </w:r>
            <w:r w:rsidRPr="00244A8C">
              <w:rPr>
                <w:rFonts w:ascii="標楷體" w:eastAsia="標楷體" w:hAnsi="標楷體" w:cs="Times New Roman" w:hint="eastAsia"/>
                <w:color w:val="000000"/>
                <w:sz w:val="28"/>
                <w:szCs w:val="28"/>
              </w:rPr>
              <w:t>人</w:t>
            </w:r>
          </w:p>
        </w:tc>
        <w:tc>
          <w:tcPr>
            <w:tcW w:w="1474" w:type="dxa"/>
            <w:vAlign w:val="center"/>
          </w:tcPr>
          <w:p w14:paraId="3F916A64"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3</w:t>
            </w:r>
          </w:p>
          <w:p w14:paraId="16181C98" w14:textId="48AB5279"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w:t>
            </w:r>
          </w:p>
        </w:tc>
        <w:tc>
          <w:tcPr>
            <w:tcW w:w="1474" w:type="dxa"/>
            <w:vAlign w:val="center"/>
          </w:tcPr>
          <w:p w14:paraId="360DC26B" w14:textId="6F87C51E"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48E85C7C"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292B8FC1" w14:textId="77777777" w:rsidTr="0029667D">
        <w:trPr>
          <w:trHeight w:val="850"/>
          <w:jc w:val="center"/>
        </w:trPr>
        <w:tc>
          <w:tcPr>
            <w:tcW w:w="624" w:type="dxa"/>
            <w:vAlign w:val="center"/>
          </w:tcPr>
          <w:p w14:paraId="490B9B38"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D4EA037" w14:textId="696508CE" w:rsidR="005809A9" w:rsidRPr="00244A8C" w:rsidRDefault="005809A9" w:rsidP="005809A9">
            <w:pPr>
              <w:spacing w:line="0" w:lineRule="atLeast"/>
              <w:jc w:val="both"/>
              <w:rPr>
                <w:rFonts w:ascii="標楷體" w:eastAsia="標楷體" w:hAnsi="標楷體" w:cs="Times New Roman"/>
                <w:color w:val="000000"/>
                <w:sz w:val="28"/>
                <w:szCs w:val="28"/>
              </w:rPr>
            </w:pPr>
            <w:r w:rsidRPr="00210750">
              <w:rPr>
                <w:rFonts w:ascii="標楷體" w:eastAsia="標楷體" w:hAnsi="標楷體" w:cs="Times New Roman" w:hint="eastAsia"/>
                <w:color w:val="000000"/>
                <w:sz w:val="28"/>
                <w:szCs w:val="28"/>
              </w:rPr>
              <w:t>勞動基準法增訂第四十條之</w:t>
            </w:r>
            <w:proofErr w:type="gramStart"/>
            <w:r w:rsidRPr="00210750">
              <w:rPr>
                <w:rFonts w:ascii="標楷體" w:eastAsia="標楷體" w:hAnsi="標楷體" w:cs="Times New Roman" w:hint="eastAsia"/>
                <w:color w:val="000000"/>
                <w:sz w:val="28"/>
                <w:szCs w:val="28"/>
              </w:rPr>
              <w:t>一</w:t>
            </w:r>
            <w:proofErr w:type="gramEnd"/>
            <w:r w:rsidRPr="00210750">
              <w:rPr>
                <w:rFonts w:ascii="標楷體" w:eastAsia="標楷體" w:hAnsi="標楷體" w:cs="Times New Roman" w:hint="eastAsia"/>
                <w:color w:val="000000"/>
                <w:sz w:val="28"/>
                <w:szCs w:val="28"/>
              </w:rPr>
              <w:t>條文草案</w:t>
            </w:r>
          </w:p>
        </w:tc>
        <w:tc>
          <w:tcPr>
            <w:tcW w:w="1814" w:type="dxa"/>
            <w:vAlign w:val="center"/>
          </w:tcPr>
          <w:p w14:paraId="640FC1F1" w14:textId="77777777" w:rsidR="005809A9" w:rsidRDefault="005809A9" w:rsidP="005809A9">
            <w:pPr>
              <w:spacing w:line="0" w:lineRule="atLeast"/>
              <w:jc w:val="center"/>
              <w:rPr>
                <w:rFonts w:ascii="標楷體" w:eastAsia="標楷體" w:hAnsi="標楷體" w:cs="Times New Roman"/>
                <w:color w:val="000000"/>
                <w:sz w:val="28"/>
                <w:szCs w:val="28"/>
              </w:rPr>
            </w:pPr>
            <w:r w:rsidRPr="00210750">
              <w:rPr>
                <w:rFonts w:ascii="標楷體" w:eastAsia="標楷體" w:hAnsi="標楷體" w:cs="Times New Roman" w:hint="eastAsia"/>
                <w:color w:val="000000"/>
                <w:sz w:val="28"/>
                <w:szCs w:val="28"/>
              </w:rPr>
              <w:t>本院委員</w:t>
            </w:r>
          </w:p>
          <w:p w14:paraId="2C6534E6" w14:textId="4B902519" w:rsidR="005809A9" w:rsidRPr="00244A8C" w:rsidRDefault="005809A9" w:rsidP="005809A9">
            <w:pPr>
              <w:spacing w:line="0" w:lineRule="atLeast"/>
              <w:jc w:val="center"/>
              <w:rPr>
                <w:rFonts w:ascii="標楷體" w:eastAsia="標楷體" w:hAnsi="標楷體" w:cs="Times New Roman"/>
                <w:color w:val="000000"/>
                <w:sz w:val="28"/>
                <w:szCs w:val="28"/>
              </w:rPr>
            </w:pPr>
            <w:r w:rsidRPr="00210750">
              <w:rPr>
                <w:rFonts w:ascii="標楷體" w:eastAsia="標楷體" w:hAnsi="標楷體" w:cs="Times New Roman" w:hint="eastAsia"/>
                <w:color w:val="000000"/>
                <w:sz w:val="28"/>
                <w:szCs w:val="28"/>
              </w:rPr>
              <w:t>萬美玲等3</w:t>
            </w:r>
            <w:r>
              <w:rPr>
                <w:rFonts w:ascii="標楷體" w:eastAsia="標楷體" w:hAnsi="標楷體" w:cs="Times New Roman" w:hint="eastAsia"/>
                <w:color w:val="000000"/>
                <w:sz w:val="28"/>
                <w:szCs w:val="28"/>
              </w:rPr>
              <w:t>5</w:t>
            </w:r>
            <w:r w:rsidRPr="00210750">
              <w:rPr>
                <w:rFonts w:ascii="標楷體" w:eastAsia="標楷體" w:hAnsi="標楷體" w:cs="Times New Roman" w:hint="eastAsia"/>
                <w:color w:val="000000"/>
                <w:sz w:val="28"/>
                <w:szCs w:val="28"/>
              </w:rPr>
              <w:t>人</w:t>
            </w:r>
          </w:p>
        </w:tc>
        <w:tc>
          <w:tcPr>
            <w:tcW w:w="1474" w:type="dxa"/>
            <w:vAlign w:val="center"/>
          </w:tcPr>
          <w:p w14:paraId="73EC1528"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.10</w:t>
            </w:r>
          </w:p>
          <w:p w14:paraId="41AB2A01" w14:textId="42F4A102"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(11-1-13)</w:t>
            </w:r>
          </w:p>
        </w:tc>
        <w:tc>
          <w:tcPr>
            <w:tcW w:w="1474" w:type="dxa"/>
            <w:vAlign w:val="center"/>
          </w:tcPr>
          <w:p w14:paraId="5E774905" w14:textId="3DD19EC5"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21392ACC"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1F73356C" w14:textId="77777777" w:rsidTr="0029667D">
        <w:trPr>
          <w:trHeight w:val="850"/>
          <w:jc w:val="center"/>
        </w:trPr>
        <w:tc>
          <w:tcPr>
            <w:tcW w:w="624" w:type="dxa"/>
            <w:vAlign w:val="center"/>
          </w:tcPr>
          <w:p w14:paraId="75AE0E23"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1614D47" w14:textId="33A1DEEF" w:rsidR="005809A9" w:rsidRPr="00210750" w:rsidRDefault="005809A9" w:rsidP="005809A9">
            <w:pPr>
              <w:spacing w:line="0" w:lineRule="atLeast"/>
              <w:jc w:val="both"/>
              <w:rPr>
                <w:rFonts w:ascii="標楷體" w:eastAsia="標楷體" w:hAnsi="標楷體" w:cs="Times New Roman"/>
                <w:color w:val="000000"/>
                <w:sz w:val="28"/>
                <w:szCs w:val="28"/>
              </w:rPr>
            </w:pPr>
            <w:r w:rsidRPr="006C7CA5">
              <w:rPr>
                <w:rFonts w:ascii="標楷體" w:eastAsia="標楷體" w:hAnsi="標楷體" w:cs="Times New Roman" w:hint="eastAsia"/>
                <w:color w:val="000000"/>
                <w:sz w:val="28"/>
                <w:szCs w:val="28"/>
              </w:rPr>
              <w:t>勞動基準法增訂第四十條之</w:t>
            </w:r>
            <w:proofErr w:type="gramStart"/>
            <w:r w:rsidRPr="006C7CA5">
              <w:rPr>
                <w:rFonts w:ascii="標楷體" w:eastAsia="標楷體" w:hAnsi="標楷體" w:cs="Times New Roman" w:hint="eastAsia"/>
                <w:color w:val="000000"/>
                <w:sz w:val="28"/>
                <w:szCs w:val="28"/>
              </w:rPr>
              <w:t>一</w:t>
            </w:r>
            <w:proofErr w:type="gramEnd"/>
            <w:r w:rsidRPr="006C7CA5">
              <w:rPr>
                <w:rFonts w:ascii="標楷體" w:eastAsia="標楷體" w:hAnsi="標楷體" w:cs="Times New Roman" w:hint="eastAsia"/>
                <w:color w:val="000000"/>
                <w:sz w:val="28"/>
                <w:szCs w:val="28"/>
              </w:rPr>
              <w:t>條文草案</w:t>
            </w:r>
          </w:p>
        </w:tc>
        <w:tc>
          <w:tcPr>
            <w:tcW w:w="1814" w:type="dxa"/>
            <w:vAlign w:val="center"/>
          </w:tcPr>
          <w:p w14:paraId="63F234A3" w14:textId="77777777" w:rsidR="005809A9" w:rsidRDefault="005809A9" w:rsidP="005809A9">
            <w:pPr>
              <w:spacing w:line="0" w:lineRule="atLeast"/>
              <w:jc w:val="center"/>
              <w:rPr>
                <w:rFonts w:ascii="標楷體" w:eastAsia="標楷體" w:hAnsi="標楷體" w:cs="Times New Roman"/>
                <w:color w:val="000000"/>
                <w:sz w:val="28"/>
                <w:szCs w:val="28"/>
              </w:rPr>
            </w:pPr>
            <w:r w:rsidRPr="006C7CA5">
              <w:rPr>
                <w:rFonts w:ascii="標楷體" w:eastAsia="標楷體" w:hAnsi="標楷體" w:cs="Times New Roman" w:hint="eastAsia"/>
                <w:color w:val="000000"/>
                <w:sz w:val="28"/>
                <w:szCs w:val="28"/>
              </w:rPr>
              <w:t>本院委員</w:t>
            </w:r>
          </w:p>
          <w:p w14:paraId="7CDE5A4E" w14:textId="4ADF0C39" w:rsidR="005809A9" w:rsidRPr="00210750" w:rsidRDefault="005809A9" w:rsidP="005809A9">
            <w:pPr>
              <w:spacing w:line="0" w:lineRule="atLeast"/>
              <w:jc w:val="center"/>
              <w:rPr>
                <w:rFonts w:ascii="標楷體" w:eastAsia="標楷體" w:hAnsi="標楷體" w:cs="Times New Roman"/>
                <w:color w:val="000000"/>
                <w:sz w:val="28"/>
                <w:szCs w:val="28"/>
              </w:rPr>
            </w:pPr>
            <w:r w:rsidRPr="006C7CA5">
              <w:rPr>
                <w:rFonts w:ascii="標楷體" w:eastAsia="標楷體" w:hAnsi="標楷體" w:cs="Times New Roman" w:hint="eastAsia"/>
                <w:color w:val="000000"/>
                <w:sz w:val="28"/>
                <w:szCs w:val="28"/>
              </w:rPr>
              <w:t>林德福等</w:t>
            </w:r>
            <w:r>
              <w:rPr>
                <w:rFonts w:ascii="標楷體" w:eastAsia="標楷體" w:hAnsi="標楷體" w:cs="Times New Roman" w:hint="eastAsia"/>
                <w:color w:val="000000"/>
                <w:sz w:val="28"/>
                <w:szCs w:val="28"/>
              </w:rPr>
              <w:t>25</w:t>
            </w:r>
            <w:r w:rsidRPr="006C7CA5">
              <w:rPr>
                <w:rFonts w:ascii="標楷體" w:eastAsia="標楷體" w:hAnsi="標楷體" w:cs="Times New Roman" w:hint="eastAsia"/>
                <w:color w:val="000000"/>
                <w:sz w:val="28"/>
                <w:szCs w:val="28"/>
              </w:rPr>
              <w:t>人</w:t>
            </w:r>
          </w:p>
        </w:tc>
        <w:tc>
          <w:tcPr>
            <w:tcW w:w="1474" w:type="dxa"/>
            <w:vAlign w:val="center"/>
          </w:tcPr>
          <w:p w14:paraId="1A9AB13F"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113.6.7</w:t>
            </w:r>
          </w:p>
          <w:p w14:paraId="793B6768" w14:textId="3B8E7316"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(11-1-17)</w:t>
            </w:r>
          </w:p>
        </w:tc>
        <w:tc>
          <w:tcPr>
            <w:tcW w:w="1474" w:type="dxa"/>
            <w:vAlign w:val="center"/>
          </w:tcPr>
          <w:p w14:paraId="76FAF165" w14:textId="62E1EB7B"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140BB032"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59E1CB57" w14:textId="77777777" w:rsidTr="0029667D">
        <w:trPr>
          <w:trHeight w:val="850"/>
          <w:jc w:val="center"/>
        </w:trPr>
        <w:tc>
          <w:tcPr>
            <w:tcW w:w="624" w:type="dxa"/>
            <w:vAlign w:val="center"/>
          </w:tcPr>
          <w:p w14:paraId="0D9BFDCB"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4641BB4" w14:textId="042C26C5" w:rsidR="005809A9" w:rsidRPr="006C7CA5" w:rsidRDefault="005809A9" w:rsidP="005809A9">
            <w:pPr>
              <w:spacing w:line="0" w:lineRule="atLeast"/>
              <w:jc w:val="both"/>
              <w:rPr>
                <w:rFonts w:ascii="標楷體" w:eastAsia="標楷體" w:hAnsi="標楷體" w:cs="Times New Roman"/>
                <w:color w:val="000000"/>
                <w:sz w:val="28"/>
                <w:szCs w:val="28"/>
              </w:rPr>
            </w:pPr>
            <w:r w:rsidRPr="00475B42">
              <w:rPr>
                <w:rFonts w:ascii="標楷體" w:eastAsia="標楷體" w:hAnsi="標楷體" w:cs="Times New Roman" w:hint="eastAsia"/>
                <w:color w:val="000000"/>
                <w:sz w:val="28"/>
                <w:szCs w:val="28"/>
              </w:rPr>
              <w:t>勞動基準法增訂第四十條之</w:t>
            </w:r>
            <w:proofErr w:type="gramStart"/>
            <w:r w:rsidRPr="00475B42">
              <w:rPr>
                <w:rFonts w:ascii="標楷體" w:eastAsia="標楷體" w:hAnsi="標楷體" w:cs="Times New Roman" w:hint="eastAsia"/>
                <w:color w:val="000000"/>
                <w:sz w:val="28"/>
                <w:szCs w:val="28"/>
              </w:rPr>
              <w:t>一</w:t>
            </w:r>
            <w:proofErr w:type="gramEnd"/>
            <w:r w:rsidRPr="00475B42">
              <w:rPr>
                <w:rFonts w:ascii="標楷體" w:eastAsia="標楷體" w:hAnsi="標楷體" w:cs="Times New Roman" w:hint="eastAsia"/>
                <w:color w:val="000000"/>
                <w:sz w:val="28"/>
                <w:szCs w:val="28"/>
              </w:rPr>
              <w:t>條文草案</w:t>
            </w:r>
          </w:p>
        </w:tc>
        <w:tc>
          <w:tcPr>
            <w:tcW w:w="1814" w:type="dxa"/>
            <w:vAlign w:val="center"/>
          </w:tcPr>
          <w:p w14:paraId="2CD808B1" w14:textId="77777777" w:rsidR="005809A9" w:rsidRDefault="005809A9" w:rsidP="005809A9">
            <w:pPr>
              <w:spacing w:line="0" w:lineRule="atLeast"/>
              <w:jc w:val="center"/>
              <w:rPr>
                <w:rFonts w:ascii="標楷體" w:eastAsia="標楷體" w:hAnsi="標楷體" w:cs="Times New Roman"/>
                <w:color w:val="000000"/>
                <w:sz w:val="28"/>
                <w:szCs w:val="28"/>
              </w:rPr>
            </w:pPr>
            <w:r w:rsidRPr="00475B42">
              <w:rPr>
                <w:rFonts w:ascii="標楷體" w:eastAsia="標楷體" w:hAnsi="標楷體" w:cs="Times New Roman" w:hint="eastAsia"/>
                <w:color w:val="000000"/>
                <w:sz w:val="28"/>
                <w:szCs w:val="28"/>
              </w:rPr>
              <w:t>本院委員</w:t>
            </w:r>
          </w:p>
          <w:p w14:paraId="7F87A2C0" w14:textId="76D23FD2" w:rsidR="005809A9" w:rsidRPr="006C7CA5" w:rsidRDefault="005809A9" w:rsidP="005809A9">
            <w:pPr>
              <w:spacing w:line="0" w:lineRule="atLeast"/>
              <w:jc w:val="center"/>
              <w:rPr>
                <w:rFonts w:ascii="標楷體" w:eastAsia="標楷體" w:hAnsi="標楷體" w:cs="Times New Roman"/>
                <w:color w:val="000000"/>
                <w:sz w:val="28"/>
                <w:szCs w:val="28"/>
              </w:rPr>
            </w:pPr>
            <w:r w:rsidRPr="00475B42">
              <w:rPr>
                <w:rFonts w:ascii="標楷體" w:eastAsia="標楷體" w:hAnsi="標楷體" w:cs="Times New Roman" w:hint="eastAsia"/>
                <w:color w:val="000000"/>
                <w:sz w:val="28"/>
                <w:szCs w:val="28"/>
              </w:rPr>
              <w:t>羅廷瑋等16人</w:t>
            </w:r>
          </w:p>
        </w:tc>
        <w:tc>
          <w:tcPr>
            <w:tcW w:w="1474" w:type="dxa"/>
            <w:vAlign w:val="center"/>
          </w:tcPr>
          <w:p w14:paraId="7AE74D1A"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113.6.21</w:t>
            </w:r>
          </w:p>
          <w:p w14:paraId="117BA234" w14:textId="1685DB5B"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(11-1-19)</w:t>
            </w:r>
          </w:p>
        </w:tc>
        <w:tc>
          <w:tcPr>
            <w:tcW w:w="1474" w:type="dxa"/>
            <w:vAlign w:val="center"/>
          </w:tcPr>
          <w:p w14:paraId="4F0A6182" w14:textId="283CDDBE"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5C4B900B"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3EB27432" w14:textId="77777777" w:rsidTr="0029667D">
        <w:trPr>
          <w:trHeight w:val="850"/>
          <w:jc w:val="center"/>
        </w:trPr>
        <w:tc>
          <w:tcPr>
            <w:tcW w:w="624" w:type="dxa"/>
            <w:vAlign w:val="center"/>
          </w:tcPr>
          <w:p w14:paraId="728AEBA1"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67E6EE8" w14:textId="0561F35D" w:rsidR="005809A9" w:rsidRPr="00475B42" w:rsidRDefault="005809A9" w:rsidP="005809A9">
            <w:pPr>
              <w:spacing w:line="0" w:lineRule="atLeast"/>
              <w:jc w:val="both"/>
              <w:rPr>
                <w:rFonts w:ascii="標楷體" w:eastAsia="標楷體" w:hAnsi="標楷體" w:cs="Times New Roman"/>
                <w:color w:val="000000"/>
                <w:sz w:val="28"/>
                <w:szCs w:val="28"/>
              </w:rPr>
            </w:pPr>
            <w:r w:rsidRPr="00C16D6B">
              <w:rPr>
                <w:rFonts w:ascii="標楷體" w:eastAsia="標楷體" w:hAnsi="標楷體" w:cs="Times New Roman" w:hint="eastAsia"/>
                <w:color w:val="000000"/>
                <w:sz w:val="28"/>
                <w:szCs w:val="28"/>
              </w:rPr>
              <w:t>勞動基準法增訂第四十條之</w:t>
            </w:r>
            <w:proofErr w:type="gramStart"/>
            <w:r w:rsidRPr="00C16D6B">
              <w:rPr>
                <w:rFonts w:ascii="標楷體" w:eastAsia="標楷體" w:hAnsi="標楷體" w:cs="Times New Roman" w:hint="eastAsia"/>
                <w:color w:val="000000"/>
                <w:sz w:val="28"/>
                <w:szCs w:val="28"/>
              </w:rPr>
              <w:t>一</w:t>
            </w:r>
            <w:proofErr w:type="gramEnd"/>
            <w:r w:rsidRPr="00C16D6B">
              <w:rPr>
                <w:rFonts w:ascii="標楷體" w:eastAsia="標楷體" w:hAnsi="標楷體" w:cs="Times New Roman" w:hint="eastAsia"/>
                <w:color w:val="000000"/>
                <w:sz w:val="28"/>
                <w:szCs w:val="28"/>
              </w:rPr>
              <w:t>條文草案</w:t>
            </w:r>
          </w:p>
        </w:tc>
        <w:tc>
          <w:tcPr>
            <w:tcW w:w="1814" w:type="dxa"/>
            <w:vAlign w:val="center"/>
          </w:tcPr>
          <w:p w14:paraId="19C1DB6E" w14:textId="77777777" w:rsidR="005809A9" w:rsidRDefault="005809A9" w:rsidP="005809A9">
            <w:pPr>
              <w:spacing w:line="0" w:lineRule="atLeast"/>
              <w:jc w:val="center"/>
              <w:rPr>
                <w:rFonts w:ascii="標楷體" w:eastAsia="標楷體" w:hAnsi="標楷體" w:cs="Times New Roman"/>
                <w:color w:val="000000"/>
                <w:sz w:val="28"/>
                <w:szCs w:val="28"/>
              </w:rPr>
            </w:pPr>
            <w:r w:rsidRPr="00C16D6B">
              <w:rPr>
                <w:rFonts w:ascii="標楷體" w:eastAsia="標楷體" w:hAnsi="標楷體" w:cs="Times New Roman" w:hint="eastAsia"/>
                <w:color w:val="000000"/>
                <w:sz w:val="28"/>
                <w:szCs w:val="28"/>
              </w:rPr>
              <w:t>本院委員</w:t>
            </w:r>
          </w:p>
          <w:p w14:paraId="4B719804" w14:textId="3D0BB79E" w:rsidR="005809A9" w:rsidRPr="00475B42" w:rsidRDefault="005809A9" w:rsidP="005809A9">
            <w:pPr>
              <w:spacing w:line="0" w:lineRule="atLeast"/>
              <w:jc w:val="center"/>
              <w:rPr>
                <w:rFonts w:ascii="標楷體" w:eastAsia="標楷體" w:hAnsi="標楷體" w:cs="Times New Roman"/>
                <w:color w:val="000000"/>
                <w:sz w:val="28"/>
                <w:szCs w:val="28"/>
              </w:rPr>
            </w:pPr>
            <w:r w:rsidRPr="00C16D6B">
              <w:rPr>
                <w:rFonts w:ascii="標楷體" w:eastAsia="標楷體" w:hAnsi="標楷體" w:cs="Times New Roman" w:hint="eastAsia"/>
                <w:color w:val="000000"/>
                <w:sz w:val="28"/>
                <w:szCs w:val="28"/>
              </w:rPr>
              <w:t>洪申翰等</w:t>
            </w:r>
            <w:r>
              <w:rPr>
                <w:rFonts w:ascii="標楷體" w:eastAsia="標楷體" w:hAnsi="標楷體" w:cs="Times New Roman" w:hint="eastAsia"/>
                <w:color w:val="000000"/>
                <w:sz w:val="28"/>
                <w:szCs w:val="28"/>
              </w:rPr>
              <w:t>17</w:t>
            </w:r>
            <w:r w:rsidRPr="00C16D6B">
              <w:rPr>
                <w:rFonts w:ascii="標楷體" w:eastAsia="標楷體" w:hAnsi="標楷體" w:cs="Times New Roman" w:hint="eastAsia"/>
                <w:color w:val="000000"/>
                <w:sz w:val="28"/>
                <w:szCs w:val="28"/>
              </w:rPr>
              <w:t>人</w:t>
            </w:r>
          </w:p>
        </w:tc>
        <w:tc>
          <w:tcPr>
            <w:tcW w:w="1474" w:type="dxa"/>
            <w:vAlign w:val="center"/>
          </w:tcPr>
          <w:p w14:paraId="05900C22"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113.10.11</w:t>
            </w:r>
          </w:p>
          <w:p w14:paraId="5FE1B435" w14:textId="022E1EC4"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(11-2-4)</w:t>
            </w:r>
          </w:p>
        </w:tc>
        <w:tc>
          <w:tcPr>
            <w:tcW w:w="1474" w:type="dxa"/>
            <w:vAlign w:val="center"/>
          </w:tcPr>
          <w:p w14:paraId="70CB3E87" w14:textId="3E5EF156"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402AA2C0"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5A54466B" w14:textId="77777777" w:rsidTr="0029667D">
        <w:trPr>
          <w:trHeight w:val="850"/>
          <w:jc w:val="center"/>
        </w:trPr>
        <w:tc>
          <w:tcPr>
            <w:tcW w:w="624" w:type="dxa"/>
            <w:vAlign w:val="center"/>
          </w:tcPr>
          <w:p w14:paraId="5DBFF4D2"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8200AE3" w14:textId="595DF0A0" w:rsidR="005809A9" w:rsidRPr="00A46F97" w:rsidRDefault="005809A9" w:rsidP="005809A9">
            <w:pPr>
              <w:spacing w:line="0" w:lineRule="atLeast"/>
              <w:jc w:val="both"/>
              <w:rPr>
                <w:rFonts w:ascii="標楷體" w:eastAsia="標楷體" w:hAnsi="標楷體" w:cs="Times New Roman"/>
                <w:color w:val="000000"/>
                <w:sz w:val="28"/>
                <w:szCs w:val="28"/>
              </w:rPr>
            </w:pPr>
            <w:r w:rsidRPr="00EC0933">
              <w:rPr>
                <w:rFonts w:ascii="標楷體" w:eastAsia="標楷體" w:hAnsi="標楷體" w:cs="Times New Roman" w:hint="eastAsia"/>
                <w:color w:val="000000"/>
                <w:sz w:val="28"/>
                <w:szCs w:val="28"/>
              </w:rPr>
              <w:t>勞動基準法第四十二條、第七十七條及第七十九</w:t>
            </w:r>
            <w:proofErr w:type="gramStart"/>
            <w:r w:rsidRPr="00EC0933">
              <w:rPr>
                <w:rFonts w:ascii="標楷體" w:eastAsia="標楷體" w:hAnsi="標楷體" w:cs="Times New Roman" w:hint="eastAsia"/>
                <w:color w:val="000000"/>
                <w:sz w:val="28"/>
                <w:szCs w:val="28"/>
              </w:rPr>
              <w:t>條</w:t>
            </w:r>
            <w:proofErr w:type="gramEnd"/>
            <w:r w:rsidRPr="00EC0933">
              <w:rPr>
                <w:rFonts w:ascii="標楷體" w:eastAsia="標楷體" w:hAnsi="標楷體" w:cs="Times New Roman" w:hint="eastAsia"/>
                <w:color w:val="000000"/>
                <w:sz w:val="28"/>
                <w:szCs w:val="28"/>
              </w:rPr>
              <w:t>條文修正草案</w:t>
            </w:r>
          </w:p>
        </w:tc>
        <w:tc>
          <w:tcPr>
            <w:tcW w:w="1814" w:type="dxa"/>
            <w:vAlign w:val="center"/>
          </w:tcPr>
          <w:p w14:paraId="03E514C0" w14:textId="77777777" w:rsidR="005809A9" w:rsidRDefault="005809A9" w:rsidP="005809A9">
            <w:pPr>
              <w:spacing w:line="0" w:lineRule="atLeast"/>
              <w:jc w:val="center"/>
              <w:rPr>
                <w:rFonts w:ascii="標楷體" w:eastAsia="標楷體" w:hAnsi="標楷體" w:cs="Times New Roman"/>
                <w:color w:val="000000"/>
                <w:sz w:val="28"/>
                <w:szCs w:val="28"/>
              </w:rPr>
            </w:pPr>
            <w:r w:rsidRPr="00EC0933">
              <w:rPr>
                <w:rFonts w:ascii="標楷體" w:eastAsia="標楷體" w:hAnsi="標楷體" w:cs="Times New Roman" w:hint="eastAsia"/>
                <w:color w:val="000000"/>
                <w:sz w:val="28"/>
                <w:szCs w:val="28"/>
              </w:rPr>
              <w:t>本院委員</w:t>
            </w:r>
          </w:p>
          <w:p w14:paraId="704E5DD6" w14:textId="0659CF70" w:rsidR="005809A9" w:rsidRPr="00A46F97" w:rsidRDefault="005809A9" w:rsidP="005809A9">
            <w:pPr>
              <w:spacing w:line="0" w:lineRule="atLeast"/>
              <w:jc w:val="center"/>
              <w:rPr>
                <w:rFonts w:ascii="標楷體" w:eastAsia="標楷體" w:hAnsi="標楷體" w:cs="Times New Roman"/>
                <w:color w:val="000000"/>
                <w:sz w:val="28"/>
                <w:szCs w:val="28"/>
              </w:rPr>
            </w:pPr>
            <w:r w:rsidRPr="00EC0933">
              <w:rPr>
                <w:rFonts w:ascii="標楷體" w:eastAsia="標楷體" w:hAnsi="標楷體" w:cs="Times New Roman" w:hint="eastAsia"/>
                <w:color w:val="000000"/>
                <w:sz w:val="28"/>
                <w:szCs w:val="28"/>
              </w:rPr>
              <w:t>郭昱晴等</w:t>
            </w:r>
            <w:r>
              <w:rPr>
                <w:rFonts w:ascii="標楷體" w:eastAsia="標楷體" w:hAnsi="標楷體" w:cs="Times New Roman" w:hint="eastAsia"/>
                <w:color w:val="000000"/>
                <w:sz w:val="28"/>
                <w:szCs w:val="28"/>
              </w:rPr>
              <w:t>19</w:t>
            </w:r>
            <w:r w:rsidRPr="00EC0933">
              <w:rPr>
                <w:rFonts w:ascii="標楷體" w:eastAsia="標楷體" w:hAnsi="標楷體" w:cs="Times New Roman" w:hint="eastAsia"/>
                <w:color w:val="000000"/>
                <w:sz w:val="28"/>
                <w:szCs w:val="28"/>
              </w:rPr>
              <w:t>人</w:t>
            </w:r>
          </w:p>
        </w:tc>
        <w:tc>
          <w:tcPr>
            <w:tcW w:w="1474" w:type="dxa"/>
            <w:vAlign w:val="center"/>
          </w:tcPr>
          <w:p w14:paraId="3E77AC51"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w:t>
            </w:r>
          </w:p>
          <w:p w14:paraId="0972BD80" w14:textId="101A74D9"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(11-1-3)</w:t>
            </w:r>
          </w:p>
        </w:tc>
        <w:tc>
          <w:tcPr>
            <w:tcW w:w="1474" w:type="dxa"/>
            <w:vAlign w:val="center"/>
          </w:tcPr>
          <w:p w14:paraId="11DC9A90" w14:textId="62015F01"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57224F97"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15623D40" w14:textId="77777777" w:rsidTr="0029667D">
        <w:trPr>
          <w:trHeight w:val="850"/>
          <w:jc w:val="center"/>
        </w:trPr>
        <w:tc>
          <w:tcPr>
            <w:tcW w:w="624" w:type="dxa"/>
            <w:vAlign w:val="center"/>
          </w:tcPr>
          <w:p w14:paraId="0FFA0FDD"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73F4297" w14:textId="6B81131D" w:rsidR="005809A9" w:rsidRPr="00EC0933" w:rsidRDefault="005809A9" w:rsidP="005809A9">
            <w:pPr>
              <w:spacing w:line="0" w:lineRule="atLeast"/>
              <w:jc w:val="both"/>
              <w:rPr>
                <w:rFonts w:ascii="標楷體" w:eastAsia="標楷體" w:hAnsi="標楷體" w:cs="Times New Roman"/>
                <w:color w:val="000000"/>
                <w:sz w:val="28"/>
                <w:szCs w:val="28"/>
              </w:rPr>
            </w:pPr>
            <w:r w:rsidRPr="005C388A">
              <w:rPr>
                <w:rFonts w:ascii="標楷體" w:eastAsia="標楷體" w:hAnsi="標楷體" w:cs="Times New Roman" w:hint="eastAsia"/>
                <w:color w:val="000000"/>
                <w:sz w:val="28"/>
                <w:szCs w:val="28"/>
              </w:rPr>
              <w:t>勞動基準法第四十二條及第八十六</w:t>
            </w:r>
            <w:proofErr w:type="gramStart"/>
            <w:r w:rsidRPr="005C388A">
              <w:rPr>
                <w:rFonts w:ascii="標楷體" w:eastAsia="標楷體" w:hAnsi="標楷體" w:cs="Times New Roman" w:hint="eastAsia"/>
                <w:color w:val="000000"/>
                <w:sz w:val="28"/>
                <w:szCs w:val="28"/>
              </w:rPr>
              <w:t>條</w:t>
            </w:r>
            <w:proofErr w:type="gramEnd"/>
            <w:r w:rsidRPr="005C388A">
              <w:rPr>
                <w:rFonts w:ascii="標楷體" w:eastAsia="標楷體" w:hAnsi="標楷體" w:cs="Times New Roman" w:hint="eastAsia"/>
                <w:color w:val="000000"/>
                <w:sz w:val="28"/>
                <w:szCs w:val="28"/>
              </w:rPr>
              <w:t>條文修正草案</w:t>
            </w:r>
          </w:p>
        </w:tc>
        <w:tc>
          <w:tcPr>
            <w:tcW w:w="1814" w:type="dxa"/>
            <w:vAlign w:val="center"/>
          </w:tcPr>
          <w:p w14:paraId="51C72EE1" w14:textId="77777777" w:rsidR="005809A9" w:rsidRDefault="005809A9" w:rsidP="005809A9">
            <w:pPr>
              <w:spacing w:line="360" w:lineRule="exact"/>
              <w:jc w:val="center"/>
              <w:rPr>
                <w:rFonts w:ascii="標楷體" w:eastAsia="標楷體" w:hAnsi="標楷體" w:cs="Times New Roman"/>
                <w:color w:val="000000"/>
                <w:sz w:val="28"/>
                <w:szCs w:val="28"/>
              </w:rPr>
            </w:pPr>
            <w:r w:rsidRPr="005C388A">
              <w:rPr>
                <w:rFonts w:ascii="標楷體" w:eastAsia="標楷體" w:hAnsi="標楷體" w:cs="Times New Roman" w:hint="eastAsia"/>
                <w:color w:val="000000"/>
                <w:sz w:val="28"/>
                <w:szCs w:val="28"/>
              </w:rPr>
              <w:t>本院委員</w:t>
            </w:r>
          </w:p>
          <w:p w14:paraId="20EA6244" w14:textId="615E4494" w:rsidR="005809A9" w:rsidRPr="00EC0933" w:rsidRDefault="005809A9" w:rsidP="005809A9">
            <w:pPr>
              <w:spacing w:line="0" w:lineRule="atLeast"/>
              <w:jc w:val="center"/>
              <w:rPr>
                <w:rFonts w:ascii="標楷體" w:eastAsia="標楷體" w:hAnsi="標楷體" w:cs="Times New Roman"/>
                <w:color w:val="000000"/>
                <w:sz w:val="28"/>
                <w:szCs w:val="28"/>
              </w:rPr>
            </w:pPr>
            <w:r w:rsidRPr="005C388A">
              <w:rPr>
                <w:rFonts w:ascii="標楷體" w:eastAsia="標楷體" w:hAnsi="標楷體" w:cs="Times New Roman" w:hint="eastAsia"/>
                <w:color w:val="000000"/>
                <w:sz w:val="28"/>
                <w:szCs w:val="28"/>
              </w:rPr>
              <w:t>林德福等</w:t>
            </w:r>
            <w:r>
              <w:rPr>
                <w:rFonts w:ascii="標楷體" w:eastAsia="標楷體" w:hAnsi="標楷體" w:cs="Times New Roman" w:hint="eastAsia"/>
                <w:color w:val="000000"/>
                <w:sz w:val="28"/>
                <w:szCs w:val="28"/>
              </w:rPr>
              <w:t>21</w:t>
            </w:r>
            <w:r w:rsidRPr="005C388A">
              <w:rPr>
                <w:rFonts w:ascii="標楷體" w:eastAsia="標楷體" w:hAnsi="標楷體" w:cs="Times New Roman" w:hint="eastAsia"/>
                <w:color w:val="000000"/>
                <w:sz w:val="28"/>
                <w:szCs w:val="28"/>
              </w:rPr>
              <w:t>人</w:t>
            </w:r>
          </w:p>
        </w:tc>
        <w:tc>
          <w:tcPr>
            <w:tcW w:w="1474" w:type="dxa"/>
            <w:vAlign w:val="center"/>
          </w:tcPr>
          <w:p w14:paraId="7879CF9B" w14:textId="77777777"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.5.23</w:t>
            </w:r>
          </w:p>
          <w:p w14:paraId="5AC88226" w14:textId="741E7873"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(11-3-13</w:t>
            </w:r>
            <w:r w:rsidRPr="00D86227">
              <w:rPr>
                <w:rFonts w:ascii="標楷體" w:eastAsia="標楷體" w:hAnsi="標楷體" w:cs="Times New Roman" w:hint="eastAsia"/>
                <w:color w:val="000000"/>
                <w:sz w:val="28"/>
                <w:szCs w:val="28"/>
              </w:rPr>
              <w:t>)</w:t>
            </w:r>
          </w:p>
        </w:tc>
        <w:tc>
          <w:tcPr>
            <w:tcW w:w="1474" w:type="dxa"/>
            <w:vAlign w:val="center"/>
          </w:tcPr>
          <w:p w14:paraId="5935D587" w14:textId="4FFFB974" w:rsidR="005809A9" w:rsidRPr="0048729B"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014D8133"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33AB0CF6" w14:textId="77777777" w:rsidTr="0029667D">
        <w:trPr>
          <w:trHeight w:val="850"/>
          <w:jc w:val="center"/>
        </w:trPr>
        <w:tc>
          <w:tcPr>
            <w:tcW w:w="624" w:type="dxa"/>
            <w:vAlign w:val="center"/>
          </w:tcPr>
          <w:p w14:paraId="1AE054FA"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B28AF6C" w14:textId="61E8E759" w:rsidR="005809A9" w:rsidRPr="005C388A" w:rsidRDefault="005809A9" w:rsidP="005809A9">
            <w:pPr>
              <w:spacing w:line="0" w:lineRule="atLeast"/>
              <w:jc w:val="both"/>
              <w:rPr>
                <w:rFonts w:ascii="標楷體" w:eastAsia="標楷體" w:hAnsi="標楷體" w:cs="Times New Roman"/>
                <w:color w:val="000000"/>
                <w:sz w:val="28"/>
                <w:szCs w:val="28"/>
              </w:rPr>
            </w:pPr>
            <w:r w:rsidRPr="00A415DC">
              <w:rPr>
                <w:rFonts w:ascii="標楷體" w:eastAsia="標楷體" w:hAnsi="標楷體" w:cs="Times New Roman" w:hint="eastAsia"/>
                <w:color w:val="000000"/>
                <w:sz w:val="28"/>
                <w:szCs w:val="28"/>
              </w:rPr>
              <w:t>勞動基準法第四十二</w:t>
            </w:r>
            <w:proofErr w:type="gramStart"/>
            <w:r w:rsidRPr="00A415DC">
              <w:rPr>
                <w:rFonts w:ascii="標楷體" w:eastAsia="標楷體" w:hAnsi="標楷體" w:cs="Times New Roman" w:hint="eastAsia"/>
                <w:color w:val="000000"/>
                <w:sz w:val="28"/>
                <w:szCs w:val="28"/>
              </w:rPr>
              <w:t>條</w:t>
            </w:r>
            <w:proofErr w:type="gramEnd"/>
            <w:r w:rsidRPr="00A415DC">
              <w:rPr>
                <w:rFonts w:ascii="標楷體" w:eastAsia="標楷體" w:hAnsi="標楷體" w:cs="Times New Roman" w:hint="eastAsia"/>
                <w:color w:val="000000"/>
                <w:sz w:val="28"/>
                <w:szCs w:val="28"/>
              </w:rPr>
              <w:t>條文修正草案</w:t>
            </w:r>
          </w:p>
        </w:tc>
        <w:tc>
          <w:tcPr>
            <w:tcW w:w="1814" w:type="dxa"/>
            <w:vAlign w:val="center"/>
          </w:tcPr>
          <w:p w14:paraId="7D94057D" w14:textId="77777777" w:rsidR="005809A9" w:rsidRDefault="005809A9" w:rsidP="005809A9">
            <w:pPr>
              <w:spacing w:line="360" w:lineRule="exact"/>
              <w:jc w:val="center"/>
              <w:rPr>
                <w:rFonts w:ascii="標楷體" w:eastAsia="標楷體" w:hAnsi="標楷體" w:cs="Times New Roman"/>
                <w:color w:val="000000"/>
                <w:sz w:val="28"/>
                <w:szCs w:val="28"/>
              </w:rPr>
            </w:pPr>
            <w:r w:rsidRPr="00A415DC">
              <w:rPr>
                <w:rFonts w:ascii="標楷體" w:eastAsia="標楷體" w:hAnsi="標楷體" w:cs="Times New Roman" w:hint="eastAsia"/>
                <w:color w:val="000000"/>
                <w:sz w:val="28"/>
                <w:szCs w:val="28"/>
              </w:rPr>
              <w:t>本院委員</w:t>
            </w:r>
          </w:p>
          <w:p w14:paraId="52DE8957" w14:textId="6C8EE48C" w:rsidR="005809A9" w:rsidRPr="00A415DC" w:rsidRDefault="005809A9" w:rsidP="005809A9">
            <w:pPr>
              <w:spacing w:line="360" w:lineRule="exact"/>
              <w:jc w:val="center"/>
              <w:rPr>
                <w:rFonts w:ascii="標楷體" w:eastAsia="標楷體" w:hAnsi="標楷體" w:cs="Times New Roman"/>
                <w:color w:val="000000"/>
                <w:sz w:val="28"/>
                <w:szCs w:val="28"/>
              </w:rPr>
            </w:pPr>
            <w:r w:rsidRPr="00A415DC">
              <w:rPr>
                <w:rFonts w:ascii="標楷體" w:eastAsia="標楷體" w:hAnsi="標楷體" w:cs="Times New Roman" w:hint="eastAsia"/>
                <w:color w:val="000000"/>
                <w:sz w:val="28"/>
                <w:szCs w:val="28"/>
              </w:rPr>
              <w:t>張雅琳等18人</w:t>
            </w:r>
          </w:p>
        </w:tc>
        <w:tc>
          <w:tcPr>
            <w:tcW w:w="1474" w:type="dxa"/>
            <w:vAlign w:val="center"/>
          </w:tcPr>
          <w:p w14:paraId="5CA64677"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114.11.7</w:t>
            </w:r>
          </w:p>
          <w:p w14:paraId="3E47B6E8" w14:textId="71EA386A" w:rsidR="005809A9" w:rsidRPr="00D86227"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(11-4-8)</w:t>
            </w:r>
          </w:p>
        </w:tc>
        <w:tc>
          <w:tcPr>
            <w:tcW w:w="1474" w:type="dxa"/>
            <w:vAlign w:val="center"/>
          </w:tcPr>
          <w:p w14:paraId="6040B620" w14:textId="41833E02" w:rsidR="005809A9" w:rsidRPr="00D86227"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2D97CD48"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5E61FE91" w14:textId="77777777" w:rsidTr="0029667D">
        <w:trPr>
          <w:trHeight w:val="850"/>
          <w:jc w:val="center"/>
        </w:trPr>
        <w:tc>
          <w:tcPr>
            <w:tcW w:w="624" w:type="dxa"/>
            <w:vAlign w:val="center"/>
          </w:tcPr>
          <w:p w14:paraId="70CA33CE"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832654B" w14:textId="2C814EB8" w:rsidR="005809A9" w:rsidRPr="00EC0933" w:rsidRDefault="005809A9" w:rsidP="005809A9">
            <w:pPr>
              <w:spacing w:line="0" w:lineRule="atLeast"/>
              <w:jc w:val="both"/>
              <w:rPr>
                <w:rFonts w:ascii="標楷體" w:eastAsia="標楷體" w:hAnsi="標楷體" w:cs="Times New Roman"/>
                <w:color w:val="000000"/>
                <w:sz w:val="28"/>
                <w:szCs w:val="28"/>
              </w:rPr>
            </w:pPr>
            <w:r w:rsidRPr="00E96916">
              <w:rPr>
                <w:rFonts w:ascii="標楷體" w:eastAsia="標楷體" w:hAnsi="標楷體" w:cs="Times New Roman" w:hint="eastAsia"/>
                <w:color w:val="000000"/>
                <w:sz w:val="28"/>
                <w:szCs w:val="28"/>
              </w:rPr>
              <w:t>勞動基準法第四十九</w:t>
            </w:r>
            <w:proofErr w:type="gramStart"/>
            <w:r w:rsidRPr="00E96916">
              <w:rPr>
                <w:rFonts w:ascii="標楷體" w:eastAsia="標楷體" w:hAnsi="標楷體" w:cs="Times New Roman" w:hint="eastAsia"/>
                <w:color w:val="000000"/>
                <w:sz w:val="28"/>
                <w:szCs w:val="28"/>
              </w:rPr>
              <w:t>條</w:t>
            </w:r>
            <w:proofErr w:type="gramEnd"/>
            <w:r w:rsidRPr="00E96916">
              <w:rPr>
                <w:rFonts w:ascii="標楷體" w:eastAsia="標楷體" w:hAnsi="標楷體" w:cs="Times New Roman" w:hint="eastAsia"/>
                <w:color w:val="000000"/>
                <w:sz w:val="28"/>
                <w:szCs w:val="28"/>
              </w:rPr>
              <w:t>條文修正草案</w:t>
            </w:r>
          </w:p>
        </w:tc>
        <w:tc>
          <w:tcPr>
            <w:tcW w:w="1814" w:type="dxa"/>
            <w:vAlign w:val="center"/>
          </w:tcPr>
          <w:p w14:paraId="77B5B21F" w14:textId="77777777" w:rsidR="005809A9" w:rsidRDefault="005809A9" w:rsidP="005809A9">
            <w:pPr>
              <w:spacing w:line="0" w:lineRule="atLeast"/>
              <w:jc w:val="center"/>
              <w:rPr>
                <w:rFonts w:ascii="標楷體" w:eastAsia="標楷體" w:hAnsi="標楷體" w:cs="Times New Roman"/>
                <w:color w:val="000000"/>
                <w:sz w:val="28"/>
                <w:szCs w:val="28"/>
              </w:rPr>
            </w:pPr>
            <w:r w:rsidRPr="00E96916">
              <w:rPr>
                <w:rFonts w:ascii="標楷體" w:eastAsia="標楷體" w:hAnsi="標楷體" w:cs="Times New Roman" w:hint="eastAsia"/>
                <w:color w:val="000000"/>
                <w:sz w:val="28"/>
                <w:szCs w:val="28"/>
              </w:rPr>
              <w:t>本院委員</w:t>
            </w:r>
          </w:p>
          <w:p w14:paraId="6064A0AC" w14:textId="107F41D5" w:rsidR="005809A9" w:rsidRPr="00EC0933" w:rsidRDefault="005809A9" w:rsidP="005809A9">
            <w:pPr>
              <w:spacing w:line="0" w:lineRule="atLeast"/>
              <w:jc w:val="center"/>
              <w:rPr>
                <w:rFonts w:ascii="標楷體" w:eastAsia="標楷體" w:hAnsi="標楷體" w:cs="Times New Roman"/>
                <w:color w:val="000000"/>
                <w:sz w:val="28"/>
                <w:szCs w:val="28"/>
              </w:rPr>
            </w:pPr>
            <w:r w:rsidRPr="00E96916">
              <w:rPr>
                <w:rFonts w:ascii="標楷體" w:eastAsia="標楷體" w:hAnsi="標楷體" w:cs="Times New Roman" w:hint="eastAsia"/>
                <w:color w:val="000000"/>
                <w:sz w:val="28"/>
                <w:szCs w:val="28"/>
              </w:rPr>
              <w:t>馬文君等</w:t>
            </w:r>
            <w:r>
              <w:rPr>
                <w:rFonts w:ascii="標楷體" w:eastAsia="標楷體" w:hAnsi="標楷體" w:cs="Times New Roman" w:hint="eastAsia"/>
                <w:color w:val="000000"/>
                <w:sz w:val="28"/>
                <w:szCs w:val="28"/>
              </w:rPr>
              <w:t>17</w:t>
            </w:r>
            <w:r w:rsidRPr="00E96916">
              <w:rPr>
                <w:rFonts w:ascii="標楷體" w:eastAsia="標楷體" w:hAnsi="標楷體" w:cs="Times New Roman" w:hint="eastAsia"/>
                <w:color w:val="000000"/>
                <w:sz w:val="28"/>
                <w:szCs w:val="28"/>
              </w:rPr>
              <w:t>人</w:t>
            </w:r>
          </w:p>
        </w:tc>
        <w:tc>
          <w:tcPr>
            <w:tcW w:w="1474" w:type="dxa"/>
            <w:vAlign w:val="center"/>
          </w:tcPr>
          <w:p w14:paraId="7D0D3183"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113.4.12</w:t>
            </w:r>
          </w:p>
          <w:p w14:paraId="0F74C9B1" w14:textId="7E316413"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(11-1-9)</w:t>
            </w:r>
          </w:p>
        </w:tc>
        <w:tc>
          <w:tcPr>
            <w:tcW w:w="1474" w:type="dxa"/>
            <w:vAlign w:val="center"/>
          </w:tcPr>
          <w:p w14:paraId="0E6A51A9" w14:textId="47D925E9"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1FCB8961"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4AF68BC6" w14:textId="77777777" w:rsidTr="0029667D">
        <w:trPr>
          <w:trHeight w:val="850"/>
          <w:jc w:val="center"/>
        </w:trPr>
        <w:tc>
          <w:tcPr>
            <w:tcW w:w="624" w:type="dxa"/>
            <w:vAlign w:val="center"/>
          </w:tcPr>
          <w:p w14:paraId="3DAA5858"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B0BF8E4" w14:textId="1F966CFF" w:rsidR="005809A9" w:rsidRPr="00EC0933" w:rsidRDefault="005809A9" w:rsidP="005809A9">
            <w:pPr>
              <w:spacing w:line="0" w:lineRule="atLeast"/>
              <w:jc w:val="both"/>
              <w:rPr>
                <w:rFonts w:ascii="標楷體" w:eastAsia="標楷體" w:hAnsi="標楷體" w:cs="Times New Roman"/>
                <w:color w:val="000000"/>
                <w:sz w:val="28"/>
                <w:szCs w:val="28"/>
              </w:rPr>
            </w:pPr>
            <w:r w:rsidRPr="00316CCA">
              <w:rPr>
                <w:rFonts w:ascii="標楷體" w:eastAsia="標楷體" w:hAnsi="標楷體" w:cs="Times New Roman" w:hint="eastAsia"/>
                <w:color w:val="000000"/>
                <w:sz w:val="28"/>
                <w:szCs w:val="28"/>
              </w:rPr>
              <w:t>勞動基準法第五十</w:t>
            </w:r>
            <w:proofErr w:type="gramStart"/>
            <w:r w:rsidRPr="00316CCA">
              <w:rPr>
                <w:rFonts w:ascii="標楷體" w:eastAsia="標楷體" w:hAnsi="標楷體" w:cs="Times New Roman" w:hint="eastAsia"/>
                <w:color w:val="000000"/>
                <w:sz w:val="28"/>
                <w:szCs w:val="28"/>
              </w:rPr>
              <w:t>條</w:t>
            </w:r>
            <w:proofErr w:type="gramEnd"/>
            <w:r w:rsidRPr="00316CCA">
              <w:rPr>
                <w:rFonts w:ascii="標楷體" w:eastAsia="標楷體" w:hAnsi="標楷體" w:cs="Times New Roman" w:hint="eastAsia"/>
                <w:color w:val="000000"/>
                <w:sz w:val="28"/>
                <w:szCs w:val="28"/>
              </w:rPr>
              <w:t>條文修正草案</w:t>
            </w:r>
          </w:p>
        </w:tc>
        <w:tc>
          <w:tcPr>
            <w:tcW w:w="1814" w:type="dxa"/>
            <w:vAlign w:val="center"/>
          </w:tcPr>
          <w:p w14:paraId="68E037F1" w14:textId="77777777" w:rsidR="005809A9" w:rsidRDefault="005809A9" w:rsidP="005809A9">
            <w:pPr>
              <w:spacing w:line="0" w:lineRule="atLeast"/>
              <w:jc w:val="center"/>
              <w:rPr>
                <w:rFonts w:ascii="標楷體" w:eastAsia="標楷體" w:hAnsi="標楷體" w:cs="Times New Roman"/>
                <w:color w:val="000000"/>
                <w:sz w:val="28"/>
                <w:szCs w:val="28"/>
              </w:rPr>
            </w:pPr>
            <w:r w:rsidRPr="00316CCA">
              <w:rPr>
                <w:rFonts w:ascii="標楷體" w:eastAsia="標楷體" w:hAnsi="標楷體" w:cs="Times New Roman" w:hint="eastAsia"/>
                <w:color w:val="000000"/>
                <w:sz w:val="28"/>
                <w:szCs w:val="28"/>
              </w:rPr>
              <w:t>本院委員</w:t>
            </w:r>
          </w:p>
          <w:p w14:paraId="25582343" w14:textId="7CCF196D" w:rsidR="005809A9" w:rsidRPr="00EC0933" w:rsidRDefault="005809A9" w:rsidP="005809A9">
            <w:pPr>
              <w:spacing w:line="0" w:lineRule="atLeast"/>
              <w:jc w:val="center"/>
              <w:rPr>
                <w:rFonts w:ascii="標楷體" w:eastAsia="標楷體" w:hAnsi="標楷體" w:cs="Times New Roman"/>
                <w:color w:val="000000"/>
                <w:sz w:val="28"/>
                <w:szCs w:val="28"/>
              </w:rPr>
            </w:pPr>
            <w:r w:rsidRPr="00316CCA">
              <w:rPr>
                <w:rFonts w:ascii="標楷體" w:eastAsia="標楷體" w:hAnsi="標楷體" w:cs="Times New Roman" w:hint="eastAsia"/>
                <w:color w:val="000000"/>
                <w:sz w:val="28"/>
                <w:szCs w:val="28"/>
              </w:rPr>
              <w:t>萬美玲等</w:t>
            </w:r>
            <w:r>
              <w:rPr>
                <w:rFonts w:ascii="標楷體" w:eastAsia="標楷體" w:hAnsi="標楷體" w:cs="Times New Roman" w:hint="eastAsia"/>
                <w:color w:val="000000"/>
                <w:sz w:val="28"/>
                <w:szCs w:val="28"/>
              </w:rPr>
              <w:t>36</w:t>
            </w:r>
            <w:r w:rsidRPr="00316CCA">
              <w:rPr>
                <w:rFonts w:ascii="標楷體" w:eastAsia="標楷體" w:hAnsi="標楷體" w:cs="Times New Roman" w:hint="eastAsia"/>
                <w:color w:val="000000"/>
                <w:sz w:val="28"/>
                <w:szCs w:val="28"/>
              </w:rPr>
              <w:t>人</w:t>
            </w:r>
          </w:p>
        </w:tc>
        <w:tc>
          <w:tcPr>
            <w:tcW w:w="1474" w:type="dxa"/>
            <w:vAlign w:val="center"/>
          </w:tcPr>
          <w:p w14:paraId="300F549F"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113.3.22</w:t>
            </w:r>
          </w:p>
          <w:p w14:paraId="414D926A" w14:textId="572E3280"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(11-1-6)</w:t>
            </w:r>
          </w:p>
        </w:tc>
        <w:tc>
          <w:tcPr>
            <w:tcW w:w="1474" w:type="dxa"/>
            <w:vAlign w:val="center"/>
          </w:tcPr>
          <w:p w14:paraId="57F6B483" w14:textId="22543111"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3261AFD2" w14:textId="77777777" w:rsidR="005809A9" w:rsidRPr="00722E6D" w:rsidRDefault="005809A9" w:rsidP="005809A9">
            <w:pPr>
              <w:spacing w:line="360" w:lineRule="exact"/>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113</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5</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29</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18</w:t>
            </w:r>
            <w:r w:rsidRPr="00722E6D">
              <w:rPr>
                <w:rFonts w:ascii="標楷體" w:eastAsia="標楷體" w:hAnsi="標楷體" w:cs="標楷體"/>
                <w:spacing w:val="-6"/>
                <w:w w:val="90"/>
                <w:sz w:val="20"/>
                <w:szCs w:val="20"/>
              </w:rPr>
              <w:t>)</w:t>
            </w:r>
          </w:p>
          <w:p w14:paraId="2E77F4C9" w14:textId="68A2EBB8" w:rsidR="005809A9" w:rsidRPr="0048729B" w:rsidRDefault="005809A9" w:rsidP="005809A9">
            <w:pPr>
              <w:spacing w:line="240" w:lineRule="atLeast"/>
              <w:ind w:left="2" w:hangingChars="1" w:hanging="2"/>
              <w:rPr>
                <w:rFonts w:ascii="標楷體" w:eastAsia="標楷體" w:hAnsi="Times New Roman" w:cs="Times New Roman"/>
                <w:color w:val="000000"/>
                <w:szCs w:val="24"/>
              </w:rPr>
            </w:pPr>
            <w:proofErr w:type="gramStart"/>
            <w:r w:rsidRPr="00722E6D">
              <w:rPr>
                <w:rFonts w:ascii="標楷體" w:eastAsia="標楷體" w:hAnsi="標楷體" w:cs="標楷體" w:hint="eastAsia"/>
                <w:sz w:val="20"/>
                <w:szCs w:val="20"/>
              </w:rPr>
              <w:t>詢</w:t>
            </w:r>
            <w:proofErr w:type="gramEnd"/>
            <w:r w:rsidRPr="00722E6D">
              <w:rPr>
                <w:rFonts w:ascii="標楷體" w:eastAsia="標楷體" w:hAnsi="標楷體" w:cs="標楷體" w:hint="eastAsia"/>
                <w:sz w:val="20"/>
                <w:szCs w:val="20"/>
              </w:rPr>
              <w:t>答完畢，決議：另擇期繼續審查。</w:t>
            </w:r>
          </w:p>
        </w:tc>
      </w:tr>
      <w:tr w:rsidR="005809A9" w:rsidRPr="0048729B" w14:paraId="2A5AA0B3" w14:textId="77777777" w:rsidTr="0029667D">
        <w:trPr>
          <w:trHeight w:val="850"/>
          <w:jc w:val="center"/>
        </w:trPr>
        <w:tc>
          <w:tcPr>
            <w:tcW w:w="624" w:type="dxa"/>
            <w:vAlign w:val="center"/>
          </w:tcPr>
          <w:p w14:paraId="189D4481"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459D956" w14:textId="7A751D68" w:rsidR="005809A9" w:rsidRPr="00316CCA" w:rsidRDefault="005809A9" w:rsidP="005809A9">
            <w:pPr>
              <w:spacing w:line="0" w:lineRule="atLeast"/>
              <w:jc w:val="both"/>
              <w:rPr>
                <w:rFonts w:ascii="標楷體" w:eastAsia="標楷體" w:hAnsi="標楷體" w:cs="Times New Roman"/>
                <w:color w:val="000000"/>
                <w:sz w:val="28"/>
                <w:szCs w:val="28"/>
              </w:rPr>
            </w:pPr>
            <w:r w:rsidRPr="003E5EB9">
              <w:rPr>
                <w:rFonts w:ascii="標楷體" w:eastAsia="標楷體" w:hAnsi="標楷體" w:cs="Times New Roman" w:hint="eastAsia"/>
                <w:color w:val="000000"/>
                <w:sz w:val="28"/>
                <w:szCs w:val="28"/>
              </w:rPr>
              <w:t>勞動基準法第五十</w:t>
            </w:r>
            <w:proofErr w:type="gramStart"/>
            <w:r w:rsidRPr="003E5EB9">
              <w:rPr>
                <w:rFonts w:ascii="標楷體" w:eastAsia="標楷體" w:hAnsi="標楷體" w:cs="Times New Roman" w:hint="eastAsia"/>
                <w:color w:val="000000"/>
                <w:sz w:val="28"/>
                <w:szCs w:val="28"/>
              </w:rPr>
              <w:t>條</w:t>
            </w:r>
            <w:proofErr w:type="gramEnd"/>
            <w:r w:rsidRPr="003E5EB9">
              <w:rPr>
                <w:rFonts w:ascii="標楷體" w:eastAsia="標楷體" w:hAnsi="標楷體" w:cs="Times New Roman" w:hint="eastAsia"/>
                <w:color w:val="000000"/>
                <w:sz w:val="28"/>
                <w:szCs w:val="28"/>
              </w:rPr>
              <w:t>條文修正草案</w:t>
            </w:r>
          </w:p>
        </w:tc>
        <w:tc>
          <w:tcPr>
            <w:tcW w:w="1814" w:type="dxa"/>
            <w:vAlign w:val="center"/>
          </w:tcPr>
          <w:p w14:paraId="79F624E6" w14:textId="77777777" w:rsidR="005809A9" w:rsidRDefault="005809A9" w:rsidP="005809A9">
            <w:pPr>
              <w:spacing w:line="0" w:lineRule="atLeast"/>
              <w:jc w:val="center"/>
              <w:rPr>
                <w:rFonts w:ascii="標楷體" w:eastAsia="標楷體" w:hAnsi="標楷體" w:cs="Times New Roman"/>
                <w:color w:val="000000"/>
                <w:sz w:val="28"/>
                <w:szCs w:val="28"/>
              </w:rPr>
            </w:pPr>
            <w:r w:rsidRPr="003E5EB9">
              <w:rPr>
                <w:rFonts w:ascii="標楷體" w:eastAsia="標楷體" w:hAnsi="標楷體" w:cs="Times New Roman" w:hint="eastAsia"/>
                <w:color w:val="000000"/>
                <w:sz w:val="28"/>
                <w:szCs w:val="28"/>
              </w:rPr>
              <w:t>本院委員</w:t>
            </w:r>
          </w:p>
          <w:p w14:paraId="65F3AC3B" w14:textId="72F29126" w:rsidR="005809A9" w:rsidRPr="00316CCA" w:rsidRDefault="005809A9" w:rsidP="005809A9">
            <w:pPr>
              <w:spacing w:line="0" w:lineRule="atLeast"/>
              <w:jc w:val="center"/>
              <w:rPr>
                <w:rFonts w:ascii="標楷體" w:eastAsia="標楷體" w:hAnsi="標楷體" w:cs="Times New Roman"/>
                <w:color w:val="000000"/>
                <w:sz w:val="28"/>
                <w:szCs w:val="28"/>
              </w:rPr>
            </w:pPr>
            <w:r w:rsidRPr="003E5EB9">
              <w:rPr>
                <w:rFonts w:ascii="標楷體" w:eastAsia="標楷體" w:hAnsi="標楷體" w:cs="Times New Roman" w:hint="eastAsia"/>
                <w:color w:val="000000"/>
                <w:sz w:val="28"/>
                <w:szCs w:val="28"/>
              </w:rPr>
              <w:t>許宇</w:t>
            </w:r>
            <w:proofErr w:type="gramStart"/>
            <w:r w:rsidRPr="003E5EB9">
              <w:rPr>
                <w:rFonts w:ascii="標楷體" w:eastAsia="標楷體" w:hAnsi="標楷體" w:cs="Times New Roman" w:hint="eastAsia"/>
                <w:color w:val="000000"/>
                <w:sz w:val="28"/>
                <w:szCs w:val="28"/>
              </w:rPr>
              <w:t>甄</w:t>
            </w:r>
            <w:proofErr w:type="gramEnd"/>
            <w:r w:rsidRPr="003E5EB9">
              <w:rPr>
                <w:rFonts w:ascii="標楷體" w:eastAsia="標楷體" w:hAnsi="標楷體" w:cs="Times New Roman" w:hint="eastAsia"/>
                <w:color w:val="000000"/>
                <w:sz w:val="28"/>
                <w:szCs w:val="28"/>
              </w:rPr>
              <w:t>等</w:t>
            </w:r>
            <w:r>
              <w:rPr>
                <w:rFonts w:ascii="標楷體" w:eastAsia="標楷體" w:hAnsi="標楷體" w:cs="Times New Roman" w:hint="eastAsia"/>
                <w:color w:val="000000"/>
                <w:sz w:val="28"/>
                <w:szCs w:val="28"/>
              </w:rPr>
              <w:t>18</w:t>
            </w:r>
            <w:r w:rsidRPr="003E5EB9">
              <w:rPr>
                <w:rFonts w:ascii="標楷體" w:eastAsia="標楷體" w:hAnsi="標楷體" w:cs="Times New Roman" w:hint="eastAsia"/>
                <w:color w:val="000000"/>
                <w:sz w:val="28"/>
                <w:szCs w:val="28"/>
              </w:rPr>
              <w:t>人</w:t>
            </w:r>
          </w:p>
        </w:tc>
        <w:tc>
          <w:tcPr>
            <w:tcW w:w="1474" w:type="dxa"/>
            <w:vAlign w:val="center"/>
          </w:tcPr>
          <w:p w14:paraId="5EB759E9"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113.3.29</w:t>
            </w:r>
          </w:p>
          <w:p w14:paraId="5023342A" w14:textId="3B012A45"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(11-1-7)</w:t>
            </w:r>
          </w:p>
        </w:tc>
        <w:tc>
          <w:tcPr>
            <w:tcW w:w="1474" w:type="dxa"/>
            <w:vAlign w:val="center"/>
          </w:tcPr>
          <w:p w14:paraId="71951C33" w14:textId="36BF5EC0"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4D39E947" w14:textId="77777777" w:rsidR="005809A9" w:rsidRPr="00722E6D" w:rsidRDefault="005809A9" w:rsidP="005809A9">
            <w:pPr>
              <w:spacing w:line="360" w:lineRule="exact"/>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113</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5</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29</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18</w:t>
            </w:r>
            <w:r w:rsidRPr="00722E6D">
              <w:rPr>
                <w:rFonts w:ascii="標楷體" w:eastAsia="標楷體" w:hAnsi="標楷體" w:cs="標楷體"/>
                <w:spacing w:val="-6"/>
                <w:w w:val="90"/>
                <w:sz w:val="20"/>
                <w:szCs w:val="20"/>
              </w:rPr>
              <w:t>)</w:t>
            </w:r>
          </w:p>
          <w:p w14:paraId="0067D4C8" w14:textId="41B7372A" w:rsidR="005809A9" w:rsidRPr="0048729B" w:rsidRDefault="005809A9" w:rsidP="005809A9">
            <w:pPr>
              <w:spacing w:line="240" w:lineRule="atLeast"/>
              <w:ind w:left="2" w:hangingChars="1" w:hanging="2"/>
              <w:rPr>
                <w:rFonts w:ascii="標楷體" w:eastAsia="標楷體" w:hAnsi="Times New Roman" w:cs="Times New Roman"/>
                <w:color w:val="000000"/>
                <w:szCs w:val="24"/>
              </w:rPr>
            </w:pPr>
            <w:proofErr w:type="gramStart"/>
            <w:r w:rsidRPr="00722E6D">
              <w:rPr>
                <w:rFonts w:ascii="標楷體" w:eastAsia="標楷體" w:hAnsi="標楷體" w:cs="標楷體" w:hint="eastAsia"/>
                <w:sz w:val="20"/>
                <w:szCs w:val="20"/>
              </w:rPr>
              <w:t>詢</w:t>
            </w:r>
            <w:proofErr w:type="gramEnd"/>
            <w:r w:rsidRPr="00722E6D">
              <w:rPr>
                <w:rFonts w:ascii="標楷體" w:eastAsia="標楷體" w:hAnsi="標楷體" w:cs="標楷體" w:hint="eastAsia"/>
                <w:sz w:val="20"/>
                <w:szCs w:val="20"/>
              </w:rPr>
              <w:t>答完畢，決議：另</w:t>
            </w:r>
            <w:r w:rsidRPr="001304B1">
              <w:rPr>
                <w:rFonts w:ascii="標楷體" w:eastAsia="標楷體" w:hAnsi="標楷體" w:cs="標楷體" w:hint="eastAsia"/>
                <w:sz w:val="20"/>
                <w:szCs w:val="20"/>
              </w:rPr>
              <w:t>擇期</w:t>
            </w:r>
            <w:r w:rsidRPr="00722E6D">
              <w:rPr>
                <w:rFonts w:ascii="標楷體" w:eastAsia="標楷體" w:hAnsi="標楷體" w:cs="標楷體" w:hint="eastAsia"/>
                <w:sz w:val="20"/>
                <w:szCs w:val="20"/>
              </w:rPr>
              <w:t>繼續審查。</w:t>
            </w:r>
          </w:p>
        </w:tc>
      </w:tr>
      <w:tr w:rsidR="005809A9" w:rsidRPr="0048729B" w14:paraId="4A9BEA42" w14:textId="77777777" w:rsidTr="0029667D">
        <w:trPr>
          <w:trHeight w:val="850"/>
          <w:jc w:val="center"/>
        </w:trPr>
        <w:tc>
          <w:tcPr>
            <w:tcW w:w="624" w:type="dxa"/>
            <w:vAlign w:val="center"/>
          </w:tcPr>
          <w:p w14:paraId="47DC6AC0"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DF82CA3" w14:textId="526B197C" w:rsidR="005809A9" w:rsidRPr="003E5EB9" w:rsidRDefault="005809A9" w:rsidP="005809A9">
            <w:pPr>
              <w:spacing w:line="0" w:lineRule="atLeast"/>
              <w:jc w:val="both"/>
              <w:rPr>
                <w:rFonts w:ascii="標楷體" w:eastAsia="標楷體" w:hAnsi="標楷體" w:cs="Times New Roman"/>
                <w:color w:val="000000"/>
                <w:sz w:val="28"/>
                <w:szCs w:val="28"/>
              </w:rPr>
            </w:pPr>
            <w:r w:rsidRPr="002168C3">
              <w:rPr>
                <w:rFonts w:ascii="標楷體" w:eastAsia="標楷體" w:hAnsi="標楷體" w:cs="Times New Roman" w:hint="eastAsia"/>
                <w:color w:val="000000"/>
                <w:sz w:val="28"/>
                <w:szCs w:val="28"/>
              </w:rPr>
              <w:t>勞動基準法第五十</w:t>
            </w:r>
            <w:proofErr w:type="gramStart"/>
            <w:r w:rsidRPr="002168C3">
              <w:rPr>
                <w:rFonts w:ascii="標楷體" w:eastAsia="標楷體" w:hAnsi="標楷體" w:cs="Times New Roman" w:hint="eastAsia"/>
                <w:color w:val="000000"/>
                <w:sz w:val="28"/>
                <w:szCs w:val="28"/>
              </w:rPr>
              <w:t>條</w:t>
            </w:r>
            <w:proofErr w:type="gramEnd"/>
            <w:r w:rsidRPr="002168C3">
              <w:rPr>
                <w:rFonts w:ascii="標楷體" w:eastAsia="標楷體" w:hAnsi="標楷體" w:cs="Times New Roman" w:hint="eastAsia"/>
                <w:color w:val="000000"/>
                <w:sz w:val="28"/>
                <w:szCs w:val="28"/>
              </w:rPr>
              <w:t>條文修正草案</w:t>
            </w:r>
          </w:p>
        </w:tc>
        <w:tc>
          <w:tcPr>
            <w:tcW w:w="1814" w:type="dxa"/>
            <w:vAlign w:val="center"/>
          </w:tcPr>
          <w:p w14:paraId="71BD78CB" w14:textId="77777777" w:rsidR="005809A9" w:rsidRDefault="005809A9" w:rsidP="005809A9">
            <w:pPr>
              <w:spacing w:line="0" w:lineRule="atLeast"/>
              <w:jc w:val="center"/>
              <w:rPr>
                <w:rFonts w:ascii="標楷體" w:eastAsia="標楷體" w:hAnsi="標楷體" w:cs="Times New Roman"/>
                <w:color w:val="000000"/>
                <w:sz w:val="28"/>
                <w:szCs w:val="28"/>
              </w:rPr>
            </w:pPr>
            <w:r w:rsidRPr="002168C3">
              <w:rPr>
                <w:rFonts w:ascii="標楷體" w:eastAsia="標楷體" w:hAnsi="標楷體" w:cs="Times New Roman" w:hint="eastAsia"/>
                <w:color w:val="000000"/>
                <w:sz w:val="28"/>
                <w:szCs w:val="28"/>
              </w:rPr>
              <w:t>本院委員</w:t>
            </w:r>
          </w:p>
          <w:p w14:paraId="64D56C7D" w14:textId="0CD00048" w:rsidR="005809A9" w:rsidRPr="003E5EB9" w:rsidRDefault="005809A9" w:rsidP="005809A9">
            <w:pPr>
              <w:spacing w:line="0" w:lineRule="atLeast"/>
              <w:jc w:val="center"/>
              <w:rPr>
                <w:rFonts w:ascii="標楷體" w:eastAsia="標楷體" w:hAnsi="標楷體" w:cs="Times New Roman"/>
                <w:color w:val="000000"/>
                <w:sz w:val="28"/>
                <w:szCs w:val="28"/>
              </w:rPr>
            </w:pPr>
            <w:r w:rsidRPr="002168C3">
              <w:rPr>
                <w:rFonts w:ascii="標楷體" w:eastAsia="標楷體" w:hAnsi="標楷體" w:cs="Times New Roman" w:hint="eastAsia"/>
                <w:color w:val="000000"/>
                <w:sz w:val="28"/>
                <w:szCs w:val="28"/>
              </w:rPr>
              <w:t>馬文君等20</w:t>
            </w:r>
            <w:r w:rsidRPr="002168C3">
              <w:rPr>
                <w:rFonts w:ascii="標楷體" w:eastAsia="標楷體" w:hAnsi="標楷體" w:cs="Times New Roman" w:hint="eastAsia"/>
                <w:color w:val="000000"/>
                <w:sz w:val="28"/>
                <w:szCs w:val="28"/>
              </w:rPr>
              <w:lastRenderedPageBreak/>
              <w:t>人</w:t>
            </w:r>
          </w:p>
        </w:tc>
        <w:tc>
          <w:tcPr>
            <w:tcW w:w="1474" w:type="dxa"/>
            <w:vAlign w:val="center"/>
          </w:tcPr>
          <w:p w14:paraId="22A77970"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lastRenderedPageBreak/>
              <w:t>113.4.26</w:t>
            </w:r>
          </w:p>
          <w:p w14:paraId="6AAFDA3D" w14:textId="0DEA88C5"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(11-1-11)</w:t>
            </w:r>
          </w:p>
        </w:tc>
        <w:tc>
          <w:tcPr>
            <w:tcW w:w="1474" w:type="dxa"/>
            <w:vAlign w:val="center"/>
          </w:tcPr>
          <w:p w14:paraId="77544666" w14:textId="798DA130"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76B5EE78" w14:textId="77777777" w:rsidR="005809A9" w:rsidRPr="00722E6D" w:rsidRDefault="005809A9" w:rsidP="005809A9">
            <w:pPr>
              <w:spacing w:line="360" w:lineRule="exact"/>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113</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5</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29</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18</w:t>
            </w:r>
            <w:r w:rsidRPr="00722E6D">
              <w:rPr>
                <w:rFonts w:ascii="標楷體" w:eastAsia="標楷體" w:hAnsi="標楷體" w:cs="標楷體"/>
                <w:spacing w:val="-6"/>
                <w:w w:val="90"/>
                <w:sz w:val="20"/>
                <w:szCs w:val="20"/>
              </w:rPr>
              <w:t>)</w:t>
            </w:r>
          </w:p>
          <w:p w14:paraId="771DBB00" w14:textId="3C8A6E20" w:rsidR="005809A9" w:rsidRPr="0048729B" w:rsidRDefault="005809A9" w:rsidP="005809A9">
            <w:pPr>
              <w:spacing w:line="240" w:lineRule="atLeast"/>
              <w:ind w:left="2" w:hangingChars="1" w:hanging="2"/>
              <w:rPr>
                <w:rFonts w:ascii="標楷體" w:eastAsia="標楷體" w:hAnsi="Times New Roman" w:cs="Times New Roman"/>
                <w:color w:val="000000"/>
                <w:szCs w:val="24"/>
              </w:rPr>
            </w:pPr>
            <w:proofErr w:type="gramStart"/>
            <w:r w:rsidRPr="00722E6D">
              <w:rPr>
                <w:rFonts w:ascii="標楷體" w:eastAsia="標楷體" w:hAnsi="標楷體" w:cs="標楷體" w:hint="eastAsia"/>
                <w:sz w:val="20"/>
                <w:szCs w:val="20"/>
              </w:rPr>
              <w:t>詢</w:t>
            </w:r>
            <w:proofErr w:type="gramEnd"/>
            <w:r w:rsidRPr="00722E6D">
              <w:rPr>
                <w:rFonts w:ascii="標楷體" w:eastAsia="標楷體" w:hAnsi="標楷體" w:cs="標楷體" w:hint="eastAsia"/>
                <w:sz w:val="20"/>
                <w:szCs w:val="20"/>
              </w:rPr>
              <w:t>答完畢，決</w:t>
            </w:r>
            <w:r w:rsidRPr="00722E6D">
              <w:rPr>
                <w:rFonts w:ascii="標楷體" w:eastAsia="標楷體" w:hAnsi="標楷體" w:cs="標楷體" w:hint="eastAsia"/>
                <w:sz w:val="20"/>
                <w:szCs w:val="20"/>
              </w:rPr>
              <w:lastRenderedPageBreak/>
              <w:t>議：另擇期繼續審查。</w:t>
            </w:r>
          </w:p>
        </w:tc>
      </w:tr>
      <w:tr w:rsidR="005809A9" w:rsidRPr="0048729B" w14:paraId="0B33747E" w14:textId="77777777" w:rsidTr="0029667D">
        <w:trPr>
          <w:trHeight w:val="850"/>
          <w:jc w:val="center"/>
        </w:trPr>
        <w:tc>
          <w:tcPr>
            <w:tcW w:w="624" w:type="dxa"/>
            <w:vAlign w:val="center"/>
          </w:tcPr>
          <w:p w14:paraId="37652BDE"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F50A4E9" w14:textId="045D7544" w:rsidR="005809A9" w:rsidRPr="002168C3" w:rsidRDefault="005809A9" w:rsidP="005809A9">
            <w:pPr>
              <w:spacing w:line="0" w:lineRule="atLeast"/>
              <w:jc w:val="both"/>
              <w:rPr>
                <w:rFonts w:ascii="標楷體" w:eastAsia="標楷體" w:hAnsi="標楷體" w:cs="Times New Roman"/>
                <w:color w:val="000000"/>
                <w:sz w:val="28"/>
                <w:szCs w:val="28"/>
              </w:rPr>
            </w:pPr>
            <w:r w:rsidRPr="002B2904">
              <w:rPr>
                <w:rFonts w:ascii="標楷體" w:eastAsia="標楷體" w:hAnsi="標楷體" w:cs="Times New Roman" w:hint="eastAsia"/>
                <w:color w:val="000000"/>
                <w:sz w:val="28"/>
                <w:szCs w:val="28"/>
              </w:rPr>
              <w:t>勞動基準法第五十</w:t>
            </w:r>
            <w:proofErr w:type="gramStart"/>
            <w:r w:rsidRPr="002B2904">
              <w:rPr>
                <w:rFonts w:ascii="標楷體" w:eastAsia="標楷體" w:hAnsi="標楷體" w:cs="Times New Roman" w:hint="eastAsia"/>
                <w:color w:val="000000"/>
                <w:sz w:val="28"/>
                <w:szCs w:val="28"/>
              </w:rPr>
              <w:t>條</w:t>
            </w:r>
            <w:proofErr w:type="gramEnd"/>
            <w:r w:rsidRPr="002B2904">
              <w:rPr>
                <w:rFonts w:ascii="標楷體" w:eastAsia="標楷體" w:hAnsi="標楷體" w:cs="Times New Roman" w:hint="eastAsia"/>
                <w:color w:val="000000"/>
                <w:sz w:val="28"/>
                <w:szCs w:val="28"/>
              </w:rPr>
              <w:t>條文修正草案</w:t>
            </w:r>
          </w:p>
        </w:tc>
        <w:tc>
          <w:tcPr>
            <w:tcW w:w="1814" w:type="dxa"/>
            <w:vAlign w:val="center"/>
          </w:tcPr>
          <w:p w14:paraId="10685273" w14:textId="77777777" w:rsidR="005809A9" w:rsidRDefault="005809A9" w:rsidP="005809A9">
            <w:pPr>
              <w:spacing w:line="0" w:lineRule="atLeast"/>
              <w:jc w:val="center"/>
              <w:rPr>
                <w:rFonts w:ascii="標楷體" w:eastAsia="標楷體" w:hAnsi="標楷體" w:cs="Times New Roman"/>
                <w:color w:val="000000"/>
                <w:sz w:val="28"/>
                <w:szCs w:val="28"/>
              </w:rPr>
            </w:pPr>
            <w:r w:rsidRPr="002B2904">
              <w:rPr>
                <w:rFonts w:ascii="標楷體" w:eastAsia="標楷體" w:hAnsi="標楷體" w:cs="Times New Roman" w:hint="eastAsia"/>
                <w:color w:val="000000"/>
                <w:sz w:val="28"/>
                <w:szCs w:val="28"/>
              </w:rPr>
              <w:t>本院委員</w:t>
            </w:r>
          </w:p>
          <w:p w14:paraId="13D36081" w14:textId="0D2FC7B8" w:rsidR="005809A9" w:rsidRPr="002168C3" w:rsidRDefault="005809A9" w:rsidP="005809A9">
            <w:pPr>
              <w:spacing w:line="0" w:lineRule="atLeast"/>
              <w:jc w:val="center"/>
              <w:rPr>
                <w:rFonts w:ascii="標楷體" w:eastAsia="標楷體" w:hAnsi="標楷體" w:cs="Times New Roman"/>
                <w:color w:val="000000"/>
                <w:sz w:val="28"/>
                <w:szCs w:val="28"/>
              </w:rPr>
            </w:pPr>
            <w:r w:rsidRPr="002B2904">
              <w:rPr>
                <w:rFonts w:ascii="標楷體" w:eastAsia="標楷體" w:hAnsi="標楷體" w:cs="Times New Roman" w:hint="eastAsia"/>
                <w:color w:val="000000"/>
                <w:sz w:val="28"/>
                <w:szCs w:val="28"/>
              </w:rPr>
              <w:t>邱若華等</w:t>
            </w:r>
            <w:r>
              <w:rPr>
                <w:rFonts w:ascii="標楷體" w:eastAsia="標楷體" w:hAnsi="標楷體" w:cs="Times New Roman" w:hint="eastAsia"/>
                <w:color w:val="000000"/>
                <w:sz w:val="28"/>
                <w:szCs w:val="28"/>
              </w:rPr>
              <w:t>16</w:t>
            </w:r>
            <w:r w:rsidRPr="002B2904">
              <w:rPr>
                <w:rFonts w:ascii="標楷體" w:eastAsia="標楷體" w:hAnsi="標楷體" w:cs="Times New Roman" w:hint="eastAsia"/>
                <w:color w:val="000000"/>
                <w:sz w:val="28"/>
                <w:szCs w:val="28"/>
              </w:rPr>
              <w:t>人</w:t>
            </w:r>
          </w:p>
        </w:tc>
        <w:tc>
          <w:tcPr>
            <w:tcW w:w="1474" w:type="dxa"/>
            <w:vAlign w:val="center"/>
          </w:tcPr>
          <w:p w14:paraId="7D0D8B52"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.10</w:t>
            </w:r>
          </w:p>
          <w:p w14:paraId="2F29F0E2" w14:textId="0BA6D2CF"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(11-1-13)</w:t>
            </w:r>
          </w:p>
        </w:tc>
        <w:tc>
          <w:tcPr>
            <w:tcW w:w="1474" w:type="dxa"/>
            <w:vAlign w:val="center"/>
          </w:tcPr>
          <w:p w14:paraId="770AD488" w14:textId="19F21928"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25AF9745" w14:textId="77777777" w:rsidR="005809A9" w:rsidRPr="00722E6D" w:rsidRDefault="005809A9" w:rsidP="005809A9">
            <w:pPr>
              <w:spacing w:line="360" w:lineRule="exact"/>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113</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5</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29</w:t>
            </w:r>
            <w:r>
              <w:rPr>
                <w:rFonts w:ascii="標楷體" w:eastAsia="標楷體" w:hAnsi="標楷體" w:cs="標楷體"/>
                <w:spacing w:val="-6"/>
                <w:w w:val="90"/>
                <w:sz w:val="20"/>
                <w:szCs w:val="20"/>
              </w:rPr>
              <w:t>(1</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w:t>
            </w:r>
            <w:r>
              <w:rPr>
                <w:rFonts w:ascii="標楷體" w:eastAsia="標楷體" w:hAnsi="標楷體" w:cs="標楷體"/>
                <w:spacing w:val="-6"/>
                <w:w w:val="90"/>
                <w:sz w:val="20"/>
                <w:szCs w:val="20"/>
              </w:rPr>
              <w:t>-</w:t>
            </w:r>
            <w:r>
              <w:rPr>
                <w:rFonts w:ascii="標楷體" w:eastAsia="標楷體" w:hAnsi="標楷體" w:cs="標楷體" w:hint="eastAsia"/>
                <w:spacing w:val="-6"/>
                <w:w w:val="90"/>
                <w:sz w:val="20"/>
                <w:szCs w:val="20"/>
              </w:rPr>
              <w:t>18</w:t>
            </w:r>
            <w:r w:rsidRPr="00722E6D">
              <w:rPr>
                <w:rFonts w:ascii="標楷體" w:eastAsia="標楷體" w:hAnsi="標楷體" w:cs="標楷體"/>
                <w:spacing w:val="-6"/>
                <w:w w:val="90"/>
                <w:sz w:val="20"/>
                <w:szCs w:val="20"/>
              </w:rPr>
              <w:t>)</w:t>
            </w:r>
          </w:p>
          <w:p w14:paraId="75885BB7" w14:textId="5C4AFD25" w:rsidR="005809A9" w:rsidRPr="0048729B" w:rsidRDefault="005809A9" w:rsidP="005809A9">
            <w:pPr>
              <w:spacing w:line="240" w:lineRule="atLeast"/>
              <w:ind w:left="2" w:hangingChars="1" w:hanging="2"/>
              <w:rPr>
                <w:rFonts w:ascii="標楷體" w:eastAsia="標楷體" w:hAnsi="Times New Roman" w:cs="Times New Roman"/>
                <w:color w:val="000000"/>
                <w:szCs w:val="24"/>
              </w:rPr>
            </w:pPr>
            <w:proofErr w:type="gramStart"/>
            <w:r w:rsidRPr="00722E6D">
              <w:rPr>
                <w:rFonts w:ascii="標楷體" w:eastAsia="標楷體" w:hAnsi="標楷體" w:cs="標楷體" w:hint="eastAsia"/>
                <w:sz w:val="20"/>
                <w:szCs w:val="20"/>
              </w:rPr>
              <w:t>詢</w:t>
            </w:r>
            <w:proofErr w:type="gramEnd"/>
            <w:r w:rsidRPr="00722E6D">
              <w:rPr>
                <w:rFonts w:ascii="標楷體" w:eastAsia="標楷體" w:hAnsi="標楷體" w:cs="標楷體" w:hint="eastAsia"/>
                <w:sz w:val="20"/>
                <w:szCs w:val="20"/>
              </w:rPr>
              <w:t>答完畢，決議：另</w:t>
            </w:r>
            <w:r w:rsidRPr="001304B1">
              <w:rPr>
                <w:rFonts w:ascii="標楷體" w:eastAsia="標楷體" w:hAnsi="標楷體" w:cs="標楷體" w:hint="eastAsia"/>
                <w:sz w:val="20"/>
                <w:szCs w:val="20"/>
              </w:rPr>
              <w:t>擇期</w:t>
            </w:r>
            <w:r w:rsidRPr="00722E6D">
              <w:rPr>
                <w:rFonts w:ascii="標楷體" w:eastAsia="標楷體" w:hAnsi="標楷體" w:cs="標楷體" w:hint="eastAsia"/>
                <w:sz w:val="20"/>
                <w:szCs w:val="20"/>
              </w:rPr>
              <w:t>繼續審查。</w:t>
            </w:r>
          </w:p>
        </w:tc>
      </w:tr>
      <w:tr w:rsidR="005809A9" w:rsidRPr="0048729B" w14:paraId="1B18FFDC" w14:textId="77777777" w:rsidTr="0029667D">
        <w:trPr>
          <w:trHeight w:val="850"/>
          <w:jc w:val="center"/>
        </w:trPr>
        <w:tc>
          <w:tcPr>
            <w:tcW w:w="624" w:type="dxa"/>
            <w:vAlign w:val="center"/>
          </w:tcPr>
          <w:p w14:paraId="7CBF3623"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E8CE17D" w14:textId="17776265" w:rsidR="005809A9" w:rsidRPr="002B2904" w:rsidRDefault="005809A9" w:rsidP="005809A9">
            <w:pPr>
              <w:spacing w:line="0" w:lineRule="atLeast"/>
              <w:jc w:val="both"/>
              <w:rPr>
                <w:rFonts w:ascii="標楷體" w:eastAsia="標楷體" w:hAnsi="標楷體" w:cs="Times New Roman"/>
                <w:color w:val="000000"/>
                <w:sz w:val="28"/>
                <w:szCs w:val="28"/>
              </w:rPr>
            </w:pPr>
            <w:r w:rsidRPr="006C7CA5">
              <w:rPr>
                <w:rFonts w:ascii="標楷體" w:eastAsia="標楷體" w:hAnsi="標楷體" w:cs="Times New Roman" w:hint="eastAsia"/>
                <w:color w:val="000000"/>
                <w:sz w:val="28"/>
                <w:szCs w:val="28"/>
              </w:rPr>
              <w:t>勞動基準法第五十</w:t>
            </w:r>
            <w:proofErr w:type="gramStart"/>
            <w:r w:rsidRPr="006C7CA5">
              <w:rPr>
                <w:rFonts w:ascii="標楷體" w:eastAsia="標楷體" w:hAnsi="標楷體" w:cs="Times New Roman" w:hint="eastAsia"/>
                <w:color w:val="000000"/>
                <w:sz w:val="28"/>
                <w:szCs w:val="28"/>
              </w:rPr>
              <w:t>條</w:t>
            </w:r>
            <w:proofErr w:type="gramEnd"/>
            <w:r w:rsidRPr="006C7CA5">
              <w:rPr>
                <w:rFonts w:ascii="標楷體" w:eastAsia="標楷體" w:hAnsi="標楷體" w:cs="Times New Roman" w:hint="eastAsia"/>
                <w:color w:val="000000"/>
                <w:sz w:val="28"/>
                <w:szCs w:val="28"/>
              </w:rPr>
              <w:t>條文修正草案</w:t>
            </w:r>
          </w:p>
        </w:tc>
        <w:tc>
          <w:tcPr>
            <w:tcW w:w="1814" w:type="dxa"/>
            <w:vAlign w:val="center"/>
          </w:tcPr>
          <w:p w14:paraId="5A066E4B" w14:textId="77777777" w:rsidR="005809A9" w:rsidRDefault="005809A9" w:rsidP="005809A9">
            <w:pPr>
              <w:spacing w:line="0" w:lineRule="atLeast"/>
              <w:jc w:val="center"/>
              <w:rPr>
                <w:rFonts w:ascii="標楷體" w:eastAsia="標楷體" w:hAnsi="標楷體" w:cs="Times New Roman"/>
                <w:color w:val="000000"/>
                <w:sz w:val="28"/>
                <w:szCs w:val="28"/>
              </w:rPr>
            </w:pPr>
            <w:r w:rsidRPr="006C7CA5">
              <w:rPr>
                <w:rFonts w:ascii="標楷體" w:eastAsia="標楷體" w:hAnsi="標楷體" w:cs="Times New Roman" w:hint="eastAsia"/>
                <w:color w:val="000000"/>
                <w:sz w:val="28"/>
                <w:szCs w:val="28"/>
              </w:rPr>
              <w:t>本院委員</w:t>
            </w:r>
          </w:p>
          <w:p w14:paraId="0DB34D28" w14:textId="43C21687" w:rsidR="005809A9" w:rsidRPr="002B2904" w:rsidRDefault="005809A9" w:rsidP="005809A9">
            <w:pPr>
              <w:spacing w:line="0" w:lineRule="atLeast"/>
              <w:jc w:val="center"/>
              <w:rPr>
                <w:rFonts w:ascii="標楷體" w:eastAsia="標楷體" w:hAnsi="標楷體" w:cs="Times New Roman"/>
                <w:color w:val="000000"/>
                <w:sz w:val="28"/>
                <w:szCs w:val="28"/>
              </w:rPr>
            </w:pPr>
            <w:r w:rsidRPr="006C7CA5">
              <w:rPr>
                <w:rFonts w:ascii="標楷體" w:eastAsia="標楷體" w:hAnsi="標楷體" w:cs="Times New Roman" w:hint="eastAsia"/>
                <w:color w:val="000000"/>
                <w:sz w:val="28"/>
                <w:szCs w:val="28"/>
              </w:rPr>
              <w:t>廖偉翔等</w:t>
            </w:r>
            <w:r>
              <w:rPr>
                <w:rFonts w:ascii="標楷體" w:eastAsia="標楷體" w:hAnsi="標楷體" w:cs="Times New Roman" w:hint="eastAsia"/>
                <w:color w:val="000000"/>
                <w:sz w:val="28"/>
                <w:szCs w:val="28"/>
              </w:rPr>
              <w:t>16</w:t>
            </w:r>
            <w:r w:rsidRPr="006C7CA5">
              <w:rPr>
                <w:rFonts w:ascii="標楷體" w:eastAsia="標楷體" w:hAnsi="標楷體" w:cs="Times New Roman" w:hint="eastAsia"/>
                <w:color w:val="000000"/>
                <w:sz w:val="28"/>
                <w:szCs w:val="28"/>
              </w:rPr>
              <w:t>人</w:t>
            </w:r>
          </w:p>
        </w:tc>
        <w:tc>
          <w:tcPr>
            <w:tcW w:w="1474" w:type="dxa"/>
            <w:vAlign w:val="center"/>
          </w:tcPr>
          <w:p w14:paraId="07E7065F"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113.6.7</w:t>
            </w:r>
          </w:p>
          <w:p w14:paraId="32A3BBB8" w14:textId="44EC2F5F"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(11-1-17)</w:t>
            </w:r>
          </w:p>
        </w:tc>
        <w:tc>
          <w:tcPr>
            <w:tcW w:w="1474" w:type="dxa"/>
            <w:vAlign w:val="center"/>
          </w:tcPr>
          <w:p w14:paraId="4E65408F" w14:textId="33E22694"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1D6A8911" w14:textId="77777777" w:rsidR="005809A9" w:rsidRDefault="005809A9" w:rsidP="005809A9">
            <w:pPr>
              <w:spacing w:line="360" w:lineRule="exact"/>
              <w:rPr>
                <w:rFonts w:ascii="標楷體" w:eastAsia="標楷體" w:hAnsi="標楷體" w:cs="標楷體"/>
                <w:spacing w:val="-6"/>
                <w:w w:val="90"/>
                <w:sz w:val="20"/>
                <w:szCs w:val="20"/>
              </w:rPr>
            </w:pPr>
          </w:p>
        </w:tc>
      </w:tr>
      <w:tr w:rsidR="005809A9" w:rsidRPr="0048729B" w14:paraId="3EE94FFA" w14:textId="77777777" w:rsidTr="0029667D">
        <w:trPr>
          <w:trHeight w:val="850"/>
          <w:jc w:val="center"/>
        </w:trPr>
        <w:tc>
          <w:tcPr>
            <w:tcW w:w="624" w:type="dxa"/>
            <w:vAlign w:val="center"/>
          </w:tcPr>
          <w:p w14:paraId="7373E655"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058373A" w14:textId="3005F0D5" w:rsidR="005809A9" w:rsidRPr="006C7CA5" w:rsidRDefault="005809A9" w:rsidP="005809A9">
            <w:pPr>
              <w:spacing w:line="0" w:lineRule="atLeast"/>
              <w:jc w:val="both"/>
              <w:rPr>
                <w:rFonts w:ascii="標楷體" w:eastAsia="標楷體" w:hAnsi="標楷體" w:cs="Times New Roman"/>
                <w:color w:val="000000"/>
                <w:sz w:val="28"/>
                <w:szCs w:val="28"/>
              </w:rPr>
            </w:pPr>
            <w:r w:rsidRPr="00F07506">
              <w:rPr>
                <w:rFonts w:ascii="標楷體" w:eastAsia="標楷體" w:hAnsi="標楷體" w:cs="Times New Roman" w:hint="eastAsia"/>
                <w:color w:val="000000"/>
                <w:sz w:val="28"/>
                <w:szCs w:val="28"/>
              </w:rPr>
              <w:t>勞動基準法第五十</w:t>
            </w:r>
            <w:proofErr w:type="gramStart"/>
            <w:r w:rsidRPr="00F07506">
              <w:rPr>
                <w:rFonts w:ascii="標楷體" w:eastAsia="標楷體" w:hAnsi="標楷體" w:cs="Times New Roman" w:hint="eastAsia"/>
                <w:color w:val="000000"/>
                <w:sz w:val="28"/>
                <w:szCs w:val="28"/>
              </w:rPr>
              <w:t>條</w:t>
            </w:r>
            <w:proofErr w:type="gramEnd"/>
            <w:r w:rsidRPr="00F07506">
              <w:rPr>
                <w:rFonts w:ascii="標楷體" w:eastAsia="標楷體" w:hAnsi="標楷體" w:cs="Times New Roman" w:hint="eastAsia"/>
                <w:color w:val="000000"/>
                <w:sz w:val="28"/>
                <w:szCs w:val="28"/>
              </w:rPr>
              <w:t>條文修正草案</w:t>
            </w:r>
          </w:p>
        </w:tc>
        <w:tc>
          <w:tcPr>
            <w:tcW w:w="1814" w:type="dxa"/>
            <w:vAlign w:val="center"/>
          </w:tcPr>
          <w:p w14:paraId="6EF4D6CB" w14:textId="77777777" w:rsidR="005809A9" w:rsidRDefault="005809A9" w:rsidP="005809A9">
            <w:pPr>
              <w:spacing w:line="0" w:lineRule="atLeast"/>
              <w:jc w:val="center"/>
              <w:rPr>
                <w:rFonts w:ascii="標楷體" w:eastAsia="標楷體" w:hAnsi="標楷體" w:cs="Times New Roman"/>
                <w:color w:val="000000"/>
                <w:sz w:val="28"/>
                <w:szCs w:val="28"/>
              </w:rPr>
            </w:pPr>
            <w:r w:rsidRPr="00F07506">
              <w:rPr>
                <w:rFonts w:ascii="標楷體" w:eastAsia="標楷體" w:hAnsi="標楷體" w:cs="Times New Roman" w:hint="eastAsia"/>
                <w:color w:val="000000"/>
                <w:sz w:val="28"/>
                <w:szCs w:val="28"/>
              </w:rPr>
              <w:t>本院委員</w:t>
            </w:r>
          </w:p>
          <w:p w14:paraId="134B78BA" w14:textId="41E12B86" w:rsidR="005809A9" w:rsidRPr="006C7CA5" w:rsidRDefault="005809A9" w:rsidP="005809A9">
            <w:pPr>
              <w:spacing w:line="0" w:lineRule="atLeast"/>
              <w:jc w:val="center"/>
              <w:rPr>
                <w:rFonts w:ascii="標楷體" w:eastAsia="標楷體" w:hAnsi="標楷體" w:cs="Times New Roman"/>
                <w:color w:val="000000"/>
                <w:sz w:val="28"/>
                <w:szCs w:val="28"/>
              </w:rPr>
            </w:pPr>
            <w:r w:rsidRPr="00F07506">
              <w:rPr>
                <w:rFonts w:ascii="標楷體" w:eastAsia="標楷體" w:hAnsi="標楷體" w:cs="Times New Roman" w:hint="eastAsia"/>
                <w:color w:val="000000"/>
                <w:sz w:val="28"/>
                <w:szCs w:val="28"/>
              </w:rPr>
              <w:t>顏寬</w:t>
            </w:r>
            <w:proofErr w:type="gramStart"/>
            <w:r w:rsidRPr="00F07506">
              <w:rPr>
                <w:rFonts w:ascii="標楷體" w:eastAsia="標楷體" w:hAnsi="標楷體" w:cs="Times New Roman" w:hint="eastAsia"/>
                <w:color w:val="000000"/>
                <w:sz w:val="28"/>
                <w:szCs w:val="28"/>
              </w:rPr>
              <w:t>恒</w:t>
            </w:r>
            <w:proofErr w:type="gramEnd"/>
            <w:r w:rsidRPr="00F07506">
              <w:rPr>
                <w:rFonts w:ascii="標楷體" w:eastAsia="標楷體" w:hAnsi="標楷體" w:cs="Times New Roman" w:hint="eastAsia"/>
                <w:color w:val="000000"/>
                <w:sz w:val="28"/>
                <w:szCs w:val="28"/>
              </w:rPr>
              <w:t>等</w:t>
            </w:r>
            <w:r>
              <w:rPr>
                <w:rFonts w:ascii="標楷體" w:eastAsia="標楷體" w:hAnsi="標楷體" w:cs="Times New Roman" w:hint="eastAsia"/>
                <w:color w:val="000000"/>
                <w:sz w:val="28"/>
                <w:szCs w:val="28"/>
              </w:rPr>
              <w:t>16</w:t>
            </w:r>
            <w:r w:rsidRPr="00F07506">
              <w:rPr>
                <w:rFonts w:ascii="標楷體" w:eastAsia="標楷體" w:hAnsi="標楷體" w:cs="Times New Roman" w:hint="eastAsia"/>
                <w:color w:val="000000"/>
                <w:sz w:val="28"/>
                <w:szCs w:val="28"/>
              </w:rPr>
              <w:t>人</w:t>
            </w:r>
          </w:p>
        </w:tc>
        <w:tc>
          <w:tcPr>
            <w:tcW w:w="1474" w:type="dxa"/>
            <w:vAlign w:val="center"/>
          </w:tcPr>
          <w:p w14:paraId="764F7E3B"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113.10.4</w:t>
            </w:r>
          </w:p>
          <w:p w14:paraId="51632414" w14:textId="62AA935E"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(11-2-3)</w:t>
            </w:r>
          </w:p>
        </w:tc>
        <w:tc>
          <w:tcPr>
            <w:tcW w:w="1474" w:type="dxa"/>
            <w:vAlign w:val="center"/>
          </w:tcPr>
          <w:p w14:paraId="636BE90F" w14:textId="44E479C1"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3DD8BD77" w14:textId="77777777" w:rsidR="005809A9" w:rsidRDefault="005809A9" w:rsidP="005809A9">
            <w:pPr>
              <w:spacing w:line="360" w:lineRule="exact"/>
              <w:rPr>
                <w:rFonts w:ascii="標楷體" w:eastAsia="標楷體" w:hAnsi="標楷體" w:cs="標楷體"/>
                <w:spacing w:val="-6"/>
                <w:w w:val="90"/>
                <w:sz w:val="20"/>
                <w:szCs w:val="20"/>
              </w:rPr>
            </w:pPr>
          </w:p>
        </w:tc>
      </w:tr>
      <w:tr w:rsidR="005809A9" w:rsidRPr="0048729B" w14:paraId="68B195F4" w14:textId="77777777" w:rsidTr="0029667D">
        <w:trPr>
          <w:trHeight w:val="850"/>
          <w:jc w:val="center"/>
        </w:trPr>
        <w:tc>
          <w:tcPr>
            <w:tcW w:w="624" w:type="dxa"/>
            <w:vAlign w:val="center"/>
          </w:tcPr>
          <w:p w14:paraId="68D226E7"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12B5352" w14:textId="6CA30B3B" w:rsidR="005809A9" w:rsidRPr="00F07506" w:rsidRDefault="005809A9" w:rsidP="005809A9">
            <w:pPr>
              <w:spacing w:line="0" w:lineRule="atLeast"/>
              <w:jc w:val="both"/>
              <w:rPr>
                <w:rFonts w:ascii="標楷體" w:eastAsia="標楷體" w:hAnsi="標楷體" w:cs="Times New Roman"/>
                <w:color w:val="000000"/>
                <w:sz w:val="28"/>
                <w:szCs w:val="28"/>
              </w:rPr>
            </w:pPr>
            <w:r w:rsidRPr="00275DED">
              <w:rPr>
                <w:rFonts w:ascii="標楷體" w:eastAsia="標楷體" w:hAnsi="標楷體" w:cs="Times New Roman" w:hint="eastAsia"/>
                <w:color w:val="000000"/>
                <w:sz w:val="28"/>
                <w:szCs w:val="28"/>
              </w:rPr>
              <w:t>勞動基準法第五十</w:t>
            </w:r>
            <w:proofErr w:type="gramStart"/>
            <w:r w:rsidRPr="00275DED">
              <w:rPr>
                <w:rFonts w:ascii="標楷體" w:eastAsia="標楷體" w:hAnsi="標楷體" w:cs="Times New Roman" w:hint="eastAsia"/>
                <w:color w:val="000000"/>
                <w:sz w:val="28"/>
                <w:szCs w:val="28"/>
              </w:rPr>
              <w:t>條</w:t>
            </w:r>
            <w:proofErr w:type="gramEnd"/>
            <w:r w:rsidRPr="00275DED">
              <w:rPr>
                <w:rFonts w:ascii="標楷體" w:eastAsia="標楷體" w:hAnsi="標楷體" w:cs="Times New Roman" w:hint="eastAsia"/>
                <w:color w:val="000000"/>
                <w:sz w:val="28"/>
                <w:szCs w:val="28"/>
              </w:rPr>
              <w:t>條文修正草案</w:t>
            </w:r>
          </w:p>
        </w:tc>
        <w:tc>
          <w:tcPr>
            <w:tcW w:w="1814" w:type="dxa"/>
            <w:vAlign w:val="center"/>
          </w:tcPr>
          <w:p w14:paraId="45F2D523" w14:textId="77777777" w:rsidR="005809A9" w:rsidRDefault="005809A9" w:rsidP="005809A9">
            <w:pPr>
              <w:spacing w:line="360" w:lineRule="exact"/>
              <w:jc w:val="center"/>
              <w:rPr>
                <w:rFonts w:ascii="標楷體" w:eastAsia="標楷體" w:hAnsi="標楷體" w:cs="Times New Roman"/>
                <w:color w:val="000000"/>
                <w:sz w:val="28"/>
                <w:szCs w:val="28"/>
              </w:rPr>
            </w:pPr>
            <w:r w:rsidRPr="00275DED">
              <w:rPr>
                <w:rFonts w:ascii="標楷體" w:eastAsia="標楷體" w:hAnsi="標楷體" w:cs="Times New Roman" w:hint="eastAsia"/>
                <w:color w:val="000000"/>
                <w:sz w:val="28"/>
                <w:szCs w:val="28"/>
              </w:rPr>
              <w:t>本院委員</w:t>
            </w:r>
          </w:p>
          <w:p w14:paraId="562854BE" w14:textId="0FE77F8D" w:rsidR="005809A9" w:rsidRPr="00F07506" w:rsidRDefault="005809A9" w:rsidP="005809A9">
            <w:pPr>
              <w:spacing w:line="0" w:lineRule="atLeast"/>
              <w:jc w:val="center"/>
              <w:rPr>
                <w:rFonts w:ascii="標楷體" w:eastAsia="標楷體" w:hAnsi="標楷體" w:cs="Times New Roman"/>
                <w:color w:val="000000"/>
                <w:sz w:val="28"/>
                <w:szCs w:val="28"/>
              </w:rPr>
            </w:pPr>
            <w:r w:rsidRPr="00275DED">
              <w:rPr>
                <w:rFonts w:ascii="標楷體" w:eastAsia="標楷體" w:hAnsi="標楷體" w:cs="Times New Roman" w:hint="eastAsia"/>
                <w:color w:val="000000"/>
                <w:sz w:val="28"/>
                <w:szCs w:val="28"/>
              </w:rPr>
              <w:t>林思銘等</w:t>
            </w:r>
            <w:r>
              <w:rPr>
                <w:rFonts w:ascii="標楷體" w:eastAsia="標楷體" w:hAnsi="標楷體" w:cs="Times New Roman" w:hint="eastAsia"/>
                <w:color w:val="000000"/>
                <w:sz w:val="28"/>
                <w:szCs w:val="28"/>
              </w:rPr>
              <w:t>22</w:t>
            </w:r>
            <w:r w:rsidRPr="00275DED">
              <w:rPr>
                <w:rFonts w:ascii="標楷體" w:eastAsia="標楷體" w:hAnsi="標楷體" w:cs="Times New Roman" w:hint="eastAsia"/>
                <w:color w:val="000000"/>
                <w:sz w:val="28"/>
                <w:szCs w:val="28"/>
              </w:rPr>
              <w:t>人</w:t>
            </w:r>
          </w:p>
        </w:tc>
        <w:tc>
          <w:tcPr>
            <w:tcW w:w="1474" w:type="dxa"/>
            <w:vAlign w:val="center"/>
          </w:tcPr>
          <w:p w14:paraId="3F1503E9"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w:t>
            </w:r>
            <w:r>
              <w:rPr>
                <w:rFonts w:ascii="標楷體" w:eastAsia="標楷體" w:hAnsi="標楷體" w:cs="Times New Roman"/>
                <w:color w:val="000000"/>
                <w:sz w:val="28"/>
                <w:szCs w:val="28"/>
              </w:rPr>
              <w:t>22</w:t>
            </w:r>
          </w:p>
          <w:p w14:paraId="6447E2B3" w14:textId="2443EA9F"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w:t>
            </w:r>
            <w:r>
              <w:rPr>
                <w:rFonts w:ascii="標楷體" w:eastAsia="標楷體" w:hAnsi="標楷體" w:cs="Times New Roman"/>
                <w:color w:val="000000"/>
                <w:sz w:val="28"/>
                <w:szCs w:val="28"/>
              </w:rPr>
              <w:t>10</w:t>
            </w:r>
            <w:r>
              <w:rPr>
                <w:rFonts w:ascii="標楷體" w:eastAsia="標楷體" w:hAnsi="標楷體" w:cs="Times New Roman" w:hint="eastAsia"/>
                <w:color w:val="000000"/>
                <w:sz w:val="28"/>
                <w:szCs w:val="28"/>
              </w:rPr>
              <w:t>)</w:t>
            </w:r>
          </w:p>
        </w:tc>
        <w:tc>
          <w:tcPr>
            <w:tcW w:w="1474" w:type="dxa"/>
            <w:vAlign w:val="center"/>
          </w:tcPr>
          <w:p w14:paraId="34D0D986" w14:textId="5C8C9B98"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4B35C41E" w14:textId="77777777" w:rsidR="005809A9" w:rsidRDefault="005809A9" w:rsidP="005809A9">
            <w:pPr>
              <w:spacing w:line="360" w:lineRule="exact"/>
              <w:rPr>
                <w:rFonts w:ascii="標楷體" w:eastAsia="標楷體" w:hAnsi="標楷體" w:cs="標楷體"/>
                <w:spacing w:val="-6"/>
                <w:w w:val="90"/>
                <w:sz w:val="20"/>
                <w:szCs w:val="20"/>
              </w:rPr>
            </w:pPr>
          </w:p>
        </w:tc>
      </w:tr>
      <w:tr w:rsidR="005809A9" w:rsidRPr="0048729B" w14:paraId="30A4CD64" w14:textId="77777777" w:rsidTr="0029667D">
        <w:trPr>
          <w:trHeight w:val="850"/>
          <w:jc w:val="center"/>
        </w:trPr>
        <w:tc>
          <w:tcPr>
            <w:tcW w:w="624" w:type="dxa"/>
            <w:vAlign w:val="center"/>
          </w:tcPr>
          <w:p w14:paraId="142A5F5F"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8997AC8" w14:textId="3681B02C" w:rsidR="005809A9" w:rsidRPr="00275DED" w:rsidRDefault="005809A9" w:rsidP="005809A9">
            <w:pPr>
              <w:spacing w:line="0" w:lineRule="atLeast"/>
              <w:jc w:val="both"/>
              <w:rPr>
                <w:rFonts w:ascii="標楷體" w:eastAsia="標楷體" w:hAnsi="標楷體" w:cs="Times New Roman"/>
                <w:color w:val="000000"/>
                <w:sz w:val="28"/>
                <w:szCs w:val="28"/>
              </w:rPr>
            </w:pPr>
            <w:r w:rsidRPr="008F1CC6">
              <w:rPr>
                <w:rFonts w:ascii="標楷體" w:eastAsia="標楷體" w:hAnsi="標楷體" w:cs="Times New Roman" w:hint="eastAsia"/>
                <w:color w:val="000000"/>
                <w:sz w:val="28"/>
                <w:szCs w:val="28"/>
              </w:rPr>
              <w:t>勞動基準法第五十</w:t>
            </w:r>
            <w:proofErr w:type="gramStart"/>
            <w:r w:rsidRPr="008F1CC6">
              <w:rPr>
                <w:rFonts w:ascii="標楷體" w:eastAsia="標楷體" w:hAnsi="標楷體" w:cs="Times New Roman" w:hint="eastAsia"/>
                <w:color w:val="000000"/>
                <w:sz w:val="28"/>
                <w:szCs w:val="28"/>
              </w:rPr>
              <w:t>條</w:t>
            </w:r>
            <w:proofErr w:type="gramEnd"/>
            <w:r w:rsidRPr="008F1CC6">
              <w:rPr>
                <w:rFonts w:ascii="標楷體" w:eastAsia="標楷體" w:hAnsi="標楷體" w:cs="Times New Roman" w:hint="eastAsia"/>
                <w:color w:val="000000"/>
                <w:sz w:val="28"/>
                <w:szCs w:val="28"/>
              </w:rPr>
              <w:t>條文修正草案</w:t>
            </w:r>
          </w:p>
        </w:tc>
        <w:tc>
          <w:tcPr>
            <w:tcW w:w="1814" w:type="dxa"/>
            <w:vAlign w:val="center"/>
          </w:tcPr>
          <w:p w14:paraId="28504FD8" w14:textId="77777777" w:rsidR="005809A9" w:rsidRDefault="005809A9" w:rsidP="005809A9">
            <w:pPr>
              <w:spacing w:line="360" w:lineRule="exact"/>
              <w:jc w:val="center"/>
              <w:rPr>
                <w:rFonts w:ascii="標楷體" w:eastAsia="標楷體" w:hAnsi="標楷體" w:cs="Times New Roman"/>
                <w:color w:val="000000"/>
                <w:sz w:val="28"/>
                <w:szCs w:val="28"/>
              </w:rPr>
            </w:pPr>
            <w:r w:rsidRPr="008F1CC6">
              <w:rPr>
                <w:rFonts w:ascii="標楷體" w:eastAsia="標楷體" w:hAnsi="標楷體" w:cs="Times New Roman" w:hint="eastAsia"/>
                <w:color w:val="000000"/>
                <w:sz w:val="28"/>
                <w:szCs w:val="28"/>
              </w:rPr>
              <w:t>本院委員</w:t>
            </w:r>
          </w:p>
          <w:p w14:paraId="73081821" w14:textId="2C13CC5D" w:rsidR="005809A9" w:rsidRPr="00275DED" w:rsidRDefault="005809A9" w:rsidP="005809A9">
            <w:pPr>
              <w:spacing w:line="360" w:lineRule="exact"/>
              <w:jc w:val="center"/>
              <w:rPr>
                <w:rFonts w:ascii="標楷體" w:eastAsia="標楷體" w:hAnsi="標楷體" w:cs="Times New Roman"/>
                <w:color w:val="000000"/>
                <w:sz w:val="28"/>
                <w:szCs w:val="28"/>
              </w:rPr>
            </w:pPr>
            <w:r w:rsidRPr="008F1CC6">
              <w:rPr>
                <w:rFonts w:ascii="標楷體" w:eastAsia="標楷體" w:hAnsi="標楷體" w:cs="Times New Roman" w:hint="eastAsia"/>
                <w:color w:val="000000"/>
                <w:sz w:val="28"/>
                <w:szCs w:val="28"/>
              </w:rPr>
              <w:t>洪孟楷等</w:t>
            </w:r>
            <w:r>
              <w:rPr>
                <w:rFonts w:ascii="標楷體" w:eastAsia="標楷體" w:hAnsi="標楷體" w:cs="Times New Roman" w:hint="eastAsia"/>
                <w:color w:val="000000"/>
                <w:sz w:val="28"/>
                <w:szCs w:val="28"/>
              </w:rPr>
              <w:t>16</w:t>
            </w:r>
            <w:r w:rsidRPr="008F1CC6">
              <w:rPr>
                <w:rFonts w:ascii="標楷體" w:eastAsia="標楷體" w:hAnsi="標楷體" w:cs="Times New Roman" w:hint="eastAsia"/>
                <w:color w:val="000000"/>
                <w:sz w:val="28"/>
                <w:szCs w:val="28"/>
              </w:rPr>
              <w:t>人</w:t>
            </w:r>
          </w:p>
        </w:tc>
        <w:tc>
          <w:tcPr>
            <w:tcW w:w="1474" w:type="dxa"/>
            <w:vAlign w:val="center"/>
          </w:tcPr>
          <w:p w14:paraId="0E93DCC9"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.13</w:t>
            </w:r>
          </w:p>
          <w:p w14:paraId="1892A326" w14:textId="5989CC0E"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(11-2-13)</w:t>
            </w:r>
          </w:p>
        </w:tc>
        <w:tc>
          <w:tcPr>
            <w:tcW w:w="1474" w:type="dxa"/>
            <w:vAlign w:val="center"/>
          </w:tcPr>
          <w:p w14:paraId="4C89B7B4" w14:textId="16662867"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5A59587E" w14:textId="77777777" w:rsidR="005809A9" w:rsidRDefault="005809A9" w:rsidP="005809A9">
            <w:pPr>
              <w:spacing w:line="360" w:lineRule="exact"/>
              <w:rPr>
                <w:rFonts w:ascii="標楷體" w:eastAsia="標楷體" w:hAnsi="標楷體" w:cs="標楷體"/>
                <w:spacing w:val="-6"/>
                <w:w w:val="90"/>
                <w:sz w:val="20"/>
                <w:szCs w:val="20"/>
              </w:rPr>
            </w:pPr>
          </w:p>
        </w:tc>
      </w:tr>
      <w:tr w:rsidR="005809A9" w:rsidRPr="0048729B" w14:paraId="1CF91757" w14:textId="77777777" w:rsidTr="0029667D">
        <w:trPr>
          <w:trHeight w:val="850"/>
          <w:jc w:val="center"/>
        </w:trPr>
        <w:tc>
          <w:tcPr>
            <w:tcW w:w="624" w:type="dxa"/>
            <w:vAlign w:val="center"/>
          </w:tcPr>
          <w:p w14:paraId="1E2DF840"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49960ED" w14:textId="43D6E059" w:rsidR="005809A9" w:rsidRPr="008F1CC6" w:rsidRDefault="005809A9" w:rsidP="005809A9">
            <w:pPr>
              <w:spacing w:line="0" w:lineRule="atLeast"/>
              <w:jc w:val="both"/>
              <w:rPr>
                <w:rFonts w:ascii="標楷體" w:eastAsia="標楷體" w:hAnsi="標楷體" w:cs="Times New Roman"/>
                <w:color w:val="000000"/>
                <w:sz w:val="28"/>
                <w:szCs w:val="28"/>
              </w:rPr>
            </w:pPr>
            <w:r w:rsidRPr="00E46F78">
              <w:rPr>
                <w:rFonts w:ascii="標楷體" w:eastAsia="標楷體" w:hAnsi="標楷體" w:cs="Times New Roman" w:hint="eastAsia"/>
                <w:color w:val="000000"/>
                <w:sz w:val="28"/>
                <w:szCs w:val="28"/>
              </w:rPr>
              <w:t>勞動基準法第五十</w:t>
            </w:r>
            <w:proofErr w:type="gramStart"/>
            <w:r w:rsidRPr="00E46F78">
              <w:rPr>
                <w:rFonts w:ascii="標楷體" w:eastAsia="標楷體" w:hAnsi="標楷體" w:cs="Times New Roman" w:hint="eastAsia"/>
                <w:color w:val="000000"/>
                <w:sz w:val="28"/>
                <w:szCs w:val="28"/>
              </w:rPr>
              <w:t>條</w:t>
            </w:r>
            <w:proofErr w:type="gramEnd"/>
            <w:r w:rsidRPr="00E46F78">
              <w:rPr>
                <w:rFonts w:ascii="標楷體" w:eastAsia="標楷體" w:hAnsi="標楷體" w:cs="Times New Roman" w:hint="eastAsia"/>
                <w:color w:val="000000"/>
                <w:sz w:val="28"/>
                <w:szCs w:val="28"/>
              </w:rPr>
              <w:t>條文修正草案</w:t>
            </w:r>
          </w:p>
        </w:tc>
        <w:tc>
          <w:tcPr>
            <w:tcW w:w="1814" w:type="dxa"/>
            <w:vAlign w:val="center"/>
          </w:tcPr>
          <w:p w14:paraId="04675CA5" w14:textId="77777777" w:rsidR="005809A9" w:rsidRDefault="005809A9" w:rsidP="005809A9">
            <w:pPr>
              <w:spacing w:line="360" w:lineRule="exact"/>
              <w:jc w:val="center"/>
              <w:rPr>
                <w:rFonts w:ascii="標楷體" w:eastAsia="標楷體" w:hAnsi="標楷體" w:cs="Times New Roman"/>
                <w:color w:val="000000"/>
                <w:sz w:val="28"/>
                <w:szCs w:val="28"/>
              </w:rPr>
            </w:pPr>
            <w:r w:rsidRPr="00E46F78">
              <w:rPr>
                <w:rFonts w:ascii="標楷體" w:eastAsia="標楷體" w:hAnsi="標楷體" w:cs="Times New Roman" w:hint="eastAsia"/>
                <w:color w:val="000000"/>
                <w:sz w:val="28"/>
                <w:szCs w:val="28"/>
              </w:rPr>
              <w:t>本院委員</w:t>
            </w:r>
          </w:p>
          <w:p w14:paraId="6B284E58" w14:textId="74690BC8" w:rsidR="005809A9" w:rsidRPr="00E46F78" w:rsidRDefault="005809A9" w:rsidP="005809A9">
            <w:pPr>
              <w:spacing w:line="360" w:lineRule="exact"/>
              <w:jc w:val="center"/>
              <w:rPr>
                <w:rFonts w:ascii="標楷體" w:eastAsia="標楷體" w:hAnsi="標楷體" w:cs="Times New Roman"/>
                <w:color w:val="000000"/>
                <w:sz w:val="28"/>
                <w:szCs w:val="28"/>
              </w:rPr>
            </w:pPr>
            <w:r w:rsidRPr="00E46F78">
              <w:rPr>
                <w:rFonts w:ascii="標楷體" w:eastAsia="標楷體" w:hAnsi="標楷體" w:cs="Times New Roman" w:hint="eastAsia"/>
                <w:color w:val="000000"/>
                <w:sz w:val="28"/>
                <w:szCs w:val="28"/>
              </w:rPr>
              <w:t>林淑芬等24人</w:t>
            </w:r>
          </w:p>
        </w:tc>
        <w:tc>
          <w:tcPr>
            <w:tcW w:w="1474" w:type="dxa"/>
            <w:vAlign w:val="center"/>
          </w:tcPr>
          <w:p w14:paraId="0B8F3022"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114.10.14</w:t>
            </w:r>
          </w:p>
          <w:p w14:paraId="0452758A" w14:textId="0F363816"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(11-4-4)</w:t>
            </w:r>
          </w:p>
        </w:tc>
        <w:tc>
          <w:tcPr>
            <w:tcW w:w="1474" w:type="dxa"/>
            <w:vAlign w:val="center"/>
          </w:tcPr>
          <w:p w14:paraId="6A73F470" w14:textId="0F005BCC" w:rsidR="005809A9" w:rsidRPr="0048729B"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7D756D90" w14:textId="77777777" w:rsidR="005809A9" w:rsidRDefault="005809A9" w:rsidP="005809A9">
            <w:pPr>
              <w:spacing w:line="360" w:lineRule="exact"/>
              <w:rPr>
                <w:rFonts w:ascii="標楷體" w:eastAsia="標楷體" w:hAnsi="標楷體" w:cs="標楷體"/>
                <w:spacing w:val="-6"/>
                <w:w w:val="90"/>
                <w:sz w:val="20"/>
                <w:szCs w:val="20"/>
              </w:rPr>
            </w:pPr>
          </w:p>
        </w:tc>
      </w:tr>
      <w:tr w:rsidR="005809A9" w:rsidRPr="0048729B" w14:paraId="032E4AA0" w14:textId="77777777" w:rsidTr="0029667D">
        <w:trPr>
          <w:trHeight w:val="850"/>
          <w:jc w:val="center"/>
        </w:trPr>
        <w:tc>
          <w:tcPr>
            <w:tcW w:w="624" w:type="dxa"/>
            <w:vAlign w:val="center"/>
          </w:tcPr>
          <w:p w14:paraId="31612135"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643C8B0" w14:textId="6CEB3D7C" w:rsidR="005809A9" w:rsidRPr="00E46F78" w:rsidRDefault="005809A9" w:rsidP="005809A9">
            <w:pPr>
              <w:spacing w:line="0" w:lineRule="atLeast"/>
              <w:jc w:val="both"/>
              <w:rPr>
                <w:rFonts w:ascii="標楷體" w:eastAsia="標楷體" w:hAnsi="標楷體" w:cs="Times New Roman"/>
                <w:color w:val="000000"/>
                <w:sz w:val="28"/>
                <w:szCs w:val="28"/>
              </w:rPr>
            </w:pPr>
            <w:r w:rsidRPr="00171712">
              <w:rPr>
                <w:rFonts w:ascii="標楷體" w:eastAsia="標楷體" w:hAnsi="標楷體" w:cs="Times New Roman" w:hint="eastAsia"/>
                <w:color w:val="000000"/>
                <w:sz w:val="28"/>
                <w:szCs w:val="28"/>
              </w:rPr>
              <w:t>勞動基準法第五十</w:t>
            </w:r>
            <w:proofErr w:type="gramStart"/>
            <w:r w:rsidRPr="00171712">
              <w:rPr>
                <w:rFonts w:ascii="標楷體" w:eastAsia="標楷體" w:hAnsi="標楷體" w:cs="Times New Roman" w:hint="eastAsia"/>
                <w:color w:val="000000"/>
                <w:sz w:val="28"/>
                <w:szCs w:val="28"/>
              </w:rPr>
              <w:t>條</w:t>
            </w:r>
            <w:proofErr w:type="gramEnd"/>
            <w:r w:rsidRPr="00171712">
              <w:rPr>
                <w:rFonts w:ascii="標楷體" w:eastAsia="標楷體" w:hAnsi="標楷體" w:cs="Times New Roman" w:hint="eastAsia"/>
                <w:color w:val="000000"/>
                <w:sz w:val="28"/>
                <w:szCs w:val="28"/>
              </w:rPr>
              <w:t>條文修正草案</w:t>
            </w:r>
          </w:p>
        </w:tc>
        <w:tc>
          <w:tcPr>
            <w:tcW w:w="1814" w:type="dxa"/>
            <w:vAlign w:val="center"/>
          </w:tcPr>
          <w:p w14:paraId="24616F5A" w14:textId="77777777" w:rsidR="005809A9" w:rsidRDefault="005809A9" w:rsidP="005809A9">
            <w:pPr>
              <w:spacing w:line="360" w:lineRule="exact"/>
              <w:jc w:val="center"/>
              <w:rPr>
                <w:rFonts w:ascii="標楷體" w:eastAsia="標楷體" w:hAnsi="標楷體" w:cs="Times New Roman"/>
                <w:color w:val="000000"/>
                <w:sz w:val="28"/>
                <w:szCs w:val="28"/>
              </w:rPr>
            </w:pPr>
            <w:r w:rsidRPr="00171712">
              <w:rPr>
                <w:rFonts w:ascii="標楷體" w:eastAsia="標楷體" w:hAnsi="標楷體" w:cs="Times New Roman" w:hint="eastAsia"/>
                <w:color w:val="000000"/>
                <w:sz w:val="28"/>
                <w:szCs w:val="28"/>
              </w:rPr>
              <w:t>本院委員</w:t>
            </w:r>
          </w:p>
          <w:p w14:paraId="2177115C" w14:textId="48F9A856" w:rsidR="005809A9" w:rsidRPr="00171712" w:rsidRDefault="005809A9" w:rsidP="005809A9">
            <w:pPr>
              <w:spacing w:line="360" w:lineRule="exact"/>
              <w:jc w:val="center"/>
              <w:rPr>
                <w:rFonts w:ascii="標楷體" w:eastAsia="標楷體" w:hAnsi="標楷體" w:cs="Times New Roman"/>
                <w:color w:val="000000"/>
                <w:sz w:val="28"/>
                <w:szCs w:val="28"/>
              </w:rPr>
            </w:pPr>
            <w:r w:rsidRPr="00171712">
              <w:rPr>
                <w:rFonts w:ascii="標楷體" w:eastAsia="標楷體" w:hAnsi="標楷體" w:cs="Times New Roman" w:hint="eastAsia"/>
                <w:color w:val="000000"/>
                <w:sz w:val="28"/>
                <w:szCs w:val="28"/>
              </w:rPr>
              <w:t>黃秀芳等18人</w:t>
            </w:r>
          </w:p>
        </w:tc>
        <w:tc>
          <w:tcPr>
            <w:tcW w:w="1474" w:type="dxa"/>
            <w:vAlign w:val="center"/>
          </w:tcPr>
          <w:p w14:paraId="21FB99D2" w14:textId="01F6768D"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5</w:t>
            </w:r>
          </w:p>
          <w:p w14:paraId="6FE1AEFD" w14:textId="71D6009D"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w:t>
            </w:r>
            <w:r>
              <w:rPr>
                <w:rFonts w:ascii="標楷體" w:eastAsia="標楷體" w:hAnsi="標楷體" w:cs="Times New Roman"/>
                <w:color w:val="000000"/>
                <w:sz w:val="28"/>
                <w:szCs w:val="28"/>
              </w:rPr>
              <w:t>12</w:t>
            </w:r>
            <w:r>
              <w:rPr>
                <w:rFonts w:ascii="標楷體" w:eastAsia="標楷體" w:hAnsi="標楷體" w:cs="Times New Roman" w:hint="eastAsia"/>
                <w:color w:val="000000"/>
                <w:sz w:val="28"/>
                <w:szCs w:val="28"/>
              </w:rPr>
              <w:t>)</w:t>
            </w:r>
          </w:p>
        </w:tc>
        <w:tc>
          <w:tcPr>
            <w:tcW w:w="1474" w:type="dxa"/>
            <w:vAlign w:val="center"/>
          </w:tcPr>
          <w:p w14:paraId="4003256F" w14:textId="1E45EECF" w:rsidR="005809A9"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53BFE12D" w14:textId="77777777" w:rsidR="005809A9" w:rsidRDefault="005809A9" w:rsidP="005809A9">
            <w:pPr>
              <w:spacing w:line="360" w:lineRule="exact"/>
              <w:rPr>
                <w:rFonts w:ascii="標楷體" w:eastAsia="標楷體" w:hAnsi="標楷體" w:cs="標楷體"/>
                <w:spacing w:val="-6"/>
                <w:w w:val="90"/>
                <w:sz w:val="20"/>
                <w:szCs w:val="20"/>
              </w:rPr>
            </w:pPr>
          </w:p>
        </w:tc>
      </w:tr>
      <w:tr w:rsidR="005809A9" w:rsidRPr="0048729B" w14:paraId="3A72AD01" w14:textId="77777777" w:rsidTr="0029667D">
        <w:trPr>
          <w:trHeight w:val="850"/>
          <w:jc w:val="center"/>
        </w:trPr>
        <w:tc>
          <w:tcPr>
            <w:tcW w:w="624" w:type="dxa"/>
            <w:vAlign w:val="center"/>
          </w:tcPr>
          <w:p w14:paraId="12F34E65"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B13231A" w14:textId="3D768572" w:rsidR="005809A9" w:rsidRPr="006C7CA5" w:rsidRDefault="005809A9" w:rsidP="005809A9">
            <w:pPr>
              <w:spacing w:line="0" w:lineRule="atLeast"/>
              <w:jc w:val="both"/>
              <w:rPr>
                <w:rFonts w:ascii="標楷體" w:eastAsia="標楷體" w:hAnsi="標楷體" w:cs="Times New Roman"/>
                <w:color w:val="000000"/>
                <w:sz w:val="28"/>
                <w:szCs w:val="28"/>
              </w:rPr>
            </w:pPr>
            <w:r w:rsidRPr="00045365">
              <w:rPr>
                <w:rFonts w:ascii="標楷體" w:eastAsia="標楷體" w:hAnsi="標楷體" w:cs="Times New Roman" w:hint="eastAsia"/>
                <w:color w:val="000000"/>
                <w:sz w:val="28"/>
                <w:szCs w:val="28"/>
              </w:rPr>
              <w:t>勞動基準法第五十三</w:t>
            </w:r>
            <w:proofErr w:type="gramStart"/>
            <w:r w:rsidRPr="00045365">
              <w:rPr>
                <w:rFonts w:ascii="標楷體" w:eastAsia="標楷體" w:hAnsi="標楷體" w:cs="Times New Roman" w:hint="eastAsia"/>
                <w:color w:val="000000"/>
                <w:sz w:val="28"/>
                <w:szCs w:val="28"/>
              </w:rPr>
              <w:t>條</w:t>
            </w:r>
            <w:proofErr w:type="gramEnd"/>
            <w:r w:rsidRPr="00045365">
              <w:rPr>
                <w:rFonts w:ascii="標楷體" w:eastAsia="標楷體" w:hAnsi="標楷體" w:cs="Times New Roman" w:hint="eastAsia"/>
                <w:color w:val="000000"/>
                <w:sz w:val="28"/>
                <w:szCs w:val="28"/>
              </w:rPr>
              <w:t>條文修正草案</w:t>
            </w:r>
          </w:p>
        </w:tc>
        <w:tc>
          <w:tcPr>
            <w:tcW w:w="1814" w:type="dxa"/>
            <w:vAlign w:val="center"/>
          </w:tcPr>
          <w:p w14:paraId="06EA4D72" w14:textId="77777777" w:rsidR="005809A9" w:rsidRDefault="005809A9" w:rsidP="005809A9">
            <w:pPr>
              <w:spacing w:line="0" w:lineRule="atLeast"/>
              <w:jc w:val="center"/>
              <w:rPr>
                <w:rFonts w:ascii="標楷體" w:eastAsia="標楷體" w:hAnsi="標楷體" w:cs="Times New Roman"/>
                <w:color w:val="000000"/>
                <w:sz w:val="28"/>
                <w:szCs w:val="28"/>
              </w:rPr>
            </w:pPr>
            <w:r w:rsidRPr="00045365">
              <w:rPr>
                <w:rFonts w:ascii="標楷體" w:eastAsia="標楷體" w:hAnsi="標楷體" w:cs="Times New Roman" w:hint="eastAsia"/>
                <w:color w:val="000000"/>
                <w:sz w:val="28"/>
                <w:szCs w:val="28"/>
              </w:rPr>
              <w:t>本院委員</w:t>
            </w:r>
          </w:p>
          <w:p w14:paraId="48366EF1" w14:textId="65A9B886" w:rsidR="005809A9" w:rsidRPr="006C7CA5" w:rsidRDefault="005809A9" w:rsidP="005809A9">
            <w:pPr>
              <w:spacing w:line="0" w:lineRule="atLeast"/>
              <w:jc w:val="center"/>
              <w:rPr>
                <w:rFonts w:ascii="標楷體" w:eastAsia="標楷體" w:hAnsi="標楷體" w:cs="Times New Roman"/>
                <w:color w:val="000000"/>
                <w:sz w:val="28"/>
                <w:szCs w:val="28"/>
              </w:rPr>
            </w:pPr>
            <w:r w:rsidRPr="00045365">
              <w:rPr>
                <w:rFonts w:ascii="標楷體" w:eastAsia="標楷體" w:hAnsi="標楷體" w:cs="Times New Roman" w:hint="eastAsia"/>
                <w:color w:val="000000"/>
                <w:sz w:val="28"/>
                <w:szCs w:val="28"/>
              </w:rPr>
              <w:t>何欣純等</w:t>
            </w:r>
            <w:r>
              <w:rPr>
                <w:rFonts w:ascii="標楷體" w:eastAsia="標楷體" w:hAnsi="標楷體" w:cs="Times New Roman" w:hint="eastAsia"/>
                <w:color w:val="000000"/>
                <w:sz w:val="28"/>
                <w:szCs w:val="28"/>
              </w:rPr>
              <w:t>17</w:t>
            </w:r>
            <w:r w:rsidRPr="00045365">
              <w:rPr>
                <w:rFonts w:ascii="標楷體" w:eastAsia="標楷體" w:hAnsi="標楷體" w:cs="Times New Roman" w:hint="eastAsia"/>
                <w:color w:val="000000"/>
                <w:sz w:val="28"/>
                <w:szCs w:val="28"/>
              </w:rPr>
              <w:t>人</w:t>
            </w:r>
          </w:p>
        </w:tc>
        <w:tc>
          <w:tcPr>
            <w:tcW w:w="1474" w:type="dxa"/>
            <w:vAlign w:val="center"/>
          </w:tcPr>
          <w:p w14:paraId="3B18C9AB"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113.7.5</w:t>
            </w:r>
          </w:p>
          <w:p w14:paraId="6B4AECDD" w14:textId="40FD688F"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1)</w:t>
            </w:r>
          </w:p>
        </w:tc>
        <w:tc>
          <w:tcPr>
            <w:tcW w:w="1474" w:type="dxa"/>
            <w:vAlign w:val="center"/>
          </w:tcPr>
          <w:p w14:paraId="346DC7E8" w14:textId="54A0FBB5"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729ADF3A" w14:textId="77777777" w:rsidR="005809A9" w:rsidRDefault="005809A9" w:rsidP="005809A9">
            <w:pPr>
              <w:spacing w:line="360" w:lineRule="exact"/>
              <w:rPr>
                <w:rFonts w:ascii="標楷體" w:eastAsia="標楷體" w:hAnsi="標楷體" w:cs="標楷體"/>
                <w:spacing w:val="-6"/>
                <w:w w:val="90"/>
                <w:sz w:val="20"/>
                <w:szCs w:val="20"/>
              </w:rPr>
            </w:pPr>
          </w:p>
        </w:tc>
      </w:tr>
      <w:tr w:rsidR="005809A9" w:rsidRPr="0048729B" w14:paraId="161A7657" w14:textId="77777777" w:rsidTr="0029667D">
        <w:trPr>
          <w:trHeight w:val="850"/>
          <w:jc w:val="center"/>
        </w:trPr>
        <w:tc>
          <w:tcPr>
            <w:tcW w:w="624" w:type="dxa"/>
            <w:vAlign w:val="center"/>
          </w:tcPr>
          <w:p w14:paraId="77930494"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E239F45" w14:textId="4F7E27ED" w:rsidR="005809A9" w:rsidRPr="00EC0933" w:rsidRDefault="005809A9" w:rsidP="005809A9">
            <w:pPr>
              <w:spacing w:line="0" w:lineRule="atLeast"/>
              <w:jc w:val="both"/>
              <w:rPr>
                <w:rFonts w:ascii="標楷體" w:eastAsia="標楷體" w:hAnsi="標楷體" w:cs="Times New Roman"/>
                <w:color w:val="000000"/>
                <w:sz w:val="28"/>
                <w:szCs w:val="28"/>
              </w:rPr>
            </w:pPr>
            <w:r w:rsidRPr="00613536">
              <w:rPr>
                <w:rFonts w:ascii="標楷體" w:eastAsia="標楷體" w:hAnsi="標楷體" w:cs="Times New Roman" w:hint="eastAsia"/>
                <w:color w:val="000000"/>
                <w:sz w:val="28"/>
                <w:szCs w:val="28"/>
              </w:rPr>
              <w:t>勞動基準法第五十七</w:t>
            </w:r>
            <w:proofErr w:type="gramStart"/>
            <w:r w:rsidRPr="00613536">
              <w:rPr>
                <w:rFonts w:ascii="標楷體" w:eastAsia="標楷體" w:hAnsi="標楷體" w:cs="Times New Roman" w:hint="eastAsia"/>
                <w:color w:val="000000"/>
                <w:sz w:val="28"/>
                <w:szCs w:val="28"/>
              </w:rPr>
              <w:t>條</w:t>
            </w:r>
            <w:proofErr w:type="gramEnd"/>
            <w:r w:rsidRPr="00613536">
              <w:rPr>
                <w:rFonts w:ascii="標楷體" w:eastAsia="標楷體" w:hAnsi="標楷體" w:cs="Times New Roman" w:hint="eastAsia"/>
                <w:color w:val="000000"/>
                <w:sz w:val="28"/>
                <w:szCs w:val="28"/>
              </w:rPr>
              <w:t>條文修正草案</w:t>
            </w:r>
          </w:p>
        </w:tc>
        <w:tc>
          <w:tcPr>
            <w:tcW w:w="1814" w:type="dxa"/>
            <w:vAlign w:val="center"/>
          </w:tcPr>
          <w:p w14:paraId="35CE8710" w14:textId="77777777" w:rsidR="005809A9" w:rsidRDefault="005809A9" w:rsidP="005809A9">
            <w:pPr>
              <w:spacing w:line="0" w:lineRule="atLeast"/>
              <w:jc w:val="center"/>
              <w:rPr>
                <w:rFonts w:ascii="標楷體" w:eastAsia="標楷體" w:hAnsi="標楷體" w:cs="Times New Roman"/>
                <w:color w:val="000000"/>
                <w:sz w:val="28"/>
                <w:szCs w:val="28"/>
              </w:rPr>
            </w:pPr>
            <w:r w:rsidRPr="00613536">
              <w:rPr>
                <w:rFonts w:ascii="標楷體" w:eastAsia="標楷體" w:hAnsi="標楷體" w:cs="Times New Roman" w:hint="eastAsia"/>
                <w:color w:val="000000"/>
                <w:sz w:val="28"/>
                <w:szCs w:val="28"/>
              </w:rPr>
              <w:t>本院委員</w:t>
            </w:r>
          </w:p>
          <w:p w14:paraId="17A1FD80" w14:textId="4F205418" w:rsidR="005809A9" w:rsidRPr="00EC0933" w:rsidRDefault="005809A9" w:rsidP="005809A9">
            <w:pPr>
              <w:spacing w:line="0" w:lineRule="atLeast"/>
              <w:jc w:val="center"/>
              <w:rPr>
                <w:rFonts w:ascii="標楷體" w:eastAsia="標楷體" w:hAnsi="標楷體" w:cs="Times New Roman"/>
                <w:color w:val="000000"/>
                <w:sz w:val="28"/>
                <w:szCs w:val="28"/>
              </w:rPr>
            </w:pPr>
            <w:r w:rsidRPr="00613536">
              <w:rPr>
                <w:rFonts w:ascii="標楷體" w:eastAsia="標楷體" w:hAnsi="標楷體" w:cs="Times New Roman" w:hint="eastAsia"/>
                <w:color w:val="000000"/>
                <w:sz w:val="28"/>
                <w:szCs w:val="28"/>
              </w:rPr>
              <w:t>陳俊宇等</w:t>
            </w:r>
            <w:r>
              <w:rPr>
                <w:rFonts w:ascii="標楷體" w:eastAsia="標楷體" w:hAnsi="標楷體" w:cs="Times New Roman" w:hint="eastAsia"/>
                <w:color w:val="000000"/>
                <w:sz w:val="28"/>
                <w:szCs w:val="28"/>
              </w:rPr>
              <w:t>21</w:t>
            </w:r>
            <w:r w:rsidRPr="00613536">
              <w:rPr>
                <w:rFonts w:ascii="標楷體" w:eastAsia="標楷體" w:hAnsi="標楷體" w:cs="Times New Roman" w:hint="eastAsia"/>
                <w:color w:val="000000"/>
                <w:sz w:val="28"/>
                <w:szCs w:val="28"/>
              </w:rPr>
              <w:t>人</w:t>
            </w:r>
          </w:p>
        </w:tc>
        <w:tc>
          <w:tcPr>
            <w:tcW w:w="1474" w:type="dxa"/>
            <w:vAlign w:val="center"/>
          </w:tcPr>
          <w:p w14:paraId="2646EA0C"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113.3.15</w:t>
            </w:r>
          </w:p>
          <w:p w14:paraId="3C86CC66" w14:textId="098D9339"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(11-1-5)</w:t>
            </w:r>
          </w:p>
        </w:tc>
        <w:tc>
          <w:tcPr>
            <w:tcW w:w="1474" w:type="dxa"/>
            <w:vAlign w:val="center"/>
          </w:tcPr>
          <w:p w14:paraId="1A5C480A" w14:textId="1755A26A"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61445915"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53738458" w14:textId="77777777" w:rsidTr="0029667D">
        <w:trPr>
          <w:trHeight w:val="850"/>
          <w:jc w:val="center"/>
        </w:trPr>
        <w:tc>
          <w:tcPr>
            <w:tcW w:w="624" w:type="dxa"/>
            <w:vAlign w:val="center"/>
          </w:tcPr>
          <w:p w14:paraId="21013B99"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7582EEE" w14:textId="47F6BCE3" w:rsidR="005809A9" w:rsidRPr="00613536" w:rsidRDefault="005809A9" w:rsidP="005809A9">
            <w:pPr>
              <w:spacing w:line="0" w:lineRule="atLeast"/>
              <w:jc w:val="both"/>
              <w:rPr>
                <w:rFonts w:ascii="標楷體" w:eastAsia="標楷體" w:hAnsi="標楷體" w:cs="Times New Roman"/>
                <w:color w:val="000000"/>
                <w:sz w:val="28"/>
                <w:szCs w:val="28"/>
              </w:rPr>
            </w:pPr>
            <w:r w:rsidRPr="00347CA9">
              <w:rPr>
                <w:rFonts w:ascii="標楷體" w:eastAsia="標楷體" w:hAnsi="標楷體" w:cs="Times New Roman" w:hint="eastAsia"/>
                <w:color w:val="000000"/>
                <w:sz w:val="28"/>
                <w:szCs w:val="28"/>
              </w:rPr>
              <w:t>勞動基準法第七十九</w:t>
            </w:r>
            <w:proofErr w:type="gramStart"/>
            <w:r w:rsidRPr="00347CA9">
              <w:rPr>
                <w:rFonts w:ascii="標楷體" w:eastAsia="標楷體" w:hAnsi="標楷體" w:cs="Times New Roman" w:hint="eastAsia"/>
                <w:color w:val="000000"/>
                <w:sz w:val="28"/>
                <w:szCs w:val="28"/>
              </w:rPr>
              <w:t>條</w:t>
            </w:r>
            <w:proofErr w:type="gramEnd"/>
            <w:r w:rsidRPr="00347CA9">
              <w:rPr>
                <w:rFonts w:ascii="標楷體" w:eastAsia="標楷體" w:hAnsi="標楷體" w:cs="Times New Roman" w:hint="eastAsia"/>
                <w:color w:val="000000"/>
                <w:sz w:val="28"/>
                <w:szCs w:val="28"/>
              </w:rPr>
              <w:t>條文修正草案</w:t>
            </w:r>
          </w:p>
        </w:tc>
        <w:tc>
          <w:tcPr>
            <w:tcW w:w="1814" w:type="dxa"/>
            <w:vAlign w:val="center"/>
          </w:tcPr>
          <w:p w14:paraId="230F906D" w14:textId="77777777" w:rsidR="005809A9" w:rsidRDefault="005809A9" w:rsidP="005809A9">
            <w:pPr>
              <w:spacing w:line="0" w:lineRule="atLeast"/>
              <w:jc w:val="center"/>
              <w:rPr>
                <w:rFonts w:ascii="標楷體" w:eastAsia="標楷體" w:hAnsi="標楷體" w:cs="Times New Roman"/>
                <w:color w:val="000000"/>
                <w:sz w:val="28"/>
                <w:szCs w:val="28"/>
              </w:rPr>
            </w:pPr>
            <w:r w:rsidRPr="00347CA9">
              <w:rPr>
                <w:rFonts w:ascii="標楷體" w:eastAsia="標楷體" w:hAnsi="標楷體" w:cs="Times New Roman" w:hint="eastAsia"/>
                <w:color w:val="000000"/>
                <w:sz w:val="28"/>
                <w:szCs w:val="28"/>
              </w:rPr>
              <w:t>本院</w:t>
            </w:r>
          </w:p>
          <w:p w14:paraId="1D0D2BD7" w14:textId="27245C13" w:rsidR="005809A9" w:rsidRPr="00347CA9" w:rsidRDefault="005809A9" w:rsidP="005809A9">
            <w:pPr>
              <w:spacing w:line="0" w:lineRule="atLeast"/>
              <w:jc w:val="center"/>
              <w:rPr>
                <w:rFonts w:ascii="標楷體" w:eastAsia="標楷體" w:hAnsi="標楷體" w:cs="Times New Roman"/>
                <w:color w:val="000000"/>
                <w:sz w:val="28"/>
                <w:szCs w:val="28"/>
              </w:rPr>
            </w:pPr>
            <w:r w:rsidRPr="000A3821">
              <w:rPr>
                <w:rFonts w:ascii="標楷體" w:eastAsia="標楷體" w:hAnsi="標楷體" w:cs="Times New Roman" w:hint="eastAsia"/>
                <w:color w:val="000000"/>
                <w:spacing w:val="4"/>
                <w:w w:val="92"/>
                <w:kern w:val="0"/>
                <w:sz w:val="28"/>
                <w:szCs w:val="28"/>
                <w:fitText w:val="1820" w:id="-472129280"/>
              </w:rPr>
              <w:t>台灣民眾黨黨</w:t>
            </w:r>
            <w:r w:rsidRPr="000A3821">
              <w:rPr>
                <w:rFonts w:ascii="標楷體" w:eastAsia="標楷體" w:hAnsi="標楷體" w:cs="Times New Roman" w:hint="eastAsia"/>
                <w:color w:val="000000"/>
                <w:spacing w:val="-10"/>
                <w:w w:val="92"/>
                <w:kern w:val="0"/>
                <w:sz w:val="28"/>
                <w:szCs w:val="28"/>
                <w:fitText w:val="1820" w:id="-472129280"/>
              </w:rPr>
              <w:t>團</w:t>
            </w:r>
          </w:p>
        </w:tc>
        <w:tc>
          <w:tcPr>
            <w:tcW w:w="1474" w:type="dxa"/>
            <w:vAlign w:val="center"/>
          </w:tcPr>
          <w:p w14:paraId="1F3C7829" w14:textId="28151AF0"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.3.</w:t>
            </w:r>
            <w:r>
              <w:rPr>
                <w:rFonts w:ascii="標楷體" w:eastAsia="標楷體" w:hAnsi="標楷體" w:cs="Times New Roman"/>
                <w:color w:val="000000"/>
                <w:sz w:val="28"/>
                <w:szCs w:val="28"/>
              </w:rPr>
              <w:t>27</w:t>
            </w:r>
          </w:p>
          <w:p w14:paraId="1D57A69B" w14:textId="2C4E63D5"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-5)</w:t>
            </w:r>
          </w:p>
        </w:tc>
        <w:tc>
          <w:tcPr>
            <w:tcW w:w="1474" w:type="dxa"/>
            <w:vAlign w:val="center"/>
          </w:tcPr>
          <w:p w14:paraId="469F576F" w14:textId="707499EA"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69EA0FF8"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7556265A" w14:textId="77777777" w:rsidTr="0029667D">
        <w:trPr>
          <w:trHeight w:val="850"/>
          <w:jc w:val="center"/>
        </w:trPr>
        <w:tc>
          <w:tcPr>
            <w:tcW w:w="624" w:type="dxa"/>
            <w:vAlign w:val="center"/>
          </w:tcPr>
          <w:p w14:paraId="402A588B"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3939E65" w14:textId="2030D86F" w:rsidR="005809A9" w:rsidRPr="00613536" w:rsidRDefault="005809A9" w:rsidP="005809A9">
            <w:pPr>
              <w:spacing w:line="0" w:lineRule="atLeast"/>
              <w:jc w:val="both"/>
              <w:rPr>
                <w:rFonts w:ascii="標楷體" w:eastAsia="標楷體" w:hAnsi="標楷體" w:cs="Times New Roman"/>
                <w:color w:val="000000"/>
                <w:sz w:val="28"/>
                <w:szCs w:val="28"/>
              </w:rPr>
            </w:pPr>
            <w:r w:rsidRPr="00753594">
              <w:rPr>
                <w:rFonts w:ascii="標楷體" w:eastAsia="標楷體" w:hAnsi="標楷體" w:cs="Times New Roman" w:hint="eastAsia"/>
                <w:color w:val="000000"/>
                <w:sz w:val="28"/>
                <w:szCs w:val="28"/>
              </w:rPr>
              <w:t>勞動基準法第八十條之</w:t>
            </w:r>
            <w:proofErr w:type="gramStart"/>
            <w:r w:rsidRPr="00753594">
              <w:rPr>
                <w:rFonts w:ascii="標楷體" w:eastAsia="標楷體" w:hAnsi="標楷體" w:cs="Times New Roman" w:hint="eastAsia"/>
                <w:color w:val="000000"/>
                <w:sz w:val="28"/>
                <w:szCs w:val="28"/>
              </w:rPr>
              <w:t>一</w:t>
            </w:r>
            <w:proofErr w:type="gramEnd"/>
            <w:r w:rsidRPr="00753594">
              <w:rPr>
                <w:rFonts w:ascii="標楷體" w:eastAsia="標楷體" w:hAnsi="標楷體" w:cs="Times New Roman" w:hint="eastAsia"/>
                <w:color w:val="000000"/>
                <w:sz w:val="28"/>
                <w:szCs w:val="28"/>
              </w:rPr>
              <w:t>條文修正草案</w:t>
            </w:r>
          </w:p>
        </w:tc>
        <w:tc>
          <w:tcPr>
            <w:tcW w:w="1814" w:type="dxa"/>
            <w:vAlign w:val="center"/>
          </w:tcPr>
          <w:p w14:paraId="0CEBEC13" w14:textId="77777777" w:rsidR="005809A9" w:rsidRDefault="005809A9" w:rsidP="005809A9">
            <w:pPr>
              <w:spacing w:line="0" w:lineRule="atLeast"/>
              <w:jc w:val="center"/>
              <w:rPr>
                <w:rFonts w:ascii="標楷體" w:eastAsia="標楷體" w:hAnsi="標楷體" w:cs="Times New Roman"/>
                <w:color w:val="000000"/>
                <w:sz w:val="28"/>
                <w:szCs w:val="28"/>
              </w:rPr>
            </w:pPr>
            <w:r w:rsidRPr="00753594">
              <w:rPr>
                <w:rFonts w:ascii="標楷體" w:eastAsia="標楷體" w:hAnsi="標楷體" w:cs="Times New Roman" w:hint="eastAsia"/>
                <w:color w:val="000000"/>
                <w:sz w:val="28"/>
                <w:szCs w:val="28"/>
              </w:rPr>
              <w:t>本院委員</w:t>
            </w:r>
          </w:p>
          <w:p w14:paraId="4130509F" w14:textId="51CC4EE5" w:rsidR="005809A9" w:rsidRPr="00613536" w:rsidRDefault="005809A9" w:rsidP="005809A9">
            <w:pPr>
              <w:spacing w:line="0" w:lineRule="atLeast"/>
              <w:jc w:val="center"/>
              <w:rPr>
                <w:rFonts w:ascii="標楷體" w:eastAsia="標楷體" w:hAnsi="標楷體" w:cs="Times New Roman"/>
                <w:color w:val="000000"/>
                <w:sz w:val="28"/>
                <w:szCs w:val="28"/>
              </w:rPr>
            </w:pPr>
            <w:r w:rsidRPr="00753594">
              <w:rPr>
                <w:rFonts w:ascii="標楷體" w:eastAsia="標楷體" w:hAnsi="標楷體" w:cs="Times New Roman" w:hint="eastAsia"/>
                <w:color w:val="000000"/>
                <w:sz w:val="28"/>
                <w:szCs w:val="28"/>
              </w:rPr>
              <w:t>牛煦庭等</w:t>
            </w:r>
            <w:r>
              <w:rPr>
                <w:rFonts w:ascii="標楷體" w:eastAsia="標楷體" w:hAnsi="標楷體" w:cs="Times New Roman" w:hint="eastAsia"/>
                <w:color w:val="000000"/>
                <w:sz w:val="28"/>
                <w:szCs w:val="28"/>
              </w:rPr>
              <w:t>18</w:t>
            </w:r>
            <w:r w:rsidRPr="00753594">
              <w:rPr>
                <w:rFonts w:ascii="標楷體" w:eastAsia="標楷體" w:hAnsi="標楷體" w:cs="Times New Roman" w:hint="eastAsia"/>
                <w:color w:val="000000"/>
                <w:sz w:val="28"/>
                <w:szCs w:val="28"/>
              </w:rPr>
              <w:t>人</w:t>
            </w:r>
          </w:p>
        </w:tc>
        <w:tc>
          <w:tcPr>
            <w:tcW w:w="1474" w:type="dxa"/>
            <w:vAlign w:val="center"/>
          </w:tcPr>
          <w:p w14:paraId="25FB97A9"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113.7.12</w:t>
            </w:r>
          </w:p>
          <w:p w14:paraId="7591CBFC" w14:textId="3FF5FA86"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2)</w:t>
            </w:r>
          </w:p>
        </w:tc>
        <w:tc>
          <w:tcPr>
            <w:tcW w:w="1474" w:type="dxa"/>
            <w:vAlign w:val="center"/>
          </w:tcPr>
          <w:p w14:paraId="754B75C9" w14:textId="5A98AF22"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6AF287F1"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05FC4DAA" w14:textId="77777777" w:rsidTr="0029667D">
        <w:trPr>
          <w:trHeight w:val="850"/>
          <w:jc w:val="center"/>
        </w:trPr>
        <w:tc>
          <w:tcPr>
            <w:tcW w:w="624" w:type="dxa"/>
            <w:vAlign w:val="center"/>
          </w:tcPr>
          <w:p w14:paraId="40FC25D2"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868D3E9" w14:textId="77777777" w:rsidR="005809A9" w:rsidRPr="00DB1F8B" w:rsidRDefault="005809A9" w:rsidP="005809A9">
            <w:pPr>
              <w:spacing w:line="360" w:lineRule="exact"/>
              <w:jc w:val="both"/>
              <w:rPr>
                <w:rFonts w:ascii="標楷體" w:eastAsia="標楷體" w:hAnsi="標楷體" w:cs="Times New Roman"/>
                <w:color w:val="000000"/>
                <w:sz w:val="28"/>
                <w:szCs w:val="28"/>
              </w:rPr>
            </w:pPr>
            <w:r w:rsidRPr="00DB1F8B">
              <w:rPr>
                <w:rFonts w:ascii="標楷體" w:eastAsia="標楷體" w:hAnsi="標楷體" w:cs="Times New Roman" w:hint="eastAsia"/>
                <w:color w:val="000000"/>
                <w:sz w:val="28"/>
                <w:szCs w:val="28"/>
              </w:rPr>
              <w:t>職業安全衛生法部分條文修正草案</w:t>
            </w:r>
          </w:p>
          <w:p w14:paraId="2FDA861D" w14:textId="77777777" w:rsidR="005809A9" w:rsidRPr="00DB1F8B" w:rsidRDefault="005809A9" w:rsidP="005809A9">
            <w:pPr>
              <w:spacing w:line="360" w:lineRule="exact"/>
              <w:jc w:val="distribute"/>
              <w:rPr>
                <w:rFonts w:ascii="標楷體" w:eastAsia="標楷體" w:hAnsi="標楷體" w:cs="Times New Roman"/>
                <w:szCs w:val="24"/>
              </w:rPr>
            </w:pPr>
            <w:proofErr w:type="gramStart"/>
            <w:r w:rsidRPr="00DB1F8B">
              <w:rPr>
                <w:rFonts w:ascii="標楷體" w:eastAsia="標楷體" w:hAnsi="標楷體" w:cs="Times New Roman" w:hint="eastAsia"/>
                <w:szCs w:val="24"/>
              </w:rPr>
              <w:t>【</w:t>
            </w:r>
            <w:proofErr w:type="gramEnd"/>
            <w:r w:rsidRPr="00DB1F8B">
              <w:rPr>
                <w:rFonts w:ascii="標楷體" w:eastAsia="標楷體" w:hAnsi="標楷體" w:cs="Times New Roman" w:hint="eastAsia"/>
                <w:szCs w:val="24"/>
              </w:rPr>
              <w:t>CH2-1,22-1至22-3,39,</w:t>
            </w:r>
          </w:p>
          <w:p w14:paraId="2443C7DA" w14:textId="6D57DA3A" w:rsidR="005809A9" w:rsidRPr="00DB1F8B" w:rsidRDefault="005809A9" w:rsidP="005809A9">
            <w:pPr>
              <w:spacing w:line="360" w:lineRule="exact"/>
              <w:jc w:val="both"/>
              <w:rPr>
                <w:rFonts w:ascii="標楷體" w:eastAsia="標楷體" w:hAnsi="標楷體" w:cs="Times New Roman"/>
                <w:color w:val="000000"/>
                <w:sz w:val="28"/>
                <w:szCs w:val="28"/>
              </w:rPr>
            </w:pPr>
            <w:r w:rsidRPr="00DB1F8B">
              <w:rPr>
                <w:rFonts w:ascii="標楷體" w:eastAsia="標楷體" w:hAnsi="標楷體" w:cs="Times New Roman" w:hint="eastAsia"/>
                <w:szCs w:val="24"/>
              </w:rPr>
              <w:t>43至46,</w:t>
            </w:r>
            <w:r w:rsidRPr="00DB1F8B">
              <w:rPr>
                <w:rFonts w:ascii="標楷體" w:eastAsia="標楷體" w:hAnsi="標楷體" w:cs="Times New Roman" w:hint="eastAsia"/>
                <w:kern w:val="0"/>
                <w:szCs w:val="24"/>
              </w:rPr>
              <w:t>48,49</w:t>
            </w:r>
            <w:proofErr w:type="gramStart"/>
            <w:r w:rsidRPr="00DB1F8B">
              <w:rPr>
                <w:rFonts w:ascii="標楷體" w:eastAsia="標楷體" w:hAnsi="標楷體" w:cs="Times New Roman" w:hint="eastAsia"/>
                <w:kern w:val="0"/>
                <w:szCs w:val="24"/>
              </w:rPr>
              <w:t>】</w:t>
            </w:r>
            <w:proofErr w:type="gramEnd"/>
          </w:p>
        </w:tc>
        <w:tc>
          <w:tcPr>
            <w:tcW w:w="1814" w:type="dxa"/>
            <w:vAlign w:val="center"/>
          </w:tcPr>
          <w:p w14:paraId="2BAB7EF1" w14:textId="77777777" w:rsidR="005809A9" w:rsidRPr="00DB1F8B" w:rsidRDefault="005809A9" w:rsidP="005809A9">
            <w:pPr>
              <w:spacing w:line="360" w:lineRule="exact"/>
              <w:jc w:val="center"/>
              <w:rPr>
                <w:rFonts w:ascii="標楷體" w:eastAsia="標楷體" w:hAnsi="標楷體" w:cs="Times New Roman"/>
                <w:color w:val="000000"/>
                <w:sz w:val="28"/>
                <w:szCs w:val="28"/>
              </w:rPr>
            </w:pPr>
            <w:r w:rsidRPr="00DB1F8B">
              <w:rPr>
                <w:rFonts w:ascii="標楷體" w:eastAsia="標楷體" w:hAnsi="標楷體" w:cs="Times New Roman" w:hint="eastAsia"/>
                <w:color w:val="000000"/>
                <w:sz w:val="28"/>
                <w:szCs w:val="28"/>
              </w:rPr>
              <w:t>本院委員</w:t>
            </w:r>
          </w:p>
          <w:p w14:paraId="5756B283" w14:textId="6D31BB37" w:rsidR="005809A9" w:rsidRPr="00DB1F8B" w:rsidRDefault="005809A9" w:rsidP="005809A9">
            <w:pPr>
              <w:spacing w:line="360" w:lineRule="exact"/>
              <w:jc w:val="center"/>
              <w:rPr>
                <w:rFonts w:ascii="標楷體" w:eastAsia="標楷體" w:hAnsi="標楷體" w:cs="Times New Roman"/>
                <w:color w:val="000000"/>
                <w:sz w:val="28"/>
                <w:szCs w:val="28"/>
              </w:rPr>
            </w:pPr>
            <w:r w:rsidRPr="00DB1F8B">
              <w:rPr>
                <w:rFonts w:ascii="標楷體" w:eastAsia="標楷體" w:hAnsi="標楷體" w:cs="Times New Roman" w:hint="eastAsia"/>
                <w:color w:val="000000"/>
                <w:sz w:val="28"/>
                <w:szCs w:val="28"/>
              </w:rPr>
              <w:t>洪孟楷等19人</w:t>
            </w:r>
          </w:p>
        </w:tc>
        <w:tc>
          <w:tcPr>
            <w:tcW w:w="1474" w:type="dxa"/>
            <w:vAlign w:val="center"/>
          </w:tcPr>
          <w:p w14:paraId="17DCFA90" w14:textId="77777777" w:rsidR="005809A9" w:rsidRPr="00DB1F8B" w:rsidRDefault="005809A9" w:rsidP="005809A9">
            <w:pPr>
              <w:spacing w:line="0" w:lineRule="atLeast"/>
              <w:jc w:val="center"/>
              <w:rPr>
                <w:rFonts w:ascii="標楷體" w:eastAsia="標楷體" w:hAnsi="標楷體" w:cs="Times New Roman"/>
                <w:color w:val="000000"/>
                <w:sz w:val="28"/>
                <w:szCs w:val="28"/>
              </w:rPr>
            </w:pPr>
            <w:r w:rsidRPr="00DB1F8B">
              <w:rPr>
                <w:rFonts w:ascii="標楷體" w:eastAsia="標楷體" w:hAnsi="標楷體" w:cs="Times New Roman" w:hint="eastAsia"/>
                <w:color w:val="000000"/>
                <w:sz w:val="28"/>
                <w:szCs w:val="28"/>
              </w:rPr>
              <w:t>114.10.31</w:t>
            </w:r>
          </w:p>
          <w:p w14:paraId="340B2DE6" w14:textId="13852DB9" w:rsidR="005809A9" w:rsidRPr="00DB1F8B" w:rsidRDefault="005809A9" w:rsidP="005809A9">
            <w:pPr>
              <w:spacing w:line="0" w:lineRule="atLeast"/>
              <w:jc w:val="center"/>
              <w:rPr>
                <w:rFonts w:ascii="標楷體" w:eastAsia="標楷體" w:hAnsi="標楷體" w:cs="Times New Roman"/>
                <w:color w:val="000000"/>
                <w:sz w:val="28"/>
                <w:szCs w:val="28"/>
              </w:rPr>
            </w:pPr>
            <w:r w:rsidRPr="00DB1F8B">
              <w:rPr>
                <w:rFonts w:ascii="標楷體" w:eastAsia="標楷體" w:hAnsi="標楷體" w:cs="Times New Roman" w:hint="eastAsia"/>
                <w:color w:val="000000"/>
                <w:sz w:val="28"/>
                <w:szCs w:val="28"/>
              </w:rPr>
              <w:t>(11-4-7)</w:t>
            </w:r>
          </w:p>
        </w:tc>
        <w:tc>
          <w:tcPr>
            <w:tcW w:w="1474" w:type="dxa"/>
            <w:vAlign w:val="center"/>
          </w:tcPr>
          <w:p w14:paraId="2BEC9005" w14:textId="7737C9A7" w:rsidR="005809A9" w:rsidRPr="00DB1F8B" w:rsidRDefault="005809A9" w:rsidP="005809A9">
            <w:pPr>
              <w:spacing w:line="0" w:lineRule="atLeast"/>
              <w:jc w:val="center"/>
              <w:rPr>
                <w:rFonts w:ascii="標楷體" w:eastAsia="標楷體" w:hAnsi="標楷體" w:cs="標楷體"/>
                <w:color w:val="000000"/>
                <w:sz w:val="28"/>
                <w:szCs w:val="28"/>
              </w:rPr>
            </w:pPr>
            <w:r w:rsidRPr="00DB1F8B">
              <w:rPr>
                <w:rFonts w:ascii="標楷體" w:eastAsia="標楷體" w:hAnsi="標楷體" w:cs="標楷體" w:hint="eastAsia"/>
                <w:color w:val="000000"/>
                <w:sz w:val="28"/>
                <w:szCs w:val="28"/>
              </w:rPr>
              <w:t>社會福利及衛生環境</w:t>
            </w:r>
          </w:p>
        </w:tc>
        <w:tc>
          <w:tcPr>
            <w:tcW w:w="1617" w:type="dxa"/>
          </w:tcPr>
          <w:p w14:paraId="2D5DE3E3" w14:textId="77777777" w:rsidR="005809A9" w:rsidRPr="00E064FC" w:rsidRDefault="005809A9" w:rsidP="005809A9">
            <w:pPr>
              <w:spacing w:line="360" w:lineRule="exact"/>
              <w:rPr>
                <w:rFonts w:ascii="標楷體" w:eastAsia="標楷體" w:hAnsi="標楷體" w:cs="標楷體"/>
                <w:spacing w:val="-6"/>
                <w:w w:val="90"/>
                <w:sz w:val="20"/>
                <w:szCs w:val="20"/>
              </w:rPr>
            </w:pPr>
          </w:p>
        </w:tc>
      </w:tr>
      <w:tr w:rsidR="005809A9" w:rsidRPr="0048729B" w14:paraId="024448C4" w14:textId="77777777" w:rsidTr="0029667D">
        <w:trPr>
          <w:trHeight w:val="850"/>
          <w:jc w:val="center"/>
        </w:trPr>
        <w:tc>
          <w:tcPr>
            <w:tcW w:w="624" w:type="dxa"/>
            <w:vAlign w:val="center"/>
          </w:tcPr>
          <w:p w14:paraId="5E869948"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362A970" w14:textId="77777777" w:rsidR="005809A9" w:rsidRPr="00DB1F8B" w:rsidRDefault="005809A9" w:rsidP="005809A9">
            <w:pPr>
              <w:spacing w:line="360" w:lineRule="exact"/>
              <w:jc w:val="both"/>
              <w:rPr>
                <w:rFonts w:ascii="標楷體" w:eastAsia="標楷體" w:hAnsi="標楷體" w:cs="Times New Roman"/>
                <w:color w:val="000000"/>
                <w:sz w:val="28"/>
                <w:szCs w:val="28"/>
              </w:rPr>
            </w:pPr>
            <w:r w:rsidRPr="00DB1F8B">
              <w:rPr>
                <w:rFonts w:ascii="標楷體" w:eastAsia="標楷體" w:hAnsi="標楷體" w:cs="Times New Roman" w:hint="eastAsia"/>
                <w:color w:val="000000"/>
                <w:sz w:val="28"/>
                <w:szCs w:val="28"/>
              </w:rPr>
              <w:t>職業安全衛生法部分條文修正草案</w:t>
            </w:r>
          </w:p>
          <w:p w14:paraId="4D9A0B71" w14:textId="77777777" w:rsidR="005809A9" w:rsidRPr="00DB1F8B" w:rsidRDefault="005809A9" w:rsidP="005809A9">
            <w:pPr>
              <w:spacing w:line="360" w:lineRule="exact"/>
              <w:jc w:val="distribute"/>
              <w:rPr>
                <w:rFonts w:ascii="標楷體" w:eastAsia="標楷體" w:hAnsi="標楷體" w:cs="Times New Roman"/>
                <w:szCs w:val="24"/>
              </w:rPr>
            </w:pPr>
            <w:proofErr w:type="gramStart"/>
            <w:r w:rsidRPr="00DB1F8B">
              <w:rPr>
                <w:rFonts w:ascii="標楷體" w:eastAsia="標楷體" w:hAnsi="標楷體" w:cs="Times New Roman" w:hint="eastAsia"/>
                <w:szCs w:val="24"/>
              </w:rPr>
              <w:t>【</w:t>
            </w:r>
            <w:proofErr w:type="gramEnd"/>
            <w:r w:rsidRPr="00DB1F8B">
              <w:rPr>
                <w:rFonts w:ascii="標楷體" w:eastAsia="標楷體" w:hAnsi="標楷體" w:cs="Times New Roman" w:hint="eastAsia"/>
                <w:szCs w:val="24"/>
              </w:rPr>
              <w:t>CH2-1,22-1至22-3,43</w:t>
            </w:r>
          </w:p>
          <w:p w14:paraId="6CB337A5" w14:textId="04E12D78" w:rsidR="005809A9" w:rsidRPr="00DB1F8B" w:rsidRDefault="005809A9" w:rsidP="005809A9">
            <w:pPr>
              <w:spacing w:line="360" w:lineRule="exact"/>
              <w:rPr>
                <w:rFonts w:ascii="標楷體" w:eastAsia="標楷體" w:hAnsi="標楷體" w:cs="Times New Roman"/>
                <w:color w:val="000000"/>
                <w:sz w:val="28"/>
                <w:szCs w:val="28"/>
              </w:rPr>
            </w:pPr>
            <w:r w:rsidRPr="00DB1F8B">
              <w:rPr>
                <w:rFonts w:ascii="標楷體" w:eastAsia="標楷體" w:hAnsi="標楷體" w:cs="Times New Roman" w:hint="eastAsia"/>
                <w:szCs w:val="24"/>
              </w:rPr>
              <w:t>至46,</w:t>
            </w:r>
            <w:r w:rsidRPr="00DB1F8B">
              <w:rPr>
                <w:rFonts w:ascii="標楷體" w:eastAsia="標楷體" w:hAnsi="標楷體" w:cs="Times New Roman" w:hint="eastAsia"/>
                <w:kern w:val="0"/>
                <w:szCs w:val="24"/>
              </w:rPr>
              <w:t>48</w:t>
            </w:r>
            <w:proofErr w:type="gramStart"/>
            <w:r w:rsidRPr="00DB1F8B">
              <w:rPr>
                <w:rFonts w:ascii="標楷體" w:eastAsia="標楷體" w:hAnsi="標楷體" w:cs="Times New Roman" w:hint="eastAsia"/>
                <w:kern w:val="0"/>
                <w:szCs w:val="24"/>
              </w:rPr>
              <w:t>】</w:t>
            </w:r>
            <w:proofErr w:type="gramEnd"/>
          </w:p>
        </w:tc>
        <w:tc>
          <w:tcPr>
            <w:tcW w:w="1814" w:type="dxa"/>
            <w:vAlign w:val="center"/>
          </w:tcPr>
          <w:p w14:paraId="44A456D3" w14:textId="77777777" w:rsidR="005809A9" w:rsidRPr="00DB1F8B" w:rsidRDefault="005809A9" w:rsidP="005809A9">
            <w:pPr>
              <w:spacing w:line="360" w:lineRule="exact"/>
              <w:jc w:val="center"/>
              <w:rPr>
                <w:rFonts w:ascii="標楷體" w:eastAsia="標楷體" w:hAnsi="標楷體" w:cs="Times New Roman"/>
                <w:color w:val="000000"/>
                <w:sz w:val="28"/>
                <w:szCs w:val="28"/>
              </w:rPr>
            </w:pPr>
            <w:r w:rsidRPr="00DB1F8B">
              <w:rPr>
                <w:rFonts w:ascii="標楷體" w:eastAsia="標楷體" w:hAnsi="標楷體" w:cs="Times New Roman" w:hint="eastAsia"/>
                <w:color w:val="000000"/>
                <w:sz w:val="28"/>
                <w:szCs w:val="28"/>
              </w:rPr>
              <w:t>本院委員</w:t>
            </w:r>
          </w:p>
          <w:p w14:paraId="326AA2A3" w14:textId="6FA3B930" w:rsidR="005809A9" w:rsidRPr="00DB1F8B" w:rsidRDefault="005809A9" w:rsidP="005809A9">
            <w:pPr>
              <w:spacing w:line="360" w:lineRule="exact"/>
              <w:jc w:val="center"/>
              <w:rPr>
                <w:rFonts w:ascii="標楷體" w:eastAsia="標楷體" w:hAnsi="標楷體" w:cs="Times New Roman"/>
                <w:color w:val="000000"/>
                <w:sz w:val="28"/>
                <w:szCs w:val="28"/>
              </w:rPr>
            </w:pPr>
            <w:r w:rsidRPr="00DB1F8B">
              <w:rPr>
                <w:rFonts w:ascii="標楷體" w:eastAsia="標楷體" w:hAnsi="標楷體" w:cs="Times New Roman" w:hint="eastAsia"/>
                <w:color w:val="000000"/>
                <w:sz w:val="28"/>
                <w:szCs w:val="28"/>
              </w:rPr>
              <w:t>陳素月等24人</w:t>
            </w:r>
          </w:p>
        </w:tc>
        <w:tc>
          <w:tcPr>
            <w:tcW w:w="1474" w:type="dxa"/>
            <w:vAlign w:val="center"/>
          </w:tcPr>
          <w:p w14:paraId="44C73D83" w14:textId="77777777" w:rsidR="005809A9" w:rsidRPr="00DB1F8B" w:rsidRDefault="005809A9" w:rsidP="005809A9">
            <w:pPr>
              <w:spacing w:line="0" w:lineRule="atLeast"/>
              <w:jc w:val="center"/>
              <w:rPr>
                <w:rFonts w:ascii="標楷體" w:eastAsia="標楷體" w:hAnsi="標楷體" w:cs="Times New Roman"/>
                <w:color w:val="000000"/>
                <w:sz w:val="28"/>
                <w:szCs w:val="28"/>
              </w:rPr>
            </w:pPr>
            <w:r w:rsidRPr="00DB1F8B">
              <w:rPr>
                <w:rFonts w:ascii="標楷體" w:eastAsia="標楷體" w:hAnsi="標楷體" w:cs="Times New Roman" w:hint="eastAsia"/>
                <w:color w:val="000000"/>
                <w:sz w:val="28"/>
                <w:szCs w:val="28"/>
              </w:rPr>
              <w:t>114.10.31</w:t>
            </w:r>
          </w:p>
          <w:p w14:paraId="3FEE1E0F" w14:textId="2A8FB0B8" w:rsidR="005809A9" w:rsidRPr="00DB1F8B" w:rsidRDefault="005809A9" w:rsidP="005809A9">
            <w:pPr>
              <w:spacing w:line="0" w:lineRule="atLeast"/>
              <w:jc w:val="center"/>
              <w:rPr>
                <w:rFonts w:ascii="標楷體" w:eastAsia="標楷體" w:hAnsi="標楷體" w:cs="Times New Roman"/>
                <w:color w:val="000000"/>
                <w:sz w:val="28"/>
                <w:szCs w:val="28"/>
              </w:rPr>
            </w:pPr>
            <w:r w:rsidRPr="00DB1F8B">
              <w:rPr>
                <w:rFonts w:ascii="標楷體" w:eastAsia="標楷體" w:hAnsi="標楷體" w:cs="Times New Roman" w:hint="eastAsia"/>
                <w:color w:val="000000"/>
                <w:sz w:val="28"/>
                <w:szCs w:val="28"/>
              </w:rPr>
              <w:t>(11-4-7)</w:t>
            </w:r>
          </w:p>
        </w:tc>
        <w:tc>
          <w:tcPr>
            <w:tcW w:w="1474" w:type="dxa"/>
            <w:vAlign w:val="center"/>
          </w:tcPr>
          <w:p w14:paraId="2D03ECEF" w14:textId="657B4C6C" w:rsidR="005809A9" w:rsidRPr="00DB1F8B" w:rsidRDefault="005809A9" w:rsidP="005809A9">
            <w:pPr>
              <w:spacing w:line="0" w:lineRule="atLeast"/>
              <w:jc w:val="center"/>
              <w:rPr>
                <w:rFonts w:ascii="標楷體" w:eastAsia="標楷體" w:hAnsi="標楷體" w:cs="標楷體"/>
                <w:color w:val="000000"/>
                <w:sz w:val="28"/>
                <w:szCs w:val="28"/>
              </w:rPr>
            </w:pPr>
            <w:r w:rsidRPr="00DB1F8B">
              <w:rPr>
                <w:rFonts w:ascii="標楷體" w:eastAsia="標楷體" w:hAnsi="標楷體" w:cs="標楷體" w:hint="eastAsia"/>
                <w:color w:val="000000"/>
                <w:sz w:val="28"/>
                <w:szCs w:val="28"/>
              </w:rPr>
              <w:t>社會福利及衛生環境</w:t>
            </w:r>
          </w:p>
        </w:tc>
        <w:tc>
          <w:tcPr>
            <w:tcW w:w="1617" w:type="dxa"/>
          </w:tcPr>
          <w:p w14:paraId="0AA54B3E" w14:textId="77777777" w:rsidR="005809A9" w:rsidRPr="00E064FC" w:rsidRDefault="005809A9" w:rsidP="005809A9">
            <w:pPr>
              <w:spacing w:line="360" w:lineRule="exact"/>
              <w:rPr>
                <w:rFonts w:ascii="標楷體" w:eastAsia="標楷體" w:hAnsi="標楷體" w:cs="標楷體"/>
                <w:spacing w:val="-6"/>
                <w:w w:val="90"/>
                <w:sz w:val="20"/>
                <w:szCs w:val="20"/>
              </w:rPr>
            </w:pPr>
          </w:p>
        </w:tc>
      </w:tr>
      <w:tr w:rsidR="005809A9" w:rsidRPr="0048729B" w14:paraId="5355DF89" w14:textId="77777777" w:rsidTr="0029667D">
        <w:trPr>
          <w:trHeight w:val="850"/>
          <w:jc w:val="center"/>
        </w:trPr>
        <w:tc>
          <w:tcPr>
            <w:tcW w:w="624" w:type="dxa"/>
            <w:vAlign w:val="center"/>
          </w:tcPr>
          <w:p w14:paraId="051E80F1"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49B2D94" w14:textId="77777777" w:rsidR="005809A9" w:rsidRPr="00DB1F8B" w:rsidRDefault="005809A9" w:rsidP="005809A9">
            <w:pPr>
              <w:spacing w:line="360" w:lineRule="exact"/>
              <w:jc w:val="both"/>
              <w:rPr>
                <w:rFonts w:ascii="標楷體" w:eastAsia="標楷體" w:hAnsi="標楷體" w:cs="Times New Roman"/>
                <w:color w:val="000000"/>
                <w:sz w:val="28"/>
                <w:szCs w:val="28"/>
              </w:rPr>
            </w:pPr>
            <w:r w:rsidRPr="00DB1F8B">
              <w:rPr>
                <w:rFonts w:ascii="標楷體" w:eastAsia="標楷體" w:hAnsi="標楷體" w:cs="Times New Roman" w:hint="eastAsia"/>
                <w:color w:val="000000"/>
                <w:sz w:val="28"/>
                <w:szCs w:val="28"/>
              </w:rPr>
              <w:t>職業安全衛生法部分條文修正草案</w:t>
            </w:r>
          </w:p>
          <w:p w14:paraId="7E455884" w14:textId="09A26300" w:rsidR="005809A9" w:rsidRPr="00DB1F8B" w:rsidRDefault="005809A9" w:rsidP="005809A9">
            <w:pPr>
              <w:spacing w:line="360" w:lineRule="exact"/>
              <w:rPr>
                <w:rFonts w:ascii="標楷體" w:eastAsia="標楷體" w:hAnsi="標楷體" w:cs="Times New Roman"/>
                <w:color w:val="000000"/>
                <w:sz w:val="28"/>
                <w:szCs w:val="28"/>
              </w:rPr>
            </w:pPr>
            <w:r w:rsidRPr="00DB1F8B">
              <w:rPr>
                <w:rFonts w:ascii="標楷體" w:eastAsia="標楷體" w:hAnsi="標楷體" w:cs="Times New Roman" w:hint="eastAsia"/>
                <w:szCs w:val="24"/>
              </w:rPr>
              <w:t>【22-1至22-3,39,46</w:t>
            </w:r>
            <w:r w:rsidRPr="00DB1F8B">
              <w:rPr>
                <w:rFonts w:ascii="標楷體" w:eastAsia="標楷體" w:hAnsi="標楷體" w:cs="Times New Roman" w:hint="eastAsia"/>
                <w:kern w:val="0"/>
                <w:szCs w:val="24"/>
              </w:rPr>
              <w:t>】</w:t>
            </w:r>
          </w:p>
        </w:tc>
        <w:tc>
          <w:tcPr>
            <w:tcW w:w="1814" w:type="dxa"/>
            <w:vAlign w:val="center"/>
          </w:tcPr>
          <w:p w14:paraId="390F2E64" w14:textId="77777777" w:rsidR="005809A9" w:rsidRPr="00DB1F8B" w:rsidRDefault="005809A9" w:rsidP="005809A9">
            <w:pPr>
              <w:spacing w:line="360" w:lineRule="exact"/>
              <w:jc w:val="center"/>
              <w:rPr>
                <w:rFonts w:ascii="標楷體" w:eastAsia="標楷體" w:hAnsi="標楷體" w:cs="Times New Roman"/>
                <w:color w:val="000000"/>
                <w:sz w:val="28"/>
                <w:szCs w:val="28"/>
              </w:rPr>
            </w:pPr>
            <w:r w:rsidRPr="00DB1F8B">
              <w:rPr>
                <w:rFonts w:ascii="標楷體" w:eastAsia="標楷體" w:hAnsi="標楷體" w:cs="Times New Roman" w:hint="eastAsia"/>
                <w:color w:val="000000"/>
                <w:sz w:val="28"/>
                <w:szCs w:val="28"/>
              </w:rPr>
              <w:t>本院委員</w:t>
            </w:r>
          </w:p>
          <w:p w14:paraId="4561BE48" w14:textId="16737970" w:rsidR="005809A9" w:rsidRPr="00DB1F8B" w:rsidRDefault="005809A9" w:rsidP="005809A9">
            <w:pPr>
              <w:spacing w:line="360" w:lineRule="exact"/>
              <w:jc w:val="center"/>
              <w:rPr>
                <w:rFonts w:ascii="標楷體" w:eastAsia="標楷體" w:hAnsi="標楷體" w:cs="Times New Roman"/>
                <w:color w:val="000000"/>
                <w:sz w:val="28"/>
                <w:szCs w:val="28"/>
              </w:rPr>
            </w:pPr>
            <w:r w:rsidRPr="00DB1F8B">
              <w:rPr>
                <w:rFonts w:ascii="標楷體" w:eastAsia="標楷體" w:hAnsi="標楷體" w:cs="Times New Roman" w:hint="eastAsia"/>
                <w:color w:val="000000"/>
                <w:sz w:val="28"/>
                <w:szCs w:val="28"/>
              </w:rPr>
              <w:t>李昆澤等19人</w:t>
            </w:r>
          </w:p>
        </w:tc>
        <w:tc>
          <w:tcPr>
            <w:tcW w:w="1474" w:type="dxa"/>
            <w:vAlign w:val="center"/>
          </w:tcPr>
          <w:p w14:paraId="424CA901" w14:textId="77777777" w:rsidR="005809A9" w:rsidRPr="00DB1F8B" w:rsidRDefault="005809A9" w:rsidP="005809A9">
            <w:pPr>
              <w:spacing w:line="0" w:lineRule="atLeast"/>
              <w:jc w:val="center"/>
              <w:rPr>
                <w:rFonts w:ascii="標楷體" w:eastAsia="標楷體" w:hAnsi="標楷體" w:cs="Times New Roman"/>
                <w:color w:val="000000"/>
                <w:sz w:val="28"/>
                <w:szCs w:val="28"/>
              </w:rPr>
            </w:pPr>
            <w:r w:rsidRPr="00DB1F8B">
              <w:rPr>
                <w:rFonts w:ascii="標楷體" w:eastAsia="標楷體" w:hAnsi="標楷體" w:cs="Times New Roman" w:hint="eastAsia"/>
                <w:color w:val="000000"/>
                <w:sz w:val="28"/>
                <w:szCs w:val="28"/>
              </w:rPr>
              <w:t>114.10.31</w:t>
            </w:r>
          </w:p>
          <w:p w14:paraId="51CDB396" w14:textId="11FC656E" w:rsidR="005809A9" w:rsidRPr="00DB1F8B" w:rsidRDefault="005809A9" w:rsidP="005809A9">
            <w:pPr>
              <w:spacing w:line="0" w:lineRule="atLeast"/>
              <w:jc w:val="center"/>
              <w:rPr>
                <w:rFonts w:ascii="標楷體" w:eastAsia="標楷體" w:hAnsi="標楷體" w:cs="Times New Roman"/>
                <w:color w:val="000000"/>
                <w:sz w:val="28"/>
                <w:szCs w:val="28"/>
              </w:rPr>
            </w:pPr>
            <w:r w:rsidRPr="00DB1F8B">
              <w:rPr>
                <w:rFonts w:ascii="標楷體" w:eastAsia="標楷體" w:hAnsi="標楷體" w:cs="Times New Roman" w:hint="eastAsia"/>
                <w:color w:val="000000"/>
                <w:sz w:val="28"/>
                <w:szCs w:val="28"/>
              </w:rPr>
              <w:t>(11-4-7)</w:t>
            </w:r>
          </w:p>
        </w:tc>
        <w:tc>
          <w:tcPr>
            <w:tcW w:w="1474" w:type="dxa"/>
            <w:vAlign w:val="center"/>
          </w:tcPr>
          <w:p w14:paraId="5B6F5CC1" w14:textId="1ACBED2D" w:rsidR="005809A9" w:rsidRPr="00DB1F8B" w:rsidRDefault="005809A9" w:rsidP="005809A9">
            <w:pPr>
              <w:spacing w:line="0" w:lineRule="atLeast"/>
              <w:jc w:val="center"/>
              <w:rPr>
                <w:rFonts w:ascii="標楷體" w:eastAsia="標楷體" w:hAnsi="標楷體" w:cs="標楷體"/>
                <w:color w:val="000000"/>
                <w:sz w:val="28"/>
                <w:szCs w:val="28"/>
              </w:rPr>
            </w:pPr>
            <w:r w:rsidRPr="00DB1F8B">
              <w:rPr>
                <w:rFonts w:ascii="標楷體" w:eastAsia="標楷體" w:hAnsi="標楷體" w:cs="標楷體" w:hint="eastAsia"/>
                <w:color w:val="000000"/>
                <w:sz w:val="28"/>
                <w:szCs w:val="28"/>
              </w:rPr>
              <w:t>社會福利及衛生環境</w:t>
            </w:r>
          </w:p>
        </w:tc>
        <w:tc>
          <w:tcPr>
            <w:tcW w:w="1617" w:type="dxa"/>
          </w:tcPr>
          <w:p w14:paraId="5A463B18" w14:textId="77777777" w:rsidR="005809A9" w:rsidRPr="00E064FC" w:rsidRDefault="005809A9" w:rsidP="005809A9">
            <w:pPr>
              <w:spacing w:line="360" w:lineRule="exact"/>
              <w:rPr>
                <w:rFonts w:ascii="標楷體" w:eastAsia="標楷體" w:hAnsi="標楷體" w:cs="標楷體"/>
                <w:spacing w:val="-6"/>
                <w:w w:val="90"/>
                <w:sz w:val="20"/>
                <w:szCs w:val="20"/>
              </w:rPr>
            </w:pPr>
          </w:p>
        </w:tc>
      </w:tr>
      <w:tr w:rsidR="005809A9" w:rsidRPr="0048729B" w14:paraId="4EE1947E" w14:textId="77777777" w:rsidTr="0029667D">
        <w:trPr>
          <w:trHeight w:val="850"/>
          <w:jc w:val="center"/>
        </w:trPr>
        <w:tc>
          <w:tcPr>
            <w:tcW w:w="624" w:type="dxa"/>
            <w:vAlign w:val="center"/>
          </w:tcPr>
          <w:p w14:paraId="456BBF67"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47280A4" w14:textId="77777777" w:rsidR="005809A9" w:rsidRDefault="005809A9" w:rsidP="005809A9">
            <w:pPr>
              <w:spacing w:line="360" w:lineRule="exact"/>
              <w:jc w:val="both"/>
              <w:rPr>
                <w:rFonts w:ascii="標楷體" w:eastAsia="標楷體" w:hAnsi="標楷體" w:cs="Times New Roman"/>
                <w:color w:val="000000"/>
                <w:sz w:val="28"/>
                <w:szCs w:val="28"/>
              </w:rPr>
            </w:pPr>
            <w:r w:rsidRPr="00DD612F">
              <w:rPr>
                <w:rFonts w:ascii="標楷體" w:eastAsia="標楷體" w:hAnsi="標楷體" w:cs="Times New Roman"/>
                <w:color w:val="000000"/>
                <w:sz w:val="28"/>
                <w:szCs w:val="28"/>
              </w:rPr>
              <w:t>職業安全衛生法部分條文修正草案</w:t>
            </w:r>
          </w:p>
          <w:p w14:paraId="5D67FF1C" w14:textId="77777777" w:rsidR="005809A9" w:rsidRDefault="005809A9" w:rsidP="005809A9">
            <w:pPr>
              <w:spacing w:line="360" w:lineRule="exact"/>
              <w:jc w:val="distribute"/>
              <w:rPr>
                <w:rFonts w:ascii="標楷體" w:eastAsia="標楷體" w:hAnsi="標楷體" w:cs="Times New Roman"/>
                <w:szCs w:val="24"/>
              </w:rPr>
            </w:pPr>
            <w:proofErr w:type="gramStart"/>
            <w:r w:rsidRPr="00DB1F8B">
              <w:rPr>
                <w:rFonts w:ascii="標楷體" w:eastAsia="標楷體" w:hAnsi="標楷體" w:cs="Times New Roman" w:hint="eastAsia"/>
                <w:szCs w:val="24"/>
              </w:rPr>
              <w:t>【</w:t>
            </w:r>
            <w:proofErr w:type="gramEnd"/>
            <w:r>
              <w:rPr>
                <w:rFonts w:ascii="標楷體" w:eastAsia="標楷體" w:hAnsi="標楷體" w:cs="Times New Roman" w:hint="eastAsia"/>
                <w:szCs w:val="24"/>
              </w:rPr>
              <w:t>CH</w:t>
            </w:r>
            <w:r w:rsidRPr="00DB1F8B">
              <w:rPr>
                <w:rFonts w:ascii="標楷體" w:eastAsia="標楷體" w:hAnsi="標楷體" w:cs="Times New Roman" w:hint="eastAsia"/>
                <w:szCs w:val="24"/>
              </w:rPr>
              <w:t>2-1</w:t>
            </w:r>
            <w:r>
              <w:rPr>
                <w:rFonts w:ascii="標楷體" w:eastAsia="標楷體" w:hAnsi="標楷體" w:cs="Times New Roman" w:hint="eastAsia"/>
                <w:szCs w:val="24"/>
              </w:rPr>
              <w:t>,22-1</w:t>
            </w:r>
            <w:r w:rsidRPr="00DB1F8B">
              <w:rPr>
                <w:rFonts w:ascii="標楷體" w:eastAsia="標楷體" w:hAnsi="標楷體" w:cs="Times New Roman" w:hint="eastAsia"/>
                <w:szCs w:val="24"/>
              </w:rPr>
              <w:t>至22-3,39,</w:t>
            </w:r>
          </w:p>
          <w:p w14:paraId="519AB0C0" w14:textId="2973E013" w:rsidR="005809A9" w:rsidRPr="00DB1F8B" w:rsidRDefault="005809A9" w:rsidP="005809A9">
            <w:pPr>
              <w:spacing w:line="360" w:lineRule="exact"/>
              <w:jc w:val="both"/>
              <w:rPr>
                <w:rFonts w:ascii="標楷體" w:eastAsia="標楷體" w:hAnsi="標楷體" w:cs="Times New Roman"/>
                <w:color w:val="000000"/>
                <w:sz w:val="28"/>
                <w:szCs w:val="28"/>
              </w:rPr>
            </w:pPr>
            <w:r>
              <w:rPr>
                <w:rFonts w:ascii="標楷體" w:eastAsia="標楷體" w:hAnsi="標楷體" w:cs="Times New Roman" w:hint="eastAsia"/>
                <w:szCs w:val="24"/>
              </w:rPr>
              <w:t>43,44至</w:t>
            </w:r>
            <w:r w:rsidRPr="00DB1F8B">
              <w:rPr>
                <w:rFonts w:ascii="標楷體" w:eastAsia="標楷體" w:hAnsi="標楷體" w:cs="Times New Roman" w:hint="eastAsia"/>
                <w:szCs w:val="24"/>
              </w:rPr>
              <w:t>46</w:t>
            </w:r>
            <w:r>
              <w:rPr>
                <w:rFonts w:ascii="標楷體" w:eastAsia="標楷體" w:hAnsi="標楷體" w:cs="Times New Roman" w:hint="eastAsia"/>
                <w:szCs w:val="24"/>
              </w:rPr>
              <w:t>,48,49</w:t>
            </w:r>
            <w:proofErr w:type="gramStart"/>
            <w:r w:rsidRPr="00DB1F8B">
              <w:rPr>
                <w:rFonts w:ascii="標楷體" w:eastAsia="標楷體" w:hAnsi="標楷體" w:cs="Times New Roman" w:hint="eastAsia"/>
                <w:kern w:val="0"/>
                <w:szCs w:val="24"/>
              </w:rPr>
              <w:t>】</w:t>
            </w:r>
            <w:proofErr w:type="gramEnd"/>
          </w:p>
        </w:tc>
        <w:tc>
          <w:tcPr>
            <w:tcW w:w="1814" w:type="dxa"/>
            <w:vAlign w:val="center"/>
          </w:tcPr>
          <w:p w14:paraId="028C40B8" w14:textId="77777777" w:rsidR="005809A9" w:rsidRDefault="005809A9" w:rsidP="005809A9">
            <w:pPr>
              <w:spacing w:line="360" w:lineRule="exact"/>
              <w:jc w:val="center"/>
              <w:rPr>
                <w:rFonts w:ascii="標楷體" w:eastAsia="標楷體" w:hAnsi="標楷體" w:cs="Times New Roman"/>
                <w:color w:val="000000"/>
                <w:sz w:val="28"/>
                <w:szCs w:val="28"/>
              </w:rPr>
            </w:pPr>
            <w:r w:rsidRPr="00DD612F">
              <w:rPr>
                <w:rFonts w:ascii="標楷體" w:eastAsia="標楷體" w:hAnsi="標楷體" w:cs="Times New Roman"/>
                <w:color w:val="000000"/>
                <w:sz w:val="28"/>
                <w:szCs w:val="28"/>
              </w:rPr>
              <w:t>本院委員</w:t>
            </w:r>
          </w:p>
          <w:p w14:paraId="367BA9E4" w14:textId="0472AFF4" w:rsidR="005809A9" w:rsidRPr="00DD612F" w:rsidRDefault="005809A9" w:rsidP="005809A9">
            <w:pPr>
              <w:spacing w:line="360" w:lineRule="exact"/>
              <w:jc w:val="center"/>
              <w:rPr>
                <w:rFonts w:ascii="標楷體" w:eastAsia="標楷體" w:hAnsi="標楷體" w:cs="Times New Roman"/>
                <w:color w:val="000000"/>
                <w:sz w:val="28"/>
                <w:szCs w:val="28"/>
              </w:rPr>
            </w:pPr>
            <w:proofErr w:type="gramStart"/>
            <w:r w:rsidRPr="00DD612F">
              <w:rPr>
                <w:rFonts w:ascii="標楷體" w:eastAsia="標楷體" w:hAnsi="標楷體" w:cs="Times New Roman"/>
                <w:color w:val="000000"/>
                <w:sz w:val="28"/>
                <w:szCs w:val="28"/>
              </w:rPr>
              <w:t>徐巧芯等</w:t>
            </w:r>
            <w:proofErr w:type="gramEnd"/>
            <w:r w:rsidRPr="00DD612F">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3</w:t>
            </w:r>
            <w:r w:rsidRPr="00DD612F">
              <w:rPr>
                <w:rFonts w:ascii="標楷體" w:eastAsia="標楷體" w:hAnsi="標楷體" w:cs="Times New Roman"/>
                <w:color w:val="000000"/>
                <w:sz w:val="28"/>
                <w:szCs w:val="28"/>
              </w:rPr>
              <w:t>人</w:t>
            </w:r>
          </w:p>
        </w:tc>
        <w:tc>
          <w:tcPr>
            <w:tcW w:w="1474" w:type="dxa"/>
            <w:vAlign w:val="center"/>
          </w:tcPr>
          <w:p w14:paraId="0B8269C7" w14:textId="58B397F6" w:rsidR="005809A9" w:rsidRPr="00DB1F8B" w:rsidRDefault="005809A9" w:rsidP="005809A9">
            <w:pPr>
              <w:spacing w:line="0" w:lineRule="atLeast"/>
              <w:jc w:val="center"/>
              <w:rPr>
                <w:rFonts w:ascii="標楷體" w:eastAsia="標楷體" w:hAnsi="標楷體" w:cs="Times New Roman"/>
                <w:color w:val="000000"/>
                <w:sz w:val="28"/>
                <w:szCs w:val="28"/>
              </w:rPr>
            </w:pPr>
            <w:r w:rsidRPr="00DB1F8B">
              <w:rPr>
                <w:rFonts w:ascii="標楷體" w:eastAsia="標楷體" w:hAnsi="標楷體" w:cs="Times New Roman" w:hint="eastAsia"/>
                <w:color w:val="000000"/>
                <w:sz w:val="28"/>
                <w:szCs w:val="28"/>
              </w:rPr>
              <w:t>114.1</w:t>
            </w:r>
            <w:r>
              <w:rPr>
                <w:rFonts w:ascii="標楷體" w:eastAsia="標楷體" w:hAnsi="標楷體" w:cs="Times New Roman" w:hint="eastAsia"/>
                <w:color w:val="000000"/>
                <w:sz w:val="28"/>
                <w:szCs w:val="28"/>
              </w:rPr>
              <w:t>1</w:t>
            </w:r>
            <w:r w:rsidRPr="00DB1F8B">
              <w:rPr>
                <w:rFonts w:ascii="標楷體" w:eastAsia="標楷體" w:hAnsi="標楷體" w:cs="Times New Roman" w:hint="eastAsia"/>
                <w:color w:val="000000"/>
                <w:sz w:val="28"/>
                <w:szCs w:val="28"/>
              </w:rPr>
              <w:t>.</w:t>
            </w:r>
            <w:r>
              <w:rPr>
                <w:rFonts w:ascii="標楷體" w:eastAsia="標楷體" w:hAnsi="標楷體" w:cs="Times New Roman" w:hint="eastAsia"/>
                <w:color w:val="000000"/>
                <w:sz w:val="28"/>
                <w:szCs w:val="28"/>
              </w:rPr>
              <w:t>14</w:t>
            </w:r>
          </w:p>
          <w:p w14:paraId="41315822" w14:textId="43A237B7" w:rsidR="005809A9" w:rsidRPr="00DB1F8B" w:rsidRDefault="005809A9" w:rsidP="005809A9">
            <w:pPr>
              <w:spacing w:line="0" w:lineRule="atLeast"/>
              <w:jc w:val="center"/>
              <w:rPr>
                <w:rFonts w:ascii="標楷體" w:eastAsia="標楷體" w:hAnsi="標楷體" w:cs="Times New Roman"/>
                <w:color w:val="000000"/>
                <w:sz w:val="28"/>
                <w:szCs w:val="28"/>
              </w:rPr>
            </w:pPr>
            <w:r w:rsidRPr="00DB1F8B">
              <w:rPr>
                <w:rFonts w:ascii="標楷體" w:eastAsia="標楷體" w:hAnsi="標楷體" w:cs="Times New Roman" w:hint="eastAsia"/>
                <w:color w:val="000000"/>
                <w:sz w:val="28"/>
                <w:szCs w:val="28"/>
              </w:rPr>
              <w:t>(11-4-</w:t>
            </w:r>
            <w:r>
              <w:rPr>
                <w:rFonts w:ascii="標楷體" w:eastAsia="標楷體" w:hAnsi="標楷體" w:cs="Times New Roman" w:hint="eastAsia"/>
                <w:color w:val="000000"/>
                <w:sz w:val="28"/>
                <w:szCs w:val="28"/>
              </w:rPr>
              <w:t>9</w:t>
            </w:r>
            <w:r w:rsidRPr="00DB1F8B">
              <w:rPr>
                <w:rFonts w:ascii="標楷體" w:eastAsia="標楷體" w:hAnsi="標楷體" w:cs="Times New Roman" w:hint="eastAsia"/>
                <w:color w:val="000000"/>
                <w:sz w:val="28"/>
                <w:szCs w:val="28"/>
              </w:rPr>
              <w:t>)</w:t>
            </w:r>
          </w:p>
        </w:tc>
        <w:tc>
          <w:tcPr>
            <w:tcW w:w="1474" w:type="dxa"/>
            <w:vAlign w:val="center"/>
          </w:tcPr>
          <w:p w14:paraId="1D0EF50F" w14:textId="72694C0B" w:rsidR="005809A9" w:rsidRPr="00DB1F8B" w:rsidRDefault="005809A9" w:rsidP="005809A9">
            <w:pPr>
              <w:spacing w:line="0" w:lineRule="atLeast"/>
              <w:jc w:val="center"/>
              <w:rPr>
                <w:rFonts w:ascii="標楷體" w:eastAsia="標楷體" w:hAnsi="標楷體" w:cs="標楷體"/>
                <w:color w:val="000000"/>
                <w:sz w:val="28"/>
                <w:szCs w:val="28"/>
              </w:rPr>
            </w:pPr>
            <w:r w:rsidRPr="00DB1F8B">
              <w:rPr>
                <w:rFonts w:ascii="標楷體" w:eastAsia="標楷體" w:hAnsi="標楷體" w:cs="標楷體" w:hint="eastAsia"/>
                <w:color w:val="000000"/>
                <w:sz w:val="28"/>
                <w:szCs w:val="28"/>
              </w:rPr>
              <w:t>社會福利及衛生環境</w:t>
            </w:r>
          </w:p>
        </w:tc>
        <w:tc>
          <w:tcPr>
            <w:tcW w:w="1617" w:type="dxa"/>
          </w:tcPr>
          <w:p w14:paraId="61DBF8B8" w14:textId="77777777" w:rsidR="005809A9" w:rsidRPr="00E064FC" w:rsidRDefault="005809A9" w:rsidP="005809A9">
            <w:pPr>
              <w:spacing w:line="360" w:lineRule="exact"/>
              <w:rPr>
                <w:rFonts w:ascii="標楷體" w:eastAsia="標楷體" w:hAnsi="標楷體" w:cs="標楷體"/>
                <w:spacing w:val="-6"/>
                <w:w w:val="90"/>
                <w:sz w:val="20"/>
                <w:szCs w:val="20"/>
              </w:rPr>
            </w:pPr>
          </w:p>
        </w:tc>
      </w:tr>
      <w:tr w:rsidR="005809A9" w:rsidRPr="0048729B" w14:paraId="787360F8" w14:textId="77777777" w:rsidTr="0029667D">
        <w:trPr>
          <w:trHeight w:val="850"/>
          <w:jc w:val="center"/>
        </w:trPr>
        <w:tc>
          <w:tcPr>
            <w:tcW w:w="624" w:type="dxa"/>
            <w:vAlign w:val="center"/>
          </w:tcPr>
          <w:p w14:paraId="4CCF15CB"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B4F5B71" w14:textId="77777777" w:rsidR="005809A9" w:rsidRDefault="005809A9" w:rsidP="005809A9">
            <w:pPr>
              <w:spacing w:line="360" w:lineRule="exact"/>
              <w:jc w:val="both"/>
              <w:rPr>
                <w:rFonts w:ascii="標楷體" w:eastAsia="標楷體" w:hAnsi="標楷體" w:cs="Times New Roman"/>
                <w:color w:val="000000"/>
                <w:sz w:val="28"/>
                <w:szCs w:val="28"/>
              </w:rPr>
            </w:pPr>
            <w:r w:rsidRPr="001A1A3B">
              <w:rPr>
                <w:rFonts w:ascii="標楷體" w:eastAsia="標楷體" w:hAnsi="標楷體" w:cs="Times New Roman"/>
                <w:color w:val="000000"/>
                <w:sz w:val="28"/>
                <w:szCs w:val="28"/>
              </w:rPr>
              <w:t>職業安全衛生法部分條文修正草案</w:t>
            </w:r>
          </w:p>
          <w:p w14:paraId="6C37B381" w14:textId="18CB4A03" w:rsidR="005809A9" w:rsidRDefault="005809A9" w:rsidP="005809A9">
            <w:pPr>
              <w:spacing w:line="360" w:lineRule="exact"/>
              <w:jc w:val="distribute"/>
              <w:rPr>
                <w:rFonts w:ascii="標楷體" w:eastAsia="標楷體" w:hAnsi="標楷體" w:cs="Times New Roman"/>
                <w:szCs w:val="24"/>
              </w:rPr>
            </w:pPr>
            <w:proofErr w:type="gramStart"/>
            <w:r w:rsidRPr="00DB1F8B">
              <w:rPr>
                <w:rFonts w:ascii="標楷體" w:eastAsia="標楷體" w:hAnsi="標楷體" w:cs="Times New Roman" w:hint="eastAsia"/>
                <w:szCs w:val="24"/>
              </w:rPr>
              <w:t>【</w:t>
            </w:r>
            <w:proofErr w:type="gramEnd"/>
            <w:r>
              <w:rPr>
                <w:rFonts w:ascii="標楷體" w:eastAsia="標楷體" w:hAnsi="標楷體" w:cs="Times New Roman" w:hint="eastAsia"/>
                <w:szCs w:val="24"/>
              </w:rPr>
              <w:t>CH</w:t>
            </w:r>
            <w:r w:rsidRPr="00DB1F8B">
              <w:rPr>
                <w:rFonts w:ascii="標楷體" w:eastAsia="標楷體" w:hAnsi="標楷體" w:cs="Times New Roman" w:hint="eastAsia"/>
                <w:szCs w:val="24"/>
              </w:rPr>
              <w:t>2-1</w:t>
            </w:r>
            <w:r>
              <w:rPr>
                <w:rFonts w:ascii="標楷體" w:eastAsia="標楷體" w:hAnsi="標楷體" w:cs="Times New Roman" w:hint="eastAsia"/>
                <w:szCs w:val="24"/>
              </w:rPr>
              <w:t>,22-1</w:t>
            </w:r>
            <w:r w:rsidRPr="00DB1F8B">
              <w:rPr>
                <w:rFonts w:ascii="標楷體" w:eastAsia="標楷體" w:hAnsi="標楷體" w:cs="Times New Roman" w:hint="eastAsia"/>
                <w:szCs w:val="24"/>
              </w:rPr>
              <w:t>至22-3,</w:t>
            </w:r>
            <w:r>
              <w:rPr>
                <w:rFonts w:ascii="標楷體" w:eastAsia="標楷體" w:hAnsi="標楷體" w:cs="Times New Roman" w:hint="eastAsia"/>
                <w:szCs w:val="24"/>
              </w:rPr>
              <w:t>40</w:t>
            </w:r>
            <w:r w:rsidRPr="00DB1F8B">
              <w:rPr>
                <w:rFonts w:ascii="標楷體" w:eastAsia="標楷體" w:hAnsi="標楷體" w:cs="Times New Roman" w:hint="eastAsia"/>
                <w:szCs w:val="24"/>
              </w:rPr>
              <w:t>,</w:t>
            </w:r>
          </w:p>
          <w:p w14:paraId="3F83F5B9" w14:textId="27FAF3A6" w:rsidR="005809A9" w:rsidRPr="00DD612F" w:rsidRDefault="005809A9" w:rsidP="005809A9">
            <w:pPr>
              <w:spacing w:line="360" w:lineRule="exact"/>
              <w:jc w:val="both"/>
              <w:rPr>
                <w:rFonts w:ascii="標楷體" w:eastAsia="標楷體" w:hAnsi="標楷體" w:cs="Times New Roman"/>
                <w:color w:val="000000"/>
                <w:sz w:val="28"/>
                <w:szCs w:val="28"/>
              </w:rPr>
            </w:pPr>
            <w:r>
              <w:rPr>
                <w:rFonts w:ascii="標楷體" w:eastAsia="標楷體" w:hAnsi="標楷體" w:cs="Times New Roman" w:hint="eastAsia"/>
                <w:szCs w:val="24"/>
              </w:rPr>
              <w:t>43,45,</w:t>
            </w:r>
            <w:r w:rsidRPr="00DB1F8B">
              <w:rPr>
                <w:rFonts w:ascii="標楷體" w:eastAsia="標楷體" w:hAnsi="標楷體" w:cs="Times New Roman" w:hint="eastAsia"/>
                <w:szCs w:val="24"/>
              </w:rPr>
              <w:t>46</w:t>
            </w:r>
            <w:proofErr w:type="gramStart"/>
            <w:r w:rsidRPr="00DB1F8B">
              <w:rPr>
                <w:rFonts w:ascii="標楷體" w:eastAsia="標楷體" w:hAnsi="標楷體" w:cs="Times New Roman" w:hint="eastAsia"/>
                <w:kern w:val="0"/>
                <w:szCs w:val="24"/>
              </w:rPr>
              <w:t>】</w:t>
            </w:r>
            <w:proofErr w:type="gramEnd"/>
          </w:p>
        </w:tc>
        <w:tc>
          <w:tcPr>
            <w:tcW w:w="1814" w:type="dxa"/>
            <w:vAlign w:val="center"/>
          </w:tcPr>
          <w:p w14:paraId="616AAF2C" w14:textId="77777777" w:rsidR="005809A9" w:rsidRDefault="005809A9" w:rsidP="005809A9">
            <w:pPr>
              <w:spacing w:line="360" w:lineRule="exact"/>
              <w:jc w:val="center"/>
              <w:rPr>
                <w:rFonts w:ascii="標楷體" w:eastAsia="標楷體" w:hAnsi="標楷體" w:cs="Times New Roman"/>
                <w:color w:val="000000"/>
                <w:sz w:val="28"/>
                <w:szCs w:val="28"/>
              </w:rPr>
            </w:pPr>
            <w:r w:rsidRPr="001A1A3B">
              <w:rPr>
                <w:rFonts w:ascii="標楷體" w:eastAsia="標楷體" w:hAnsi="標楷體" w:cs="Times New Roman"/>
                <w:color w:val="000000"/>
                <w:sz w:val="28"/>
                <w:szCs w:val="28"/>
              </w:rPr>
              <w:t>本院委員</w:t>
            </w:r>
          </w:p>
          <w:p w14:paraId="4476800A" w14:textId="41F087C1" w:rsidR="005809A9" w:rsidRPr="001A1A3B" w:rsidRDefault="005809A9" w:rsidP="005809A9">
            <w:pPr>
              <w:spacing w:line="360" w:lineRule="exact"/>
              <w:jc w:val="center"/>
              <w:rPr>
                <w:rFonts w:ascii="標楷體" w:eastAsia="標楷體" w:hAnsi="標楷體" w:cs="Times New Roman"/>
                <w:color w:val="000000"/>
                <w:sz w:val="28"/>
                <w:szCs w:val="28"/>
              </w:rPr>
            </w:pPr>
            <w:r w:rsidRPr="001A1A3B">
              <w:rPr>
                <w:rFonts w:ascii="標楷體" w:eastAsia="標楷體" w:hAnsi="標楷體" w:cs="Times New Roman"/>
                <w:color w:val="000000"/>
                <w:sz w:val="28"/>
                <w:szCs w:val="28"/>
              </w:rPr>
              <w:t>張雅琳等19人</w:t>
            </w:r>
          </w:p>
        </w:tc>
        <w:tc>
          <w:tcPr>
            <w:tcW w:w="1474" w:type="dxa"/>
            <w:vAlign w:val="center"/>
          </w:tcPr>
          <w:p w14:paraId="3227B2B3" w14:textId="77777777" w:rsidR="005809A9" w:rsidRPr="00DB1F8B" w:rsidRDefault="005809A9" w:rsidP="005809A9">
            <w:pPr>
              <w:spacing w:line="0" w:lineRule="atLeast"/>
              <w:jc w:val="center"/>
              <w:rPr>
                <w:rFonts w:ascii="標楷體" w:eastAsia="標楷體" w:hAnsi="標楷體" w:cs="Times New Roman"/>
                <w:color w:val="000000"/>
                <w:sz w:val="28"/>
                <w:szCs w:val="28"/>
              </w:rPr>
            </w:pPr>
            <w:r w:rsidRPr="00DB1F8B">
              <w:rPr>
                <w:rFonts w:ascii="標楷體" w:eastAsia="標楷體" w:hAnsi="標楷體" w:cs="Times New Roman" w:hint="eastAsia"/>
                <w:color w:val="000000"/>
                <w:sz w:val="28"/>
                <w:szCs w:val="28"/>
              </w:rPr>
              <w:t>114.1</w:t>
            </w:r>
            <w:r>
              <w:rPr>
                <w:rFonts w:ascii="標楷體" w:eastAsia="標楷體" w:hAnsi="標楷體" w:cs="Times New Roman" w:hint="eastAsia"/>
                <w:color w:val="000000"/>
                <w:sz w:val="28"/>
                <w:szCs w:val="28"/>
              </w:rPr>
              <w:t>1</w:t>
            </w:r>
            <w:r w:rsidRPr="00DB1F8B">
              <w:rPr>
                <w:rFonts w:ascii="標楷體" w:eastAsia="標楷體" w:hAnsi="標楷體" w:cs="Times New Roman" w:hint="eastAsia"/>
                <w:color w:val="000000"/>
                <w:sz w:val="28"/>
                <w:szCs w:val="28"/>
              </w:rPr>
              <w:t>.</w:t>
            </w:r>
            <w:r>
              <w:rPr>
                <w:rFonts w:ascii="標楷體" w:eastAsia="標楷體" w:hAnsi="標楷體" w:cs="Times New Roman" w:hint="eastAsia"/>
                <w:color w:val="000000"/>
                <w:sz w:val="28"/>
                <w:szCs w:val="28"/>
              </w:rPr>
              <w:t>14</w:t>
            </w:r>
          </w:p>
          <w:p w14:paraId="111AE490" w14:textId="37FF573E" w:rsidR="005809A9" w:rsidRPr="00DB1F8B" w:rsidRDefault="005809A9" w:rsidP="005809A9">
            <w:pPr>
              <w:spacing w:line="0" w:lineRule="atLeast"/>
              <w:jc w:val="center"/>
              <w:rPr>
                <w:rFonts w:ascii="標楷體" w:eastAsia="標楷體" w:hAnsi="標楷體" w:cs="Times New Roman"/>
                <w:color w:val="000000"/>
                <w:sz w:val="28"/>
                <w:szCs w:val="28"/>
              </w:rPr>
            </w:pPr>
            <w:r w:rsidRPr="00DB1F8B">
              <w:rPr>
                <w:rFonts w:ascii="標楷體" w:eastAsia="標楷體" w:hAnsi="標楷體" w:cs="Times New Roman" w:hint="eastAsia"/>
                <w:color w:val="000000"/>
                <w:sz w:val="28"/>
                <w:szCs w:val="28"/>
              </w:rPr>
              <w:t>(11-4-</w:t>
            </w:r>
            <w:r>
              <w:rPr>
                <w:rFonts w:ascii="標楷體" w:eastAsia="標楷體" w:hAnsi="標楷體" w:cs="Times New Roman" w:hint="eastAsia"/>
                <w:color w:val="000000"/>
                <w:sz w:val="28"/>
                <w:szCs w:val="28"/>
              </w:rPr>
              <w:t>9</w:t>
            </w:r>
            <w:r w:rsidRPr="00DB1F8B">
              <w:rPr>
                <w:rFonts w:ascii="標楷體" w:eastAsia="標楷體" w:hAnsi="標楷體" w:cs="Times New Roman" w:hint="eastAsia"/>
                <w:color w:val="000000"/>
                <w:sz w:val="28"/>
                <w:szCs w:val="28"/>
              </w:rPr>
              <w:t>)</w:t>
            </w:r>
          </w:p>
        </w:tc>
        <w:tc>
          <w:tcPr>
            <w:tcW w:w="1474" w:type="dxa"/>
            <w:vAlign w:val="center"/>
          </w:tcPr>
          <w:p w14:paraId="4FBF357D" w14:textId="59C2B3AC" w:rsidR="005809A9" w:rsidRPr="00DB1F8B" w:rsidRDefault="005809A9" w:rsidP="005809A9">
            <w:pPr>
              <w:spacing w:line="0" w:lineRule="atLeast"/>
              <w:jc w:val="center"/>
              <w:rPr>
                <w:rFonts w:ascii="標楷體" w:eastAsia="標楷體" w:hAnsi="標楷體" w:cs="標楷體"/>
                <w:color w:val="000000"/>
                <w:sz w:val="28"/>
                <w:szCs w:val="28"/>
              </w:rPr>
            </w:pPr>
            <w:r w:rsidRPr="00DB1F8B">
              <w:rPr>
                <w:rFonts w:ascii="標楷體" w:eastAsia="標楷體" w:hAnsi="標楷體" w:cs="標楷體" w:hint="eastAsia"/>
                <w:color w:val="000000"/>
                <w:sz w:val="28"/>
                <w:szCs w:val="28"/>
              </w:rPr>
              <w:t>社會福利及衛生環境</w:t>
            </w:r>
          </w:p>
        </w:tc>
        <w:tc>
          <w:tcPr>
            <w:tcW w:w="1617" w:type="dxa"/>
          </w:tcPr>
          <w:p w14:paraId="7573D9B1" w14:textId="77777777" w:rsidR="005809A9" w:rsidRPr="00E064FC" w:rsidRDefault="005809A9" w:rsidP="005809A9">
            <w:pPr>
              <w:spacing w:line="360" w:lineRule="exact"/>
              <w:rPr>
                <w:rFonts w:ascii="標楷體" w:eastAsia="標楷體" w:hAnsi="標楷體" w:cs="標楷體"/>
                <w:spacing w:val="-6"/>
                <w:w w:val="90"/>
                <w:sz w:val="20"/>
                <w:szCs w:val="20"/>
              </w:rPr>
            </w:pPr>
          </w:p>
        </w:tc>
      </w:tr>
      <w:tr w:rsidR="005809A9" w:rsidRPr="0048729B" w14:paraId="137246F2" w14:textId="77777777" w:rsidTr="0029667D">
        <w:trPr>
          <w:trHeight w:val="850"/>
          <w:jc w:val="center"/>
        </w:trPr>
        <w:tc>
          <w:tcPr>
            <w:tcW w:w="624" w:type="dxa"/>
            <w:vAlign w:val="center"/>
          </w:tcPr>
          <w:p w14:paraId="587DB422"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D828BE6" w14:textId="77777777" w:rsidR="005809A9" w:rsidRDefault="005809A9" w:rsidP="005809A9">
            <w:pPr>
              <w:spacing w:line="360" w:lineRule="exact"/>
              <w:jc w:val="both"/>
              <w:rPr>
                <w:rFonts w:ascii="標楷體" w:eastAsia="標楷體" w:hAnsi="標楷體" w:cs="Times New Roman"/>
                <w:color w:val="000000"/>
                <w:sz w:val="28"/>
                <w:szCs w:val="28"/>
              </w:rPr>
            </w:pPr>
            <w:r w:rsidRPr="001E31CE">
              <w:rPr>
                <w:rFonts w:ascii="標楷體" w:eastAsia="標楷體" w:hAnsi="標楷體" w:cs="Times New Roman"/>
                <w:color w:val="000000"/>
                <w:sz w:val="28"/>
                <w:szCs w:val="28"/>
              </w:rPr>
              <w:t>職業安全衛生法增訂部分條文草案</w:t>
            </w:r>
          </w:p>
          <w:p w14:paraId="69747429" w14:textId="343DB246" w:rsidR="005809A9" w:rsidRPr="001A1A3B" w:rsidRDefault="005809A9" w:rsidP="005809A9">
            <w:pPr>
              <w:spacing w:line="360" w:lineRule="exact"/>
              <w:rPr>
                <w:rFonts w:ascii="標楷體" w:eastAsia="標楷體" w:hAnsi="標楷體" w:cs="Times New Roman"/>
                <w:color w:val="000000"/>
                <w:sz w:val="28"/>
                <w:szCs w:val="28"/>
              </w:rPr>
            </w:pPr>
            <w:r w:rsidRPr="00DB1F8B">
              <w:rPr>
                <w:rFonts w:ascii="標楷體" w:eastAsia="標楷體" w:hAnsi="標楷體" w:cs="Times New Roman" w:hint="eastAsia"/>
                <w:szCs w:val="24"/>
              </w:rPr>
              <w:t>【</w:t>
            </w:r>
            <w:r>
              <w:rPr>
                <w:rFonts w:ascii="標楷體" w:eastAsia="標楷體" w:hAnsi="標楷體" w:cs="Times New Roman" w:hint="eastAsia"/>
                <w:szCs w:val="24"/>
              </w:rPr>
              <w:t>CH</w:t>
            </w:r>
            <w:r w:rsidRPr="00DB1F8B">
              <w:rPr>
                <w:rFonts w:ascii="標楷體" w:eastAsia="標楷體" w:hAnsi="標楷體" w:cs="Times New Roman" w:hint="eastAsia"/>
                <w:szCs w:val="24"/>
              </w:rPr>
              <w:t>2-1</w:t>
            </w:r>
            <w:r>
              <w:rPr>
                <w:rFonts w:ascii="標楷體" w:eastAsia="標楷體" w:hAnsi="標楷體" w:cs="Times New Roman" w:hint="eastAsia"/>
                <w:szCs w:val="24"/>
              </w:rPr>
              <w:t>,22-1</w:t>
            </w:r>
            <w:r w:rsidRPr="00DB1F8B">
              <w:rPr>
                <w:rFonts w:ascii="標楷體" w:eastAsia="標楷體" w:hAnsi="標楷體" w:cs="Times New Roman" w:hint="eastAsia"/>
                <w:szCs w:val="24"/>
              </w:rPr>
              <w:t>至22-3</w:t>
            </w:r>
            <w:r w:rsidRPr="00DB1F8B">
              <w:rPr>
                <w:rFonts w:ascii="標楷體" w:eastAsia="標楷體" w:hAnsi="標楷體" w:cs="Times New Roman" w:hint="eastAsia"/>
                <w:kern w:val="0"/>
                <w:szCs w:val="24"/>
              </w:rPr>
              <w:t>】</w:t>
            </w:r>
          </w:p>
        </w:tc>
        <w:tc>
          <w:tcPr>
            <w:tcW w:w="1814" w:type="dxa"/>
            <w:vAlign w:val="center"/>
          </w:tcPr>
          <w:p w14:paraId="3DECF85A" w14:textId="77777777" w:rsidR="005809A9" w:rsidRDefault="005809A9" w:rsidP="005809A9">
            <w:pPr>
              <w:spacing w:line="360" w:lineRule="exact"/>
              <w:jc w:val="center"/>
              <w:rPr>
                <w:rFonts w:ascii="標楷體" w:eastAsia="標楷體" w:hAnsi="標楷體" w:cs="Times New Roman"/>
                <w:color w:val="000000"/>
                <w:sz w:val="28"/>
                <w:szCs w:val="28"/>
              </w:rPr>
            </w:pPr>
            <w:r w:rsidRPr="001E31CE">
              <w:rPr>
                <w:rFonts w:ascii="標楷體" w:eastAsia="標楷體" w:hAnsi="標楷體" w:cs="Times New Roman"/>
                <w:color w:val="000000"/>
                <w:sz w:val="28"/>
                <w:szCs w:val="28"/>
              </w:rPr>
              <w:t>本院委員</w:t>
            </w:r>
          </w:p>
          <w:p w14:paraId="339933BE" w14:textId="47007521" w:rsidR="005809A9" w:rsidRPr="00D32199" w:rsidRDefault="005809A9" w:rsidP="005809A9">
            <w:pPr>
              <w:spacing w:line="360" w:lineRule="exact"/>
              <w:jc w:val="center"/>
              <w:rPr>
                <w:rFonts w:ascii="標楷體" w:eastAsia="標楷體" w:hAnsi="標楷體" w:cs="Times New Roman"/>
                <w:color w:val="000000"/>
                <w:sz w:val="28"/>
                <w:szCs w:val="28"/>
              </w:rPr>
            </w:pPr>
            <w:r w:rsidRPr="001E31CE">
              <w:rPr>
                <w:rFonts w:ascii="標楷體" w:eastAsia="標楷體" w:hAnsi="標楷體" w:cs="Times New Roman"/>
                <w:color w:val="000000"/>
                <w:sz w:val="28"/>
                <w:szCs w:val="28"/>
              </w:rPr>
              <w:t>邱志偉等20人</w:t>
            </w:r>
          </w:p>
        </w:tc>
        <w:tc>
          <w:tcPr>
            <w:tcW w:w="1474" w:type="dxa"/>
            <w:vAlign w:val="center"/>
          </w:tcPr>
          <w:p w14:paraId="779A440F"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114.11.21</w:t>
            </w:r>
          </w:p>
          <w:p w14:paraId="1762DA9D" w14:textId="7431E1D1" w:rsidR="005809A9" w:rsidRPr="00DB1F8B"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(11-4-10)</w:t>
            </w:r>
          </w:p>
        </w:tc>
        <w:tc>
          <w:tcPr>
            <w:tcW w:w="1474" w:type="dxa"/>
            <w:vAlign w:val="center"/>
          </w:tcPr>
          <w:p w14:paraId="466983AA" w14:textId="38B0FE32" w:rsidR="005809A9" w:rsidRPr="00DB1F8B"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58ECE74C" w14:textId="77777777" w:rsidR="005809A9" w:rsidRPr="00E064FC" w:rsidRDefault="005809A9" w:rsidP="005809A9">
            <w:pPr>
              <w:spacing w:line="360" w:lineRule="exact"/>
              <w:rPr>
                <w:rFonts w:ascii="標楷體" w:eastAsia="標楷體" w:hAnsi="標楷體" w:cs="標楷體"/>
                <w:spacing w:val="-6"/>
                <w:w w:val="90"/>
                <w:sz w:val="20"/>
                <w:szCs w:val="20"/>
              </w:rPr>
            </w:pPr>
          </w:p>
        </w:tc>
      </w:tr>
      <w:tr w:rsidR="005809A9" w:rsidRPr="0048729B" w14:paraId="753B0D96" w14:textId="77777777" w:rsidTr="0029667D">
        <w:trPr>
          <w:trHeight w:val="850"/>
          <w:jc w:val="center"/>
        </w:trPr>
        <w:tc>
          <w:tcPr>
            <w:tcW w:w="624" w:type="dxa"/>
            <w:vAlign w:val="center"/>
          </w:tcPr>
          <w:p w14:paraId="235CB9FB"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A6E7B91" w14:textId="77777777" w:rsidR="005809A9" w:rsidRDefault="005809A9" w:rsidP="005809A9">
            <w:pPr>
              <w:spacing w:line="360" w:lineRule="exact"/>
              <w:jc w:val="both"/>
              <w:rPr>
                <w:rFonts w:ascii="標楷體" w:eastAsia="標楷體" w:hAnsi="標楷體" w:cs="Times New Roman"/>
                <w:color w:val="000000"/>
                <w:sz w:val="28"/>
                <w:szCs w:val="28"/>
              </w:rPr>
            </w:pPr>
            <w:r w:rsidRPr="00D32199">
              <w:rPr>
                <w:rFonts w:ascii="標楷體" w:eastAsia="標楷體" w:hAnsi="標楷體" w:cs="Times New Roman" w:hint="eastAsia"/>
                <w:color w:val="000000"/>
                <w:sz w:val="28"/>
                <w:szCs w:val="28"/>
              </w:rPr>
              <w:t>職業災害勞工保護法部分條文修正草案</w:t>
            </w:r>
          </w:p>
          <w:p w14:paraId="7B875319" w14:textId="77777777" w:rsidR="005809A9" w:rsidRDefault="005809A9" w:rsidP="005809A9">
            <w:pPr>
              <w:spacing w:line="360" w:lineRule="exact"/>
              <w:jc w:val="distribute"/>
              <w:rPr>
                <w:rFonts w:ascii="標楷體" w:eastAsia="標楷體" w:hAnsi="標楷體" w:cs="Times New Roman"/>
                <w:szCs w:val="24"/>
              </w:rPr>
            </w:pPr>
            <w:proofErr w:type="gramStart"/>
            <w:r w:rsidRPr="00DB1F8B">
              <w:rPr>
                <w:rFonts w:ascii="標楷體" w:eastAsia="標楷體" w:hAnsi="標楷體" w:cs="Times New Roman" w:hint="eastAsia"/>
                <w:szCs w:val="24"/>
              </w:rPr>
              <w:t>【</w:t>
            </w:r>
            <w:proofErr w:type="gramEnd"/>
            <w:r>
              <w:rPr>
                <w:rFonts w:ascii="標楷體" w:eastAsia="標楷體" w:hAnsi="標楷體" w:cs="Times New Roman"/>
                <w:szCs w:val="24"/>
              </w:rPr>
              <w:t>2</w:t>
            </w:r>
            <w:r>
              <w:rPr>
                <w:rFonts w:ascii="標楷體" w:eastAsia="標楷體" w:hAnsi="標楷體" w:cs="Times New Roman" w:hint="eastAsia"/>
                <w:szCs w:val="24"/>
              </w:rPr>
              <w:t>,</w:t>
            </w:r>
            <w:r>
              <w:rPr>
                <w:rFonts w:ascii="標楷體" w:eastAsia="標楷體" w:hAnsi="標楷體" w:cs="Times New Roman"/>
                <w:szCs w:val="24"/>
              </w:rPr>
              <w:t>5,8,</w:t>
            </w:r>
            <w:r>
              <w:rPr>
                <w:rFonts w:ascii="標楷體" w:eastAsia="標楷體" w:hAnsi="標楷體" w:cs="Times New Roman" w:hint="eastAsia"/>
                <w:szCs w:val="24"/>
              </w:rPr>
              <w:t>1</w:t>
            </w:r>
            <w:r>
              <w:rPr>
                <w:rFonts w:ascii="標楷體" w:eastAsia="標楷體" w:hAnsi="標楷體" w:cs="Times New Roman"/>
                <w:szCs w:val="24"/>
              </w:rPr>
              <w:t>0,14,20,30,</w:t>
            </w:r>
          </w:p>
          <w:p w14:paraId="37579E63" w14:textId="118BD5CE" w:rsidR="005809A9" w:rsidRPr="00D32199" w:rsidRDefault="005809A9" w:rsidP="005809A9">
            <w:pPr>
              <w:spacing w:line="360" w:lineRule="exact"/>
              <w:jc w:val="both"/>
              <w:rPr>
                <w:rFonts w:ascii="標楷體" w:eastAsia="標楷體" w:hAnsi="標楷體" w:cs="Times New Roman"/>
                <w:color w:val="000000"/>
                <w:sz w:val="28"/>
                <w:szCs w:val="28"/>
              </w:rPr>
            </w:pPr>
            <w:r>
              <w:rPr>
                <w:rFonts w:ascii="標楷體" w:eastAsia="標楷體" w:hAnsi="標楷體" w:cs="Times New Roman"/>
                <w:szCs w:val="24"/>
              </w:rPr>
              <w:t>36</w:t>
            </w:r>
            <w:r w:rsidRPr="00DB1F8B">
              <w:rPr>
                <w:rFonts w:ascii="標楷體" w:eastAsia="標楷體" w:hAnsi="標楷體" w:cs="Times New Roman" w:hint="eastAsia"/>
                <w:szCs w:val="24"/>
              </w:rPr>
              <w:t>至</w:t>
            </w:r>
            <w:r>
              <w:rPr>
                <w:rFonts w:ascii="標楷體" w:eastAsia="標楷體" w:hAnsi="標楷體" w:cs="Times New Roman" w:hint="eastAsia"/>
                <w:szCs w:val="24"/>
              </w:rPr>
              <w:t>3</w:t>
            </w:r>
            <w:r>
              <w:rPr>
                <w:rFonts w:ascii="標楷體" w:eastAsia="標楷體" w:hAnsi="標楷體" w:cs="Times New Roman"/>
                <w:szCs w:val="24"/>
              </w:rPr>
              <w:t>8</w:t>
            </w:r>
            <w:proofErr w:type="gramStart"/>
            <w:r w:rsidRPr="00DB1F8B">
              <w:rPr>
                <w:rFonts w:ascii="標楷體" w:eastAsia="標楷體" w:hAnsi="標楷體" w:cs="Times New Roman" w:hint="eastAsia"/>
                <w:kern w:val="0"/>
                <w:szCs w:val="24"/>
              </w:rPr>
              <w:t>】</w:t>
            </w:r>
            <w:proofErr w:type="gramEnd"/>
          </w:p>
        </w:tc>
        <w:tc>
          <w:tcPr>
            <w:tcW w:w="1814" w:type="dxa"/>
            <w:vAlign w:val="center"/>
          </w:tcPr>
          <w:p w14:paraId="3C95ECB8" w14:textId="77777777" w:rsidR="005809A9" w:rsidRDefault="005809A9" w:rsidP="005809A9">
            <w:pPr>
              <w:spacing w:line="360" w:lineRule="exact"/>
              <w:jc w:val="center"/>
              <w:rPr>
                <w:rFonts w:ascii="標楷體" w:eastAsia="標楷體" w:hAnsi="標楷體" w:cs="Times New Roman"/>
                <w:color w:val="000000"/>
                <w:sz w:val="28"/>
                <w:szCs w:val="28"/>
              </w:rPr>
            </w:pPr>
            <w:r w:rsidRPr="00D32199">
              <w:rPr>
                <w:rFonts w:ascii="標楷體" w:eastAsia="標楷體" w:hAnsi="標楷體" w:cs="Times New Roman" w:hint="eastAsia"/>
                <w:color w:val="000000"/>
                <w:sz w:val="28"/>
                <w:szCs w:val="28"/>
              </w:rPr>
              <w:t>本院委員</w:t>
            </w:r>
          </w:p>
          <w:p w14:paraId="37640B64" w14:textId="5EA7211D" w:rsidR="005809A9" w:rsidRPr="00D32199" w:rsidRDefault="005809A9" w:rsidP="005809A9">
            <w:pPr>
              <w:spacing w:line="360" w:lineRule="exact"/>
              <w:jc w:val="center"/>
              <w:rPr>
                <w:rFonts w:ascii="標楷體" w:eastAsia="標楷體" w:hAnsi="標楷體" w:cs="Times New Roman"/>
                <w:color w:val="000000"/>
                <w:sz w:val="28"/>
                <w:szCs w:val="28"/>
              </w:rPr>
            </w:pPr>
            <w:r w:rsidRPr="00D32199">
              <w:rPr>
                <w:rFonts w:ascii="標楷體" w:eastAsia="標楷體" w:hAnsi="標楷體" w:cs="Times New Roman" w:hint="eastAsia"/>
                <w:color w:val="000000"/>
                <w:sz w:val="28"/>
                <w:szCs w:val="28"/>
              </w:rPr>
              <w:t>邱志偉等22人</w:t>
            </w:r>
          </w:p>
        </w:tc>
        <w:tc>
          <w:tcPr>
            <w:tcW w:w="1474" w:type="dxa"/>
            <w:vAlign w:val="center"/>
          </w:tcPr>
          <w:p w14:paraId="4CAE404F"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114.11.28</w:t>
            </w:r>
          </w:p>
          <w:p w14:paraId="1415C37D" w14:textId="53E5EA51"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w:t>
            </w:r>
          </w:p>
        </w:tc>
        <w:tc>
          <w:tcPr>
            <w:tcW w:w="1474" w:type="dxa"/>
            <w:vAlign w:val="center"/>
          </w:tcPr>
          <w:p w14:paraId="21F942D1" w14:textId="365B1A8A" w:rsidR="005809A9"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72850C70" w14:textId="77777777" w:rsidR="005809A9" w:rsidRPr="00E064FC" w:rsidRDefault="005809A9" w:rsidP="005809A9">
            <w:pPr>
              <w:spacing w:line="360" w:lineRule="exact"/>
              <w:rPr>
                <w:rFonts w:ascii="標楷體" w:eastAsia="標楷體" w:hAnsi="標楷體" w:cs="標楷體"/>
                <w:spacing w:val="-6"/>
                <w:w w:val="90"/>
                <w:sz w:val="20"/>
                <w:szCs w:val="20"/>
              </w:rPr>
            </w:pPr>
          </w:p>
        </w:tc>
      </w:tr>
      <w:tr w:rsidR="005809A9" w:rsidRPr="0048729B" w14:paraId="0A9CFC2F" w14:textId="77777777" w:rsidTr="0029667D">
        <w:trPr>
          <w:trHeight w:val="850"/>
          <w:jc w:val="center"/>
        </w:trPr>
        <w:tc>
          <w:tcPr>
            <w:tcW w:w="624" w:type="dxa"/>
            <w:vAlign w:val="center"/>
          </w:tcPr>
          <w:p w14:paraId="49644D89"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7FF4F99" w14:textId="3159F27E" w:rsidR="005809A9" w:rsidRPr="00FD5660" w:rsidRDefault="005809A9" w:rsidP="005809A9">
            <w:pPr>
              <w:spacing w:line="0" w:lineRule="atLeast"/>
              <w:jc w:val="both"/>
              <w:rPr>
                <w:rFonts w:ascii="標楷體" w:eastAsia="標楷體" w:hAnsi="標楷體" w:cs="Times New Roman"/>
                <w:color w:val="000000"/>
                <w:sz w:val="28"/>
                <w:szCs w:val="28"/>
              </w:rPr>
            </w:pPr>
            <w:r w:rsidRPr="00F66268">
              <w:rPr>
                <w:rFonts w:ascii="標楷體" w:eastAsia="標楷體" w:hAnsi="標楷體" w:cs="Times New Roman" w:hint="eastAsia"/>
                <w:color w:val="000000"/>
                <w:sz w:val="28"/>
                <w:szCs w:val="28"/>
              </w:rPr>
              <w:t>職業災害勞工保護法第十四</w:t>
            </w:r>
            <w:proofErr w:type="gramStart"/>
            <w:r w:rsidRPr="00F66268">
              <w:rPr>
                <w:rFonts w:ascii="標楷體" w:eastAsia="標楷體" w:hAnsi="標楷體" w:cs="Times New Roman" w:hint="eastAsia"/>
                <w:color w:val="000000"/>
                <w:sz w:val="28"/>
                <w:szCs w:val="28"/>
              </w:rPr>
              <w:t>條</w:t>
            </w:r>
            <w:proofErr w:type="gramEnd"/>
            <w:r w:rsidRPr="00F66268">
              <w:rPr>
                <w:rFonts w:ascii="標楷體" w:eastAsia="標楷體" w:hAnsi="標楷體" w:cs="Times New Roman" w:hint="eastAsia"/>
                <w:color w:val="000000"/>
                <w:sz w:val="28"/>
                <w:szCs w:val="28"/>
              </w:rPr>
              <w:t>條文修正草案</w:t>
            </w:r>
          </w:p>
        </w:tc>
        <w:tc>
          <w:tcPr>
            <w:tcW w:w="1814" w:type="dxa"/>
            <w:vAlign w:val="center"/>
          </w:tcPr>
          <w:p w14:paraId="62B89F3E" w14:textId="77777777" w:rsidR="005809A9" w:rsidRDefault="005809A9" w:rsidP="005809A9">
            <w:pPr>
              <w:spacing w:line="0" w:lineRule="atLeast"/>
              <w:jc w:val="center"/>
              <w:rPr>
                <w:rFonts w:ascii="標楷體" w:eastAsia="標楷體" w:hAnsi="標楷體" w:cs="Times New Roman"/>
                <w:color w:val="000000"/>
                <w:sz w:val="28"/>
                <w:szCs w:val="28"/>
              </w:rPr>
            </w:pPr>
            <w:r w:rsidRPr="00F66268">
              <w:rPr>
                <w:rFonts w:ascii="標楷體" w:eastAsia="標楷體" w:hAnsi="標楷體" w:cs="Times New Roman" w:hint="eastAsia"/>
                <w:color w:val="000000"/>
                <w:sz w:val="28"/>
                <w:szCs w:val="28"/>
              </w:rPr>
              <w:t>本院委員</w:t>
            </w:r>
          </w:p>
          <w:p w14:paraId="089D575C" w14:textId="5FC20BB3" w:rsidR="005809A9" w:rsidRPr="00FD5660" w:rsidRDefault="005809A9" w:rsidP="005809A9">
            <w:pPr>
              <w:spacing w:line="0" w:lineRule="atLeast"/>
              <w:jc w:val="center"/>
              <w:rPr>
                <w:rFonts w:ascii="標楷體" w:eastAsia="標楷體" w:hAnsi="標楷體" w:cs="Times New Roman"/>
                <w:color w:val="000000"/>
                <w:sz w:val="28"/>
                <w:szCs w:val="28"/>
              </w:rPr>
            </w:pPr>
            <w:r w:rsidRPr="00F66268">
              <w:rPr>
                <w:rFonts w:ascii="標楷體" w:eastAsia="標楷體" w:hAnsi="標楷體" w:cs="Times New Roman" w:hint="eastAsia"/>
                <w:color w:val="000000"/>
                <w:sz w:val="28"/>
                <w:szCs w:val="28"/>
              </w:rPr>
              <w:t>顏寬</w:t>
            </w:r>
            <w:proofErr w:type="gramStart"/>
            <w:r w:rsidRPr="00F66268">
              <w:rPr>
                <w:rFonts w:ascii="標楷體" w:eastAsia="標楷體" w:hAnsi="標楷體" w:cs="Times New Roman" w:hint="eastAsia"/>
                <w:color w:val="000000"/>
                <w:sz w:val="28"/>
                <w:szCs w:val="28"/>
              </w:rPr>
              <w:t>恒</w:t>
            </w:r>
            <w:proofErr w:type="gramEnd"/>
            <w:r w:rsidRPr="00F66268">
              <w:rPr>
                <w:rFonts w:ascii="標楷體" w:eastAsia="標楷體" w:hAnsi="標楷體" w:cs="Times New Roman" w:hint="eastAsia"/>
                <w:color w:val="000000"/>
                <w:sz w:val="28"/>
                <w:szCs w:val="28"/>
              </w:rPr>
              <w:t>等</w:t>
            </w:r>
            <w:r>
              <w:rPr>
                <w:rFonts w:ascii="標楷體" w:eastAsia="標楷體" w:hAnsi="標楷體" w:cs="Times New Roman" w:hint="eastAsia"/>
                <w:color w:val="000000"/>
                <w:sz w:val="28"/>
                <w:szCs w:val="28"/>
              </w:rPr>
              <w:t>16</w:t>
            </w:r>
            <w:r w:rsidRPr="00F66268">
              <w:rPr>
                <w:rFonts w:ascii="標楷體" w:eastAsia="標楷體" w:hAnsi="標楷體" w:cs="Times New Roman" w:hint="eastAsia"/>
                <w:color w:val="000000"/>
                <w:sz w:val="28"/>
                <w:szCs w:val="28"/>
              </w:rPr>
              <w:t>人</w:t>
            </w:r>
          </w:p>
        </w:tc>
        <w:tc>
          <w:tcPr>
            <w:tcW w:w="1474" w:type="dxa"/>
            <w:vAlign w:val="center"/>
          </w:tcPr>
          <w:p w14:paraId="3247CDBC"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113.10.4</w:t>
            </w:r>
          </w:p>
          <w:p w14:paraId="172D0F6F" w14:textId="07AC7ADE"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(11-2-3)</w:t>
            </w:r>
          </w:p>
        </w:tc>
        <w:tc>
          <w:tcPr>
            <w:tcW w:w="1474" w:type="dxa"/>
            <w:vAlign w:val="center"/>
          </w:tcPr>
          <w:p w14:paraId="36B5D2D7" w14:textId="7EF25AC1"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786660D0" w14:textId="77777777" w:rsidR="005809A9" w:rsidRPr="00E064FC" w:rsidRDefault="005809A9" w:rsidP="005809A9">
            <w:pPr>
              <w:spacing w:line="360" w:lineRule="exact"/>
              <w:rPr>
                <w:rFonts w:ascii="標楷體" w:eastAsia="標楷體" w:hAnsi="標楷體" w:cs="標楷體"/>
                <w:spacing w:val="-6"/>
                <w:w w:val="90"/>
                <w:sz w:val="20"/>
                <w:szCs w:val="20"/>
              </w:rPr>
            </w:pPr>
          </w:p>
        </w:tc>
      </w:tr>
      <w:tr w:rsidR="005809A9" w:rsidRPr="0048729B" w14:paraId="5AA40210" w14:textId="77777777" w:rsidTr="0029667D">
        <w:trPr>
          <w:trHeight w:val="850"/>
          <w:jc w:val="center"/>
        </w:trPr>
        <w:tc>
          <w:tcPr>
            <w:tcW w:w="624" w:type="dxa"/>
            <w:vAlign w:val="center"/>
          </w:tcPr>
          <w:p w14:paraId="18C18EEB"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49490BB" w14:textId="453725F0" w:rsidR="005809A9" w:rsidRPr="00F66268" w:rsidRDefault="005809A9" w:rsidP="005809A9">
            <w:pPr>
              <w:spacing w:line="0" w:lineRule="atLeast"/>
              <w:jc w:val="both"/>
              <w:rPr>
                <w:rFonts w:ascii="標楷體" w:eastAsia="標楷體" w:hAnsi="標楷體" w:cs="Times New Roman"/>
                <w:color w:val="000000"/>
                <w:sz w:val="28"/>
                <w:szCs w:val="28"/>
              </w:rPr>
            </w:pPr>
            <w:r w:rsidRPr="00BE12AF">
              <w:rPr>
                <w:rFonts w:ascii="標楷體" w:eastAsia="標楷體" w:hAnsi="標楷體" w:cs="Times New Roman" w:hint="eastAsia"/>
                <w:color w:val="000000"/>
                <w:sz w:val="28"/>
                <w:szCs w:val="28"/>
              </w:rPr>
              <w:t>職業災害勞工保護法第十四</w:t>
            </w:r>
            <w:proofErr w:type="gramStart"/>
            <w:r w:rsidRPr="00BE12AF">
              <w:rPr>
                <w:rFonts w:ascii="標楷體" w:eastAsia="標楷體" w:hAnsi="標楷體" w:cs="Times New Roman" w:hint="eastAsia"/>
                <w:color w:val="000000"/>
                <w:sz w:val="28"/>
                <w:szCs w:val="28"/>
              </w:rPr>
              <w:t>條</w:t>
            </w:r>
            <w:proofErr w:type="gramEnd"/>
            <w:r w:rsidRPr="00BE12AF">
              <w:rPr>
                <w:rFonts w:ascii="標楷體" w:eastAsia="標楷體" w:hAnsi="標楷體" w:cs="Times New Roman" w:hint="eastAsia"/>
                <w:color w:val="000000"/>
                <w:sz w:val="28"/>
                <w:szCs w:val="28"/>
              </w:rPr>
              <w:t>條文修正草案</w:t>
            </w:r>
          </w:p>
        </w:tc>
        <w:tc>
          <w:tcPr>
            <w:tcW w:w="1814" w:type="dxa"/>
            <w:vAlign w:val="center"/>
          </w:tcPr>
          <w:p w14:paraId="6FB74C37" w14:textId="77777777" w:rsidR="005809A9" w:rsidRDefault="005809A9" w:rsidP="005809A9">
            <w:pPr>
              <w:spacing w:line="0" w:lineRule="atLeast"/>
              <w:jc w:val="center"/>
              <w:rPr>
                <w:rFonts w:ascii="標楷體" w:eastAsia="標楷體" w:hAnsi="標楷體" w:cs="Times New Roman"/>
                <w:color w:val="000000"/>
                <w:sz w:val="28"/>
                <w:szCs w:val="28"/>
              </w:rPr>
            </w:pPr>
            <w:r w:rsidRPr="00BE12AF">
              <w:rPr>
                <w:rFonts w:ascii="標楷體" w:eastAsia="標楷體" w:hAnsi="標楷體" w:cs="Times New Roman" w:hint="eastAsia"/>
                <w:color w:val="000000"/>
                <w:sz w:val="28"/>
                <w:szCs w:val="28"/>
              </w:rPr>
              <w:t>本院委員</w:t>
            </w:r>
          </w:p>
          <w:p w14:paraId="62813B16" w14:textId="65F3DDA1" w:rsidR="005809A9" w:rsidRPr="00F66268" w:rsidRDefault="005809A9" w:rsidP="005809A9">
            <w:pPr>
              <w:spacing w:line="0" w:lineRule="atLeast"/>
              <w:jc w:val="center"/>
              <w:rPr>
                <w:rFonts w:ascii="標楷體" w:eastAsia="標楷體" w:hAnsi="標楷體" w:cs="Times New Roman"/>
                <w:color w:val="000000"/>
                <w:sz w:val="28"/>
                <w:szCs w:val="28"/>
              </w:rPr>
            </w:pPr>
            <w:r w:rsidRPr="00BE12AF">
              <w:rPr>
                <w:rFonts w:ascii="標楷體" w:eastAsia="標楷體" w:hAnsi="標楷體" w:cs="Times New Roman" w:hint="eastAsia"/>
                <w:color w:val="000000"/>
                <w:sz w:val="28"/>
                <w:szCs w:val="28"/>
              </w:rPr>
              <w:t>羅廷瑋等</w:t>
            </w:r>
            <w:r>
              <w:rPr>
                <w:rFonts w:ascii="標楷體" w:eastAsia="標楷體" w:hAnsi="標楷體" w:cs="Times New Roman" w:hint="eastAsia"/>
                <w:color w:val="000000"/>
                <w:sz w:val="28"/>
                <w:szCs w:val="28"/>
              </w:rPr>
              <w:t>17</w:t>
            </w:r>
            <w:r w:rsidRPr="00BE12AF">
              <w:rPr>
                <w:rFonts w:ascii="標楷體" w:eastAsia="標楷體" w:hAnsi="標楷體" w:cs="Times New Roman" w:hint="eastAsia"/>
                <w:color w:val="000000"/>
                <w:sz w:val="28"/>
                <w:szCs w:val="28"/>
              </w:rPr>
              <w:t>人</w:t>
            </w:r>
          </w:p>
        </w:tc>
        <w:tc>
          <w:tcPr>
            <w:tcW w:w="1474" w:type="dxa"/>
            <w:vAlign w:val="center"/>
          </w:tcPr>
          <w:p w14:paraId="578A48DF"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113.10.18</w:t>
            </w:r>
          </w:p>
          <w:p w14:paraId="12C49D14" w14:textId="6F1A759D"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(11-2-5)</w:t>
            </w:r>
          </w:p>
        </w:tc>
        <w:tc>
          <w:tcPr>
            <w:tcW w:w="1474" w:type="dxa"/>
            <w:vAlign w:val="center"/>
          </w:tcPr>
          <w:p w14:paraId="1BCAB2D4" w14:textId="651F09BC"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4A3B2916" w14:textId="77777777" w:rsidR="005809A9" w:rsidRPr="00E064FC" w:rsidRDefault="005809A9" w:rsidP="005809A9">
            <w:pPr>
              <w:spacing w:line="360" w:lineRule="exact"/>
              <w:rPr>
                <w:rFonts w:ascii="標楷體" w:eastAsia="標楷體" w:hAnsi="標楷體" w:cs="標楷體"/>
                <w:spacing w:val="-6"/>
                <w:w w:val="90"/>
                <w:sz w:val="20"/>
                <w:szCs w:val="20"/>
              </w:rPr>
            </w:pPr>
          </w:p>
        </w:tc>
      </w:tr>
      <w:tr w:rsidR="005809A9" w:rsidRPr="0048729B" w14:paraId="2648E876" w14:textId="77777777" w:rsidTr="0029667D">
        <w:trPr>
          <w:trHeight w:val="850"/>
          <w:jc w:val="center"/>
        </w:trPr>
        <w:tc>
          <w:tcPr>
            <w:tcW w:w="624" w:type="dxa"/>
            <w:vAlign w:val="center"/>
          </w:tcPr>
          <w:p w14:paraId="5A8A9797"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1E659F8" w14:textId="2A8BBC37" w:rsidR="005809A9" w:rsidRPr="00F66268" w:rsidRDefault="005809A9" w:rsidP="005809A9">
            <w:pPr>
              <w:spacing w:line="0" w:lineRule="atLeast"/>
              <w:jc w:val="both"/>
              <w:rPr>
                <w:rFonts w:ascii="標楷體" w:eastAsia="標楷體" w:hAnsi="標楷體" w:cs="Times New Roman"/>
                <w:color w:val="000000"/>
                <w:sz w:val="28"/>
                <w:szCs w:val="28"/>
              </w:rPr>
            </w:pPr>
            <w:r w:rsidRPr="00AD2A22">
              <w:rPr>
                <w:rFonts w:ascii="標楷體" w:eastAsia="標楷體" w:hAnsi="標楷體" w:cs="Times New Roman" w:hint="eastAsia"/>
                <w:color w:val="000000"/>
                <w:sz w:val="28"/>
                <w:szCs w:val="28"/>
              </w:rPr>
              <w:t>勞動檢查法第十五</w:t>
            </w:r>
            <w:proofErr w:type="gramStart"/>
            <w:r w:rsidRPr="00AD2A22">
              <w:rPr>
                <w:rFonts w:ascii="標楷體" w:eastAsia="標楷體" w:hAnsi="標楷體" w:cs="Times New Roman" w:hint="eastAsia"/>
                <w:color w:val="000000"/>
                <w:sz w:val="28"/>
                <w:szCs w:val="28"/>
              </w:rPr>
              <w:t>條</w:t>
            </w:r>
            <w:proofErr w:type="gramEnd"/>
            <w:r w:rsidRPr="00AD2A22">
              <w:rPr>
                <w:rFonts w:ascii="標楷體" w:eastAsia="標楷體" w:hAnsi="標楷體" w:cs="Times New Roman" w:hint="eastAsia"/>
                <w:color w:val="000000"/>
                <w:sz w:val="28"/>
                <w:szCs w:val="28"/>
              </w:rPr>
              <w:t>條文修正草案</w:t>
            </w:r>
          </w:p>
        </w:tc>
        <w:tc>
          <w:tcPr>
            <w:tcW w:w="1814" w:type="dxa"/>
            <w:vAlign w:val="center"/>
          </w:tcPr>
          <w:p w14:paraId="4DC040D4" w14:textId="77777777" w:rsidR="005809A9" w:rsidRDefault="005809A9" w:rsidP="005809A9">
            <w:pPr>
              <w:spacing w:line="0" w:lineRule="atLeast"/>
              <w:jc w:val="center"/>
              <w:rPr>
                <w:rFonts w:ascii="標楷體" w:eastAsia="標楷體" w:hAnsi="標楷體" w:cs="Times New Roman"/>
                <w:color w:val="000000"/>
                <w:sz w:val="28"/>
                <w:szCs w:val="28"/>
              </w:rPr>
            </w:pPr>
            <w:r w:rsidRPr="00AD2A22">
              <w:rPr>
                <w:rFonts w:ascii="標楷體" w:eastAsia="標楷體" w:hAnsi="標楷體" w:cs="Times New Roman" w:hint="eastAsia"/>
                <w:color w:val="000000"/>
                <w:sz w:val="28"/>
                <w:szCs w:val="28"/>
              </w:rPr>
              <w:t>本院</w:t>
            </w:r>
          </w:p>
          <w:p w14:paraId="4D1637F7" w14:textId="6383DD5B" w:rsidR="005809A9" w:rsidRPr="00F12D28" w:rsidRDefault="005809A9" w:rsidP="005809A9">
            <w:pPr>
              <w:spacing w:line="0" w:lineRule="atLeast"/>
              <w:jc w:val="center"/>
              <w:rPr>
                <w:rFonts w:ascii="標楷體" w:eastAsia="標楷體" w:hAnsi="標楷體" w:cs="Times New Roman"/>
                <w:color w:val="000000"/>
                <w:spacing w:val="-20"/>
                <w:sz w:val="28"/>
                <w:szCs w:val="28"/>
              </w:rPr>
            </w:pPr>
            <w:r w:rsidRPr="00F12D28">
              <w:rPr>
                <w:rFonts w:ascii="標楷體" w:eastAsia="標楷體" w:hAnsi="標楷體" w:cs="Times New Roman" w:hint="eastAsia"/>
                <w:color w:val="000000"/>
                <w:spacing w:val="-20"/>
                <w:sz w:val="28"/>
                <w:szCs w:val="28"/>
              </w:rPr>
              <w:t>台灣民眾黨黨團</w:t>
            </w:r>
          </w:p>
        </w:tc>
        <w:tc>
          <w:tcPr>
            <w:tcW w:w="1474" w:type="dxa"/>
            <w:vAlign w:val="center"/>
          </w:tcPr>
          <w:p w14:paraId="54CFCBD1"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113.10.11</w:t>
            </w:r>
          </w:p>
          <w:p w14:paraId="686DD366" w14:textId="42CAF003"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(11-2-4)</w:t>
            </w:r>
          </w:p>
        </w:tc>
        <w:tc>
          <w:tcPr>
            <w:tcW w:w="1474" w:type="dxa"/>
            <w:vAlign w:val="center"/>
          </w:tcPr>
          <w:p w14:paraId="5853D3A2" w14:textId="7E6669D2"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22EAD70E" w14:textId="77777777" w:rsidR="005809A9" w:rsidRPr="00E064FC" w:rsidRDefault="005809A9" w:rsidP="005809A9">
            <w:pPr>
              <w:spacing w:line="360" w:lineRule="exact"/>
              <w:rPr>
                <w:rFonts w:ascii="標楷體" w:eastAsia="標楷體" w:hAnsi="標楷體" w:cs="標楷體"/>
                <w:spacing w:val="-6"/>
                <w:w w:val="90"/>
                <w:sz w:val="20"/>
                <w:szCs w:val="20"/>
              </w:rPr>
            </w:pPr>
          </w:p>
        </w:tc>
      </w:tr>
      <w:tr w:rsidR="005809A9" w:rsidRPr="0048729B" w14:paraId="3DC51173" w14:textId="77777777" w:rsidTr="0029667D">
        <w:trPr>
          <w:trHeight w:val="850"/>
          <w:jc w:val="center"/>
        </w:trPr>
        <w:tc>
          <w:tcPr>
            <w:tcW w:w="624" w:type="dxa"/>
            <w:vAlign w:val="center"/>
          </w:tcPr>
          <w:p w14:paraId="59CD5BF9"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64E3B8B" w14:textId="315AD654" w:rsidR="005809A9" w:rsidRPr="00AD2A22" w:rsidRDefault="005809A9" w:rsidP="005809A9">
            <w:pPr>
              <w:spacing w:line="0" w:lineRule="atLeast"/>
              <w:jc w:val="both"/>
              <w:rPr>
                <w:rFonts w:ascii="標楷體" w:eastAsia="標楷體" w:hAnsi="標楷體" w:cs="Times New Roman"/>
                <w:color w:val="000000"/>
                <w:sz w:val="28"/>
                <w:szCs w:val="28"/>
              </w:rPr>
            </w:pPr>
            <w:r w:rsidRPr="001C274A">
              <w:rPr>
                <w:rFonts w:ascii="標楷體" w:eastAsia="標楷體" w:hAnsi="標楷體" w:cs="Times New Roman" w:hint="eastAsia"/>
                <w:color w:val="000000"/>
                <w:sz w:val="28"/>
                <w:szCs w:val="28"/>
              </w:rPr>
              <w:t>勞動檢查法第二十二</w:t>
            </w:r>
            <w:proofErr w:type="gramStart"/>
            <w:r w:rsidRPr="001C274A">
              <w:rPr>
                <w:rFonts w:ascii="標楷體" w:eastAsia="標楷體" w:hAnsi="標楷體" w:cs="Times New Roman" w:hint="eastAsia"/>
                <w:color w:val="000000"/>
                <w:sz w:val="28"/>
                <w:szCs w:val="28"/>
              </w:rPr>
              <w:t>條</w:t>
            </w:r>
            <w:proofErr w:type="gramEnd"/>
            <w:r w:rsidRPr="001C274A">
              <w:rPr>
                <w:rFonts w:ascii="標楷體" w:eastAsia="標楷體" w:hAnsi="標楷體" w:cs="Times New Roman" w:hint="eastAsia"/>
                <w:color w:val="000000"/>
                <w:sz w:val="28"/>
                <w:szCs w:val="28"/>
              </w:rPr>
              <w:t>條文修正草案</w:t>
            </w:r>
          </w:p>
        </w:tc>
        <w:tc>
          <w:tcPr>
            <w:tcW w:w="1814" w:type="dxa"/>
            <w:vAlign w:val="center"/>
          </w:tcPr>
          <w:p w14:paraId="04DD352D" w14:textId="77777777" w:rsidR="005809A9" w:rsidRDefault="005809A9" w:rsidP="005809A9">
            <w:pPr>
              <w:spacing w:line="0" w:lineRule="atLeast"/>
              <w:jc w:val="center"/>
              <w:rPr>
                <w:rFonts w:ascii="標楷體" w:eastAsia="標楷體" w:hAnsi="標楷體" w:cs="Times New Roman"/>
                <w:color w:val="000000"/>
                <w:sz w:val="28"/>
                <w:szCs w:val="28"/>
              </w:rPr>
            </w:pPr>
            <w:r w:rsidRPr="001C274A">
              <w:rPr>
                <w:rFonts w:ascii="標楷體" w:eastAsia="標楷體" w:hAnsi="標楷體" w:cs="Times New Roman" w:hint="eastAsia"/>
                <w:color w:val="000000"/>
                <w:sz w:val="28"/>
                <w:szCs w:val="28"/>
              </w:rPr>
              <w:t>本院委員</w:t>
            </w:r>
          </w:p>
          <w:p w14:paraId="724F2666" w14:textId="354DBEF6" w:rsidR="005809A9" w:rsidRPr="00AD2A22" w:rsidRDefault="005809A9" w:rsidP="005809A9">
            <w:pPr>
              <w:spacing w:line="0" w:lineRule="atLeast"/>
              <w:jc w:val="center"/>
              <w:rPr>
                <w:rFonts w:ascii="標楷體" w:eastAsia="標楷體" w:hAnsi="標楷體" w:cs="Times New Roman"/>
                <w:color w:val="000000"/>
                <w:sz w:val="28"/>
                <w:szCs w:val="28"/>
              </w:rPr>
            </w:pPr>
            <w:r w:rsidRPr="001C274A">
              <w:rPr>
                <w:rFonts w:ascii="標楷體" w:eastAsia="標楷體" w:hAnsi="標楷體" w:cs="Times New Roman" w:hint="eastAsia"/>
                <w:color w:val="000000"/>
                <w:sz w:val="28"/>
                <w:szCs w:val="28"/>
              </w:rPr>
              <w:t>呂玉玲等</w:t>
            </w:r>
            <w:r>
              <w:rPr>
                <w:rFonts w:ascii="標楷體" w:eastAsia="標楷體" w:hAnsi="標楷體" w:cs="Times New Roman" w:hint="eastAsia"/>
                <w:color w:val="000000"/>
                <w:sz w:val="28"/>
                <w:szCs w:val="28"/>
              </w:rPr>
              <w:t>16</w:t>
            </w:r>
            <w:r w:rsidRPr="001C274A">
              <w:rPr>
                <w:rFonts w:ascii="標楷體" w:eastAsia="標楷體" w:hAnsi="標楷體" w:cs="Times New Roman" w:hint="eastAsia"/>
                <w:color w:val="000000"/>
                <w:sz w:val="28"/>
                <w:szCs w:val="28"/>
              </w:rPr>
              <w:t>人</w:t>
            </w:r>
          </w:p>
        </w:tc>
        <w:tc>
          <w:tcPr>
            <w:tcW w:w="1474" w:type="dxa"/>
            <w:vAlign w:val="center"/>
          </w:tcPr>
          <w:p w14:paraId="02A3C561"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w:t>
            </w:r>
            <w:r>
              <w:rPr>
                <w:rFonts w:ascii="標楷體" w:eastAsia="標楷體" w:hAnsi="標楷體" w:cs="Times New Roman"/>
                <w:color w:val="000000"/>
                <w:sz w:val="28"/>
                <w:szCs w:val="28"/>
              </w:rPr>
              <w:t>15</w:t>
            </w:r>
          </w:p>
          <w:p w14:paraId="61810E44" w14:textId="5FD7BDD4"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w:t>
            </w:r>
            <w:r>
              <w:rPr>
                <w:rFonts w:ascii="標楷體" w:eastAsia="標楷體" w:hAnsi="標楷體" w:cs="Times New Roman"/>
                <w:color w:val="000000"/>
                <w:sz w:val="28"/>
                <w:szCs w:val="28"/>
              </w:rPr>
              <w:t>9</w:t>
            </w:r>
            <w:r>
              <w:rPr>
                <w:rFonts w:ascii="標楷體" w:eastAsia="標楷體" w:hAnsi="標楷體" w:cs="Times New Roman" w:hint="eastAsia"/>
                <w:color w:val="000000"/>
                <w:sz w:val="28"/>
                <w:szCs w:val="28"/>
              </w:rPr>
              <w:t>)</w:t>
            </w:r>
          </w:p>
        </w:tc>
        <w:tc>
          <w:tcPr>
            <w:tcW w:w="1474" w:type="dxa"/>
            <w:vAlign w:val="center"/>
          </w:tcPr>
          <w:p w14:paraId="2F0D203E" w14:textId="729A5292"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259AC6B0" w14:textId="77777777" w:rsidR="005809A9" w:rsidRPr="00E064FC" w:rsidRDefault="005809A9" w:rsidP="005809A9">
            <w:pPr>
              <w:spacing w:line="360" w:lineRule="exact"/>
              <w:rPr>
                <w:rFonts w:ascii="標楷體" w:eastAsia="標楷體" w:hAnsi="標楷體" w:cs="標楷體"/>
                <w:spacing w:val="-6"/>
                <w:w w:val="90"/>
                <w:sz w:val="20"/>
                <w:szCs w:val="20"/>
              </w:rPr>
            </w:pPr>
          </w:p>
        </w:tc>
      </w:tr>
      <w:tr w:rsidR="005809A9" w:rsidRPr="0048729B" w14:paraId="5C3FC173" w14:textId="77777777" w:rsidTr="0029667D">
        <w:trPr>
          <w:trHeight w:val="850"/>
          <w:jc w:val="center"/>
        </w:trPr>
        <w:tc>
          <w:tcPr>
            <w:tcW w:w="624" w:type="dxa"/>
            <w:vAlign w:val="center"/>
          </w:tcPr>
          <w:p w14:paraId="097BCED6"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DBAAB8D" w14:textId="5217DCAB" w:rsidR="005809A9" w:rsidRPr="00753594" w:rsidRDefault="005809A9" w:rsidP="005809A9">
            <w:pPr>
              <w:spacing w:line="0" w:lineRule="atLeast"/>
              <w:jc w:val="both"/>
              <w:rPr>
                <w:rFonts w:ascii="標楷體" w:eastAsia="標楷體" w:hAnsi="標楷體" w:cs="Times New Roman"/>
                <w:color w:val="000000"/>
                <w:sz w:val="28"/>
                <w:szCs w:val="28"/>
              </w:rPr>
            </w:pPr>
            <w:r w:rsidRPr="00463B24">
              <w:rPr>
                <w:rFonts w:ascii="標楷體" w:eastAsia="標楷體" w:hAnsi="標楷體" w:cs="Times New Roman" w:hint="eastAsia"/>
                <w:color w:val="000000"/>
                <w:sz w:val="28"/>
                <w:szCs w:val="28"/>
              </w:rPr>
              <w:t>中高齡者及高齡者就業促進法第七</w:t>
            </w:r>
            <w:proofErr w:type="gramStart"/>
            <w:r w:rsidRPr="00463B24">
              <w:rPr>
                <w:rFonts w:ascii="標楷體" w:eastAsia="標楷體" w:hAnsi="標楷體" w:cs="Times New Roman" w:hint="eastAsia"/>
                <w:color w:val="000000"/>
                <w:sz w:val="28"/>
                <w:szCs w:val="28"/>
              </w:rPr>
              <w:t>條</w:t>
            </w:r>
            <w:proofErr w:type="gramEnd"/>
            <w:r w:rsidRPr="00463B24">
              <w:rPr>
                <w:rFonts w:ascii="標楷體" w:eastAsia="標楷體" w:hAnsi="標楷體" w:cs="Times New Roman" w:hint="eastAsia"/>
                <w:color w:val="000000"/>
                <w:sz w:val="28"/>
                <w:szCs w:val="28"/>
              </w:rPr>
              <w:t>條文修正草案</w:t>
            </w:r>
          </w:p>
        </w:tc>
        <w:tc>
          <w:tcPr>
            <w:tcW w:w="1814" w:type="dxa"/>
            <w:vAlign w:val="center"/>
          </w:tcPr>
          <w:p w14:paraId="78797AA3" w14:textId="77777777" w:rsidR="005809A9" w:rsidRDefault="005809A9" w:rsidP="005809A9">
            <w:pPr>
              <w:spacing w:line="360" w:lineRule="exact"/>
              <w:jc w:val="center"/>
              <w:rPr>
                <w:rFonts w:ascii="標楷體" w:eastAsia="標楷體" w:hAnsi="標楷體" w:cs="Times New Roman"/>
                <w:color w:val="000000"/>
                <w:sz w:val="28"/>
                <w:szCs w:val="28"/>
              </w:rPr>
            </w:pPr>
            <w:r w:rsidRPr="00463B24">
              <w:rPr>
                <w:rFonts w:ascii="標楷體" w:eastAsia="標楷體" w:hAnsi="標楷體" w:cs="Times New Roman" w:hint="eastAsia"/>
                <w:color w:val="000000"/>
                <w:sz w:val="28"/>
                <w:szCs w:val="28"/>
              </w:rPr>
              <w:t>本院委員</w:t>
            </w:r>
          </w:p>
          <w:p w14:paraId="2D5428D3" w14:textId="6762BC58" w:rsidR="005809A9" w:rsidRPr="00753594" w:rsidRDefault="005809A9" w:rsidP="005809A9">
            <w:pPr>
              <w:spacing w:line="0" w:lineRule="atLeast"/>
              <w:jc w:val="center"/>
              <w:rPr>
                <w:rFonts w:ascii="標楷體" w:eastAsia="標楷體" w:hAnsi="標楷體" w:cs="Times New Roman"/>
                <w:color w:val="000000"/>
                <w:sz w:val="28"/>
                <w:szCs w:val="28"/>
              </w:rPr>
            </w:pPr>
            <w:r w:rsidRPr="00463B24">
              <w:rPr>
                <w:rFonts w:ascii="標楷體" w:eastAsia="標楷體" w:hAnsi="標楷體" w:cs="Times New Roman" w:hint="eastAsia"/>
                <w:color w:val="000000"/>
                <w:sz w:val="28"/>
                <w:szCs w:val="28"/>
              </w:rPr>
              <w:t>林倩綺等</w:t>
            </w:r>
            <w:r>
              <w:rPr>
                <w:rFonts w:ascii="標楷體" w:eastAsia="標楷體" w:hAnsi="標楷體" w:cs="Times New Roman" w:hint="eastAsia"/>
                <w:color w:val="000000"/>
                <w:sz w:val="28"/>
                <w:szCs w:val="28"/>
              </w:rPr>
              <w:t>18</w:t>
            </w:r>
            <w:r w:rsidRPr="00463B24">
              <w:rPr>
                <w:rFonts w:ascii="標楷體" w:eastAsia="標楷體" w:hAnsi="標楷體" w:cs="Times New Roman" w:hint="eastAsia"/>
                <w:color w:val="000000"/>
                <w:sz w:val="28"/>
                <w:szCs w:val="28"/>
              </w:rPr>
              <w:t>人</w:t>
            </w:r>
          </w:p>
        </w:tc>
        <w:tc>
          <w:tcPr>
            <w:tcW w:w="1474" w:type="dxa"/>
            <w:vAlign w:val="center"/>
          </w:tcPr>
          <w:p w14:paraId="51E062FF" w14:textId="77777777" w:rsidR="005809A9" w:rsidRPr="00D86227" w:rsidRDefault="005809A9" w:rsidP="005809A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.4.25</w:t>
            </w:r>
          </w:p>
          <w:p w14:paraId="10AEF003" w14:textId="2842A11D"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(11-3-9</w:t>
            </w:r>
            <w:r w:rsidRPr="00D86227">
              <w:rPr>
                <w:rFonts w:ascii="標楷體" w:eastAsia="標楷體" w:hAnsi="標楷體" w:cs="Times New Roman" w:hint="eastAsia"/>
                <w:color w:val="000000"/>
                <w:sz w:val="28"/>
                <w:szCs w:val="28"/>
              </w:rPr>
              <w:t>)</w:t>
            </w:r>
          </w:p>
        </w:tc>
        <w:tc>
          <w:tcPr>
            <w:tcW w:w="1474" w:type="dxa"/>
            <w:vAlign w:val="center"/>
          </w:tcPr>
          <w:p w14:paraId="223A4FE6" w14:textId="1F2B8C29" w:rsidR="005809A9" w:rsidRPr="0048729B" w:rsidRDefault="005809A9" w:rsidP="005809A9">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3217F5DC" w14:textId="77777777" w:rsidR="005809A9" w:rsidRPr="00781CC9" w:rsidRDefault="005809A9" w:rsidP="005809A9">
            <w:pPr>
              <w:spacing w:line="360" w:lineRule="exact"/>
              <w:rPr>
                <w:rFonts w:ascii="標楷體" w:eastAsia="標楷體" w:hAnsi="標楷體" w:cs="標楷體"/>
                <w:spacing w:val="-12"/>
                <w:w w:val="90"/>
                <w:sz w:val="20"/>
                <w:szCs w:val="20"/>
              </w:rPr>
            </w:pPr>
          </w:p>
        </w:tc>
      </w:tr>
      <w:tr w:rsidR="005809A9" w:rsidRPr="0048729B" w14:paraId="35DA72B4" w14:textId="77777777" w:rsidTr="0029667D">
        <w:trPr>
          <w:trHeight w:val="850"/>
          <w:jc w:val="center"/>
        </w:trPr>
        <w:tc>
          <w:tcPr>
            <w:tcW w:w="624" w:type="dxa"/>
            <w:vAlign w:val="center"/>
          </w:tcPr>
          <w:p w14:paraId="190BFA38"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B8AFECC" w14:textId="6E7A338A" w:rsidR="005809A9" w:rsidRPr="001C1234" w:rsidRDefault="005809A9" w:rsidP="005809A9">
            <w:pPr>
              <w:spacing w:line="0" w:lineRule="atLeast"/>
              <w:jc w:val="both"/>
              <w:rPr>
                <w:rFonts w:ascii="標楷體" w:eastAsia="標楷體" w:hAnsi="標楷體" w:cs="Times New Roman"/>
                <w:color w:val="000000"/>
                <w:sz w:val="28"/>
                <w:szCs w:val="28"/>
              </w:rPr>
            </w:pPr>
            <w:r w:rsidRPr="00753594">
              <w:rPr>
                <w:rFonts w:ascii="標楷體" w:eastAsia="標楷體" w:hAnsi="標楷體" w:cs="Times New Roman" w:hint="eastAsia"/>
                <w:color w:val="000000"/>
                <w:sz w:val="28"/>
                <w:szCs w:val="28"/>
              </w:rPr>
              <w:t>中高齡者及高齡者就業促進法第四十二</w:t>
            </w:r>
            <w:proofErr w:type="gramStart"/>
            <w:r w:rsidRPr="00753594">
              <w:rPr>
                <w:rFonts w:ascii="標楷體" w:eastAsia="標楷體" w:hAnsi="標楷體" w:cs="Times New Roman" w:hint="eastAsia"/>
                <w:color w:val="000000"/>
                <w:sz w:val="28"/>
                <w:szCs w:val="28"/>
              </w:rPr>
              <w:t>條</w:t>
            </w:r>
            <w:proofErr w:type="gramEnd"/>
            <w:r w:rsidRPr="00753594">
              <w:rPr>
                <w:rFonts w:ascii="標楷體" w:eastAsia="標楷體" w:hAnsi="標楷體" w:cs="Times New Roman" w:hint="eastAsia"/>
                <w:color w:val="000000"/>
                <w:sz w:val="28"/>
                <w:szCs w:val="28"/>
              </w:rPr>
              <w:t>條文修正草案</w:t>
            </w:r>
          </w:p>
        </w:tc>
        <w:tc>
          <w:tcPr>
            <w:tcW w:w="1814" w:type="dxa"/>
            <w:vAlign w:val="center"/>
          </w:tcPr>
          <w:p w14:paraId="61181796" w14:textId="77777777" w:rsidR="005809A9" w:rsidRDefault="005809A9" w:rsidP="005809A9">
            <w:pPr>
              <w:spacing w:line="0" w:lineRule="atLeast"/>
              <w:jc w:val="center"/>
              <w:rPr>
                <w:rFonts w:ascii="標楷體" w:eastAsia="標楷體" w:hAnsi="標楷體" w:cs="Times New Roman"/>
                <w:color w:val="000000"/>
                <w:sz w:val="28"/>
                <w:szCs w:val="28"/>
              </w:rPr>
            </w:pPr>
            <w:r w:rsidRPr="00753594">
              <w:rPr>
                <w:rFonts w:ascii="標楷體" w:eastAsia="標楷體" w:hAnsi="標楷體" w:cs="Times New Roman" w:hint="eastAsia"/>
                <w:color w:val="000000"/>
                <w:sz w:val="28"/>
                <w:szCs w:val="28"/>
              </w:rPr>
              <w:t>本院委員</w:t>
            </w:r>
          </w:p>
          <w:p w14:paraId="1E5DCAC1" w14:textId="744DC967" w:rsidR="005809A9" w:rsidRPr="001C1234" w:rsidRDefault="005809A9" w:rsidP="005809A9">
            <w:pPr>
              <w:spacing w:line="0" w:lineRule="atLeast"/>
              <w:jc w:val="center"/>
              <w:rPr>
                <w:rFonts w:ascii="標楷體" w:eastAsia="標楷體" w:hAnsi="標楷體" w:cs="Times New Roman"/>
                <w:color w:val="000000"/>
                <w:sz w:val="28"/>
                <w:szCs w:val="28"/>
              </w:rPr>
            </w:pPr>
            <w:r w:rsidRPr="00753594">
              <w:rPr>
                <w:rFonts w:ascii="標楷體" w:eastAsia="標楷體" w:hAnsi="標楷體" w:cs="Times New Roman" w:hint="eastAsia"/>
                <w:color w:val="000000"/>
                <w:sz w:val="28"/>
                <w:szCs w:val="28"/>
              </w:rPr>
              <w:t>牛煦庭等</w:t>
            </w:r>
            <w:r>
              <w:rPr>
                <w:rFonts w:ascii="標楷體" w:eastAsia="標楷體" w:hAnsi="標楷體" w:cs="Times New Roman" w:hint="eastAsia"/>
                <w:color w:val="000000"/>
                <w:sz w:val="28"/>
                <w:szCs w:val="28"/>
              </w:rPr>
              <w:t>21</w:t>
            </w:r>
            <w:r w:rsidRPr="00753594">
              <w:rPr>
                <w:rFonts w:ascii="標楷體" w:eastAsia="標楷體" w:hAnsi="標楷體" w:cs="Times New Roman" w:hint="eastAsia"/>
                <w:color w:val="000000"/>
                <w:sz w:val="28"/>
                <w:szCs w:val="28"/>
              </w:rPr>
              <w:t>人</w:t>
            </w:r>
          </w:p>
        </w:tc>
        <w:tc>
          <w:tcPr>
            <w:tcW w:w="1474" w:type="dxa"/>
            <w:vAlign w:val="center"/>
          </w:tcPr>
          <w:p w14:paraId="6734748B"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113.7.12</w:t>
            </w:r>
          </w:p>
          <w:p w14:paraId="0F37FE4C" w14:textId="6267E9B6"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2)</w:t>
            </w:r>
          </w:p>
        </w:tc>
        <w:tc>
          <w:tcPr>
            <w:tcW w:w="1474" w:type="dxa"/>
            <w:vAlign w:val="center"/>
          </w:tcPr>
          <w:p w14:paraId="72235537" w14:textId="477DD690"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5089143E" w14:textId="77777777" w:rsidR="005809A9" w:rsidRPr="00781CC9" w:rsidRDefault="005809A9" w:rsidP="005809A9">
            <w:pPr>
              <w:spacing w:line="360" w:lineRule="exact"/>
              <w:rPr>
                <w:rFonts w:ascii="標楷體" w:eastAsia="標楷體" w:hAnsi="標楷體" w:cs="標楷體"/>
                <w:spacing w:val="-12"/>
                <w:w w:val="90"/>
                <w:sz w:val="20"/>
                <w:szCs w:val="20"/>
              </w:rPr>
            </w:pPr>
          </w:p>
        </w:tc>
      </w:tr>
      <w:tr w:rsidR="005809A9" w:rsidRPr="0048729B" w14:paraId="6EDAB561" w14:textId="77777777" w:rsidTr="0029667D">
        <w:trPr>
          <w:trHeight w:val="850"/>
          <w:jc w:val="center"/>
        </w:trPr>
        <w:tc>
          <w:tcPr>
            <w:tcW w:w="624" w:type="dxa"/>
            <w:vAlign w:val="center"/>
          </w:tcPr>
          <w:p w14:paraId="294DBC3C"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6D8B87F" w14:textId="77777777" w:rsidR="005809A9" w:rsidRDefault="005809A9" w:rsidP="005809A9">
            <w:pPr>
              <w:spacing w:line="360" w:lineRule="exact"/>
              <w:jc w:val="both"/>
              <w:rPr>
                <w:rFonts w:ascii="標楷體" w:eastAsia="標楷體" w:hAnsi="標楷體" w:cs="Times New Roman"/>
                <w:color w:val="000000"/>
                <w:sz w:val="28"/>
                <w:szCs w:val="28"/>
              </w:rPr>
            </w:pPr>
            <w:r w:rsidRPr="00281AA1">
              <w:rPr>
                <w:rFonts w:ascii="標楷體" w:eastAsia="標楷體" w:hAnsi="標楷體" w:cs="Times New Roman" w:hint="eastAsia"/>
                <w:color w:val="000000"/>
                <w:sz w:val="28"/>
                <w:szCs w:val="28"/>
              </w:rPr>
              <w:t>就業服務法部分條文修正草案</w:t>
            </w:r>
          </w:p>
          <w:p w14:paraId="263B25A9" w14:textId="732AD970" w:rsidR="005809A9" w:rsidRPr="00753594" w:rsidRDefault="005809A9" w:rsidP="005809A9">
            <w:pPr>
              <w:spacing w:line="0" w:lineRule="atLeas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szCs w:val="24"/>
              </w:rPr>
              <w:t>5,40,54,57,67,72</w:t>
            </w:r>
            <w:r w:rsidRPr="005621DB">
              <w:rPr>
                <w:rFonts w:ascii="標楷體" w:eastAsia="標楷體" w:hAnsi="標楷體" w:cs="Times New Roman" w:hint="eastAsia"/>
                <w:szCs w:val="24"/>
              </w:rPr>
              <w:t>】</w:t>
            </w:r>
          </w:p>
        </w:tc>
        <w:tc>
          <w:tcPr>
            <w:tcW w:w="1814" w:type="dxa"/>
            <w:vAlign w:val="center"/>
          </w:tcPr>
          <w:p w14:paraId="46209265" w14:textId="0A92D33B" w:rsidR="005809A9" w:rsidRPr="00753594"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行政院</w:t>
            </w:r>
          </w:p>
        </w:tc>
        <w:tc>
          <w:tcPr>
            <w:tcW w:w="1474" w:type="dxa"/>
            <w:vAlign w:val="center"/>
          </w:tcPr>
          <w:p w14:paraId="7C9B6060"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6A9D09E6" w14:textId="6FCD2F25"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1474" w:type="dxa"/>
            <w:vAlign w:val="center"/>
          </w:tcPr>
          <w:p w14:paraId="2591BB43" w14:textId="2D968A6A" w:rsidR="005809A9" w:rsidRPr="0048729B"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1617" w:type="dxa"/>
          </w:tcPr>
          <w:p w14:paraId="62C9B2BC" w14:textId="77777777" w:rsidR="005809A9" w:rsidRPr="00781CC9" w:rsidRDefault="005809A9" w:rsidP="005809A9">
            <w:pPr>
              <w:spacing w:line="360" w:lineRule="exact"/>
              <w:rPr>
                <w:rFonts w:ascii="標楷體" w:eastAsia="標楷體" w:hAnsi="標楷體" w:cs="標楷體"/>
                <w:spacing w:val="-12"/>
                <w:w w:val="90"/>
                <w:sz w:val="20"/>
                <w:szCs w:val="20"/>
              </w:rPr>
            </w:pPr>
          </w:p>
        </w:tc>
      </w:tr>
      <w:tr w:rsidR="005809A9" w:rsidRPr="0048729B" w14:paraId="436E8EDA" w14:textId="77777777" w:rsidTr="0029667D">
        <w:trPr>
          <w:trHeight w:val="850"/>
          <w:jc w:val="center"/>
        </w:trPr>
        <w:tc>
          <w:tcPr>
            <w:tcW w:w="624" w:type="dxa"/>
            <w:vAlign w:val="center"/>
          </w:tcPr>
          <w:p w14:paraId="21146284"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AB72132" w14:textId="77777777" w:rsidR="005809A9" w:rsidRPr="001C1234" w:rsidRDefault="005809A9" w:rsidP="005809A9">
            <w:pPr>
              <w:spacing w:line="0" w:lineRule="atLeast"/>
              <w:jc w:val="both"/>
              <w:rPr>
                <w:rFonts w:ascii="標楷體" w:eastAsia="標楷體" w:hAnsi="標楷體" w:cs="Times New Roman"/>
                <w:color w:val="000000"/>
                <w:sz w:val="28"/>
                <w:szCs w:val="28"/>
              </w:rPr>
            </w:pPr>
            <w:r w:rsidRPr="001C1234">
              <w:rPr>
                <w:rFonts w:ascii="標楷體" w:eastAsia="標楷體" w:hAnsi="標楷體" w:cs="Times New Roman"/>
                <w:color w:val="000000"/>
                <w:sz w:val="28"/>
                <w:szCs w:val="28"/>
              </w:rPr>
              <w:t>就業服務法部分條文修正草案</w:t>
            </w:r>
          </w:p>
          <w:p w14:paraId="26142311" w14:textId="4ED549BE" w:rsidR="005809A9" w:rsidRPr="001C1234" w:rsidRDefault="005809A9" w:rsidP="005809A9">
            <w:pPr>
              <w:spacing w:line="0" w:lineRule="atLeas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szCs w:val="24"/>
              </w:rPr>
              <w:t>46</w:t>
            </w:r>
            <w:r>
              <w:rPr>
                <w:rFonts w:ascii="標楷體" w:eastAsia="標楷體" w:hAnsi="標楷體" w:cs="Times New Roman" w:hint="eastAsia"/>
                <w:szCs w:val="24"/>
              </w:rPr>
              <w:t>至</w:t>
            </w:r>
            <w:r>
              <w:rPr>
                <w:rFonts w:ascii="標楷體" w:eastAsia="標楷體" w:hAnsi="標楷體" w:cs="Times New Roman"/>
                <w:szCs w:val="24"/>
              </w:rPr>
              <w:t>48,53,54,59</w:t>
            </w:r>
            <w:r w:rsidRPr="00BC0612">
              <w:rPr>
                <w:rFonts w:ascii="標楷體" w:eastAsia="標楷體" w:hAnsi="標楷體" w:cs="Times New Roman" w:hint="eastAsia"/>
                <w:spacing w:val="-4"/>
                <w:szCs w:val="24"/>
              </w:rPr>
              <w:t>】</w:t>
            </w:r>
          </w:p>
        </w:tc>
        <w:tc>
          <w:tcPr>
            <w:tcW w:w="1814" w:type="dxa"/>
            <w:vAlign w:val="center"/>
          </w:tcPr>
          <w:p w14:paraId="2D1AD8EC" w14:textId="77777777" w:rsidR="005809A9" w:rsidRDefault="005809A9" w:rsidP="005809A9">
            <w:pPr>
              <w:spacing w:line="0" w:lineRule="atLeast"/>
              <w:jc w:val="center"/>
              <w:rPr>
                <w:rFonts w:ascii="標楷體" w:eastAsia="標楷體" w:hAnsi="標楷體" w:cs="Times New Roman"/>
                <w:color w:val="000000"/>
                <w:sz w:val="28"/>
                <w:szCs w:val="28"/>
              </w:rPr>
            </w:pPr>
            <w:r w:rsidRPr="001C1234">
              <w:rPr>
                <w:rFonts w:ascii="標楷體" w:eastAsia="標楷體" w:hAnsi="標楷體" w:cs="Times New Roman"/>
                <w:color w:val="000000"/>
                <w:sz w:val="28"/>
                <w:szCs w:val="28"/>
              </w:rPr>
              <w:t>本院委員</w:t>
            </w:r>
          </w:p>
          <w:p w14:paraId="6D921718" w14:textId="7A00B1AB" w:rsidR="005809A9" w:rsidRPr="001C1234" w:rsidRDefault="005809A9" w:rsidP="005809A9">
            <w:pPr>
              <w:spacing w:line="0" w:lineRule="atLeast"/>
              <w:jc w:val="center"/>
              <w:rPr>
                <w:rFonts w:ascii="標楷體" w:eastAsia="標楷體" w:hAnsi="標楷體" w:cs="Times New Roman"/>
                <w:color w:val="000000"/>
                <w:sz w:val="28"/>
                <w:szCs w:val="28"/>
              </w:rPr>
            </w:pPr>
            <w:proofErr w:type="gramStart"/>
            <w:r w:rsidRPr="001C1234">
              <w:rPr>
                <w:rFonts w:ascii="標楷體" w:eastAsia="標楷體" w:hAnsi="標楷體" w:cs="Times New Roman"/>
                <w:color w:val="000000"/>
                <w:sz w:val="28"/>
                <w:szCs w:val="28"/>
              </w:rPr>
              <w:t>涂權吉</w:t>
            </w:r>
            <w:proofErr w:type="gramEnd"/>
            <w:r w:rsidRPr="001C1234">
              <w:rPr>
                <w:rFonts w:ascii="標楷體" w:eastAsia="標楷體" w:hAnsi="標楷體" w:cs="Times New Roman"/>
                <w:color w:val="000000"/>
                <w:sz w:val="28"/>
                <w:szCs w:val="28"/>
              </w:rPr>
              <w:t>等17人</w:t>
            </w:r>
          </w:p>
        </w:tc>
        <w:tc>
          <w:tcPr>
            <w:tcW w:w="1474" w:type="dxa"/>
            <w:vAlign w:val="center"/>
          </w:tcPr>
          <w:p w14:paraId="07ACE875"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113.4.9</w:t>
            </w:r>
          </w:p>
          <w:p w14:paraId="188CDE58" w14:textId="0F5E8362"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(11-1-8)</w:t>
            </w:r>
          </w:p>
        </w:tc>
        <w:tc>
          <w:tcPr>
            <w:tcW w:w="1474" w:type="dxa"/>
            <w:vAlign w:val="center"/>
          </w:tcPr>
          <w:p w14:paraId="6F3A9BB9" w14:textId="37E306E4"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141FF48F" w14:textId="6FF3F4A0" w:rsidR="005809A9" w:rsidRPr="00781CC9" w:rsidRDefault="005809A9" w:rsidP="005809A9">
            <w:pPr>
              <w:spacing w:line="360" w:lineRule="exact"/>
              <w:rPr>
                <w:rFonts w:ascii="標楷體" w:eastAsia="標楷體" w:hAnsi="標楷體" w:cs="標楷體"/>
                <w:spacing w:val="-12"/>
                <w:w w:val="90"/>
                <w:sz w:val="20"/>
                <w:szCs w:val="20"/>
              </w:rPr>
            </w:pPr>
            <w:r w:rsidRPr="00781CC9">
              <w:rPr>
                <w:rFonts w:ascii="標楷體" w:eastAsia="標楷體" w:hAnsi="標楷體" w:cs="標楷體" w:hint="eastAsia"/>
                <w:spacing w:val="-12"/>
                <w:w w:val="90"/>
                <w:sz w:val="20"/>
                <w:szCs w:val="20"/>
              </w:rPr>
              <w:t>1.113</w:t>
            </w:r>
            <w:r w:rsidRPr="00781CC9">
              <w:rPr>
                <w:rFonts w:ascii="標楷體" w:eastAsia="標楷體" w:hAnsi="標楷體" w:cs="標楷體"/>
                <w:spacing w:val="-12"/>
                <w:w w:val="90"/>
                <w:sz w:val="20"/>
                <w:szCs w:val="20"/>
              </w:rPr>
              <w:t>.</w:t>
            </w:r>
            <w:r w:rsidRPr="00781CC9">
              <w:rPr>
                <w:rFonts w:ascii="標楷體" w:eastAsia="標楷體" w:hAnsi="標楷體" w:cs="標楷體" w:hint="eastAsia"/>
                <w:spacing w:val="-12"/>
                <w:w w:val="90"/>
                <w:sz w:val="20"/>
                <w:szCs w:val="20"/>
              </w:rPr>
              <w:t>5</w:t>
            </w:r>
            <w:r w:rsidRPr="00781CC9">
              <w:rPr>
                <w:rFonts w:ascii="標楷體" w:eastAsia="標楷體" w:hAnsi="標楷體" w:cs="標楷體"/>
                <w:spacing w:val="-12"/>
                <w:w w:val="90"/>
                <w:sz w:val="20"/>
                <w:szCs w:val="20"/>
              </w:rPr>
              <w:t>.</w:t>
            </w:r>
            <w:r w:rsidRPr="00781CC9">
              <w:rPr>
                <w:rFonts w:ascii="標楷體" w:eastAsia="標楷體" w:hAnsi="標楷體" w:cs="標楷體" w:hint="eastAsia"/>
                <w:spacing w:val="-12"/>
                <w:w w:val="90"/>
                <w:sz w:val="20"/>
                <w:szCs w:val="20"/>
              </w:rPr>
              <w:t>29</w:t>
            </w:r>
            <w:r w:rsidRPr="00781CC9">
              <w:rPr>
                <w:rFonts w:ascii="標楷體" w:eastAsia="標楷體" w:hAnsi="標楷體" w:cs="標楷體"/>
                <w:spacing w:val="-12"/>
                <w:w w:val="90"/>
                <w:sz w:val="20"/>
                <w:szCs w:val="20"/>
              </w:rPr>
              <w:t>(1</w:t>
            </w:r>
            <w:r w:rsidRPr="00781CC9">
              <w:rPr>
                <w:rFonts w:ascii="標楷體" w:eastAsia="標楷體" w:hAnsi="標楷體" w:cs="標楷體" w:hint="eastAsia"/>
                <w:spacing w:val="-12"/>
                <w:w w:val="90"/>
                <w:sz w:val="20"/>
                <w:szCs w:val="20"/>
              </w:rPr>
              <w:t>1</w:t>
            </w:r>
            <w:r w:rsidRPr="00781CC9">
              <w:rPr>
                <w:rFonts w:ascii="標楷體" w:eastAsia="標楷體" w:hAnsi="標楷體" w:cs="標楷體"/>
                <w:spacing w:val="-12"/>
                <w:w w:val="90"/>
                <w:sz w:val="20"/>
                <w:szCs w:val="20"/>
              </w:rPr>
              <w:t>-</w:t>
            </w:r>
            <w:r w:rsidRPr="00781CC9">
              <w:rPr>
                <w:rFonts w:ascii="標楷體" w:eastAsia="標楷體" w:hAnsi="標楷體" w:cs="標楷體" w:hint="eastAsia"/>
                <w:spacing w:val="-12"/>
                <w:w w:val="90"/>
                <w:sz w:val="20"/>
                <w:szCs w:val="20"/>
              </w:rPr>
              <w:t>1</w:t>
            </w:r>
            <w:r w:rsidRPr="00781CC9">
              <w:rPr>
                <w:rFonts w:ascii="標楷體" w:eastAsia="標楷體" w:hAnsi="標楷體" w:cs="標楷體"/>
                <w:spacing w:val="-12"/>
                <w:w w:val="90"/>
                <w:sz w:val="20"/>
                <w:szCs w:val="20"/>
              </w:rPr>
              <w:t>-</w:t>
            </w:r>
            <w:r w:rsidRPr="00781CC9">
              <w:rPr>
                <w:rFonts w:ascii="標楷體" w:eastAsia="標楷體" w:hAnsi="標楷體" w:cs="標楷體" w:hint="eastAsia"/>
                <w:spacing w:val="-12"/>
                <w:w w:val="90"/>
                <w:sz w:val="20"/>
                <w:szCs w:val="20"/>
              </w:rPr>
              <w:t>18</w:t>
            </w:r>
            <w:r w:rsidRPr="00781CC9">
              <w:rPr>
                <w:rFonts w:ascii="標楷體" w:eastAsia="標楷體" w:hAnsi="標楷體" w:cs="標楷體"/>
                <w:spacing w:val="-12"/>
                <w:w w:val="90"/>
                <w:sz w:val="20"/>
                <w:szCs w:val="20"/>
              </w:rPr>
              <w:t>)</w:t>
            </w:r>
          </w:p>
          <w:p w14:paraId="1AAF4BE3" w14:textId="77777777" w:rsidR="005809A9" w:rsidRDefault="005809A9" w:rsidP="005809A9">
            <w:pPr>
              <w:spacing w:line="240" w:lineRule="atLeast"/>
              <w:ind w:left="2" w:hangingChars="1" w:hanging="2"/>
              <w:rPr>
                <w:rFonts w:ascii="標楷體" w:eastAsia="標楷體" w:hAnsi="標楷體" w:cs="標楷體"/>
                <w:sz w:val="20"/>
                <w:szCs w:val="20"/>
              </w:rPr>
            </w:pPr>
            <w:proofErr w:type="gramStart"/>
            <w:r w:rsidRPr="00722E6D">
              <w:rPr>
                <w:rFonts w:ascii="標楷體" w:eastAsia="標楷體" w:hAnsi="標楷體" w:cs="標楷體" w:hint="eastAsia"/>
                <w:sz w:val="20"/>
                <w:szCs w:val="20"/>
              </w:rPr>
              <w:t>詢</w:t>
            </w:r>
            <w:proofErr w:type="gramEnd"/>
            <w:r w:rsidRPr="00722E6D">
              <w:rPr>
                <w:rFonts w:ascii="標楷體" w:eastAsia="標楷體" w:hAnsi="標楷體" w:cs="標楷體" w:hint="eastAsia"/>
                <w:sz w:val="20"/>
                <w:szCs w:val="20"/>
              </w:rPr>
              <w:t>答完畢，決議：另擇期繼續審查。</w:t>
            </w:r>
          </w:p>
          <w:p w14:paraId="733DE8B7" w14:textId="2B0B2487" w:rsidR="005809A9" w:rsidRPr="00781CC9" w:rsidRDefault="005809A9" w:rsidP="005809A9">
            <w:pPr>
              <w:spacing w:line="360" w:lineRule="exact"/>
              <w:rPr>
                <w:rFonts w:ascii="標楷體" w:eastAsia="標楷體" w:hAnsi="標楷體" w:cs="標楷體"/>
                <w:spacing w:val="-12"/>
                <w:w w:val="90"/>
                <w:sz w:val="20"/>
                <w:szCs w:val="20"/>
              </w:rPr>
            </w:pPr>
            <w:r>
              <w:rPr>
                <w:rFonts w:ascii="標楷體" w:eastAsia="標楷體" w:hAnsi="標楷體" w:cs="標楷體" w:hint="eastAsia"/>
                <w:sz w:val="20"/>
                <w:szCs w:val="20"/>
              </w:rPr>
              <w:t>2.</w:t>
            </w:r>
            <w:r w:rsidRPr="00781CC9">
              <w:rPr>
                <w:rFonts w:ascii="標楷體" w:eastAsia="標楷體" w:hAnsi="標楷體" w:cs="標楷體" w:hint="eastAsia"/>
                <w:spacing w:val="-12"/>
                <w:w w:val="90"/>
                <w:sz w:val="20"/>
                <w:szCs w:val="20"/>
              </w:rPr>
              <w:t>113</w:t>
            </w:r>
            <w:r w:rsidRPr="00781CC9">
              <w:rPr>
                <w:rFonts w:ascii="標楷體" w:eastAsia="標楷體" w:hAnsi="標楷體" w:cs="標楷體"/>
                <w:spacing w:val="-12"/>
                <w:w w:val="90"/>
                <w:sz w:val="20"/>
                <w:szCs w:val="20"/>
              </w:rPr>
              <w:t>.</w:t>
            </w:r>
            <w:r>
              <w:rPr>
                <w:rFonts w:ascii="標楷體" w:eastAsia="標楷體" w:hAnsi="標楷體" w:cs="標楷體" w:hint="eastAsia"/>
                <w:spacing w:val="-12"/>
                <w:w w:val="90"/>
                <w:sz w:val="20"/>
                <w:szCs w:val="20"/>
              </w:rPr>
              <w:t>6</w:t>
            </w:r>
            <w:r w:rsidRPr="00781CC9">
              <w:rPr>
                <w:rFonts w:ascii="標楷體" w:eastAsia="標楷體" w:hAnsi="標楷體" w:cs="標楷體"/>
                <w:spacing w:val="-12"/>
                <w:w w:val="90"/>
                <w:sz w:val="20"/>
                <w:szCs w:val="20"/>
              </w:rPr>
              <w:t>.</w:t>
            </w:r>
            <w:r>
              <w:rPr>
                <w:rFonts w:ascii="標楷體" w:eastAsia="標楷體" w:hAnsi="標楷體" w:cs="標楷體" w:hint="eastAsia"/>
                <w:spacing w:val="-12"/>
                <w:w w:val="90"/>
                <w:sz w:val="20"/>
                <w:szCs w:val="20"/>
              </w:rPr>
              <w:t>13</w:t>
            </w:r>
            <w:r w:rsidRPr="00781CC9">
              <w:rPr>
                <w:rFonts w:ascii="標楷體" w:eastAsia="標楷體" w:hAnsi="標楷體" w:cs="標楷體"/>
                <w:spacing w:val="-12"/>
                <w:w w:val="90"/>
                <w:sz w:val="20"/>
                <w:szCs w:val="20"/>
              </w:rPr>
              <w:t>(1</w:t>
            </w:r>
            <w:r w:rsidRPr="00781CC9">
              <w:rPr>
                <w:rFonts w:ascii="標楷體" w:eastAsia="標楷體" w:hAnsi="標楷體" w:cs="標楷體" w:hint="eastAsia"/>
                <w:spacing w:val="-12"/>
                <w:w w:val="90"/>
                <w:sz w:val="20"/>
                <w:szCs w:val="20"/>
              </w:rPr>
              <w:t>1</w:t>
            </w:r>
            <w:r w:rsidRPr="00781CC9">
              <w:rPr>
                <w:rFonts w:ascii="標楷體" w:eastAsia="標楷體" w:hAnsi="標楷體" w:cs="標楷體"/>
                <w:spacing w:val="-12"/>
                <w:w w:val="90"/>
                <w:sz w:val="20"/>
                <w:szCs w:val="20"/>
              </w:rPr>
              <w:t>-</w:t>
            </w:r>
            <w:r w:rsidRPr="00781CC9">
              <w:rPr>
                <w:rFonts w:ascii="標楷體" w:eastAsia="標楷體" w:hAnsi="標楷體" w:cs="標楷體" w:hint="eastAsia"/>
                <w:spacing w:val="-12"/>
                <w:w w:val="90"/>
                <w:sz w:val="20"/>
                <w:szCs w:val="20"/>
              </w:rPr>
              <w:t>1</w:t>
            </w:r>
            <w:r w:rsidRPr="00781CC9">
              <w:rPr>
                <w:rFonts w:ascii="標楷體" w:eastAsia="標楷體" w:hAnsi="標楷體" w:cs="標楷體"/>
                <w:spacing w:val="-12"/>
                <w:w w:val="90"/>
                <w:sz w:val="20"/>
                <w:szCs w:val="20"/>
              </w:rPr>
              <w:t>-</w:t>
            </w:r>
            <w:r>
              <w:rPr>
                <w:rFonts w:ascii="標楷體" w:eastAsia="標楷體" w:hAnsi="標楷體" w:cs="標楷體" w:hint="eastAsia"/>
                <w:spacing w:val="-12"/>
                <w:w w:val="90"/>
                <w:sz w:val="20"/>
                <w:szCs w:val="20"/>
              </w:rPr>
              <w:t>21</w:t>
            </w:r>
            <w:r w:rsidRPr="00781CC9">
              <w:rPr>
                <w:rFonts w:ascii="標楷體" w:eastAsia="標楷體" w:hAnsi="標楷體" w:cs="標楷體"/>
                <w:spacing w:val="-12"/>
                <w:w w:val="90"/>
                <w:sz w:val="20"/>
                <w:szCs w:val="20"/>
              </w:rPr>
              <w:t>)</w:t>
            </w:r>
          </w:p>
          <w:p w14:paraId="36750C88" w14:textId="2DA5F9CB" w:rsidR="005809A9" w:rsidRPr="0048729B" w:rsidRDefault="005809A9" w:rsidP="005809A9">
            <w:pPr>
              <w:spacing w:line="240" w:lineRule="atLeast"/>
              <w:ind w:left="2" w:hangingChars="1" w:hanging="2"/>
              <w:rPr>
                <w:rFonts w:ascii="標楷體" w:eastAsia="標楷體" w:hAnsi="Times New Roman" w:cs="Times New Roman"/>
                <w:color w:val="000000"/>
                <w:szCs w:val="24"/>
              </w:rPr>
            </w:pPr>
            <w:r w:rsidRPr="00722E6D">
              <w:rPr>
                <w:rFonts w:ascii="標楷體" w:eastAsia="標楷體" w:hAnsi="標楷體" w:cs="標楷體" w:hint="eastAsia"/>
                <w:sz w:val="20"/>
                <w:szCs w:val="20"/>
              </w:rPr>
              <w:t>決議：另擇期繼續審查。</w:t>
            </w:r>
          </w:p>
        </w:tc>
      </w:tr>
      <w:tr w:rsidR="005809A9" w:rsidRPr="0048729B" w14:paraId="072E9066" w14:textId="77777777" w:rsidTr="0029667D">
        <w:trPr>
          <w:trHeight w:val="850"/>
          <w:jc w:val="center"/>
        </w:trPr>
        <w:tc>
          <w:tcPr>
            <w:tcW w:w="624" w:type="dxa"/>
            <w:vAlign w:val="center"/>
          </w:tcPr>
          <w:p w14:paraId="7999DC59"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D66C3A8" w14:textId="77777777" w:rsidR="005809A9" w:rsidRDefault="005809A9" w:rsidP="005809A9">
            <w:pPr>
              <w:spacing w:line="0" w:lineRule="atLeast"/>
              <w:jc w:val="both"/>
              <w:rPr>
                <w:rFonts w:ascii="標楷體" w:eastAsia="標楷體" w:hAnsi="標楷體" w:cs="Times New Roman"/>
                <w:color w:val="000000"/>
                <w:sz w:val="28"/>
                <w:szCs w:val="28"/>
              </w:rPr>
            </w:pPr>
            <w:r w:rsidRPr="00E96916">
              <w:rPr>
                <w:rFonts w:ascii="標楷體" w:eastAsia="標楷體" w:hAnsi="標楷體" w:cs="Times New Roman" w:hint="eastAsia"/>
                <w:color w:val="000000"/>
                <w:sz w:val="28"/>
                <w:szCs w:val="28"/>
              </w:rPr>
              <w:t>就業服務法部分條文修正草案</w:t>
            </w:r>
          </w:p>
          <w:p w14:paraId="1EA72CA8" w14:textId="7A6CD314" w:rsidR="005809A9" w:rsidRPr="001C1234" w:rsidRDefault="005809A9" w:rsidP="005809A9">
            <w:pPr>
              <w:spacing w:line="0" w:lineRule="atLeas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hint="eastAsia"/>
                <w:szCs w:val="24"/>
              </w:rPr>
              <w:t>42</w:t>
            </w:r>
            <w:r>
              <w:rPr>
                <w:rFonts w:ascii="標楷體" w:eastAsia="標楷體" w:hAnsi="標楷體" w:cs="Times New Roman"/>
                <w:szCs w:val="24"/>
              </w:rPr>
              <w:t>,4</w:t>
            </w:r>
            <w:r>
              <w:rPr>
                <w:rFonts w:ascii="標楷體" w:eastAsia="標楷體" w:hAnsi="標楷體" w:cs="Times New Roman" w:hint="eastAsia"/>
                <w:szCs w:val="24"/>
              </w:rPr>
              <w:t>6</w:t>
            </w:r>
            <w:r>
              <w:rPr>
                <w:rFonts w:ascii="標楷體" w:eastAsia="標楷體" w:hAnsi="標楷體" w:cs="Times New Roman"/>
                <w:szCs w:val="24"/>
              </w:rPr>
              <w:t>,4</w:t>
            </w:r>
            <w:r>
              <w:rPr>
                <w:rFonts w:ascii="標楷體" w:eastAsia="標楷體" w:hAnsi="標楷體" w:cs="Times New Roman" w:hint="eastAsia"/>
                <w:szCs w:val="24"/>
              </w:rPr>
              <w:t>6-1</w:t>
            </w:r>
            <w:r>
              <w:rPr>
                <w:rFonts w:ascii="標楷體" w:eastAsia="標楷體" w:hAnsi="標楷體" w:cs="Times New Roman"/>
                <w:szCs w:val="24"/>
              </w:rPr>
              <w:t>,</w:t>
            </w:r>
            <w:r>
              <w:rPr>
                <w:rFonts w:ascii="標楷體" w:eastAsia="標楷體" w:hAnsi="標楷體" w:cs="Times New Roman" w:hint="eastAsia"/>
                <w:szCs w:val="24"/>
              </w:rPr>
              <w:t>47</w:t>
            </w:r>
            <w:r>
              <w:rPr>
                <w:rFonts w:ascii="標楷體" w:eastAsia="標楷體" w:hAnsi="標楷體" w:cs="Times New Roman"/>
                <w:szCs w:val="24"/>
              </w:rPr>
              <w:t>,</w:t>
            </w:r>
            <w:r>
              <w:rPr>
                <w:rFonts w:ascii="標楷體" w:eastAsia="標楷體" w:hAnsi="標楷體" w:cs="Times New Roman" w:hint="eastAsia"/>
                <w:szCs w:val="24"/>
              </w:rPr>
              <w:t>51</w:t>
            </w:r>
            <w:r w:rsidRPr="00BC0612">
              <w:rPr>
                <w:rFonts w:ascii="標楷體" w:eastAsia="標楷體" w:hAnsi="標楷體" w:cs="Times New Roman" w:hint="eastAsia"/>
                <w:spacing w:val="-4"/>
                <w:szCs w:val="24"/>
              </w:rPr>
              <w:t>】</w:t>
            </w:r>
          </w:p>
        </w:tc>
        <w:tc>
          <w:tcPr>
            <w:tcW w:w="1814" w:type="dxa"/>
            <w:vAlign w:val="center"/>
          </w:tcPr>
          <w:p w14:paraId="3BEA984F" w14:textId="77777777" w:rsidR="005809A9" w:rsidRDefault="005809A9" w:rsidP="005809A9">
            <w:pPr>
              <w:spacing w:line="0" w:lineRule="atLeast"/>
              <w:jc w:val="center"/>
              <w:rPr>
                <w:rFonts w:ascii="標楷體" w:eastAsia="標楷體" w:hAnsi="標楷體" w:cs="Times New Roman"/>
                <w:color w:val="000000"/>
                <w:sz w:val="28"/>
                <w:szCs w:val="28"/>
              </w:rPr>
            </w:pPr>
            <w:r w:rsidRPr="00E96916">
              <w:rPr>
                <w:rFonts w:ascii="標楷體" w:eastAsia="標楷體" w:hAnsi="標楷體" w:cs="Times New Roman" w:hint="eastAsia"/>
                <w:color w:val="000000"/>
                <w:sz w:val="28"/>
                <w:szCs w:val="28"/>
              </w:rPr>
              <w:t>本院委員</w:t>
            </w:r>
          </w:p>
          <w:p w14:paraId="0E68F948" w14:textId="31E1D3DC" w:rsidR="005809A9" w:rsidRPr="001C1234" w:rsidRDefault="005809A9" w:rsidP="005809A9">
            <w:pPr>
              <w:spacing w:line="0" w:lineRule="atLeast"/>
              <w:jc w:val="center"/>
              <w:rPr>
                <w:rFonts w:ascii="標楷體" w:eastAsia="標楷體" w:hAnsi="標楷體" w:cs="Times New Roman"/>
                <w:color w:val="000000"/>
                <w:sz w:val="28"/>
                <w:szCs w:val="28"/>
              </w:rPr>
            </w:pPr>
            <w:r w:rsidRPr="00E96916">
              <w:rPr>
                <w:rFonts w:ascii="標楷體" w:eastAsia="標楷體" w:hAnsi="標楷體" w:cs="Times New Roman" w:hint="eastAsia"/>
                <w:color w:val="000000"/>
                <w:sz w:val="28"/>
                <w:szCs w:val="28"/>
              </w:rPr>
              <w:t>蔡其昌等17人</w:t>
            </w:r>
          </w:p>
        </w:tc>
        <w:tc>
          <w:tcPr>
            <w:tcW w:w="1474" w:type="dxa"/>
            <w:vAlign w:val="center"/>
          </w:tcPr>
          <w:p w14:paraId="3F896B80"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113.4.12</w:t>
            </w:r>
          </w:p>
          <w:p w14:paraId="6C30073C" w14:textId="15EDD968"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(11-1-9)</w:t>
            </w:r>
          </w:p>
        </w:tc>
        <w:tc>
          <w:tcPr>
            <w:tcW w:w="1474" w:type="dxa"/>
            <w:vAlign w:val="center"/>
          </w:tcPr>
          <w:p w14:paraId="09927EF6" w14:textId="60BA1E55"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541D6813" w14:textId="69C02B5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2B9FC9C9" w14:textId="77777777" w:rsidTr="0029667D">
        <w:trPr>
          <w:trHeight w:val="850"/>
          <w:jc w:val="center"/>
        </w:trPr>
        <w:tc>
          <w:tcPr>
            <w:tcW w:w="624" w:type="dxa"/>
            <w:vAlign w:val="center"/>
          </w:tcPr>
          <w:p w14:paraId="31FB0D9B"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64B7F64" w14:textId="77777777" w:rsidR="005809A9" w:rsidRDefault="005809A9" w:rsidP="005809A9">
            <w:pPr>
              <w:spacing w:line="360" w:lineRule="exact"/>
              <w:jc w:val="both"/>
              <w:rPr>
                <w:rFonts w:ascii="標楷體" w:eastAsia="標楷體" w:hAnsi="標楷體" w:cs="Times New Roman"/>
                <w:color w:val="000000"/>
                <w:sz w:val="28"/>
                <w:szCs w:val="28"/>
              </w:rPr>
            </w:pPr>
            <w:r w:rsidRPr="00F2536B">
              <w:rPr>
                <w:rFonts w:ascii="標楷體" w:eastAsia="標楷體" w:hAnsi="標楷體" w:cs="Times New Roman" w:hint="eastAsia"/>
                <w:color w:val="000000"/>
                <w:sz w:val="28"/>
                <w:szCs w:val="28"/>
              </w:rPr>
              <w:t>就業服務法部分條文修正草案</w:t>
            </w:r>
          </w:p>
          <w:p w14:paraId="0745B88C" w14:textId="3962DC18" w:rsidR="005809A9" w:rsidRPr="00E96916" w:rsidRDefault="005809A9" w:rsidP="005809A9">
            <w:pPr>
              <w:spacing w:line="0" w:lineRule="atLeas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szCs w:val="24"/>
              </w:rPr>
              <w:t>34,34-1,35,63</w:t>
            </w:r>
            <w:r>
              <w:rPr>
                <w:rFonts w:ascii="標楷體" w:eastAsia="標楷體" w:hAnsi="標楷體" w:cs="Times New Roman" w:hint="eastAsia"/>
                <w:szCs w:val="24"/>
              </w:rPr>
              <w:t>至6</w:t>
            </w:r>
            <w:r>
              <w:rPr>
                <w:rFonts w:ascii="標楷體" w:eastAsia="標楷體" w:hAnsi="標楷體" w:cs="Times New Roman"/>
                <w:szCs w:val="24"/>
              </w:rPr>
              <w:t>5</w:t>
            </w:r>
            <w:r w:rsidRPr="005621DB">
              <w:rPr>
                <w:rFonts w:ascii="標楷體" w:eastAsia="標楷體" w:hAnsi="標楷體" w:cs="Times New Roman" w:hint="eastAsia"/>
                <w:szCs w:val="24"/>
              </w:rPr>
              <w:t>】</w:t>
            </w:r>
          </w:p>
        </w:tc>
        <w:tc>
          <w:tcPr>
            <w:tcW w:w="1814" w:type="dxa"/>
            <w:vAlign w:val="center"/>
          </w:tcPr>
          <w:p w14:paraId="20A26A79" w14:textId="77777777" w:rsidR="005809A9" w:rsidRDefault="005809A9" w:rsidP="005809A9">
            <w:pPr>
              <w:spacing w:line="360" w:lineRule="exact"/>
              <w:jc w:val="center"/>
              <w:rPr>
                <w:rFonts w:ascii="標楷體" w:eastAsia="標楷體" w:hAnsi="標楷體" w:cs="Times New Roman"/>
                <w:color w:val="000000"/>
                <w:sz w:val="28"/>
                <w:szCs w:val="28"/>
              </w:rPr>
            </w:pPr>
            <w:r w:rsidRPr="00F2536B">
              <w:rPr>
                <w:rFonts w:ascii="標楷體" w:eastAsia="標楷體" w:hAnsi="標楷體" w:cs="Times New Roman" w:hint="eastAsia"/>
                <w:color w:val="000000"/>
                <w:sz w:val="28"/>
                <w:szCs w:val="28"/>
              </w:rPr>
              <w:t>本院委員</w:t>
            </w:r>
          </w:p>
          <w:p w14:paraId="18C5800B" w14:textId="11DB7110" w:rsidR="005809A9" w:rsidRPr="00E96916" w:rsidRDefault="005809A9" w:rsidP="005809A9">
            <w:pPr>
              <w:spacing w:line="0" w:lineRule="atLeast"/>
              <w:jc w:val="center"/>
              <w:rPr>
                <w:rFonts w:ascii="標楷體" w:eastAsia="標楷體" w:hAnsi="標楷體" w:cs="Times New Roman"/>
                <w:color w:val="000000"/>
                <w:sz w:val="28"/>
                <w:szCs w:val="28"/>
              </w:rPr>
            </w:pPr>
            <w:r w:rsidRPr="00F2536B">
              <w:rPr>
                <w:rFonts w:ascii="標楷體" w:eastAsia="標楷體" w:hAnsi="標楷體" w:cs="Times New Roman" w:hint="eastAsia"/>
                <w:color w:val="000000"/>
                <w:sz w:val="28"/>
                <w:szCs w:val="28"/>
              </w:rPr>
              <w:t>鄭正鈐等16人</w:t>
            </w:r>
          </w:p>
        </w:tc>
        <w:tc>
          <w:tcPr>
            <w:tcW w:w="1474" w:type="dxa"/>
            <w:vAlign w:val="center"/>
          </w:tcPr>
          <w:p w14:paraId="2A8D22C5"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6</w:t>
            </w:r>
          </w:p>
          <w:p w14:paraId="6BCDEDC6" w14:textId="037B9CA3"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w:t>
            </w:r>
          </w:p>
        </w:tc>
        <w:tc>
          <w:tcPr>
            <w:tcW w:w="1474" w:type="dxa"/>
            <w:vAlign w:val="center"/>
          </w:tcPr>
          <w:p w14:paraId="5627C595" w14:textId="3834CE1D" w:rsidR="005809A9" w:rsidRPr="0048729B" w:rsidRDefault="005809A9" w:rsidP="005809A9">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4ED3BA52"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723AAEA2" w14:textId="77777777" w:rsidTr="0029667D">
        <w:trPr>
          <w:trHeight w:val="850"/>
          <w:jc w:val="center"/>
        </w:trPr>
        <w:tc>
          <w:tcPr>
            <w:tcW w:w="624" w:type="dxa"/>
            <w:vAlign w:val="center"/>
          </w:tcPr>
          <w:p w14:paraId="48884D04"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1183763" w14:textId="77777777" w:rsidR="005809A9" w:rsidRDefault="005809A9" w:rsidP="005809A9">
            <w:pPr>
              <w:spacing w:line="360" w:lineRule="exact"/>
              <w:jc w:val="both"/>
              <w:rPr>
                <w:rFonts w:ascii="標楷體" w:eastAsia="標楷體" w:hAnsi="標楷體" w:cs="Times New Roman"/>
                <w:color w:val="000000"/>
                <w:sz w:val="28"/>
                <w:szCs w:val="28"/>
              </w:rPr>
            </w:pPr>
            <w:r w:rsidRPr="00281AA1">
              <w:rPr>
                <w:rFonts w:ascii="標楷體" w:eastAsia="標楷體" w:hAnsi="標楷體" w:cs="Times New Roman" w:hint="eastAsia"/>
                <w:color w:val="000000"/>
                <w:sz w:val="28"/>
                <w:szCs w:val="28"/>
              </w:rPr>
              <w:t>就業服務法部分條文修正草案</w:t>
            </w:r>
          </w:p>
          <w:p w14:paraId="2FFF68D9" w14:textId="49A4DC38" w:rsidR="005809A9" w:rsidRPr="00F2536B" w:rsidRDefault="005809A9" w:rsidP="005809A9">
            <w:pPr>
              <w:spacing w:line="360" w:lineRule="exac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szCs w:val="24"/>
              </w:rPr>
              <w:t>5,40,54,57,67,72</w:t>
            </w:r>
            <w:r w:rsidRPr="005621DB">
              <w:rPr>
                <w:rFonts w:ascii="標楷體" w:eastAsia="標楷體" w:hAnsi="標楷體" w:cs="Times New Roman" w:hint="eastAsia"/>
                <w:szCs w:val="24"/>
              </w:rPr>
              <w:t>】</w:t>
            </w:r>
          </w:p>
        </w:tc>
        <w:tc>
          <w:tcPr>
            <w:tcW w:w="1814" w:type="dxa"/>
            <w:vAlign w:val="center"/>
          </w:tcPr>
          <w:p w14:paraId="566945C2" w14:textId="77777777" w:rsidR="005809A9" w:rsidRDefault="005809A9" w:rsidP="005809A9">
            <w:pPr>
              <w:spacing w:line="360" w:lineRule="exact"/>
              <w:jc w:val="center"/>
              <w:rPr>
                <w:rFonts w:ascii="標楷體" w:eastAsia="標楷體" w:hAnsi="標楷體" w:cs="Times New Roman"/>
                <w:color w:val="000000"/>
                <w:sz w:val="28"/>
                <w:szCs w:val="28"/>
              </w:rPr>
            </w:pPr>
            <w:r w:rsidRPr="00281AA1">
              <w:rPr>
                <w:rFonts w:ascii="標楷體" w:eastAsia="標楷體" w:hAnsi="標楷體" w:cs="Times New Roman" w:hint="eastAsia"/>
                <w:color w:val="000000"/>
                <w:sz w:val="28"/>
                <w:szCs w:val="28"/>
              </w:rPr>
              <w:t>本院委員</w:t>
            </w:r>
          </w:p>
          <w:p w14:paraId="746610DD" w14:textId="06DC8F11" w:rsidR="005809A9" w:rsidRPr="00281AA1" w:rsidRDefault="005809A9" w:rsidP="005809A9">
            <w:pPr>
              <w:spacing w:line="360" w:lineRule="exact"/>
              <w:jc w:val="center"/>
              <w:rPr>
                <w:rFonts w:ascii="標楷體" w:eastAsia="標楷體" w:hAnsi="標楷體" w:cs="Times New Roman"/>
                <w:color w:val="000000"/>
                <w:sz w:val="28"/>
                <w:szCs w:val="28"/>
              </w:rPr>
            </w:pPr>
            <w:r w:rsidRPr="00281AA1">
              <w:rPr>
                <w:rFonts w:ascii="標楷體" w:eastAsia="標楷體" w:hAnsi="標楷體" w:cs="Times New Roman" w:hint="eastAsia"/>
                <w:color w:val="000000"/>
                <w:sz w:val="28"/>
                <w:szCs w:val="28"/>
              </w:rPr>
              <w:t>羅廷瑋等16人</w:t>
            </w:r>
          </w:p>
        </w:tc>
        <w:tc>
          <w:tcPr>
            <w:tcW w:w="1474" w:type="dxa"/>
            <w:vAlign w:val="center"/>
          </w:tcPr>
          <w:p w14:paraId="46C2AE5C"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0AA1EBCB" w14:textId="00E82C4E"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1474" w:type="dxa"/>
            <w:vAlign w:val="center"/>
          </w:tcPr>
          <w:p w14:paraId="00DF87D1" w14:textId="68ACD503" w:rsidR="005809A9" w:rsidRPr="0048729B" w:rsidRDefault="005809A9" w:rsidP="005809A9">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1617" w:type="dxa"/>
          </w:tcPr>
          <w:p w14:paraId="1A6A11D4"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3D00D297" w14:textId="77777777" w:rsidTr="0029667D">
        <w:trPr>
          <w:trHeight w:val="850"/>
          <w:jc w:val="center"/>
        </w:trPr>
        <w:tc>
          <w:tcPr>
            <w:tcW w:w="624" w:type="dxa"/>
            <w:vAlign w:val="center"/>
          </w:tcPr>
          <w:p w14:paraId="03E316A9"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0175ADF" w14:textId="77777777" w:rsidR="005809A9" w:rsidRDefault="005809A9" w:rsidP="005809A9">
            <w:pPr>
              <w:spacing w:line="360" w:lineRule="exact"/>
              <w:jc w:val="both"/>
              <w:rPr>
                <w:rFonts w:ascii="標楷體" w:eastAsia="標楷體" w:hAnsi="標楷體" w:cs="Times New Roman"/>
                <w:color w:val="000000"/>
                <w:sz w:val="28"/>
                <w:szCs w:val="28"/>
              </w:rPr>
            </w:pPr>
            <w:r w:rsidRPr="00004C19">
              <w:rPr>
                <w:rFonts w:ascii="標楷體" w:eastAsia="標楷體" w:hAnsi="標楷體" w:cs="Times New Roman" w:hint="eastAsia"/>
                <w:color w:val="000000"/>
                <w:sz w:val="28"/>
                <w:szCs w:val="28"/>
              </w:rPr>
              <w:t>就業服務法部分條文修正草案</w:t>
            </w:r>
          </w:p>
          <w:p w14:paraId="39E908C4" w14:textId="737B16DC" w:rsidR="005809A9" w:rsidRPr="00281AA1" w:rsidRDefault="005809A9" w:rsidP="005809A9">
            <w:pPr>
              <w:spacing w:line="360" w:lineRule="exac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szCs w:val="24"/>
              </w:rPr>
              <w:t>5,40,54,57,67,72</w:t>
            </w:r>
            <w:r w:rsidRPr="005621DB">
              <w:rPr>
                <w:rFonts w:ascii="標楷體" w:eastAsia="標楷體" w:hAnsi="標楷體" w:cs="Times New Roman" w:hint="eastAsia"/>
                <w:szCs w:val="24"/>
              </w:rPr>
              <w:t>】</w:t>
            </w:r>
          </w:p>
        </w:tc>
        <w:tc>
          <w:tcPr>
            <w:tcW w:w="1814" w:type="dxa"/>
            <w:vAlign w:val="center"/>
          </w:tcPr>
          <w:p w14:paraId="124539FC" w14:textId="77777777" w:rsidR="005809A9" w:rsidRDefault="005809A9" w:rsidP="005809A9">
            <w:pPr>
              <w:spacing w:line="360" w:lineRule="exact"/>
              <w:jc w:val="center"/>
              <w:rPr>
                <w:rFonts w:ascii="標楷體" w:eastAsia="標楷體" w:hAnsi="標楷體" w:cs="Times New Roman"/>
                <w:color w:val="000000"/>
                <w:sz w:val="28"/>
                <w:szCs w:val="28"/>
              </w:rPr>
            </w:pPr>
            <w:r w:rsidRPr="00004C19">
              <w:rPr>
                <w:rFonts w:ascii="標楷體" w:eastAsia="標楷體" w:hAnsi="標楷體" w:cs="Times New Roman" w:hint="eastAsia"/>
                <w:color w:val="000000"/>
                <w:sz w:val="28"/>
                <w:szCs w:val="28"/>
              </w:rPr>
              <w:t>本院委員</w:t>
            </w:r>
          </w:p>
          <w:p w14:paraId="3C0229F6" w14:textId="04CE2EE0" w:rsidR="005809A9" w:rsidRPr="00004C19" w:rsidRDefault="005809A9" w:rsidP="005809A9">
            <w:pPr>
              <w:spacing w:line="360" w:lineRule="exact"/>
              <w:jc w:val="center"/>
              <w:rPr>
                <w:rFonts w:ascii="標楷體" w:eastAsia="標楷體" w:hAnsi="標楷體" w:cs="Times New Roman"/>
                <w:color w:val="000000"/>
                <w:sz w:val="28"/>
                <w:szCs w:val="28"/>
              </w:rPr>
            </w:pPr>
            <w:r w:rsidRPr="00004C19">
              <w:rPr>
                <w:rFonts w:ascii="標楷體" w:eastAsia="標楷體" w:hAnsi="標楷體" w:cs="Times New Roman" w:hint="eastAsia"/>
                <w:color w:val="000000"/>
                <w:sz w:val="28"/>
                <w:szCs w:val="28"/>
              </w:rPr>
              <w:t>林月琴等22人</w:t>
            </w:r>
          </w:p>
        </w:tc>
        <w:tc>
          <w:tcPr>
            <w:tcW w:w="1474" w:type="dxa"/>
            <w:vAlign w:val="center"/>
          </w:tcPr>
          <w:p w14:paraId="2F1FC53A"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3A108547" w14:textId="70DE08E0"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1474" w:type="dxa"/>
            <w:vAlign w:val="center"/>
          </w:tcPr>
          <w:p w14:paraId="26D5D680" w14:textId="11076C2B" w:rsidR="005809A9" w:rsidRDefault="005809A9" w:rsidP="005809A9">
            <w:pPr>
              <w:spacing w:line="0" w:lineRule="atLeas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1617" w:type="dxa"/>
          </w:tcPr>
          <w:p w14:paraId="7492C0F1"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5809A9" w:rsidRPr="0048729B" w14:paraId="09DB8622" w14:textId="77777777" w:rsidTr="0029667D">
        <w:trPr>
          <w:trHeight w:val="850"/>
          <w:jc w:val="center"/>
        </w:trPr>
        <w:tc>
          <w:tcPr>
            <w:tcW w:w="624" w:type="dxa"/>
            <w:vAlign w:val="center"/>
          </w:tcPr>
          <w:p w14:paraId="79140F16" w14:textId="77777777" w:rsidR="005809A9" w:rsidRPr="0048729B" w:rsidRDefault="005809A9" w:rsidP="005809A9">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4F7C7BD" w14:textId="77777777" w:rsidR="005809A9" w:rsidRDefault="005809A9" w:rsidP="005809A9">
            <w:pPr>
              <w:spacing w:line="360" w:lineRule="exact"/>
              <w:jc w:val="both"/>
              <w:rPr>
                <w:rFonts w:ascii="標楷體" w:eastAsia="標楷體" w:hAnsi="標楷體" w:cs="Times New Roman"/>
                <w:color w:val="000000"/>
                <w:sz w:val="28"/>
                <w:szCs w:val="28"/>
              </w:rPr>
            </w:pPr>
            <w:r w:rsidRPr="00281AA1">
              <w:rPr>
                <w:rFonts w:ascii="標楷體" w:eastAsia="標楷體" w:hAnsi="標楷體" w:cs="Times New Roman" w:hint="eastAsia"/>
                <w:color w:val="000000"/>
                <w:sz w:val="28"/>
                <w:szCs w:val="28"/>
              </w:rPr>
              <w:t>就業服務法部分條文修正草案</w:t>
            </w:r>
          </w:p>
          <w:p w14:paraId="1193B203" w14:textId="70B67CBE" w:rsidR="005809A9" w:rsidRPr="00004C19" w:rsidRDefault="005809A9" w:rsidP="005809A9">
            <w:pPr>
              <w:spacing w:line="360" w:lineRule="exac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szCs w:val="24"/>
              </w:rPr>
              <w:t>5,40,54,57,67,72</w:t>
            </w:r>
            <w:r w:rsidRPr="005621DB">
              <w:rPr>
                <w:rFonts w:ascii="標楷體" w:eastAsia="標楷體" w:hAnsi="標楷體" w:cs="Times New Roman" w:hint="eastAsia"/>
                <w:szCs w:val="24"/>
              </w:rPr>
              <w:t>】</w:t>
            </w:r>
          </w:p>
        </w:tc>
        <w:tc>
          <w:tcPr>
            <w:tcW w:w="1814" w:type="dxa"/>
            <w:vAlign w:val="center"/>
          </w:tcPr>
          <w:p w14:paraId="23DC721F" w14:textId="77777777" w:rsidR="005809A9" w:rsidRDefault="005809A9" w:rsidP="005809A9">
            <w:pPr>
              <w:spacing w:line="360" w:lineRule="exact"/>
              <w:jc w:val="center"/>
              <w:rPr>
                <w:rFonts w:ascii="標楷體" w:eastAsia="標楷體" w:hAnsi="標楷體" w:cs="Times New Roman"/>
                <w:color w:val="000000"/>
                <w:sz w:val="28"/>
                <w:szCs w:val="28"/>
              </w:rPr>
            </w:pPr>
            <w:r w:rsidRPr="00281AA1">
              <w:rPr>
                <w:rFonts w:ascii="標楷體" w:eastAsia="標楷體" w:hAnsi="標楷體" w:cs="Times New Roman" w:hint="eastAsia"/>
                <w:color w:val="000000"/>
                <w:sz w:val="28"/>
                <w:szCs w:val="28"/>
              </w:rPr>
              <w:t>本院委員</w:t>
            </w:r>
          </w:p>
          <w:p w14:paraId="6A20C9AC" w14:textId="66530610" w:rsidR="005809A9" w:rsidRPr="00004C19" w:rsidRDefault="005809A9" w:rsidP="005809A9">
            <w:pPr>
              <w:spacing w:line="360" w:lineRule="exac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王美惠</w:t>
            </w:r>
            <w:r w:rsidRPr="00281AA1">
              <w:rPr>
                <w:rFonts w:ascii="標楷體" w:eastAsia="標楷體" w:hAnsi="標楷體" w:cs="Times New Roman" w:hint="eastAsia"/>
                <w:color w:val="000000"/>
                <w:sz w:val="28"/>
                <w:szCs w:val="28"/>
              </w:rPr>
              <w:t>等</w:t>
            </w:r>
            <w:r w:rsidRPr="00004C19">
              <w:rPr>
                <w:rFonts w:ascii="標楷體" w:eastAsia="標楷體" w:hAnsi="標楷體" w:cs="Times New Roman" w:hint="eastAsia"/>
                <w:sz w:val="28"/>
                <w:szCs w:val="28"/>
              </w:rPr>
              <w:t>18</w:t>
            </w:r>
            <w:r w:rsidRPr="00281AA1">
              <w:rPr>
                <w:rFonts w:ascii="標楷體" w:eastAsia="標楷體" w:hAnsi="標楷體" w:cs="Times New Roman" w:hint="eastAsia"/>
                <w:color w:val="000000"/>
                <w:sz w:val="28"/>
                <w:szCs w:val="28"/>
              </w:rPr>
              <w:t>人</w:t>
            </w:r>
          </w:p>
        </w:tc>
        <w:tc>
          <w:tcPr>
            <w:tcW w:w="1474" w:type="dxa"/>
            <w:vAlign w:val="center"/>
          </w:tcPr>
          <w:p w14:paraId="7C777F4A"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06E5A840" w14:textId="0F5B4208"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1474" w:type="dxa"/>
            <w:vAlign w:val="center"/>
          </w:tcPr>
          <w:p w14:paraId="33744DC8" w14:textId="3B00E208" w:rsidR="005809A9" w:rsidRDefault="005809A9" w:rsidP="005809A9">
            <w:pPr>
              <w:spacing w:line="0" w:lineRule="atLeas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1617" w:type="dxa"/>
          </w:tcPr>
          <w:p w14:paraId="0FD8C3C8" w14:textId="77777777" w:rsidR="005809A9" w:rsidRPr="0048729B" w:rsidRDefault="005809A9" w:rsidP="005809A9">
            <w:pPr>
              <w:spacing w:line="240" w:lineRule="atLeast"/>
              <w:ind w:left="298" w:hangingChars="124" w:hanging="298"/>
              <w:rPr>
                <w:rFonts w:ascii="標楷體" w:eastAsia="標楷體" w:hAnsi="Times New Roman" w:cs="Times New Roman"/>
                <w:color w:val="000000"/>
                <w:szCs w:val="24"/>
              </w:rPr>
            </w:pPr>
          </w:p>
        </w:tc>
      </w:tr>
      <w:tr w:rsidR="00CB315E" w:rsidRPr="0048729B" w14:paraId="175E544E" w14:textId="77777777" w:rsidTr="0029667D">
        <w:trPr>
          <w:trHeight w:val="850"/>
          <w:jc w:val="center"/>
        </w:trPr>
        <w:tc>
          <w:tcPr>
            <w:tcW w:w="624" w:type="dxa"/>
            <w:vAlign w:val="center"/>
          </w:tcPr>
          <w:p w14:paraId="5A3935B1"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8E9C281" w14:textId="77777777" w:rsidR="00CB315E" w:rsidRDefault="00CB315E" w:rsidP="00CB315E">
            <w:pPr>
              <w:spacing w:line="360" w:lineRule="exact"/>
              <w:jc w:val="both"/>
              <w:rPr>
                <w:rFonts w:ascii="標楷體" w:eastAsia="標楷體" w:hAnsi="標楷體" w:cs="Times New Roman"/>
                <w:color w:val="000000"/>
                <w:sz w:val="28"/>
                <w:szCs w:val="28"/>
              </w:rPr>
            </w:pPr>
            <w:r w:rsidRPr="00CB315E">
              <w:rPr>
                <w:rFonts w:ascii="標楷體" w:eastAsia="標楷體" w:hAnsi="標楷體" w:cs="Times New Roman" w:hint="eastAsia"/>
                <w:color w:val="000000"/>
                <w:sz w:val="28"/>
                <w:szCs w:val="28"/>
              </w:rPr>
              <w:t>就業服務法部分條文修正草案</w:t>
            </w:r>
          </w:p>
          <w:p w14:paraId="5FCDA6AF" w14:textId="5D4F27C1" w:rsidR="00CB315E" w:rsidRPr="00281AA1" w:rsidRDefault="00CB315E" w:rsidP="00CB315E">
            <w:pPr>
              <w:spacing w:line="360" w:lineRule="exac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szCs w:val="24"/>
              </w:rPr>
              <w:t>5,40,54,57,67,72</w:t>
            </w:r>
            <w:r w:rsidRPr="005621DB">
              <w:rPr>
                <w:rFonts w:ascii="標楷體" w:eastAsia="標楷體" w:hAnsi="標楷體" w:cs="Times New Roman" w:hint="eastAsia"/>
                <w:szCs w:val="24"/>
              </w:rPr>
              <w:t>】</w:t>
            </w:r>
          </w:p>
        </w:tc>
        <w:tc>
          <w:tcPr>
            <w:tcW w:w="1814" w:type="dxa"/>
            <w:vAlign w:val="center"/>
          </w:tcPr>
          <w:p w14:paraId="23594593" w14:textId="77777777" w:rsidR="00CB315E" w:rsidRDefault="00CB315E" w:rsidP="00CB315E">
            <w:pPr>
              <w:spacing w:line="360" w:lineRule="exact"/>
              <w:jc w:val="center"/>
              <w:rPr>
                <w:rFonts w:ascii="標楷體" w:eastAsia="標楷體" w:hAnsi="標楷體" w:cs="Times New Roman"/>
                <w:color w:val="000000"/>
                <w:sz w:val="28"/>
                <w:szCs w:val="28"/>
              </w:rPr>
            </w:pPr>
            <w:r w:rsidRPr="00CB315E">
              <w:rPr>
                <w:rFonts w:ascii="標楷體" w:eastAsia="標楷體" w:hAnsi="標楷體" w:cs="Times New Roman" w:hint="eastAsia"/>
                <w:color w:val="000000"/>
                <w:sz w:val="28"/>
                <w:szCs w:val="28"/>
              </w:rPr>
              <w:t>本院委員</w:t>
            </w:r>
          </w:p>
          <w:p w14:paraId="6F806A2D" w14:textId="32CEE61B" w:rsidR="00CB315E" w:rsidRPr="00CB315E" w:rsidRDefault="00CB315E" w:rsidP="00CB315E">
            <w:pPr>
              <w:spacing w:line="360" w:lineRule="exact"/>
              <w:jc w:val="center"/>
              <w:rPr>
                <w:rFonts w:ascii="標楷體" w:eastAsia="標楷體" w:hAnsi="標楷體" w:cs="Times New Roman"/>
                <w:color w:val="000000"/>
                <w:sz w:val="28"/>
                <w:szCs w:val="28"/>
              </w:rPr>
            </w:pPr>
            <w:r w:rsidRPr="00CB315E">
              <w:rPr>
                <w:rFonts w:ascii="標楷體" w:eastAsia="標楷體" w:hAnsi="標楷體" w:cs="Times New Roman" w:hint="eastAsia"/>
                <w:color w:val="000000"/>
                <w:sz w:val="28"/>
                <w:szCs w:val="28"/>
              </w:rPr>
              <w:t>張智倫等18人</w:t>
            </w:r>
          </w:p>
        </w:tc>
        <w:tc>
          <w:tcPr>
            <w:tcW w:w="1474" w:type="dxa"/>
            <w:vAlign w:val="center"/>
          </w:tcPr>
          <w:p w14:paraId="1E355B12" w14:textId="69434FC1"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2C76420D" w14:textId="77A4F955"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(11-5-8)</w:t>
            </w:r>
          </w:p>
        </w:tc>
        <w:tc>
          <w:tcPr>
            <w:tcW w:w="1474" w:type="dxa"/>
            <w:vAlign w:val="center"/>
          </w:tcPr>
          <w:p w14:paraId="4FD0B062" w14:textId="3D15E702" w:rsidR="00CB315E" w:rsidRDefault="00CB315E" w:rsidP="00CB315E">
            <w:pPr>
              <w:spacing w:line="0" w:lineRule="atLeas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1617" w:type="dxa"/>
          </w:tcPr>
          <w:p w14:paraId="140B7A45" w14:textId="77777777" w:rsidR="00CB315E" w:rsidRPr="0048729B" w:rsidRDefault="00CB315E" w:rsidP="00CB315E">
            <w:pPr>
              <w:spacing w:line="240" w:lineRule="atLeast"/>
              <w:ind w:left="298" w:hangingChars="124" w:hanging="298"/>
              <w:rPr>
                <w:rFonts w:ascii="標楷體" w:eastAsia="標楷體" w:hAnsi="Times New Roman" w:cs="Times New Roman"/>
                <w:color w:val="000000"/>
                <w:szCs w:val="24"/>
              </w:rPr>
            </w:pPr>
          </w:p>
        </w:tc>
      </w:tr>
      <w:tr w:rsidR="00726157" w:rsidRPr="0048729B" w14:paraId="79D610C4" w14:textId="77777777" w:rsidTr="0029667D">
        <w:trPr>
          <w:trHeight w:val="850"/>
          <w:jc w:val="center"/>
        </w:trPr>
        <w:tc>
          <w:tcPr>
            <w:tcW w:w="624" w:type="dxa"/>
            <w:vAlign w:val="center"/>
          </w:tcPr>
          <w:p w14:paraId="12811AF5" w14:textId="77777777" w:rsidR="00726157" w:rsidRPr="0048729B" w:rsidRDefault="00726157" w:rsidP="0072615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1789DE5" w14:textId="77777777" w:rsidR="00726157" w:rsidRDefault="00726157" w:rsidP="00726157">
            <w:pPr>
              <w:spacing w:line="360" w:lineRule="exact"/>
              <w:jc w:val="both"/>
              <w:rPr>
                <w:rFonts w:ascii="標楷體" w:eastAsia="標楷體" w:hAnsi="標楷體" w:cs="Times New Roman"/>
                <w:color w:val="000000"/>
                <w:sz w:val="28"/>
                <w:szCs w:val="28"/>
              </w:rPr>
            </w:pPr>
            <w:r w:rsidRPr="00726157">
              <w:rPr>
                <w:rFonts w:ascii="標楷體" w:eastAsia="標楷體" w:hAnsi="標楷體" w:cs="Times New Roman" w:hint="eastAsia"/>
                <w:color w:val="000000"/>
                <w:sz w:val="28"/>
                <w:szCs w:val="28"/>
              </w:rPr>
              <w:t>就業服務法部分條文修正草案</w:t>
            </w:r>
          </w:p>
          <w:p w14:paraId="7DF3EA57" w14:textId="33928205" w:rsidR="00726157" w:rsidRPr="00CB315E" w:rsidRDefault="00675FDD" w:rsidP="00726157">
            <w:pPr>
              <w:spacing w:line="360" w:lineRule="exac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szCs w:val="24"/>
              </w:rPr>
              <w:t>5,40,54,57,67,72</w:t>
            </w:r>
            <w:r w:rsidRPr="005621DB">
              <w:rPr>
                <w:rFonts w:ascii="標楷體" w:eastAsia="標楷體" w:hAnsi="標楷體" w:cs="Times New Roman" w:hint="eastAsia"/>
                <w:szCs w:val="24"/>
              </w:rPr>
              <w:t>】</w:t>
            </w:r>
          </w:p>
        </w:tc>
        <w:tc>
          <w:tcPr>
            <w:tcW w:w="1814" w:type="dxa"/>
            <w:vAlign w:val="center"/>
          </w:tcPr>
          <w:p w14:paraId="682550F6" w14:textId="77777777" w:rsidR="00726157" w:rsidRDefault="00726157" w:rsidP="00726157">
            <w:pPr>
              <w:spacing w:line="360" w:lineRule="exact"/>
              <w:jc w:val="center"/>
              <w:rPr>
                <w:rFonts w:ascii="標楷體" w:eastAsia="標楷體" w:hAnsi="標楷體" w:cs="Times New Roman"/>
                <w:color w:val="000000"/>
                <w:sz w:val="28"/>
                <w:szCs w:val="28"/>
              </w:rPr>
            </w:pPr>
            <w:r w:rsidRPr="00726157">
              <w:rPr>
                <w:rFonts w:ascii="標楷體" w:eastAsia="標楷體" w:hAnsi="標楷體" w:cs="Times New Roman" w:hint="eastAsia"/>
                <w:color w:val="000000"/>
                <w:sz w:val="28"/>
                <w:szCs w:val="28"/>
              </w:rPr>
              <w:t>本院委員</w:t>
            </w:r>
          </w:p>
          <w:p w14:paraId="1171F46F" w14:textId="7A9FE998" w:rsidR="00726157" w:rsidRPr="00726157" w:rsidRDefault="00726157" w:rsidP="00726157">
            <w:pPr>
              <w:spacing w:line="360" w:lineRule="exact"/>
              <w:jc w:val="center"/>
              <w:rPr>
                <w:rFonts w:ascii="標楷體" w:eastAsia="標楷體" w:hAnsi="標楷體" w:cs="Times New Roman"/>
                <w:color w:val="000000"/>
                <w:sz w:val="28"/>
                <w:szCs w:val="28"/>
              </w:rPr>
            </w:pPr>
            <w:r w:rsidRPr="00726157">
              <w:rPr>
                <w:rFonts w:ascii="標楷體" w:eastAsia="標楷體" w:hAnsi="標楷體" w:cs="Times New Roman" w:hint="eastAsia"/>
                <w:color w:val="000000"/>
                <w:sz w:val="28"/>
                <w:szCs w:val="28"/>
              </w:rPr>
              <w:t>王正旭等23人</w:t>
            </w:r>
          </w:p>
        </w:tc>
        <w:tc>
          <w:tcPr>
            <w:tcW w:w="1474" w:type="dxa"/>
            <w:vAlign w:val="center"/>
          </w:tcPr>
          <w:p w14:paraId="092096C5" w14:textId="77777777" w:rsidR="00726157" w:rsidRDefault="00726157" w:rsidP="00726157">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5BBAFE4B" w14:textId="4244B3BF" w:rsidR="00726157" w:rsidRDefault="00726157" w:rsidP="00726157">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(11-5-8)</w:t>
            </w:r>
          </w:p>
        </w:tc>
        <w:tc>
          <w:tcPr>
            <w:tcW w:w="1474" w:type="dxa"/>
            <w:vAlign w:val="center"/>
          </w:tcPr>
          <w:p w14:paraId="2FBA7763" w14:textId="60B0785B" w:rsidR="00726157" w:rsidRDefault="00726157" w:rsidP="00726157">
            <w:pPr>
              <w:spacing w:line="0" w:lineRule="atLeas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1617" w:type="dxa"/>
          </w:tcPr>
          <w:p w14:paraId="1F82D946" w14:textId="77777777" w:rsidR="00726157" w:rsidRPr="0048729B" w:rsidRDefault="00726157" w:rsidP="00726157">
            <w:pPr>
              <w:spacing w:line="240" w:lineRule="atLeast"/>
              <w:ind w:left="298" w:hangingChars="124" w:hanging="298"/>
              <w:rPr>
                <w:rFonts w:ascii="標楷體" w:eastAsia="標楷體" w:hAnsi="Times New Roman" w:cs="Times New Roman"/>
                <w:color w:val="000000"/>
                <w:szCs w:val="24"/>
              </w:rPr>
            </w:pPr>
          </w:p>
        </w:tc>
      </w:tr>
      <w:tr w:rsidR="00CB315E" w:rsidRPr="0048729B" w14:paraId="034CC84A" w14:textId="77777777" w:rsidTr="0029667D">
        <w:trPr>
          <w:trHeight w:val="850"/>
          <w:jc w:val="center"/>
        </w:trPr>
        <w:tc>
          <w:tcPr>
            <w:tcW w:w="624" w:type="dxa"/>
            <w:vAlign w:val="center"/>
          </w:tcPr>
          <w:p w14:paraId="2649D223"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90F53A4" w14:textId="2AEB1B8F" w:rsidR="00CB315E" w:rsidRPr="00F12469" w:rsidRDefault="00CB315E" w:rsidP="00CB315E">
            <w:pPr>
              <w:spacing w:line="0" w:lineRule="atLeast"/>
              <w:jc w:val="both"/>
              <w:rPr>
                <w:rFonts w:ascii="標楷體" w:eastAsia="標楷體" w:hAnsi="標楷體" w:cs="Times New Roman"/>
                <w:color w:val="000000"/>
                <w:sz w:val="28"/>
                <w:szCs w:val="28"/>
              </w:rPr>
            </w:pPr>
            <w:r w:rsidRPr="001C1234">
              <w:rPr>
                <w:rFonts w:ascii="標楷體" w:eastAsia="標楷體" w:hAnsi="標楷體" w:cs="Times New Roman"/>
                <w:color w:val="000000"/>
                <w:sz w:val="28"/>
                <w:szCs w:val="28"/>
              </w:rPr>
              <w:t>就業服務法第五</w:t>
            </w:r>
            <w:proofErr w:type="gramStart"/>
            <w:r w:rsidRPr="001C1234">
              <w:rPr>
                <w:rFonts w:ascii="標楷體" w:eastAsia="標楷體" w:hAnsi="標楷體" w:cs="Times New Roman"/>
                <w:color w:val="000000"/>
                <w:sz w:val="28"/>
                <w:szCs w:val="28"/>
              </w:rPr>
              <w:t>條</w:t>
            </w:r>
            <w:proofErr w:type="gramEnd"/>
            <w:r w:rsidRPr="001C1234">
              <w:rPr>
                <w:rFonts w:ascii="標楷體" w:eastAsia="標楷體" w:hAnsi="標楷體" w:cs="Times New Roman"/>
                <w:color w:val="000000"/>
                <w:sz w:val="28"/>
                <w:szCs w:val="28"/>
              </w:rPr>
              <w:t>條文修正草案</w:t>
            </w:r>
          </w:p>
        </w:tc>
        <w:tc>
          <w:tcPr>
            <w:tcW w:w="1814" w:type="dxa"/>
            <w:vAlign w:val="center"/>
          </w:tcPr>
          <w:p w14:paraId="188D191D" w14:textId="77777777" w:rsidR="00CB315E" w:rsidRDefault="00CB315E" w:rsidP="00CB315E">
            <w:pPr>
              <w:spacing w:line="0" w:lineRule="atLeast"/>
              <w:jc w:val="center"/>
              <w:rPr>
                <w:rFonts w:ascii="標楷體" w:eastAsia="標楷體" w:hAnsi="標楷體" w:cs="Times New Roman"/>
                <w:color w:val="000000"/>
                <w:sz w:val="28"/>
                <w:szCs w:val="28"/>
              </w:rPr>
            </w:pPr>
            <w:r w:rsidRPr="001C1234">
              <w:rPr>
                <w:rFonts w:ascii="標楷體" w:eastAsia="標楷體" w:hAnsi="標楷體" w:cs="Times New Roman"/>
                <w:color w:val="000000"/>
                <w:sz w:val="28"/>
                <w:szCs w:val="28"/>
              </w:rPr>
              <w:t>本院委員</w:t>
            </w:r>
          </w:p>
          <w:p w14:paraId="5C08ACFE" w14:textId="7809310B" w:rsidR="00CB315E" w:rsidRPr="00F12469" w:rsidRDefault="00CB315E" w:rsidP="00CB315E">
            <w:pPr>
              <w:spacing w:line="0" w:lineRule="atLeast"/>
              <w:jc w:val="center"/>
              <w:rPr>
                <w:rFonts w:ascii="標楷體" w:eastAsia="標楷體" w:hAnsi="標楷體" w:cs="Times New Roman"/>
                <w:color w:val="000000"/>
                <w:sz w:val="28"/>
                <w:szCs w:val="28"/>
              </w:rPr>
            </w:pPr>
            <w:r w:rsidRPr="001C1234">
              <w:rPr>
                <w:rFonts w:ascii="標楷體" w:eastAsia="標楷體" w:hAnsi="標楷體" w:cs="Times New Roman"/>
                <w:color w:val="000000"/>
                <w:sz w:val="28"/>
                <w:szCs w:val="28"/>
              </w:rPr>
              <w:t>李昆澤等22人</w:t>
            </w:r>
          </w:p>
        </w:tc>
        <w:tc>
          <w:tcPr>
            <w:tcW w:w="1474" w:type="dxa"/>
            <w:vAlign w:val="center"/>
          </w:tcPr>
          <w:p w14:paraId="13AB6617"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113.4.9</w:t>
            </w:r>
          </w:p>
          <w:p w14:paraId="53E17433" w14:textId="317833D5"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(11-1-8)</w:t>
            </w:r>
          </w:p>
        </w:tc>
        <w:tc>
          <w:tcPr>
            <w:tcW w:w="1474" w:type="dxa"/>
            <w:vAlign w:val="center"/>
          </w:tcPr>
          <w:p w14:paraId="0B339FE6" w14:textId="6B69440C" w:rsidR="00CB315E" w:rsidRPr="0048729B" w:rsidRDefault="00CB315E" w:rsidP="00CB315E">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5689E616" w14:textId="77777777" w:rsidR="00CB315E" w:rsidRPr="0048729B" w:rsidRDefault="00CB315E" w:rsidP="00CB315E">
            <w:pPr>
              <w:spacing w:line="240" w:lineRule="atLeast"/>
              <w:ind w:left="298" w:hangingChars="124" w:hanging="298"/>
              <w:rPr>
                <w:rFonts w:ascii="標楷體" w:eastAsia="標楷體" w:hAnsi="Times New Roman" w:cs="Times New Roman"/>
                <w:color w:val="000000"/>
                <w:szCs w:val="24"/>
              </w:rPr>
            </w:pPr>
          </w:p>
        </w:tc>
      </w:tr>
      <w:tr w:rsidR="00CB315E" w:rsidRPr="0048729B" w14:paraId="06969ACD" w14:textId="77777777" w:rsidTr="0029667D">
        <w:trPr>
          <w:trHeight w:val="850"/>
          <w:jc w:val="center"/>
        </w:trPr>
        <w:tc>
          <w:tcPr>
            <w:tcW w:w="624" w:type="dxa"/>
            <w:vAlign w:val="center"/>
          </w:tcPr>
          <w:p w14:paraId="0B0662CF"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F09512E" w14:textId="50AAAF1E" w:rsidR="00CB315E" w:rsidRPr="001C1234" w:rsidRDefault="00CB315E" w:rsidP="00CB315E">
            <w:pPr>
              <w:spacing w:line="0" w:lineRule="atLeast"/>
              <w:jc w:val="both"/>
              <w:rPr>
                <w:rFonts w:ascii="標楷體" w:eastAsia="標楷體" w:hAnsi="標楷體" w:cs="Times New Roman"/>
                <w:color w:val="000000"/>
                <w:sz w:val="28"/>
                <w:szCs w:val="28"/>
              </w:rPr>
            </w:pPr>
            <w:r w:rsidRPr="00337F65">
              <w:rPr>
                <w:rFonts w:ascii="標楷體" w:eastAsia="標楷體" w:hAnsi="標楷體" w:cs="Times New Roman" w:hint="eastAsia"/>
                <w:color w:val="000000"/>
                <w:sz w:val="28"/>
                <w:szCs w:val="28"/>
              </w:rPr>
              <w:t>就業服務法第五</w:t>
            </w:r>
            <w:proofErr w:type="gramStart"/>
            <w:r w:rsidRPr="00337F65">
              <w:rPr>
                <w:rFonts w:ascii="標楷體" w:eastAsia="標楷體" w:hAnsi="標楷體" w:cs="Times New Roman" w:hint="eastAsia"/>
                <w:color w:val="000000"/>
                <w:sz w:val="28"/>
                <w:szCs w:val="28"/>
              </w:rPr>
              <w:t>條</w:t>
            </w:r>
            <w:proofErr w:type="gramEnd"/>
            <w:r w:rsidRPr="00337F65">
              <w:rPr>
                <w:rFonts w:ascii="標楷體" w:eastAsia="標楷體" w:hAnsi="標楷體" w:cs="Times New Roman" w:hint="eastAsia"/>
                <w:color w:val="000000"/>
                <w:sz w:val="28"/>
                <w:szCs w:val="28"/>
              </w:rPr>
              <w:t>條文修正草案</w:t>
            </w:r>
          </w:p>
        </w:tc>
        <w:tc>
          <w:tcPr>
            <w:tcW w:w="1814" w:type="dxa"/>
            <w:vAlign w:val="center"/>
          </w:tcPr>
          <w:p w14:paraId="3F0D001E" w14:textId="77777777" w:rsidR="00CB315E" w:rsidRDefault="00CB315E" w:rsidP="00CB315E">
            <w:pPr>
              <w:spacing w:line="0" w:lineRule="atLeast"/>
              <w:jc w:val="center"/>
              <w:rPr>
                <w:rFonts w:ascii="標楷體" w:eastAsia="標楷體" w:hAnsi="標楷體" w:cs="Times New Roman"/>
                <w:color w:val="000000"/>
                <w:sz w:val="28"/>
                <w:szCs w:val="28"/>
              </w:rPr>
            </w:pPr>
            <w:r w:rsidRPr="00337F65">
              <w:rPr>
                <w:rFonts w:ascii="標楷體" w:eastAsia="標楷體" w:hAnsi="標楷體" w:cs="Times New Roman" w:hint="eastAsia"/>
                <w:color w:val="000000"/>
                <w:sz w:val="28"/>
                <w:szCs w:val="28"/>
              </w:rPr>
              <w:t>本院委員</w:t>
            </w:r>
          </w:p>
          <w:p w14:paraId="737C0B1A" w14:textId="70CA6027" w:rsidR="00CB315E" w:rsidRPr="001C1234" w:rsidRDefault="00CB315E" w:rsidP="00CB315E">
            <w:pPr>
              <w:spacing w:line="0" w:lineRule="atLeast"/>
              <w:jc w:val="center"/>
              <w:rPr>
                <w:rFonts w:ascii="標楷體" w:eastAsia="標楷體" w:hAnsi="標楷體" w:cs="Times New Roman"/>
                <w:color w:val="000000"/>
                <w:sz w:val="28"/>
                <w:szCs w:val="28"/>
              </w:rPr>
            </w:pPr>
            <w:r w:rsidRPr="00337F65">
              <w:rPr>
                <w:rFonts w:ascii="標楷體" w:eastAsia="標楷體" w:hAnsi="標楷體" w:cs="Times New Roman" w:hint="eastAsia"/>
                <w:color w:val="000000"/>
                <w:sz w:val="28"/>
                <w:szCs w:val="28"/>
              </w:rPr>
              <w:t>李坤城等19人</w:t>
            </w:r>
          </w:p>
        </w:tc>
        <w:tc>
          <w:tcPr>
            <w:tcW w:w="1474" w:type="dxa"/>
            <w:vAlign w:val="center"/>
          </w:tcPr>
          <w:p w14:paraId="1ED7AF88"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113.6.2</w:t>
            </w:r>
            <w:r>
              <w:rPr>
                <w:rFonts w:ascii="標楷體" w:eastAsia="標楷體" w:hAnsi="標楷體" w:cs="Times New Roman"/>
                <w:color w:val="000000"/>
                <w:sz w:val="28"/>
                <w:szCs w:val="28"/>
              </w:rPr>
              <w:t>8</w:t>
            </w:r>
          </w:p>
          <w:p w14:paraId="78C2E9E4" w14:textId="5375B585"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w:t>
            </w:r>
            <w:r>
              <w:rPr>
                <w:rFonts w:ascii="標楷體" w:eastAsia="標楷體" w:hAnsi="標楷體" w:cs="Times New Roman"/>
                <w:color w:val="000000"/>
                <w:sz w:val="28"/>
                <w:szCs w:val="28"/>
              </w:rPr>
              <w:t>20</w:t>
            </w:r>
            <w:r>
              <w:rPr>
                <w:rFonts w:ascii="標楷體" w:eastAsia="標楷體" w:hAnsi="標楷體" w:cs="Times New Roman" w:hint="eastAsia"/>
                <w:color w:val="000000"/>
                <w:sz w:val="28"/>
                <w:szCs w:val="28"/>
              </w:rPr>
              <w:t>)</w:t>
            </w:r>
          </w:p>
        </w:tc>
        <w:tc>
          <w:tcPr>
            <w:tcW w:w="1474" w:type="dxa"/>
            <w:vAlign w:val="center"/>
          </w:tcPr>
          <w:p w14:paraId="6893BCFF" w14:textId="65C1833C" w:rsidR="00CB315E" w:rsidRPr="0048729B" w:rsidRDefault="00CB315E" w:rsidP="00CB315E">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06C67581" w14:textId="77777777" w:rsidR="00CB315E" w:rsidRPr="0048729B" w:rsidRDefault="00CB315E" w:rsidP="00CB315E">
            <w:pPr>
              <w:spacing w:line="240" w:lineRule="atLeast"/>
              <w:ind w:left="298" w:hangingChars="124" w:hanging="298"/>
              <w:rPr>
                <w:rFonts w:ascii="標楷體" w:eastAsia="標楷體" w:hAnsi="Times New Roman" w:cs="Times New Roman"/>
                <w:color w:val="000000"/>
                <w:szCs w:val="24"/>
              </w:rPr>
            </w:pPr>
          </w:p>
        </w:tc>
      </w:tr>
      <w:tr w:rsidR="00CB315E" w:rsidRPr="0048729B" w14:paraId="4CE30436" w14:textId="77777777" w:rsidTr="0029667D">
        <w:trPr>
          <w:trHeight w:val="850"/>
          <w:jc w:val="center"/>
        </w:trPr>
        <w:tc>
          <w:tcPr>
            <w:tcW w:w="624" w:type="dxa"/>
            <w:vAlign w:val="center"/>
          </w:tcPr>
          <w:p w14:paraId="5304EE0E"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F2D72D0" w14:textId="6159E4A4" w:rsidR="00CB315E" w:rsidRPr="00337F65" w:rsidRDefault="00CB315E" w:rsidP="00CB315E">
            <w:pPr>
              <w:spacing w:line="0" w:lineRule="atLeast"/>
              <w:jc w:val="both"/>
              <w:rPr>
                <w:rFonts w:ascii="標楷體" w:eastAsia="標楷體" w:hAnsi="標楷體" w:cs="Times New Roman"/>
                <w:color w:val="000000"/>
                <w:sz w:val="28"/>
                <w:szCs w:val="28"/>
              </w:rPr>
            </w:pPr>
            <w:r w:rsidRPr="007C75D7">
              <w:rPr>
                <w:rFonts w:ascii="標楷體" w:eastAsia="標楷體" w:hAnsi="標楷體" w:cs="Times New Roman" w:hint="eastAsia"/>
                <w:color w:val="000000"/>
                <w:sz w:val="28"/>
                <w:szCs w:val="28"/>
              </w:rPr>
              <w:t>就業服務法第五</w:t>
            </w:r>
            <w:proofErr w:type="gramStart"/>
            <w:r w:rsidRPr="007C75D7">
              <w:rPr>
                <w:rFonts w:ascii="標楷體" w:eastAsia="標楷體" w:hAnsi="標楷體" w:cs="Times New Roman" w:hint="eastAsia"/>
                <w:color w:val="000000"/>
                <w:sz w:val="28"/>
                <w:szCs w:val="28"/>
              </w:rPr>
              <w:t>條</w:t>
            </w:r>
            <w:proofErr w:type="gramEnd"/>
            <w:r w:rsidRPr="007C75D7">
              <w:rPr>
                <w:rFonts w:ascii="標楷體" w:eastAsia="標楷體" w:hAnsi="標楷體" w:cs="Times New Roman" w:hint="eastAsia"/>
                <w:color w:val="000000"/>
                <w:sz w:val="28"/>
                <w:szCs w:val="28"/>
              </w:rPr>
              <w:t>條文修正草案</w:t>
            </w:r>
          </w:p>
        </w:tc>
        <w:tc>
          <w:tcPr>
            <w:tcW w:w="1814" w:type="dxa"/>
            <w:vAlign w:val="center"/>
          </w:tcPr>
          <w:p w14:paraId="50A55C17" w14:textId="77777777" w:rsidR="00CB315E" w:rsidRDefault="00CB315E" w:rsidP="00CB315E">
            <w:pPr>
              <w:spacing w:line="360" w:lineRule="exact"/>
              <w:jc w:val="center"/>
              <w:rPr>
                <w:rFonts w:ascii="標楷體" w:eastAsia="標楷體" w:hAnsi="標楷體" w:cs="Times New Roman"/>
                <w:color w:val="000000"/>
                <w:sz w:val="28"/>
                <w:szCs w:val="28"/>
              </w:rPr>
            </w:pPr>
            <w:r w:rsidRPr="007C75D7">
              <w:rPr>
                <w:rFonts w:ascii="標楷體" w:eastAsia="標楷體" w:hAnsi="標楷體" w:cs="Times New Roman" w:hint="eastAsia"/>
                <w:color w:val="000000"/>
                <w:sz w:val="28"/>
                <w:szCs w:val="28"/>
              </w:rPr>
              <w:t>本院委員</w:t>
            </w:r>
          </w:p>
          <w:p w14:paraId="0D9A8CB4" w14:textId="72CAC980" w:rsidR="00CB315E" w:rsidRPr="00337F65" w:rsidRDefault="00CB315E" w:rsidP="00CB315E">
            <w:pPr>
              <w:spacing w:line="0" w:lineRule="atLeast"/>
              <w:jc w:val="center"/>
              <w:rPr>
                <w:rFonts w:ascii="標楷體" w:eastAsia="標楷體" w:hAnsi="標楷體" w:cs="Times New Roman"/>
                <w:color w:val="000000"/>
                <w:sz w:val="28"/>
                <w:szCs w:val="28"/>
              </w:rPr>
            </w:pPr>
            <w:r w:rsidRPr="007C75D7">
              <w:rPr>
                <w:rFonts w:ascii="標楷體" w:eastAsia="標楷體" w:hAnsi="標楷體" w:cs="Times New Roman" w:hint="eastAsia"/>
                <w:color w:val="000000"/>
                <w:sz w:val="28"/>
                <w:szCs w:val="28"/>
              </w:rPr>
              <w:t>翁曉玲等18人</w:t>
            </w:r>
          </w:p>
        </w:tc>
        <w:tc>
          <w:tcPr>
            <w:tcW w:w="1474" w:type="dxa"/>
            <w:vAlign w:val="center"/>
          </w:tcPr>
          <w:p w14:paraId="68A129F6"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.2.25</w:t>
            </w:r>
          </w:p>
          <w:p w14:paraId="7D1481AB" w14:textId="09D3A2F4"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(11-3-2)</w:t>
            </w:r>
          </w:p>
        </w:tc>
        <w:tc>
          <w:tcPr>
            <w:tcW w:w="1474" w:type="dxa"/>
            <w:vAlign w:val="center"/>
          </w:tcPr>
          <w:p w14:paraId="16BF8ABD" w14:textId="171F234A" w:rsidR="00CB315E" w:rsidRPr="0048729B" w:rsidRDefault="00CB315E" w:rsidP="00CB315E">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4D3A33D3" w14:textId="77777777" w:rsidR="00CB315E" w:rsidRPr="0048729B" w:rsidRDefault="00CB315E" w:rsidP="00CB315E">
            <w:pPr>
              <w:spacing w:line="240" w:lineRule="atLeast"/>
              <w:ind w:left="298" w:hangingChars="124" w:hanging="298"/>
              <w:rPr>
                <w:rFonts w:ascii="標楷體" w:eastAsia="標楷體" w:hAnsi="Times New Roman" w:cs="Times New Roman"/>
                <w:color w:val="000000"/>
                <w:szCs w:val="24"/>
              </w:rPr>
            </w:pPr>
          </w:p>
        </w:tc>
      </w:tr>
      <w:tr w:rsidR="00CB315E" w:rsidRPr="0048729B" w14:paraId="4EB5124A" w14:textId="77777777" w:rsidTr="0029667D">
        <w:trPr>
          <w:trHeight w:val="850"/>
          <w:jc w:val="center"/>
        </w:trPr>
        <w:tc>
          <w:tcPr>
            <w:tcW w:w="624" w:type="dxa"/>
            <w:vAlign w:val="center"/>
          </w:tcPr>
          <w:p w14:paraId="5328476E"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B49393A" w14:textId="33BBEDB8" w:rsidR="00CB315E" w:rsidRPr="007C75D7" w:rsidRDefault="00CB315E" w:rsidP="00CB315E">
            <w:pPr>
              <w:spacing w:line="0" w:lineRule="atLeast"/>
              <w:jc w:val="both"/>
              <w:rPr>
                <w:rFonts w:ascii="標楷體" w:eastAsia="標楷體" w:hAnsi="標楷體" w:cs="Times New Roman"/>
                <w:color w:val="000000"/>
                <w:sz w:val="28"/>
                <w:szCs w:val="28"/>
              </w:rPr>
            </w:pPr>
            <w:r w:rsidRPr="00D61C59">
              <w:rPr>
                <w:rFonts w:ascii="標楷體" w:eastAsia="標楷體" w:hAnsi="標楷體" w:cs="Times New Roman" w:hint="eastAsia"/>
                <w:color w:val="000000"/>
                <w:sz w:val="28"/>
                <w:szCs w:val="28"/>
              </w:rPr>
              <w:t>就業服務法第五</w:t>
            </w:r>
            <w:proofErr w:type="gramStart"/>
            <w:r w:rsidRPr="00D61C59">
              <w:rPr>
                <w:rFonts w:ascii="標楷體" w:eastAsia="標楷體" w:hAnsi="標楷體" w:cs="Times New Roman" w:hint="eastAsia"/>
                <w:color w:val="000000"/>
                <w:sz w:val="28"/>
                <w:szCs w:val="28"/>
              </w:rPr>
              <w:t>條</w:t>
            </w:r>
            <w:proofErr w:type="gramEnd"/>
            <w:r w:rsidRPr="00D61C59">
              <w:rPr>
                <w:rFonts w:ascii="標楷體" w:eastAsia="標楷體" w:hAnsi="標楷體" w:cs="Times New Roman" w:hint="eastAsia"/>
                <w:color w:val="000000"/>
                <w:sz w:val="28"/>
                <w:szCs w:val="28"/>
              </w:rPr>
              <w:t>條文修正草案</w:t>
            </w:r>
          </w:p>
        </w:tc>
        <w:tc>
          <w:tcPr>
            <w:tcW w:w="1814" w:type="dxa"/>
            <w:vAlign w:val="center"/>
          </w:tcPr>
          <w:p w14:paraId="61850DE7" w14:textId="77777777" w:rsidR="00CB315E" w:rsidRDefault="00CB315E" w:rsidP="00CB315E">
            <w:pPr>
              <w:spacing w:line="360" w:lineRule="exact"/>
              <w:jc w:val="center"/>
              <w:rPr>
                <w:rFonts w:ascii="標楷體" w:eastAsia="標楷體" w:hAnsi="標楷體" w:cs="Times New Roman"/>
                <w:color w:val="000000"/>
                <w:sz w:val="28"/>
                <w:szCs w:val="28"/>
              </w:rPr>
            </w:pPr>
            <w:r w:rsidRPr="00D61C59">
              <w:rPr>
                <w:rFonts w:ascii="標楷體" w:eastAsia="標楷體" w:hAnsi="標楷體" w:cs="Times New Roman" w:hint="eastAsia"/>
                <w:color w:val="000000"/>
                <w:sz w:val="28"/>
                <w:szCs w:val="28"/>
              </w:rPr>
              <w:t>本院委員</w:t>
            </w:r>
          </w:p>
          <w:p w14:paraId="53253FFC" w14:textId="48733EFE" w:rsidR="00CB315E" w:rsidRPr="00D61C59" w:rsidRDefault="00CB315E" w:rsidP="00CB315E">
            <w:pPr>
              <w:spacing w:line="360" w:lineRule="exact"/>
              <w:jc w:val="center"/>
              <w:rPr>
                <w:rFonts w:ascii="標楷體" w:eastAsia="標楷體" w:hAnsi="標楷體" w:cs="Times New Roman"/>
                <w:color w:val="000000"/>
                <w:sz w:val="28"/>
                <w:szCs w:val="28"/>
              </w:rPr>
            </w:pPr>
            <w:r w:rsidRPr="00D61C59">
              <w:rPr>
                <w:rFonts w:ascii="標楷體" w:eastAsia="標楷體" w:hAnsi="標楷體" w:cs="Times New Roman" w:hint="eastAsia"/>
                <w:color w:val="000000"/>
                <w:sz w:val="28"/>
                <w:szCs w:val="28"/>
              </w:rPr>
              <w:t>鄭正鈐等16人</w:t>
            </w:r>
          </w:p>
        </w:tc>
        <w:tc>
          <w:tcPr>
            <w:tcW w:w="1474" w:type="dxa"/>
            <w:vAlign w:val="center"/>
          </w:tcPr>
          <w:p w14:paraId="48AA93C2" w14:textId="42C9DE0C"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115.1.2</w:t>
            </w:r>
          </w:p>
          <w:p w14:paraId="57147F30" w14:textId="34A73246"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(11-4-16)</w:t>
            </w:r>
          </w:p>
        </w:tc>
        <w:tc>
          <w:tcPr>
            <w:tcW w:w="1474" w:type="dxa"/>
            <w:vAlign w:val="center"/>
          </w:tcPr>
          <w:p w14:paraId="486029B5" w14:textId="59B3B469" w:rsidR="00CB315E" w:rsidRPr="0048729B" w:rsidRDefault="00CB315E" w:rsidP="00CB315E">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2C2CD35B" w14:textId="77777777" w:rsidR="00CB315E" w:rsidRPr="0048729B" w:rsidRDefault="00CB315E" w:rsidP="00CB315E">
            <w:pPr>
              <w:spacing w:line="240" w:lineRule="atLeast"/>
              <w:ind w:left="298" w:hangingChars="124" w:hanging="298"/>
              <w:rPr>
                <w:rFonts w:ascii="標楷體" w:eastAsia="標楷體" w:hAnsi="Times New Roman" w:cs="Times New Roman"/>
                <w:color w:val="000000"/>
                <w:szCs w:val="24"/>
              </w:rPr>
            </w:pPr>
          </w:p>
        </w:tc>
      </w:tr>
      <w:tr w:rsidR="00CB315E" w:rsidRPr="0048729B" w14:paraId="67DF3EC3" w14:textId="77777777" w:rsidTr="0029667D">
        <w:trPr>
          <w:trHeight w:val="850"/>
          <w:jc w:val="center"/>
        </w:trPr>
        <w:tc>
          <w:tcPr>
            <w:tcW w:w="624" w:type="dxa"/>
            <w:vAlign w:val="center"/>
          </w:tcPr>
          <w:p w14:paraId="5F4B8867"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FBCB1DB" w14:textId="692AB519" w:rsidR="00CB315E" w:rsidRPr="00D61C59" w:rsidRDefault="00CB315E" w:rsidP="00CB315E">
            <w:pPr>
              <w:spacing w:line="0" w:lineRule="atLeast"/>
              <w:jc w:val="both"/>
              <w:rPr>
                <w:rFonts w:ascii="標楷體" w:eastAsia="標楷體" w:hAnsi="標楷體" w:cs="Times New Roman"/>
                <w:color w:val="000000"/>
                <w:sz w:val="28"/>
                <w:szCs w:val="28"/>
              </w:rPr>
            </w:pPr>
            <w:r w:rsidRPr="00D26889">
              <w:rPr>
                <w:rFonts w:ascii="標楷體" w:eastAsia="標楷體" w:hAnsi="標楷體" w:cs="Times New Roman" w:hint="eastAsia"/>
                <w:color w:val="000000"/>
                <w:sz w:val="28"/>
                <w:szCs w:val="28"/>
              </w:rPr>
              <w:t>就業服務法第五</w:t>
            </w:r>
            <w:proofErr w:type="gramStart"/>
            <w:r w:rsidRPr="00D26889">
              <w:rPr>
                <w:rFonts w:ascii="標楷體" w:eastAsia="標楷體" w:hAnsi="標楷體" w:cs="Times New Roman" w:hint="eastAsia"/>
                <w:color w:val="000000"/>
                <w:sz w:val="28"/>
                <w:szCs w:val="28"/>
              </w:rPr>
              <w:t>條</w:t>
            </w:r>
            <w:proofErr w:type="gramEnd"/>
            <w:r w:rsidRPr="00D26889">
              <w:rPr>
                <w:rFonts w:ascii="標楷體" w:eastAsia="標楷體" w:hAnsi="標楷體" w:cs="Times New Roman" w:hint="eastAsia"/>
                <w:color w:val="000000"/>
                <w:sz w:val="28"/>
                <w:szCs w:val="28"/>
              </w:rPr>
              <w:t>條文修正草案</w:t>
            </w:r>
          </w:p>
        </w:tc>
        <w:tc>
          <w:tcPr>
            <w:tcW w:w="1814" w:type="dxa"/>
            <w:vAlign w:val="center"/>
          </w:tcPr>
          <w:p w14:paraId="0E11BFC4" w14:textId="77777777" w:rsidR="00CB315E" w:rsidRDefault="00CB315E" w:rsidP="00CB315E">
            <w:pPr>
              <w:spacing w:line="360" w:lineRule="exact"/>
              <w:jc w:val="center"/>
              <w:rPr>
                <w:rFonts w:ascii="標楷體" w:eastAsia="標楷體" w:hAnsi="標楷體" w:cs="Times New Roman"/>
                <w:color w:val="000000"/>
                <w:sz w:val="28"/>
                <w:szCs w:val="28"/>
              </w:rPr>
            </w:pPr>
            <w:r w:rsidRPr="00D26889">
              <w:rPr>
                <w:rFonts w:ascii="標楷體" w:eastAsia="標楷體" w:hAnsi="標楷體" w:cs="Times New Roman" w:hint="eastAsia"/>
                <w:color w:val="000000"/>
                <w:sz w:val="28"/>
                <w:szCs w:val="28"/>
              </w:rPr>
              <w:t>本院委員</w:t>
            </w:r>
          </w:p>
          <w:p w14:paraId="3500019D" w14:textId="59F6705C" w:rsidR="00CB315E" w:rsidRPr="00D26889" w:rsidRDefault="00CB315E" w:rsidP="00CB315E">
            <w:pPr>
              <w:spacing w:line="360" w:lineRule="exact"/>
              <w:jc w:val="center"/>
              <w:rPr>
                <w:rFonts w:ascii="標楷體" w:eastAsia="標楷體" w:hAnsi="標楷體" w:cs="Times New Roman"/>
                <w:color w:val="000000"/>
                <w:sz w:val="28"/>
                <w:szCs w:val="28"/>
              </w:rPr>
            </w:pPr>
            <w:r w:rsidRPr="00D26889">
              <w:rPr>
                <w:rFonts w:ascii="標楷體" w:eastAsia="標楷體" w:hAnsi="標楷體" w:cs="Times New Roman" w:hint="eastAsia"/>
                <w:color w:val="000000"/>
                <w:sz w:val="28"/>
                <w:szCs w:val="28"/>
              </w:rPr>
              <w:t>王正旭等17人</w:t>
            </w:r>
          </w:p>
        </w:tc>
        <w:tc>
          <w:tcPr>
            <w:tcW w:w="1474" w:type="dxa"/>
            <w:vAlign w:val="center"/>
          </w:tcPr>
          <w:p w14:paraId="34D74926" w14:textId="66A70ABD"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115.4.10</w:t>
            </w:r>
          </w:p>
          <w:p w14:paraId="5C4AC2F8" w14:textId="6BB179D0"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(11-5-6)</w:t>
            </w:r>
          </w:p>
        </w:tc>
        <w:tc>
          <w:tcPr>
            <w:tcW w:w="1474" w:type="dxa"/>
            <w:vAlign w:val="center"/>
          </w:tcPr>
          <w:p w14:paraId="3B268341" w14:textId="17C76C3A" w:rsidR="00CB315E" w:rsidRPr="0048729B" w:rsidRDefault="00CB315E" w:rsidP="00CB315E">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4F862250" w14:textId="77777777" w:rsidR="00CB315E" w:rsidRPr="0048729B" w:rsidRDefault="00CB315E" w:rsidP="00CB315E">
            <w:pPr>
              <w:spacing w:line="240" w:lineRule="atLeast"/>
              <w:ind w:left="298" w:hangingChars="124" w:hanging="298"/>
              <w:rPr>
                <w:rFonts w:ascii="標楷體" w:eastAsia="標楷體" w:hAnsi="Times New Roman" w:cs="Times New Roman"/>
                <w:color w:val="000000"/>
                <w:szCs w:val="24"/>
              </w:rPr>
            </w:pPr>
          </w:p>
        </w:tc>
      </w:tr>
      <w:tr w:rsidR="00726157" w:rsidRPr="0048729B" w14:paraId="29760A60" w14:textId="77777777" w:rsidTr="0029667D">
        <w:trPr>
          <w:trHeight w:val="850"/>
          <w:jc w:val="center"/>
        </w:trPr>
        <w:tc>
          <w:tcPr>
            <w:tcW w:w="624" w:type="dxa"/>
            <w:vAlign w:val="center"/>
          </w:tcPr>
          <w:p w14:paraId="3ACF8D4D" w14:textId="77777777" w:rsidR="00726157" w:rsidRPr="0048729B" w:rsidRDefault="00726157" w:rsidP="0072615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76C9A90" w14:textId="47C1F6CC" w:rsidR="00726157" w:rsidRPr="00D26889" w:rsidRDefault="00726157" w:rsidP="00726157">
            <w:pPr>
              <w:spacing w:line="0" w:lineRule="atLeast"/>
              <w:jc w:val="both"/>
              <w:rPr>
                <w:rFonts w:ascii="標楷體" w:eastAsia="標楷體" w:hAnsi="標楷體" w:cs="Times New Roman"/>
                <w:color w:val="000000"/>
                <w:sz w:val="28"/>
                <w:szCs w:val="28"/>
              </w:rPr>
            </w:pPr>
            <w:r w:rsidRPr="00726157">
              <w:rPr>
                <w:rFonts w:ascii="標楷體" w:eastAsia="標楷體" w:hAnsi="標楷體" w:cs="Times New Roman" w:hint="eastAsia"/>
                <w:color w:val="000000"/>
                <w:sz w:val="28"/>
                <w:szCs w:val="28"/>
              </w:rPr>
              <w:t>就業服務法第五條、第四十條及第五十七</w:t>
            </w:r>
            <w:proofErr w:type="gramStart"/>
            <w:r w:rsidRPr="00726157">
              <w:rPr>
                <w:rFonts w:ascii="標楷體" w:eastAsia="標楷體" w:hAnsi="標楷體" w:cs="Times New Roman" w:hint="eastAsia"/>
                <w:color w:val="000000"/>
                <w:sz w:val="28"/>
                <w:szCs w:val="28"/>
              </w:rPr>
              <w:t>條</w:t>
            </w:r>
            <w:proofErr w:type="gramEnd"/>
            <w:r w:rsidRPr="00726157">
              <w:rPr>
                <w:rFonts w:ascii="標楷體" w:eastAsia="標楷體" w:hAnsi="標楷體" w:cs="Times New Roman" w:hint="eastAsia"/>
                <w:color w:val="000000"/>
                <w:sz w:val="28"/>
                <w:szCs w:val="28"/>
              </w:rPr>
              <w:t>條文修正草案</w:t>
            </w:r>
          </w:p>
        </w:tc>
        <w:tc>
          <w:tcPr>
            <w:tcW w:w="1814" w:type="dxa"/>
            <w:vAlign w:val="center"/>
          </w:tcPr>
          <w:p w14:paraId="0F7BF6CB" w14:textId="77777777" w:rsidR="00726157" w:rsidRDefault="00726157" w:rsidP="00726157">
            <w:pPr>
              <w:spacing w:line="360" w:lineRule="exact"/>
              <w:jc w:val="center"/>
              <w:rPr>
                <w:rFonts w:ascii="標楷體" w:eastAsia="標楷體" w:hAnsi="標楷體" w:cs="Times New Roman"/>
                <w:color w:val="000000"/>
                <w:sz w:val="28"/>
                <w:szCs w:val="28"/>
              </w:rPr>
            </w:pPr>
            <w:r w:rsidRPr="00726157">
              <w:rPr>
                <w:rFonts w:ascii="標楷體" w:eastAsia="標楷體" w:hAnsi="標楷體" w:cs="Times New Roman" w:hint="eastAsia"/>
                <w:color w:val="000000"/>
                <w:sz w:val="28"/>
                <w:szCs w:val="28"/>
              </w:rPr>
              <w:t>本院委員</w:t>
            </w:r>
          </w:p>
          <w:p w14:paraId="2C726D1E" w14:textId="21B77E0C" w:rsidR="00726157" w:rsidRPr="00726157" w:rsidRDefault="00726157" w:rsidP="00726157">
            <w:pPr>
              <w:spacing w:line="360" w:lineRule="exact"/>
              <w:jc w:val="center"/>
              <w:rPr>
                <w:rFonts w:ascii="標楷體" w:eastAsia="標楷體" w:hAnsi="標楷體" w:cs="Times New Roman"/>
                <w:color w:val="000000"/>
                <w:sz w:val="28"/>
                <w:szCs w:val="28"/>
              </w:rPr>
            </w:pPr>
            <w:r w:rsidRPr="00726157">
              <w:rPr>
                <w:rFonts w:ascii="標楷體" w:eastAsia="標楷體" w:hAnsi="標楷體" w:cs="Times New Roman" w:hint="eastAsia"/>
                <w:color w:val="000000"/>
                <w:sz w:val="28"/>
                <w:szCs w:val="28"/>
              </w:rPr>
              <w:t>郭昱晴等16人</w:t>
            </w:r>
          </w:p>
        </w:tc>
        <w:tc>
          <w:tcPr>
            <w:tcW w:w="1474" w:type="dxa"/>
            <w:vAlign w:val="center"/>
          </w:tcPr>
          <w:p w14:paraId="243BCEEC" w14:textId="77777777" w:rsidR="00726157" w:rsidRDefault="00726157" w:rsidP="00726157">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3CD0D378" w14:textId="257DEFE7" w:rsidR="00726157" w:rsidRDefault="00726157" w:rsidP="00726157">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(11-5-8)</w:t>
            </w:r>
          </w:p>
        </w:tc>
        <w:tc>
          <w:tcPr>
            <w:tcW w:w="1474" w:type="dxa"/>
            <w:vAlign w:val="center"/>
          </w:tcPr>
          <w:p w14:paraId="324D6595" w14:textId="6B694549" w:rsidR="00726157" w:rsidRPr="0048729B" w:rsidRDefault="00726157" w:rsidP="00726157">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1617" w:type="dxa"/>
          </w:tcPr>
          <w:p w14:paraId="5E3EC770" w14:textId="77777777" w:rsidR="00726157" w:rsidRPr="0048729B" w:rsidRDefault="00726157" w:rsidP="00726157">
            <w:pPr>
              <w:spacing w:line="240" w:lineRule="atLeast"/>
              <w:ind w:left="298" w:hangingChars="124" w:hanging="298"/>
              <w:rPr>
                <w:rFonts w:ascii="標楷體" w:eastAsia="標楷體" w:hAnsi="Times New Roman" w:cs="Times New Roman"/>
                <w:color w:val="000000"/>
                <w:szCs w:val="24"/>
              </w:rPr>
            </w:pPr>
          </w:p>
        </w:tc>
      </w:tr>
      <w:tr w:rsidR="00CB315E" w:rsidRPr="0048729B" w14:paraId="1447FE61" w14:textId="77777777" w:rsidTr="0029667D">
        <w:trPr>
          <w:trHeight w:val="850"/>
          <w:jc w:val="center"/>
        </w:trPr>
        <w:tc>
          <w:tcPr>
            <w:tcW w:w="624" w:type="dxa"/>
            <w:vAlign w:val="center"/>
          </w:tcPr>
          <w:p w14:paraId="28CACCEF"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724C1DF" w14:textId="011FBCA4" w:rsidR="00CB315E" w:rsidRPr="001C1234" w:rsidRDefault="00CB315E" w:rsidP="00CB315E">
            <w:pPr>
              <w:spacing w:line="0" w:lineRule="atLeast"/>
              <w:jc w:val="both"/>
              <w:rPr>
                <w:rFonts w:ascii="標楷體" w:eastAsia="標楷體" w:hAnsi="標楷體" w:cs="Times New Roman"/>
                <w:color w:val="000000"/>
                <w:sz w:val="28"/>
                <w:szCs w:val="28"/>
              </w:rPr>
            </w:pPr>
            <w:r w:rsidRPr="00B46392">
              <w:rPr>
                <w:rFonts w:ascii="標楷體" w:eastAsia="標楷體" w:hAnsi="標楷體" w:cs="Times New Roman" w:hint="eastAsia"/>
                <w:color w:val="000000"/>
                <w:sz w:val="28"/>
                <w:szCs w:val="28"/>
              </w:rPr>
              <w:t>就業服務法第十二條、第四十二條及第四十六</w:t>
            </w:r>
            <w:proofErr w:type="gramStart"/>
            <w:r w:rsidRPr="00B46392">
              <w:rPr>
                <w:rFonts w:ascii="標楷體" w:eastAsia="標楷體" w:hAnsi="標楷體" w:cs="Times New Roman" w:hint="eastAsia"/>
                <w:color w:val="000000"/>
                <w:sz w:val="28"/>
                <w:szCs w:val="28"/>
              </w:rPr>
              <w:t>條</w:t>
            </w:r>
            <w:proofErr w:type="gramEnd"/>
            <w:r w:rsidRPr="00B46392">
              <w:rPr>
                <w:rFonts w:ascii="標楷體" w:eastAsia="標楷體" w:hAnsi="標楷體" w:cs="Times New Roman" w:hint="eastAsia"/>
                <w:color w:val="000000"/>
                <w:sz w:val="28"/>
                <w:szCs w:val="28"/>
              </w:rPr>
              <w:t>條文修正草案</w:t>
            </w:r>
          </w:p>
        </w:tc>
        <w:tc>
          <w:tcPr>
            <w:tcW w:w="1814" w:type="dxa"/>
            <w:vAlign w:val="center"/>
          </w:tcPr>
          <w:p w14:paraId="39947E73" w14:textId="77777777" w:rsidR="00CB315E" w:rsidRDefault="00CB315E" w:rsidP="00CB315E">
            <w:pPr>
              <w:spacing w:line="0" w:lineRule="atLeast"/>
              <w:jc w:val="center"/>
              <w:rPr>
                <w:rFonts w:ascii="標楷體" w:eastAsia="標楷體" w:hAnsi="標楷體" w:cs="Times New Roman"/>
                <w:color w:val="000000"/>
                <w:sz w:val="28"/>
                <w:szCs w:val="28"/>
              </w:rPr>
            </w:pPr>
            <w:r w:rsidRPr="00B46392">
              <w:rPr>
                <w:rFonts w:ascii="標楷體" w:eastAsia="標楷體" w:hAnsi="標楷體" w:cs="Times New Roman" w:hint="eastAsia"/>
                <w:color w:val="000000"/>
                <w:sz w:val="28"/>
                <w:szCs w:val="28"/>
              </w:rPr>
              <w:t>本院委員</w:t>
            </w:r>
          </w:p>
          <w:p w14:paraId="10A66076" w14:textId="77777777" w:rsidR="00CB315E" w:rsidRDefault="00CB315E" w:rsidP="00CB315E">
            <w:pPr>
              <w:spacing w:line="0" w:lineRule="atLeast"/>
              <w:jc w:val="center"/>
              <w:rPr>
                <w:rFonts w:ascii="標楷體" w:eastAsia="標楷體" w:hAnsi="標楷體" w:cs="Times New Roman"/>
                <w:color w:val="000000"/>
                <w:sz w:val="28"/>
                <w:szCs w:val="28"/>
              </w:rPr>
            </w:pPr>
            <w:r w:rsidRPr="00B46392">
              <w:rPr>
                <w:rFonts w:ascii="標楷體" w:eastAsia="標楷體" w:hAnsi="標楷體" w:cs="Times New Roman" w:hint="eastAsia"/>
                <w:color w:val="000000"/>
                <w:sz w:val="28"/>
                <w:szCs w:val="28"/>
              </w:rPr>
              <w:t>伍麗華</w:t>
            </w:r>
            <w:proofErr w:type="spellStart"/>
            <w:r>
              <w:rPr>
                <w:rFonts w:ascii="標楷體" w:eastAsia="標楷體" w:hAnsi="標楷體" w:cs="Times New Roman" w:hint="eastAsia"/>
                <w:color w:val="000000"/>
                <w:sz w:val="28"/>
                <w:szCs w:val="28"/>
              </w:rPr>
              <w:t>Saidhai</w:t>
            </w:r>
            <w:proofErr w:type="spellEnd"/>
            <w:r>
              <w:rPr>
                <w:rFonts w:ascii="標楷體" w:eastAsia="標楷體" w:hAnsi="標楷體" w:cs="Times New Roman" w:hint="eastAsia"/>
                <w:color w:val="000000"/>
                <w:sz w:val="28"/>
                <w:szCs w:val="28"/>
              </w:rPr>
              <w:t xml:space="preserve"> </w:t>
            </w:r>
            <w:proofErr w:type="spellStart"/>
            <w:r>
              <w:rPr>
                <w:rFonts w:ascii="標楷體" w:eastAsia="標楷體" w:hAnsi="標楷體" w:cs="Times New Roman" w:hint="eastAsia"/>
                <w:color w:val="000000"/>
                <w:sz w:val="28"/>
                <w:szCs w:val="28"/>
              </w:rPr>
              <w:t>Tahovecahe</w:t>
            </w:r>
            <w:proofErr w:type="spellEnd"/>
          </w:p>
          <w:p w14:paraId="282E41B5" w14:textId="568392DF" w:rsidR="00CB315E" w:rsidRPr="001C1234" w:rsidRDefault="00CB315E" w:rsidP="00CB315E">
            <w:pPr>
              <w:spacing w:line="0" w:lineRule="atLeast"/>
              <w:jc w:val="center"/>
              <w:rPr>
                <w:rFonts w:ascii="標楷體" w:eastAsia="標楷體" w:hAnsi="標楷體" w:cs="Times New Roman"/>
                <w:color w:val="000000"/>
                <w:sz w:val="28"/>
                <w:szCs w:val="28"/>
              </w:rPr>
            </w:pPr>
            <w:r w:rsidRPr="00B46392">
              <w:rPr>
                <w:rFonts w:ascii="標楷體" w:eastAsia="標楷體" w:hAnsi="標楷體" w:cs="Times New Roman" w:hint="eastAsia"/>
                <w:color w:val="000000"/>
                <w:sz w:val="28"/>
                <w:szCs w:val="28"/>
              </w:rPr>
              <w:t>等</w:t>
            </w:r>
            <w:r>
              <w:rPr>
                <w:rFonts w:ascii="標楷體" w:eastAsia="標楷體" w:hAnsi="標楷體" w:cs="Times New Roman" w:hint="eastAsia"/>
                <w:color w:val="000000"/>
                <w:sz w:val="28"/>
                <w:szCs w:val="28"/>
              </w:rPr>
              <w:t>16</w:t>
            </w:r>
            <w:r w:rsidRPr="00B46392">
              <w:rPr>
                <w:rFonts w:ascii="標楷體" w:eastAsia="標楷體" w:hAnsi="標楷體" w:cs="Times New Roman" w:hint="eastAsia"/>
                <w:color w:val="000000"/>
                <w:sz w:val="28"/>
                <w:szCs w:val="28"/>
              </w:rPr>
              <w:t>人</w:t>
            </w:r>
          </w:p>
        </w:tc>
        <w:tc>
          <w:tcPr>
            <w:tcW w:w="1474" w:type="dxa"/>
            <w:vAlign w:val="center"/>
          </w:tcPr>
          <w:p w14:paraId="43DBA466"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113.6.21</w:t>
            </w:r>
          </w:p>
          <w:p w14:paraId="119B915A" w14:textId="5C3EAF53"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(11-1-19)</w:t>
            </w:r>
          </w:p>
        </w:tc>
        <w:tc>
          <w:tcPr>
            <w:tcW w:w="1474" w:type="dxa"/>
            <w:vAlign w:val="center"/>
          </w:tcPr>
          <w:p w14:paraId="1823DFF2" w14:textId="6BD8EDEC" w:rsidR="00CB315E" w:rsidRPr="0048729B" w:rsidRDefault="00CB315E" w:rsidP="00CB315E">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33530DDF" w14:textId="77777777" w:rsidR="00CB315E" w:rsidRPr="0048729B" w:rsidRDefault="00CB315E" w:rsidP="00CB315E">
            <w:pPr>
              <w:spacing w:line="240" w:lineRule="atLeast"/>
              <w:ind w:left="298" w:hangingChars="124" w:hanging="298"/>
              <w:rPr>
                <w:rFonts w:ascii="標楷體" w:eastAsia="標楷體" w:hAnsi="Times New Roman" w:cs="Times New Roman"/>
                <w:color w:val="000000"/>
                <w:szCs w:val="24"/>
              </w:rPr>
            </w:pPr>
          </w:p>
        </w:tc>
      </w:tr>
      <w:tr w:rsidR="00CB315E" w:rsidRPr="0048729B" w14:paraId="78A2B0D2" w14:textId="77777777" w:rsidTr="0029667D">
        <w:trPr>
          <w:trHeight w:val="850"/>
          <w:jc w:val="center"/>
        </w:trPr>
        <w:tc>
          <w:tcPr>
            <w:tcW w:w="624" w:type="dxa"/>
            <w:vAlign w:val="center"/>
          </w:tcPr>
          <w:p w14:paraId="6CA2B236"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89BC0B2" w14:textId="50218350" w:rsidR="00CB315E" w:rsidRPr="00316CCA" w:rsidRDefault="00CB315E" w:rsidP="00CB315E">
            <w:pPr>
              <w:spacing w:line="0" w:lineRule="atLeast"/>
              <w:jc w:val="both"/>
              <w:rPr>
                <w:rFonts w:ascii="標楷體" w:eastAsia="標楷體" w:hAnsi="標楷體" w:cs="Times New Roman"/>
                <w:color w:val="000000"/>
                <w:sz w:val="28"/>
                <w:szCs w:val="28"/>
              </w:rPr>
            </w:pPr>
            <w:r w:rsidRPr="00F12469">
              <w:rPr>
                <w:rFonts w:ascii="標楷體" w:eastAsia="標楷體" w:hAnsi="標楷體" w:cs="Times New Roman" w:hint="eastAsia"/>
                <w:color w:val="000000"/>
                <w:sz w:val="28"/>
                <w:szCs w:val="28"/>
              </w:rPr>
              <w:t>就業服務法第二十四條及第二十七</w:t>
            </w:r>
            <w:proofErr w:type="gramStart"/>
            <w:r w:rsidRPr="00F12469">
              <w:rPr>
                <w:rFonts w:ascii="標楷體" w:eastAsia="標楷體" w:hAnsi="標楷體" w:cs="Times New Roman" w:hint="eastAsia"/>
                <w:color w:val="000000"/>
                <w:sz w:val="28"/>
                <w:szCs w:val="28"/>
              </w:rPr>
              <w:t>條</w:t>
            </w:r>
            <w:proofErr w:type="gramEnd"/>
            <w:r w:rsidRPr="00F12469">
              <w:rPr>
                <w:rFonts w:ascii="標楷體" w:eastAsia="標楷體" w:hAnsi="標楷體" w:cs="Times New Roman" w:hint="eastAsia"/>
                <w:color w:val="000000"/>
                <w:sz w:val="28"/>
                <w:szCs w:val="28"/>
              </w:rPr>
              <w:t>條文修正草案</w:t>
            </w:r>
          </w:p>
        </w:tc>
        <w:tc>
          <w:tcPr>
            <w:tcW w:w="1814" w:type="dxa"/>
            <w:vAlign w:val="center"/>
          </w:tcPr>
          <w:p w14:paraId="30B76E0D" w14:textId="77777777" w:rsidR="00CB315E" w:rsidRDefault="00CB315E" w:rsidP="00CB315E">
            <w:pPr>
              <w:spacing w:line="0" w:lineRule="atLeast"/>
              <w:jc w:val="center"/>
              <w:rPr>
                <w:rFonts w:ascii="標楷體" w:eastAsia="標楷體" w:hAnsi="標楷體" w:cs="Times New Roman"/>
                <w:color w:val="000000"/>
                <w:sz w:val="28"/>
                <w:szCs w:val="28"/>
              </w:rPr>
            </w:pPr>
            <w:r w:rsidRPr="00F12469">
              <w:rPr>
                <w:rFonts w:ascii="標楷體" w:eastAsia="標楷體" w:hAnsi="標楷體" w:cs="Times New Roman" w:hint="eastAsia"/>
                <w:color w:val="000000"/>
                <w:sz w:val="28"/>
                <w:szCs w:val="28"/>
              </w:rPr>
              <w:t>本院委員</w:t>
            </w:r>
          </w:p>
          <w:p w14:paraId="4A3C48E7" w14:textId="0805C856" w:rsidR="00CB315E" w:rsidRPr="00316CCA" w:rsidRDefault="00CB315E" w:rsidP="00CB315E">
            <w:pPr>
              <w:spacing w:line="0" w:lineRule="atLeast"/>
              <w:jc w:val="center"/>
              <w:rPr>
                <w:rFonts w:ascii="標楷體" w:eastAsia="標楷體" w:hAnsi="標楷體" w:cs="Times New Roman"/>
                <w:color w:val="000000"/>
                <w:sz w:val="28"/>
                <w:szCs w:val="28"/>
              </w:rPr>
            </w:pPr>
            <w:r w:rsidRPr="00F12469">
              <w:rPr>
                <w:rFonts w:ascii="標楷體" w:eastAsia="標楷體" w:hAnsi="標楷體" w:cs="Times New Roman" w:hint="eastAsia"/>
                <w:color w:val="000000"/>
                <w:sz w:val="28"/>
                <w:szCs w:val="28"/>
              </w:rPr>
              <w:t>陳玉珍等</w:t>
            </w:r>
            <w:r>
              <w:rPr>
                <w:rFonts w:ascii="標楷體" w:eastAsia="標楷體" w:hAnsi="標楷體" w:cs="Times New Roman" w:hint="eastAsia"/>
                <w:color w:val="000000"/>
                <w:sz w:val="28"/>
                <w:szCs w:val="28"/>
              </w:rPr>
              <w:t>18</w:t>
            </w:r>
            <w:r w:rsidRPr="00F12469">
              <w:rPr>
                <w:rFonts w:ascii="標楷體" w:eastAsia="標楷體" w:hAnsi="標楷體" w:cs="Times New Roman" w:hint="eastAsia"/>
                <w:color w:val="000000"/>
                <w:sz w:val="28"/>
                <w:szCs w:val="28"/>
              </w:rPr>
              <w:t>人</w:t>
            </w:r>
          </w:p>
        </w:tc>
        <w:tc>
          <w:tcPr>
            <w:tcW w:w="1474" w:type="dxa"/>
            <w:vAlign w:val="center"/>
          </w:tcPr>
          <w:p w14:paraId="60E33606"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113.3.29</w:t>
            </w:r>
          </w:p>
          <w:p w14:paraId="05C59067" w14:textId="079C7985"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(11-1-7)</w:t>
            </w:r>
          </w:p>
        </w:tc>
        <w:tc>
          <w:tcPr>
            <w:tcW w:w="1474" w:type="dxa"/>
            <w:vAlign w:val="center"/>
          </w:tcPr>
          <w:p w14:paraId="074161AA" w14:textId="18EEA807" w:rsidR="00CB315E" w:rsidRPr="0048729B" w:rsidRDefault="00CB315E" w:rsidP="00CB315E">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6E68A7E5" w14:textId="77777777" w:rsidR="00CB315E" w:rsidRDefault="00CB315E" w:rsidP="00CB315E">
            <w:pPr>
              <w:spacing w:line="360" w:lineRule="exact"/>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114.11.17(11-4-11)</w:t>
            </w:r>
          </w:p>
          <w:p w14:paraId="724C6A9B" w14:textId="0A280A24" w:rsidR="00CB315E" w:rsidRPr="0048729B" w:rsidRDefault="00CB315E" w:rsidP="00CB315E">
            <w:pPr>
              <w:spacing w:line="240" w:lineRule="atLeast"/>
              <w:ind w:left="2"/>
              <w:rPr>
                <w:rFonts w:ascii="標楷體" w:eastAsia="標楷體" w:hAnsi="Times New Roman" w:cs="Times New Roman"/>
                <w:color w:val="000000"/>
                <w:szCs w:val="24"/>
              </w:rPr>
            </w:pPr>
            <w:proofErr w:type="gramStart"/>
            <w:r>
              <w:rPr>
                <w:rFonts w:ascii="標楷體" w:eastAsia="標楷體" w:hAnsi="標楷體" w:cs="標楷體" w:hint="eastAsia"/>
                <w:spacing w:val="-6"/>
                <w:w w:val="90"/>
                <w:sz w:val="20"/>
                <w:szCs w:val="20"/>
              </w:rPr>
              <w:t>詢</w:t>
            </w:r>
            <w:proofErr w:type="gramEnd"/>
            <w:r>
              <w:rPr>
                <w:rFonts w:ascii="標楷體" w:eastAsia="標楷體" w:hAnsi="標楷體" w:cs="標楷體" w:hint="eastAsia"/>
                <w:spacing w:val="-6"/>
                <w:w w:val="90"/>
                <w:sz w:val="20"/>
                <w:szCs w:val="20"/>
              </w:rPr>
              <w:t>答完畢，決議：另擇期繼續審查。</w:t>
            </w:r>
          </w:p>
        </w:tc>
      </w:tr>
      <w:tr w:rsidR="00CB315E" w:rsidRPr="0048729B" w14:paraId="06E26A23" w14:textId="77777777" w:rsidTr="0029667D">
        <w:trPr>
          <w:trHeight w:val="850"/>
          <w:jc w:val="center"/>
        </w:trPr>
        <w:tc>
          <w:tcPr>
            <w:tcW w:w="624" w:type="dxa"/>
            <w:vAlign w:val="center"/>
          </w:tcPr>
          <w:p w14:paraId="61D788DF"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4AAABCE" w14:textId="4D6467A2" w:rsidR="00CB315E" w:rsidRPr="00F12469" w:rsidRDefault="00CB315E" w:rsidP="00CB315E">
            <w:pPr>
              <w:spacing w:line="0" w:lineRule="atLeast"/>
              <w:jc w:val="both"/>
              <w:rPr>
                <w:rFonts w:ascii="標楷體" w:eastAsia="標楷體" w:hAnsi="標楷體" w:cs="Times New Roman"/>
                <w:color w:val="000000"/>
                <w:sz w:val="28"/>
                <w:szCs w:val="28"/>
              </w:rPr>
            </w:pPr>
            <w:r w:rsidRPr="001C1234">
              <w:rPr>
                <w:rFonts w:ascii="標楷體" w:eastAsia="標楷體" w:hAnsi="標楷體" w:cs="Times New Roman"/>
                <w:color w:val="000000"/>
                <w:sz w:val="28"/>
                <w:szCs w:val="28"/>
              </w:rPr>
              <w:t>就業服務法第二十四</w:t>
            </w:r>
            <w:proofErr w:type="gramStart"/>
            <w:r w:rsidRPr="001C1234">
              <w:rPr>
                <w:rFonts w:ascii="標楷體" w:eastAsia="標楷體" w:hAnsi="標楷體" w:cs="Times New Roman"/>
                <w:color w:val="000000"/>
                <w:sz w:val="28"/>
                <w:szCs w:val="28"/>
              </w:rPr>
              <w:t>條</w:t>
            </w:r>
            <w:proofErr w:type="gramEnd"/>
            <w:r w:rsidRPr="001C1234">
              <w:rPr>
                <w:rFonts w:ascii="標楷體" w:eastAsia="標楷體" w:hAnsi="標楷體" w:cs="Times New Roman"/>
                <w:color w:val="000000"/>
                <w:sz w:val="28"/>
                <w:szCs w:val="28"/>
              </w:rPr>
              <w:t>條文修正草案</w:t>
            </w:r>
          </w:p>
        </w:tc>
        <w:tc>
          <w:tcPr>
            <w:tcW w:w="1814" w:type="dxa"/>
            <w:vAlign w:val="center"/>
          </w:tcPr>
          <w:p w14:paraId="1FE89608" w14:textId="77777777" w:rsidR="00CB315E" w:rsidRDefault="00CB315E" w:rsidP="00CB315E">
            <w:pPr>
              <w:spacing w:line="0" w:lineRule="atLeast"/>
              <w:jc w:val="center"/>
              <w:rPr>
                <w:rFonts w:ascii="標楷體" w:eastAsia="標楷體" w:hAnsi="標楷體" w:cs="Times New Roman"/>
                <w:color w:val="000000"/>
                <w:sz w:val="28"/>
                <w:szCs w:val="28"/>
              </w:rPr>
            </w:pPr>
            <w:r w:rsidRPr="001C1234">
              <w:rPr>
                <w:rFonts w:ascii="標楷體" w:eastAsia="標楷體" w:hAnsi="標楷體" w:cs="Times New Roman"/>
                <w:color w:val="000000"/>
                <w:sz w:val="28"/>
                <w:szCs w:val="28"/>
              </w:rPr>
              <w:t>本院委員</w:t>
            </w:r>
          </w:p>
          <w:p w14:paraId="428DBAAE" w14:textId="38D08520" w:rsidR="00CB315E" w:rsidRPr="00F12469" w:rsidRDefault="00CB315E" w:rsidP="00CB315E">
            <w:pPr>
              <w:spacing w:line="0" w:lineRule="atLeast"/>
              <w:jc w:val="center"/>
              <w:rPr>
                <w:rFonts w:ascii="標楷體" w:eastAsia="標楷體" w:hAnsi="標楷體" w:cs="Times New Roman"/>
                <w:color w:val="000000"/>
                <w:sz w:val="28"/>
                <w:szCs w:val="28"/>
              </w:rPr>
            </w:pPr>
            <w:proofErr w:type="gramStart"/>
            <w:r w:rsidRPr="001C1234">
              <w:rPr>
                <w:rFonts w:ascii="標楷體" w:eastAsia="標楷體" w:hAnsi="標楷體" w:cs="Times New Roman"/>
                <w:color w:val="000000"/>
                <w:sz w:val="28"/>
                <w:szCs w:val="28"/>
              </w:rPr>
              <w:t>涂權吉</w:t>
            </w:r>
            <w:proofErr w:type="gramEnd"/>
            <w:r w:rsidRPr="001C1234">
              <w:rPr>
                <w:rFonts w:ascii="標楷體" w:eastAsia="標楷體" w:hAnsi="標楷體" w:cs="Times New Roman"/>
                <w:color w:val="000000"/>
                <w:sz w:val="28"/>
                <w:szCs w:val="28"/>
              </w:rPr>
              <w:t>等17人</w:t>
            </w:r>
          </w:p>
        </w:tc>
        <w:tc>
          <w:tcPr>
            <w:tcW w:w="1474" w:type="dxa"/>
            <w:vAlign w:val="center"/>
          </w:tcPr>
          <w:p w14:paraId="328FFCC2"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113.4.9</w:t>
            </w:r>
          </w:p>
          <w:p w14:paraId="523F6B91" w14:textId="58E07A0A"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(11-1-8)</w:t>
            </w:r>
          </w:p>
        </w:tc>
        <w:tc>
          <w:tcPr>
            <w:tcW w:w="1474" w:type="dxa"/>
            <w:vAlign w:val="center"/>
          </w:tcPr>
          <w:p w14:paraId="660E8904" w14:textId="36B6AA20" w:rsidR="00CB315E" w:rsidRPr="0048729B" w:rsidRDefault="00CB315E" w:rsidP="00CB315E">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75D5EFB9" w14:textId="77777777" w:rsidR="00CB315E" w:rsidRDefault="00CB315E" w:rsidP="00CB315E">
            <w:pPr>
              <w:spacing w:line="360" w:lineRule="exact"/>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114.11.17(11-4-11)</w:t>
            </w:r>
          </w:p>
          <w:p w14:paraId="56AB5B82" w14:textId="4B67AE4A" w:rsidR="00CB315E" w:rsidRPr="0048729B" w:rsidRDefault="00CB315E" w:rsidP="00CB315E">
            <w:pPr>
              <w:spacing w:line="240" w:lineRule="atLeast"/>
              <w:ind w:left="2"/>
              <w:rPr>
                <w:rFonts w:ascii="標楷體" w:eastAsia="標楷體" w:hAnsi="Times New Roman" w:cs="Times New Roman"/>
                <w:color w:val="000000"/>
                <w:szCs w:val="24"/>
              </w:rPr>
            </w:pPr>
            <w:proofErr w:type="gramStart"/>
            <w:r>
              <w:rPr>
                <w:rFonts w:ascii="標楷體" w:eastAsia="標楷體" w:hAnsi="標楷體" w:cs="標楷體" w:hint="eastAsia"/>
                <w:spacing w:val="-6"/>
                <w:w w:val="90"/>
                <w:sz w:val="20"/>
                <w:szCs w:val="20"/>
              </w:rPr>
              <w:t>詢</w:t>
            </w:r>
            <w:proofErr w:type="gramEnd"/>
            <w:r>
              <w:rPr>
                <w:rFonts w:ascii="標楷體" w:eastAsia="標楷體" w:hAnsi="標楷體" w:cs="標楷體" w:hint="eastAsia"/>
                <w:spacing w:val="-6"/>
                <w:w w:val="90"/>
                <w:sz w:val="20"/>
                <w:szCs w:val="20"/>
              </w:rPr>
              <w:t>答完畢，決議：另擇期繼續審查。</w:t>
            </w:r>
          </w:p>
        </w:tc>
      </w:tr>
      <w:tr w:rsidR="00CB315E" w:rsidRPr="0048729B" w14:paraId="65EEA347" w14:textId="77777777" w:rsidTr="0029667D">
        <w:trPr>
          <w:trHeight w:val="850"/>
          <w:jc w:val="center"/>
        </w:trPr>
        <w:tc>
          <w:tcPr>
            <w:tcW w:w="624" w:type="dxa"/>
            <w:vAlign w:val="center"/>
          </w:tcPr>
          <w:p w14:paraId="73ED0A76"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7B742FB" w14:textId="0C12A695" w:rsidR="00CB315E" w:rsidRPr="001C1234" w:rsidRDefault="00CB315E" w:rsidP="00CB315E">
            <w:pPr>
              <w:spacing w:line="0" w:lineRule="atLeast"/>
              <w:jc w:val="both"/>
              <w:rPr>
                <w:rFonts w:ascii="標楷體" w:eastAsia="標楷體" w:hAnsi="標楷體" w:cs="Times New Roman"/>
                <w:color w:val="000000"/>
                <w:sz w:val="28"/>
                <w:szCs w:val="28"/>
              </w:rPr>
            </w:pPr>
            <w:r w:rsidRPr="003B18BE">
              <w:rPr>
                <w:rFonts w:ascii="標楷體" w:eastAsia="標楷體" w:hAnsi="標楷體" w:cs="Times New Roman" w:hint="eastAsia"/>
                <w:color w:val="000000"/>
                <w:sz w:val="28"/>
                <w:szCs w:val="28"/>
              </w:rPr>
              <w:t>就業服務法第二十四</w:t>
            </w:r>
            <w:proofErr w:type="gramStart"/>
            <w:r w:rsidRPr="003B18BE">
              <w:rPr>
                <w:rFonts w:ascii="標楷體" w:eastAsia="標楷體" w:hAnsi="標楷體" w:cs="Times New Roman" w:hint="eastAsia"/>
                <w:color w:val="000000"/>
                <w:sz w:val="28"/>
                <w:szCs w:val="28"/>
              </w:rPr>
              <w:t>條</w:t>
            </w:r>
            <w:proofErr w:type="gramEnd"/>
            <w:r w:rsidRPr="003B18BE">
              <w:rPr>
                <w:rFonts w:ascii="標楷體" w:eastAsia="標楷體" w:hAnsi="標楷體" w:cs="Times New Roman" w:hint="eastAsia"/>
                <w:color w:val="000000"/>
                <w:sz w:val="28"/>
                <w:szCs w:val="28"/>
              </w:rPr>
              <w:t>條文修正草案</w:t>
            </w:r>
          </w:p>
        </w:tc>
        <w:tc>
          <w:tcPr>
            <w:tcW w:w="1814" w:type="dxa"/>
            <w:vAlign w:val="center"/>
          </w:tcPr>
          <w:p w14:paraId="428D6065" w14:textId="77777777" w:rsidR="00CB315E" w:rsidRDefault="00CB315E" w:rsidP="00CB315E">
            <w:pPr>
              <w:spacing w:line="360" w:lineRule="exact"/>
              <w:jc w:val="center"/>
              <w:rPr>
                <w:rFonts w:ascii="標楷體" w:eastAsia="標楷體" w:hAnsi="標楷體" w:cs="Times New Roman"/>
                <w:color w:val="000000"/>
                <w:sz w:val="28"/>
                <w:szCs w:val="28"/>
              </w:rPr>
            </w:pPr>
            <w:r w:rsidRPr="003B18BE">
              <w:rPr>
                <w:rFonts w:ascii="標楷體" w:eastAsia="標楷體" w:hAnsi="標楷體" w:cs="Times New Roman" w:hint="eastAsia"/>
                <w:color w:val="000000"/>
                <w:sz w:val="28"/>
                <w:szCs w:val="28"/>
              </w:rPr>
              <w:t>本院委員</w:t>
            </w:r>
          </w:p>
          <w:p w14:paraId="7C918999" w14:textId="44B7DA5C" w:rsidR="00CB315E" w:rsidRPr="001C1234" w:rsidRDefault="00CB315E" w:rsidP="00CB315E">
            <w:pPr>
              <w:spacing w:line="0" w:lineRule="atLeast"/>
              <w:jc w:val="center"/>
              <w:rPr>
                <w:rFonts w:ascii="標楷體" w:eastAsia="標楷體" w:hAnsi="標楷體" w:cs="Times New Roman"/>
                <w:color w:val="000000"/>
                <w:sz w:val="28"/>
                <w:szCs w:val="28"/>
              </w:rPr>
            </w:pPr>
            <w:r w:rsidRPr="003B18BE">
              <w:rPr>
                <w:rFonts w:ascii="標楷體" w:eastAsia="標楷體" w:hAnsi="標楷體" w:cs="Times New Roman" w:hint="eastAsia"/>
                <w:color w:val="000000"/>
                <w:sz w:val="28"/>
                <w:szCs w:val="28"/>
              </w:rPr>
              <w:t>許宇</w:t>
            </w:r>
            <w:proofErr w:type="gramStart"/>
            <w:r w:rsidRPr="003B18BE">
              <w:rPr>
                <w:rFonts w:ascii="標楷體" w:eastAsia="標楷體" w:hAnsi="標楷體" w:cs="Times New Roman" w:hint="eastAsia"/>
                <w:color w:val="000000"/>
                <w:sz w:val="28"/>
                <w:szCs w:val="28"/>
              </w:rPr>
              <w:t>甄</w:t>
            </w:r>
            <w:proofErr w:type="gramEnd"/>
            <w:r w:rsidRPr="003B18BE">
              <w:rPr>
                <w:rFonts w:ascii="標楷體" w:eastAsia="標楷體" w:hAnsi="標楷體" w:cs="Times New Roman" w:hint="eastAsia"/>
                <w:color w:val="000000"/>
                <w:sz w:val="28"/>
                <w:szCs w:val="28"/>
              </w:rPr>
              <w:t>等18人</w:t>
            </w:r>
          </w:p>
        </w:tc>
        <w:tc>
          <w:tcPr>
            <w:tcW w:w="1474" w:type="dxa"/>
            <w:vAlign w:val="center"/>
          </w:tcPr>
          <w:p w14:paraId="5C40C2D4"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.2.25</w:t>
            </w:r>
          </w:p>
          <w:p w14:paraId="76589A6E" w14:textId="3B7F1CD4"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(11-3-2)</w:t>
            </w:r>
          </w:p>
        </w:tc>
        <w:tc>
          <w:tcPr>
            <w:tcW w:w="1474" w:type="dxa"/>
            <w:vAlign w:val="center"/>
          </w:tcPr>
          <w:p w14:paraId="402964DF" w14:textId="1681B461" w:rsidR="00CB315E" w:rsidRPr="0048729B" w:rsidRDefault="00CB315E" w:rsidP="00CB315E">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3B251547" w14:textId="77777777" w:rsidR="00CB315E" w:rsidRDefault="00CB315E" w:rsidP="00CB315E">
            <w:pPr>
              <w:spacing w:line="360" w:lineRule="exact"/>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114.11.17(11-4-11)</w:t>
            </w:r>
          </w:p>
          <w:p w14:paraId="0F0FA30B" w14:textId="685BDB3B" w:rsidR="00CB315E" w:rsidRPr="0048729B" w:rsidRDefault="00CB315E" w:rsidP="00CB315E">
            <w:pPr>
              <w:spacing w:line="240" w:lineRule="atLeast"/>
              <w:ind w:left="2"/>
              <w:rPr>
                <w:rFonts w:ascii="標楷體" w:eastAsia="標楷體" w:hAnsi="Times New Roman" w:cs="Times New Roman"/>
                <w:color w:val="000000"/>
                <w:szCs w:val="24"/>
              </w:rPr>
            </w:pPr>
            <w:proofErr w:type="gramStart"/>
            <w:r>
              <w:rPr>
                <w:rFonts w:ascii="標楷體" w:eastAsia="標楷體" w:hAnsi="標楷體" w:cs="標楷體" w:hint="eastAsia"/>
                <w:spacing w:val="-6"/>
                <w:w w:val="90"/>
                <w:sz w:val="20"/>
                <w:szCs w:val="20"/>
              </w:rPr>
              <w:t>詢</w:t>
            </w:r>
            <w:proofErr w:type="gramEnd"/>
            <w:r>
              <w:rPr>
                <w:rFonts w:ascii="標楷體" w:eastAsia="標楷體" w:hAnsi="標楷體" w:cs="標楷體" w:hint="eastAsia"/>
                <w:spacing w:val="-6"/>
                <w:w w:val="90"/>
                <w:sz w:val="20"/>
                <w:szCs w:val="20"/>
              </w:rPr>
              <w:t>答完畢，決議：另擇期繼續審查。</w:t>
            </w:r>
          </w:p>
        </w:tc>
      </w:tr>
      <w:tr w:rsidR="00CB315E" w:rsidRPr="0048729B" w14:paraId="4D05703B" w14:textId="77777777" w:rsidTr="0029667D">
        <w:trPr>
          <w:trHeight w:val="850"/>
          <w:jc w:val="center"/>
        </w:trPr>
        <w:tc>
          <w:tcPr>
            <w:tcW w:w="624" w:type="dxa"/>
            <w:vAlign w:val="center"/>
          </w:tcPr>
          <w:p w14:paraId="116BE978"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3E8539E" w14:textId="4C36C62F" w:rsidR="00CB315E" w:rsidRPr="003B18BE" w:rsidRDefault="00CB315E" w:rsidP="00CB315E">
            <w:pPr>
              <w:spacing w:line="0" w:lineRule="atLeast"/>
              <w:jc w:val="both"/>
              <w:rPr>
                <w:rFonts w:ascii="標楷體" w:eastAsia="標楷體" w:hAnsi="標楷體" w:cs="Times New Roman"/>
                <w:color w:val="000000"/>
                <w:sz w:val="28"/>
                <w:szCs w:val="28"/>
              </w:rPr>
            </w:pPr>
            <w:r w:rsidRPr="00A7506B">
              <w:rPr>
                <w:rFonts w:ascii="標楷體" w:eastAsia="標楷體" w:hAnsi="標楷體" w:cs="Times New Roman" w:hint="eastAsia"/>
                <w:color w:val="000000"/>
                <w:sz w:val="28"/>
                <w:szCs w:val="28"/>
              </w:rPr>
              <w:t>就業服務法第二十四</w:t>
            </w:r>
            <w:proofErr w:type="gramStart"/>
            <w:r w:rsidRPr="00A7506B">
              <w:rPr>
                <w:rFonts w:ascii="標楷體" w:eastAsia="標楷體" w:hAnsi="標楷體" w:cs="Times New Roman" w:hint="eastAsia"/>
                <w:color w:val="000000"/>
                <w:sz w:val="28"/>
                <w:szCs w:val="28"/>
              </w:rPr>
              <w:t>條</w:t>
            </w:r>
            <w:proofErr w:type="gramEnd"/>
            <w:r w:rsidRPr="00A7506B">
              <w:rPr>
                <w:rFonts w:ascii="標楷體" w:eastAsia="標楷體" w:hAnsi="標楷體" w:cs="Times New Roman" w:hint="eastAsia"/>
                <w:color w:val="000000"/>
                <w:sz w:val="28"/>
                <w:szCs w:val="28"/>
              </w:rPr>
              <w:t>條文修正草案</w:t>
            </w:r>
          </w:p>
        </w:tc>
        <w:tc>
          <w:tcPr>
            <w:tcW w:w="1814" w:type="dxa"/>
            <w:vAlign w:val="center"/>
          </w:tcPr>
          <w:p w14:paraId="6C5DC80C" w14:textId="77777777" w:rsidR="00CB315E" w:rsidRDefault="00CB315E" w:rsidP="00CB315E">
            <w:pPr>
              <w:spacing w:line="360" w:lineRule="exact"/>
              <w:jc w:val="center"/>
              <w:rPr>
                <w:rFonts w:ascii="標楷體" w:eastAsia="標楷體" w:hAnsi="標楷體" w:cs="Times New Roman"/>
                <w:color w:val="000000"/>
                <w:sz w:val="28"/>
                <w:szCs w:val="28"/>
              </w:rPr>
            </w:pPr>
            <w:r w:rsidRPr="00A7506B">
              <w:rPr>
                <w:rFonts w:ascii="標楷體" w:eastAsia="標楷體" w:hAnsi="標楷體" w:cs="Times New Roman" w:hint="eastAsia"/>
                <w:color w:val="000000"/>
                <w:sz w:val="28"/>
                <w:szCs w:val="28"/>
              </w:rPr>
              <w:t>本院委員</w:t>
            </w:r>
          </w:p>
          <w:p w14:paraId="32DCC8FD" w14:textId="64D05F6E" w:rsidR="00CB315E" w:rsidRPr="003B18BE" w:rsidRDefault="00CB315E" w:rsidP="00CB315E">
            <w:pPr>
              <w:spacing w:line="360" w:lineRule="exact"/>
              <w:jc w:val="center"/>
              <w:rPr>
                <w:rFonts w:ascii="標楷體" w:eastAsia="標楷體" w:hAnsi="標楷體" w:cs="Times New Roman"/>
                <w:color w:val="000000"/>
                <w:sz w:val="28"/>
                <w:szCs w:val="28"/>
              </w:rPr>
            </w:pPr>
            <w:r w:rsidRPr="00A7506B">
              <w:rPr>
                <w:rFonts w:ascii="標楷體" w:eastAsia="標楷體" w:hAnsi="標楷體" w:cs="Times New Roman" w:hint="eastAsia"/>
                <w:color w:val="000000"/>
                <w:sz w:val="28"/>
                <w:szCs w:val="28"/>
              </w:rPr>
              <w:t>翁曉玲等22人</w:t>
            </w:r>
          </w:p>
        </w:tc>
        <w:tc>
          <w:tcPr>
            <w:tcW w:w="1474" w:type="dxa"/>
            <w:vAlign w:val="center"/>
          </w:tcPr>
          <w:p w14:paraId="28E9EE88" w14:textId="77777777" w:rsidR="00CB315E" w:rsidRPr="00D86227" w:rsidRDefault="00CB315E" w:rsidP="00CB315E">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.4.1</w:t>
            </w:r>
            <w:r>
              <w:rPr>
                <w:rFonts w:ascii="標楷體" w:eastAsia="標楷體" w:hAnsi="標楷體" w:cs="Times New Roman"/>
                <w:color w:val="000000"/>
                <w:sz w:val="28"/>
                <w:szCs w:val="28"/>
              </w:rPr>
              <w:t>8</w:t>
            </w:r>
          </w:p>
          <w:p w14:paraId="5B175DA9" w14:textId="31709CA4"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(11-3-8</w:t>
            </w:r>
            <w:r w:rsidRPr="00D86227">
              <w:rPr>
                <w:rFonts w:ascii="標楷體" w:eastAsia="標楷體" w:hAnsi="標楷體" w:cs="Times New Roman" w:hint="eastAsia"/>
                <w:color w:val="000000"/>
                <w:sz w:val="28"/>
                <w:szCs w:val="28"/>
              </w:rPr>
              <w:t>)</w:t>
            </w:r>
          </w:p>
        </w:tc>
        <w:tc>
          <w:tcPr>
            <w:tcW w:w="1474" w:type="dxa"/>
            <w:vAlign w:val="center"/>
          </w:tcPr>
          <w:p w14:paraId="2A710EBD" w14:textId="4836131F" w:rsidR="00CB315E" w:rsidRPr="0048729B" w:rsidRDefault="00CB315E" w:rsidP="00CB315E">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42CA71EB" w14:textId="77777777" w:rsidR="00CB315E" w:rsidRDefault="00CB315E" w:rsidP="00CB315E">
            <w:pPr>
              <w:spacing w:line="360" w:lineRule="exact"/>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114.11.17(11-4-11)</w:t>
            </w:r>
          </w:p>
          <w:p w14:paraId="4E4F232E" w14:textId="6B812DCB" w:rsidR="00CB315E" w:rsidRPr="0048729B" w:rsidRDefault="00CB315E" w:rsidP="00CB315E">
            <w:pPr>
              <w:spacing w:line="240" w:lineRule="atLeast"/>
              <w:ind w:left="2"/>
              <w:rPr>
                <w:rFonts w:ascii="標楷體" w:eastAsia="標楷體" w:hAnsi="Times New Roman" w:cs="Times New Roman"/>
                <w:color w:val="000000"/>
                <w:szCs w:val="24"/>
              </w:rPr>
            </w:pPr>
            <w:proofErr w:type="gramStart"/>
            <w:r>
              <w:rPr>
                <w:rFonts w:ascii="標楷體" w:eastAsia="標楷體" w:hAnsi="標楷體" w:cs="標楷體" w:hint="eastAsia"/>
                <w:spacing w:val="-6"/>
                <w:w w:val="90"/>
                <w:kern w:val="0"/>
                <w:sz w:val="20"/>
                <w:szCs w:val="20"/>
              </w:rPr>
              <w:t>詢</w:t>
            </w:r>
            <w:proofErr w:type="gramEnd"/>
            <w:r>
              <w:rPr>
                <w:rFonts w:ascii="標楷體" w:eastAsia="標楷體" w:hAnsi="標楷體" w:cs="標楷體" w:hint="eastAsia"/>
                <w:spacing w:val="-6"/>
                <w:w w:val="90"/>
                <w:kern w:val="0"/>
                <w:sz w:val="20"/>
                <w:szCs w:val="20"/>
              </w:rPr>
              <w:t>答完畢，決議：另擇期繼續審查。</w:t>
            </w:r>
          </w:p>
        </w:tc>
      </w:tr>
      <w:tr w:rsidR="00CB315E" w:rsidRPr="0048729B" w14:paraId="0B4CB0EA" w14:textId="77777777" w:rsidTr="0029667D">
        <w:trPr>
          <w:trHeight w:val="850"/>
          <w:jc w:val="center"/>
        </w:trPr>
        <w:tc>
          <w:tcPr>
            <w:tcW w:w="624" w:type="dxa"/>
            <w:vAlign w:val="center"/>
          </w:tcPr>
          <w:p w14:paraId="48AF301F"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3D5EC08" w14:textId="478EC940" w:rsidR="00CB315E" w:rsidRPr="00A7506B" w:rsidRDefault="00CB315E" w:rsidP="00CB315E">
            <w:pPr>
              <w:spacing w:line="0" w:lineRule="atLeast"/>
              <w:jc w:val="both"/>
              <w:rPr>
                <w:rFonts w:ascii="標楷體" w:eastAsia="標楷體" w:hAnsi="標楷體" w:cs="Times New Roman"/>
                <w:color w:val="000000"/>
                <w:sz w:val="28"/>
                <w:szCs w:val="28"/>
              </w:rPr>
            </w:pPr>
            <w:r w:rsidRPr="009E0E14">
              <w:rPr>
                <w:rFonts w:ascii="標楷體" w:eastAsia="標楷體" w:hAnsi="標楷體" w:cs="Times New Roman" w:hint="eastAsia"/>
                <w:color w:val="000000"/>
                <w:sz w:val="28"/>
                <w:szCs w:val="28"/>
              </w:rPr>
              <w:t>就業服務法第二十四</w:t>
            </w:r>
            <w:proofErr w:type="gramStart"/>
            <w:r w:rsidRPr="009E0E14">
              <w:rPr>
                <w:rFonts w:ascii="標楷體" w:eastAsia="標楷體" w:hAnsi="標楷體" w:cs="Times New Roman" w:hint="eastAsia"/>
                <w:color w:val="000000"/>
                <w:sz w:val="28"/>
                <w:szCs w:val="28"/>
              </w:rPr>
              <w:t>條</w:t>
            </w:r>
            <w:proofErr w:type="gramEnd"/>
            <w:r w:rsidRPr="009E0E14">
              <w:rPr>
                <w:rFonts w:ascii="標楷體" w:eastAsia="標楷體" w:hAnsi="標楷體" w:cs="Times New Roman" w:hint="eastAsia"/>
                <w:color w:val="000000"/>
                <w:sz w:val="28"/>
                <w:szCs w:val="28"/>
              </w:rPr>
              <w:t>條文修正草案</w:t>
            </w:r>
          </w:p>
        </w:tc>
        <w:tc>
          <w:tcPr>
            <w:tcW w:w="1814" w:type="dxa"/>
            <w:vAlign w:val="center"/>
          </w:tcPr>
          <w:p w14:paraId="4BCB6A1A" w14:textId="77777777" w:rsidR="00CB315E" w:rsidRDefault="00CB315E" w:rsidP="00CB315E">
            <w:pPr>
              <w:spacing w:line="360" w:lineRule="exact"/>
              <w:jc w:val="center"/>
              <w:rPr>
                <w:rFonts w:ascii="標楷體" w:eastAsia="標楷體" w:hAnsi="標楷體" w:cs="Times New Roman"/>
                <w:color w:val="000000"/>
                <w:sz w:val="28"/>
                <w:szCs w:val="28"/>
              </w:rPr>
            </w:pPr>
            <w:r w:rsidRPr="009E0E14">
              <w:rPr>
                <w:rFonts w:ascii="標楷體" w:eastAsia="標楷體" w:hAnsi="標楷體" w:cs="Times New Roman" w:hint="eastAsia"/>
                <w:color w:val="000000"/>
                <w:sz w:val="28"/>
                <w:szCs w:val="28"/>
              </w:rPr>
              <w:t>本院委員</w:t>
            </w:r>
          </w:p>
          <w:p w14:paraId="40CCAF6B" w14:textId="55B236B8" w:rsidR="00CB315E" w:rsidRPr="00A7506B" w:rsidRDefault="00CB315E" w:rsidP="00CB315E">
            <w:pPr>
              <w:spacing w:line="360" w:lineRule="exact"/>
              <w:jc w:val="center"/>
              <w:rPr>
                <w:rFonts w:ascii="標楷體" w:eastAsia="標楷體" w:hAnsi="標楷體" w:cs="Times New Roman"/>
                <w:color w:val="000000"/>
                <w:sz w:val="28"/>
                <w:szCs w:val="28"/>
              </w:rPr>
            </w:pPr>
            <w:r w:rsidRPr="009E0E14">
              <w:rPr>
                <w:rFonts w:ascii="標楷體" w:eastAsia="標楷體" w:hAnsi="標楷體" w:cs="Times New Roman" w:hint="eastAsia"/>
                <w:color w:val="000000"/>
                <w:sz w:val="28"/>
                <w:szCs w:val="28"/>
              </w:rPr>
              <w:t>蘇清泉等18人</w:t>
            </w:r>
          </w:p>
        </w:tc>
        <w:tc>
          <w:tcPr>
            <w:tcW w:w="1474" w:type="dxa"/>
            <w:vAlign w:val="center"/>
          </w:tcPr>
          <w:p w14:paraId="30EA116D" w14:textId="77777777" w:rsidR="00CB315E" w:rsidRPr="00D86227" w:rsidRDefault="00CB315E" w:rsidP="00CB315E">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.4.1</w:t>
            </w:r>
            <w:r>
              <w:rPr>
                <w:rFonts w:ascii="標楷體" w:eastAsia="標楷體" w:hAnsi="標楷體" w:cs="Times New Roman"/>
                <w:color w:val="000000"/>
                <w:sz w:val="28"/>
                <w:szCs w:val="28"/>
              </w:rPr>
              <w:t>8</w:t>
            </w:r>
          </w:p>
          <w:p w14:paraId="077284C6" w14:textId="1EAB619C" w:rsidR="00CB315E" w:rsidRPr="00D86227"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(11-3-8</w:t>
            </w:r>
            <w:r w:rsidRPr="00D86227">
              <w:rPr>
                <w:rFonts w:ascii="標楷體" w:eastAsia="標楷體" w:hAnsi="標楷體" w:cs="Times New Roman" w:hint="eastAsia"/>
                <w:color w:val="000000"/>
                <w:sz w:val="28"/>
                <w:szCs w:val="28"/>
              </w:rPr>
              <w:t>)</w:t>
            </w:r>
          </w:p>
        </w:tc>
        <w:tc>
          <w:tcPr>
            <w:tcW w:w="1474" w:type="dxa"/>
            <w:vAlign w:val="center"/>
          </w:tcPr>
          <w:p w14:paraId="4F5C5ECB" w14:textId="2FCC5D70" w:rsidR="00CB315E" w:rsidRPr="00D86227" w:rsidRDefault="00CB315E" w:rsidP="00CB315E">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3EC6722E" w14:textId="77777777" w:rsidR="00CB315E" w:rsidRDefault="00CB315E" w:rsidP="00CB315E">
            <w:pPr>
              <w:spacing w:line="360" w:lineRule="exact"/>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114.11.17(11-4-11)</w:t>
            </w:r>
          </w:p>
          <w:p w14:paraId="25AD7ACC" w14:textId="5E171884" w:rsidR="00CB315E" w:rsidRPr="0048729B" w:rsidRDefault="00CB315E" w:rsidP="00CB315E">
            <w:pPr>
              <w:spacing w:line="240" w:lineRule="atLeast"/>
              <w:ind w:left="2"/>
              <w:rPr>
                <w:rFonts w:ascii="標楷體" w:eastAsia="標楷體" w:hAnsi="Times New Roman" w:cs="Times New Roman"/>
                <w:color w:val="000000"/>
                <w:szCs w:val="24"/>
              </w:rPr>
            </w:pPr>
            <w:proofErr w:type="gramStart"/>
            <w:r>
              <w:rPr>
                <w:rFonts w:ascii="標楷體" w:eastAsia="標楷體" w:hAnsi="標楷體" w:cs="標楷體" w:hint="eastAsia"/>
                <w:spacing w:val="-6"/>
                <w:w w:val="90"/>
                <w:kern w:val="0"/>
                <w:sz w:val="20"/>
                <w:szCs w:val="20"/>
              </w:rPr>
              <w:t>詢</w:t>
            </w:r>
            <w:proofErr w:type="gramEnd"/>
            <w:r>
              <w:rPr>
                <w:rFonts w:ascii="標楷體" w:eastAsia="標楷體" w:hAnsi="標楷體" w:cs="標楷體" w:hint="eastAsia"/>
                <w:spacing w:val="-6"/>
                <w:w w:val="90"/>
                <w:kern w:val="0"/>
                <w:sz w:val="20"/>
                <w:szCs w:val="20"/>
              </w:rPr>
              <w:t>答完畢，決議：另擇期繼續審查。</w:t>
            </w:r>
          </w:p>
        </w:tc>
      </w:tr>
      <w:tr w:rsidR="00CB315E" w:rsidRPr="0048729B" w14:paraId="5787EE3E" w14:textId="77777777" w:rsidTr="0029667D">
        <w:trPr>
          <w:trHeight w:val="850"/>
          <w:jc w:val="center"/>
        </w:trPr>
        <w:tc>
          <w:tcPr>
            <w:tcW w:w="624" w:type="dxa"/>
            <w:vAlign w:val="center"/>
          </w:tcPr>
          <w:p w14:paraId="08E1C758"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8A92381" w14:textId="6360FD6F" w:rsidR="00CB315E" w:rsidRPr="009E0E14" w:rsidRDefault="00CB315E" w:rsidP="00CB315E">
            <w:pPr>
              <w:spacing w:line="0" w:lineRule="atLeast"/>
              <w:jc w:val="both"/>
              <w:rPr>
                <w:rFonts w:ascii="標楷體" w:eastAsia="標楷體" w:hAnsi="標楷體" w:cs="Times New Roman"/>
                <w:color w:val="000000"/>
                <w:sz w:val="28"/>
                <w:szCs w:val="28"/>
              </w:rPr>
            </w:pPr>
            <w:r w:rsidRPr="0040709A">
              <w:rPr>
                <w:rFonts w:ascii="標楷體" w:eastAsia="標楷體" w:hAnsi="標楷體" w:cs="Times New Roman" w:hint="eastAsia"/>
                <w:color w:val="000000"/>
                <w:sz w:val="28"/>
                <w:szCs w:val="28"/>
              </w:rPr>
              <w:t>就業服務法第二十四</w:t>
            </w:r>
            <w:proofErr w:type="gramStart"/>
            <w:r w:rsidRPr="0040709A">
              <w:rPr>
                <w:rFonts w:ascii="標楷體" w:eastAsia="標楷體" w:hAnsi="標楷體" w:cs="Times New Roman" w:hint="eastAsia"/>
                <w:color w:val="000000"/>
                <w:sz w:val="28"/>
                <w:szCs w:val="28"/>
              </w:rPr>
              <w:t>條</w:t>
            </w:r>
            <w:proofErr w:type="gramEnd"/>
            <w:r w:rsidRPr="0040709A">
              <w:rPr>
                <w:rFonts w:ascii="標楷體" w:eastAsia="標楷體" w:hAnsi="標楷體" w:cs="Times New Roman" w:hint="eastAsia"/>
                <w:color w:val="000000"/>
                <w:sz w:val="28"/>
                <w:szCs w:val="28"/>
              </w:rPr>
              <w:t>條文修正草案</w:t>
            </w:r>
          </w:p>
        </w:tc>
        <w:tc>
          <w:tcPr>
            <w:tcW w:w="1814" w:type="dxa"/>
            <w:vAlign w:val="center"/>
          </w:tcPr>
          <w:p w14:paraId="1AE7659E" w14:textId="77777777" w:rsidR="00CB315E" w:rsidRDefault="00CB315E" w:rsidP="00CB315E">
            <w:pPr>
              <w:spacing w:line="360" w:lineRule="exact"/>
              <w:jc w:val="center"/>
              <w:rPr>
                <w:rFonts w:ascii="標楷體" w:eastAsia="標楷體" w:hAnsi="標楷體" w:cs="Times New Roman"/>
                <w:color w:val="000000"/>
                <w:sz w:val="28"/>
                <w:szCs w:val="28"/>
              </w:rPr>
            </w:pPr>
            <w:r w:rsidRPr="0040709A">
              <w:rPr>
                <w:rFonts w:ascii="標楷體" w:eastAsia="標楷體" w:hAnsi="標楷體" w:cs="Times New Roman" w:hint="eastAsia"/>
                <w:color w:val="000000"/>
                <w:sz w:val="28"/>
                <w:szCs w:val="28"/>
              </w:rPr>
              <w:t>本院委員</w:t>
            </w:r>
          </w:p>
          <w:p w14:paraId="6BC3EFF7" w14:textId="3A320D28" w:rsidR="00CB315E" w:rsidRPr="009E0E14" w:rsidRDefault="00CB315E" w:rsidP="00CB315E">
            <w:pPr>
              <w:spacing w:line="360" w:lineRule="exact"/>
              <w:jc w:val="center"/>
              <w:rPr>
                <w:rFonts w:ascii="標楷體" w:eastAsia="標楷體" w:hAnsi="標楷體" w:cs="Times New Roman"/>
                <w:color w:val="000000"/>
                <w:sz w:val="28"/>
                <w:szCs w:val="28"/>
              </w:rPr>
            </w:pPr>
            <w:r w:rsidRPr="0040709A">
              <w:rPr>
                <w:rFonts w:ascii="標楷體" w:eastAsia="標楷體" w:hAnsi="標楷體" w:cs="Times New Roman" w:hint="eastAsia"/>
                <w:color w:val="000000"/>
                <w:sz w:val="28"/>
                <w:szCs w:val="28"/>
              </w:rPr>
              <w:t>廖偉翔等16人</w:t>
            </w:r>
          </w:p>
        </w:tc>
        <w:tc>
          <w:tcPr>
            <w:tcW w:w="1474" w:type="dxa"/>
            <w:vAlign w:val="center"/>
          </w:tcPr>
          <w:p w14:paraId="2D2F7832" w14:textId="77777777" w:rsidR="00CB315E" w:rsidRPr="00D86227" w:rsidRDefault="00CB315E" w:rsidP="00CB315E">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.4.1</w:t>
            </w:r>
            <w:r>
              <w:rPr>
                <w:rFonts w:ascii="標楷體" w:eastAsia="標楷體" w:hAnsi="標楷體" w:cs="Times New Roman"/>
                <w:color w:val="000000"/>
                <w:sz w:val="28"/>
                <w:szCs w:val="28"/>
              </w:rPr>
              <w:t>8</w:t>
            </w:r>
          </w:p>
          <w:p w14:paraId="56D9CA58" w14:textId="1122E6A4" w:rsidR="00CB315E" w:rsidRPr="00D86227"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(11-3-8</w:t>
            </w:r>
            <w:r w:rsidRPr="00D86227">
              <w:rPr>
                <w:rFonts w:ascii="標楷體" w:eastAsia="標楷體" w:hAnsi="標楷體" w:cs="Times New Roman" w:hint="eastAsia"/>
                <w:color w:val="000000"/>
                <w:sz w:val="28"/>
                <w:szCs w:val="28"/>
              </w:rPr>
              <w:t>)</w:t>
            </w:r>
          </w:p>
        </w:tc>
        <w:tc>
          <w:tcPr>
            <w:tcW w:w="1474" w:type="dxa"/>
            <w:vAlign w:val="center"/>
          </w:tcPr>
          <w:p w14:paraId="7C34764B" w14:textId="02F6D834" w:rsidR="00CB315E" w:rsidRPr="00D86227" w:rsidRDefault="00CB315E" w:rsidP="00CB315E">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4384AD6C" w14:textId="77777777" w:rsidR="00CB315E" w:rsidRDefault="00CB315E" w:rsidP="00CB315E">
            <w:pPr>
              <w:spacing w:line="360" w:lineRule="exact"/>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114.11.17(11-4-11)</w:t>
            </w:r>
          </w:p>
          <w:p w14:paraId="03AB23C5" w14:textId="53FDD0FD" w:rsidR="00CB315E" w:rsidRPr="0048729B" w:rsidRDefault="00CB315E" w:rsidP="00CB315E">
            <w:pPr>
              <w:spacing w:line="240" w:lineRule="atLeast"/>
              <w:ind w:left="2"/>
              <w:rPr>
                <w:rFonts w:ascii="標楷體" w:eastAsia="標楷體" w:hAnsi="Times New Roman" w:cs="Times New Roman"/>
                <w:color w:val="000000"/>
                <w:szCs w:val="24"/>
              </w:rPr>
            </w:pPr>
            <w:proofErr w:type="gramStart"/>
            <w:r>
              <w:rPr>
                <w:rFonts w:ascii="標楷體" w:eastAsia="標楷體" w:hAnsi="標楷體" w:cs="標楷體" w:hint="eastAsia"/>
                <w:spacing w:val="-6"/>
                <w:w w:val="90"/>
                <w:kern w:val="0"/>
                <w:sz w:val="20"/>
                <w:szCs w:val="20"/>
              </w:rPr>
              <w:t>詢</w:t>
            </w:r>
            <w:proofErr w:type="gramEnd"/>
            <w:r>
              <w:rPr>
                <w:rFonts w:ascii="標楷體" w:eastAsia="標楷體" w:hAnsi="標楷體" w:cs="標楷體" w:hint="eastAsia"/>
                <w:spacing w:val="-6"/>
                <w:w w:val="90"/>
                <w:kern w:val="0"/>
                <w:sz w:val="20"/>
                <w:szCs w:val="20"/>
              </w:rPr>
              <w:t>答完畢，決議：另擇期繼續審查。</w:t>
            </w:r>
          </w:p>
        </w:tc>
      </w:tr>
      <w:tr w:rsidR="00CB315E" w:rsidRPr="0048729B" w14:paraId="74C68BA1" w14:textId="77777777" w:rsidTr="0029667D">
        <w:trPr>
          <w:trHeight w:val="850"/>
          <w:jc w:val="center"/>
        </w:trPr>
        <w:tc>
          <w:tcPr>
            <w:tcW w:w="624" w:type="dxa"/>
            <w:vAlign w:val="center"/>
          </w:tcPr>
          <w:p w14:paraId="5BC7970B"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2FA6CBF" w14:textId="5C6EF7A5" w:rsidR="00CB315E" w:rsidRPr="0040709A" w:rsidRDefault="00CB315E" w:rsidP="00CB315E">
            <w:pPr>
              <w:spacing w:line="0" w:lineRule="atLeast"/>
              <w:jc w:val="both"/>
              <w:rPr>
                <w:rFonts w:ascii="標楷體" w:eastAsia="標楷體" w:hAnsi="標楷體" w:cs="Times New Roman"/>
                <w:color w:val="000000"/>
                <w:sz w:val="28"/>
                <w:szCs w:val="28"/>
              </w:rPr>
            </w:pPr>
            <w:r w:rsidRPr="003023DF">
              <w:rPr>
                <w:rFonts w:ascii="標楷體" w:eastAsia="標楷體" w:hAnsi="標楷體" w:cs="Times New Roman" w:hint="eastAsia"/>
                <w:color w:val="000000"/>
                <w:sz w:val="28"/>
                <w:szCs w:val="28"/>
              </w:rPr>
              <w:t>就業服務法第二十四</w:t>
            </w:r>
            <w:proofErr w:type="gramStart"/>
            <w:r w:rsidRPr="003023DF">
              <w:rPr>
                <w:rFonts w:ascii="標楷體" w:eastAsia="標楷體" w:hAnsi="標楷體" w:cs="Times New Roman" w:hint="eastAsia"/>
                <w:color w:val="000000"/>
                <w:sz w:val="28"/>
                <w:szCs w:val="28"/>
              </w:rPr>
              <w:t>條</w:t>
            </w:r>
            <w:proofErr w:type="gramEnd"/>
            <w:r w:rsidRPr="003023DF">
              <w:rPr>
                <w:rFonts w:ascii="標楷體" w:eastAsia="標楷體" w:hAnsi="標楷體" w:cs="Times New Roman" w:hint="eastAsia"/>
                <w:color w:val="000000"/>
                <w:sz w:val="28"/>
                <w:szCs w:val="28"/>
              </w:rPr>
              <w:t>條文修正草案</w:t>
            </w:r>
          </w:p>
        </w:tc>
        <w:tc>
          <w:tcPr>
            <w:tcW w:w="1814" w:type="dxa"/>
            <w:vAlign w:val="center"/>
          </w:tcPr>
          <w:p w14:paraId="281F4D82" w14:textId="77777777" w:rsidR="00CB315E" w:rsidRDefault="00CB315E" w:rsidP="00CB315E">
            <w:pPr>
              <w:spacing w:line="360" w:lineRule="exact"/>
              <w:jc w:val="center"/>
              <w:rPr>
                <w:rFonts w:ascii="標楷體" w:eastAsia="標楷體" w:hAnsi="標楷體" w:cs="Times New Roman"/>
                <w:color w:val="000000"/>
                <w:sz w:val="28"/>
                <w:szCs w:val="28"/>
              </w:rPr>
            </w:pPr>
            <w:r w:rsidRPr="003023DF">
              <w:rPr>
                <w:rFonts w:ascii="標楷體" w:eastAsia="標楷體" w:hAnsi="標楷體" w:cs="Times New Roman" w:hint="eastAsia"/>
                <w:color w:val="000000"/>
                <w:sz w:val="28"/>
                <w:szCs w:val="28"/>
              </w:rPr>
              <w:t>本院委員</w:t>
            </w:r>
          </w:p>
          <w:p w14:paraId="2C2A9682" w14:textId="53ED4287" w:rsidR="00CB315E" w:rsidRPr="0040709A" w:rsidRDefault="00CB315E" w:rsidP="00CB315E">
            <w:pPr>
              <w:spacing w:line="360" w:lineRule="exact"/>
              <w:jc w:val="center"/>
              <w:rPr>
                <w:rFonts w:ascii="標楷體" w:eastAsia="標楷體" w:hAnsi="標楷體" w:cs="Times New Roman"/>
                <w:color w:val="000000"/>
                <w:sz w:val="28"/>
                <w:szCs w:val="28"/>
              </w:rPr>
            </w:pPr>
            <w:r w:rsidRPr="003023DF">
              <w:rPr>
                <w:rFonts w:ascii="標楷體" w:eastAsia="標楷體" w:hAnsi="標楷體" w:cs="Times New Roman" w:hint="eastAsia"/>
                <w:color w:val="000000"/>
                <w:sz w:val="28"/>
                <w:szCs w:val="28"/>
              </w:rPr>
              <w:t>洪孟楷等16人</w:t>
            </w:r>
          </w:p>
        </w:tc>
        <w:tc>
          <w:tcPr>
            <w:tcW w:w="1474" w:type="dxa"/>
            <w:vAlign w:val="center"/>
          </w:tcPr>
          <w:p w14:paraId="501E07C3" w14:textId="77777777" w:rsidR="00CB315E" w:rsidRPr="00D86227" w:rsidRDefault="00CB315E" w:rsidP="00CB315E">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.4.1</w:t>
            </w:r>
            <w:r>
              <w:rPr>
                <w:rFonts w:ascii="標楷體" w:eastAsia="標楷體" w:hAnsi="標楷體" w:cs="Times New Roman"/>
                <w:color w:val="000000"/>
                <w:sz w:val="28"/>
                <w:szCs w:val="28"/>
              </w:rPr>
              <w:t>8</w:t>
            </w:r>
          </w:p>
          <w:p w14:paraId="78DCB8C3" w14:textId="2B1CB210" w:rsidR="00CB315E" w:rsidRPr="00D86227"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(11-3-8</w:t>
            </w:r>
            <w:r w:rsidRPr="00D86227">
              <w:rPr>
                <w:rFonts w:ascii="標楷體" w:eastAsia="標楷體" w:hAnsi="標楷體" w:cs="Times New Roman" w:hint="eastAsia"/>
                <w:color w:val="000000"/>
                <w:sz w:val="28"/>
                <w:szCs w:val="28"/>
              </w:rPr>
              <w:t>)</w:t>
            </w:r>
          </w:p>
        </w:tc>
        <w:tc>
          <w:tcPr>
            <w:tcW w:w="1474" w:type="dxa"/>
            <w:vAlign w:val="center"/>
          </w:tcPr>
          <w:p w14:paraId="46A9123E" w14:textId="06E7CAB6" w:rsidR="00CB315E" w:rsidRPr="00D86227" w:rsidRDefault="00CB315E" w:rsidP="00CB315E">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11B2F372" w14:textId="77777777" w:rsidR="00CB315E" w:rsidRDefault="00CB315E" w:rsidP="00CB315E">
            <w:pPr>
              <w:spacing w:line="360" w:lineRule="exact"/>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114.11.17(11-4-11)</w:t>
            </w:r>
          </w:p>
          <w:p w14:paraId="5F2DA2AC" w14:textId="19321330" w:rsidR="00CB315E" w:rsidRPr="0048729B" w:rsidRDefault="00CB315E" w:rsidP="00CB315E">
            <w:pPr>
              <w:spacing w:line="240" w:lineRule="atLeast"/>
              <w:ind w:left="2"/>
              <w:rPr>
                <w:rFonts w:ascii="標楷體" w:eastAsia="標楷體" w:hAnsi="Times New Roman" w:cs="Times New Roman"/>
                <w:color w:val="000000"/>
                <w:szCs w:val="24"/>
              </w:rPr>
            </w:pPr>
            <w:proofErr w:type="gramStart"/>
            <w:r>
              <w:rPr>
                <w:rFonts w:ascii="標楷體" w:eastAsia="標楷體" w:hAnsi="標楷體" w:cs="標楷體" w:hint="eastAsia"/>
                <w:spacing w:val="-6"/>
                <w:w w:val="90"/>
                <w:kern w:val="0"/>
                <w:sz w:val="20"/>
                <w:szCs w:val="20"/>
              </w:rPr>
              <w:t>詢</w:t>
            </w:r>
            <w:proofErr w:type="gramEnd"/>
            <w:r>
              <w:rPr>
                <w:rFonts w:ascii="標楷體" w:eastAsia="標楷體" w:hAnsi="標楷體" w:cs="標楷體" w:hint="eastAsia"/>
                <w:spacing w:val="-6"/>
                <w:w w:val="90"/>
                <w:kern w:val="0"/>
                <w:sz w:val="20"/>
                <w:szCs w:val="20"/>
              </w:rPr>
              <w:t>答完畢，決議：另擇期繼續審查。</w:t>
            </w:r>
          </w:p>
        </w:tc>
      </w:tr>
      <w:tr w:rsidR="00CB315E" w:rsidRPr="0048729B" w14:paraId="7CFF709C" w14:textId="77777777" w:rsidTr="0029667D">
        <w:trPr>
          <w:trHeight w:val="850"/>
          <w:jc w:val="center"/>
        </w:trPr>
        <w:tc>
          <w:tcPr>
            <w:tcW w:w="624" w:type="dxa"/>
            <w:vAlign w:val="center"/>
          </w:tcPr>
          <w:p w14:paraId="2FF046EE"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FDDF05A" w14:textId="055852C1" w:rsidR="00CB315E" w:rsidRPr="0040709A" w:rsidRDefault="00CB315E" w:rsidP="00CB315E">
            <w:pPr>
              <w:spacing w:line="0" w:lineRule="atLeast"/>
              <w:jc w:val="both"/>
              <w:rPr>
                <w:rFonts w:ascii="標楷體" w:eastAsia="標楷體" w:hAnsi="標楷體" w:cs="Times New Roman"/>
                <w:color w:val="000000"/>
                <w:sz w:val="28"/>
                <w:szCs w:val="28"/>
              </w:rPr>
            </w:pPr>
            <w:r w:rsidRPr="003023DF">
              <w:rPr>
                <w:rFonts w:ascii="標楷體" w:eastAsia="標楷體" w:hAnsi="標楷體" w:cs="Times New Roman" w:hint="eastAsia"/>
                <w:color w:val="000000"/>
                <w:sz w:val="28"/>
                <w:szCs w:val="28"/>
              </w:rPr>
              <w:t>就業服務法第二十四</w:t>
            </w:r>
            <w:proofErr w:type="gramStart"/>
            <w:r w:rsidRPr="003023DF">
              <w:rPr>
                <w:rFonts w:ascii="標楷體" w:eastAsia="標楷體" w:hAnsi="標楷體" w:cs="Times New Roman" w:hint="eastAsia"/>
                <w:color w:val="000000"/>
                <w:sz w:val="28"/>
                <w:szCs w:val="28"/>
              </w:rPr>
              <w:t>條</w:t>
            </w:r>
            <w:proofErr w:type="gramEnd"/>
            <w:r w:rsidRPr="003023DF">
              <w:rPr>
                <w:rFonts w:ascii="標楷體" w:eastAsia="標楷體" w:hAnsi="標楷體" w:cs="Times New Roman" w:hint="eastAsia"/>
                <w:color w:val="000000"/>
                <w:sz w:val="28"/>
                <w:szCs w:val="28"/>
              </w:rPr>
              <w:t>條文修正草案</w:t>
            </w:r>
          </w:p>
        </w:tc>
        <w:tc>
          <w:tcPr>
            <w:tcW w:w="1814" w:type="dxa"/>
            <w:vAlign w:val="center"/>
          </w:tcPr>
          <w:p w14:paraId="286B7727" w14:textId="77777777" w:rsidR="00CB315E" w:rsidRDefault="00CB315E" w:rsidP="00CB315E">
            <w:pPr>
              <w:spacing w:line="360" w:lineRule="exact"/>
              <w:jc w:val="center"/>
              <w:rPr>
                <w:rFonts w:ascii="標楷體" w:eastAsia="標楷體" w:hAnsi="標楷體" w:cs="Times New Roman"/>
                <w:color w:val="000000"/>
                <w:sz w:val="28"/>
                <w:szCs w:val="28"/>
              </w:rPr>
            </w:pPr>
            <w:r w:rsidRPr="003023DF">
              <w:rPr>
                <w:rFonts w:ascii="標楷體" w:eastAsia="標楷體" w:hAnsi="標楷體" w:cs="Times New Roman" w:hint="eastAsia"/>
                <w:color w:val="000000"/>
                <w:sz w:val="28"/>
                <w:szCs w:val="28"/>
              </w:rPr>
              <w:t>本院</w:t>
            </w:r>
          </w:p>
          <w:p w14:paraId="705A8901" w14:textId="3DC6E01F" w:rsidR="00CB315E" w:rsidRPr="0040709A" w:rsidRDefault="00CB315E" w:rsidP="00CB315E">
            <w:pPr>
              <w:spacing w:line="0" w:lineRule="atLeast"/>
              <w:jc w:val="center"/>
              <w:rPr>
                <w:rFonts w:ascii="標楷體" w:eastAsia="標楷體" w:hAnsi="標楷體" w:cs="Times New Roman"/>
                <w:color w:val="000000"/>
                <w:sz w:val="28"/>
                <w:szCs w:val="28"/>
              </w:rPr>
            </w:pPr>
            <w:r w:rsidRPr="007F6781">
              <w:rPr>
                <w:rFonts w:ascii="標楷體" w:eastAsia="標楷體" w:hAnsi="標楷體" w:cs="Times New Roman" w:hint="eastAsia"/>
                <w:color w:val="000000"/>
                <w:spacing w:val="-16"/>
                <w:sz w:val="28"/>
                <w:szCs w:val="28"/>
              </w:rPr>
              <w:t>台灣民眾黨黨團</w:t>
            </w:r>
          </w:p>
        </w:tc>
        <w:tc>
          <w:tcPr>
            <w:tcW w:w="1474" w:type="dxa"/>
            <w:vAlign w:val="center"/>
          </w:tcPr>
          <w:p w14:paraId="1190CDA5" w14:textId="77777777" w:rsidR="00CB315E" w:rsidRPr="00D86227" w:rsidRDefault="00CB315E" w:rsidP="00CB315E">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.4.1</w:t>
            </w:r>
            <w:r>
              <w:rPr>
                <w:rFonts w:ascii="標楷體" w:eastAsia="標楷體" w:hAnsi="標楷體" w:cs="Times New Roman"/>
                <w:color w:val="000000"/>
                <w:sz w:val="28"/>
                <w:szCs w:val="28"/>
              </w:rPr>
              <w:t>8</w:t>
            </w:r>
          </w:p>
          <w:p w14:paraId="5C46E32C" w14:textId="7B2DF83F" w:rsidR="00CB315E" w:rsidRPr="00D86227"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(11-3-8</w:t>
            </w:r>
            <w:r w:rsidRPr="00D86227">
              <w:rPr>
                <w:rFonts w:ascii="標楷體" w:eastAsia="標楷體" w:hAnsi="標楷體" w:cs="Times New Roman" w:hint="eastAsia"/>
                <w:color w:val="000000"/>
                <w:sz w:val="28"/>
                <w:szCs w:val="28"/>
              </w:rPr>
              <w:t>)</w:t>
            </w:r>
          </w:p>
        </w:tc>
        <w:tc>
          <w:tcPr>
            <w:tcW w:w="1474" w:type="dxa"/>
            <w:vAlign w:val="center"/>
          </w:tcPr>
          <w:p w14:paraId="2685F9E9" w14:textId="2D9989C4" w:rsidR="00CB315E" w:rsidRPr="00D86227" w:rsidRDefault="00CB315E" w:rsidP="00CB315E">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618740D9" w14:textId="77777777" w:rsidR="00CB315E" w:rsidRDefault="00CB315E" w:rsidP="00CB315E">
            <w:pPr>
              <w:spacing w:line="360" w:lineRule="exact"/>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114.11.17(11-4-11)</w:t>
            </w:r>
          </w:p>
          <w:p w14:paraId="7CD11AD6" w14:textId="1CCFB800" w:rsidR="00CB315E" w:rsidRPr="0048729B" w:rsidRDefault="00CB315E" w:rsidP="00CB315E">
            <w:pPr>
              <w:spacing w:line="240" w:lineRule="atLeast"/>
              <w:ind w:left="2"/>
              <w:rPr>
                <w:rFonts w:ascii="標楷體" w:eastAsia="標楷體" w:hAnsi="Times New Roman" w:cs="Times New Roman"/>
                <w:color w:val="000000"/>
                <w:szCs w:val="24"/>
              </w:rPr>
            </w:pPr>
            <w:proofErr w:type="gramStart"/>
            <w:r>
              <w:rPr>
                <w:rFonts w:ascii="標楷體" w:eastAsia="標楷體" w:hAnsi="標楷體" w:cs="標楷體" w:hint="eastAsia"/>
                <w:spacing w:val="-6"/>
                <w:w w:val="90"/>
                <w:kern w:val="0"/>
                <w:sz w:val="20"/>
                <w:szCs w:val="20"/>
              </w:rPr>
              <w:t>詢</w:t>
            </w:r>
            <w:proofErr w:type="gramEnd"/>
            <w:r>
              <w:rPr>
                <w:rFonts w:ascii="標楷體" w:eastAsia="標楷體" w:hAnsi="標楷體" w:cs="標楷體" w:hint="eastAsia"/>
                <w:spacing w:val="-6"/>
                <w:w w:val="90"/>
                <w:kern w:val="0"/>
                <w:sz w:val="20"/>
                <w:szCs w:val="20"/>
              </w:rPr>
              <w:t>答完畢，決議：另擇期繼續審查。</w:t>
            </w:r>
          </w:p>
        </w:tc>
      </w:tr>
      <w:tr w:rsidR="00CB315E" w:rsidRPr="0048729B" w14:paraId="3EC887DB" w14:textId="77777777" w:rsidTr="0029667D">
        <w:trPr>
          <w:trHeight w:val="850"/>
          <w:jc w:val="center"/>
        </w:trPr>
        <w:tc>
          <w:tcPr>
            <w:tcW w:w="624" w:type="dxa"/>
            <w:vAlign w:val="center"/>
          </w:tcPr>
          <w:p w14:paraId="72D5EA6C"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38F2839" w14:textId="265676ED" w:rsidR="00CB315E" w:rsidRPr="003023DF" w:rsidRDefault="00CB315E" w:rsidP="00CB315E">
            <w:pPr>
              <w:spacing w:line="0" w:lineRule="atLeast"/>
              <w:jc w:val="both"/>
              <w:rPr>
                <w:rFonts w:ascii="標楷體" w:eastAsia="標楷體" w:hAnsi="標楷體" w:cs="Times New Roman"/>
                <w:color w:val="000000"/>
                <w:sz w:val="28"/>
                <w:szCs w:val="28"/>
              </w:rPr>
            </w:pPr>
            <w:r w:rsidRPr="00463B24">
              <w:rPr>
                <w:rFonts w:ascii="標楷體" w:eastAsia="標楷體" w:hAnsi="標楷體" w:cs="Times New Roman" w:hint="eastAsia"/>
                <w:color w:val="000000"/>
                <w:sz w:val="28"/>
                <w:szCs w:val="28"/>
              </w:rPr>
              <w:t>就業服務法第二十四</w:t>
            </w:r>
            <w:proofErr w:type="gramStart"/>
            <w:r w:rsidRPr="00463B24">
              <w:rPr>
                <w:rFonts w:ascii="標楷體" w:eastAsia="標楷體" w:hAnsi="標楷體" w:cs="Times New Roman" w:hint="eastAsia"/>
                <w:color w:val="000000"/>
                <w:sz w:val="28"/>
                <w:szCs w:val="28"/>
              </w:rPr>
              <w:t>條</w:t>
            </w:r>
            <w:proofErr w:type="gramEnd"/>
            <w:r w:rsidRPr="00463B24">
              <w:rPr>
                <w:rFonts w:ascii="標楷體" w:eastAsia="標楷體" w:hAnsi="標楷體" w:cs="Times New Roman" w:hint="eastAsia"/>
                <w:color w:val="000000"/>
                <w:sz w:val="28"/>
                <w:szCs w:val="28"/>
              </w:rPr>
              <w:t>條文修正草案</w:t>
            </w:r>
          </w:p>
        </w:tc>
        <w:tc>
          <w:tcPr>
            <w:tcW w:w="1814" w:type="dxa"/>
            <w:vAlign w:val="center"/>
          </w:tcPr>
          <w:p w14:paraId="5E1D2827" w14:textId="77777777" w:rsidR="00CB315E" w:rsidRDefault="00CB315E" w:rsidP="00CB315E">
            <w:pPr>
              <w:spacing w:line="360" w:lineRule="exact"/>
              <w:jc w:val="center"/>
              <w:rPr>
                <w:rFonts w:ascii="標楷體" w:eastAsia="標楷體" w:hAnsi="標楷體" w:cs="Times New Roman"/>
                <w:color w:val="000000"/>
                <w:sz w:val="28"/>
                <w:szCs w:val="28"/>
              </w:rPr>
            </w:pPr>
            <w:r w:rsidRPr="00463B24">
              <w:rPr>
                <w:rFonts w:ascii="標楷體" w:eastAsia="標楷體" w:hAnsi="標楷體" w:cs="Times New Roman" w:hint="eastAsia"/>
                <w:color w:val="000000"/>
                <w:sz w:val="28"/>
                <w:szCs w:val="28"/>
              </w:rPr>
              <w:t>本院委員</w:t>
            </w:r>
          </w:p>
          <w:p w14:paraId="7606D743" w14:textId="1F9A5A01" w:rsidR="00CB315E" w:rsidRPr="003023DF" w:rsidRDefault="00CB315E" w:rsidP="00CB315E">
            <w:pPr>
              <w:spacing w:line="360" w:lineRule="exact"/>
              <w:jc w:val="center"/>
              <w:rPr>
                <w:rFonts w:ascii="標楷體" w:eastAsia="標楷體" w:hAnsi="標楷體" w:cs="Times New Roman"/>
                <w:color w:val="000000"/>
                <w:sz w:val="28"/>
                <w:szCs w:val="28"/>
              </w:rPr>
            </w:pPr>
            <w:r w:rsidRPr="00463B24">
              <w:rPr>
                <w:rFonts w:ascii="標楷體" w:eastAsia="標楷體" w:hAnsi="標楷體" w:cs="Times New Roman" w:hint="eastAsia"/>
                <w:color w:val="000000"/>
                <w:sz w:val="28"/>
                <w:szCs w:val="28"/>
              </w:rPr>
              <w:t>柯志恩等</w:t>
            </w:r>
            <w:r>
              <w:rPr>
                <w:rFonts w:ascii="標楷體" w:eastAsia="標楷體" w:hAnsi="標楷體" w:cs="Times New Roman" w:hint="eastAsia"/>
                <w:color w:val="000000"/>
                <w:sz w:val="28"/>
                <w:szCs w:val="28"/>
              </w:rPr>
              <w:t>18</w:t>
            </w:r>
            <w:r w:rsidRPr="00463B24">
              <w:rPr>
                <w:rFonts w:ascii="標楷體" w:eastAsia="標楷體" w:hAnsi="標楷體" w:cs="Times New Roman" w:hint="eastAsia"/>
                <w:color w:val="000000"/>
                <w:sz w:val="28"/>
                <w:szCs w:val="28"/>
              </w:rPr>
              <w:t>人</w:t>
            </w:r>
          </w:p>
        </w:tc>
        <w:tc>
          <w:tcPr>
            <w:tcW w:w="1474" w:type="dxa"/>
            <w:vAlign w:val="center"/>
          </w:tcPr>
          <w:p w14:paraId="7F7B992C" w14:textId="77777777" w:rsidR="00CB315E" w:rsidRPr="00D86227" w:rsidRDefault="00CB315E" w:rsidP="00CB315E">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.4.25</w:t>
            </w:r>
          </w:p>
          <w:p w14:paraId="7F7D2D42" w14:textId="43B031C2" w:rsidR="00CB315E" w:rsidRPr="00D86227"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(11-3-9</w:t>
            </w:r>
            <w:r w:rsidRPr="00D86227">
              <w:rPr>
                <w:rFonts w:ascii="標楷體" w:eastAsia="標楷體" w:hAnsi="標楷體" w:cs="Times New Roman" w:hint="eastAsia"/>
                <w:color w:val="000000"/>
                <w:sz w:val="28"/>
                <w:szCs w:val="28"/>
              </w:rPr>
              <w:t>)</w:t>
            </w:r>
          </w:p>
        </w:tc>
        <w:tc>
          <w:tcPr>
            <w:tcW w:w="1474" w:type="dxa"/>
            <w:vAlign w:val="center"/>
          </w:tcPr>
          <w:p w14:paraId="003E2A00" w14:textId="5971B438" w:rsidR="00CB315E" w:rsidRPr="00D86227" w:rsidRDefault="00CB315E" w:rsidP="00CB315E">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2D542776" w14:textId="77777777" w:rsidR="00CB315E" w:rsidRDefault="00CB315E" w:rsidP="00CB315E">
            <w:pPr>
              <w:spacing w:line="360" w:lineRule="exact"/>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114.11.17(11-4-11)</w:t>
            </w:r>
          </w:p>
          <w:p w14:paraId="6BDE0090" w14:textId="107AA386" w:rsidR="00CB315E" w:rsidRPr="0048729B" w:rsidRDefault="00CB315E" w:rsidP="00CB315E">
            <w:pPr>
              <w:spacing w:line="240" w:lineRule="atLeast"/>
              <w:ind w:left="2"/>
              <w:rPr>
                <w:rFonts w:ascii="標楷體" w:eastAsia="標楷體" w:hAnsi="Times New Roman" w:cs="Times New Roman"/>
                <w:color w:val="000000"/>
                <w:szCs w:val="24"/>
              </w:rPr>
            </w:pPr>
            <w:proofErr w:type="gramStart"/>
            <w:r>
              <w:rPr>
                <w:rFonts w:ascii="標楷體" w:eastAsia="標楷體" w:hAnsi="標楷體" w:cs="標楷體" w:hint="eastAsia"/>
                <w:spacing w:val="-6"/>
                <w:w w:val="90"/>
                <w:kern w:val="0"/>
                <w:sz w:val="20"/>
                <w:szCs w:val="20"/>
              </w:rPr>
              <w:t>詢</w:t>
            </w:r>
            <w:proofErr w:type="gramEnd"/>
            <w:r>
              <w:rPr>
                <w:rFonts w:ascii="標楷體" w:eastAsia="標楷體" w:hAnsi="標楷體" w:cs="標楷體" w:hint="eastAsia"/>
                <w:spacing w:val="-6"/>
                <w:w w:val="90"/>
                <w:kern w:val="0"/>
                <w:sz w:val="20"/>
                <w:szCs w:val="20"/>
              </w:rPr>
              <w:t>答完畢，決議：另擇期繼續審查。</w:t>
            </w:r>
          </w:p>
        </w:tc>
      </w:tr>
      <w:tr w:rsidR="00CB315E" w:rsidRPr="0048729B" w14:paraId="69546201" w14:textId="77777777" w:rsidTr="0029667D">
        <w:trPr>
          <w:trHeight w:val="850"/>
          <w:jc w:val="center"/>
        </w:trPr>
        <w:tc>
          <w:tcPr>
            <w:tcW w:w="624" w:type="dxa"/>
            <w:vAlign w:val="center"/>
          </w:tcPr>
          <w:p w14:paraId="2805F238"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72A268A" w14:textId="389F8F73" w:rsidR="00CB315E" w:rsidRPr="00463B24" w:rsidRDefault="00CB315E" w:rsidP="00CB315E">
            <w:pPr>
              <w:spacing w:line="0" w:lineRule="atLeast"/>
              <w:jc w:val="both"/>
              <w:rPr>
                <w:rFonts w:ascii="標楷體" w:eastAsia="標楷體" w:hAnsi="標楷體" w:cs="Times New Roman"/>
                <w:color w:val="000000"/>
                <w:sz w:val="28"/>
                <w:szCs w:val="28"/>
              </w:rPr>
            </w:pPr>
            <w:r w:rsidRPr="008523A1">
              <w:rPr>
                <w:rFonts w:ascii="標楷體" w:eastAsia="標楷體" w:hAnsi="標楷體" w:cs="Times New Roman" w:hint="eastAsia"/>
                <w:color w:val="000000"/>
                <w:sz w:val="28"/>
                <w:szCs w:val="28"/>
              </w:rPr>
              <w:t>就業服務法第二十四條、第二十七條及第二十八</w:t>
            </w:r>
            <w:proofErr w:type="gramStart"/>
            <w:r w:rsidRPr="008523A1">
              <w:rPr>
                <w:rFonts w:ascii="標楷體" w:eastAsia="標楷體" w:hAnsi="標楷體" w:cs="Times New Roman" w:hint="eastAsia"/>
                <w:color w:val="000000"/>
                <w:sz w:val="28"/>
                <w:szCs w:val="28"/>
              </w:rPr>
              <w:t>條</w:t>
            </w:r>
            <w:proofErr w:type="gramEnd"/>
            <w:r w:rsidRPr="008523A1">
              <w:rPr>
                <w:rFonts w:ascii="標楷體" w:eastAsia="標楷體" w:hAnsi="標楷體" w:cs="Times New Roman" w:hint="eastAsia"/>
                <w:color w:val="000000"/>
                <w:sz w:val="28"/>
                <w:szCs w:val="28"/>
              </w:rPr>
              <w:t>條文修正草案</w:t>
            </w:r>
          </w:p>
        </w:tc>
        <w:tc>
          <w:tcPr>
            <w:tcW w:w="1814" w:type="dxa"/>
            <w:vAlign w:val="center"/>
          </w:tcPr>
          <w:p w14:paraId="5C4EF821" w14:textId="77777777" w:rsidR="00CB315E" w:rsidRDefault="00CB315E" w:rsidP="00CB315E">
            <w:pPr>
              <w:spacing w:line="360" w:lineRule="exact"/>
              <w:jc w:val="center"/>
              <w:rPr>
                <w:rFonts w:ascii="標楷體" w:eastAsia="標楷體" w:hAnsi="標楷體" w:cs="Times New Roman"/>
                <w:color w:val="000000"/>
                <w:sz w:val="28"/>
                <w:szCs w:val="28"/>
              </w:rPr>
            </w:pPr>
            <w:r w:rsidRPr="008523A1">
              <w:rPr>
                <w:rFonts w:ascii="標楷體" w:eastAsia="標楷體" w:hAnsi="標楷體" w:cs="Times New Roman" w:hint="eastAsia"/>
                <w:color w:val="000000"/>
                <w:sz w:val="28"/>
                <w:szCs w:val="28"/>
              </w:rPr>
              <w:t>本院委員</w:t>
            </w:r>
          </w:p>
          <w:p w14:paraId="77152797" w14:textId="5C920385" w:rsidR="00CB315E" w:rsidRPr="00463B24" w:rsidRDefault="00CB315E" w:rsidP="00CB315E">
            <w:pPr>
              <w:spacing w:line="360" w:lineRule="exact"/>
              <w:jc w:val="center"/>
              <w:rPr>
                <w:rFonts w:ascii="標楷體" w:eastAsia="標楷體" w:hAnsi="標楷體" w:cs="Times New Roman"/>
                <w:color w:val="000000"/>
                <w:sz w:val="28"/>
                <w:szCs w:val="28"/>
              </w:rPr>
            </w:pPr>
            <w:r w:rsidRPr="008523A1">
              <w:rPr>
                <w:rFonts w:ascii="標楷體" w:eastAsia="標楷體" w:hAnsi="標楷體" w:cs="Times New Roman" w:hint="eastAsia"/>
                <w:color w:val="000000"/>
                <w:sz w:val="28"/>
                <w:szCs w:val="28"/>
              </w:rPr>
              <w:t>王育敏等17人</w:t>
            </w:r>
          </w:p>
        </w:tc>
        <w:tc>
          <w:tcPr>
            <w:tcW w:w="1474" w:type="dxa"/>
            <w:vAlign w:val="center"/>
          </w:tcPr>
          <w:p w14:paraId="689DF6FB" w14:textId="77777777" w:rsidR="00CB315E" w:rsidRPr="00D86227" w:rsidRDefault="00CB315E" w:rsidP="00CB315E">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.5.16</w:t>
            </w:r>
          </w:p>
          <w:p w14:paraId="019CB330" w14:textId="0F18EA15" w:rsidR="00CB315E" w:rsidRPr="00D86227"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(11-3-12</w:t>
            </w:r>
            <w:r w:rsidRPr="00D86227">
              <w:rPr>
                <w:rFonts w:ascii="標楷體" w:eastAsia="標楷體" w:hAnsi="標楷體" w:cs="Times New Roman" w:hint="eastAsia"/>
                <w:color w:val="000000"/>
                <w:sz w:val="28"/>
                <w:szCs w:val="28"/>
              </w:rPr>
              <w:t>)</w:t>
            </w:r>
          </w:p>
        </w:tc>
        <w:tc>
          <w:tcPr>
            <w:tcW w:w="1474" w:type="dxa"/>
            <w:vAlign w:val="center"/>
          </w:tcPr>
          <w:p w14:paraId="7392D821" w14:textId="49D8D483" w:rsidR="00CB315E" w:rsidRPr="00D86227" w:rsidRDefault="00CB315E" w:rsidP="00CB315E">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1AB0B5C0" w14:textId="77777777" w:rsidR="00CB315E" w:rsidRDefault="00CB315E" w:rsidP="00CB315E">
            <w:pPr>
              <w:spacing w:line="360" w:lineRule="exact"/>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114.11.17(11-4-11)</w:t>
            </w:r>
          </w:p>
          <w:p w14:paraId="637A63D2" w14:textId="08394EFC" w:rsidR="00CB315E" w:rsidRPr="0048729B" w:rsidRDefault="00CB315E" w:rsidP="00CB315E">
            <w:pPr>
              <w:spacing w:line="240" w:lineRule="atLeast"/>
              <w:ind w:left="2"/>
              <w:rPr>
                <w:rFonts w:ascii="標楷體" w:eastAsia="標楷體" w:hAnsi="Times New Roman" w:cs="Times New Roman"/>
                <w:color w:val="000000"/>
                <w:szCs w:val="24"/>
              </w:rPr>
            </w:pPr>
            <w:proofErr w:type="gramStart"/>
            <w:r>
              <w:rPr>
                <w:rFonts w:ascii="標楷體" w:eastAsia="標楷體" w:hAnsi="標楷體" w:cs="標楷體" w:hint="eastAsia"/>
                <w:spacing w:val="-6"/>
                <w:w w:val="90"/>
                <w:kern w:val="0"/>
                <w:sz w:val="20"/>
                <w:szCs w:val="20"/>
              </w:rPr>
              <w:t>詢</w:t>
            </w:r>
            <w:proofErr w:type="gramEnd"/>
            <w:r>
              <w:rPr>
                <w:rFonts w:ascii="標楷體" w:eastAsia="標楷體" w:hAnsi="標楷體" w:cs="標楷體" w:hint="eastAsia"/>
                <w:spacing w:val="-6"/>
                <w:w w:val="90"/>
                <w:kern w:val="0"/>
                <w:sz w:val="20"/>
                <w:szCs w:val="20"/>
              </w:rPr>
              <w:t>答完畢，決議：另擇期繼續審查。</w:t>
            </w:r>
          </w:p>
        </w:tc>
      </w:tr>
      <w:tr w:rsidR="00CB315E" w:rsidRPr="0048729B" w14:paraId="07666DC1" w14:textId="77777777" w:rsidTr="0029667D">
        <w:trPr>
          <w:trHeight w:val="850"/>
          <w:jc w:val="center"/>
        </w:trPr>
        <w:tc>
          <w:tcPr>
            <w:tcW w:w="624" w:type="dxa"/>
            <w:vAlign w:val="center"/>
          </w:tcPr>
          <w:p w14:paraId="735096D9"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5B8050E" w14:textId="46556ADA" w:rsidR="00CB315E" w:rsidRPr="008523A1" w:rsidRDefault="00CB315E" w:rsidP="00CB315E">
            <w:pPr>
              <w:spacing w:line="0" w:lineRule="atLeast"/>
              <w:jc w:val="both"/>
              <w:rPr>
                <w:rFonts w:ascii="標楷體" w:eastAsia="標楷體" w:hAnsi="標楷體" w:cs="Times New Roman"/>
                <w:color w:val="000000"/>
                <w:sz w:val="28"/>
                <w:szCs w:val="28"/>
              </w:rPr>
            </w:pPr>
            <w:r w:rsidRPr="006C08FE">
              <w:rPr>
                <w:rFonts w:ascii="標楷體" w:eastAsia="標楷體" w:hAnsi="標楷體" w:cs="Times New Roman" w:hint="eastAsia"/>
                <w:color w:val="000000"/>
                <w:sz w:val="28"/>
                <w:szCs w:val="28"/>
              </w:rPr>
              <w:t>就業服務法第二十四</w:t>
            </w:r>
            <w:proofErr w:type="gramStart"/>
            <w:r w:rsidRPr="006C08FE">
              <w:rPr>
                <w:rFonts w:ascii="標楷體" w:eastAsia="標楷體" w:hAnsi="標楷體" w:cs="Times New Roman" w:hint="eastAsia"/>
                <w:color w:val="000000"/>
                <w:sz w:val="28"/>
                <w:szCs w:val="28"/>
              </w:rPr>
              <w:t>條</w:t>
            </w:r>
            <w:proofErr w:type="gramEnd"/>
            <w:r w:rsidRPr="006C08FE">
              <w:rPr>
                <w:rFonts w:ascii="標楷體" w:eastAsia="標楷體" w:hAnsi="標楷體" w:cs="Times New Roman" w:hint="eastAsia"/>
                <w:color w:val="000000"/>
                <w:sz w:val="28"/>
                <w:szCs w:val="28"/>
              </w:rPr>
              <w:t>條文修正草案</w:t>
            </w:r>
          </w:p>
        </w:tc>
        <w:tc>
          <w:tcPr>
            <w:tcW w:w="1814" w:type="dxa"/>
            <w:vAlign w:val="center"/>
          </w:tcPr>
          <w:p w14:paraId="55F106BC" w14:textId="77777777" w:rsidR="00CB315E" w:rsidRDefault="00CB315E" w:rsidP="00CB315E">
            <w:pPr>
              <w:spacing w:line="360" w:lineRule="exact"/>
              <w:jc w:val="center"/>
              <w:rPr>
                <w:rFonts w:ascii="標楷體" w:eastAsia="標楷體" w:hAnsi="標楷體" w:cs="Times New Roman"/>
                <w:color w:val="000000"/>
                <w:sz w:val="28"/>
                <w:szCs w:val="28"/>
              </w:rPr>
            </w:pPr>
            <w:r w:rsidRPr="006C08FE">
              <w:rPr>
                <w:rFonts w:ascii="標楷體" w:eastAsia="標楷體" w:hAnsi="標楷體" w:cs="Times New Roman" w:hint="eastAsia"/>
                <w:color w:val="000000"/>
                <w:sz w:val="28"/>
                <w:szCs w:val="28"/>
              </w:rPr>
              <w:t>本院委員</w:t>
            </w:r>
          </w:p>
          <w:p w14:paraId="2FA6DE9A" w14:textId="1A9C3676" w:rsidR="00CB315E" w:rsidRPr="008523A1" w:rsidRDefault="00CB315E" w:rsidP="00CB315E">
            <w:pPr>
              <w:spacing w:line="360" w:lineRule="exact"/>
              <w:jc w:val="center"/>
              <w:rPr>
                <w:rFonts w:ascii="標楷體" w:eastAsia="標楷體" w:hAnsi="標楷體" w:cs="Times New Roman"/>
                <w:color w:val="000000"/>
                <w:sz w:val="28"/>
                <w:szCs w:val="28"/>
              </w:rPr>
            </w:pPr>
            <w:r w:rsidRPr="006C08FE">
              <w:rPr>
                <w:rFonts w:ascii="標楷體" w:eastAsia="標楷體" w:hAnsi="標楷體" w:cs="Times New Roman" w:hint="eastAsia"/>
                <w:color w:val="000000"/>
                <w:sz w:val="28"/>
                <w:szCs w:val="28"/>
              </w:rPr>
              <w:t>楊瓊瓔等</w:t>
            </w:r>
            <w:r>
              <w:rPr>
                <w:rFonts w:ascii="標楷體" w:eastAsia="標楷體" w:hAnsi="標楷體" w:cs="Times New Roman" w:hint="eastAsia"/>
                <w:color w:val="000000"/>
                <w:sz w:val="28"/>
                <w:szCs w:val="28"/>
              </w:rPr>
              <w:t>27</w:t>
            </w:r>
            <w:r w:rsidRPr="006C08FE">
              <w:rPr>
                <w:rFonts w:ascii="標楷體" w:eastAsia="標楷體" w:hAnsi="標楷體" w:cs="Times New Roman" w:hint="eastAsia"/>
                <w:color w:val="000000"/>
                <w:sz w:val="28"/>
                <w:szCs w:val="28"/>
              </w:rPr>
              <w:t>人</w:t>
            </w:r>
          </w:p>
        </w:tc>
        <w:tc>
          <w:tcPr>
            <w:tcW w:w="1474" w:type="dxa"/>
            <w:vAlign w:val="center"/>
          </w:tcPr>
          <w:p w14:paraId="75E21060" w14:textId="77777777" w:rsidR="00CB315E" w:rsidRPr="00D86227" w:rsidRDefault="00CB315E" w:rsidP="00CB315E">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.5.23</w:t>
            </w:r>
          </w:p>
          <w:p w14:paraId="2FB67ECE" w14:textId="7C9B25F6" w:rsidR="00CB315E" w:rsidRPr="00D86227"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(11-3-13</w:t>
            </w:r>
            <w:r w:rsidRPr="00D86227">
              <w:rPr>
                <w:rFonts w:ascii="標楷體" w:eastAsia="標楷體" w:hAnsi="標楷體" w:cs="Times New Roman" w:hint="eastAsia"/>
                <w:color w:val="000000"/>
                <w:sz w:val="28"/>
                <w:szCs w:val="28"/>
              </w:rPr>
              <w:t>)</w:t>
            </w:r>
          </w:p>
        </w:tc>
        <w:tc>
          <w:tcPr>
            <w:tcW w:w="1474" w:type="dxa"/>
            <w:vAlign w:val="center"/>
          </w:tcPr>
          <w:p w14:paraId="072B7BE8" w14:textId="670C4E91" w:rsidR="00CB315E" w:rsidRPr="00D86227" w:rsidRDefault="00CB315E" w:rsidP="00CB315E">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44DB8C63" w14:textId="77777777" w:rsidR="00CB315E" w:rsidRDefault="00CB315E" w:rsidP="00CB315E">
            <w:pPr>
              <w:spacing w:line="360" w:lineRule="exact"/>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114.11.17(11-4-11)</w:t>
            </w:r>
          </w:p>
          <w:p w14:paraId="2A3D294E" w14:textId="35A595B2" w:rsidR="00CB315E" w:rsidRPr="0048729B" w:rsidRDefault="00CB315E" w:rsidP="00CB315E">
            <w:pPr>
              <w:spacing w:line="240" w:lineRule="atLeast"/>
              <w:ind w:left="2"/>
              <w:rPr>
                <w:rFonts w:ascii="標楷體" w:eastAsia="標楷體" w:hAnsi="Times New Roman" w:cs="Times New Roman"/>
                <w:color w:val="000000"/>
                <w:szCs w:val="24"/>
              </w:rPr>
            </w:pPr>
            <w:proofErr w:type="gramStart"/>
            <w:r>
              <w:rPr>
                <w:rFonts w:ascii="標楷體" w:eastAsia="標楷體" w:hAnsi="標楷體" w:cs="標楷體" w:hint="eastAsia"/>
                <w:spacing w:val="-6"/>
                <w:w w:val="90"/>
                <w:kern w:val="0"/>
                <w:sz w:val="20"/>
                <w:szCs w:val="20"/>
              </w:rPr>
              <w:t>詢</w:t>
            </w:r>
            <w:proofErr w:type="gramEnd"/>
            <w:r>
              <w:rPr>
                <w:rFonts w:ascii="標楷體" w:eastAsia="標楷體" w:hAnsi="標楷體" w:cs="標楷體" w:hint="eastAsia"/>
                <w:spacing w:val="-6"/>
                <w:w w:val="90"/>
                <w:kern w:val="0"/>
                <w:sz w:val="20"/>
                <w:szCs w:val="20"/>
              </w:rPr>
              <w:t>答完畢，決議：另擇期繼續審查。</w:t>
            </w:r>
          </w:p>
        </w:tc>
      </w:tr>
      <w:tr w:rsidR="00CB315E" w:rsidRPr="0048729B" w14:paraId="77F10EED" w14:textId="77777777" w:rsidTr="0029667D">
        <w:trPr>
          <w:trHeight w:val="850"/>
          <w:jc w:val="center"/>
        </w:trPr>
        <w:tc>
          <w:tcPr>
            <w:tcW w:w="624" w:type="dxa"/>
            <w:vAlign w:val="center"/>
          </w:tcPr>
          <w:p w14:paraId="66F89213"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908DFF5" w14:textId="6F28EADF" w:rsidR="00CB315E" w:rsidRPr="006C08FE" w:rsidRDefault="00CB315E" w:rsidP="00CB315E">
            <w:pPr>
              <w:spacing w:line="0" w:lineRule="atLeast"/>
              <w:jc w:val="both"/>
              <w:rPr>
                <w:rFonts w:ascii="標楷體" w:eastAsia="標楷體" w:hAnsi="標楷體" w:cs="Times New Roman"/>
                <w:color w:val="000000"/>
                <w:sz w:val="28"/>
                <w:szCs w:val="28"/>
              </w:rPr>
            </w:pPr>
            <w:r w:rsidRPr="00E829F1">
              <w:rPr>
                <w:rFonts w:ascii="標楷體" w:eastAsia="標楷體" w:hAnsi="標楷體" w:cs="Times New Roman" w:hint="eastAsia"/>
                <w:color w:val="000000"/>
                <w:sz w:val="28"/>
                <w:szCs w:val="28"/>
              </w:rPr>
              <w:t>就業服務法第二十四條及第二十六條之</w:t>
            </w:r>
            <w:proofErr w:type="gramStart"/>
            <w:r w:rsidRPr="00E829F1">
              <w:rPr>
                <w:rFonts w:ascii="標楷體" w:eastAsia="標楷體" w:hAnsi="標楷體" w:cs="Times New Roman" w:hint="eastAsia"/>
                <w:color w:val="000000"/>
                <w:sz w:val="28"/>
                <w:szCs w:val="28"/>
              </w:rPr>
              <w:t>一</w:t>
            </w:r>
            <w:proofErr w:type="gramEnd"/>
            <w:r w:rsidRPr="00E829F1">
              <w:rPr>
                <w:rFonts w:ascii="標楷體" w:eastAsia="標楷體" w:hAnsi="標楷體" w:cs="Times New Roman" w:hint="eastAsia"/>
                <w:color w:val="000000"/>
                <w:sz w:val="28"/>
                <w:szCs w:val="28"/>
              </w:rPr>
              <w:t>條文修正草案</w:t>
            </w:r>
          </w:p>
        </w:tc>
        <w:tc>
          <w:tcPr>
            <w:tcW w:w="1814" w:type="dxa"/>
            <w:vAlign w:val="center"/>
          </w:tcPr>
          <w:p w14:paraId="0FC76AE5" w14:textId="77777777" w:rsidR="00CB315E" w:rsidRDefault="00CB315E" w:rsidP="00CB315E">
            <w:pPr>
              <w:spacing w:line="360" w:lineRule="exact"/>
              <w:jc w:val="center"/>
              <w:rPr>
                <w:rFonts w:ascii="標楷體" w:eastAsia="標楷體" w:hAnsi="標楷體" w:cs="Times New Roman"/>
                <w:color w:val="000000"/>
                <w:sz w:val="28"/>
                <w:szCs w:val="28"/>
              </w:rPr>
            </w:pPr>
            <w:r w:rsidRPr="00E829F1">
              <w:rPr>
                <w:rFonts w:ascii="標楷體" w:eastAsia="標楷體" w:hAnsi="標楷體" w:cs="Times New Roman" w:hint="eastAsia"/>
                <w:color w:val="000000"/>
                <w:sz w:val="28"/>
                <w:szCs w:val="28"/>
              </w:rPr>
              <w:t>本院委員</w:t>
            </w:r>
          </w:p>
          <w:p w14:paraId="148499EA" w14:textId="705C8CA9" w:rsidR="00CB315E" w:rsidRPr="006C08FE" w:rsidRDefault="00CB315E" w:rsidP="00CB315E">
            <w:pPr>
              <w:spacing w:line="360" w:lineRule="exact"/>
              <w:jc w:val="center"/>
              <w:rPr>
                <w:rFonts w:ascii="標楷體" w:eastAsia="標楷體" w:hAnsi="標楷體" w:cs="Times New Roman"/>
                <w:color w:val="000000"/>
                <w:sz w:val="28"/>
                <w:szCs w:val="28"/>
              </w:rPr>
            </w:pPr>
            <w:r w:rsidRPr="00E829F1">
              <w:rPr>
                <w:rFonts w:ascii="標楷體" w:eastAsia="標楷體" w:hAnsi="標楷體" w:cs="Times New Roman" w:hint="eastAsia"/>
                <w:color w:val="000000"/>
                <w:sz w:val="28"/>
                <w:szCs w:val="28"/>
              </w:rPr>
              <w:t>郭國文等19人</w:t>
            </w:r>
          </w:p>
        </w:tc>
        <w:tc>
          <w:tcPr>
            <w:tcW w:w="1474" w:type="dxa"/>
            <w:vAlign w:val="center"/>
          </w:tcPr>
          <w:p w14:paraId="298D1573"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114.10.14</w:t>
            </w:r>
          </w:p>
          <w:p w14:paraId="3E116CAA" w14:textId="247C9F8A" w:rsidR="00CB315E" w:rsidRPr="00D86227"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(11-4-4)</w:t>
            </w:r>
          </w:p>
        </w:tc>
        <w:tc>
          <w:tcPr>
            <w:tcW w:w="1474" w:type="dxa"/>
            <w:vAlign w:val="center"/>
          </w:tcPr>
          <w:p w14:paraId="3D829A9D" w14:textId="5C0144E7" w:rsidR="00CB315E" w:rsidRPr="00D86227" w:rsidRDefault="00CB315E" w:rsidP="00CB315E">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37BD2E9B" w14:textId="77777777" w:rsidR="00CB315E" w:rsidRDefault="00CB315E" w:rsidP="00CB315E">
            <w:pPr>
              <w:spacing w:line="360" w:lineRule="exact"/>
              <w:rPr>
                <w:rFonts w:ascii="標楷體" w:eastAsia="標楷體" w:hAnsi="標楷體" w:cs="標楷體"/>
                <w:spacing w:val="-6"/>
                <w:w w:val="90"/>
                <w:sz w:val="20"/>
                <w:szCs w:val="20"/>
              </w:rPr>
            </w:pPr>
            <w:r>
              <w:rPr>
                <w:rFonts w:ascii="標楷體" w:eastAsia="標楷體" w:hAnsi="標楷體" w:cs="標楷體" w:hint="eastAsia"/>
                <w:spacing w:val="-6"/>
                <w:w w:val="90"/>
                <w:sz w:val="20"/>
                <w:szCs w:val="20"/>
              </w:rPr>
              <w:t>114.11.17(11-4-11)</w:t>
            </w:r>
          </w:p>
          <w:p w14:paraId="56723F3E" w14:textId="6FB1BE3B" w:rsidR="00CB315E" w:rsidRDefault="00CB315E" w:rsidP="00CB315E">
            <w:pPr>
              <w:spacing w:line="360" w:lineRule="exact"/>
              <w:rPr>
                <w:rFonts w:ascii="標楷體" w:eastAsia="標楷體" w:hAnsi="標楷體" w:cs="標楷體"/>
                <w:spacing w:val="-6"/>
                <w:w w:val="90"/>
                <w:sz w:val="20"/>
                <w:szCs w:val="20"/>
              </w:rPr>
            </w:pPr>
            <w:proofErr w:type="gramStart"/>
            <w:r>
              <w:rPr>
                <w:rFonts w:ascii="標楷體" w:eastAsia="標楷體" w:hAnsi="標楷體" w:cs="標楷體" w:hint="eastAsia"/>
                <w:spacing w:val="-6"/>
                <w:w w:val="90"/>
                <w:kern w:val="0"/>
                <w:sz w:val="20"/>
                <w:szCs w:val="20"/>
              </w:rPr>
              <w:t>詢</w:t>
            </w:r>
            <w:proofErr w:type="gramEnd"/>
            <w:r>
              <w:rPr>
                <w:rFonts w:ascii="標楷體" w:eastAsia="標楷體" w:hAnsi="標楷體" w:cs="標楷體" w:hint="eastAsia"/>
                <w:spacing w:val="-6"/>
                <w:w w:val="90"/>
                <w:kern w:val="0"/>
                <w:sz w:val="20"/>
                <w:szCs w:val="20"/>
              </w:rPr>
              <w:t>答完畢，決議：另擇期繼續審查。</w:t>
            </w:r>
          </w:p>
        </w:tc>
      </w:tr>
      <w:tr w:rsidR="00CB315E" w:rsidRPr="0048729B" w14:paraId="45A54336" w14:textId="77777777" w:rsidTr="0029667D">
        <w:trPr>
          <w:trHeight w:val="850"/>
          <w:jc w:val="center"/>
        </w:trPr>
        <w:tc>
          <w:tcPr>
            <w:tcW w:w="624" w:type="dxa"/>
            <w:vAlign w:val="center"/>
          </w:tcPr>
          <w:p w14:paraId="339158BB"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A05DC91" w14:textId="12A35293" w:rsidR="00CB315E" w:rsidRPr="00E829F1" w:rsidRDefault="00CB315E" w:rsidP="00CB315E">
            <w:pPr>
              <w:spacing w:line="0" w:lineRule="atLeast"/>
              <w:jc w:val="both"/>
              <w:rPr>
                <w:rFonts w:ascii="標楷體" w:eastAsia="標楷體" w:hAnsi="標楷體" w:cs="Times New Roman"/>
                <w:color w:val="000000"/>
                <w:sz w:val="28"/>
                <w:szCs w:val="28"/>
              </w:rPr>
            </w:pPr>
            <w:r w:rsidRPr="001E31CE">
              <w:rPr>
                <w:rFonts w:ascii="標楷體" w:eastAsia="標楷體" w:hAnsi="標楷體" w:cs="Times New Roman"/>
                <w:color w:val="000000"/>
                <w:sz w:val="28"/>
                <w:szCs w:val="28"/>
              </w:rPr>
              <w:t>就業服務法第二十四條及第二十六條之</w:t>
            </w:r>
            <w:proofErr w:type="gramStart"/>
            <w:r w:rsidRPr="001E31CE">
              <w:rPr>
                <w:rFonts w:ascii="標楷體" w:eastAsia="標楷體" w:hAnsi="標楷體" w:cs="Times New Roman"/>
                <w:color w:val="000000"/>
                <w:sz w:val="28"/>
                <w:szCs w:val="28"/>
              </w:rPr>
              <w:t>一</w:t>
            </w:r>
            <w:proofErr w:type="gramEnd"/>
            <w:r w:rsidRPr="001E31CE">
              <w:rPr>
                <w:rFonts w:ascii="標楷體" w:eastAsia="標楷體" w:hAnsi="標楷體" w:cs="Times New Roman"/>
                <w:color w:val="000000"/>
                <w:sz w:val="28"/>
                <w:szCs w:val="28"/>
              </w:rPr>
              <w:t>條文修正草</w:t>
            </w:r>
          </w:p>
        </w:tc>
        <w:tc>
          <w:tcPr>
            <w:tcW w:w="1814" w:type="dxa"/>
            <w:vAlign w:val="center"/>
          </w:tcPr>
          <w:p w14:paraId="1EA38D1F" w14:textId="77777777" w:rsidR="00CB315E" w:rsidRDefault="00CB315E" w:rsidP="00CB315E">
            <w:pPr>
              <w:spacing w:line="360" w:lineRule="exact"/>
              <w:jc w:val="center"/>
              <w:rPr>
                <w:rFonts w:ascii="標楷體" w:eastAsia="標楷體" w:hAnsi="標楷體" w:cs="Times New Roman"/>
                <w:color w:val="000000"/>
                <w:sz w:val="28"/>
                <w:szCs w:val="28"/>
              </w:rPr>
            </w:pPr>
            <w:r w:rsidRPr="001E31CE">
              <w:rPr>
                <w:rFonts w:ascii="標楷體" w:eastAsia="標楷體" w:hAnsi="標楷體" w:cs="Times New Roman"/>
                <w:color w:val="000000"/>
                <w:sz w:val="28"/>
                <w:szCs w:val="28"/>
              </w:rPr>
              <w:t>本院委員</w:t>
            </w:r>
          </w:p>
          <w:p w14:paraId="7DEB9052" w14:textId="0369AF30" w:rsidR="00CB315E" w:rsidRPr="00E829F1" w:rsidRDefault="00CB315E" w:rsidP="00CB315E">
            <w:pPr>
              <w:spacing w:line="360" w:lineRule="exact"/>
              <w:jc w:val="center"/>
              <w:rPr>
                <w:rFonts w:ascii="標楷體" w:eastAsia="標楷體" w:hAnsi="標楷體" w:cs="Times New Roman"/>
                <w:color w:val="000000"/>
                <w:sz w:val="28"/>
                <w:szCs w:val="28"/>
              </w:rPr>
            </w:pPr>
            <w:r w:rsidRPr="001E31CE">
              <w:rPr>
                <w:rFonts w:ascii="標楷體" w:eastAsia="標楷體" w:hAnsi="標楷體" w:cs="Times New Roman"/>
                <w:color w:val="000000"/>
                <w:sz w:val="28"/>
                <w:szCs w:val="28"/>
              </w:rPr>
              <w:t>林月琴等18人</w:t>
            </w:r>
          </w:p>
        </w:tc>
        <w:tc>
          <w:tcPr>
            <w:tcW w:w="1474" w:type="dxa"/>
            <w:vAlign w:val="center"/>
          </w:tcPr>
          <w:p w14:paraId="08727E83"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114.11.21</w:t>
            </w:r>
          </w:p>
          <w:p w14:paraId="510C9E56" w14:textId="2B6C124D"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(11-4-10)</w:t>
            </w:r>
          </w:p>
        </w:tc>
        <w:tc>
          <w:tcPr>
            <w:tcW w:w="1474" w:type="dxa"/>
            <w:vAlign w:val="center"/>
          </w:tcPr>
          <w:p w14:paraId="6C232F84" w14:textId="6C06DBFA" w:rsidR="00CB315E" w:rsidRDefault="00CB315E" w:rsidP="00CB315E">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1CE2D8D6" w14:textId="77777777" w:rsidR="00CB315E" w:rsidRDefault="00CB315E" w:rsidP="00CB315E">
            <w:pPr>
              <w:spacing w:line="360" w:lineRule="exact"/>
              <w:rPr>
                <w:rFonts w:ascii="標楷體" w:eastAsia="標楷體" w:hAnsi="標楷體" w:cs="標楷體"/>
                <w:spacing w:val="-6"/>
                <w:w w:val="90"/>
                <w:sz w:val="20"/>
                <w:szCs w:val="20"/>
              </w:rPr>
            </w:pPr>
          </w:p>
        </w:tc>
      </w:tr>
      <w:tr w:rsidR="00CB315E" w:rsidRPr="0048729B" w14:paraId="65F2A515" w14:textId="77777777" w:rsidTr="0029667D">
        <w:trPr>
          <w:trHeight w:val="850"/>
          <w:jc w:val="center"/>
        </w:trPr>
        <w:tc>
          <w:tcPr>
            <w:tcW w:w="624" w:type="dxa"/>
            <w:vAlign w:val="center"/>
          </w:tcPr>
          <w:p w14:paraId="578D5AC6"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4E03D9C" w14:textId="2932CF79" w:rsidR="00CB315E" w:rsidRPr="006C08FE" w:rsidRDefault="00CB315E" w:rsidP="00CB315E">
            <w:pPr>
              <w:spacing w:line="0" w:lineRule="atLeast"/>
              <w:jc w:val="both"/>
              <w:rPr>
                <w:rFonts w:ascii="標楷體" w:eastAsia="標楷體" w:hAnsi="標楷體" w:cs="Times New Roman"/>
                <w:color w:val="000000"/>
                <w:sz w:val="28"/>
                <w:szCs w:val="28"/>
              </w:rPr>
            </w:pPr>
            <w:r w:rsidRPr="00293ADF">
              <w:rPr>
                <w:rFonts w:ascii="標楷體" w:eastAsia="標楷體" w:hAnsi="標楷體" w:cs="Times New Roman" w:hint="eastAsia"/>
                <w:color w:val="000000"/>
                <w:sz w:val="28"/>
                <w:szCs w:val="28"/>
              </w:rPr>
              <w:t>就業服務法第二十四</w:t>
            </w:r>
            <w:proofErr w:type="gramStart"/>
            <w:r w:rsidRPr="00293ADF">
              <w:rPr>
                <w:rFonts w:ascii="標楷體" w:eastAsia="標楷體" w:hAnsi="標楷體" w:cs="Times New Roman" w:hint="eastAsia"/>
                <w:color w:val="000000"/>
                <w:sz w:val="28"/>
                <w:szCs w:val="28"/>
              </w:rPr>
              <w:t>條</w:t>
            </w:r>
            <w:proofErr w:type="gramEnd"/>
            <w:r w:rsidRPr="00293ADF">
              <w:rPr>
                <w:rFonts w:ascii="標楷體" w:eastAsia="標楷體" w:hAnsi="標楷體" w:cs="Times New Roman" w:hint="eastAsia"/>
                <w:color w:val="000000"/>
                <w:sz w:val="28"/>
                <w:szCs w:val="28"/>
              </w:rPr>
              <w:t>條文修正草案</w:t>
            </w:r>
          </w:p>
        </w:tc>
        <w:tc>
          <w:tcPr>
            <w:tcW w:w="1814" w:type="dxa"/>
            <w:vAlign w:val="center"/>
          </w:tcPr>
          <w:p w14:paraId="718BEBC1" w14:textId="77777777" w:rsidR="00CB315E" w:rsidRDefault="00CB315E" w:rsidP="00CB315E">
            <w:pPr>
              <w:spacing w:line="360" w:lineRule="exact"/>
              <w:jc w:val="center"/>
              <w:rPr>
                <w:rFonts w:ascii="標楷體" w:eastAsia="標楷體" w:hAnsi="標楷體" w:cs="Times New Roman"/>
                <w:color w:val="000000"/>
                <w:sz w:val="28"/>
                <w:szCs w:val="28"/>
              </w:rPr>
            </w:pPr>
            <w:r w:rsidRPr="00293ADF">
              <w:rPr>
                <w:rFonts w:ascii="標楷體" w:eastAsia="標楷體" w:hAnsi="標楷體" w:cs="Times New Roman" w:hint="eastAsia"/>
                <w:color w:val="000000"/>
                <w:sz w:val="28"/>
                <w:szCs w:val="28"/>
              </w:rPr>
              <w:t>本院委員</w:t>
            </w:r>
          </w:p>
          <w:p w14:paraId="09A88828" w14:textId="1FE04121" w:rsidR="00CB315E" w:rsidRPr="00293ADF" w:rsidRDefault="00CB315E" w:rsidP="00CB315E">
            <w:pPr>
              <w:spacing w:line="360" w:lineRule="exact"/>
              <w:jc w:val="center"/>
              <w:rPr>
                <w:rFonts w:ascii="標楷體" w:eastAsia="標楷體" w:hAnsi="標楷體" w:cs="Times New Roman"/>
                <w:color w:val="000000"/>
                <w:sz w:val="28"/>
                <w:szCs w:val="28"/>
              </w:rPr>
            </w:pPr>
            <w:r w:rsidRPr="00293ADF">
              <w:rPr>
                <w:rFonts w:ascii="標楷體" w:eastAsia="標楷體" w:hAnsi="標楷體" w:cs="Times New Roman" w:hint="eastAsia"/>
                <w:color w:val="000000"/>
                <w:sz w:val="28"/>
                <w:szCs w:val="28"/>
              </w:rPr>
              <w:t>林倩綺等21人</w:t>
            </w:r>
          </w:p>
        </w:tc>
        <w:tc>
          <w:tcPr>
            <w:tcW w:w="1474" w:type="dxa"/>
            <w:vAlign w:val="center"/>
          </w:tcPr>
          <w:p w14:paraId="3EEF8C12"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114.11.28</w:t>
            </w:r>
          </w:p>
          <w:p w14:paraId="217C0B06" w14:textId="06DD6E14" w:rsidR="00CB315E" w:rsidRPr="00D86227"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w:t>
            </w:r>
          </w:p>
        </w:tc>
        <w:tc>
          <w:tcPr>
            <w:tcW w:w="1474" w:type="dxa"/>
            <w:vAlign w:val="center"/>
          </w:tcPr>
          <w:p w14:paraId="2EBFAA44" w14:textId="77D49914" w:rsidR="00CB315E" w:rsidRPr="00D86227" w:rsidRDefault="00CB315E" w:rsidP="00CB315E">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09F3B851" w14:textId="77777777" w:rsidR="00CB315E" w:rsidRDefault="00CB315E" w:rsidP="00CB315E">
            <w:pPr>
              <w:spacing w:line="360" w:lineRule="exact"/>
              <w:rPr>
                <w:rFonts w:ascii="標楷體" w:eastAsia="標楷體" w:hAnsi="標楷體" w:cs="標楷體"/>
                <w:spacing w:val="-6"/>
                <w:w w:val="90"/>
                <w:sz w:val="20"/>
                <w:szCs w:val="20"/>
              </w:rPr>
            </w:pPr>
          </w:p>
        </w:tc>
      </w:tr>
      <w:tr w:rsidR="00CB315E" w:rsidRPr="0048729B" w14:paraId="4799E6BD" w14:textId="77777777" w:rsidTr="0029667D">
        <w:trPr>
          <w:trHeight w:val="850"/>
          <w:jc w:val="center"/>
        </w:trPr>
        <w:tc>
          <w:tcPr>
            <w:tcW w:w="624" w:type="dxa"/>
            <w:vAlign w:val="center"/>
          </w:tcPr>
          <w:p w14:paraId="2AE3ABCC"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B4285DA" w14:textId="6A48B5B1" w:rsidR="00CB315E" w:rsidRPr="00293ADF" w:rsidRDefault="00CB315E" w:rsidP="00CB315E">
            <w:pPr>
              <w:spacing w:line="0" w:lineRule="atLeast"/>
              <w:jc w:val="both"/>
              <w:rPr>
                <w:rFonts w:ascii="標楷體" w:eastAsia="標楷體" w:hAnsi="標楷體" w:cs="Times New Roman"/>
                <w:color w:val="000000"/>
                <w:sz w:val="28"/>
                <w:szCs w:val="28"/>
              </w:rPr>
            </w:pPr>
            <w:r w:rsidRPr="00601586">
              <w:rPr>
                <w:rFonts w:ascii="標楷體" w:eastAsia="標楷體" w:hAnsi="標楷體" w:cs="Times New Roman" w:hint="eastAsia"/>
                <w:color w:val="000000"/>
                <w:sz w:val="28"/>
                <w:szCs w:val="28"/>
              </w:rPr>
              <w:t>就業服務法第二十四</w:t>
            </w:r>
            <w:proofErr w:type="gramStart"/>
            <w:r w:rsidRPr="00601586">
              <w:rPr>
                <w:rFonts w:ascii="標楷體" w:eastAsia="標楷體" w:hAnsi="標楷體" w:cs="Times New Roman" w:hint="eastAsia"/>
                <w:color w:val="000000"/>
                <w:sz w:val="28"/>
                <w:szCs w:val="28"/>
              </w:rPr>
              <w:t>條</w:t>
            </w:r>
            <w:proofErr w:type="gramEnd"/>
            <w:r w:rsidRPr="00601586">
              <w:rPr>
                <w:rFonts w:ascii="標楷體" w:eastAsia="標楷體" w:hAnsi="標楷體" w:cs="Times New Roman" w:hint="eastAsia"/>
                <w:color w:val="000000"/>
                <w:sz w:val="28"/>
                <w:szCs w:val="28"/>
              </w:rPr>
              <w:t>條文修正草案</w:t>
            </w:r>
          </w:p>
        </w:tc>
        <w:tc>
          <w:tcPr>
            <w:tcW w:w="1814" w:type="dxa"/>
            <w:vAlign w:val="center"/>
          </w:tcPr>
          <w:p w14:paraId="2FC58FF8" w14:textId="77777777" w:rsidR="00CB315E" w:rsidRDefault="00CB315E" w:rsidP="00CB315E">
            <w:pPr>
              <w:spacing w:line="360" w:lineRule="exact"/>
              <w:jc w:val="center"/>
              <w:rPr>
                <w:rFonts w:ascii="標楷體" w:eastAsia="標楷體" w:hAnsi="標楷體" w:cs="Times New Roman"/>
                <w:color w:val="000000"/>
                <w:sz w:val="28"/>
                <w:szCs w:val="28"/>
              </w:rPr>
            </w:pPr>
            <w:r w:rsidRPr="00601586">
              <w:rPr>
                <w:rFonts w:ascii="標楷體" w:eastAsia="標楷體" w:hAnsi="標楷體" w:cs="Times New Roman" w:hint="eastAsia"/>
                <w:color w:val="000000"/>
                <w:sz w:val="28"/>
                <w:szCs w:val="28"/>
              </w:rPr>
              <w:t>本院委員</w:t>
            </w:r>
          </w:p>
          <w:p w14:paraId="4215E6BE" w14:textId="3053997B" w:rsidR="00CB315E" w:rsidRPr="00293ADF" w:rsidRDefault="00CB315E" w:rsidP="00CB315E">
            <w:pPr>
              <w:spacing w:line="360" w:lineRule="exact"/>
              <w:jc w:val="center"/>
              <w:rPr>
                <w:rFonts w:ascii="標楷體" w:eastAsia="標楷體" w:hAnsi="標楷體" w:cs="Times New Roman"/>
                <w:color w:val="000000"/>
                <w:sz w:val="28"/>
                <w:szCs w:val="28"/>
              </w:rPr>
            </w:pPr>
            <w:r w:rsidRPr="00601586">
              <w:rPr>
                <w:rFonts w:ascii="標楷體" w:eastAsia="標楷體" w:hAnsi="標楷體" w:cs="Times New Roman" w:hint="eastAsia"/>
                <w:color w:val="000000"/>
                <w:sz w:val="28"/>
                <w:szCs w:val="28"/>
              </w:rPr>
              <w:t>王正旭等20人</w:t>
            </w:r>
          </w:p>
        </w:tc>
        <w:tc>
          <w:tcPr>
            <w:tcW w:w="1474" w:type="dxa"/>
            <w:vAlign w:val="center"/>
          </w:tcPr>
          <w:p w14:paraId="2D2C5CA2"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114.11.28</w:t>
            </w:r>
          </w:p>
          <w:p w14:paraId="5D41EC40" w14:textId="19EA7BAF"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w:t>
            </w:r>
          </w:p>
        </w:tc>
        <w:tc>
          <w:tcPr>
            <w:tcW w:w="1474" w:type="dxa"/>
            <w:vAlign w:val="center"/>
          </w:tcPr>
          <w:p w14:paraId="45113C4D" w14:textId="5397B154" w:rsidR="00CB315E" w:rsidRDefault="00CB315E" w:rsidP="00CB315E">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414322C6" w14:textId="77777777" w:rsidR="00CB315E" w:rsidRDefault="00CB315E" w:rsidP="00CB315E">
            <w:pPr>
              <w:spacing w:line="360" w:lineRule="exact"/>
              <w:rPr>
                <w:rFonts w:ascii="標楷體" w:eastAsia="標楷體" w:hAnsi="標楷體" w:cs="標楷體"/>
                <w:spacing w:val="-6"/>
                <w:w w:val="90"/>
                <w:sz w:val="20"/>
                <w:szCs w:val="20"/>
              </w:rPr>
            </w:pPr>
          </w:p>
        </w:tc>
      </w:tr>
      <w:tr w:rsidR="00CB315E" w:rsidRPr="0048729B" w14:paraId="46258B70" w14:textId="77777777" w:rsidTr="0029667D">
        <w:trPr>
          <w:trHeight w:val="850"/>
          <w:jc w:val="center"/>
        </w:trPr>
        <w:tc>
          <w:tcPr>
            <w:tcW w:w="624" w:type="dxa"/>
            <w:vAlign w:val="center"/>
          </w:tcPr>
          <w:p w14:paraId="44B938E6"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0C8B7C8" w14:textId="0440FFC6" w:rsidR="00CB315E" w:rsidRPr="00601586" w:rsidRDefault="00CB315E" w:rsidP="00CB315E">
            <w:pPr>
              <w:spacing w:line="0" w:lineRule="atLeast"/>
              <w:jc w:val="both"/>
              <w:rPr>
                <w:rFonts w:ascii="標楷體" w:eastAsia="標楷體" w:hAnsi="標楷體" w:cs="Times New Roman"/>
                <w:color w:val="000000"/>
                <w:sz w:val="28"/>
                <w:szCs w:val="28"/>
              </w:rPr>
            </w:pPr>
            <w:r w:rsidRPr="005A035D">
              <w:rPr>
                <w:rFonts w:ascii="標楷體" w:eastAsia="標楷體" w:hAnsi="標楷體" w:cs="Times New Roman" w:hint="eastAsia"/>
                <w:color w:val="000000"/>
                <w:sz w:val="28"/>
                <w:szCs w:val="28"/>
              </w:rPr>
              <w:t>就業服務法第二十四條及第四十六</w:t>
            </w:r>
            <w:proofErr w:type="gramStart"/>
            <w:r w:rsidRPr="005A035D">
              <w:rPr>
                <w:rFonts w:ascii="標楷體" w:eastAsia="標楷體" w:hAnsi="標楷體" w:cs="Times New Roman" w:hint="eastAsia"/>
                <w:color w:val="000000"/>
                <w:sz w:val="28"/>
                <w:szCs w:val="28"/>
              </w:rPr>
              <w:t>條</w:t>
            </w:r>
            <w:proofErr w:type="gramEnd"/>
            <w:r w:rsidRPr="005A035D">
              <w:rPr>
                <w:rFonts w:ascii="標楷體" w:eastAsia="標楷體" w:hAnsi="標楷體" w:cs="Times New Roman" w:hint="eastAsia"/>
                <w:color w:val="000000"/>
                <w:sz w:val="28"/>
                <w:szCs w:val="28"/>
              </w:rPr>
              <w:t>條文修正草案</w:t>
            </w:r>
          </w:p>
        </w:tc>
        <w:tc>
          <w:tcPr>
            <w:tcW w:w="1814" w:type="dxa"/>
            <w:vAlign w:val="center"/>
          </w:tcPr>
          <w:p w14:paraId="4CA10A92" w14:textId="77777777" w:rsidR="00CB315E" w:rsidRDefault="00CB315E" w:rsidP="00CB315E">
            <w:pPr>
              <w:spacing w:line="360" w:lineRule="exact"/>
              <w:jc w:val="center"/>
              <w:rPr>
                <w:rFonts w:ascii="標楷體" w:eastAsia="標楷體" w:hAnsi="標楷體" w:cs="Times New Roman"/>
                <w:color w:val="000000"/>
                <w:sz w:val="28"/>
                <w:szCs w:val="28"/>
              </w:rPr>
            </w:pPr>
            <w:r w:rsidRPr="005A035D">
              <w:rPr>
                <w:rFonts w:ascii="標楷體" w:eastAsia="標楷體" w:hAnsi="標楷體" w:cs="Times New Roman" w:hint="eastAsia"/>
                <w:color w:val="000000"/>
                <w:sz w:val="28"/>
                <w:szCs w:val="28"/>
              </w:rPr>
              <w:t>本院委員</w:t>
            </w:r>
          </w:p>
          <w:p w14:paraId="7F3F4087" w14:textId="591F735B" w:rsidR="00CB315E" w:rsidRPr="00601586" w:rsidRDefault="00CB315E" w:rsidP="00CB315E">
            <w:pPr>
              <w:spacing w:line="360" w:lineRule="exact"/>
              <w:jc w:val="center"/>
              <w:rPr>
                <w:rFonts w:ascii="標楷體" w:eastAsia="標楷體" w:hAnsi="標楷體" w:cs="Times New Roman"/>
                <w:color w:val="000000"/>
                <w:sz w:val="28"/>
                <w:szCs w:val="28"/>
              </w:rPr>
            </w:pPr>
            <w:proofErr w:type="gramStart"/>
            <w:r w:rsidRPr="005A035D">
              <w:rPr>
                <w:rFonts w:ascii="標楷體" w:eastAsia="標楷體" w:hAnsi="標楷體" w:cs="Times New Roman" w:hint="eastAsia"/>
                <w:color w:val="000000"/>
                <w:sz w:val="28"/>
                <w:szCs w:val="28"/>
              </w:rPr>
              <w:t>盧</w:t>
            </w:r>
            <w:proofErr w:type="gramEnd"/>
            <w:r w:rsidRPr="005A035D">
              <w:rPr>
                <w:rFonts w:ascii="標楷體" w:eastAsia="標楷體" w:hAnsi="標楷體" w:cs="Times New Roman" w:hint="eastAsia"/>
                <w:color w:val="000000"/>
                <w:sz w:val="28"/>
                <w:szCs w:val="28"/>
              </w:rPr>
              <w:t>縣一等17人</w:t>
            </w:r>
          </w:p>
        </w:tc>
        <w:tc>
          <w:tcPr>
            <w:tcW w:w="1474" w:type="dxa"/>
            <w:vAlign w:val="center"/>
          </w:tcPr>
          <w:p w14:paraId="26994E9D"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114.12.12</w:t>
            </w:r>
          </w:p>
          <w:p w14:paraId="389B892F" w14:textId="6269ADBB"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(11-4-13)</w:t>
            </w:r>
          </w:p>
        </w:tc>
        <w:tc>
          <w:tcPr>
            <w:tcW w:w="1474" w:type="dxa"/>
            <w:vAlign w:val="center"/>
          </w:tcPr>
          <w:p w14:paraId="41EA9994" w14:textId="0B3AD0D4" w:rsidR="00CB315E" w:rsidRDefault="00CB315E" w:rsidP="00CB315E">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6012A3DF" w14:textId="77777777" w:rsidR="00CB315E" w:rsidRDefault="00CB315E" w:rsidP="00CB315E">
            <w:pPr>
              <w:spacing w:line="360" w:lineRule="exact"/>
              <w:rPr>
                <w:rFonts w:ascii="標楷體" w:eastAsia="標楷體" w:hAnsi="標楷體" w:cs="標楷體"/>
                <w:spacing w:val="-6"/>
                <w:w w:val="90"/>
                <w:sz w:val="20"/>
                <w:szCs w:val="20"/>
              </w:rPr>
            </w:pPr>
          </w:p>
        </w:tc>
      </w:tr>
      <w:tr w:rsidR="00CB315E" w:rsidRPr="0048729B" w14:paraId="7F86B536" w14:textId="77777777" w:rsidTr="0029667D">
        <w:trPr>
          <w:trHeight w:val="850"/>
          <w:jc w:val="center"/>
        </w:trPr>
        <w:tc>
          <w:tcPr>
            <w:tcW w:w="624" w:type="dxa"/>
            <w:vAlign w:val="center"/>
          </w:tcPr>
          <w:p w14:paraId="1CECCF17"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3D16006" w14:textId="4B021E1B" w:rsidR="00CB315E" w:rsidRPr="001A52EC" w:rsidRDefault="00CB315E" w:rsidP="00CB315E">
            <w:pPr>
              <w:spacing w:line="0" w:lineRule="atLeast"/>
              <w:jc w:val="both"/>
              <w:rPr>
                <w:rFonts w:ascii="標楷體" w:eastAsia="標楷體" w:hAnsi="標楷體" w:cs="Times New Roman"/>
                <w:color w:val="000000"/>
                <w:sz w:val="28"/>
                <w:szCs w:val="28"/>
              </w:rPr>
            </w:pPr>
            <w:r w:rsidRPr="001A52EC">
              <w:rPr>
                <w:rFonts w:ascii="標楷體" w:eastAsia="標楷體" w:hAnsi="標楷體" w:cs="Times New Roman" w:hint="eastAsia"/>
                <w:color w:val="000000"/>
                <w:sz w:val="28"/>
                <w:szCs w:val="28"/>
              </w:rPr>
              <w:t>就業服務法第二十四</w:t>
            </w:r>
            <w:proofErr w:type="gramStart"/>
            <w:r w:rsidRPr="001A52EC">
              <w:rPr>
                <w:rFonts w:ascii="標楷體" w:eastAsia="標楷體" w:hAnsi="標楷體" w:cs="Times New Roman" w:hint="eastAsia"/>
                <w:color w:val="000000"/>
                <w:sz w:val="28"/>
                <w:szCs w:val="28"/>
              </w:rPr>
              <w:t>條</w:t>
            </w:r>
            <w:proofErr w:type="gramEnd"/>
            <w:r w:rsidRPr="001A52EC">
              <w:rPr>
                <w:rFonts w:ascii="標楷體" w:eastAsia="標楷體" w:hAnsi="標楷體" w:cs="Times New Roman" w:hint="eastAsia"/>
                <w:color w:val="000000"/>
                <w:sz w:val="28"/>
                <w:szCs w:val="28"/>
              </w:rPr>
              <w:t>條文修正草案</w:t>
            </w:r>
          </w:p>
        </w:tc>
        <w:tc>
          <w:tcPr>
            <w:tcW w:w="1814" w:type="dxa"/>
            <w:vAlign w:val="center"/>
          </w:tcPr>
          <w:p w14:paraId="2B49BF10" w14:textId="77777777" w:rsidR="00CB315E" w:rsidRDefault="00CB315E" w:rsidP="00CB315E">
            <w:pPr>
              <w:spacing w:line="360" w:lineRule="exact"/>
              <w:jc w:val="center"/>
              <w:rPr>
                <w:rFonts w:ascii="標楷體" w:eastAsia="標楷體" w:hAnsi="標楷體" w:cs="Times New Roman"/>
                <w:color w:val="000000"/>
                <w:sz w:val="28"/>
                <w:szCs w:val="28"/>
              </w:rPr>
            </w:pPr>
            <w:r w:rsidRPr="001A52EC">
              <w:rPr>
                <w:rFonts w:ascii="標楷體" w:eastAsia="標楷體" w:hAnsi="標楷體" w:cs="Times New Roman" w:hint="eastAsia"/>
                <w:color w:val="000000"/>
                <w:sz w:val="28"/>
                <w:szCs w:val="28"/>
              </w:rPr>
              <w:t>本院委員</w:t>
            </w:r>
          </w:p>
          <w:p w14:paraId="525DA8A2" w14:textId="473386B4" w:rsidR="00CB315E" w:rsidRPr="001A52EC" w:rsidRDefault="00CB315E" w:rsidP="00CB315E">
            <w:pPr>
              <w:spacing w:line="360" w:lineRule="exact"/>
              <w:jc w:val="center"/>
              <w:rPr>
                <w:rFonts w:ascii="標楷體" w:eastAsia="標楷體" w:hAnsi="標楷體" w:cs="Times New Roman"/>
                <w:color w:val="000000"/>
                <w:sz w:val="28"/>
                <w:szCs w:val="28"/>
              </w:rPr>
            </w:pPr>
            <w:r w:rsidRPr="001A52EC">
              <w:rPr>
                <w:rFonts w:ascii="標楷體" w:eastAsia="標楷體" w:hAnsi="標楷體" w:cs="Times New Roman" w:hint="eastAsia"/>
                <w:color w:val="000000"/>
                <w:sz w:val="28"/>
                <w:szCs w:val="28"/>
              </w:rPr>
              <w:t>羅廷瑋等18人</w:t>
            </w:r>
          </w:p>
        </w:tc>
        <w:tc>
          <w:tcPr>
            <w:tcW w:w="1474" w:type="dxa"/>
            <w:vAlign w:val="center"/>
          </w:tcPr>
          <w:p w14:paraId="1EC38295"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115.3.20</w:t>
            </w:r>
          </w:p>
          <w:p w14:paraId="6E1B429D" w14:textId="4D7543C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w:t>
            </w:r>
          </w:p>
        </w:tc>
        <w:tc>
          <w:tcPr>
            <w:tcW w:w="1474" w:type="dxa"/>
            <w:vAlign w:val="center"/>
          </w:tcPr>
          <w:p w14:paraId="26D7733A" w14:textId="26B6053B" w:rsidR="00CB315E" w:rsidRDefault="00CB315E" w:rsidP="00CB315E">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326C4B04" w14:textId="1F589CE9" w:rsidR="00CB315E" w:rsidRDefault="00CB315E" w:rsidP="00CB315E">
            <w:pPr>
              <w:spacing w:line="360" w:lineRule="exact"/>
              <w:rPr>
                <w:rFonts w:ascii="標楷體" w:eastAsia="標楷體" w:hAnsi="標楷體" w:cs="標楷體"/>
                <w:spacing w:val="-6"/>
                <w:w w:val="90"/>
                <w:sz w:val="20"/>
                <w:szCs w:val="20"/>
              </w:rPr>
            </w:pPr>
          </w:p>
        </w:tc>
      </w:tr>
      <w:tr w:rsidR="00CB315E" w:rsidRPr="0048729B" w14:paraId="7099CF6C" w14:textId="77777777" w:rsidTr="0029667D">
        <w:trPr>
          <w:trHeight w:val="850"/>
          <w:jc w:val="center"/>
        </w:trPr>
        <w:tc>
          <w:tcPr>
            <w:tcW w:w="624" w:type="dxa"/>
            <w:vAlign w:val="center"/>
          </w:tcPr>
          <w:p w14:paraId="2CCDFE27"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59BFA07" w14:textId="38F050FA" w:rsidR="00CB315E" w:rsidRPr="001E31CE" w:rsidRDefault="00CB315E" w:rsidP="00CB315E">
            <w:pPr>
              <w:spacing w:line="0" w:lineRule="atLeast"/>
              <w:jc w:val="both"/>
              <w:rPr>
                <w:rFonts w:ascii="標楷體" w:eastAsia="標楷體" w:hAnsi="標楷體" w:cs="Times New Roman"/>
                <w:color w:val="000000"/>
                <w:sz w:val="28"/>
                <w:szCs w:val="28"/>
              </w:rPr>
            </w:pPr>
            <w:r w:rsidRPr="00BE40EC">
              <w:rPr>
                <w:rFonts w:ascii="標楷體" w:eastAsia="標楷體" w:hAnsi="標楷體" w:cs="Times New Roman" w:hint="eastAsia"/>
                <w:color w:val="000000"/>
                <w:sz w:val="28"/>
                <w:szCs w:val="28"/>
              </w:rPr>
              <w:t>就業服務法第二十四</w:t>
            </w:r>
            <w:proofErr w:type="gramStart"/>
            <w:r w:rsidRPr="00BE40EC">
              <w:rPr>
                <w:rFonts w:ascii="標楷體" w:eastAsia="標楷體" w:hAnsi="標楷體" w:cs="Times New Roman" w:hint="eastAsia"/>
                <w:color w:val="000000"/>
                <w:sz w:val="28"/>
                <w:szCs w:val="28"/>
              </w:rPr>
              <w:t>條</w:t>
            </w:r>
            <w:proofErr w:type="gramEnd"/>
            <w:r w:rsidRPr="00BE40EC">
              <w:rPr>
                <w:rFonts w:ascii="標楷體" w:eastAsia="標楷體" w:hAnsi="標楷體" w:cs="Times New Roman" w:hint="eastAsia"/>
                <w:color w:val="000000"/>
                <w:sz w:val="28"/>
                <w:szCs w:val="28"/>
              </w:rPr>
              <w:t>條文修正草案</w:t>
            </w:r>
          </w:p>
        </w:tc>
        <w:tc>
          <w:tcPr>
            <w:tcW w:w="1814" w:type="dxa"/>
            <w:vAlign w:val="center"/>
          </w:tcPr>
          <w:p w14:paraId="5BE4D21F" w14:textId="77777777" w:rsidR="00CB315E" w:rsidRDefault="00CB315E" w:rsidP="00CB315E">
            <w:pPr>
              <w:spacing w:line="360" w:lineRule="exact"/>
              <w:jc w:val="center"/>
              <w:rPr>
                <w:rFonts w:ascii="標楷體" w:eastAsia="標楷體" w:hAnsi="標楷體" w:cs="Times New Roman"/>
                <w:color w:val="000000"/>
                <w:sz w:val="28"/>
                <w:szCs w:val="28"/>
              </w:rPr>
            </w:pPr>
            <w:r w:rsidRPr="00BE40EC">
              <w:rPr>
                <w:rFonts w:ascii="標楷體" w:eastAsia="標楷體" w:hAnsi="標楷體" w:cs="Times New Roman" w:hint="eastAsia"/>
                <w:color w:val="000000"/>
                <w:sz w:val="28"/>
                <w:szCs w:val="28"/>
              </w:rPr>
              <w:t>本院委員</w:t>
            </w:r>
          </w:p>
          <w:p w14:paraId="7BD3D2E7" w14:textId="745DE858" w:rsidR="00CB315E" w:rsidRPr="00BE40EC" w:rsidRDefault="00CB315E" w:rsidP="00CB315E">
            <w:pPr>
              <w:spacing w:line="360" w:lineRule="exact"/>
              <w:jc w:val="center"/>
              <w:rPr>
                <w:rFonts w:ascii="標楷體" w:eastAsia="標楷體" w:hAnsi="標楷體" w:cs="Times New Roman"/>
                <w:color w:val="000000"/>
                <w:sz w:val="28"/>
                <w:szCs w:val="28"/>
              </w:rPr>
            </w:pPr>
            <w:r w:rsidRPr="00BE40EC">
              <w:rPr>
                <w:rFonts w:ascii="標楷體" w:eastAsia="標楷體" w:hAnsi="標楷體" w:cs="Times New Roman" w:hint="eastAsia"/>
                <w:color w:val="000000"/>
                <w:sz w:val="28"/>
                <w:szCs w:val="28"/>
              </w:rPr>
              <w:t>王鴻薇等16人</w:t>
            </w:r>
          </w:p>
        </w:tc>
        <w:tc>
          <w:tcPr>
            <w:tcW w:w="1474" w:type="dxa"/>
            <w:vAlign w:val="center"/>
          </w:tcPr>
          <w:p w14:paraId="09DC1409" w14:textId="3E53E76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115.4.10</w:t>
            </w:r>
          </w:p>
          <w:p w14:paraId="084EEB92" w14:textId="59CA175C"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(11-5-6)</w:t>
            </w:r>
          </w:p>
        </w:tc>
        <w:tc>
          <w:tcPr>
            <w:tcW w:w="1474" w:type="dxa"/>
            <w:vAlign w:val="center"/>
          </w:tcPr>
          <w:p w14:paraId="56AFF90F" w14:textId="2A42398F" w:rsidR="00CB315E" w:rsidRDefault="00CB315E" w:rsidP="00CB315E">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37F2970E" w14:textId="77777777" w:rsidR="00CB315E" w:rsidRDefault="00CB315E" w:rsidP="00CB315E">
            <w:pPr>
              <w:spacing w:line="360" w:lineRule="exact"/>
              <w:rPr>
                <w:rFonts w:ascii="標楷體" w:eastAsia="標楷體" w:hAnsi="標楷體" w:cs="標楷體"/>
                <w:spacing w:val="-6"/>
                <w:w w:val="90"/>
                <w:sz w:val="20"/>
                <w:szCs w:val="20"/>
              </w:rPr>
            </w:pPr>
          </w:p>
        </w:tc>
      </w:tr>
      <w:tr w:rsidR="00FF1F61" w:rsidRPr="0048729B" w14:paraId="1590D0E9" w14:textId="77777777" w:rsidTr="0029667D">
        <w:trPr>
          <w:trHeight w:val="850"/>
          <w:jc w:val="center"/>
        </w:trPr>
        <w:tc>
          <w:tcPr>
            <w:tcW w:w="624" w:type="dxa"/>
            <w:vAlign w:val="center"/>
          </w:tcPr>
          <w:p w14:paraId="63B5AA54" w14:textId="77777777" w:rsidR="00FF1F61" w:rsidRPr="0048729B" w:rsidRDefault="00FF1F61" w:rsidP="00FF1F61">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B5438F3" w14:textId="4BDD416F" w:rsidR="00FF1F61" w:rsidRPr="00BE40EC" w:rsidRDefault="00FF1F61" w:rsidP="00FF1F61">
            <w:pPr>
              <w:spacing w:line="0" w:lineRule="atLeast"/>
              <w:jc w:val="both"/>
              <w:rPr>
                <w:rFonts w:ascii="標楷體" w:eastAsia="標楷體" w:hAnsi="標楷體" w:cs="Times New Roman"/>
                <w:color w:val="000000"/>
                <w:sz w:val="28"/>
                <w:szCs w:val="28"/>
              </w:rPr>
            </w:pPr>
            <w:r w:rsidRPr="00FF1F61">
              <w:rPr>
                <w:rFonts w:ascii="標楷體" w:eastAsia="標楷體" w:hAnsi="標楷體" w:cs="Times New Roman" w:hint="eastAsia"/>
                <w:color w:val="000000"/>
                <w:sz w:val="28"/>
                <w:szCs w:val="28"/>
              </w:rPr>
              <w:t>就業服務法第二十四</w:t>
            </w:r>
            <w:proofErr w:type="gramStart"/>
            <w:r w:rsidRPr="00FF1F61">
              <w:rPr>
                <w:rFonts w:ascii="標楷體" w:eastAsia="標楷體" w:hAnsi="標楷體" w:cs="Times New Roman" w:hint="eastAsia"/>
                <w:color w:val="000000"/>
                <w:sz w:val="28"/>
                <w:szCs w:val="28"/>
              </w:rPr>
              <w:t>條</w:t>
            </w:r>
            <w:proofErr w:type="gramEnd"/>
            <w:r w:rsidRPr="00FF1F61">
              <w:rPr>
                <w:rFonts w:ascii="標楷體" w:eastAsia="標楷體" w:hAnsi="標楷體" w:cs="Times New Roman" w:hint="eastAsia"/>
                <w:color w:val="000000"/>
                <w:sz w:val="28"/>
                <w:szCs w:val="28"/>
              </w:rPr>
              <w:t>條文修正草案</w:t>
            </w:r>
          </w:p>
        </w:tc>
        <w:tc>
          <w:tcPr>
            <w:tcW w:w="1814" w:type="dxa"/>
            <w:vAlign w:val="center"/>
          </w:tcPr>
          <w:p w14:paraId="57160F29" w14:textId="77777777" w:rsidR="00FF1F61" w:rsidRDefault="00FF1F61" w:rsidP="00FF1F61">
            <w:pPr>
              <w:spacing w:line="360" w:lineRule="exact"/>
              <w:jc w:val="center"/>
              <w:rPr>
                <w:rFonts w:ascii="標楷體" w:eastAsia="標楷體" w:hAnsi="標楷體" w:cs="Times New Roman"/>
                <w:color w:val="000000"/>
                <w:sz w:val="28"/>
                <w:szCs w:val="28"/>
              </w:rPr>
            </w:pPr>
            <w:r w:rsidRPr="00FF1F61">
              <w:rPr>
                <w:rFonts w:ascii="標楷體" w:eastAsia="標楷體" w:hAnsi="標楷體" w:cs="Times New Roman" w:hint="eastAsia"/>
                <w:color w:val="000000"/>
                <w:sz w:val="28"/>
                <w:szCs w:val="28"/>
              </w:rPr>
              <w:t>本院委員</w:t>
            </w:r>
          </w:p>
          <w:p w14:paraId="79199359" w14:textId="04506A05" w:rsidR="00FF1F61" w:rsidRPr="00FF1F61" w:rsidRDefault="00FF1F61" w:rsidP="00FF1F61">
            <w:pPr>
              <w:spacing w:line="360" w:lineRule="exact"/>
              <w:jc w:val="center"/>
              <w:rPr>
                <w:rFonts w:ascii="標楷體" w:eastAsia="標楷體" w:hAnsi="標楷體" w:cs="Times New Roman"/>
                <w:color w:val="000000"/>
                <w:sz w:val="28"/>
                <w:szCs w:val="28"/>
              </w:rPr>
            </w:pPr>
            <w:r w:rsidRPr="00FF1F61">
              <w:rPr>
                <w:rFonts w:ascii="標楷體" w:eastAsia="標楷體" w:hAnsi="標楷體" w:cs="Times New Roman" w:hint="eastAsia"/>
                <w:color w:val="000000"/>
                <w:sz w:val="28"/>
                <w:szCs w:val="28"/>
              </w:rPr>
              <w:t>徐巧芯等17人</w:t>
            </w:r>
          </w:p>
        </w:tc>
        <w:tc>
          <w:tcPr>
            <w:tcW w:w="1474" w:type="dxa"/>
            <w:vAlign w:val="center"/>
          </w:tcPr>
          <w:p w14:paraId="5B7AB045"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6536ABB3" w14:textId="0CC937D6"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(11-5-8)</w:t>
            </w:r>
          </w:p>
        </w:tc>
        <w:tc>
          <w:tcPr>
            <w:tcW w:w="1474" w:type="dxa"/>
            <w:vAlign w:val="center"/>
          </w:tcPr>
          <w:p w14:paraId="7D65E14B" w14:textId="1E6FCE62" w:rsidR="00FF1F61" w:rsidRDefault="00FF1F61" w:rsidP="00FF1F61">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1617" w:type="dxa"/>
          </w:tcPr>
          <w:p w14:paraId="4880F055" w14:textId="77777777" w:rsidR="00FF1F61" w:rsidRDefault="00FF1F61" w:rsidP="00FF1F61">
            <w:pPr>
              <w:spacing w:line="360" w:lineRule="exact"/>
              <w:rPr>
                <w:rFonts w:ascii="標楷體" w:eastAsia="標楷體" w:hAnsi="標楷體" w:cs="標楷體"/>
                <w:spacing w:val="-6"/>
                <w:w w:val="90"/>
                <w:sz w:val="20"/>
                <w:szCs w:val="20"/>
              </w:rPr>
            </w:pPr>
          </w:p>
        </w:tc>
      </w:tr>
      <w:tr w:rsidR="00D516F5" w:rsidRPr="0048729B" w14:paraId="6732C178" w14:textId="77777777" w:rsidTr="0029667D">
        <w:trPr>
          <w:trHeight w:val="850"/>
          <w:jc w:val="center"/>
        </w:trPr>
        <w:tc>
          <w:tcPr>
            <w:tcW w:w="624" w:type="dxa"/>
            <w:vAlign w:val="center"/>
          </w:tcPr>
          <w:p w14:paraId="47B23105" w14:textId="77777777" w:rsidR="00D516F5" w:rsidRPr="0048729B" w:rsidRDefault="00D516F5" w:rsidP="00D516F5">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A0F65E9" w14:textId="7F4C57EC" w:rsidR="00D516F5" w:rsidRPr="00FF1F61" w:rsidRDefault="00D516F5" w:rsidP="00D516F5">
            <w:pPr>
              <w:spacing w:line="0" w:lineRule="atLeast"/>
              <w:jc w:val="both"/>
              <w:rPr>
                <w:rFonts w:ascii="標楷體" w:eastAsia="標楷體" w:hAnsi="標楷體" w:cs="Times New Roman"/>
                <w:color w:val="000000"/>
                <w:sz w:val="28"/>
                <w:szCs w:val="28"/>
              </w:rPr>
            </w:pPr>
            <w:r w:rsidRPr="00D516F5">
              <w:rPr>
                <w:rFonts w:ascii="標楷體" w:eastAsia="標楷體" w:hAnsi="標楷體" w:cs="Times New Roman" w:hint="eastAsia"/>
                <w:color w:val="000000"/>
                <w:sz w:val="28"/>
                <w:szCs w:val="28"/>
              </w:rPr>
              <w:t>就業服務法第二十四條及第五十二</w:t>
            </w:r>
            <w:proofErr w:type="gramStart"/>
            <w:r w:rsidRPr="00D516F5">
              <w:rPr>
                <w:rFonts w:ascii="標楷體" w:eastAsia="標楷體" w:hAnsi="標楷體" w:cs="Times New Roman" w:hint="eastAsia"/>
                <w:color w:val="000000"/>
                <w:sz w:val="28"/>
                <w:szCs w:val="28"/>
              </w:rPr>
              <w:t>條</w:t>
            </w:r>
            <w:proofErr w:type="gramEnd"/>
            <w:r w:rsidRPr="00D516F5">
              <w:rPr>
                <w:rFonts w:ascii="標楷體" w:eastAsia="標楷體" w:hAnsi="標楷體" w:cs="Times New Roman" w:hint="eastAsia"/>
                <w:color w:val="000000"/>
                <w:sz w:val="28"/>
                <w:szCs w:val="28"/>
              </w:rPr>
              <w:t>條文修正草案</w:t>
            </w:r>
          </w:p>
        </w:tc>
        <w:tc>
          <w:tcPr>
            <w:tcW w:w="1814" w:type="dxa"/>
            <w:vAlign w:val="center"/>
          </w:tcPr>
          <w:p w14:paraId="5A040972" w14:textId="77777777" w:rsidR="00D516F5" w:rsidRDefault="00D516F5" w:rsidP="00D516F5">
            <w:pPr>
              <w:spacing w:line="360" w:lineRule="exact"/>
              <w:jc w:val="center"/>
              <w:rPr>
                <w:rFonts w:ascii="標楷體" w:eastAsia="標楷體" w:hAnsi="標楷體" w:cs="Times New Roman"/>
                <w:color w:val="000000"/>
                <w:sz w:val="28"/>
                <w:szCs w:val="28"/>
              </w:rPr>
            </w:pPr>
            <w:r w:rsidRPr="00D516F5">
              <w:rPr>
                <w:rFonts w:ascii="標楷體" w:eastAsia="標楷體" w:hAnsi="標楷體" w:cs="Times New Roman" w:hint="eastAsia"/>
                <w:color w:val="000000"/>
                <w:sz w:val="28"/>
                <w:szCs w:val="28"/>
              </w:rPr>
              <w:t>本院委員</w:t>
            </w:r>
          </w:p>
          <w:p w14:paraId="5BC54DFF" w14:textId="67EB348D" w:rsidR="00D516F5" w:rsidRPr="00D516F5" w:rsidRDefault="00D516F5" w:rsidP="00D516F5">
            <w:pPr>
              <w:spacing w:line="360" w:lineRule="exact"/>
              <w:jc w:val="center"/>
              <w:rPr>
                <w:rFonts w:ascii="標楷體" w:eastAsia="標楷體" w:hAnsi="標楷體" w:cs="Times New Roman"/>
                <w:color w:val="000000"/>
                <w:sz w:val="28"/>
                <w:szCs w:val="28"/>
              </w:rPr>
            </w:pPr>
            <w:r w:rsidRPr="00D516F5">
              <w:rPr>
                <w:rFonts w:ascii="標楷體" w:eastAsia="標楷體" w:hAnsi="標楷體" w:cs="Times New Roman" w:hint="eastAsia"/>
                <w:color w:val="000000"/>
                <w:sz w:val="28"/>
                <w:szCs w:val="28"/>
              </w:rPr>
              <w:t>伍麗華</w:t>
            </w:r>
            <w:proofErr w:type="spellStart"/>
            <w:r w:rsidRPr="00D516F5">
              <w:rPr>
                <w:rFonts w:ascii="標楷體" w:eastAsia="標楷體" w:hAnsi="標楷體" w:cs="Times New Roman" w:hint="eastAsia"/>
                <w:color w:val="000000"/>
                <w:sz w:val="28"/>
                <w:szCs w:val="28"/>
              </w:rPr>
              <w:t>Saidhai</w:t>
            </w:r>
            <w:proofErr w:type="spellEnd"/>
            <w:r w:rsidRPr="00D516F5">
              <w:rPr>
                <w:rFonts w:ascii="標楷體" w:eastAsia="標楷體" w:hAnsi="標楷體" w:cs="Times New Roman" w:hint="eastAsia"/>
                <w:color w:val="000000"/>
                <w:sz w:val="28"/>
                <w:szCs w:val="28"/>
              </w:rPr>
              <w:t xml:space="preserve"> </w:t>
            </w:r>
            <w:proofErr w:type="spellStart"/>
            <w:r w:rsidRPr="00D516F5">
              <w:rPr>
                <w:rFonts w:ascii="標楷體" w:eastAsia="標楷體" w:hAnsi="標楷體" w:cs="Times New Roman" w:hint="eastAsia"/>
                <w:color w:val="000000"/>
                <w:sz w:val="28"/>
                <w:szCs w:val="28"/>
              </w:rPr>
              <w:t>Tahovecahe</w:t>
            </w:r>
            <w:proofErr w:type="spellEnd"/>
            <w:r w:rsidRPr="00D516F5">
              <w:rPr>
                <w:rFonts w:ascii="標楷體" w:eastAsia="標楷體" w:hAnsi="標楷體" w:cs="Times New Roman" w:hint="eastAsia"/>
                <w:color w:val="000000"/>
                <w:sz w:val="28"/>
                <w:szCs w:val="28"/>
              </w:rPr>
              <w:t>等17人</w:t>
            </w:r>
          </w:p>
        </w:tc>
        <w:tc>
          <w:tcPr>
            <w:tcW w:w="1474" w:type="dxa"/>
            <w:vAlign w:val="center"/>
          </w:tcPr>
          <w:p w14:paraId="11A42821" w14:textId="77777777" w:rsidR="00D516F5" w:rsidRDefault="00D516F5" w:rsidP="00D516F5">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3B4E0BE0" w14:textId="61A43E79" w:rsidR="00D516F5" w:rsidRDefault="00D516F5" w:rsidP="00D516F5">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(11-5-8)</w:t>
            </w:r>
          </w:p>
        </w:tc>
        <w:tc>
          <w:tcPr>
            <w:tcW w:w="1474" w:type="dxa"/>
            <w:vAlign w:val="center"/>
          </w:tcPr>
          <w:p w14:paraId="3C2A5ADB" w14:textId="74FD828B" w:rsidR="00D516F5" w:rsidRDefault="00D516F5" w:rsidP="00D516F5">
            <w:pPr>
              <w:spacing w:line="0" w:lineRule="atLeas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1617" w:type="dxa"/>
          </w:tcPr>
          <w:p w14:paraId="3FEC4C2A" w14:textId="77777777" w:rsidR="00D516F5" w:rsidRDefault="00D516F5" w:rsidP="00D516F5">
            <w:pPr>
              <w:spacing w:line="360" w:lineRule="exact"/>
              <w:rPr>
                <w:rFonts w:ascii="標楷體" w:eastAsia="標楷體" w:hAnsi="標楷體" w:cs="標楷體"/>
                <w:spacing w:val="-6"/>
                <w:w w:val="90"/>
                <w:sz w:val="20"/>
                <w:szCs w:val="20"/>
              </w:rPr>
            </w:pPr>
          </w:p>
        </w:tc>
      </w:tr>
      <w:tr w:rsidR="00CB315E" w:rsidRPr="0048729B" w14:paraId="3CE9BA87" w14:textId="77777777" w:rsidTr="0029667D">
        <w:trPr>
          <w:trHeight w:val="850"/>
          <w:jc w:val="center"/>
        </w:trPr>
        <w:tc>
          <w:tcPr>
            <w:tcW w:w="624" w:type="dxa"/>
            <w:vAlign w:val="center"/>
          </w:tcPr>
          <w:p w14:paraId="624F8B78"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0A66166" w14:textId="4D5DDC61" w:rsidR="00CB315E" w:rsidRPr="009E0E14" w:rsidRDefault="00CB315E" w:rsidP="00CB315E">
            <w:pPr>
              <w:spacing w:line="0" w:lineRule="atLeast"/>
              <w:jc w:val="both"/>
              <w:rPr>
                <w:rFonts w:ascii="標楷體" w:eastAsia="標楷體" w:hAnsi="標楷體" w:cs="Times New Roman"/>
                <w:color w:val="000000"/>
                <w:sz w:val="28"/>
                <w:szCs w:val="28"/>
              </w:rPr>
            </w:pPr>
            <w:r w:rsidRPr="009E0E14">
              <w:rPr>
                <w:rFonts w:ascii="標楷體" w:eastAsia="標楷體" w:hAnsi="標楷體" w:cs="Times New Roman" w:hint="eastAsia"/>
                <w:color w:val="000000"/>
                <w:sz w:val="28"/>
                <w:szCs w:val="28"/>
              </w:rPr>
              <w:t>就業服務法第二十五</w:t>
            </w:r>
            <w:proofErr w:type="gramStart"/>
            <w:r w:rsidRPr="009E0E14">
              <w:rPr>
                <w:rFonts w:ascii="標楷體" w:eastAsia="標楷體" w:hAnsi="標楷體" w:cs="Times New Roman" w:hint="eastAsia"/>
                <w:color w:val="000000"/>
                <w:sz w:val="28"/>
                <w:szCs w:val="28"/>
              </w:rPr>
              <w:t>條</w:t>
            </w:r>
            <w:proofErr w:type="gramEnd"/>
            <w:r w:rsidRPr="009E0E14">
              <w:rPr>
                <w:rFonts w:ascii="標楷體" w:eastAsia="標楷體" w:hAnsi="標楷體" w:cs="Times New Roman" w:hint="eastAsia"/>
                <w:color w:val="000000"/>
                <w:sz w:val="28"/>
                <w:szCs w:val="28"/>
              </w:rPr>
              <w:t>條文修正草案</w:t>
            </w:r>
          </w:p>
        </w:tc>
        <w:tc>
          <w:tcPr>
            <w:tcW w:w="1814" w:type="dxa"/>
            <w:vAlign w:val="center"/>
          </w:tcPr>
          <w:p w14:paraId="24DC4590" w14:textId="77777777" w:rsidR="00CB315E" w:rsidRDefault="00CB315E" w:rsidP="00CB315E">
            <w:pPr>
              <w:spacing w:line="360" w:lineRule="exact"/>
              <w:jc w:val="center"/>
              <w:rPr>
                <w:rFonts w:ascii="標楷體" w:eastAsia="標楷體" w:hAnsi="標楷體" w:cs="Times New Roman"/>
                <w:color w:val="000000"/>
                <w:sz w:val="28"/>
                <w:szCs w:val="28"/>
              </w:rPr>
            </w:pPr>
            <w:r w:rsidRPr="009E0E14">
              <w:rPr>
                <w:rFonts w:ascii="標楷體" w:eastAsia="標楷體" w:hAnsi="標楷體" w:cs="Times New Roman" w:hint="eastAsia"/>
                <w:color w:val="000000"/>
                <w:sz w:val="28"/>
                <w:szCs w:val="28"/>
              </w:rPr>
              <w:t>本院委員</w:t>
            </w:r>
          </w:p>
          <w:p w14:paraId="29F341A0" w14:textId="3165745D" w:rsidR="00CB315E" w:rsidRPr="009E0E14" w:rsidRDefault="00CB315E" w:rsidP="00CB315E">
            <w:pPr>
              <w:spacing w:line="360" w:lineRule="exact"/>
              <w:jc w:val="center"/>
              <w:rPr>
                <w:rFonts w:ascii="標楷體" w:eastAsia="標楷體" w:hAnsi="標楷體" w:cs="Times New Roman"/>
                <w:color w:val="000000"/>
                <w:sz w:val="28"/>
                <w:szCs w:val="28"/>
              </w:rPr>
            </w:pPr>
            <w:r w:rsidRPr="009E0E14">
              <w:rPr>
                <w:rFonts w:ascii="標楷體" w:eastAsia="標楷體" w:hAnsi="標楷體" w:cs="Times New Roman" w:hint="eastAsia"/>
                <w:color w:val="000000"/>
                <w:sz w:val="28"/>
                <w:szCs w:val="28"/>
              </w:rPr>
              <w:t>徐富</w:t>
            </w:r>
            <w:proofErr w:type="gramStart"/>
            <w:r w:rsidRPr="009E0E14">
              <w:rPr>
                <w:rFonts w:ascii="標楷體" w:eastAsia="標楷體" w:hAnsi="標楷體" w:cs="Times New Roman" w:hint="eastAsia"/>
                <w:color w:val="000000"/>
                <w:sz w:val="28"/>
                <w:szCs w:val="28"/>
              </w:rPr>
              <w:t>癸</w:t>
            </w:r>
            <w:proofErr w:type="gramEnd"/>
            <w:r w:rsidRPr="009E0E14">
              <w:rPr>
                <w:rFonts w:ascii="標楷體" w:eastAsia="標楷體" w:hAnsi="標楷體" w:cs="Times New Roman" w:hint="eastAsia"/>
                <w:color w:val="000000"/>
                <w:sz w:val="28"/>
                <w:szCs w:val="28"/>
              </w:rPr>
              <w:t>等16人</w:t>
            </w:r>
          </w:p>
        </w:tc>
        <w:tc>
          <w:tcPr>
            <w:tcW w:w="1474" w:type="dxa"/>
            <w:vAlign w:val="center"/>
          </w:tcPr>
          <w:p w14:paraId="1C2DDF77" w14:textId="77777777" w:rsidR="00CB315E" w:rsidRPr="00D86227" w:rsidRDefault="00CB315E" w:rsidP="00CB315E">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.4.1</w:t>
            </w:r>
            <w:r>
              <w:rPr>
                <w:rFonts w:ascii="標楷體" w:eastAsia="標楷體" w:hAnsi="標楷體" w:cs="Times New Roman"/>
                <w:color w:val="000000"/>
                <w:sz w:val="28"/>
                <w:szCs w:val="28"/>
              </w:rPr>
              <w:t>8</w:t>
            </w:r>
          </w:p>
          <w:p w14:paraId="74295A1C" w14:textId="26E29D3E" w:rsidR="00CB315E" w:rsidRPr="00D86227"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(11-3-8</w:t>
            </w:r>
            <w:r w:rsidRPr="00D86227">
              <w:rPr>
                <w:rFonts w:ascii="標楷體" w:eastAsia="標楷體" w:hAnsi="標楷體" w:cs="Times New Roman" w:hint="eastAsia"/>
                <w:color w:val="000000"/>
                <w:sz w:val="28"/>
                <w:szCs w:val="28"/>
              </w:rPr>
              <w:t>)</w:t>
            </w:r>
          </w:p>
        </w:tc>
        <w:tc>
          <w:tcPr>
            <w:tcW w:w="1474" w:type="dxa"/>
            <w:vAlign w:val="center"/>
          </w:tcPr>
          <w:p w14:paraId="7172CCD8" w14:textId="5EB71229" w:rsidR="00CB315E" w:rsidRPr="00D86227" w:rsidRDefault="00CB315E" w:rsidP="00CB315E">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5C29713B" w14:textId="77777777" w:rsidR="00CB315E" w:rsidRPr="0048729B" w:rsidRDefault="00CB315E" w:rsidP="00CB315E">
            <w:pPr>
              <w:spacing w:line="240" w:lineRule="atLeast"/>
              <w:ind w:left="298" w:hangingChars="124" w:hanging="298"/>
              <w:rPr>
                <w:rFonts w:ascii="標楷體" w:eastAsia="標楷體" w:hAnsi="Times New Roman" w:cs="Times New Roman"/>
                <w:color w:val="000000"/>
                <w:szCs w:val="24"/>
              </w:rPr>
            </w:pPr>
          </w:p>
        </w:tc>
      </w:tr>
      <w:tr w:rsidR="00CB315E" w:rsidRPr="0048729B" w14:paraId="346A4022" w14:textId="77777777" w:rsidTr="0029667D">
        <w:trPr>
          <w:trHeight w:val="850"/>
          <w:jc w:val="center"/>
        </w:trPr>
        <w:tc>
          <w:tcPr>
            <w:tcW w:w="624" w:type="dxa"/>
            <w:vAlign w:val="center"/>
          </w:tcPr>
          <w:p w14:paraId="0ED04C4B"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80B9DA7" w14:textId="63767D11" w:rsidR="00CB315E" w:rsidRPr="009E0E14" w:rsidRDefault="00CB315E" w:rsidP="00CB315E">
            <w:pPr>
              <w:spacing w:line="0" w:lineRule="atLeast"/>
              <w:jc w:val="both"/>
              <w:rPr>
                <w:rFonts w:ascii="標楷體" w:eastAsia="標楷體" w:hAnsi="標楷體" w:cs="Times New Roman"/>
                <w:color w:val="000000"/>
                <w:sz w:val="28"/>
                <w:szCs w:val="28"/>
              </w:rPr>
            </w:pPr>
            <w:r w:rsidRPr="005A035D">
              <w:rPr>
                <w:rFonts w:ascii="標楷體" w:eastAsia="標楷體" w:hAnsi="標楷體" w:cs="Times New Roman" w:hint="eastAsia"/>
                <w:color w:val="000000"/>
                <w:sz w:val="28"/>
                <w:szCs w:val="28"/>
              </w:rPr>
              <w:t>就業服務法第二十五條、第二十七條及第二十八</w:t>
            </w:r>
            <w:proofErr w:type="gramStart"/>
            <w:r w:rsidRPr="005A035D">
              <w:rPr>
                <w:rFonts w:ascii="標楷體" w:eastAsia="標楷體" w:hAnsi="標楷體" w:cs="Times New Roman" w:hint="eastAsia"/>
                <w:color w:val="000000"/>
                <w:sz w:val="28"/>
                <w:szCs w:val="28"/>
              </w:rPr>
              <w:t>條</w:t>
            </w:r>
            <w:proofErr w:type="gramEnd"/>
            <w:r w:rsidRPr="005A035D">
              <w:rPr>
                <w:rFonts w:ascii="標楷體" w:eastAsia="標楷體" w:hAnsi="標楷體" w:cs="Times New Roman" w:hint="eastAsia"/>
                <w:color w:val="000000"/>
                <w:sz w:val="28"/>
                <w:szCs w:val="28"/>
              </w:rPr>
              <w:t>條文修正草案</w:t>
            </w:r>
          </w:p>
        </w:tc>
        <w:tc>
          <w:tcPr>
            <w:tcW w:w="1814" w:type="dxa"/>
            <w:vAlign w:val="center"/>
          </w:tcPr>
          <w:p w14:paraId="09415FDE" w14:textId="77777777" w:rsidR="00CB315E" w:rsidRDefault="00CB315E" w:rsidP="00CB315E">
            <w:pPr>
              <w:spacing w:line="360" w:lineRule="exact"/>
              <w:jc w:val="center"/>
              <w:rPr>
                <w:rFonts w:ascii="標楷體" w:eastAsia="標楷體" w:hAnsi="標楷體" w:cs="Times New Roman"/>
                <w:color w:val="000000"/>
                <w:sz w:val="28"/>
                <w:szCs w:val="28"/>
              </w:rPr>
            </w:pPr>
            <w:r w:rsidRPr="005A035D">
              <w:rPr>
                <w:rFonts w:ascii="標楷體" w:eastAsia="標楷體" w:hAnsi="標楷體" w:cs="Times New Roman" w:hint="eastAsia"/>
                <w:color w:val="000000"/>
                <w:sz w:val="28"/>
                <w:szCs w:val="28"/>
              </w:rPr>
              <w:t>本院委員</w:t>
            </w:r>
          </w:p>
          <w:p w14:paraId="20AC09A7" w14:textId="2C078DDC" w:rsidR="00CB315E" w:rsidRPr="005A035D" w:rsidRDefault="00CB315E" w:rsidP="00CB315E">
            <w:pPr>
              <w:spacing w:line="360" w:lineRule="exact"/>
              <w:jc w:val="center"/>
              <w:rPr>
                <w:rFonts w:ascii="標楷體" w:eastAsia="標楷體" w:hAnsi="標楷體" w:cs="Times New Roman"/>
                <w:color w:val="000000"/>
                <w:sz w:val="28"/>
                <w:szCs w:val="28"/>
              </w:rPr>
            </w:pPr>
            <w:r w:rsidRPr="005A035D">
              <w:rPr>
                <w:rFonts w:ascii="標楷體" w:eastAsia="標楷體" w:hAnsi="標楷體" w:cs="Times New Roman" w:hint="eastAsia"/>
                <w:color w:val="000000"/>
                <w:sz w:val="28"/>
                <w:szCs w:val="28"/>
              </w:rPr>
              <w:t>林月琴等21人</w:t>
            </w:r>
          </w:p>
        </w:tc>
        <w:tc>
          <w:tcPr>
            <w:tcW w:w="1474" w:type="dxa"/>
            <w:vAlign w:val="center"/>
          </w:tcPr>
          <w:p w14:paraId="72860E71" w14:textId="48851A7C" w:rsidR="00CB315E" w:rsidRPr="00D86227" w:rsidRDefault="00CB315E" w:rsidP="00CB315E">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.12.12</w:t>
            </w:r>
          </w:p>
          <w:p w14:paraId="02FB1A6C" w14:textId="7C88EF80" w:rsidR="00CB315E" w:rsidRPr="00D86227"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(11-4-13</w:t>
            </w:r>
            <w:r w:rsidRPr="00D86227">
              <w:rPr>
                <w:rFonts w:ascii="標楷體" w:eastAsia="標楷體" w:hAnsi="標楷體" w:cs="Times New Roman" w:hint="eastAsia"/>
                <w:color w:val="000000"/>
                <w:sz w:val="28"/>
                <w:szCs w:val="28"/>
              </w:rPr>
              <w:t>)</w:t>
            </w:r>
          </w:p>
        </w:tc>
        <w:tc>
          <w:tcPr>
            <w:tcW w:w="1474" w:type="dxa"/>
            <w:vAlign w:val="center"/>
          </w:tcPr>
          <w:p w14:paraId="76315109" w14:textId="3BBCA3B9" w:rsidR="00CB315E" w:rsidRPr="00D86227" w:rsidRDefault="00CB315E" w:rsidP="00CB315E">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5CFEC220" w14:textId="77777777" w:rsidR="00CB315E" w:rsidRPr="0048729B" w:rsidRDefault="00CB315E" w:rsidP="00CB315E">
            <w:pPr>
              <w:spacing w:line="240" w:lineRule="atLeast"/>
              <w:ind w:left="298" w:hangingChars="124" w:hanging="298"/>
              <w:rPr>
                <w:rFonts w:ascii="標楷體" w:eastAsia="標楷體" w:hAnsi="Times New Roman" w:cs="Times New Roman"/>
                <w:color w:val="000000"/>
                <w:szCs w:val="24"/>
              </w:rPr>
            </w:pPr>
          </w:p>
        </w:tc>
      </w:tr>
      <w:tr w:rsidR="00CB315E" w:rsidRPr="0048729B" w14:paraId="4653419B" w14:textId="77777777" w:rsidTr="0029667D">
        <w:trPr>
          <w:trHeight w:val="850"/>
          <w:jc w:val="center"/>
        </w:trPr>
        <w:tc>
          <w:tcPr>
            <w:tcW w:w="624" w:type="dxa"/>
            <w:vAlign w:val="center"/>
          </w:tcPr>
          <w:p w14:paraId="65B2E3E7"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ADDFD12" w14:textId="7DFA2F41" w:rsidR="00CB315E" w:rsidRPr="001C1234" w:rsidRDefault="00CB315E" w:rsidP="00CB315E">
            <w:pPr>
              <w:spacing w:line="0" w:lineRule="atLeast"/>
              <w:jc w:val="both"/>
              <w:rPr>
                <w:rFonts w:ascii="標楷體" w:eastAsia="標楷體" w:hAnsi="標楷體" w:cs="Times New Roman"/>
                <w:color w:val="000000"/>
                <w:sz w:val="28"/>
                <w:szCs w:val="28"/>
              </w:rPr>
            </w:pPr>
            <w:r w:rsidRPr="00D5797A">
              <w:rPr>
                <w:rFonts w:ascii="標楷體" w:eastAsia="標楷體" w:hAnsi="標楷體" w:cs="Times New Roman" w:hint="eastAsia"/>
                <w:color w:val="000000"/>
                <w:sz w:val="28"/>
                <w:szCs w:val="28"/>
              </w:rPr>
              <w:t>就業服務法第四十條、第五十四條及第六十五</w:t>
            </w:r>
            <w:proofErr w:type="gramStart"/>
            <w:r w:rsidRPr="00D5797A">
              <w:rPr>
                <w:rFonts w:ascii="標楷體" w:eastAsia="標楷體" w:hAnsi="標楷體" w:cs="Times New Roman" w:hint="eastAsia"/>
                <w:color w:val="000000"/>
                <w:sz w:val="28"/>
                <w:szCs w:val="28"/>
              </w:rPr>
              <w:t>條</w:t>
            </w:r>
            <w:proofErr w:type="gramEnd"/>
            <w:r w:rsidRPr="00D5797A">
              <w:rPr>
                <w:rFonts w:ascii="標楷體" w:eastAsia="標楷體" w:hAnsi="標楷體" w:cs="Times New Roman" w:hint="eastAsia"/>
                <w:color w:val="000000"/>
                <w:sz w:val="28"/>
                <w:szCs w:val="28"/>
              </w:rPr>
              <w:t>條文修正草案</w:t>
            </w:r>
          </w:p>
        </w:tc>
        <w:tc>
          <w:tcPr>
            <w:tcW w:w="1814" w:type="dxa"/>
            <w:vAlign w:val="center"/>
          </w:tcPr>
          <w:p w14:paraId="01F3D0F8" w14:textId="77777777" w:rsidR="00CB315E" w:rsidRDefault="00CB315E" w:rsidP="00CB315E">
            <w:pPr>
              <w:spacing w:line="0" w:lineRule="atLeast"/>
              <w:jc w:val="center"/>
              <w:rPr>
                <w:rFonts w:ascii="標楷體" w:eastAsia="標楷體" w:hAnsi="標楷體" w:cs="Times New Roman"/>
                <w:color w:val="000000"/>
                <w:sz w:val="28"/>
                <w:szCs w:val="28"/>
              </w:rPr>
            </w:pPr>
            <w:r w:rsidRPr="00D5797A">
              <w:rPr>
                <w:rFonts w:ascii="標楷體" w:eastAsia="標楷體" w:hAnsi="標楷體" w:cs="Times New Roman" w:hint="eastAsia"/>
                <w:color w:val="000000"/>
                <w:sz w:val="28"/>
                <w:szCs w:val="28"/>
              </w:rPr>
              <w:t>本院委員</w:t>
            </w:r>
          </w:p>
          <w:p w14:paraId="51426172" w14:textId="01A4736B" w:rsidR="00CB315E" w:rsidRPr="001C1234" w:rsidRDefault="00CB315E" w:rsidP="00CB315E">
            <w:pPr>
              <w:spacing w:line="0" w:lineRule="atLeast"/>
              <w:jc w:val="center"/>
              <w:rPr>
                <w:rFonts w:ascii="標楷體" w:eastAsia="標楷體" w:hAnsi="標楷體" w:cs="Times New Roman"/>
                <w:color w:val="000000"/>
                <w:sz w:val="28"/>
                <w:szCs w:val="28"/>
              </w:rPr>
            </w:pPr>
            <w:r w:rsidRPr="00D5797A">
              <w:rPr>
                <w:rFonts w:ascii="標楷體" w:eastAsia="標楷體" w:hAnsi="標楷體" w:cs="Times New Roman" w:hint="eastAsia"/>
                <w:color w:val="000000"/>
                <w:sz w:val="28"/>
                <w:szCs w:val="28"/>
              </w:rPr>
              <w:t>林思銘等</w:t>
            </w:r>
            <w:r>
              <w:rPr>
                <w:rFonts w:ascii="標楷體" w:eastAsia="標楷體" w:hAnsi="標楷體" w:cs="Times New Roman" w:hint="eastAsia"/>
                <w:color w:val="000000"/>
                <w:sz w:val="28"/>
                <w:szCs w:val="28"/>
              </w:rPr>
              <w:t>18</w:t>
            </w:r>
            <w:r w:rsidRPr="00D5797A">
              <w:rPr>
                <w:rFonts w:ascii="標楷體" w:eastAsia="標楷體" w:hAnsi="標楷體" w:cs="Times New Roman" w:hint="eastAsia"/>
                <w:color w:val="000000"/>
                <w:sz w:val="28"/>
                <w:szCs w:val="28"/>
              </w:rPr>
              <w:t>人</w:t>
            </w:r>
          </w:p>
        </w:tc>
        <w:tc>
          <w:tcPr>
            <w:tcW w:w="1474" w:type="dxa"/>
            <w:vAlign w:val="center"/>
          </w:tcPr>
          <w:p w14:paraId="1CEC81A1"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113.5.17</w:t>
            </w:r>
          </w:p>
          <w:p w14:paraId="7AA13E4F" w14:textId="3835B8FA"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(11-1-14)</w:t>
            </w:r>
          </w:p>
        </w:tc>
        <w:tc>
          <w:tcPr>
            <w:tcW w:w="1474" w:type="dxa"/>
            <w:vAlign w:val="center"/>
          </w:tcPr>
          <w:p w14:paraId="16E04C1F" w14:textId="00061E10" w:rsidR="00CB315E" w:rsidRPr="0048729B" w:rsidRDefault="00CB315E" w:rsidP="00CB315E">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35D4F8A2" w14:textId="77777777" w:rsidR="00CB315E" w:rsidRPr="0048729B" w:rsidRDefault="00CB315E" w:rsidP="00CB315E">
            <w:pPr>
              <w:spacing w:line="240" w:lineRule="atLeast"/>
              <w:ind w:left="298" w:hangingChars="124" w:hanging="298"/>
              <w:rPr>
                <w:rFonts w:ascii="標楷體" w:eastAsia="標楷體" w:hAnsi="Times New Roman" w:cs="Times New Roman"/>
                <w:color w:val="000000"/>
                <w:szCs w:val="24"/>
              </w:rPr>
            </w:pPr>
          </w:p>
        </w:tc>
      </w:tr>
      <w:tr w:rsidR="00CB315E" w:rsidRPr="0048729B" w14:paraId="6FD44F27" w14:textId="77777777" w:rsidTr="0029667D">
        <w:trPr>
          <w:trHeight w:val="850"/>
          <w:jc w:val="center"/>
        </w:trPr>
        <w:tc>
          <w:tcPr>
            <w:tcW w:w="624" w:type="dxa"/>
            <w:vAlign w:val="center"/>
          </w:tcPr>
          <w:p w14:paraId="1C72A2DB"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4DE6D1E" w14:textId="28CAB7B7" w:rsidR="00CB315E" w:rsidRPr="00D5797A" w:rsidRDefault="00CB315E" w:rsidP="00CB315E">
            <w:pPr>
              <w:spacing w:line="0" w:lineRule="atLeast"/>
              <w:jc w:val="both"/>
              <w:rPr>
                <w:rFonts w:ascii="標楷體" w:eastAsia="標楷體" w:hAnsi="標楷體" w:cs="Times New Roman"/>
                <w:color w:val="000000"/>
                <w:sz w:val="28"/>
                <w:szCs w:val="28"/>
              </w:rPr>
            </w:pPr>
            <w:r w:rsidRPr="0004619F">
              <w:rPr>
                <w:rFonts w:ascii="標楷體" w:eastAsia="標楷體" w:hAnsi="標楷體" w:cs="Times New Roman" w:hint="eastAsia"/>
                <w:color w:val="000000"/>
                <w:sz w:val="28"/>
                <w:szCs w:val="28"/>
              </w:rPr>
              <w:t>就業服務法第四十條及第六十一</w:t>
            </w:r>
            <w:proofErr w:type="gramStart"/>
            <w:r w:rsidRPr="0004619F">
              <w:rPr>
                <w:rFonts w:ascii="標楷體" w:eastAsia="標楷體" w:hAnsi="標楷體" w:cs="Times New Roman" w:hint="eastAsia"/>
                <w:color w:val="000000"/>
                <w:sz w:val="28"/>
                <w:szCs w:val="28"/>
              </w:rPr>
              <w:t>條</w:t>
            </w:r>
            <w:proofErr w:type="gramEnd"/>
            <w:r w:rsidRPr="0004619F">
              <w:rPr>
                <w:rFonts w:ascii="標楷體" w:eastAsia="標楷體" w:hAnsi="標楷體" w:cs="Times New Roman" w:hint="eastAsia"/>
                <w:color w:val="000000"/>
                <w:sz w:val="28"/>
                <w:szCs w:val="28"/>
              </w:rPr>
              <w:t>條文修正草案</w:t>
            </w:r>
          </w:p>
        </w:tc>
        <w:tc>
          <w:tcPr>
            <w:tcW w:w="1814" w:type="dxa"/>
            <w:vAlign w:val="center"/>
          </w:tcPr>
          <w:p w14:paraId="03F6A8BF" w14:textId="77777777" w:rsidR="00CB315E" w:rsidRDefault="00CB315E" w:rsidP="00CB315E">
            <w:pPr>
              <w:spacing w:line="360" w:lineRule="exact"/>
              <w:jc w:val="center"/>
              <w:rPr>
                <w:rFonts w:ascii="標楷體" w:eastAsia="標楷體" w:hAnsi="標楷體" w:cs="Times New Roman"/>
                <w:color w:val="000000"/>
                <w:sz w:val="28"/>
                <w:szCs w:val="28"/>
              </w:rPr>
            </w:pPr>
            <w:r w:rsidRPr="0004619F">
              <w:rPr>
                <w:rFonts w:ascii="標楷體" w:eastAsia="標楷體" w:hAnsi="標楷體" w:cs="Times New Roman" w:hint="eastAsia"/>
                <w:color w:val="000000"/>
                <w:sz w:val="28"/>
                <w:szCs w:val="28"/>
              </w:rPr>
              <w:t>本院</w:t>
            </w:r>
          </w:p>
          <w:p w14:paraId="140D15A2" w14:textId="28B462E2" w:rsidR="00CB315E" w:rsidRPr="00CD1D5B" w:rsidRDefault="00CB315E" w:rsidP="00CB315E">
            <w:pPr>
              <w:spacing w:line="0" w:lineRule="atLeast"/>
              <w:jc w:val="center"/>
              <w:rPr>
                <w:rFonts w:ascii="標楷體" w:eastAsia="標楷體" w:hAnsi="標楷體" w:cs="Times New Roman"/>
                <w:color w:val="000000"/>
                <w:spacing w:val="-16"/>
                <w:sz w:val="28"/>
                <w:szCs w:val="28"/>
              </w:rPr>
            </w:pPr>
            <w:r w:rsidRPr="00CD1D5B">
              <w:rPr>
                <w:rFonts w:ascii="標楷體" w:eastAsia="標楷體" w:hAnsi="標楷體" w:cs="Times New Roman" w:hint="eastAsia"/>
                <w:color w:val="000000"/>
                <w:spacing w:val="-16"/>
                <w:sz w:val="28"/>
                <w:szCs w:val="28"/>
              </w:rPr>
              <w:t>台灣民眾黨黨團</w:t>
            </w:r>
          </w:p>
        </w:tc>
        <w:tc>
          <w:tcPr>
            <w:tcW w:w="1474" w:type="dxa"/>
            <w:vAlign w:val="center"/>
          </w:tcPr>
          <w:p w14:paraId="2B42341F"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.13</w:t>
            </w:r>
          </w:p>
          <w:p w14:paraId="55039389" w14:textId="25D64FB2"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(11-2-13)</w:t>
            </w:r>
          </w:p>
        </w:tc>
        <w:tc>
          <w:tcPr>
            <w:tcW w:w="1474" w:type="dxa"/>
            <w:vAlign w:val="center"/>
          </w:tcPr>
          <w:p w14:paraId="053FC4A4" w14:textId="29BC2F9D" w:rsidR="00CB315E" w:rsidRPr="0048729B" w:rsidRDefault="00CB315E" w:rsidP="00CB315E">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7A678132" w14:textId="77777777" w:rsidR="00CB315E" w:rsidRPr="0048729B" w:rsidRDefault="00CB315E" w:rsidP="00CB315E">
            <w:pPr>
              <w:spacing w:line="240" w:lineRule="atLeast"/>
              <w:ind w:left="298" w:hangingChars="124" w:hanging="298"/>
              <w:rPr>
                <w:rFonts w:ascii="標楷體" w:eastAsia="標楷體" w:hAnsi="Times New Roman" w:cs="Times New Roman"/>
                <w:color w:val="000000"/>
                <w:szCs w:val="24"/>
              </w:rPr>
            </w:pPr>
          </w:p>
        </w:tc>
      </w:tr>
      <w:tr w:rsidR="00CB315E" w:rsidRPr="0048729B" w14:paraId="3F0F90C2" w14:textId="77777777" w:rsidTr="0029667D">
        <w:trPr>
          <w:trHeight w:val="850"/>
          <w:jc w:val="center"/>
        </w:trPr>
        <w:tc>
          <w:tcPr>
            <w:tcW w:w="624" w:type="dxa"/>
            <w:vAlign w:val="center"/>
          </w:tcPr>
          <w:p w14:paraId="068E244F"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6138D8C" w14:textId="3E4F9381" w:rsidR="00CB315E" w:rsidRPr="00460A52" w:rsidRDefault="00CB315E" w:rsidP="00CB315E">
            <w:pPr>
              <w:spacing w:line="0" w:lineRule="atLeast"/>
              <w:jc w:val="both"/>
              <w:rPr>
                <w:rFonts w:ascii="標楷體" w:eastAsia="標楷體" w:hAnsi="標楷體" w:cs="Times New Roman"/>
                <w:color w:val="000000"/>
                <w:sz w:val="28"/>
                <w:szCs w:val="28"/>
              </w:rPr>
            </w:pPr>
            <w:r w:rsidRPr="000E5CDB">
              <w:rPr>
                <w:rFonts w:ascii="標楷體" w:eastAsia="標楷體" w:hAnsi="標楷體" w:cs="Times New Roman" w:hint="eastAsia"/>
                <w:color w:val="000000"/>
                <w:sz w:val="28"/>
                <w:szCs w:val="28"/>
              </w:rPr>
              <w:t>就業服務法第四十六條及第五十五</w:t>
            </w:r>
            <w:proofErr w:type="gramStart"/>
            <w:r w:rsidRPr="000E5CDB">
              <w:rPr>
                <w:rFonts w:ascii="標楷體" w:eastAsia="標楷體" w:hAnsi="標楷體" w:cs="Times New Roman" w:hint="eastAsia"/>
                <w:color w:val="000000"/>
                <w:sz w:val="28"/>
                <w:szCs w:val="28"/>
              </w:rPr>
              <w:t>條</w:t>
            </w:r>
            <w:proofErr w:type="gramEnd"/>
            <w:r w:rsidRPr="000E5CDB">
              <w:rPr>
                <w:rFonts w:ascii="標楷體" w:eastAsia="標楷體" w:hAnsi="標楷體" w:cs="Times New Roman" w:hint="eastAsia"/>
                <w:color w:val="000000"/>
                <w:sz w:val="28"/>
                <w:szCs w:val="28"/>
              </w:rPr>
              <w:t>條文修正草案</w:t>
            </w:r>
          </w:p>
        </w:tc>
        <w:tc>
          <w:tcPr>
            <w:tcW w:w="1814" w:type="dxa"/>
            <w:vAlign w:val="center"/>
          </w:tcPr>
          <w:p w14:paraId="0DDA999A" w14:textId="77777777" w:rsidR="00CB315E" w:rsidRDefault="00CB315E" w:rsidP="00CB315E">
            <w:pPr>
              <w:spacing w:line="0" w:lineRule="atLeast"/>
              <w:jc w:val="center"/>
              <w:rPr>
                <w:rFonts w:ascii="標楷體" w:eastAsia="標楷體" w:hAnsi="標楷體" w:cs="Times New Roman"/>
                <w:color w:val="000000"/>
                <w:sz w:val="28"/>
                <w:szCs w:val="28"/>
              </w:rPr>
            </w:pPr>
            <w:r w:rsidRPr="000E5CDB">
              <w:rPr>
                <w:rFonts w:ascii="標楷體" w:eastAsia="標楷體" w:hAnsi="標楷體" w:cs="Times New Roman" w:hint="eastAsia"/>
                <w:color w:val="000000"/>
                <w:sz w:val="28"/>
                <w:szCs w:val="28"/>
              </w:rPr>
              <w:t>本院委員</w:t>
            </w:r>
          </w:p>
          <w:p w14:paraId="0729E9BA" w14:textId="16436557" w:rsidR="00CB315E" w:rsidRPr="00460A52" w:rsidRDefault="00CB315E" w:rsidP="00CB315E">
            <w:pPr>
              <w:spacing w:line="0" w:lineRule="atLeast"/>
              <w:jc w:val="center"/>
              <w:rPr>
                <w:rFonts w:ascii="標楷體" w:eastAsia="標楷體" w:hAnsi="標楷體" w:cs="Times New Roman"/>
                <w:color w:val="000000"/>
                <w:sz w:val="28"/>
                <w:szCs w:val="28"/>
              </w:rPr>
            </w:pPr>
            <w:r w:rsidRPr="000E5CDB">
              <w:rPr>
                <w:rFonts w:ascii="標楷體" w:eastAsia="標楷體" w:hAnsi="標楷體" w:cs="Times New Roman" w:hint="eastAsia"/>
                <w:color w:val="000000"/>
                <w:sz w:val="28"/>
                <w:szCs w:val="28"/>
              </w:rPr>
              <w:t>呂玉玲等</w:t>
            </w:r>
            <w:r>
              <w:rPr>
                <w:rFonts w:ascii="標楷體" w:eastAsia="標楷體" w:hAnsi="標楷體" w:cs="Times New Roman" w:hint="eastAsia"/>
                <w:color w:val="000000"/>
                <w:sz w:val="28"/>
                <w:szCs w:val="28"/>
              </w:rPr>
              <w:t>16</w:t>
            </w:r>
            <w:r w:rsidRPr="000E5CDB">
              <w:rPr>
                <w:rFonts w:ascii="標楷體" w:eastAsia="標楷體" w:hAnsi="標楷體" w:cs="Times New Roman" w:hint="eastAsia"/>
                <w:color w:val="000000"/>
                <w:sz w:val="28"/>
                <w:szCs w:val="28"/>
              </w:rPr>
              <w:t>人</w:t>
            </w:r>
          </w:p>
        </w:tc>
        <w:tc>
          <w:tcPr>
            <w:tcW w:w="1474" w:type="dxa"/>
            <w:vAlign w:val="center"/>
          </w:tcPr>
          <w:p w14:paraId="32937D85"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113.4.26</w:t>
            </w:r>
          </w:p>
          <w:p w14:paraId="6DF83FCC" w14:textId="5F4312A8"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(11-1-11)</w:t>
            </w:r>
          </w:p>
        </w:tc>
        <w:tc>
          <w:tcPr>
            <w:tcW w:w="1474" w:type="dxa"/>
            <w:vAlign w:val="center"/>
          </w:tcPr>
          <w:p w14:paraId="67B478A5" w14:textId="2B2FB1D7" w:rsidR="00CB315E" w:rsidRPr="0048729B" w:rsidRDefault="00CB315E" w:rsidP="00CB315E">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6AFCCC18" w14:textId="77777777" w:rsidR="00CB315E" w:rsidRPr="00781CC9" w:rsidRDefault="00CB315E" w:rsidP="00CB315E">
            <w:pPr>
              <w:spacing w:line="360" w:lineRule="exact"/>
              <w:rPr>
                <w:rFonts w:ascii="標楷體" w:eastAsia="標楷體" w:hAnsi="標楷體" w:cs="標楷體"/>
                <w:spacing w:val="-12"/>
                <w:w w:val="90"/>
                <w:sz w:val="20"/>
                <w:szCs w:val="20"/>
              </w:rPr>
            </w:pPr>
            <w:r w:rsidRPr="00781CC9">
              <w:rPr>
                <w:rFonts w:ascii="標楷體" w:eastAsia="標楷體" w:hAnsi="標楷體" w:cs="標楷體" w:hint="eastAsia"/>
                <w:spacing w:val="-12"/>
                <w:w w:val="90"/>
                <w:sz w:val="20"/>
                <w:szCs w:val="20"/>
              </w:rPr>
              <w:t>1.113</w:t>
            </w:r>
            <w:r w:rsidRPr="00781CC9">
              <w:rPr>
                <w:rFonts w:ascii="標楷體" w:eastAsia="標楷體" w:hAnsi="標楷體" w:cs="標楷體"/>
                <w:spacing w:val="-12"/>
                <w:w w:val="90"/>
                <w:sz w:val="20"/>
                <w:szCs w:val="20"/>
              </w:rPr>
              <w:t>.</w:t>
            </w:r>
            <w:r w:rsidRPr="00781CC9">
              <w:rPr>
                <w:rFonts w:ascii="標楷體" w:eastAsia="標楷體" w:hAnsi="標楷體" w:cs="標楷體" w:hint="eastAsia"/>
                <w:spacing w:val="-12"/>
                <w:w w:val="90"/>
                <w:sz w:val="20"/>
                <w:szCs w:val="20"/>
              </w:rPr>
              <w:t>5</w:t>
            </w:r>
            <w:r w:rsidRPr="00781CC9">
              <w:rPr>
                <w:rFonts w:ascii="標楷體" w:eastAsia="標楷體" w:hAnsi="標楷體" w:cs="標楷體"/>
                <w:spacing w:val="-12"/>
                <w:w w:val="90"/>
                <w:sz w:val="20"/>
                <w:szCs w:val="20"/>
              </w:rPr>
              <w:t>.</w:t>
            </w:r>
            <w:r w:rsidRPr="00781CC9">
              <w:rPr>
                <w:rFonts w:ascii="標楷體" w:eastAsia="標楷體" w:hAnsi="標楷體" w:cs="標楷體" w:hint="eastAsia"/>
                <w:spacing w:val="-12"/>
                <w:w w:val="90"/>
                <w:sz w:val="20"/>
                <w:szCs w:val="20"/>
              </w:rPr>
              <w:t>29</w:t>
            </w:r>
            <w:r w:rsidRPr="00781CC9">
              <w:rPr>
                <w:rFonts w:ascii="標楷體" w:eastAsia="標楷體" w:hAnsi="標楷體" w:cs="標楷體"/>
                <w:spacing w:val="-12"/>
                <w:w w:val="90"/>
                <w:sz w:val="20"/>
                <w:szCs w:val="20"/>
              </w:rPr>
              <w:t>(1</w:t>
            </w:r>
            <w:r w:rsidRPr="00781CC9">
              <w:rPr>
                <w:rFonts w:ascii="標楷體" w:eastAsia="標楷體" w:hAnsi="標楷體" w:cs="標楷體" w:hint="eastAsia"/>
                <w:spacing w:val="-12"/>
                <w:w w:val="90"/>
                <w:sz w:val="20"/>
                <w:szCs w:val="20"/>
              </w:rPr>
              <w:t>1</w:t>
            </w:r>
            <w:r w:rsidRPr="00781CC9">
              <w:rPr>
                <w:rFonts w:ascii="標楷體" w:eastAsia="標楷體" w:hAnsi="標楷體" w:cs="標楷體"/>
                <w:spacing w:val="-12"/>
                <w:w w:val="90"/>
                <w:sz w:val="20"/>
                <w:szCs w:val="20"/>
              </w:rPr>
              <w:t>-</w:t>
            </w:r>
            <w:r w:rsidRPr="00781CC9">
              <w:rPr>
                <w:rFonts w:ascii="標楷體" w:eastAsia="標楷體" w:hAnsi="標楷體" w:cs="標楷體" w:hint="eastAsia"/>
                <w:spacing w:val="-12"/>
                <w:w w:val="90"/>
                <w:sz w:val="20"/>
                <w:szCs w:val="20"/>
              </w:rPr>
              <w:t>1</w:t>
            </w:r>
            <w:r w:rsidRPr="00781CC9">
              <w:rPr>
                <w:rFonts w:ascii="標楷體" w:eastAsia="標楷體" w:hAnsi="標楷體" w:cs="標楷體"/>
                <w:spacing w:val="-12"/>
                <w:w w:val="90"/>
                <w:sz w:val="20"/>
                <w:szCs w:val="20"/>
              </w:rPr>
              <w:t>-</w:t>
            </w:r>
            <w:r w:rsidRPr="00781CC9">
              <w:rPr>
                <w:rFonts w:ascii="標楷體" w:eastAsia="標楷體" w:hAnsi="標楷體" w:cs="標楷體" w:hint="eastAsia"/>
                <w:spacing w:val="-12"/>
                <w:w w:val="90"/>
                <w:sz w:val="20"/>
                <w:szCs w:val="20"/>
              </w:rPr>
              <w:t>18</w:t>
            </w:r>
            <w:r w:rsidRPr="00781CC9">
              <w:rPr>
                <w:rFonts w:ascii="標楷體" w:eastAsia="標楷體" w:hAnsi="標楷體" w:cs="標楷體"/>
                <w:spacing w:val="-12"/>
                <w:w w:val="90"/>
                <w:sz w:val="20"/>
                <w:szCs w:val="20"/>
              </w:rPr>
              <w:t>)</w:t>
            </w:r>
          </w:p>
          <w:p w14:paraId="7F2EAD5A" w14:textId="77777777" w:rsidR="00CB315E" w:rsidRDefault="00CB315E" w:rsidP="00CB315E">
            <w:pPr>
              <w:spacing w:line="240" w:lineRule="atLeast"/>
              <w:ind w:left="2" w:hangingChars="1" w:hanging="2"/>
              <w:rPr>
                <w:rFonts w:ascii="標楷體" w:eastAsia="標楷體" w:hAnsi="標楷體" w:cs="標楷體"/>
                <w:sz w:val="20"/>
                <w:szCs w:val="20"/>
              </w:rPr>
            </w:pPr>
            <w:proofErr w:type="gramStart"/>
            <w:r w:rsidRPr="00722E6D">
              <w:rPr>
                <w:rFonts w:ascii="標楷體" w:eastAsia="標楷體" w:hAnsi="標楷體" w:cs="標楷體" w:hint="eastAsia"/>
                <w:sz w:val="20"/>
                <w:szCs w:val="20"/>
              </w:rPr>
              <w:t>詢</w:t>
            </w:r>
            <w:proofErr w:type="gramEnd"/>
            <w:r w:rsidRPr="00722E6D">
              <w:rPr>
                <w:rFonts w:ascii="標楷體" w:eastAsia="標楷體" w:hAnsi="標楷體" w:cs="標楷體" w:hint="eastAsia"/>
                <w:sz w:val="20"/>
                <w:szCs w:val="20"/>
              </w:rPr>
              <w:t>答完畢，決議：另擇期繼續審查。</w:t>
            </w:r>
          </w:p>
          <w:p w14:paraId="3CBD409E" w14:textId="77777777" w:rsidR="00CB315E" w:rsidRPr="00781CC9" w:rsidRDefault="00CB315E" w:rsidP="00CB315E">
            <w:pPr>
              <w:spacing w:line="360" w:lineRule="exact"/>
              <w:rPr>
                <w:rFonts w:ascii="標楷體" w:eastAsia="標楷體" w:hAnsi="標楷體" w:cs="標楷體"/>
                <w:spacing w:val="-12"/>
                <w:w w:val="90"/>
                <w:sz w:val="20"/>
                <w:szCs w:val="20"/>
              </w:rPr>
            </w:pPr>
            <w:r>
              <w:rPr>
                <w:rFonts w:ascii="標楷體" w:eastAsia="標楷體" w:hAnsi="標楷體" w:cs="標楷體" w:hint="eastAsia"/>
                <w:sz w:val="20"/>
                <w:szCs w:val="20"/>
              </w:rPr>
              <w:t>2.</w:t>
            </w:r>
            <w:r w:rsidRPr="00781CC9">
              <w:rPr>
                <w:rFonts w:ascii="標楷體" w:eastAsia="標楷體" w:hAnsi="標楷體" w:cs="標楷體" w:hint="eastAsia"/>
                <w:spacing w:val="-12"/>
                <w:w w:val="90"/>
                <w:sz w:val="20"/>
                <w:szCs w:val="20"/>
              </w:rPr>
              <w:t>113</w:t>
            </w:r>
            <w:r w:rsidRPr="00781CC9">
              <w:rPr>
                <w:rFonts w:ascii="標楷體" w:eastAsia="標楷體" w:hAnsi="標楷體" w:cs="標楷體"/>
                <w:spacing w:val="-12"/>
                <w:w w:val="90"/>
                <w:sz w:val="20"/>
                <w:szCs w:val="20"/>
              </w:rPr>
              <w:t>.</w:t>
            </w:r>
            <w:r>
              <w:rPr>
                <w:rFonts w:ascii="標楷體" w:eastAsia="標楷體" w:hAnsi="標楷體" w:cs="標楷體" w:hint="eastAsia"/>
                <w:spacing w:val="-12"/>
                <w:w w:val="90"/>
                <w:sz w:val="20"/>
                <w:szCs w:val="20"/>
              </w:rPr>
              <w:t>6</w:t>
            </w:r>
            <w:r w:rsidRPr="00781CC9">
              <w:rPr>
                <w:rFonts w:ascii="標楷體" w:eastAsia="標楷體" w:hAnsi="標楷體" w:cs="標楷體"/>
                <w:spacing w:val="-12"/>
                <w:w w:val="90"/>
                <w:sz w:val="20"/>
                <w:szCs w:val="20"/>
              </w:rPr>
              <w:t>.</w:t>
            </w:r>
            <w:r>
              <w:rPr>
                <w:rFonts w:ascii="標楷體" w:eastAsia="標楷體" w:hAnsi="標楷體" w:cs="標楷體" w:hint="eastAsia"/>
                <w:spacing w:val="-12"/>
                <w:w w:val="90"/>
                <w:sz w:val="20"/>
                <w:szCs w:val="20"/>
              </w:rPr>
              <w:t>13</w:t>
            </w:r>
            <w:r w:rsidRPr="00781CC9">
              <w:rPr>
                <w:rFonts w:ascii="標楷體" w:eastAsia="標楷體" w:hAnsi="標楷體" w:cs="標楷體"/>
                <w:spacing w:val="-12"/>
                <w:w w:val="90"/>
                <w:sz w:val="20"/>
                <w:szCs w:val="20"/>
              </w:rPr>
              <w:t>(1</w:t>
            </w:r>
            <w:r w:rsidRPr="00781CC9">
              <w:rPr>
                <w:rFonts w:ascii="標楷體" w:eastAsia="標楷體" w:hAnsi="標楷體" w:cs="標楷體" w:hint="eastAsia"/>
                <w:spacing w:val="-12"/>
                <w:w w:val="90"/>
                <w:sz w:val="20"/>
                <w:szCs w:val="20"/>
              </w:rPr>
              <w:t>1</w:t>
            </w:r>
            <w:r w:rsidRPr="00781CC9">
              <w:rPr>
                <w:rFonts w:ascii="標楷體" w:eastAsia="標楷體" w:hAnsi="標楷體" w:cs="標楷體"/>
                <w:spacing w:val="-12"/>
                <w:w w:val="90"/>
                <w:sz w:val="20"/>
                <w:szCs w:val="20"/>
              </w:rPr>
              <w:t>-</w:t>
            </w:r>
            <w:r w:rsidRPr="00781CC9">
              <w:rPr>
                <w:rFonts w:ascii="標楷體" w:eastAsia="標楷體" w:hAnsi="標楷體" w:cs="標楷體" w:hint="eastAsia"/>
                <w:spacing w:val="-12"/>
                <w:w w:val="90"/>
                <w:sz w:val="20"/>
                <w:szCs w:val="20"/>
              </w:rPr>
              <w:t>1</w:t>
            </w:r>
            <w:r w:rsidRPr="00781CC9">
              <w:rPr>
                <w:rFonts w:ascii="標楷體" w:eastAsia="標楷體" w:hAnsi="標楷體" w:cs="標楷體"/>
                <w:spacing w:val="-12"/>
                <w:w w:val="90"/>
                <w:sz w:val="20"/>
                <w:szCs w:val="20"/>
              </w:rPr>
              <w:t>-</w:t>
            </w:r>
            <w:r>
              <w:rPr>
                <w:rFonts w:ascii="標楷體" w:eastAsia="標楷體" w:hAnsi="標楷體" w:cs="標楷體" w:hint="eastAsia"/>
                <w:spacing w:val="-12"/>
                <w:w w:val="90"/>
                <w:sz w:val="20"/>
                <w:szCs w:val="20"/>
              </w:rPr>
              <w:t>21</w:t>
            </w:r>
            <w:r w:rsidRPr="00781CC9">
              <w:rPr>
                <w:rFonts w:ascii="標楷體" w:eastAsia="標楷體" w:hAnsi="標楷體" w:cs="標楷體"/>
                <w:spacing w:val="-12"/>
                <w:w w:val="90"/>
                <w:sz w:val="20"/>
                <w:szCs w:val="20"/>
              </w:rPr>
              <w:t>)</w:t>
            </w:r>
          </w:p>
          <w:p w14:paraId="11853A05" w14:textId="4364CF08" w:rsidR="00CB315E" w:rsidRPr="0048729B" w:rsidRDefault="00CB315E" w:rsidP="00CB315E">
            <w:pPr>
              <w:spacing w:line="240" w:lineRule="atLeast"/>
              <w:ind w:left="2" w:hangingChars="1" w:hanging="2"/>
              <w:rPr>
                <w:rFonts w:ascii="標楷體" w:eastAsia="標楷體" w:hAnsi="Times New Roman" w:cs="Times New Roman"/>
                <w:color w:val="000000"/>
                <w:szCs w:val="24"/>
              </w:rPr>
            </w:pPr>
            <w:r w:rsidRPr="00722E6D">
              <w:rPr>
                <w:rFonts w:ascii="標楷體" w:eastAsia="標楷體" w:hAnsi="標楷體" w:cs="標楷體" w:hint="eastAsia"/>
                <w:sz w:val="20"/>
                <w:szCs w:val="20"/>
              </w:rPr>
              <w:t>決議：另擇期繼續審查。</w:t>
            </w:r>
          </w:p>
        </w:tc>
      </w:tr>
      <w:tr w:rsidR="00CB315E" w:rsidRPr="0048729B" w14:paraId="14E14854" w14:textId="77777777" w:rsidTr="0029667D">
        <w:trPr>
          <w:trHeight w:val="850"/>
          <w:jc w:val="center"/>
        </w:trPr>
        <w:tc>
          <w:tcPr>
            <w:tcW w:w="624" w:type="dxa"/>
            <w:vAlign w:val="center"/>
          </w:tcPr>
          <w:p w14:paraId="1DECAC9B"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BA67002" w14:textId="03C3D9A0" w:rsidR="00CB315E" w:rsidRPr="000E5CDB" w:rsidRDefault="00CB315E" w:rsidP="00CB315E">
            <w:pPr>
              <w:spacing w:line="0" w:lineRule="atLeast"/>
              <w:jc w:val="both"/>
              <w:rPr>
                <w:rFonts w:ascii="標楷體" w:eastAsia="標楷體" w:hAnsi="標楷體" w:cs="Times New Roman"/>
                <w:color w:val="000000"/>
                <w:sz w:val="28"/>
                <w:szCs w:val="28"/>
              </w:rPr>
            </w:pPr>
            <w:r w:rsidRPr="00656311">
              <w:rPr>
                <w:rFonts w:ascii="標楷體" w:eastAsia="標楷體" w:hAnsi="標楷體" w:cs="Times New Roman" w:hint="eastAsia"/>
                <w:color w:val="000000"/>
                <w:sz w:val="28"/>
                <w:szCs w:val="28"/>
              </w:rPr>
              <w:t>就業服務法第四十六</w:t>
            </w:r>
            <w:proofErr w:type="gramStart"/>
            <w:r w:rsidRPr="00656311">
              <w:rPr>
                <w:rFonts w:ascii="標楷體" w:eastAsia="標楷體" w:hAnsi="標楷體" w:cs="Times New Roman" w:hint="eastAsia"/>
                <w:color w:val="000000"/>
                <w:sz w:val="28"/>
                <w:szCs w:val="28"/>
              </w:rPr>
              <w:t>條</w:t>
            </w:r>
            <w:proofErr w:type="gramEnd"/>
            <w:r w:rsidRPr="00656311">
              <w:rPr>
                <w:rFonts w:ascii="標楷體" w:eastAsia="標楷體" w:hAnsi="標楷體" w:cs="Times New Roman" w:hint="eastAsia"/>
                <w:color w:val="000000"/>
                <w:sz w:val="28"/>
                <w:szCs w:val="28"/>
              </w:rPr>
              <w:t>條文修正草案</w:t>
            </w:r>
          </w:p>
        </w:tc>
        <w:tc>
          <w:tcPr>
            <w:tcW w:w="1814" w:type="dxa"/>
            <w:vAlign w:val="center"/>
          </w:tcPr>
          <w:p w14:paraId="0B8090B1" w14:textId="77777777" w:rsidR="00CB315E" w:rsidRDefault="00CB315E" w:rsidP="00CB315E">
            <w:pPr>
              <w:spacing w:line="0" w:lineRule="atLeast"/>
              <w:jc w:val="center"/>
              <w:rPr>
                <w:rFonts w:ascii="標楷體" w:eastAsia="標楷體" w:hAnsi="標楷體" w:cs="Times New Roman"/>
                <w:color w:val="000000"/>
                <w:sz w:val="28"/>
                <w:szCs w:val="28"/>
              </w:rPr>
            </w:pPr>
            <w:r w:rsidRPr="00656311">
              <w:rPr>
                <w:rFonts w:ascii="標楷體" w:eastAsia="標楷體" w:hAnsi="標楷體" w:cs="Times New Roman" w:hint="eastAsia"/>
                <w:color w:val="000000"/>
                <w:sz w:val="28"/>
                <w:szCs w:val="28"/>
              </w:rPr>
              <w:t>本院委員</w:t>
            </w:r>
          </w:p>
          <w:p w14:paraId="5B23AAF5" w14:textId="5E3B874D" w:rsidR="00CB315E" w:rsidRPr="000E5CDB" w:rsidRDefault="00CB315E" w:rsidP="00CB315E">
            <w:pPr>
              <w:spacing w:line="0" w:lineRule="atLeast"/>
              <w:jc w:val="center"/>
              <w:rPr>
                <w:rFonts w:ascii="標楷體" w:eastAsia="標楷體" w:hAnsi="標楷體" w:cs="Times New Roman"/>
                <w:color w:val="000000"/>
                <w:sz w:val="28"/>
                <w:szCs w:val="28"/>
              </w:rPr>
            </w:pPr>
            <w:r w:rsidRPr="00656311">
              <w:rPr>
                <w:rFonts w:ascii="標楷體" w:eastAsia="標楷體" w:hAnsi="標楷體" w:cs="Times New Roman" w:hint="eastAsia"/>
                <w:color w:val="000000"/>
                <w:sz w:val="28"/>
                <w:szCs w:val="28"/>
              </w:rPr>
              <w:t>賴士葆等23人</w:t>
            </w:r>
          </w:p>
        </w:tc>
        <w:tc>
          <w:tcPr>
            <w:tcW w:w="1474" w:type="dxa"/>
            <w:vAlign w:val="center"/>
          </w:tcPr>
          <w:p w14:paraId="2CC28D3C"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113.9.27</w:t>
            </w:r>
          </w:p>
          <w:p w14:paraId="0262559F" w14:textId="3EB0FEBA"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(11-2-2)</w:t>
            </w:r>
          </w:p>
        </w:tc>
        <w:tc>
          <w:tcPr>
            <w:tcW w:w="1474" w:type="dxa"/>
            <w:vAlign w:val="center"/>
          </w:tcPr>
          <w:p w14:paraId="117B555C" w14:textId="27290DCC" w:rsidR="00CB315E" w:rsidRPr="0048729B" w:rsidRDefault="00CB315E" w:rsidP="00CB315E">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43865E6D" w14:textId="77777777" w:rsidR="00CB315E" w:rsidRPr="00781CC9" w:rsidRDefault="00CB315E" w:rsidP="00CB315E">
            <w:pPr>
              <w:spacing w:line="360" w:lineRule="exact"/>
              <w:rPr>
                <w:rFonts w:ascii="標楷體" w:eastAsia="標楷體" w:hAnsi="標楷體" w:cs="標楷體"/>
                <w:spacing w:val="-12"/>
                <w:w w:val="90"/>
                <w:sz w:val="20"/>
                <w:szCs w:val="20"/>
              </w:rPr>
            </w:pPr>
          </w:p>
        </w:tc>
      </w:tr>
      <w:tr w:rsidR="00CB315E" w:rsidRPr="0048729B" w14:paraId="06D8646D" w14:textId="77777777" w:rsidTr="0029667D">
        <w:trPr>
          <w:trHeight w:val="850"/>
          <w:jc w:val="center"/>
        </w:trPr>
        <w:tc>
          <w:tcPr>
            <w:tcW w:w="624" w:type="dxa"/>
            <w:vAlign w:val="center"/>
          </w:tcPr>
          <w:p w14:paraId="5845F8A6"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F60D538" w14:textId="4194AD79" w:rsidR="00CB315E" w:rsidRPr="00DB7ACF" w:rsidRDefault="00CB315E" w:rsidP="00CB315E">
            <w:pPr>
              <w:spacing w:line="0" w:lineRule="atLeast"/>
              <w:jc w:val="both"/>
              <w:rPr>
                <w:rFonts w:ascii="標楷體" w:eastAsia="標楷體" w:hAnsi="標楷體" w:cs="Times New Roman"/>
                <w:color w:val="000000"/>
                <w:sz w:val="28"/>
                <w:szCs w:val="28"/>
              </w:rPr>
            </w:pPr>
            <w:r w:rsidRPr="00E36F34">
              <w:rPr>
                <w:rFonts w:ascii="標楷體" w:eastAsia="標楷體" w:hAnsi="標楷體" w:cs="Times New Roman" w:hint="eastAsia"/>
                <w:color w:val="000000"/>
                <w:sz w:val="28"/>
                <w:szCs w:val="28"/>
              </w:rPr>
              <w:t>就業服務法第四十六</w:t>
            </w:r>
            <w:proofErr w:type="gramStart"/>
            <w:r w:rsidRPr="00E36F34">
              <w:rPr>
                <w:rFonts w:ascii="標楷體" w:eastAsia="標楷體" w:hAnsi="標楷體" w:cs="Times New Roman" w:hint="eastAsia"/>
                <w:color w:val="000000"/>
                <w:sz w:val="28"/>
                <w:szCs w:val="28"/>
              </w:rPr>
              <w:t>條</w:t>
            </w:r>
            <w:proofErr w:type="gramEnd"/>
            <w:r w:rsidRPr="00E36F34">
              <w:rPr>
                <w:rFonts w:ascii="標楷體" w:eastAsia="標楷體" w:hAnsi="標楷體" w:cs="Times New Roman" w:hint="eastAsia"/>
                <w:color w:val="000000"/>
                <w:sz w:val="28"/>
                <w:szCs w:val="28"/>
              </w:rPr>
              <w:t>條文修正草案</w:t>
            </w:r>
          </w:p>
        </w:tc>
        <w:tc>
          <w:tcPr>
            <w:tcW w:w="1814" w:type="dxa"/>
            <w:vAlign w:val="center"/>
          </w:tcPr>
          <w:p w14:paraId="7FCFCB5A" w14:textId="77777777" w:rsidR="00CB315E" w:rsidRDefault="00CB315E" w:rsidP="00CB315E">
            <w:pPr>
              <w:spacing w:line="0" w:lineRule="atLeast"/>
              <w:jc w:val="center"/>
              <w:rPr>
                <w:rFonts w:ascii="標楷體" w:eastAsia="標楷體" w:hAnsi="標楷體" w:cs="Times New Roman"/>
                <w:color w:val="000000"/>
                <w:sz w:val="28"/>
                <w:szCs w:val="28"/>
              </w:rPr>
            </w:pPr>
            <w:r w:rsidRPr="00E36F34">
              <w:rPr>
                <w:rFonts w:ascii="標楷體" w:eastAsia="標楷體" w:hAnsi="標楷體" w:cs="Times New Roman" w:hint="eastAsia"/>
                <w:color w:val="000000"/>
                <w:sz w:val="28"/>
                <w:szCs w:val="28"/>
              </w:rPr>
              <w:t>本院委員</w:t>
            </w:r>
          </w:p>
          <w:p w14:paraId="10E081D0" w14:textId="61B93813" w:rsidR="00CB315E" w:rsidRPr="00DB7ACF" w:rsidRDefault="00CB315E" w:rsidP="00CB315E">
            <w:pPr>
              <w:spacing w:line="0" w:lineRule="atLeast"/>
              <w:jc w:val="center"/>
              <w:rPr>
                <w:rFonts w:ascii="標楷體" w:eastAsia="標楷體" w:hAnsi="標楷體" w:cs="Times New Roman"/>
                <w:color w:val="000000"/>
                <w:sz w:val="28"/>
                <w:szCs w:val="28"/>
              </w:rPr>
            </w:pPr>
            <w:r w:rsidRPr="00E36F34">
              <w:rPr>
                <w:rFonts w:ascii="標楷體" w:eastAsia="標楷體" w:hAnsi="標楷體" w:cs="Times New Roman" w:hint="eastAsia"/>
                <w:color w:val="000000"/>
                <w:sz w:val="28"/>
                <w:szCs w:val="28"/>
              </w:rPr>
              <w:t>徐巧芯等</w:t>
            </w:r>
            <w:r>
              <w:rPr>
                <w:rFonts w:ascii="標楷體" w:eastAsia="標楷體" w:hAnsi="標楷體" w:cs="Times New Roman" w:hint="eastAsia"/>
                <w:color w:val="000000"/>
                <w:sz w:val="28"/>
                <w:szCs w:val="28"/>
              </w:rPr>
              <w:t>23</w:t>
            </w:r>
            <w:r w:rsidRPr="00E36F34">
              <w:rPr>
                <w:rFonts w:ascii="標楷體" w:eastAsia="標楷體" w:hAnsi="標楷體" w:cs="Times New Roman" w:hint="eastAsia"/>
                <w:color w:val="000000"/>
                <w:sz w:val="28"/>
                <w:szCs w:val="28"/>
              </w:rPr>
              <w:t>人</w:t>
            </w:r>
          </w:p>
        </w:tc>
        <w:tc>
          <w:tcPr>
            <w:tcW w:w="1474" w:type="dxa"/>
            <w:vAlign w:val="center"/>
          </w:tcPr>
          <w:p w14:paraId="19A91ED3"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113.10.25</w:t>
            </w:r>
          </w:p>
          <w:p w14:paraId="0FE0D272" w14:textId="08104A0A"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(11-2-6)</w:t>
            </w:r>
          </w:p>
        </w:tc>
        <w:tc>
          <w:tcPr>
            <w:tcW w:w="1474" w:type="dxa"/>
            <w:vAlign w:val="center"/>
          </w:tcPr>
          <w:p w14:paraId="3EF616A3" w14:textId="73F51CC0" w:rsidR="00CB315E" w:rsidRPr="0048729B" w:rsidRDefault="00CB315E" w:rsidP="00CB315E">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01CF400A" w14:textId="77777777" w:rsidR="00CB315E" w:rsidRPr="00781CC9" w:rsidRDefault="00CB315E" w:rsidP="00CB315E">
            <w:pPr>
              <w:spacing w:line="360" w:lineRule="exact"/>
              <w:rPr>
                <w:rFonts w:ascii="標楷體" w:eastAsia="標楷體" w:hAnsi="標楷體" w:cs="標楷體"/>
                <w:spacing w:val="-12"/>
                <w:w w:val="90"/>
                <w:sz w:val="20"/>
                <w:szCs w:val="20"/>
              </w:rPr>
            </w:pPr>
          </w:p>
        </w:tc>
      </w:tr>
      <w:tr w:rsidR="00CB315E" w:rsidRPr="0048729B" w14:paraId="694E9835" w14:textId="77777777" w:rsidTr="0029667D">
        <w:trPr>
          <w:trHeight w:val="850"/>
          <w:jc w:val="center"/>
        </w:trPr>
        <w:tc>
          <w:tcPr>
            <w:tcW w:w="624" w:type="dxa"/>
            <w:vAlign w:val="center"/>
          </w:tcPr>
          <w:p w14:paraId="5A0AD98F"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D492733" w14:textId="7405CA27" w:rsidR="00CB315E" w:rsidRPr="00E36F34" w:rsidRDefault="00CB315E" w:rsidP="00CB315E">
            <w:pPr>
              <w:spacing w:line="0" w:lineRule="atLeast"/>
              <w:jc w:val="both"/>
              <w:rPr>
                <w:rFonts w:ascii="標楷體" w:eastAsia="標楷體" w:hAnsi="標楷體" w:cs="Times New Roman"/>
                <w:color w:val="000000"/>
                <w:sz w:val="28"/>
                <w:szCs w:val="28"/>
              </w:rPr>
            </w:pPr>
            <w:r w:rsidRPr="00053C7C">
              <w:rPr>
                <w:rFonts w:ascii="標楷體" w:eastAsia="標楷體" w:hAnsi="標楷體" w:cs="Times New Roman" w:hint="eastAsia"/>
                <w:color w:val="000000"/>
                <w:sz w:val="28"/>
                <w:szCs w:val="28"/>
              </w:rPr>
              <w:t>就業服務法第五十</w:t>
            </w:r>
            <w:proofErr w:type="gramStart"/>
            <w:r w:rsidRPr="00053C7C">
              <w:rPr>
                <w:rFonts w:ascii="標楷體" w:eastAsia="標楷體" w:hAnsi="標楷體" w:cs="Times New Roman" w:hint="eastAsia"/>
                <w:color w:val="000000"/>
                <w:sz w:val="28"/>
                <w:szCs w:val="28"/>
              </w:rPr>
              <w:t>條</w:t>
            </w:r>
            <w:proofErr w:type="gramEnd"/>
            <w:r w:rsidRPr="00053C7C">
              <w:rPr>
                <w:rFonts w:ascii="標楷體" w:eastAsia="標楷體" w:hAnsi="標楷體" w:cs="Times New Roman" w:hint="eastAsia"/>
                <w:color w:val="000000"/>
                <w:sz w:val="28"/>
                <w:szCs w:val="28"/>
              </w:rPr>
              <w:t>條文修正草案</w:t>
            </w:r>
          </w:p>
        </w:tc>
        <w:tc>
          <w:tcPr>
            <w:tcW w:w="1814" w:type="dxa"/>
            <w:vAlign w:val="center"/>
          </w:tcPr>
          <w:p w14:paraId="1D293F18" w14:textId="77777777" w:rsidR="00CB315E" w:rsidRDefault="00CB315E" w:rsidP="00CB315E">
            <w:pPr>
              <w:spacing w:line="360" w:lineRule="exact"/>
              <w:jc w:val="center"/>
              <w:rPr>
                <w:rFonts w:ascii="標楷體" w:eastAsia="標楷體" w:hAnsi="標楷體" w:cs="Times New Roman"/>
                <w:color w:val="000000"/>
                <w:sz w:val="28"/>
                <w:szCs w:val="28"/>
              </w:rPr>
            </w:pPr>
            <w:r w:rsidRPr="00053C7C">
              <w:rPr>
                <w:rFonts w:ascii="標楷體" w:eastAsia="標楷體" w:hAnsi="標楷體" w:cs="Times New Roman" w:hint="eastAsia"/>
                <w:color w:val="000000"/>
                <w:sz w:val="28"/>
                <w:szCs w:val="28"/>
              </w:rPr>
              <w:t>本院</w:t>
            </w:r>
          </w:p>
          <w:p w14:paraId="2A71D114" w14:textId="5266382F" w:rsidR="00CB315E" w:rsidRPr="00E36F34" w:rsidRDefault="00CB315E" w:rsidP="00CB315E">
            <w:pPr>
              <w:spacing w:line="0" w:lineRule="atLeast"/>
              <w:jc w:val="center"/>
              <w:rPr>
                <w:rFonts w:ascii="標楷體" w:eastAsia="標楷體" w:hAnsi="標楷體" w:cs="Times New Roman"/>
                <w:color w:val="000000"/>
                <w:sz w:val="28"/>
                <w:szCs w:val="28"/>
              </w:rPr>
            </w:pPr>
            <w:r w:rsidRPr="00CB12EF">
              <w:rPr>
                <w:rFonts w:ascii="標楷體" w:eastAsia="標楷體" w:hAnsi="標楷體" w:cs="Times New Roman" w:hint="eastAsia"/>
                <w:color w:val="000000"/>
                <w:spacing w:val="-16"/>
                <w:sz w:val="28"/>
                <w:szCs w:val="28"/>
              </w:rPr>
              <w:t>台灣民眾黨黨團</w:t>
            </w:r>
          </w:p>
        </w:tc>
        <w:tc>
          <w:tcPr>
            <w:tcW w:w="1474" w:type="dxa"/>
            <w:vAlign w:val="center"/>
          </w:tcPr>
          <w:p w14:paraId="36865351" w14:textId="77777777" w:rsidR="00CB315E" w:rsidRPr="00D86227" w:rsidRDefault="00CB315E" w:rsidP="00CB315E">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.8.8</w:t>
            </w:r>
          </w:p>
          <w:p w14:paraId="6B6EC85A" w14:textId="5A372803"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(11-3-24</w:t>
            </w:r>
            <w:r w:rsidRPr="00D86227">
              <w:rPr>
                <w:rFonts w:ascii="標楷體" w:eastAsia="標楷體" w:hAnsi="標楷體" w:cs="Times New Roman" w:hint="eastAsia"/>
                <w:color w:val="000000"/>
                <w:sz w:val="28"/>
                <w:szCs w:val="28"/>
              </w:rPr>
              <w:t>)</w:t>
            </w:r>
          </w:p>
        </w:tc>
        <w:tc>
          <w:tcPr>
            <w:tcW w:w="1474" w:type="dxa"/>
            <w:vAlign w:val="center"/>
          </w:tcPr>
          <w:p w14:paraId="1409079B" w14:textId="1106CFE9" w:rsidR="00CB315E" w:rsidRPr="0048729B" w:rsidRDefault="00CB315E" w:rsidP="00CB315E">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39756FCB" w14:textId="77777777" w:rsidR="00CB315E" w:rsidRPr="00781CC9" w:rsidRDefault="00CB315E" w:rsidP="00CB315E">
            <w:pPr>
              <w:spacing w:line="360" w:lineRule="exact"/>
              <w:rPr>
                <w:rFonts w:ascii="標楷體" w:eastAsia="標楷體" w:hAnsi="標楷體" w:cs="標楷體"/>
                <w:spacing w:val="-12"/>
                <w:w w:val="90"/>
                <w:sz w:val="20"/>
                <w:szCs w:val="20"/>
              </w:rPr>
            </w:pPr>
          </w:p>
        </w:tc>
      </w:tr>
      <w:tr w:rsidR="00CB315E" w:rsidRPr="0048729B" w14:paraId="626B1CA2" w14:textId="77777777" w:rsidTr="0029667D">
        <w:trPr>
          <w:trHeight w:val="850"/>
          <w:jc w:val="center"/>
        </w:trPr>
        <w:tc>
          <w:tcPr>
            <w:tcW w:w="624" w:type="dxa"/>
            <w:vAlign w:val="center"/>
          </w:tcPr>
          <w:p w14:paraId="2BDB274C"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17F477C" w14:textId="7A87A2A5" w:rsidR="00CB315E" w:rsidRPr="00585A1C" w:rsidRDefault="00CB315E" w:rsidP="00CB315E">
            <w:pPr>
              <w:spacing w:line="0" w:lineRule="atLeast"/>
              <w:jc w:val="both"/>
              <w:rPr>
                <w:rFonts w:ascii="標楷體" w:eastAsia="標楷體" w:hAnsi="標楷體" w:cs="Times New Roman"/>
                <w:color w:val="000000"/>
                <w:sz w:val="28"/>
                <w:szCs w:val="28"/>
              </w:rPr>
            </w:pPr>
            <w:r w:rsidRPr="00885209">
              <w:rPr>
                <w:rFonts w:ascii="標楷體" w:eastAsia="標楷體" w:hAnsi="標楷體" w:cs="Times New Roman" w:hint="eastAsia"/>
                <w:color w:val="000000"/>
                <w:sz w:val="28"/>
                <w:szCs w:val="28"/>
              </w:rPr>
              <w:t>就業服務法第五十一</w:t>
            </w:r>
            <w:proofErr w:type="gramStart"/>
            <w:r w:rsidRPr="00885209">
              <w:rPr>
                <w:rFonts w:ascii="標楷體" w:eastAsia="標楷體" w:hAnsi="標楷體" w:cs="Times New Roman" w:hint="eastAsia"/>
                <w:color w:val="000000"/>
                <w:sz w:val="28"/>
                <w:szCs w:val="28"/>
              </w:rPr>
              <w:t>條</w:t>
            </w:r>
            <w:proofErr w:type="gramEnd"/>
            <w:r w:rsidRPr="00885209">
              <w:rPr>
                <w:rFonts w:ascii="標楷體" w:eastAsia="標楷體" w:hAnsi="標楷體" w:cs="Times New Roman" w:hint="eastAsia"/>
                <w:color w:val="000000"/>
                <w:sz w:val="28"/>
                <w:szCs w:val="28"/>
              </w:rPr>
              <w:t>條文修正草案</w:t>
            </w:r>
          </w:p>
        </w:tc>
        <w:tc>
          <w:tcPr>
            <w:tcW w:w="1814" w:type="dxa"/>
            <w:vAlign w:val="center"/>
          </w:tcPr>
          <w:p w14:paraId="40779D96" w14:textId="77777777" w:rsidR="00CB315E" w:rsidRDefault="00CB315E" w:rsidP="00CB315E">
            <w:pPr>
              <w:spacing w:line="0" w:lineRule="atLeast"/>
              <w:jc w:val="center"/>
              <w:rPr>
                <w:rFonts w:ascii="標楷體" w:eastAsia="標楷體" w:hAnsi="標楷體" w:cs="Times New Roman"/>
                <w:color w:val="000000"/>
                <w:sz w:val="28"/>
                <w:szCs w:val="28"/>
              </w:rPr>
            </w:pPr>
            <w:r w:rsidRPr="00885209">
              <w:rPr>
                <w:rFonts w:ascii="標楷體" w:eastAsia="標楷體" w:hAnsi="標楷體" w:cs="Times New Roman" w:hint="eastAsia"/>
                <w:color w:val="000000"/>
                <w:sz w:val="28"/>
                <w:szCs w:val="28"/>
              </w:rPr>
              <w:t>本院委員</w:t>
            </w:r>
          </w:p>
          <w:p w14:paraId="5AE60E5A" w14:textId="47E550E5" w:rsidR="00CB315E" w:rsidRPr="00585A1C" w:rsidRDefault="00CB315E" w:rsidP="00CB315E">
            <w:pPr>
              <w:spacing w:line="0" w:lineRule="atLeast"/>
              <w:jc w:val="center"/>
              <w:rPr>
                <w:rFonts w:ascii="標楷體" w:eastAsia="標楷體" w:hAnsi="標楷體" w:cs="Times New Roman"/>
                <w:color w:val="000000"/>
                <w:sz w:val="28"/>
                <w:szCs w:val="28"/>
              </w:rPr>
            </w:pPr>
            <w:r w:rsidRPr="00885209">
              <w:rPr>
                <w:rFonts w:ascii="標楷體" w:eastAsia="標楷體" w:hAnsi="標楷體" w:cs="Times New Roman" w:hint="eastAsia"/>
                <w:color w:val="000000"/>
                <w:sz w:val="28"/>
                <w:szCs w:val="28"/>
              </w:rPr>
              <w:t>羅美玲等</w:t>
            </w:r>
            <w:r>
              <w:rPr>
                <w:rFonts w:ascii="標楷體" w:eastAsia="標楷體" w:hAnsi="標楷體" w:cs="Times New Roman" w:hint="eastAsia"/>
                <w:color w:val="000000"/>
                <w:sz w:val="28"/>
                <w:szCs w:val="28"/>
              </w:rPr>
              <w:t>18</w:t>
            </w:r>
            <w:r w:rsidRPr="00885209">
              <w:rPr>
                <w:rFonts w:ascii="標楷體" w:eastAsia="標楷體" w:hAnsi="標楷體" w:cs="Times New Roman" w:hint="eastAsia"/>
                <w:color w:val="000000"/>
                <w:sz w:val="28"/>
                <w:szCs w:val="28"/>
              </w:rPr>
              <w:t>人</w:t>
            </w:r>
          </w:p>
        </w:tc>
        <w:tc>
          <w:tcPr>
            <w:tcW w:w="1474" w:type="dxa"/>
            <w:vAlign w:val="center"/>
          </w:tcPr>
          <w:p w14:paraId="435D2D05"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113.11.1</w:t>
            </w:r>
          </w:p>
          <w:p w14:paraId="46C17646" w14:textId="6894EBC3"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(11-2-7)</w:t>
            </w:r>
          </w:p>
        </w:tc>
        <w:tc>
          <w:tcPr>
            <w:tcW w:w="1474" w:type="dxa"/>
            <w:vAlign w:val="center"/>
          </w:tcPr>
          <w:p w14:paraId="06E344A2" w14:textId="3425749A" w:rsidR="00CB315E" w:rsidRPr="0048729B" w:rsidRDefault="00CB315E" w:rsidP="00CB315E">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57CCAF3A" w14:textId="77777777" w:rsidR="00CB315E" w:rsidRDefault="00CB315E" w:rsidP="00CB315E">
            <w:pPr>
              <w:spacing w:line="360" w:lineRule="exact"/>
              <w:rPr>
                <w:rFonts w:ascii="標楷體" w:eastAsia="標楷體" w:hAnsi="標楷體" w:cs="標楷體"/>
                <w:spacing w:val="-6"/>
                <w:w w:val="90"/>
                <w:sz w:val="20"/>
                <w:szCs w:val="20"/>
              </w:rPr>
            </w:pPr>
          </w:p>
        </w:tc>
      </w:tr>
      <w:tr w:rsidR="00CB315E" w:rsidRPr="0048729B" w14:paraId="4F88B675" w14:textId="77777777" w:rsidTr="0029667D">
        <w:trPr>
          <w:trHeight w:val="850"/>
          <w:jc w:val="center"/>
        </w:trPr>
        <w:tc>
          <w:tcPr>
            <w:tcW w:w="624" w:type="dxa"/>
            <w:vAlign w:val="center"/>
          </w:tcPr>
          <w:p w14:paraId="7BC7A5E3"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533DD51" w14:textId="7E124429" w:rsidR="00CB315E" w:rsidRPr="00585A1C" w:rsidRDefault="00CB315E" w:rsidP="00CB315E">
            <w:pPr>
              <w:spacing w:line="0" w:lineRule="atLeast"/>
              <w:jc w:val="both"/>
              <w:rPr>
                <w:rFonts w:ascii="標楷體" w:eastAsia="標楷體" w:hAnsi="標楷體" w:cs="Times New Roman"/>
                <w:color w:val="000000"/>
                <w:sz w:val="28"/>
                <w:szCs w:val="28"/>
              </w:rPr>
            </w:pPr>
            <w:r w:rsidRPr="00585A1C">
              <w:rPr>
                <w:rFonts w:ascii="標楷體" w:eastAsia="標楷體" w:hAnsi="標楷體" w:cs="Times New Roman" w:hint="eastAsia"/>
                <w:color w:val="000000"/>
                <w:sz w:val="28"/>
                <w:szCs w:val="28"/>
              </w:rPr>
              <w:t>就業服務法第五十二</w:t>
            </w:r>
            <w:proofErr w:type="gramStart"/>
            <w:r w:rsidRPr="00585A1C">
              <w:rPr>
                <w:rFonts w:ascii="標楷體" w:eastAsia="標楷體" w:hAnsi="標楷體" w:cs="Times New Roman" w:hint="eastAsia"/>
                <w:color w:val="000000"/>
                <w:sz w:val="28"/>
                <w:szCs w:val="28"/>
              </w:rPr>
              <w:t>條</w:t>
            </w:r>
            <w:proofErr w:type="gramEnd"/>
            <w:r w:rsidRPr="00585A1C">
              <w:rPr>
                <w:rFonts w:ascii="標楷體" w:eastAsia="標楷體" w:hAnsi="標楷體" w:cs="Times New Roman" w:hint="eastAsia"/>
                <w:color w:val="000000"/>
                <w:sz w:val="28"/>
                <w:szCs w:val="28"/>
              </w:rPr>
              <w:t>條文修正草案</w:t>
            </w:r>
          </w:p>
        </w:tc>
        <w:tc>
          <w:tcPr>
            <w:tcW w:w="1814" w:type="dxa"/>
            <w:vAlign w:val="center"/>
          </w:tcPr>
          <w:p w14:paraId="1DCDE683" w14:textId="77777777" w:rsidR="00CB315E" w:rsidRDefault="00CB315E" w:rsidP="00CB315E">
            <w:pPr>
              <w:spacing w:line="0" w:lineRule="atLeast"/>
              <w:jc w:val="center"/>
              <w:rPr>
                <w:rFonts w:ascii="標楷體" w:eastAsia="標楷體" w:hAnsi="標楷體" w:cs="Times New Roman"/>
                <w:color w:val="000000"/>
                <w:sz w:val="28"/>
                <w:szCs w:val="28"/>
              </w:rPr>
            </w:pPr>
            <w:r w:rsidRPr="00585A1C">
              <w:rPr>
                <w:rFonts w:ascii="標楷體" w:eastAsia="標楷體" w:hAnsi="標楷體" w:cs="Times New Roman" w:hint="eastAsia"/>
                <w:color w:val="000000"/>
                <w:sz w:val="28"/>
                <w:szCs w:val="28"/>
              </w:rPr>
              <w:t>本院委員</w:t>
            </w:r>
          </w:p>
          <w:p w14:paraId="21BE3CFA" w14:textId="7F10EEC0" w:rsidR="00CB315E" w:rsidRPr="00585A1C" w:rsidRDefault="00CB315E" w:rsidP="00CB315E">
            <w:pPr>
              <w:spacing w:line="0" w:lineRule="atLeast"/>
              <w:jc w:val="center"/>
              <w:rPr>
                <w:rFonts w:ascii="標楷體" w:eastAsia="標楷體" w:hAnsi="標楷體" w:cs="Times New Roman"/>
                <w:color w:val="000000"/>
                <w:sz w:val="28"/>
                <w:szCs w:val="28"/>
              </w:rPr>
            </w:pPr>
            <w:r w:rsidRPr="00585A1C">
              <w:rPr>
                <w:rFonts w:ascii="標楷體" w:eastAsia="標楷體" w:hAnsi="標楷體" w:cs="Times New Roman" w:hint="eastAsia"/>
                <w:color w:val="000000"/>
                <w:sz w:val="28"/>
                <w:szCs w:val="28"/>
              </w:rPr>
              <w:t>賴士葆等</w:t>
            </w:r>
            <w:r>
              <w:rPr>
                <w:rFonts w:ascii="標楷體" w:eastAsia="標楷體" w:hAnsi="標楷體" w:cs="Times New Roman" w:hint="eastAsia"/>
                <w:color w:val="000000"/>
                <w:sz w:val="28"/>
                <w:szCs w:val="28"/>
              </w:rPr>
              <w:t>23</w:t>
            </w:r>
            <w:r w:rsidRPr="00585A1C">
              <w:rPr>
                <w:rFonts w:ascii="標楷體" w:eastAsia="標楷體" w:hAnsi="標楷體" w:cs="Times New Roman" w:hint="eastAsia"/>
                <w:color w:val="000000"/>
                <w:sz w:val="28"/>
                <w:szCs w:val="28"/>
              </w:rPr>
              <w:t>人</w:t>
            </w:r>
          </w:p>
        </w:tc>
        <w:tc>
          <w:tcPr>
            <w:tcW w:w="1474" w:type="dxa"/>
            <w:vAlign w:val="center"/>
          </w:tcPr>
          <w:p w14:paraId="47A440AC"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113.5.31</w:t>
            </w:r>
          </w:p>
          <w:p w14:paraId="1A36006A" w14:textId="0351E952"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(11-1-16)</w:t>
            </w:r>
          </w:p>
        </w:tc>
        <w:tc>
          <w:tcPr>
            <w:tcW w:w="1474" w:type="dxa"/>
            <w:vAlign w:val="center"/>
          </w:tcPr>
          <w:p w14:paraId="24BAA1D3" w14:textId="7870924D" w:rsidR="00CB315E" w:rsidRPr="0048729B" w:rsidRDefault="00CB315E" w:rsidP="00CB315E">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26DEE1C9" w14:textId="77777777" w:rsidR="00CB315E" w:rsidRDefault="00CB315E" w:rsidP="00CB315E">
            <w:pPr>
              <w:spacing w:line="360" w:lineRule="exact"/>
              <w:rPr>
                <w:rFonts w:ascii="標楷體" w:eastAsia="標楷體" w:hAnsi="標楷體" w:cs="標楷體"/>
                <w:spacing w:val="-6"/>
                <w:w w:val="90"/>
                <w:sz w:val="20"/>
                <w:szCs w:val="20"/>
              </w:rPr>
            </w:pPr>
          </w:p>
        </w:tc>
      </w:tr>
      <w:tr w:rsidR="00CB315E" w:rsidRPr="0048729B" w14:paraId="7E2131AA" w14:textId="77777777" w:rsidTr="0029667D">
        <w:trPr>
          <w:trHeight w:val="850"/>
          <w:jc w:val="center"/>
        </w:trPr>
        <w:tc>
          <w:tcPr>
            <w:tcW w:w="624" w:type="dxa"/>
            <w:vAlign w:val="center"/>
          </w:tcPr>
          <w:p w14:paraId="37F2CAFF"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862776B" w14:textId="4BC847C5" w:rsidR="00CB315E" w:rsidRPr="00585A1C" w:rsidRDefault="00CB315E" w:rsidP="00CB315E">
            <w:pPr>
              <w:spacing w:line="0" w:lineRule="atLeast"/>
              <w:jc w:val="both"/>
              <w:rPr>
                <w:rFonts w:ascii="標楷體" w:eastAsia="標楷體" w:hAnsi="標楷體" w:cs="Times New Roman"/>
                <w:color w:val="000000"/>
                <w:sz w:val="28"/>
                <w:szCs w:val="28"/>
              </w:rPr>
            </w:pPr>
            <w:r w:rsidRPr="00965BAF">
              <w:rPr>
                <w:rFonts w:ascii="標楷體" w:eastAsia="標楷體" w:hAnsi="標楷體" w:cs="Times New Roman" w:hint="eastAsia"/>
                <w:color w:val="000000"/>
                <w:sz w:val="28"/>
                <w:szCs w:val="28"/>
              </w:rPr>
              <w:t>就業服務法第五十二</w:t>
            </w:r>
            <w:proofErr w:type="gramStart"/>
            <w:r w:rsidRPr="00965BAF">
              <w:rPr>
                <w:rFonts w:ascii="標楷體" w:eastAsia="標楷體" w:hAnsi="標楷體" w:cs="Times New Roman" w:hint="eastAsia"/>
                <w:color w:val="000000"/>
                <w:sz w:val="28"/>
                <w:szCs w:val="28"/>
              </w:rPr>
              <w:t>條</w:t>
            </w:r>
            <w:proofErr w:type="gramEnd"/>
            <w:r w:rsidRPr="00965BAF">
              <w:rPr>
                <w:rFonts w:ascii="標楷體" w:eastAsia="標楷體" w:hAnsi="標楷體" w:cs="Times New Roman" w:hint="eastAsia"/>
                <w:color w:val="000000"/>
                <w:sz w:val="28"/>
                <w:szCs w:val="28"/>
              </w:rPr>
              <w:t>條文修正草案</w:t>
            </w:r>
          </w:p>
        </w:tc>
        <w:tc>
          <w:tcPr>
            <w:tcW w:w="1814" w:type="dxa"/>
            <w:vAlign w:val="center"/>
          </w:tcPr>
          <w:p w14:paraId="5D763259" w14:textId="77777777" w:rsidR="00CB315E" w:rsidRDefault="00CB315E" w:rsidP="00CB315E">
            <w:pPr>
              <w:spacing w:line="360" w:lineRule="exact"/>
              <w:jc w:val="center"/>
              <w:rPr>
                <w:rFonts w:ascii="標楷體" w:eastAsia="標楷體" w:hAnsi="標楷體" w:cs="Times New Roman"/>
                <w:color w:val="000000"/>
                <w:sz w:val="28"/>
                <w:szCs w:val="28"/>
              </w:rPr>
            </w:pPr>
            <w:r w:rsidRPr="00965BAF">
              <w:rPr>
                <w:rFonts w:ascii="標楷體" w:eastAsia="標楷體" w:hAnsi="標楷體" w:cs="Times New Roman" w:hint="eastAsia"/>
                <w:color w:val="000000"/>
                <w:sz w:val="28"/>
                <w:szCs w:val="28"/>
              </w:rPr>
              <w:t>本院委員</w:t>
            </w:r>
          </w:p>
          <w:p w14:paraId="748C3B74" w14:textId="1A765BBF" w:rsidR="00CB315E" w:rsidRPr="00585A1C" w:rsidRDefault="00CB315E" w:rsidP="00CB315E">
            <w:pPr>
              <w:spacing w:line="0" w:lineRule="atLeast"/>
              <w:jc w:val="center"/>
              <w:rPr>
                <w:rFonts w:ascii="標楷體" w:eastAsia="標楷體" w:hAnsi="標楷體" w:cs="Times New Roman"/>
                <w:color w:val="000000"/>
                <w:sz w:val="28"/>
                <w:szCs w:val="28"/>
              </w:rPr>
            </w:pPr>
            <w:proofErr w:type="gramStart"/>
            <w:r w:rsidRPr="00965BAF">
              <w:rPr>
                <w:rFonts w:ascii="標楷體" w:eastAsia="標楷體" w:hAnsi="標楷體" w:cs="Times New Roman" w:hint="eastAsia"/>
                <w:color w:val="000000"/>
                <w:sz w:val="28"/>
                <w:szCs w:val="28"/>
              </w:rPr>
              <w:t>游顥</w:t>
            </w:r>
            <w:proofErr w:type="gramEnd"/>
            <w:r w:rsidRPr="00965BAF">
              <w:rPr>
                <w:rFonts w:ascii="標楷體" w:eastAsia="標楷體" w:hAnsi="標楷體" w:cs="Times New Roman" w:hint="eastAsia"/>
                <w:color w:val="000000"/>
                <w:sz w:val="28"/>
                <w:szCs w:val="28"/>
              </w:rPr>
              <w:t>等</w:t>
            </w:r>
            <w:r>
              <w:rPr>
                <w:rFonts w:ascii="標楷體" w:eastAsia="標楷體" w:hAnsi="標楷體" w:cs="Times New Roman" w:hint="eastAsia"/>
                <w:color w:val="000000"/>
                <w:sz w:val="28"/>
                <w:szCs w:val="28"/>
              </w:rPr>
              <w:t>23</w:t>
            </w:r>
            <w:r w:rsidRPr="00965BAF">
              <w:rPr>
                <w:rFonts w:ascii="標楷體" w:eastAsia="標楷體" w:hAnsi="標楷體" w:cs="Times New Roman" w:hint="eastAsia"/>
                <w:color w:val="000000"/>
                <w:sz w:val="28"/>
                <w:szCs w:val="28"/>
              </w:rPr>
              <w:t>人</w:t>
            </w:r>
          </w:p>
        </w:tc>
        <w:tc>
          <w:tcPr>
            <w:tcW w:w="1474" w:type="dxa"/>
            <w:vAlign w:val="center"/>
          </w:tcPr>
          <w:p w14:paraId="49AA78F1"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.3.4</w:t>
            </w:r>
          </w:p>
          <w:p w14:paraId="42D1CD72" w14:textId="2BEE8520"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w:t>
            </w:r>
          </w:p>
        </w:tc>
        <w:tc>
          <w:tcPr>
            <w:tcW w:w="1474" w:type="dxa"/>
            <w:vAlign w:val="center"/>
          </w:tcPr>
          <w:p w14:paraId="05C37572" w14:textId="7875F2B7" w:rsidR="00CB315E" w:rsidRPr="0048729B" w:rsidRDefault="00CB315E" w:rsidP="00CB315E">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367D4086" w14:textId="77777777" w:rsidR="00CB315E" w:rsidRDefault="00CB315E" w:rsidP="00CB315E">
            <w:pPr>
              <w:spacing w:line="360" w:lineRule="exact"/>
              <w:rPr>
                <w:rFonts w:ascii="標楷體" w:eastAsia="標楷體" w:hAnsi="標楷體" w:cs="標楷體"/>
                <w:spacing w:val="-6"/>
                <w:w w:val="90"/>
                <w:sz w:val="20"/>
                <w:szCs w:val="20"/>
              </w:rPr>
            </w:pPr>
          </w:p>
        </w:tc>
      </w:tr>
      <w:tr w:rsidR="00CB315E" w:rsidRPr="0048729B" w14:paraId="0AF145B3" w14:textId="77777777" w:rsidTr="0029667D">
        <w:trPr>
          <w:trHeight w:val="850"/>
          <w:jc w:val="center"/>
        </w:trPr>
        <w:tc>
          <w:tcPr>
            <w:tcW w:w="624" w:type="dxa"/>
            <w:vAlign w:val="center"/>
          </w:tcPr>
          <w:p w14:paraId="5EF88C2F"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026CE68" w14:textId="12A4D556" w:rsidR="00CB315E" w:rsidRPr="00965BAF" w:rsidRDefault="00CB315E" w:rsidP="00CB315E">
            <w:pPr>
              <w:spacing w:line="0" w:lineRule="atLeast"/>
              <w:jc w:val="both"/>
              <w:rPr>
                <w:rFonts w:ascii="標楷體" w:eastAsia="標楷體" w:hAnsi="標楷體" w:cs="Times New Roman"/>
                <w:color w:val="000000"/>
                <w:sz w:val="28"/>
                <w:szCs w:val="28"/>
              </w:rPr>
            </w:pPr>
            <w:r w:rsidRPr="00543C22">
              <w:rPr>
                <w:rFonts w:ascii="標楷體" w:eastAsia="標楷體" w:hAnsi="標楷體" w:cs="Times New Roman" w:hint="eastAsia"/>
                <w:color w:val="000000"/>
                <w:sz w:val="28"/>
                <w:szCs w:val="28"/>
              </w:rPr>
              <w:t>就業服務法第五十二</w:t>
            </w:r>
            <w:proofErr w:type="gramStart"/>
            <w:r w:rsidRPr="00543C22">
              <w:rPr>
                <w:rFonts w:ascii="標楷體" w:eastAsia="標楷體" w:hAnsi="標楷體" w:cs="Times New Roman" w:hint="eastAsia"/>
                <w:color w:val="000000"/>
                <w:sz w:val="28"/>
                <w:szCs w:val="28"/>
              </w:rPr>
              <w:t>條</w:t>
            </w:r>
            <w:proofErr w:type="gramEnd"/>
            <w:r w:rsidRPr="00543C22">
              <w:rPr>
                <w:rFonts w:ascii="標楷體" w:eastAsia="標楷體" w:hAnsi="標楷體" w:cs="Times New Roman" w:hint="eastAsia"/>
                <w:color w:val="000000"/>
                <w:sz w:val="28"/>
                <w:szCs w:val="28"/>
              </w:rPr>
              <w:t>條文修正草案</w:t>
            </w:r>
          </w:p>
        </w:tc>
        <w:tc>
          <w:tcPr>
            <w:tcW w:w="1814" w:type="dxa"/>
            <w:vAlign w:val="center"/>
          </w:tcPr>
          <w:p w14:paraId="58990B33" w14:textId="77777777" w:rsidR="00CB315E" w:rsidRDefault="00CB315E" w:rsidP="00CB315E">
            <w:pPr>
              <w:spacing w:line="360" w:lineRule="exact"/>
              <w:jc w:val="center"/>
              <w:rPr>
                <w:rFonts w:ascii="標楷體" w:eastAsia="標楷體" w:hAnsi="標楷體" w:cs="Times New Roman"/>
                <w:color w:val="000000"/>
                <w:sz w:val="28"/>
                <w:szCs w:val="28"/>
              </w:rPr>
            </w:pPr>
            <w:r w:rsidRPr="00543C22">
              <w:rPr>
                <w:rFonts w:ascii="標楷體" w:eastAsia="標楷體" w:hAnsi="標楷體" w:cs="Times New Roman" w:hint="eastAsia"/>
                <w:color w:val="000000"/>
                <w:sz w:val="28"/>
                <w:szCs w:val="28"/>
              </w:rPr>
              <w:t>本院委員</w:t>
            </w:r>
          </w:p>
          <w:p w14:paraId="6BC90B66" w14:textId="024F7DE5" w:rsidR="00CB315E" w:rsidRPr="00965BAF" w:rsidRDefault="00CB315E" w:rsidP="00CB315E">
            <w:pPr>
              <w:spacing w:line="360" w:lineRule="exact"/>
              <w:jc w:val="center"/>
              <w:rPr>
                <w:rFonts w:ascii="標楷體" w:eastAsia="標楷體" w:hAnsi="標楷體" w:cs="Times New Roman"/>
                <w:color w:val="000000"/>
                <w:sz w:val="28"/>
                <w:szCs w:val="28"/>
              </w:rPr>
            </w:pPr>
            <w:r w:rsidRPr="00543C22">
              <w:rPr>
                <w:rFonts w:ascii="標楷體" w:eastAsia="標楷體" w:hAnsi="標楷體" w:cs="Times New Roman" w:hint="eastAsia"/>
                <w:color w:val="000000"/>
                <w:sz w:val="28"/>
                <w:szCs w:val="28"/>
              </w:rPr>
              <w:t>羅廷瑋等</w:t>
            </w:r>
            <w:r>
              <w:rPr>
                <w:rFonts w:ascii="標楷體" w:eastAsia="標楷體" w:hAnsi="標楷體" w:cs="Times New Roman" w:hint="eastAsia"/>
                <w:color w:val="000000"/>
                <w:sz w:val="28"/>
                <w:szCs w:val="28"/>
              </w:rPr>
              <w:t>16</w:t>
            </w:r>
            <w:r w:rsidRPr="00543C22">
              <w:rPr>
                <w:rFonts w:ascii="標楷體" w:eastAsia="標楷體" w:hAnsi="標楷體" w:cs="Times New Roman" w:hint="eastAsia"/>
                <w:color w:val="000000"/>
                <w:sz w:val="28"/>
                <w:szCs w:val="28"/>
              </w:rPr>
              <w:t>人</w:t>
            </w:r>
          </w:p>
        </w:tc>
        <w:tc>
          <w:tcPr>
            <w:tcW w:w="1474" w:type="dxa"/>
            <w:vAlign w:val="center"/>
          </w:tcPr>
          <w:p w14:paraId="3E9D6FEA"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.3.</w:t>
            </w:r>
            <w:r>
              <w:rPr>
                <w:rFonts w:ascii="標楷體" w:eastAsia="標楷體" w:hAnsi="標楷體" w:cs="Times New Roman"/>
                <w:color w:val="000000"/>
                <w:sz w:val="28"/>
                <w:szCs w:val="28"/>
              </w:rPr>
              <w:t>7</w:t>
            </w:r>
          </w:p>
          <w:p w14:paraId="1AC73AEC" w14:textId="38DB46EB"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p>
        </w:tc>
        <w:tc>
          <w:tcPr>
            <w:tcW w:w="1474" w:type="dxa"/>
            <w:vAlign w:val="center"/>
          </w:tcPr>
          <w:p w14:paraId="682C4321" w14:textId="4F3C66DC" w:rsidR="00CB315E" w:rsidRPr="0048729B" w:rsidRDefault="00CB315E" w:rsidP="00CB315E">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05182933" w14:textId="77777777" w:rsidR="00CB315E" w:rsidRDefault="00CB315E" w:rsidP="00CB315E">
            <w:pPr>
              <w:spacing w:line="360" w:lineRule="exact"/>
              <w:rPr>
                <w:rFonts w:ascii="標楷體" w:eastAsia="標楷體" w:hAnsi="標楷體" w:cs="標楷體"/>
                <w:spacing w:val="-6"/>
                <w:w w:val="90"/>
                <w:sz w:val="20"/>
                <w:szCs w:val="20"/>
              </w:rPr>
            </w:pPr>
          </w:p>
        </w:tc>
      </w:tr>
      <w:tr w:rsidR="00CB315E" w:rsidRPr="0048729B" w14:paraId="4D296AEB" w14:textId="77777777" w:rsidTr="0029667D">
        <w:trPr>
          <w:trHeight w:val="850"/>
          <w:jc w:val="center"/>
        </w:trPr>
        <w:tc>
          <w:tcPr>
            <w:tcW w:w="624" w:type="dxa"/>
            <w:vAlign w:val="center"/>
          </w:tcPr>
          <w:p w14:paraId="1223A3E9"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C53E12E" w14:textId="6A2AEF19" w:rsidR="00CB315E" w:rsidRPr="00543C22" w:rsidRDefault="00CB315E" w:rsidP="00CB315E">
            <w:pPr>
              <w:spacing w:line="0" w:lineRule="atLeast"/>
              <w:jc w:val="both"/>
              <w:rPr>
                <w:rFonts w:ascii="標楷體" w:eastAsia="標楷體" w:hAnsi="標楷體" w:cs="Times New Roman"/>
                <w:color w:val="000000"/>
                <w:sz w:val="28"/>
                <w:szCs w:val="28"/>
              </w:rPr>
            </w:pPr>
            <w:r w:rsidRPr="00C10A27">
              <w:rPr>
                <w:rFonts w:ascii="標楷體" w:eastAsia="標楷體" w:hAnsi="標楷體" w:cs="Times New Roman" w:hint="eastAsia"/>
                <w:color w:val="000000"/>
                <w:sz w:val="28"/>
                <w:szCs w:val="28"/>
              </w:rPr>
              <w:t>就業服務法第五十二</w:t>
            </w:r>
            <w:proofErr w:type="gramStart"/>
            <w:r w:rsidRPr="00C10A27">
              <w:rPr>
                <w:rFonts w:ascii="標楷體" w:eastAsia="標楷體" w:hAnsi="標楷體" w:cs="Times New Roman" w:hint="eastAsia"/>
                <w:color w:val="000000"/>
                <w:sz w:val="28"/>
                <w:szCs w:val="28"/>
              </w:rPr>
              <w:t>條</w:t>
            </w:r>
            <w:proofErr w:type="gramEnd"/>
            <w:r w:rsidRPr="00C10A27">
              <w:rPr>
                <w:rFonts w:ascii="標楷體" w:eastAsia="標楷體" w:hAnsi="標楷體" w:cs="Times New Roman" w:hint="eastAsia"/>
                <w:color w:val="000000"/>
                <w:sz w:val="28"/>
                <w:szCs w:val="28"/>
              </w:rPr>
              <w:t>條文修正草案</w:t>
            </w:r>
          </w:p>
        </w:tc>
        <w:tc>
          <w:tcPr>
            <w:tcW w:w="1814" w:type="dxa"/>
            <w:vAlign w:val="center"/>
          </w:tcPr>
          <w:p w14:paraId="0C237B36" w14:textId="77777777" w:rsidR="00CB315E" w:rsidRDefault="00CB315E" w:rsidP="00CB315E">
            <w:pPr>
              <w:spacing w:line="360" w:lineRule="exact"/>
              <w:jc w:val="center"/>
              <w:rPr>
                <w:rFonts w:ascii="標楷體" w:eastAsia="標楷體" w:hAnsi="標楷體" w:cs="Times New Roman"/>
                <w:color w:val="000000"/>
                <w:sz w:val="28"/>
                <w:szCs w:val="28"/>
              </w:rPr>
            </w:pPr>
            <w:r w:rsidRPr="00C10A27">
              <w:rPr>
                <w:rFonts w:ascii="標楷體" w:eastAsia="標楷體" w:hAnsi="標楷體" w:cs="Times New Roman" w:hint="eastAsia"/>
                <w:color w:val="000000"/>
                <w:sz w:val="28"/>
                <w:szCs w:val="28"/>
              </w:rPr>
              <w:t>本院委員</w:t>
            </w:r>
          </w:p>
          <w:p w14:paraId="38F2A31D" w14:textId="483A7406" w:rsidR="00CB315E" w:rsidRPr="00543C22" w:rsidRDefault="00CB315E" w:rsidP="00CB315E">
            <w:pPr>
              <w:spacing w:line="360" w:lineRule="exact"/>
              <w:jc w:val="center"/>
              <w:rPr>
                <w:rFonts w:ascii="標楷體" w:eastAsia="標楷體" w:hAnsi="標楷體" w:cs="Times New Roman"/>
                <w:color w:val="000000"/>
                <w:sz w:val="28"/>
                <w:szCs w:val="28"/>
              </w:rPr>
            </w:pPr>
            <w:r w:rsidRPr="00C10A27">
              <w:rPr>
                <w:rFonts w:ascii="標楷體" w:eastAsia="標楷體" w:hAnsi="標楷體" w:cs="Times New Roman" w:hint="eastAsia"/>
                <w:color w:val="000000"/>
                <w:sz w:val="28"/>
                <w:szCs w:val="28"/>
              </w:rPr>
              <w:t>林倩綺等25人</w:t>
            </w:r>
          </w:p>
        </w:tc>
        <w:tc>
          <w:tcPr>
            <w:tcW w:w="1474" w:type="dxa"/>
            <w:vAlign w:val="center"/>
          </w:tcPr>
          <w:p w14:paraId="0581E6DF"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.3.21</w:t>
            </w:r>
          </w:p>
          <w:p w14:paraId="4F685DAF" w14:textId="6382A092"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w:t>
            </w:r>
          </w:p>
        </w:tc>
        <w:tc>
          <w:tcPr>
            <w:tcW w:w="1474" w:type="dxa"/>
            <w:vAlign w:val="center"/>
          </w:tcPr>
          <w:p w14:paraId="71DEEDB8" w14:textId="2556FDA6" w:rsidR="00CB315E" w:rsidRPr="0048729B" w:rsidRDefault="00CB315E" w:rsidP="00CB315E">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1052A24F" w14:textId="77777777" w:rsidR="00CB315E" w:rsidRDefault="00CB315E" w:rsidP="00CB315E">
            <w:pPr>
              <w:spacing w:line="360" w:lineRule="exact"/>
              <w:rPr>
                <w:rFonts w:ascii="標楷體" w:eastAsia="標楷體" w:hAnsi="標楷體" w:cs="標楷體"/>
                <w:spacing w:val="-6"/>
                <w:w w:val="90"/>
                <w:sz w:val="20"/>
                <w:szCs w:val="20"/>
              </w:rPr>
            </w:pPr>
          </w:p>
        </w:tc>
      </w:tr>
      <w:tr w:rsidR="00CB315E" w:rsidRPr="0048729B" w14:paraId="7F3C860B" w14:textId="77777777" w:rsidTr="0029667D">
        <w:trPr>
          <w:trHeight w:val="850"/>
          <w:jc w:val="center"/>
        </w:trPr>
        <w:tc>
          <w:tcPr>
            <w:tcW w:w="624" w:type="dxa"/>
            <w:vAlign w:val="center"/>
          </w:tcPr>
          <w:p w14:paraId="266C15CF"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B8D5CF9" w14:textId="7F93E643" w:rsidR="00CB315E" w:rsidRPr="00C10A27" w:rsidRDefault="00CB315E" w:rsidP="00CB315E">
            <w:pPr>
              <w:spacing w:line="0" w:lineRule="atLeast"/>
              <w:jc w:val="both"/>
              <w:rPr>
                <w:rFonts w:ascii="標楷體" w:eastAsia="標楷體" w:hAnsi="標楷體" w:cs="Times New Roman"/>
                <w:color w:val="000000"/>
                <w:sz w:val="28"/>
                <w:szCs w:val="28"/>
              </w:rPr>
            </w:pPr>
            <w:r w:rsidRPr="001C1C79">
              <w:rPr>
                <w:rFonts w:ascii="標楷體" w:eastAsia="標楷體" w:hAnsi="標楷體" w:cs="Times New Roman" w:hint="eastAsia"/>
                <w:color w:val="000000"/>
                <w:sz w:val="28"/>
                <w:szCs w:val="28"/>
              </w:rPr>
              <w:t>就業服務法第五十二</w:t>
            </w:r>
            <w:proofErr w:type="gramStart"/>
            <w:r w:rsidRPr="001C1C79">
              <w:rPr>
                <w:rFonts w:ascii="標楷體" w:eastAsia="標楷體" w:hAnsi="標楷體" w:cs="Times New Roman" w:hint="eastAsia"/>
                <w:color w:val="000000"/>
                <w:sz w:val="28"/>
                <w:szCs w:val="28"/>
              </w:rPr>
              <w:t>條</w:t>
            </w:r>
            <w:proofErr w:type="gramEnd"/>
            <w:r w:rsidRPr="001C1C79">
              <w:rPr>
                <w:rFonts w:ascii="標楷體" w:eastAsia="標楷體" w:hAnsi="標楷體" w:cs="Times New Roman" w:hint="eastAsia"/>
                <w:color w:val="000000"/>
                <w:sz w:val="28"/>
                <w:szCs w:val="28"/>
              </w:rPr>
              <w:t>條文修正草案</w:t>
            </w:r>
          </w:p>
        </w:tc>
        <w:tc>
          <w:tcPr>
            <w:tcW w:w="1814" w:type="dxa"/>
            <w:vAlign w:val="center"/>
          </w:tcPr>
          <w:p w14:paraId="67F5A1AE" w14:textId="77777777" w:rsidR="00CB315E" w:rsidRDefault="00CB315E" w:rsidP="00CB315E">
            <w:pPr>
              <w:spacing w:line="360" w:lineRule="exact"/>
              <w:jc w:val="center"/>
              <w:rPr>
                <w:rFonts w:ascii="標楷體" w:eastAsia="標楷體" w:hAnsi="標楷體" w:cs="Times New Roman"/>
                <w:color w:val="000000"/>
                <w:sz w:val="28"/>
                <w:szCs w:val="28"/>
              </w:rPr>
            </w:pPr>
            <w:r w:rsidRPr="001C1C79">
              <w:rPr>
                <w:rFonts w:ascii="標楷體" w:eastAsia="標楷體" w:hAnsi="標楷體" w:cs="Times New Roman" w:hint="eastAsia"/>
                <w:color w:val="000000"/>
                <w:sz w:val="28"/>
                <w:szCs w:val="28"/>
              </w:rPr>
              <w:t>本院委員</w:t>
            </w:r>
          </w:p>
          <w:p w14:paraId="19348DD5" w14:textId="55488E77" w:rsidR="00CB315E" w:rsidRPr="00C10A27" w:rsidRDefault="00CB315E" w:rsidP="00CB315E">
            <w:pPr>
              <w:spacing w:line="360" w:lineRule="exact"/>
              <w:jc w:val="center"/>
              <w:rPr>
                <w:rFonts w:ascii="標楷體" w:eastAsia="標楷體" w:hAnsi="標楷體" w:cs="Times New Roman"/>
                <w:color w:val="000000"/>
                <w:sz w:val="28"/>
                <w:szCs w:val="28"/>
              </w:rPr>
            </w:pPr>
            <w:r w:rsidRPr="001C1C79">
              <w:rPr>
                <w:rFonts w:ascii="標楷體" w:eastAsia="標楷體" w:hAnsi="標楷體" w:cs="Times New Roman" w:hint="eastAsia"/>
                <w:color w:val="000000"/>
                <w:sz w:val="28"/>
                <w:szCs w:val="28"/>
              </w:rPr>
              <w:t>羅智強等17人</w:t>
            </w:r>
          </w:p>
        </w:tc>
        <w:tc>
          <w:tcPr>
            <w:tcW w:w="1474" w:type="dxa"/>
            <w:vAlign w:val="center"/>
          </w:tcPr>
          <w:p w14:paraId="5B8E478A" w14:textId="77777777" w:rsidR="00CB315E" w:rsidRPr="00D86227" w:rsidRDefault="00CB315E" w:rsidP="00CB315E">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.4.1</w:t>
            </w:r>
            <w:r>
              <w:rPr>
                <w:rFonts w:ascii="標楷體" w:eastAsia="標楷體" w:hAnsi="標楷體" w:cs="Times New Roman"/>
                <w:color w:val="000000"/>
                <w:sz w:val="28"/>
                <w:szCs w:val="28"/>
              </w:rPr>
              <w:t>8</w:t>
            </w:r>
          </w:p>
          <w:p w14:paraId="1031E1E6" w14:textId="7C5B70F1"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(11-3-8</w:t>
            </w:r>
            <w:r w:rsidRPr="00D86227">
              <w:rPr>
                <w:rFonts w:ascii="標楷體" w:eastAsia="標楷體" w:hAnsi="標楷體" w:cs="Times New Roman" w:hint="eastAsia"/>
                <w:color w:val="000000"/>
                <w:sz w:val="28"/>
                <w:szCs w:val="28"/>
              </w:rPr>
              <w:t>)</w:t>
            </w:r>
          </w:p>
        </w:tc>
        <w:tc>
          <w:tcPr>
            <w:tcW w:w="1474" w:type="dxa"/>
            <w:vAlign w:val="center"/>
          </w:tcPr>
          <w:p w14:paraId="64B3ECE6" w14:textId="5B08B866" w:rsidR="00CB315E" w:rsidRPr="0048729B" w:rsidRDefault="00CB315E" w:rsidP="00CB315E">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6594242C" w14:textId="77777777" w:rsidR="00CB315E" w:rsidRDefault="00CB315E" w:rsidP="00CB315E">
            <w:pPr>
              <w:spacing w:line="360" w:lineRule="exact"/>
              <w:rPr>
                <w:rFonts w:ascii="標楷體" w:eastAsia="標楷體" w:hAnsi="標楷體" w:cs="標楷體"/>
                <w:spacing w:val="-6"/>
                <w:w w:val="90"/>
                <w:sz w:val="20"/>
                <w:szCs w:val="20"/>
              </w:rPr>
            </w:pPr>
          </w:p>
        </w:tc>
      </w:tr>
      <w:tr w:rsidR="00CB315E" w:rsidRPr="0048729B" w14:paraId="5DD8D0F4" w14:textId="77777777" w:rsidTr="0029667D">
        <w:trPr>
          <w:trHeight w:val="850"/>
          <w:jc w:val="center"/>
        </w:trPr>
        <w:tc>
          <w:tcPr>
            <w:tcW w:w="624" w:type="dxa"/>
            <w:vAlign w:val="center"/>
          </w:tcPr>
          <w:p w14:paraId="68CA1308"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B491949" w14:textId="234AFF01" w:rsidR="00CB315E" w:rsidRPr="001C1C79" w:rsidRDefault="00CB315E" w:rsidP="00CB315E">
            <w:pPr>
              <w:spacing w:line="0" w:lineRule="atLeast"/>
              <w:jc w:val="both"/>
              <w:rPr>
                <w:rFonts w:ascii="標楷體" w:eastAsia="標楷體" w:hAnsi="標楷體" w:cs="Times New Roman"/>
                <w:color w:val="000000"/>
                <w:sz w:val="28"/>
                <w:szCs w:val="28"/>
              </w:rPr>
            </w:pPr>
            <w:r w:rsidRPr="00CF369E">
              <w:rPr>
                <w:rFonts w:ascii="標楷體" w:eastAsia="標楷體" w:hAnsi="標楷體" w:cs="Times New Roman" w:hint="eastAsia"/>
                <w:color w:val="000000"/>
                <w:sz w:val="28"/>
                <w:szCs w:val="28"/>
              </w:rPr>
              <w:t>就業服務法第五十二</w:t>
            </w:r>
            <w:proofErr w:type="gramStart"/>
            <w:r w:rsidRPr="00CF369E">
              <w:rPr>
                <w:rFonts w:ascii="標楷體" w:eastAsia="標楷體" w:hAnsi="標楷體" w:cs="Times New Roman" w:hint="eastAsia"/>
                <w:color w:val="000000"/>
                <w:sz w:val="28"/>
                <w:szCs w:val="28"/>
              </w:rPr>
              <w:t>條</w:t>
            </w:r>
            <w:proofErr w:type="gramEnd"/>
            <w:r w:rsidRPr="00CF369E">
              <w:rPr>
                <w:rFonts w:ascii="標楷體" w:eastAsia="標楷體" w:hAnsi="標楷體" w:cs="Times New Roman" w:hint="eastAsia"/>
                <w:color w:val="000000"/>
                <w:sz w:val="28"/>
                <w:szCs w:val="28"/>
              </w:rPr>
              <w:t>條文修正草案</w:t>
            </w:r>
          </w:p>
        </w:tc>
        <w:tc>
          <w:tcPr>
            <w:tcW w:w="1814" w:type="dxa"/>
            <w:vAlign w:val="center"/>
          </w:tcPr>
          <w:p w14:paraId="0F258E9A" w14:textId="77777777" w:rsidR="00CB315E" w:rsidRDefault="00CB315E" w:rsidP="00CB315E">
            <w:pPr>
              <w:spacing w:line="360" w:lineRule="exact"/>
              <w:jc w:val="center"/>
              <w:rPr>
                <w:rFonts w:ascii="標楷體" w:eastAsia="標楷體" w:hAnsi="標楷體" w:cs="Times New Roman"/>
                <w:color w:val="000000"/>
                <w:sz w:val="28"/>
                <w:szCs w:val="28"/>
              </w:rPr>
            </w:pPr>
            <w:r w:rsidRPr="00CF369E">
              <w:rPr>
                <w:rFonts w:ascii="標楷體" w:eastAsia="標楷體" w:hAnsi="標楷體" w:cs="Times New Roman" w:hint="eastAsia"/>
                <w:color w:val="000000"/>
                <w:sz w:val="28"/>
                <w:szCs w:val="28"/>
              </w:rPr>
              <w:t>本院</w:t>
            </w:r>
          </w:p>
          <w:p w14:paraId="2E5BD745" w14:textId="2EDC5721" w:rsidR="00CB315E" w:rsidRPr="001C1C79" w:rsidRDefault="00CB315E" w:rsidP="00CB315E">
            <w:pPr>
              <w:spacing w:line="0" w:lineRule="atLeast"/>
              <w:jc w:val="center"/>
              <w:rPr>
                <w:rFonts w:ascii="標楷體" w:eastAsia="標楷體" w:hAnsi="標楷體" w:cs="Times New Roman"/>
                <w:color w:val="000000"/>
                <w:sz w:val="28"/>
                <w:szCs w:val="28"/>
              </w:rPr>
            </w:pPr>
            <w:r w:rsidRPr="006061EB">
              <w:rPr>
                <w:rFonts w:ascii="標楷體" w:eastAsia="標楷體" w:hAnsi="標楷體" w:cs="Times New Roman" w:hint="eastAsia"/>
                <w:color w:val="000000"/>
                <w:spacing w:val="-16"/>
                <w:sz w:val="28"/>
                <w:szCs w:val="28"/>
              </w:rPr>
              <w:t>台灣民眾黨黨團</w:t>
            </w:r>
          </w:p>
        </w:tc>
        <w:tc>
          <w:tcPr>
            <w:tcW w:w="1474" w:type="dxa"/>
            <w:vAlign w:val="center"/>
          </w:tcPr>
          <w:p w14:paraId="560754C5" w14:textId="77777777" w:rsidR="00CB315E" w:rsidRPr="00D86227" w:rsidRDefault="00CB315E" w:rsidP="00CB315E">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.4.1</w:t>
            </w:r>
            <w:r>
              <w:rPr>
                <w:rFonts w:ascii="標楷體" w:eastAsia="標楷體" w:hAnsi="標楷體" w:cs="Times New Roman"/>
                <w:color w:val="000000"/>
                <w:sz w:val="28"/>
                <w:szCs w:val="28"/>
              </w:rPr>
              <w:t>8</w:t>
            </w:r>
          </w:p>
          <w:p w14:paraId="145E2C10" w14:textId="724BE3DA" w:rsidR="00CB315E" w:rsidRPr="00D86227"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(11-3-8</w:t>
            </w:r>
            <w:r w:rsidRPr="00D86227">
              <w:rPr>
                <w:rFonts w:ascii="標楷體" w:eastAsia="標楷體" w:hAnsi="標楷體" w:cs="Times New Roman" w:hint="eastAsia"/>
                <w:color w:val="000000"/>
                <w:sz w:val="28"/>
                <w:szCs w:val="28"/>
              </w:rPr>
              <w:t>)</w:t>
            </w:r>
          </w:p>
        </w:tc>
        <w:tc>
          <w:tcPr>
            <w:tcW w:w="1474" w:type="dxa"/>
            <w:vAlign w:val="center"/>
          </w:tcPr>
          <w:p w14:paraId="7BCD2BEA" w14:textId="64711DAD" w:rsidR="00CB315E" w:rsidRPr="00D86227" w:rsidRDefault="00CB315E" w:rsidP="00CB315E">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091AA280" w14:textId="77777777" w:rsidR="00CB315E" w:rsidRDefault="00CB315E" w:rsidP="00CB315E">
            <w:pPr>
              <w:spacing w:line="360" w:lineRule="exact"/>
              <w:rPr>
                <w:rFonts w:ascii="標楷體" w:eastAsia="標楷體" w:hAnsi="標楷體" w:cs="標楷體"/>
                <w:spacing w:val="-6"/>
                <w:w w:val="90"/>
                <w:sz w:val="20"/>
                <w:szCs w:val="20"/>
              </w:rPr>
            </w:pPr>
          </w:p>
        </w:tc>
      </w:tr>
      <w:tr w:rsidR="00CB315E" w:rsidRPr="0048729B" w14:paraId="2911617F" w14:textId="77777777" w:rsidTr="0029667D">
        <w:trPr>
          <w:trHeight w:val="850"/>
          <w:jc w:val="center"/>
        </w:trPr>
        <w:tc>
          <w:tcPr>
            <w:tcW w:w="624" w:type="dxa"/>
            <w:vAlign w:val="center"/>
          </w:tcPr>
          <w:p w14:paraId="24FEAB3A"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8FB9142" w14:textId="7792DFAA" w:rsidR="00CB315E" w:rsidRPr="00CF369E" w:rsidRDefault="00CB315E" w:rsidP="00CB315E">
            <w:pPr>
              <w:spacing w:line="0" w:lineRule="atLeast"/>
              <w:jc w:val="both"/>
              <w:rPr>
                <w:rFonts w:ascii="標楷體" w:eastAsia="標楷體" w:hAnsi="標楷體" w:cs="Times New Roman"/>
                <w:color w:val="000000"/>
                <w:sz w:val="28"/>
                <w:szCs w:val="28"/>
              </w:rPr>
            </w:pPr>
            <w:r w:rsidRPr="006B024C">
              <w:rPr>
                <w:rFonts w:ascii="標楷體" w:eastAsia="標楷體" w:hAnsi="標楷體" w:cs="Times New Roman" w:hint="eastAsia"/>
                <w:color w:val="000000"/>
                <w:sz w:val="28"/>
                <w:szCs w:val="28"/>
              </w:rPr>
              <w:t>就業服務法第五十二</w:t>
            </w:r>
            <w:proofErr w:type="gramStart"/>
            <w:r w:rsidRPr="006B024C">
              <w:rPr>
                <w:rFonts w:ascii="標楷體" w:eastAsia="標楷體" w:hAnsi="標楷體" w:cs="Times New Roman" w:hint="eastAsia"/>
                <w:color w:val="000000"/>
                <w:sz w:val="28"/>
                <w:szCs w:val="28"/>
              </w:rPr>
              <w:t>條</w:t>
            </w:r>
            <w:proofErr w:type="gramEnd"/>
            <w:r w:rsidRPr="006B024C">
              <w:rPr>
                <w:rFonts w:ascii="標楷體" w:eastAsia="標楷體" w:hAnsi="標楷體" w:cs="Times New Roman" w:hint="eastAsia"/>
                <w:color w:val="000000"/>
                <w:sz w:val="28"/>
                <w:szCs w:val="28"/>
              </w:rPr>
              <w:t>條文修正草案</w:t>
            </w:r>
          </w:p>
        </w:tc>
        <w:tc>
          <w:tcPr>
            <w:tcW w:w="1814" w:type="dxa"/>
            <w:vAlign w:val="center"/>
          </w:tcPr>
          <w:p w14:paraId="589B814E" w14:textId="77777777" w:rsidR="00CB315E" w:rsidRDefault="00CB315E" w:rsidP="00CB315E">
            <w:pPr>
              <w:spacing w:line="360" w:lineRule="exact"/>
              <w:jc w:val="center"/>
              <w:rPr>
                <w:rFonts w:ascii="標楷體" w:eastAsia="標楷體" w:hAnsi="標楷體" w:cs="Times New Roman"/>
                <w:color w:val="000000"/>
                <w:sz w:val="28"/>
                <w:szCs w:val="28"/>
              </w:rPr>
            </w:pPr>
            <w:r w:rsidRPr="006B024C">
              <w:rPr>
                <w:rFonts w:ascii="標楷體" w:eastAsia="標楷體" w:hAnsi="標楷體" w:cs="Times New Roman" w:hint="eastAsia"/>
                <w:color w:val="000000"/>
                <w:sz w:val="28"/>
                <w:szCs w:val="28"/>
              </w:rPr>
              <w:t>本院委員</w:t>
            </w:r>
          </w:p>
          <w:p w14:paraId="46006BDD" w14:textId="60BC739D" w:rsidR="00CB315E" w:rsidRPr="00CF369E" w:rsidRDefault="00CB315E" w:rsidP="00CB315E">
            <w:pPr>
              <w:spacing w:line="360" w:lineRule="exact"/>
              <w:jc w:val="center"/>
              <w:rPr>
                <w:rFonts w:ascii="標楷體" w:eastAsia="標楷體" w:hAnsi="標楷體" w:cs="Times New Roman"/>
                <w:color w:val="000000"/>
                <w:sz w:val="28"/>
                <w:szCs w:val="28"/>
              </w:rPr>
            </w:pPr>
            <w:r w:rsidRPr="006B024C">
              <w:rPr>
                <w:rFonts w:ascii="標楷體" w:eastAsia="標楷體" w:hAnsi="標楷體" w:cs="Times New Roman" w:hint="eastAsia"/>
                <w:color w:val="000000"/>
                <w:sz w:val="28"/>
                <w:szCs w:val="28"/>
              </w:rPr>
              <w:t>翁曉玲等</w:t>
            </w:r>
            <w:r>
              <w:rPr>
                <w:rFonts w:ascii="標楷體" w:eastAsia="標楷體" w:hAnsi="標楷體" w:cs="Times New Roman" w:hint="eastAsia"/>
                <w:color w:val="000000"/>
                <w:sz w:val="28"/>
                <w:szCs w:val="28"/>
              </w:rPr>
              <w:t>16</w:t>
            </w:r>
            <w:r w:rsidRPr="006B024C">
              <w:rPr>
                <w:rFonts w:ascii="標楷體" w:eastAsia="標楷體" w:hAnsi="標楷體" w:cs="Times New Roman" w:hint="eastAsia"/>
                <w:color w:val="000000"/>
                <w:sz w:val="28"/>
                <w:szCs w:val="28"/>
              </w:rPr>
              <w:t>人</w:t>
            </w:r>
          </w:p>
        </w:tc>
        <w:tc>
          <w:tcPr>
            <w:tcW w:w="1474" w:type="dxa"/>
            <w:vAlign w:val="center"/>
          </w:tcPr>
          <w:p w14:paraId="38AC258D" w14:textId="77777777" w:rsidR="00CB315E" w:rsidRPr="00D86227" w:rsidRDefault="00CB315E" w:rsidP="00CB315E">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.5.2</w:t>
            </w:r>
          </w:p>
          <w:p w14:paraId="1936E3CA" w14:textId="3F29720E" w:rsidR="00CB315E" w:rsidRPr="00D86227"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w:t>
            </w:r>
            <w:r w:rsidRPr="00D86227">
              <w:rPr>
                <w:rFonts w:ascii="標楷體" w:eastAsia="標楷體" w:hAnsi="標楷體" w:cs="Times New Roman" w:hint="eastAsia"/>
                <w:color w:val="000000"/>
                <w:sz w:val="28"/>
                <w:szCs w:val="28"/>
              </w:rPr>
              <w:t>)</w:t>
            </w:r>
          </w:p>
        </w:tc>
        <w:tc>
          <w:tcPr>
            <w:tcW w:w="1474" w:type="dxa"/>
            <w:vAlign w:val="center"/>
          </w:tcPr>
          <w:p w14:paraId="69CD8270" w14:textId="34096924" w:rsidR="00CB315E" w:rsidRPr="00D86227" w:rsidRDefault="00CB315E" w:rsidP="00CB315E">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0C11FC86" w14:textId="77777777" w:rsidR="00CB315E" w:rsidRDefault="00CB315E" w:rsidP="00CB315E">
            <w:pPr>
              <w:spacing w:line="360" w:lineRule="exact"/>
              <w:rPr>
                <w:rFonts w:ascii="標楷體" w:eastAsia="標楷體" w:hAnsi="標楷體" w:cs="標楷體"/>
                <w:spacing w:val="-6"/>
                <w:w w:val="90"/>
                <w:sz w:val="20"/>
                <w:szCs w:val="20"/>
              </w:rPr>
            </w:pPr>
          </w:p>
        </w:tc>
      </w:tr>
      <w:tr w:rsidR="00CB315E" w:rsidRPr="0048729B" w14:paraId="7CA3F9CB" w14:textId="77777777" w:rsidTr="0029667D">
        <w:trPr>
          <w:trHeight w:val="850"/>
          <w:jc w:val="center"/>
        </w:trPr>
        <w:tc>
          <w:tcPr>
            <w:tcW w:w="624" w:type="dxa"/>
            <w:vAlign w:val="center"/>
          </w:tcPr>
          <w:p w14:paraId="68F8F172"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1538BB1" w14:textId="04025EFE" w:rsidR="00CB315E" w:rsidRPr="006B024C" w:rsidRDefault="00CB315E" w:rsidP="00CB315E">
            <w:pPr>
              <w:spacing w:line="0" w:lineRule="atLeast"/>
              <w:jc w:val="both"/>
              <w:rPr>
                <w:rFonts w:ascii="標楷體" w:eastAsia="標楷體" w:hAnsi="標楷體" w:cs="Times New Roman"/>
                <w:color w:val="000000"/>
                <w:sz w:val="28"/>
                <w:szCs w:val="28"/>
              </w:rPr>
            </w:pPr>
            <w:r w:rsidRPr="006C08FE">
              <w:rPr>
                <w:rFonts w:ascii="標楷體" w:eastAsia="標楷體" w:hAnsi="標楷體" w:cs="Times New Roman" w:hint="eastAsia"/>
                <w:color w:val="000000"/>
                <w:sz w:val="28"/>
                <w:szCs w:val="28"/>
              </w:rPr>
              <w:t>就業服務法第五十二</w:t>
            </w:r>
            <w:proofErr w:type="gramStart"/>
            <w:r w:rsidRPr="006C08FE">
              <w:rPr>
                <w:rFonts w:ascii="標楷體" w:eastAsia="標楷體" w:hAnsi="標楷體" w:cs="Times New Roman" w:hint="eastAsia"/>
                <w:color w:val="000000"/>
                <w:sz w:val="28"/>
                <w:szCs w:val="28"/>
              </w:rPr>
              <w:t>條</w:t>
            </w:r>
            <w:proofErr w:type="gramEnd"/>
            <w:r w:rsidRPr="006C08FE">
              <w:rPr>
                <w:rFonts w:ascii="標楷體" w:eastAsia="標楷體" w:hAnsi="標楷體" w:cs="Times New Roman" w:hint="eastAsia"/>
                <w:color w:val="000000"/>
                <w:sz w:val="28"/>
                <w:szCs w:val="28"/>
              </w:rPr>
              <w:t>條文修正草案</w:t>
            </w:r>
          </w:p>
        </w:tc>
        <w:tc>
          <w:tcPr>
            <w:tcW w:w="1814" w:type="dxa"/>
            <w:vAlign w:val="center"/>
          </w:tcPr>
          <w:p w14:paraId="6A02F3DD" w14:textId="77777777" w:rsidR="00CB315E" w:rsidRDefault="00CB315E" w:rsidP="00CB315E">
            <w:pPr>
              <w:spacing w:line="360" w:lineRule="exact"/>
              <w:jc w:val="center"/>
              <w:rPr>
                <w:rFonts w:ascii="標楷體" w:eastAsia="標楷體" w:hAnsi="標楷體" w:cs="Times New Roman"/>
                <w:color w:val="000000"/>
                <w:sz w:val="28"/>
                <w:szCs w:val="28"/>
              </w:rPr>
            </w:pPr>
            <w:r w:rsidRPr="006C08FE">
              <w:rPr>
                <w:rFonts w:ascii="標楷體" w:eastAsia="標楷體" w:hAnsi="標楷體" w:cs="Times New Roman" w:hint="eastAsia"/>
                <w:color w:val="000000"/>
                <w:sz w:val="28"/>
                <w:szCs w:val="28"/>
              </w:rPr>
              <w:t>本院委員</w:t>
            </w:r>
          </w:p>
          <w:p w14:paraId="6D22C0A4" w14:textId="0E524AF7" w:rsidR="00CB315E" w:rsidRPr="006B024C" w:rsidRDefault="00CB315E" w:rsidP="00CB315E">
            <w:pPr>
              <w:spacing w:line="360" w:lineRule="exact"/>
              <w:jc w:val="center"/>
              <w:rPr>
                <w:rFonts w:ascii="標楷體" w:eastAsia="標楷體" w:hAnsi="標楷體" w:cs="Times New Roman"/>
                <w:color w:val="000000"/>
                <w:sz w:val="28"/>
                <w:szCs w:val="28"/>
              </w:rPr>
            </w:pPr>
            <w:r w:rsidRPr="006C08FE">
              <w:rPr>
                <w:rFonts w:ascii="標楷體" w:eastAsia="標楷體" w:hAnsi="標楷體" w:cs="Times New Roman" w:hint="eastAsia"/>
                <w:color w:val="000000"/>
                <w:sz w:val="28"/>
                <w:szCs w:val="28"/>
              </w:rPr>
              <w:t>楊瓊瓔等</w:t>
            </w:r>
            <w:r>
              <w:rPr>
                <w:rFonts w:ascii="標楷體" w:eastAsia="標楷體" w:hAnsi="標楷體" w:cs="Times New Roman" w:hint="eastAsia"/>
                <w:color w:val="000000"/>
                <w:sz w:val="28"/>
                <w:szCs w:val="28"/>
              </w:rPr>
              <w:t>27</w:t>
            </w:r>
            <w:r w:rsidRPr="006C08FE">
              <w:rPr>
                <w:rFonts w:ascii="標楷體" w:eastAsia="標楷體" w:hAnsi="標楷體" w:cs="Times New Roman" w:hint="eastAsia"/>
                <w:color w:val="000000"/>
                <w:sz w:val="28"/>
                <w:szCs w:val="28"/>
              </w:rPr>
              <w:t>人</w:t>
            </w:r>
          </w:p>
        </w:tc>
        <w:tc>
          <w:tcPr>
            <w:tcW w:w="1474" w:type="dxa"/>
            <w:vAlign w:val="center"/>
          </w:tcPr>
          <w:p w14:paraId="0612ABDE" w14:textId="77777777" w:rsidR="00CB315E" w:rsidRPr="00D86227" w:rsidRDefault="00CB315E" w:rsidP="00CB315E">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.5.23</w:t>
            </w:r>
          </w:p>
          <w:p w14:paraId="69454E62" w14:textId="155817BA" w:rsidR="00CB315E" w:rsidRPr="00D86227"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(11-3-13</w:t>
            </w:r>
            <w:r w:rsidRPr="00D86227">
              <w:rPr>
                <w:rFonts w:ascii="標楷體" w:eastAsia="標楷體" w:hAnsi="標楷體" w:cs="Times New Roman" w:hint="eastAsia"/>
                <w:color w:val="000000"/>
                <w:sz w:val="28"/>
                <w:szCs w:val="28"/>
              </w:rPr>
              <w:t>)</w:t>
            </w:r>
          </w:p>
        </w:tc>
        <w:tc>
          <w:tcPr>
            <w:tcW w:w="1474" w:type="dxa"/>
            <w:vAlign w:val="center"/>
          </w:tcPr>
          <w:p w14:paraId="22DCFAB7" w14:textId="6F92F742" w:rsidR="00CB315E" w:rsidRPr="00D86227" w:rsidRDefault="00CB315E" w:rsidP="00CB315E">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128B14A7" w14:textId="77777777" w:rsidR="00CB315E" w:rsidRDefault="00CB315E" w:rsidP="00CB315E">
            <w:pPr>
              <w:spacing w:line="360" w:lineRule="exact"/>
              <w:rPr>
                <w:rFonts w:ascii="標楷體" w:eastAsia="標楷體" w:hAnsi="標楷體" w:cs="標楷體"/>
                <w:spacing w:val="-6"/>
                <w:w w:val="90"/>
                <w:sz w:val="20"/>
                <w:szCs w:val="20"/>
              </w:rPr>
            </w:pPr>
          </w:p>
        </w:tc>
      </w:tr>
      <w:tr w:rsidR="00CB315E" w:rsidRPr="0048729B" w14:paraId="1C95F4A4" w14:textId="77777777" w:rsidTr="0029667D">
        <w:trPr>
          <w:trHeight w:val="850"/>
          <w:jc w:val="center"/>
        </w:trPr>
        <w:tc>
          <w:tcPr>
            <w:tcW w:w="624" w:type="dxa"/>
            <w:vAlign w:val="center"/>
          </w:tcPr>
          <w:p w14:paraId="3DCD4C20"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7EE3448" w14:textId="2C31AF73" w:rsidR="00CB315E" w:rsidRPr="006C08FE" w:rsidRDefault="00CB315E" w:rsidP="00CB315E">
            <w:pPr>
              <w:spacing w:line="0" w:lineRule="atLeast"/>
              <w:jc w:val="both"/>
              <w:rPr>
                <w:rFonts w:ascii="標楷體" w:eastAsia="標楷體" w:hAnsi="標楷體" w:cs="Times New Roman"/>
                <w:color w:val="000000"/>
                <w:sz w:val="28"/>
                <w:szCs w:val="28"/>
              </w:rPr>
            </w:pPr>
            <w:r w:rsidRPr="00FF50A1">
              <w:rPr>
                <w:rFonts w:ascii="標楷體" w:eastAsia="標楷體" w:hAnsi="標楷體" w:cs="Times New Roman" w:hint="eastAsia"/>
                <w:color w:val="000000"/>
                <w:sz w:val="28"/>
                <w:szCs w:val="28"/>
              </w:rPr>
              <w:t>就業服務法第五十二</w:t>
            </w:r>
            <w:proofErr w:type="gramStart"/>
            <w:r w:rsidRPr="00FF50A1">
              <w:rPr>
                <w:rFonts w:ascii="標楷體" w:eastAsia="標楷體" w:hAnsi="標楷體" w:cs="Times New Roman" w:hint="eastAsia"/>
                <w:color w:val="000000"/>
                <w:sz w:val="28"/>
                <w:szCs w:val="28"/>
              </w:rPr>
              <w:t>條</w:t>
            </w:r>
            <w:proofErr w:type="gramEnd"/>
            <w:r w:rsidRPr="00FF50A1">
              <w:rPr>
                <w:rFonts w:ascii="標楷體" w:eastAsia="標楷體" w:hAnsi="標楷體" w:cs="Times New Roman" w:hint="eastAsia"/>
                <w:color w:val="000000"/>
                <w:sz w:val="28"/>
                <w:szCs w:val="28"/>
              </w:rPr>
              <w:t>條文修正草案</w:t>
            </w:r>
          </w:p>
        </w:tc>
        <w:tc>
          <w:tcPr>
            <w:tcW w:w="1814" w:type="dxa"/>
            <w:vAlign w:val="center"/>
          </w:tcPr>
          <w:p w14:paraId="5C7E1E46" w14:textId="77777777" w:rsidR="00CB315E" w:rsidRDefault="00CB315E" w:rsidP="00CB315E">
            <w:pPr>
              <w:spacing w:line="360" w:lineRule="exact"/>
              <w:jc w:val="center"/>
              <w:rPr>
                <w:rFonts w:ascii="標楷體" w:eastAsia="標楷體" w:hAnsi="標楷體" w:cs="Times New Roman"/>
                <w:color w:val="000000"/>
                <w:sz w:val="28"/>
                <w:szCs w:val="28"/>
              </w:rPr>
            </w:pPr>
            <w:r w:rsidRPr="00FF50A1">
              <w:rPr>
                <w:rFonts w:ascii="標楷體" w:eastAsia="標楷體" w:hAnsi="標楷體" w:cs="Times New Roman" w:hint="eastAsia"/>
                <w:color w:val="000000"/>
                <w:sz w:val="28"/>
                <w:szCs w:val="28"/>
              </w:rPr>
              <w:t>本院委員</w:t>
            </w:r>
          </w:p>
          <w:p w14:paraId="58585AAA" w14:textId="6D5C3879" w:rsidR="00CB315E" w:rsidRPr="00FF50A1" w:rsidRDefault="00CB315E" w:rsidP="00CB315E">
            <w:pPr>
              <w:spacing w:line="360" w:lineRule="exact"/>
              <w:jc w:val="center"/>
              <w:rPr>
                <w:rFonts w:ascii="標楷體" w:eastAsia="標楷體" w:hAnsi="標楷體" w:cs="Times New Roman"/>
                <w:color w:val="000000"/>
                <w:sz w:val="28"/>
                <w:szCs w:val="28"/>
              </w:rPr>
            </w:pPr>
            <w:r w:rsidRPr="00FF50A1">
              <w:rPr>
                <w:rFonts w:ascii="標楷體" w:eastAsia="標楷體" w:hAnsi="標楷體" w:cs="Times New Roman" w:hint="eastAsia"/>
                <w:color w:val="000000"/>
                <w:sz w:val="28"/>
                <w:szCs w:val="28"/>
              </w:rPr>
              <w:t>廖偉翔等17人</w:t>
            </w:r>
          </w:p>
        </w:tc>
        <w:tc>
          <w:tcPr>
            <w:tcW w:w="1474" w:type="dxa"/>
            <w:vAlign w:val="center"/>
          </w:tcPr>
          <w:p w14:paraId="310DC117"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115.1.9</w:t>
            </w:r>
          </w:p>
          <w:p w14:paraId="509B018D" w14:textId="77B54B5F" w:rsidR="00CB315E" w:rsidRPr="00D86227"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(11-4-17)</w:t>
            </w:r>
          </w:p>
        </w:tc>
        <w:tc>
          <w:tcPr>
            <w:tcW w:w="1474" w:type="dxa"/>
            <w:vAlign w:val="center"/>
          </w:tcPr>
          <w:p w14:paraId="6597573C" w14:textId="01196850" w:rsidR="00CB315E" w:rsidRPr="00D86227" w:rsidRDefault="00CB315E" w:rsidP="00CB315E">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79FA90E7" w14:textId="77777777" w:rsidR="00CB315E" w:rsidRDefault="00CB315E" w:rsidP="00CB315E">
            <w:pPr>
              <w:spacing w:line="360" w:lineRule="exact"/>
              <w:rPr>
                <w:rFonts w:ascii="標楷體" w:eastAsia="標楷體" w:hAnsi="標楷體" w:cs="標楷體"/>
                <w:spacing w:val="-6"/>
                <w:w w:val="90"/>
                <w:sz w:val="20"/>
                <w:szCs w:val="20"/>
              </w:rPr>
            </w:pPr>
          </w:p>
        </w:tc>
      </w:tr>
      <w:tr w:rsidR="00CB315E" w:rsidRPr="0048729B" w14:paraId="796F6A6B" w14:textId="77777777" w:rsidTr="0029667D">
        <w:trPr>
          <w:trHeight w:val="850"/>
          <w:jc w:val="center"/>
        </w:trPr>
        <w:tc>
          <w:tcPr>
            <w:tcW w:w="624" w:type="dxa"/>
            <w:vAlign w:val="center"/>
          </w:tcPr>
          <w:p w14:paraId="7F7F8384"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9E556D6" w14:textId="33DEADDA" w:rsidR="00CB315E" w:rsidRPr="00FF50A1" w:rsidRDefault="00CB315E" w:rsidP="00CB315E">
            <w:pPr>
              <w:spacing w:line="0" w:lineRule="atLeast"/>
              <w:jc w:val="both"/>
              <w:rPr>
                <w:rFonts w:ascii="標楷體" w:eastAsia="標楷體" w:hAnsi="標楷體" w:cs="Times New Roman"/>
                <w:color w:val="000000"/>
                <w:sz w:val="28"/>
                <w:szCs w:val="28"/>
              </w:rPr>
            </w:pPr>
            <w:r w:rsidRPr="00B0276B">
              <w:rPr>
                <w:rFonts w:ascii="標楷體" w:eastAsia="標楷體" w:hAnsi="標楷體" w:cs="Times New Roman" w:hint="eastAsia"/>
                <w:color w:val="000000"/>
                <w:sz w:val="28"/>
                <w:szCs w:val="28"/>
              </w:rPr>
              <w:t>就業服務法第五十二</w:t>
            </w:r>
            <w:proofErr w:type="gramStart"/>
            <w:r w:rsidRPr="00B0276B">
              <w:rPr>
                <w:rFonts w:ascii="標楷體" w:eastAsia="標楷體" w:hAnsi="標楷體" w:cs="Times New Roman" w:hint="eastAsia"/>
                <w:color w:val="000000"/>
                <w:sz w:val="28"/>
                <w:szCs w:val="28"/>
              </w:rPr>
              <w:t>條</w:t>
            </w:r>
            <w:proofErr w:type="gramEnd"/>
            <w:r w:rsidRPr="00B0276B">
              <w:rPr>
                <w:rFonts w:ascii="標楷體" w:eastAsia="標楷體" w:hAnsi="標楷體" w:cs="Times New Roman" w:hint="eastAsia"/>
                <w:color w:val="000000"/>
                <w:sz w:val="28"/>
                <w:szCs w:val="28"/>
              </w:rPr>
              <w:t>條文修正草案</w:t>
            </w:r>
          </w:p>
        </w:tc>
        <w:tc>
          <w:tcPr>
            <w:tcW w:w="1814" w:type="dxa"/>
            <w:vAlign w:val="center"/>
          </w:tcPr>
          <w:p w14:paraId="7A89B4DF" w14:textId="77777777" w:rsidR="00CB315E" w:rsidRDefault="00CB315E" w:rsidP="00CB315E">
            <w:pPr>
              <w:spacing w:line="360" w:lineRule="exact"/>
              <w:jc w:val="center"/>
              <w:rPr>
                <w:rFonts w:ascii="標楷體" w:eastAsia="標楷體" w:hAnsi="標楷體" w:cs="Times New Roman"/>
                <w:color w:val="000000"/>
                <w:sz w:val="28"/>
                <w:szCs w:val="28"/>
              </w:rPr>
            </w:pPr>
            <w:r w:rsidRPr="00B0276B">
              <w:rPr>
                <w:rFonts w:ascii="標楷體" w:eastAsia="標楷體" w:hAnsi="標楷體" w:cs="Times New Roman" w:hint="eastAsia"/>
                <w:color w:val="000000"/>
                <w:sz w:val="28"/>
                <w:szCs w:val="28"/>
              </w:rPr>
              <w:t>本院委員</w:t>
            </w:r>
          </w:p>
          <w:p w14:paraId="4E41418F" w14:textId="0FECDAC2" w:rsidR="00CB315E" w:rsidRPr="00B0276B" w:rsidRDefault="00CB315E" w:rsidP="00CB315E">
            <w:pPr>
              <w:spacing w:line="360" w:lineRule="exact"/>
              <w:jc w:val="center"/>
              <w:rPr>
                <w:rFonts w:ascii="標楷體" w:eastAsia="標楷體" w:hAnsi="標楷體" w:cs="Times New Roman"/>
                <w:color w:val="000000"/>
                <w:sz w:val="28"/>
                <w:szCs w:val="28"/>
              </w:rPr>
            </w:pPr>
            <w:r w:rsidRPr="00B0276B">
              <w:rPr>
                <w:rFonts w:ascii="標楷體" w:eastAsia="標楷體" w:hAnsi="標楷體" w:cs="Times New Roman" w:hint="eastAsia"/>
                <w:color w:val="000000"/>
                <w:sz w:val="28"/>
                <w:szCs w:val="28"/>
              </w:rPr>
              <w:t>王鴻薇等16人</w:t>
            </w:r>
          </w:p>
        </w:tc>
        <w:tc>
          <w:tcPr>
            <w:tcW w:w="1474" w:type="dxa"/>
            <w:vAlign w:val="center"/>
          </w:tcPr>
          <w:p w14:paraId="0F52FFAE" w14:textId="54530EA3"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115.1.30</w:t>
            </w:r>
          </w:p>
          <w:p w14:paraId="387CE16B" w14:textId="606DBEB3"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(11-4-20)</w:t>
            </w:r>
          </w:p>
        </w:tc>
        <w:tc>
          <w:tcPr>
            <w:tcW w:w="1474" w:type="dxa"/>
            <w:vAlign w:val="center"/>
          </w:tcPr>
          <w:p w14:paraId="29E090E0" w14:textId="4AEB8124" w:rsidR="00CB315E" w:rsidRDefault="00CB315E" w:rsidP="00CB315E">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2722B466" w14:textId="77777777" w:rsidR="00CB315E" w:rsidRDefault="00CB315E" w:rsidP="00CB315E">
            <w:pPr>
              <w:spacing w:line="360" w:lineRule="exact"/>
              <w:rPr>
                <w:rFonts w:ascii="標楷體" w:eastAsia="標楷體" w:hAnsi="標楷體" w:cs="標楷體"/>
                <w:spacing w:val="-6"/>
                <w:w w:val="90"/>
                <w:sz w:val="20"/>
                <w:szCs w:val="20"/>
              </w:rPr>
            </w:pPr>
          </w:p>
        </w:tc>
      </w:tr>
      <w:tr w:rsidR="00CB315E" w:rsidRPr="0048729B" w14:paraId="775B31F0" w14:textId="77777777" w:rsidTr="0029667D">
        <w:trPr>
          <w:trHeight w:val="850"/>
          <w:jc w:val="center"/>
        </w:trPr>
        <w:tc>
          <w:tcPr>
            <w:tcW w:w="624" w:type="dxa"/>
            <w:vAlign w:val="center"/>
          </w:tcPr>
          <w:p w14:paraId="797A9DCD"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004A965" w14:textId="04AF4F31" w:rsidR="00CB315E" w:rsidRPr="00B0276B" w:rsidRDefault="00CB315E" w:rsidP="00CB315E">
            <w:pPr>
              <w:spacing w:line="0" w:lineRule="atLeast"/>
              <w:jc w:val="both"/>
              <w:rPr>
                <w:rFonts w:ascii="標楷體" w:eastAsia="標楷體" w:hAnsi="標楷體" w:cs="Times New Roman"/>
                <w:color w:val="000000"/>
                <w:sz w:val="28"/>
                <w:szCs w:val="28"/>
              </w:rPr>
            </w:pPr>
            <w:r w:rsidRPr="0095291B">
              <w:rPr>
                <w:rFonts w:ascii="標楷體" w:eastAsia="標楷體" w:hAnsi="標楷體" w:cs="Times New Roman" w:hint="eastAsia"/>
                <w:color w:val="000000"/>
                <w:sz w:val="28"/>
                <w:szCs w:val="28"/>
              </w:rPr>
              <w:t>就業服務法第五十二</w:t>
            </w:r>
            <w:proofErr w:type="gramStart"/>
            <w:r w:rsidRPr="0095291B">
              <w:rPr>
                <w:rFonts w:ascii="標楷體" w:eastAsia="標楷體" w:hAnsi="標楷體" w:cs="Times New Roman" w:hint="eastAsia"/>
                <w:color w:val="000000"/>
                <w:sz w:val="28"/>
                <w:szCs w:val="28"/>
              </w:rPr>
              <w:t>條</w:t>
            </w:r>
            <w:proofErr w:type="gramEnd"/>
            <w:r w:rsidRPr="0095291B">
              <w:rPr>
                <w:rFonts w:ascii="標楷體" w:eastAsia="標楷體" w:hAnsi="標楷體" w:cs="Times New Roman" w:hint="eastAsia"/>
                <w:color w:val="000000"/>
                <w:sz w:val="28"/>
                <w:szCs w:val="28"/>
              </w:rPr>
              <w:t>條文修正草案</w:t>
            </w:r>
          </w:p>
        </w:tc>
        <w:tc>
          <w:tcPr>
            <w:tcW w:w="1814" w:type="dxa"/>
            <w:vAlign w:val="center"/>
          </w:tcPr>
          <w:p w14:paraId="507C58E0" w14:textId="77777777" w:rsidR="00CB315E" w:rsidRDefault="00CB315E" w:rsidP="00CB315E">
            <w:pPr>
              <w:spacing w:line="360" w:lineRule="exact"/>
              <w:jc w:val="center"/>
              <w:rPr>
                <w:rFonts w:ascii="標楷體" w:eastAsia="標楷體" w:hAnsi="標楷體" w:cs="Times New Roman"/>
                <w:color w:val="000000"/>
                <w:sz w:val="28"/>
                <w:szCs w:val="28"/>
              </w:rPr>
            </w:pPr>
            <w:r w:rsidRPr="0095291B">
              <w:rPr>
                <w:rFonts w:ascii="標楷體" w:eastAsia="標楷體" w:hAnsi="標楷體" w:cs="Times New Roman" w:hint="eastAsia"/>
                <w:color w:val="000000"/>
                <w:sz w:val="28"/>
                <w:szCs w:val="28"/>
              </w:rPr>
              <w:t>本院委員</w:t>
            </w:r>
          </w:p>
          <w:p w14:paraId="7DE3857E" w14:textId="4D6A5E45" w:rsidR="00CB315E" w:rsidRPr="00B0276B" w:rsidRDefault="00CB315E" w:rsidP="00CB315E">
            <w:pPr>
              <w:spacing w:line="360" w:lineRule="exact"/>
              <w:jc w:val="center"/>
              <w:rPr>
                <w:rFonts w:ascii="標楷體" w:eastAsia="標楷體" w:hAnsi="標楷體" w:cs="Times New Roman"/>
                <w:color w:val="000000"/>
                <w:sz w:val="28"/>
                <w:szCs w:val="28"/>
              </w:rPr>
            </w:pPr>
            <w:r w:rsidRPr="0095291B">
              <w:rPr>
                <w:rFonts w:ascii="標楷體" w:eastAsia="標楷體" w:hAnsi="標楷體" w:cs="Times New Roman" w:hint="eastAsia"/>
                <w:color w:val="000000"/>
                <w:sz w:val="28"/>
                <w:szCs w:val="28"/>
              </w:rPr>
              <w:t>黃仁等18人</w:t>
            </w:r>
          </w:p>
        </w:tc>
        <w:tc>
          <w:tcPr>
            <w:tcW w:w="1474" w:type="dxa"/>
            <w:vAlign w:val="center"/>
          </w:tcPr>
          <w:p w14:paraId="58AEEAC2"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115.3.20</w:t>
            </w:r>
          </w:p>
          <w:p w14:paraId="1C853214" w14:textId="4970F9DB"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w:t>
            </w:r>
          </w:p>
        </w:tc>
        <w:tc>
          <w:tcPr>
            <w:tcW w:w="1474" w:type="dxa"/>
            <w:vAlign w:val="center"/>
          </w:tcPr>
          <w:p w14:paraId="3CDEF41F" w14:textId="193C2AA3" w:rsidR="00CB315E" w:rsidRDefault="00CB315E" w:rsidP="00CB315E">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50480E58" w14:textId="77777777" w:rsidR="00CB315E" w:rsidRDefault="00CB315E" w:rsidP="00CB315E">
            <w:pPr>
              <w:spacing w:line="360" w:lineRule="exact"/>
              <w:rPr>
                <w:rFonts w:ascii="標楷體" w:eastAsia="標楷體" w:hAnsi="標楷體" w:cs="標楷體"/>
                <w:spacing w:val="-6"/>
                <w:w w:val="90"/>
                <w:sz w:val="20"/>
                <w:szCs w:val="20"/>
              </w:rPr>
            </w:pPr>
          </w:p>
        </w:tc>
      </w:tr>
      <w:tr w:rsidR="00CB315E" w:rsidRPr="0048729B" w14:paraId="4EFD4311" w14:textId="77777777" w:rsidTr="0029667D">
        <w:trPr>
          <w:trHeight w:val="850"/>
          <w:jc w:val="center"/>
        </w:trPr>
        <w:tc>
          <w:tcPr>
            <w:tcW w:w="624" w:type="dxa"/>
            <w:vAlign w:val="center"/>
          </w:tcPr>
          <w:p w14:paraId="20D73955"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BBF3F34" w14:textId="50BF2955" w:rsidR="00CB315E" w:rsidRPr="0095291B" w:rsidRDefault="00CB315E" w:rsidP="00CB315E">
            <w:pPr>
              <w:spacing w:line="0" w:lineRule="atLeast"/>
              <w:jc w:val="both"/>
              <w:rPr>
                <w:rFonts w:ascii="標楷體" w:eastAsia="標楷體" w:hAnsi="標楷體" w:cs="Times New Roman"/>
                <w:color w:val="000000"/>
                <w:sz w:val="28"/>
                <w:szCs w:val="28"/>
              </w:rPr>
            </w:pPr>
            <w:r w:rsidRPr="002D79D8">
              <w:rPr>
                <w:rFonts w:ascii="標楷體" w:eastAsia="標楷體" w:hAnsi="標楷體" w:cs="Times New Roman" w:hint="eastAsia"/>
                <w:color w:val="000000"/>
                <w:sz w:val="28"/>
                <w:szCs w:val="28"/>
              </w:rPr>
              <w:t>就業服務法第五十二</w:t>
            </w:r>
            <w:proofErr w:type="gramStart"/>
            <w:r w:rsidRPr="002D79D8">
              <w:rPr>
                <w:rFonts w:ascii="標楷體" w:eastAsia="標楷體" w:hAnsi="標楷體" w:cs="Times New Roman" w:hint="eastAsia"/>
                <w:color w:val="000000"/>
                <w:sz w:val="28"/>
                <w:szCs w:val="28"/>
              </w:rPr>
              <w:t>條</w:t>
            </w:r>
            <w:proofErr w:type="gramEnd"/>
            <w:r w:rsidRPr="002D79D8">
              <w:rPr>
                <w:rFonts w:ascii="標楷體" w:eastAsia="標楷體" w:hAnsi="標楷體" w:cs="Times New Roman" w:hint="eastAsia"/>
                <w:color w:val="000000"/>
                <w:sz w:val="28"/>
                <w:szCs w:val="28"/>
              </w:rPr>
              <w:t>條文修正草案</w:t>
            </w:r>
          </w:p>
        </w:tc>
        <w:tc>
          <w:tcPr>
            <w:tcW w:w="1814" w:type="dxa"/>
            <w:vAlign w:val="center"/>
          </w:tcPr>
          <w:p w14:paraId="2C6B2C88" w14:textId="77777777" w:rsidR="00CB315E" w:rsidRDefault="00CB315E" w:rsidP="00CB315E">
            <w:pPr>
              <w:spacing w:line="360" w:lineRule="exact"/>
              <w:jc w:val="center"/>
              <w:rPr>
                <w:rFonts w:ascii="標楷體" w:eastAsia="標楷體" w:hAnsi="標楷體" w:cs="Times New Roman"/>
                <w:color w:val="000000"/>
                <w:sz w:val="28"/>
                <w:szCs w:val="28"/>
              </w:rPr>
            </w:pPr>
            <w:r w:rsidRPr="002D79D8">
              <w:rPr>
                <w:rFonts w:ascii="標楷體" w:eastAsia="標楷體" w:hAnsi="標楷體" w:cs="Times New Roman" w:hint="eastAsia"/>
                <w:color w:val="000000"/>
                <w:sz w:val="28"/>
                <w:szCs w:val="28"/>
              </w:rPr>
              <w:t>本院委員</w:t>
            </w:r>
          </w:p>
          <w:p w14:paraId="72E8991C" w14:textId="26982C28" w:rsidR="00CB315E" w:rsidRPr="002D79D8" w:rsidRDefault="00CB315E" w:rsidP="00CB315E">
            <w:pPr>
              <w:spacing w:line="360" w:lineRule="exact"/>
              <w:jc w:val="center"/>
              <w:rPr>
                <w:rFonts w:ascii="標楷體" w:eastAsia="標楷體" w:hAnsi="標楷體" w:cs="Times New Roman"/>
                <w:color w:val="000000"/>
                <w:sz w:val="28"/>
                <w:szCs w:val="28"/>
              </w:rPr>
            </w:pPr>
            <w:r w:rsidRPr="002D79D8">
              <w:rPr>
                <w:rFonts w:ascii="標楷體" w:eastAsia="標楷體" w:hAnsi="標楷體" w:cs="Times New Roman" w:hint="eastAsia"/>
                <w:color w:val="000000"/>
                <w:sz w:val="28"/>
                <w:szCs w:val="28"/>
              </w:rPr>
              <w:t>許宇</w:t>
            </w:r>
            <w:proofErr w:type="gramStart"/>
            <w:r w:rsidRPr="002D79D8">
              <w:rPr>
                <w:rFonts w:ascii="標楷體" w:eastAsia="標楷體" w:hAnsi="標楷體" w:cs="Times New Roman" w:hint="eastAsia"/>
                <w:color w:val="000000"/>
                <w:sz w:val="28"/>
                <w:szCs w:val="28"/>
              </w:rPr>
              <w:t>甄</w:t>
            </w:r>
            <w:proofErr w:type="gramEnd"/>
            <w:r w:rsidRPr="002D79D8">
              <w:rPr>
                <w:rFonts w:ascii="標楷體" w:eastAsia="標楷體" w:hAnsi="標楷體" w:cs="Times New Roman" w:hint="eastAsia"/>
                <w:color w:val="000000"/>
                <w:sz w:val="28"/>
                <w:szCs w:val="28"/>
              </w:rPr>
              <w:t>等19人</w:t>
            </w:r>
          </w:p>
        </w:tc>
        <w:tc>
          <w:tcPr>
            <w:tcW w:w="1474" w:type="dxa"/>
            <w:vAlign w:val="center"/>
          </w:tcPr>
          <w:p w14:paraId="40A30F50" w14:textId="406A47C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115.4.10</w:t>
            </w:r>
          </w:p>
          <w:p w14:paraId="6046C4AD" w14:textId="4FA13FEC"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(11-5-6)</w:t>
            </w:r>
          </w:p>
        </w:tc>
        <w:tc>
          <w:tcPr>
            <w:tcW w:w="1474" w:type="dxa"/>
            <w:vAlign w:val="center"/>
          </w:tcPr>
          <w:p w14:paraId="15F40448" w14:textId="7743A6E1" w:rsidR="00CB315E" w:rsidRDefault="00CB315E" w:rsidP="00CB315E">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1617" w:type="dxa"/>
          </w:tcPr>
          <w:p w14:paraId="4D54F30E" w14:textId="77777777" w:rsidR="00CB315E" w:rsidRDefault="00CB315E" w:rsidP="00CB315E">
            <w:pPr>
              <w:spacing w:line="360" w:lineRule="exact"/>
              <w:rPr>
                <w:rFonts w:ascii="標楷體" w:eastAsia="標楷體" w:hAnsi="標楷體" w:cs="標楷體"/>
                <w:spacing w:val="-6"/>
                <w:w w:val="90"/>
                <w:sz w:val="20"/>
                <w:szCs w:val="20"/>
              </w:rPr>
            </w:pPr>
          </w:p>
        </w:tc>
      </w:tr>
      <w:tr w:rsidR="00CB315E" w:rsidRPr="0048729B" w14:paraId="4B22C322" w14:textId="77777777" w:rsidTr="0029667D">
        <w:trPr>
          <w:trHeight w:val="850"/>
          <w:jc w:val="center"/>
        </w:trPr>
        <w:tc>
          <w:tcPr>
            <w:tcW w:w="624" w:type="dxa"/>
            <w:vAlign w:val="center"/>
          </w:tcPr>
          <w:p w14:paraId="4319FCB5"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7008718" w14:textId="4C8516BB" w:rsidR="00CB315E" w:rsidRPr="002D79D8" w:rsidRDefault="00CB315E" w:rsidP="00CB315E">
            <w:pPr>
              <w:spacing w:line="0" w:lineRule="atLeast"/>
              <w:jc w:val="both"/>
              <w:rPr>
                <w:rFonts w:ascii="標楷體" w:eastAsia="標楷體" w:hAnsi="標楷體" w:cs="Times New Roman"/>
                <w:color w:val="000000"/>
                <w:sz w:val="28"/>
                <w:szCs w:val="28"/>
              </w:rPr>
            </w:pPr>
            <w:r w:rsidRPr="005809A9">
              <w:rPr>
                <w:rFonts w:ascii="標楷體" w:eastAsia="標楷體" w:hAnsi="標楷體" w:cs="Times New Roman" w:hint="eastAsia"/>
                <w:color w:val="000000"/>
                <w:sz w:val="28"/>
                <w:szCs w:val="28"/>
              </w:rPr>
              <w:t>就業服務法第五十二</w:t>
            </w:r>
            <w:proofErr w:type="gramStart"/>
            <w:r w:rsidRPr="005809A9">
              <w:rPr>
                <w:rFonts w:ascii="標楷體" w:eastAsia="標楷體" w:hAnsi="標楷體" w:cs="Times New Roman" w:hint="eastAsia"/>
                <w:color w:val="000000"/>
                <w:sz w:val="28"/>
                <w:szCs w:val="28"/>
              </w:rPr>
              <w:t>條</w:t>
            </w:r>
            <w:proofErr w:type="gramEnd"/>
            <w:r w:rsidRPr="005809A9">
              <w:rPr>
                <w:rFonts w:ascii="標楷體" w:eastAsia="標楷體" w:hAnsi="標楷體" w:cs="Times New Roman" w:hint="eastAsia"/>
                <w:color w:val="000000"/>
                <w:sz w:val="28"/>
                <w:szCs w:val="28"/>
              </w:rPr>
              <w:t>條文修正草案</w:t>
            </w:r>
          </w:p>
        </w:tc>
        <w:tc>
          <w:tcPr>
            <w:tcW w:w="1814" w:type="dxa"/>
            <w:vAlign w:val="center"/>
          </w:tcPr>
          <w:p w14:paraId="24BB4DA2" w14:textId="77777777" w:rsidR="00CB315E" w:rsidRDefault="00CB315E" w:rsidP="00CB315E">
            <w:pPr>
              <w:spacing w:line="360" w:lineRule="exact"/>
              <w:jc w:val="center"/>
              <w:rPr>
                <w:rFonts w:ascii="標楷體" w:eastAsia="標楷體" w:hAnsi="標楷體" w:cs="Times New Roman"/>
                <w:color w:val="000000"/>
                <w:sz w:val="28"/>
                <w:szCs w:val="28"/>
              </w:rPr>
            </w:pPr>
            <w:r w:rsidRPr="005809A9">
              <w:rPr>
                <w:rFonts w:ascii="標楷體" w:eastAsia="標楷體" w:hAnsi="標楷體" w:cs="Times New Roman" w:hint="eastAsia"/>
                <w:color w:val="000000"/>
                <w:sz w:val="28"/>
                <w:szCs w:val="28"/>
              </w:rPr>
              <w:t>本院委員</w:t>
            </w:r>
          </w:p>
          <w:p w14:paraId="4A4B7E4F" w14:textId="409DF50D" w:rsidR="00CB315E" w:rsidRPr="005809A9" w:rsidRDefault="00CB315E" w:rsidP="00CB315E">
            <w:pPr>
              <w:spacing w:line="360" w:lineRule="exact"/>
              <w:jc w:val="center"/>
              <w:rPr>
                <w:rFonts w:ascii="標楷體" w:eastAsia="標楷體" w:hAnsi="標楷體" w:cs="Times New Roman"/>
                <w:color w:val="000000"/>
                <w:sz w:val="28"/>
                <w:szCs w:val="28"/>
              </w:rPr>
            </w:pPr>
            <w:proofErr w:type="gramStart"/>
            <w:r w:rsidRPr="005809A9">
              <w:rPr>
                <w:rFonts w:ascii="標楷體" w:eastAsia="標楷體" w:hAnsi="標楷體" w:cs="Times New Roman" w:hint="eastAsia"/>
                <w:color w:val="000000"/>
                <w:sz w:val="28"/>
                <w:szCs w:val="28"/>
              </w:rPr>
              <w:t>涂權吉</w:t>
            </w:r>
            <w:proofErr w:type="gramEnd"/>
            <w:r w:rsidRPr="005809A9">
              <w:rPr>
                <w:rFonts w:ascii="標楷體" w:eastAsia="標楷體" w:hAnsi="標楷體" w:cs="Times New Roman" w:hint="eastAsia"/>
                <w:color w:val="000000"/>
                <w:sz w:val="28"/>
                <w:szCs w:val="28"/>
              </w:rPr>
              <w:t>等18人</w:t>
            </w:r>
          </w:p>
        </w:tc>
        <w:tc>
          <w:tcPr>
            <w:tcW w:w="1474" w:type="dxa"/>
            <w:vAlign w:val="center"/>
          </w:tcPr>
          <w:p w14:paraId="4F99FE77"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4D396754" w14:textId="61C4051A"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1474" w:type="dxa"/>
            <w:vAlign w:val="center"/>
          </w:tcPr>
          <w:p w14:paraId="2E3DD80F" w14:textId="3804A989" w:rsidR="00CB315E" w:rsidRDefault="00CB315E" w:rsidP="00CB315E">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1617" w:type="dxa"/>
          </w:tcPr>
          <w:p w14:paraId="1596896C" w14:textId="77777777" w:rsidR="00CB315E" w:rsidRDefault="00CB315E" w:rsidP="00CB315E">
            <w:pPr>
              <w:spacing w:line="360" w:lineRule="exact"/>
              <w:rPr>
                <w:rFonts w:ascii="標楷體" w:eastAsia="標楷體" w:hAnsi="標楷體" w:cs="標楷體"/>
                <w:spacing w:val="-6"/>
                <w:w w:val="90"/>
                <w:sz w:val="20"/>
                <w:szCs w:val="20"/>
              </w:rPr>
            </w:pPr>
          </w:p>
        </w:tc>
      </w:tr>
      <w:tr w:rsidR="00CB315E" w:rsidRPr="0048729B" w14:paraId="3D281FC1" w14:textId="77777777" w:rsidTr="0029667D">
        <w:trPr>
          <w:trHeight w:val="850"/>
          <w:jc w:val="center"/>
        </w:trPr>
        <w:tc>
          <w:tcPr>
            <w:tcW w:w="624" w:type="dxa"/>
            <w:vAlign w:val="center"/>
          </w:tcPr>
          <w:p w14:paraId="326A2E23"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E78BB00" w14:textId="6308E20A" w:rsidR="00CB315E" w:rsidRPr="00585A1C" w:rsidRDefault="00CB315E" w:rsidP="00CB315E">
            <w:pPr>
              <w:spacing w:line="0" w:lineRule="atLeast"/>
              <w:jc w:val="both"/>
              <w:rPr>
                <w:rFonts w:ascii="標楷體" w:eastAsia="標楷體" w:hAnsi="標楷體" w:cs="Times New Roman"/>
                <w:color w:val="000000"/>
                <w:sz w:val="28"/>
                <w:szCs w:val="28"/>
              </w:rPr>
            </w:pPr>
            <w:r w:rsidRPr="008F1CC6">
              <w:rPr>
                <w:rFonts w:ascii="標楷體" w:eastAsia="標楷體" w:hAnsi="標楷體" w:cs="Times New Roman" w:hint="eastAsia"/>
                <w:color w:val="000000"/>
                <w:sz w:val="28"/>
                <w:szCs w:val="28"/>
              </w:rPr>
              <w:t>就業服務法第五十五</w:t>
            </w:r>
            <w:proofErr w:type="gramStart"/>
            <w:r w:rsidRPr="008F1CC6">
              <w:rPr>
                <w:rFonts w:ascii="標楷體" w:eastAsia="標楷體" w:hAnsi="標楷體" w:cs="Times New Roman" w:hint="eastAsia"/>
                <w:color w:val="000000"/>
                <w:sz w:val="28"/>
                <w:szCs w:val="28"/>
              </w:rPr>
              <w:t>條</w:t>
            </w:r>
            <w:proofErr w:type="gramEnd"/>
            <w:r w:rsidRPr="008F1CC6">
              <w:rPr>
                <w:rFonts w:ascii="標楷體" w:eastAsia="標楷體" w:hAnsi="標楷體" w:cs="Times New Roman" w:hint="eastAsia"/>
                <w:color w:val="000000"/>
                <w:sz w:val="28"/>
                <w:szCs w:val="28"/>
              </w:rPr>
              <w:t>條文修正草案</w:t>
            </w:r>
          </w:p>
        </w:tc>
        <w:tc>
          <w:tcPr>
            <w:tcW w:w="1814" w:type="dxa"/>
            <w:vAlign w:val="center"/>
          </w:tcPr>
          <w:p w14:paraId="66D4884D" w14:textId="77777777" w:rsidR="00CB315E" w:rsidRDefault="00CB315E" w:rsidP="00CB315E">
            <w:pPr>
              <w:spacing w:line="360" w:lineRule="exact"/>
              <w:jc w:val="center"/>
              <w:rPr>
                <w:rFonts w:ascii="標楷體" w:eastAsia="標楷體" w:hAnsi="標楷體" w:cs="Times New Roman"/>
                <w:color w:val="000000"/>
                <w:sz w:val="28"/>
                <w:szCs w:val="28"/>
              </w:rPr>
            </w:pPr>
            <w:r w:rsidRPr="008F1CC6">
              <w:rPr>
                <w:rFonts w:ascii="標楷體" w:eastAsia="標楷體" w:hAnsi="標楷體" w:cs="Times New Roman" w:hint="eastAsia"/>
                <w:color w:val="000000"/>
                <w:sz w:val="28"/>
                <w:szCs w:val="28"/>
              </w:rPr>
              <w:t>本院委員</w:t>
            </w:r>
          </w:p>
          <w:p w14:paraId="68AAB102" w14:textId="027DD6AE" w:rsidR="00CB315E" w:rsidRPr="00585A1C" w:rsidRDefault="00CB315E" w:rsidP="00CB315E">
            <w:pPr>
              <w:spacing w:line="0" w:lineRule="atLeast"/>
              <w:jc w:val="center"/>
              <w:rPr>
                <w:rFonts w:ascii="標楷體" w:eastAsia="標楷體" w:hAnsi="標楷體" w:cs="Times New Roman"/>
                <w:color w:val="000000"/>
                <w:sz w:val="28"/>
                <w:szCs w:val="28"/>
              </w:rPr>
            </w:pPr>
            <w:r w:rsidRPr="008F1CC6">
              <w:rPr>
                <w:rFonts w:ascii="標楷體" w:eastAsia="標楷體" w:hAnsi="標楷體" w:cs="Times New Roman" w:hint="eastAsia"/>
                <w:color w:val="000000"/>
                <w:sz w:val="28"/>
                <w:szCs w:val="28"/>
              </w:rPr>
              <w:t>葉元之等</w:t>
            </w:r>
            <w:r>
              <w:rPr>
                <w:rFonts w:ascii="標楷體" w:eastAsia="標楷體" w:hAnsi="標楷體" w:cs="Times New Roman" w:hint="eastAsia"/>
                <w:color w:val="000000"/>
                <w:sz w:val="28"/>
                <w:szCs w:val="28"/>
              </w:rPr>
              <w:t>19</w:t>
            </w:r>
            <w:r w:rsidRPr="008F1CC6">
              <w:rPr>
                <w:rFonts w:ascii="標楷體" w:eastAsia="標楷體" w:hAnsi="標楷體" w:cs="Times New Roman" w:hint="eastAsia"/>
                <w:color w:val="000000"/>
                <w:sz w:val="28"/>
                <w:szCs w:val="28"/>
              </w:rPr>
              <w:t>人</w:t>
            </w:r>
          </w:p>
        </w:tc>
        <w:tc>
          <w:tcPr>
            <w:tcW w:w="1474" w:type="dxa"/>
            <w:vAlign w:val="center"/>
          </w:tcPr>
          <w:p w14:paraId="30A1897C"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.13</w:t>
            </w:r>
          </w:p>
          <w:p w14:paraId="77559AE6" w14:textId="40241D56"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(11-2-13)</w:t>
            </w:r>
          </w:p>
        </w:tc>
        <w:tc>
          <w:tcPr>
            <w:tcW w:w="1474" w:type="dxa"/>
            <w:vAlign w:val="center"/>
          </w:tcPr>
          <w:p w14:paraId="2A246F74" w14:textId="44863B11" w:rsidR="00CB315E" w:rsidRPr="0048729B" w:rsidRDefault="00CB315E" w:rsidP="00CB315E">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52D47F65" w14:textId="77777777" w:rsidR="00CB315E" w:rsidRDefault="00CB315E" w:rsidP="00CB315E">
            <w:pPr>
              <w:spacing w:line="360" w:lineRule="exact"/>
              <w:rPr>
                <w:rFonts w:ascii="標楷體" w:eastAsia="標楷體" w:hAnsi="標楷體" w:cs="標楷體"/>
                <w:spacing w:val="-6"/>
                <w:w w:val="90"/>
                <w:sz w:val="20"/>
                <w:szCs w:val="20"/>
              </w:rPr>
            </w:pPr>
          </w:p>
        </w:tc>
      </w:tr>
      <w:tr w:rsidR="00CB315E" w:rsidRPr="0048729B" w14:paraId="6CA9A139" w14:textId="77777777" w:rsidTr="0029667D">
        <w:trPr>
          <w:trHeight w:val="850"/>
          <w:jc w:val="center"/>
        </w:trPr>
        <w:tc>
          <w:tcPr>
            <w:tcW w:w="624" w:type="dxa"/>
            <w:vAlign w:val="center"/>
          </w:tcPr>
          <w:p w14:paraId="3CB7DE5F"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4DAAD36" w14:textId="47A7E9EE" w:rsidR="00CB315E" w:rsidRPr="008F1CC6" w:rsidRDefault="00CB315E" w:rsidP="00CB315E">
            <w:pPr>
              <w:spacing w:line="0" w:lineRule="atLeast"/>
              <w:jc w:val="both"/>
              <w:rPr>
                <w:rFonts w:ascii="標楷體" w:eastAsia="標楷體" w:hAnsi="標楷體" w:cs="Times New Roman"/>
                <w:color w:val="000000"/>
                <w:sz w:val="28"/>
                <w:szCs w:val="28"/>
              </w:rPr>
            </w:pPr>
            <w:r w:rsidRPr="003C382C">
              <w:rPr>
                <w:rFonts w:ascii="標楷體" w:eastAsia="標楷體" w:hAnsi="標楷體" w:cs="Times New Roman" w:hint="eastAsia"/>
                <w:color w:val="000000"/>
                <w:sz w:val="28"/>
                <w:szCs w:val="28"/>
              </w:rPr>
              <w:t>就業服務法第五十五</w:t>
            </w:r>
            <w:proofErr w:type="gramStart"/>
            <w:r w:rsidRPr="003C382C">
              <w:rPr>
                <w:rFonts w:ascii="標楷體" w:eastAsia="標楷體" w:hAnsi="標楷體" w:cs="Times New Roman" w:hint="eastAsia"/>
                <w:color w:val="000000"/>
                <w:sz w:val="28"/>
                <w:szCs w:val="28"/>
              </w:rPr>
              <w:t>條</w:t>
            </w:r>
            <w:proofErr w:type="gramEnd"/>
            <w:r w:rsidRPr="003C382C">
              <w:rPr>
                <w:rFonts w:ascii="標楷體" w:eastAsia="標楷體" w:hAnsi="標楷體" w:cs="Times New Roman" w:hint="eastAsia"/>
                <w:color w:val="000000"/>
                <w:sz w:val="28"/>
                <w:szCs w:val="28"/>
              </w:rPr>
              <w:t>條文修正草案</w:t>
            </w:r>
          </w:p>
        </w:tc>
        <w:tc>
          <w:tcPr>
            <w:tcW w:w="1814" w:type="dxa"/>
            <w:vAlign w:val="center"/>
          </w:tcPr>
          <w:p w14:paraId="0FC62C4D" w14:textId="77777777" w:rsidR="00CB315E" w:rsidRDefault="00CB315E" w:rsidP="00CB315E">
            <w:pPr>
              <w:spacing w:line="360" w:lineRule="exact"/>
              <w:jc w:val="center"/>
              <w:rPr>
                <w:rFonts w:ascii="標楷體" w:eastAsia="標楷體" w:hAnsi="標楷體" w:cs="Times New Roman"/>
                <w:color w:val="000000"/>
                <w:sz w:val="28"/>
                <w:szCs w:val="28"/>
              </w:rPr>
            </w:pPr>
            <w:r w:rsidRPr="003C382C">
              <w:rPr>
                <w:rFonts w:ascii="標楷體" w:eastAsia="標楷體" w:hAnsi="標楷體" w:cs="Times New Roman" w:hint="eastAsia"/>
                <w:color w:val="000000"/>
                <w:sz w:val="28"/>
                <w:szCs w:val="28"/>
              </w:rPr>
              <w:t>本院委員</w:t>
            </w:r>
          </w:p>
          <w:p w14:paraId="0433F47F" w14:textId="409E3B79" w:rsidR="00CB315E" w:rsidRPr="008F1CC6" w:rsidRDefault="00CB315E" w:rsidP="00CB315E">
            <w:pPr>
              <w:spacing w:line="360" w:lineRule="exact"/>
              <w:jc w:val="center"/>
              <w:rPr>
                <w:rFonts w:ascii="標楷體" w:eastAsia="標楷體" w:hAnsi="標楷體" w:cs="Times New Roman"/>
                <w:color w:val="000000"/>
                <w:sz w:val="28"/>
                <w:szCs w:val="28"/>
              </w:rPr>
            </w:pPr>
            <w:r w:rsidRPr="003C382C">
              <w:rPr>
                <w:rFonts w:ascii="標楷體" w:eastAsia="標楷體" w:hAnsi="標楷體" w:cs="Times New Roman" w:hint="eastAsia"/>
                <w:color w:val="000000"/>
                <w:sz w:val="28"/>
                <w:szCs w:val="28"/>
              </w:rPr>
              <w:t>林思銘等18人</w:t>
            </w:r>
          </w:p>
        </w:tc>
        <w:tc>
          <w:tcPr>
            <w:tcW w:w="1474" w:type="dxa"/>
            <w:vAlign w:val="center"/>
          </w:tcPr>
          <w:p w14:paraId="115C5EF6"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.1.3</w:t>
            </w:r>
          </w:p>
          <w:p w14:paraId="5837539F" w14:textId="1FB3BA38"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(11-2-1</w:t>
            </w:r>
            <w:r>
              <w:rPr>
                <w:rFonts w:ascii="標楷體" w:eastAsia="標楷體" w:hAnsi="標楷體" w:cs="Times New Roman"/>
                <w:color w:val="000000"/>
                <w:sz w:val="28"/>
                <w:szCs w:val="28"/>
              </w:rPr>
              <w:t>6</w:t>
            </w:r>
            <w:r>
              <w:rPr>
                <w:rFonts w:ascii="標楷體" w:eastAsia="標楷體" w:hAnsi="標楷體" w:cs="Times New Roman" w:hint="eastAsia"/>
                <w:color w:val="000000"/>
                <w:sz w:val="28"/>
                <w:szCs w:val="28"/>
              </w:rPr>
              <w:t>)</w:t>
            </w:r>
          </w:p>
        </w:tc>
        <w:tc>
          <w:tcPr>
            <w:tcW w:w="1474" w:type="dxa"/>
            <w:vAlign w:val="center"/>
          </w:tcPr>
          <w:p w14:paraId="5D8FF066" w14:textId="4CFBA852" w:rsidR="00CB315E" w:rsidRPr="0048729B" w:rsidRDefault="00CB315E" w:rsidP="00CB315E">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760659A2" w14:textId="77777777" w:rsidR="00CB315E" w:rsidRDefault="00CB315E" w:rsidP="00CB315E">
            <w:pPr>
              <w:spacing w:line="360" w:lineRule="exact"/>
              <w:rPr>
                <w:rFonts w:ascii="標楷體" w:eastAsia="標楷體" w:hAnsi="標楷體" w:cs="標楷體"/>
                <w:spacing w:val="-6"/>
                <w:w w:val="90"/>
                <w:sz w:val="20"/>
                <w:szCs w:val="20"/>
              </w:rPr>
            </w:pPr>
          </w:p>
        </w:tc>
      </w:tr>
      <w:tr w:rsidR="00CB315E" w:rsidRPr="0048729B" w14:paraId="0789B748" w14:textId="77777777" w:rsidTr="0029667D">
        <w:trPr>
          <w:trHeight w:val="850"/>
          <w:jc w:val="center"/>
        </w:trPr>
        <w:tc>
          <w:tcPr>
            <w:tcW w:w="624" w:type="dxa"/>
            <w:vAlign w:val="center"/>
          </w:tcPr>
          <w:p w14:paraId="764D20C4"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7EEECFA" w14:textId="61F53674" w:rsidR="00CB315E" w:rsidRPr="003C382C" w:rsidRDefault="00CB315E" w:rsidP="00CB315E">
            <w:pPr>
              <w:spacing w:line="0" w:lineRule="atLeast"/>
              <w:jc w:val="both"/>
              <w:rPr>
                <w:rFonts w:ascii="標楷體" w:eastAsia="標楷體" w:hAnsi="標楷體" w:cs="Times New Roman"/>
                <w:color w:val="000000"/>
                <w:sz w:val="28"/>
                <w:szCs w:val="28"/>
              </w:rPr>
            </w:pPr>
            <w:r w:rsidRPr="008F46D8">
              <w:rPr>
                <w:rFonts w:ascii="標楷體" w:eastAsia="標楷體" w:hAnsi="標楷體" w:cs="Times New Roman" w:hint="eastAsia"/>
                <w:color w:val="000000"/>
                <w:sz w:val="28"/>
                <w:szCs w:val="28"/>
              </w:rPr>
              <w:t>就業服務法第五十五</w:t>
            </w:r>
            <w:proofErr w:type="gramStart"/>
            <w:r w:rsidRPr="008F46D8">
              <w:rPr>
                <w:rFonts w:ascii="標楷體" w:eastAsia="標楷體" w:hAnsi="標楷體" w:cs="Times New Roman" w:hint="eastAsia"/>
                <w:color w:val="000000"/>
                <w:sz w:val="28"/>
                <w:szCs w:val="28"/>
              </w:rPr>
              <w:t>條</w:t>
            </w:r>
            <w:proofErr w:type="gramEnd"/>
            <w:r w:rsidRPr="008F46D8">
              <w:rPr>
                <w:rFonts w:ascii="標楷體" w:eastAsia="標楷體" w:hAnsi="標楷體" w:cs="Times New Roman" w:hint="eastAsia"/>
                <w:color w:val="000000"/>
                <w:sz w:val="28"/>
                <w:szCs w:val="28"/>
              </w:rPr>
              <w:t>條文修正草案</w:t>
            </w:r>
          </w:p>
        </w:tc>
        <w:tc>
          <w:tcPr>
            <w:tcW w:w="1814" w:type="dxa"/>
            <w:vAlign w:val="center"/>
          </w:tcPr>
          <w:p w14:paraId="1736F3FC" w14:textId="77777777" w:rsidR="00CB315E" w:rsidRDefault="00CB315E" w:rsidP="00CB315E">
            <w:pPr>
              <w:spacing w:line="360" w:lineRule="exact"/>
              <w:jc w:val="center"/>
              <w:rPr>
                <w:rFonts w:ascii="標楷體" w:eastAsia="標楷體" w:hAnsi="標楷體" w:cs="Times New Roman"/>
                <w:color w:val="000000"/>
                <w:sz w:val="28"/>
                <w:szCs w:val="28"/>
              </w:rPr>
            </w:pPr>
            <w:r w:rsidRPr="008F46D8">
              <w:rPr>
                <w:rFonts w:ascii="標楷體" w:eastAsia="標楷體" w:hAnsi="標楷體" w:cs="Times New Roman" w:hint="eastAsia"/>
                <w:color w:val="000000"/>
                <w:sz w:val="28"/>
                <w:szCs w:val="28"/>
              </w:rPr>
              <w:t>本院委員</w:t>
            </w:r>
          </w:p>
          <w:p w14:paraId="7405F5E1" w14:textId="323AB6FB" w:rsidR="00CB315E" w:rsidRPr="003C382C" w:rsidRDefault="00CB315E" w:rsidP="00CB315E">
            <w:pPr>
              <w:spacing w:line="360" w:lineRule="exact"/>
              <w:jc w:val="center"/>
              <w:rPr>
                <w:rFonts w:ascii="標楷體" w:eastAsia="標楷體" w:hAnsi="標楷體" w:cs="Times New Roman"/>
                <w:color w:val="000000"/>
                <w:sz w:val="28"/>
                <w:szCs w:val="28"/>
              </w:rPr>
            </w:pPr>
            <w:r w:rsidRPr="008F46D8">
              <w:rPr>
                <w:rFonts w:ascii="標楷體" w:eastAsia="標楷體" w:hAnsi="標楷體" w:cs="Times New Roman" w:hint="eastAsia"/>
                <w:color w:val="000000"/>
                <w:sz w:val="28"/>
                <w:szCs w:val="28"/>
              </w:rPr>
              <w:t>王鴻薇等</w:t>
            </w:r>
            <w:r>
              <w:rPr>
                <w:rFonts w:ascii="標楷體" w:eastAsia="標楷體" w:hAnsi="標楷體" w:cs="Times New Roman" w:hint="eastAsia"/>
                <w:color w:val="000000"/>
                <w:sz w:val="28"/>
                <w:szCs w:val="28"/>
              </w:rPr>
              <w:t>22</w:t>
            </w:r>
            <w:r w:rsidRPr="008F46D8">
              <w:rPr>
                <w:rFonts w:ascii="標楷體" w:eastAsia="標楷體" w:hAnsi="標楷體" w:cs="Times New Roman" w:hint="eastAsia"/>
                <w:color w:val="000000"/>
                <w:sz w:val="28"/>
                <w:szCs w:val="28"/>
              </w:rPr>
              <w:t>人</w:t>
            </w:r>
          </w:p>
        </w:tc>
        <w:tc>
          <w:tcPr>
            <w:tcW w:w="1474" w:type="dxa"/>
            <w:vAlign w:val="center"/>
          </w:tcPr>
          <w:p w14:paraId="118A8A03"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.3.4</w:t>
            </w:r>
          </w:p>
          <w:p w14:paraId="23B6A862" w14:textId="0ADD4BDE"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w:t>
            </w:r>
          </w:p>
        </w:tc>
        <w:tc>
          <w:tcPr>
            <w:tcW w:w="1474" w:type="dxa"/>
            <w:vAlign w:val="center"/>
          </w:tcPr>
          <w:p w14:paraId="316683F4" w14:textId="66B42EA8" w:rsidR="00CB315E" w:rsidRPr="0048729B" w:rsidRDefault="00CB315E" w:rsidP="00CB315E">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44E10500" w14:textId="77777777" w:rsidR="00CB315E" w:rsidRDefault="00CB315E" w:rsidP="00CB315E">
            <w:pPr>
              <w:spacing w:line="360" w:lineRule="exact"/>
              <w:rPr>
                <w:rFonts w:ascii="標楷體" w:eastAsia="標楷體" w:hAnsi="標楷體" w:cs="標楷體"/>
                <w:spacing w:val="-6"/>
                <w:w w:val="90"/>
                <w:sz w:val="20"/>
                <w:szCs w:val="20"/>
              </w:rPr>
            </w:pPr>
          </w:p>
        </w:tc>
      </w:tr>
      <w:tr w:rsidR="00CB315E" w:rsidRPr="0048729B" w14:paraId="182879A2" w14:textId="77777777" w:rsidTr="0029667D">
        <w:trPr>
          <w:trHeight w:val="850"/>
          <w:jc w:val="center"/>
        </w:trPr>
        <w:tc>
          <w:tcPr>
            <w:tcW w:w="624" w:type="dxa"/>
            <w:vAlign w:val="center"/>
          </w:tcPr>
          <w:p w14:paraId="209FF175"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2FEDF02" w14:textId="26B6A06D" w:rsidR="00CB315E" w:rsidRPr="008F46D8" w:rsidRDefault="00CB315E" w:rsidP="00CB315E">
            <w:pPr>
              <w:spacing w:line="0" w:lineRule="atLeast"/>
              <w:jc w:val="both"/>
              <w:rPr>
                <w:rFonts w:ascii="標楷體" w:eastAsia="標楷體" w:hAnsi="標楷體" w:cs="Times New Roman"/>
                <w:color w:val="000000"/>
                <w:sz w:val="28"/>
                <w:szCs w:val="28"/>
              </w:rPr>
            </w:pPr>
            <w:r w:rsidRPr="008F46D8">
              <w:rPr>
                <w:rFonts w:ascii="標楷體" w:eastAsia="標楷體" w:hAnsi="標楷體" w:cs="Times New Roman" w:hint="eastAsia"/>
                <w:color w:val="000000"/>
                <w:sz w:val="28"/>
                <w:szCs w:val="28"/>
              </w:rPr>
              <w:t>就業服務法第五十五</w:t>
            </w:r>
            <w:proofErr w:type="gramStart"/>
            <w:r w:rsidRPr="008F46D8">
              <w:rPr>
                <w:rFonts w:ascii="標楷體" w:eastAsia="標楷體" w:hAnsi="標楷體" w:cs="Times New Roman" w:hint="eastAsia"/>
                <w:color w:val="000000"/>
                <w:sz w:val="28"/>
                <w:szCs w:val="28"/>
              </w:rPr>
              <w:t>條</w:t>
            </w:r>
            <w:proofErr w:type="gramEnd"/>
            <w:r w:rsidRPr="008F46D8">
              <w:rPr>
                <w:rFonts w:ascii="標楷體" w:eastAsia="標楷體" w:hAnsi="標楷體" w:cs="Times New Roman" w:hint="eastAsia"/>
                <w:color w:val="000000"/>
                <w:sz w:val="28"/>
                <w:szCs w:val="28"/>
              </w:rPr>
              <w:t>條文修正草案</w:t>
            </w:r>
          </w:p>
        </w:tc>
        <w:tc>
          <w:tcPr>
            <w:tcW w:w="1814" w:type="dxa"/>
            <w:vAlign w:val="center"/>
          </w:tcPr>
          <w:p w14:paraId="47353A75" w14:textId="77777777" w:rsidR="00CB315E" w:rsidRDefault="00CB315E" w:rsidP="00CB315E">
            <w:pPr>
              <w:spacing w:line="360" w:lineRule="exact"/>
              <w:jc w:val="center"/>
              <w:rPr>
                <w:rFonts w:ascii="標楷體" w:eastAsia="標楷體" w:hAnsi="標楷體" w:cs="Times New Roman"/>
                <w:color w:val="000000"/>
                <w:sz w:val="28"/>
                <w:szCs w:val="28"/>
              </w:rPr>
            </w:pPr>
            <w:r w:rsidRPr="008F46D8">
              <w:rPr>
                <w:rFonts w:ascii="標楷體" w:eastAsia="標楷體" w:hAnsi="標楷體" w:cs="Times New Roman" w:hint="eastAsia"/>
                <w:color w:val="000000"/>
                <w:sz w:val="28"/>
                <w:szCs w:val="28"/>
              </w:rPr>
              <w:t>本院委員</w:t>
            </w:r>
          </w:p>
          <w:p w14:paraId="76BE30D5" w14:textId="60107192" w:rsidR="00CB315E" w:rsidRPr="008F46D8" w:rsidRDefault="00CB315E" w:rsidP="00CB315E">
            <w:pPr>
              <w:spacing w:line="360" w:lineRule="exact"/>
              <w:jc w:val="center"/>
              <w:rPr>
                <w:rFonts w:ascii="標楷體" w:eastAsia="標楷體" w:hAnsi="標楷體" w:cs="Times New Roman"/>
                <w:color w:val="000000"/>
                <w:sz w:val="28"/>
                <w:szCs w:val="28"/>
              </w:rPr>
            </w:pPr>
            <w:r w:rsidRPr="008F46D8">
              <w:rPr>
                <w:rFonts w:ascii="標楷體" w:eastAsia="標楷體" w:hAnsi="標楷體" w:cs="Times New Roman" w:hint="eastAsia"/>
                <w:color w:val="000000"/>
                <w:sz w:val="28"/>
                <w:szCs w:val="28"/>
              </w:rPr>
              <w:t>羅廷瑋等16人</w:t>
            </w:r>
          </w:p>
        </w:tc>
        <w:tc>
          <w:tcPr>
            <w:tcW w:w="1474" w:type="dxa"/>
            <w:vAlign w:val="center"/>
          </w:tcPr>
          <w:p w14:paraId="71E1CA6C"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.3.4</w:t>
            </w:r>
          </w:p>
          <w:p w14:paraId="796444CD" w14:textId="7E1F9002"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w:t>
            </w:r>
          </w:p>
        </w:tc>
        <w:tc>
          <w:tcPr>
            <w:tcW w:w="1474" w:type="dxa"/>
            <w:vAlign w:val="center"/>
          </w:tcPr>
          <w:p w14:paraId="16B05C32" w14:textId="1BE4A9D2" w:rsidR="00CB315E" w:rsidRPr="0048729B" w:rsidRDefault="00CB315E" w:rsidP="00CB315E">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06CD970D" w14:textId="77777777" w:rsidR="00CB315E" w:rsidRDefault="00CB315E" w:rsidP="00CB315E">
            <w:pPr>
              <w:spacing w:line="360" w:lineRule="exact"/>
              <w:rPr>
                <w:rFonts w:ascii="標楷體" w:eastAsia="標楷體" w:hAnsi="標楷體" w:cs="標楷體"/>
                <w:spacing w:val="-6"/>
                <w:w w:val="90"/>
                <w:sz w:val="20"/>
                <w:szCs w:val="20"/>
              </w:rPr>
            </w:pPr>
          </w:p>
        </w:tc>
      </w:tr>
      <w:tr w:rsidR="00CB315E" w:rsidRPr="0048729B" w14:paraId="5F10CD5F" w14:textId="77777777" w:rsidTr="0029667D">
        <w:trPr>
          <w:trHeight w:val="850"/>
          <w:jc w:val="center"/>
        </w:trPr>
        <w:tc>
          <w:tcPr>
            <w:tcW w:w="624" w:type="dxa"/>
            <w:vAlign w:val="center"/>
          </w:tcPr>
          <w:p w14:paraId="4CF4A7F4"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0DC2CEE" w14:textId="1E8D00B5" w:rsidR="00CB315E" w:rsidRPr="008F46D8" w:rsidRDefault="00CB315E" w:rsidP="00CB315E">
            <w:pPr>
              <w:spacing w:line="0" w:lineRule="atLeast"/>
              <w:jc w:val="both"/>
              <w:rPr>
                <w:rFonts w:ascii="標楷體" w:eastAsia="標楷體" w:hAnsi="標楷體" w:cs="Times New Roman"/>
                <w:color w:val="000000"/>
                <w:sz w:val="28"/>
                <w:szCs w:val="28"/>
              </w:rPr>
            </w:pPr>
            <w:r w:rsidRPr="00965BAF">
              <w:rPr>
                <w:rFonts w:ascii="標楷體" w:eastAsia="標楷體" w:hAnsi="標楷體" w:cs="Times New Roman" w:hint="eastAsia"/>
                <w:color w:val="000000"/>
                <w:sz w:val="28"/>
                <w:szCs w:val="28"/>
              </w:rPr>
              <w:t>就業服務法第五十五</w:t>
            </w:r>
            <w:proofErr w:type="gramStart"/>
            <w:r w:rsidRPr="00965BAF">
              <w:rPr>
                <w:rFonts w:ascii="標楷體" w:eastAsia="標楷體" w:hAnsi="標楷體" w:cs="Times New Roman" w:hint="eastAsia"/>
                <w:color w:val="000000"/>
                <w:sz w:val="28"/>
                <w:szCs w:val="28"/>
              </w:rPr>
              <w:t>條</w:t>
            </w:r>
            <w:proofErr w:type="gramEnd"/>
            <w:r w:rsidRPr="00965BAF">
              <w:rPr>
                <w:rFonts w:ascii="標楷體" w:eastAsia="標楷體" w:hAnsi="標楷體" w:cs="Times New Roman" w:hint="eastAsia"/>
                <w:color w:val="000000"/>
                <w:sz w:val="28"/>
                <w:szCs w:val="28"/>
              </w:rPr>
              <w:t>條文修正草案</w:t>
            </w:r>
          </w:p>
        </w:tc>
        <w:tc>
          <w:tcPr>
            <w:tcW w:w="1814" w:type="dxa"/>
            <w:vAlign w:val="center"/>
          </w:tcPr>
          <w:p w14:paraId="2260EAD6" w14:textId="77777777" w:rsidR="00CB315E" w:rsidRDefault="00CB315E" w:rsidP="00CB315E">
            <w:pPr>
              <w:spacing w:line="360" w:lineRule="exact"/>
              <w:jc w:val="center"/>
              <w:rPr>
                <w:rFonts w:ascii="標楷體" w:eastAsia="標楷體" w:hAnsi="標楷體" w:cs="Times New Roman"/>
                <w:color w:val="000000"/>
                <w:sz w:val="28"/>
                <w:szCs w:val="28"/>
              </w:rPr>
            </w:pPr>
            <w:r w:rsidRPr="00965BAF">
              <w:rPr>
                <w:rFonts w:ascii="標楷體" w:eastAsia="標楷體" w:hAnsi="標楷體" w:cs="Times New Roman" w:hint="eastAsia"/>
                <w:color w:val="000000"/>
                <w:sz w:val="28"/>
                <w:szCs w:val="28"/>
              </w:rPr>
              <w:t>本院委員</w:t>
            </w:r>
          </w:p>
          <w:p w14:paraId="79B498E0" w14:textId="7B1DC75D" w:rsidR="00CB315E" w:rsidRPr="008F46D8" w:rsidRDefault="00CB315E" w:rsidP="00CB315E">
            <w:pPr>
              <w:spacing w:line="360" w:lineRule="exact"/>
              <w:jc w:val="center"/>
              <w:rPr>
                <w:rFonts w:ascii="標楷體" w:eastAsia="標楷體" w:hAnsi="標楷體" w:cs="Times New Roman"/>
                <w:color w:val="000000"/>
                <w:sz w:val="28"/>
                <w:szCs w:val="28"/>
              </w:rPr>
            </w:pPr>
            <w:r w:rsidRPr="00965BAF">
              <w:rPr>
                <w:rFonts w:ascii="標楷體" w:eastAsia="標楷體" w:hAnsi="標楷體" w:cs="Times New Roman" w:hint="eastAsia"/>
                <w:color w:val="000000"/>
                <w:sz w:val="28"/>
                <w:szCs w:val="28"/>
              </w:rPr>
              <w:t>廖偉翔等</w:t>
            </w:r>
            <w:r>
              <w:rPr>
                <w:rFonts w:ascii="標楷體" w:eastAsia="標楷體" w:hAnsi="標楷體" w:cs="Times New Roman" w:hint="eastAsia"/>
                <w:color w:val="000000"/>
                <w:sz w:val="28"/>
                <w:szCs w:val="28"/>
              </w:rPr>
              <w:t>24</w:t>
            </w:r>
            <w:r w:rsidRPr="00965BAF">
              <w:rPr>
                <w:rFonts w:ascii="標楷體" w:eastAsia="標楷體" w:hAnsi="標楷體" w:cs="Times New Roman" w:hint="eastAsia"/>
                <w:color w:val="000000"/>
                <w:sz w:val="28"/>
                <w:szCs w:val="28"/>
              </w:rPr>
              <w:t>人</w:t>
            </w:r>
          </w:p>
        </w:tc>
        <w:tc>
          <w:tcPr>
            <w:tcW w:w="1474" w:type="dxa"/>
            <w:vAlign w:val="center"/>
          </w:tcPr>
          <w:p w14:paraId="407640C2"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.3.4</w:t>
            </w:r>
          </w:p>
          <w:p w14:paraId="2059B13A" w14:textId="139F23A0"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w:t>
            </w:r>
          </w:p>
        </w:tc>
        <w:tc>
          <w:tcPr>
            <w:tcW w:w="1474" w:type="dxa"/>
            <w:vAlign w:val="center"/>
          </w:tcPr>
          <w:p w14:paraId="2BF0CE9F" w14:textId="5B268019" w:rsidR="00CB315E" w:rsidRPr="0048729B" w:rsidRDefault="00CB315E" w:rsidP="00CB315E">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5033675A" w14:textId="77777777" w:rsidR="00CB315E" w:rsidRDefault="00CB315E" w:rsidP="00CB315E">
            <w:pPr>
              <w:spacing w:line="360" w:lineRule="exact"/>
              <w:rPr>
                <w:rFonts w:ascii="標楷體" w:eastAsia="標楷體" w:hAnsi="標楷體" w:cs="標楷體"/>
                <w:spacing w:val="-6"/>
                <w:w w:val="90"/>
                <w:sz w:val="20"/>
                <w:szCs w:val="20"/>
              </w:rPr>
            </w:pPr>
          </w:p>
        </w:tc>
      </w:tr>
      <w:tr w:rsidR="00CB315E" w:rsidRPr="0048729B" w14:paraId="3880B54B" w14:textId="77777777" w:rsidTr="0029667D">
        <w:trPr>
          <w:trHeight w:val="850"/>
          <w:jc w:val="center"/>
        </w:trPr>
        <w:tc>
          <w:tcPr>
            <w:tcW w:w="624" w:type="dxa"/>
            <w:vAlign w:val="center"/>
          </w:tcPr>
          <w:p w14:paraId="56DFB82D"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FA96ED6" w14:textId="03BDF0A6" w:rsidR="00CB315E" w:rsidRPr="00965BAF" w:rsidRDefault="00CB315E" w:rsidP="00CB315E">
            <w:pPr>
              <w:spacing w:line="0" w:lineRule="atLeast"/>
              <w:jc w:val="both"/>
              <w:rPr>
                <w:rFonts w:ascii="標楷體" w:eastAsia="標楷體" w:hAnsi="標楷體" w:cs="Times New Roman"/>
                <w:color w:val="000000"/>
                <w:sz w:val="28"/>
                <w:szCs w:val="28"/>
              </w:rPr>
            </w:pPr>
            <w:r w:rsidRPr="00965BAF">
              <w:rPr>
                <w:rFonts w:ascii="標楷體" w:eastAsia="標楷體" w:hAnsi="標楷體" w:cs="Times New Roman" w:hint="eastAsia"/>
                <w:color w:val="000000"/>
                <w:sz w:val="28"/>
                <w:szCs w:val="28"/>
              </w:rPr>
              <w:t>就業服務法第五十五</w:t>
            </w:r>
            <w:proofErr w:type="gramStart"/>
            <w:r w:rsidRPr="00965BAF">
              <w:rPr>
                <w:rFonts w:ascii="標楷體" w:eastAsia="標楷體" w:hAnsi="標楷體" w:cs="Times New Roman" w:hint="eastAsia"/>
                <w:color w:val="000000"/>
                <w:sz w:val="28"/>
                <w:szCs w:val="28"/>
              </w:rPr>
              <w:t>條</w:t>
            </w:r>
            <w:proofErr w:type="gramEnd"/>
            <w:r w:rsidRPr="00965BAF">
              <w:rPr>
                <w:rFonts w:ascii="標楷體" w:eastAsia="標楷體" w:hAnsi="標楷體" w:cs="Times New Roman" w:hint="eastAsia"/>
                <w:color w:val="000000"/>
                <w:sz w:val="28"/>
                <w:szCs w:val="28"/>
              </w:rPr>
              <w:t>條文修正草案</w:t>
            </w:r>
          </w:p>
        </w:tc>
        <w:tc>
          <w:tcPr>
            <w:tcW w:w="1814" w:type="dxa"/>
            <w:vAlign w:val="center"/>
          </w:tcPr>
          <w:p w14:paraId="28C5CAD3" w14:textId="77777777" w:rsidR="00CB315E" w:rsidRDefault="00CB315E" w:rsidP="00CB315E">
            <w:pPr>
              <w:spacing w:line="360" w:lineRule="exact"/>
              <w:jc w:val="center"/>
              <w:rPr>
                <w:rFonts w:ascii="標楷體" w:eastAsia="標楷體" w:hAnsi="標楷體" w:cs="Times New Roman"/>
                <w:color w:val="000000"/>
                <w:sz w:val="28"/>
                <w:szCs w:val="28"/>
              </w:rPr>
            </w:pPr>
            <w:r w:rsidRPr="00965BAF">
              <w:rPr>
                <w:rFonts w:ascii="標楷體" w:eastAsia="標楷體" w:hAnsi="標楷體" w:cs="Times New Roman" w:hint="eastAsia"/>
                <w:color w:val="000000"/>
                <w:sz w:val="28"/>
                <w:szCs w:val="28"/>
              </w:rPr>
              <w:t>本院委員</w:t>
            </w:r>
          </w:p>
          <w:p w14:paraId="020DF571" w14:textId="4702D52C" w:rsidR="00CB315E" w:rsidRPr="00965BAF" w:rsidRDefault="00CB315E" w:rsidP="00CB315E">
            <w:pPr>
              <w:spacing w:line="360" w:lineRule="exact"/>
              <w:jc w:val="center"/>
              <w:rPr>
                <w:rFonts w:ascii="標楷體" w:eastAsia="標楷體" w:hAnsi="標楷體" w:cs="Times New Roman"/>
                <w:color w:val="000000"/>
                <w:sz w:val="28"/>
                <w:szCs w:val="28"/>
              </w:rPr>
            </w:pPr>
            <w:r w:rsidRPr="00965BAF">
              <w:rPr>
                <w:rFonts w:ascii="標楷體" w:eastAsia="標楷體" w:hAnsi="標楷體" w:cs="Times New Roman" w:hint="eastAsia"/>
                <w:color w:val="000000"/>
                <w:sz w:val="28"/>
                <w:szCs w:val="28"/>
              </w:rPr>
              <w:t>蘇清泉等</w:t>
            </w:r>
            <w:r>
              <w:rPr>
                <w:rFonts w:ascii="標楷體" w:eastAsia="標楷體" w:hAnsi="標楷體" w:cs="Times New Roman" w:hint="eastAsia"/>
                <w:color w:val="000000"/>
                <w:sz w:val="28"/>
                <w:szCs w:val="28"/>
              </w:rPr>
              <w:t>18</w:t>
            </w:r>
            <w:r w:rsidRPr="00965BAF">
              <w:rPr>
                <w:rFonts w:ascii="標楷體" w:eastAsia="標楷體" w:hAnsi="標楷體" w:cs="Times New Roman" w:hint="eastAsia"/>
                <w:color w:val="000000"/>
                <w:sz w:val="28"/>
                <w:szCs w:val="28"/>
              </w:rPr>
              <w:t>人</w:t>
            </w:r>
          </w:p>
        </w:tc>
        <w:tc>
          <w:tcPr>
            <w:tcW w:w="1474" w:type="dxa"/>
            <w:vAlign w:val="center"/>
          </w:tcPr>
          <w:p w14:paraId="52B8CEA0"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.3.4</w:t>
            </w:r>
          </w:p>
          <w:p w14:paraId="6C8DA087" w14:textId="16DBC192"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w:t>
            </w:r>
          </w:p>
        </w:tc>
        <w:tc>
          <w:tcPr>
            <w:tcW w:w="1474" w:type="dxa"/>
            <w:vAlign w:val="center"/>
          </w:tcPr>
          <w:p w14:paraId="105448E5" w14:textId="079DB1AB" w:rsidR="00CB315E" w:rsidRPr="0048729B" w:rsidRDefault="00CB315E" w:rsidP="00CB315E">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0C7D2853" w14:textId="77777777" w:rsidR="00CB315E" w:rsidRDefault="00CB315E" w:rsidP="00CB315E">
            <w:pPr>
              <w:spacing w:line="360" w:lineRule="exact"/>
              <w:rPr>
                <w:rFonts w:ascii="標楷體" w:eastAsia="標楷體" w:hAnsi="標楷體" w:cs="標楷體"/>
                <w:spacing w:val="-6"/>
                <w:w w:val="90"/>
                <w:sz w:val="20"/>
                <w:szCs w:val="20"/>
              </w:rPr>
            </w:pPr>
          </w:p>
        </w:tc>
      </w:tr>
      <w:tr w:rsidR="00CB315E" w:rsidRPr="0048729B" w14:paraId="366F640A" w14:textId="77777777" w:rsidTr="0029667D">
        <w:trPr>
          <w:trHeight w:val="850"/>
          <w:jc w:val="center"/>
        </w:trPr>
        <w:tc>
          <w:tcPr>
            <w:tcW w:w="624" w:type="dxa"/>
            <w:vAlign w:val="center"/>
          </w:tcPr>
          <w:p w14:paraId="6B33BB0B"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A9B756E" w14:textId="6D4AA178" w:rsidR="00CB315E" w:rsidRPr="00965BAF" w:rsidRDefault="00CB315E" w:rsidP="00CB315E">
            <w:pPr>
              <w:spacing w:line="0" w:lineRule="atLeast"/>
              <w:jc w:val="both"/>
              <w:rPr>
                <w:rFonts w:ascii="標楷體" w:eastAsia="標楷體" w:hAnsi="標楷體" w:cs="Times New Roman"/>
                <w:color w:val="000000"/>
                <w:sz w:val="28"/>
                <w:szCs w:val="28"/>
              </w:rPr>
            </w:pPr>
            <w:r w:rsidRPr="007E5D15">
              <w:rPr>
                <w:rFonts w:ascii="標楷體" w:eastAsia="標楷體" w:hAnsi="標楷體" w:cs="Times New Roman" w:hint="eastAsia"/>
                <w:color w:val="000000"/>
                <w:sz w:val="28"/>
                <w:szCs w:val="28"/>
              </w:rPr>
              <w:t>就業服務法第五十五</w:t>
            </w:r>
            <w:proofErr w:type="gramStart"/>
            <w:r w:rsidRPr="007E5D15">
              <w:rPr>
                <w:rFonts w:ascii="標楷體" w:eastAsia="標楷體" w:hAnsi="標楷體" w:cs="Times New Roman" w:hint="eastAsia"/>
                <w:color w:val="000000"/>
                <w:sz w:val="28"/>
                <w:szCs w:val="28"/>
              </w:rPr>
              <w:t>條</w:t>
            </w:r>
            <w:proofErr w:type="gramEnd"/>
            <w:r w:rsidRPr="007E5D15">
              <w:rPr>
                <w:rFonts w:ascii="標楷體" w:eastAsia="標楷體" w:hAnsi="標楷體" w:cs="Times New Roman" w:hint="eastAsia"/>
                <w:color w:val="000000"/>
                <w:sz w:val="28"/>
                <w:szCs w:val="28"/>
              </w:rPr>
              <w:t>條文修正草案</w:t>
            </w:r>
          </w:p>
        </w:tc>
        <w:tc>
          <w:tcPr>
            <w:tcW w:w="1814" w:type="dxa"/>
            <w:vAlign w:val="center"/>
          </w:tcPr>
          <w:p w14:paraId="632172CD" w14:textId="77777777" w:rsidR="00CB315E" w:rsidRDefault="00CB315E" w:rsidP="00CB315E">
            <w:pPr>
              <w:spacing w:line="360" w:lineRule="exact"/>
              <w:jc w:val="center"/>
              <w:rPr>
                <w:rFonts w:ascii="標楷體" w:eastAsia="標楷體" w:hAnsi="標楷體" w:cs="Times New Roman"/>
                <w:color w:val="000000"/>
                <w:sz w:val="28"/>
                <w:szCs w:val="28"/>
              </w:rPr>
            </w:pPr>
            <w:r w:rsidRPr="007E5D15">
              <w:rPr>
                <w:rFonts w:ascii="標楷體" w:eastAsia="標楷體" w:hAnsi="標楷體" w:cs="Times New Roman" w:hint="eastAsia"/>
                <w:color w:val="000000"/>
                <w:sz w:val="28"/>
                <w:szCs w:val="28"/>
              </w:rPr>
              <w:t>本院委員</w:t>
            </w:r>
          </w:p>
          <w:p w14:paraId="78F4CE1B" w14:textId="153E11BE" w:rsidR="00CB315E" w:rsidRPr="00965BAF" w:rsidRDefault="00CB315E" w:rsidP="00CB315E">
            <w:pPr>
              <w:spacing w:line="360" w:lineRule="exact"/>
              <w:jc w:val="center"/>
              <w:rPr>
                <w:rFonts w:ascii="標楷體" w:eastAsia="標楷體" w:hAnsi="標楷體" w:cs="Times New Roman"/>
                <w:color w:val="000000"/>
                <w:sz w:val="28"/>
                <w:szCs w:val="28"/>
              </w:rPr>
            </w:pPr>
            <w:r w:rsidRPr="007E5D15">
              <w:rPr>
                <w:rFonts w:ascii="標楷體" w:eastAsia="標楷體" w:hAnsi="標楷體" w:cs="Times New Roman" w:hint="eastAsia"/>
                <w:color w:val="000000"/>
                <w:sz w:val="28"/>
                <w:szCs w:val="28"/>
              </w:rPr>
              <w:t>張嘉郡等18人</w:t>
            </w:r>
          </w:p>
        </w:tc>
        <w:tc>
          <w:tcPr>
            <w:tcW w:w="1474" w:type="dxa"/>
            <w:vAlign w:val="center"/>
          </w:tcPr>
          <w:p w14:paraId="093B75C0" w14:textId="77777777" w:rsidR="00CB315E" w:rsidRPr="00D86227" w:rsidRDefault="00CB315E" w:rsidP="00CB315E">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.4.1</w:t>
            </w:r>
            <w:r>
              <w:rPr>
                <w:rFonts w:ascii="標楷體" w:eastAsia="標楷體" w:hAnsi="標楷體" w:cs="Times New Roman"/>
                <w:color w:val="000000"/>
                <w:sz w:val="28"/>
                <w:szCs w:val="28"/>
              </w:rPr>
              <w:t>8</w:t>
            </w:r>
          </w:p>
          <w:p w14:paraId="6293D725" w14:textId="4921046A"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(11-3-8</w:t>
            </w:r>
            <w:r w:rsidRPr="00D86227">
              <w:rPr>
                <w:rFonts w:ascii="標楷體" w:eastAsia="標楷體" w:hAnsi="標楷體" w:cs="Times New Roman" w:hint="eastAsia"/>
                <w:color w:val="000000"/>
                <w:sz w:val="28"/>
                <w:szCs w:val="28"/>
              </w:rPr>
              <w:t>)</w:t>
            </w:r>
          </w:p>
        </w:tc>
        <w:tc>
          <w:tcPr>
            <w:tcW w:w="1474" w:type="dxa"/>
            <w:vAlign w:val="center"/>
          </w:tcPr>
          <w:p w14:paraId="5CB191AA" w14:textId="12B34328" w:rsidR="00CB315E" w:rsidRPr="0048729B" w:rsidRDefault="00CB315E" w:rsidP="00CB315E">
            <w:pPr>
              <w:spacing w:line="0" w:lineRule="atLeas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1617" w:type="dxa"/>
          </w:tcPr>
          <w:p w14:paraId="232DFDD4" w14:textId="77777777" w:rsidR="00CB315E" w:rsidRDefault="00CB315E" w:rsidP="00CB315E">
            <w:pPr>
              <w:spacing w:line="360" w:lineRule="exact"/>
              <w:rPr>
                <w:rFonts w:ascii="標楷體" w:eastAsia="標楷體" w:hAnsi="標楷體" w:cs="標楷體"/>
                <w:spacing w:val="-6"/>
                <w:w w:val="90"/>
                <w:sz w:val="20"/>
                <w:szCs w:val="20"/>
              </w:rPr>
            </w:pPr>
          </w:p>
        </w:tc>
      </w:tr>
      <w:tr w:rsidR="00FF1F61" w:rsidRPr="0048729B" w14:paraId="761474BD" w14:textId="77777777" w:rsidTr="0029667D">
        <w:trPr>
          <w:trHeight w:val="850"/>
          <w:jc w:val="center"/>
        </w:trPr>
        <w:tc>
          <w:tcPr>
            <w:tcW w:w="624" w:type="dxa"/>
            <w:vAlign w:val="center"/>
          </w:tcPr>
          <w:p w14:paraId="53FEE49D" w14:textId="77777777" w:rsidR="00FF1F61" w:rsidRPr="0048729B" w:rsidRDefault="00FF1F61" w:rsidP="00FF1F61">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4954F2C" w14:textId="460462F6" w:rsidR="00FF1F61" w:rsidRPr="007E5D15" w:rsidRDefault="00FF1F61" w:rsidP="00FF1F61">
            <w:pPr>
              <w:spacing w:line="0" w:lineRule="atLeast"/>
              <w:jc w:val="both"/>
              <w:rPr>
                <w:rFonts w:ascii="標楷體" w:eastAsia="標楷體" w:hAnsi="標楷體" w:cs="Times New Roman"/>
                <w:color w:val="000000"/>
                <w:sz w:val="28"/>
                <w:szCs w:val="28"/>
              </w:rPr>
            </w:pPr>
            <w:r w:rsidRPr="00FF1F61">
              <w:rPr>
                <w:rFonts w:ascii="標楷體" w:eastAsia="標楷體" w:hAnsi="標楷體" w:cs="Times New Roman" w:hint="eastAsia"/>
                <w:color w:val="000000"/>
                <w:sz w:val="28"/>
                <w:szCs w:val="28"/>
              </w:rPr>
              <w:t>就業服務法第五十五</w:t>
            </w:r>
            <w:proofErr w:type="gramStart"/>
            <w:r w:rsidRPr="00FF1F61">
              <w:rPr>
                <w:rFonts w:ascii="標楷體" w:eastAsia="標楷體" w:hAnsi="標楷體" w:cs="Times New Roman" w:hint="eastAsia"/>
                <w:color w:val="000000"/>
                <w:sz w:val="28"/>
                <w:szCs w:val="28"/>
              </w:rPr>
              <w:t>條</w:t>
            </w:r>
            <w:proofErr w:type="gramEnd"/>
            <w:r w:rsidRPr="00FF1F61">
              <w:rPr>
                <w:rFonts w:ascii="標楷體" w:eastAsia="標楷體" w:hAnsi="標楷體" w:cs="Times New Roman" w:hint="eastAsia"/>
                <w:color w:val="000000"/>
                <w:sz w:val="28"/>
                <w:szCs w:val="28"/>
              </w:rPr>
              <w:t>條文修正草案</w:t>
            </w:r>
          </w:p>
        </w:tc>
        <w:tc>
          <w:tcPr>
            <w:tcW w:w="1814" w:type="dxa"/>
            <w:vAlign w:val="center"/>
          </w:tcPr>
          <w:p w14:paraId="3FEFA034" w14:textId="77777777" w:rsidR="00FF1F61" w:rsidRDefault="00FF1F61" w:rsidP="00FF1F61">
            <w:pPr>
              <w:spacing w:line="360" w:lineRule="exact"/>
              <w:jc w:val="center"/>
              <w:rPr>
                <w:rFonts w:ascii="標楷體" w:eastAsia="標楷體" w:hAnsi="標楷體" w:cs="Times New Roman"/>
                <w:color w:val="000000"/>
                <w:sz w:val="28"/>
                <w:szCs w:val="28"/>
              </w:rPr>
            </w:pPr>
            <w:r w:rsidRPr="00FF1F61">
              <w:rPr>
                <w:rFonts w:ascii="標楷體" w:eastAsia="標楷體" w:hAnsi="標楷體" w:cs="Times New Roman" w:hint="eastAsia"/>
                <w:color w:val="000000"/>
                <w:sz w:val="28"/>
                <w:szCs w:val="28"/>
              </w:rPr>
              <w:t>本院委員</w:t>
            </w:r>
          </w:p>
          <w:p w14:paraId="1F0B39A8" w14:textId="66E1AF73" w:rsidR="00FF1F61" w:rsidRPr="00FF1F61" w:rsidRDefault="00FF1F61" w:rsidP="00FF1F61">
            <w:pPr>
              <w:spacing w:line="360" w:lineRule="exact"/>
              <w:jc w:val="center"/>
              <w:rPr>
                <w:rFonts w:ascii="標楷體" w:eastAsia="標楷體" w:hAnsi="標楷體" w:cs="Times New Roman"/>
                <w:color w:val="000000"/>
                <w:sz w:val="28"/>
                <w:szCs w:val="28"/>
              </w:rPr>
            </w:pPr>
            <w:r w:rsidRPr="00FF1F61">
              <w:rPr>
                <w:rFonts w:ascii="標楷體" w:eastAsia="標楷體" w:hAnsi="標楷體" w:cs="Times New Roman" w:hint="eastAsia"/>
                <w:color w:val="000000"/>
                <w:sz w:val="28"/>
                <w:szCs w:val="28"/>
              </w:rPr>
              <w:t>徐巧芯等19人</w:t>
            </w:r>
          </w:p>
        </w:tc>
        <w:tc>
          <w:tcPr>
            <w:tcW w:w="1474" w:type="dxa"/>
            <w:vAlign w:val="center"/>
          </w:tcPr>
          <w:p w14:paraId="3643CA8E" w14:textId="77777777" w:rsidR="00FF1F61"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0CAFA073" w14:textId="61BE82C0" w:rsidR="00FF1F61" w:rsidRPr="00D86227" w:rsidRDefault="00FF1F61" w:rsidP="00FF1F61">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(11-5-8)</w:t>
            </w:r>
          </w:p>
        </w:tc>
        <w:tc>
          <w:tcPr>
            <w:tcW w:w="1474" w:type="dxa"/>
            <w:vAlign w:val="center"/>
          </w:tcPr>
          <w:p w14:paraId="48AB1B04" w14:textId="64AADF6E" w:rsidR="00FF1F61" w:rsidRPr="00D86227" w:rsidRDefault="00FF1F61" w:rsidP="00FF1F61">
            <w:pPr>
              <w:spacing w:line="0" w:lineRule="atLeas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1617" w:type="dxa"/>
          </w:tcPr>
          <w:p w14:paraId="67384DFB" w14:textId="77777777" w:rsidR="00FF1F61" w:rsidRDefault="00FF1F61" w:rsidP="00FF1F61">
            <w:pPr>
              <w:spacing w:line="360" w:lineRule="exact"/>
              <w:rPr>
                <w:rFonts w:ascii="標楷體" w:eastAsia="標楷體" w:hAnsi="標楷體" w:cs="標楷體"/>
                <w:spacing w:val="-6"/>
                <w:w w:val="90"/>
                <w:sz w:val="20"/>
                <w:szCs w:val="20"/>
              </w:rPr>
            </w:pPr>
          </w:p>
        </w:tc>
      </w:tr>
      <w:tr w:rsidR="00CB315E" w:rsidRPr="0048729B" w14:paraId="7694FAAC" w14:textId="77777777" w:rsidTr="0029667D">
        <w:trPr>
          <w:trHeight w:val="850"/>
          <w:jc w:val="center"/>
        </w:trPr>
        <w:tc>
          <w:tcPr>
            <w:tcW w:w="624" w:type="dxa"/>
            <w:vAlign w:val="center"/>
          </w:tcPr>
          <w:p w14:paraId="38301D0A"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8D6EC5D" w14:textId="1E5710FD" w:rsidR="00CB315E" w:rsidRPr="00585A1C" w:rsidRDefault="00CB315E" w:rsidP="00CB315E">
            <w:pPr>
              <w:spacing w:line="0" w:lineRule="atLeast"/>
              <w:jc w:val="both"/>
              <w:rPr>
                <w:rFonts w:ascii="標楷體" w:eastAsia="標楷體" w:hAnsi="標楷體" w:cs="Times New Roman"/>
                <w:color w:val="000000"/>
                <w:sz w:val="28"/>
                <w:szCs w:val="28"/>
              </w:rPr>
            </w:pPr>
            <w:r w:rsidRPr="00753594">
              <w:rPr>
                <w:rFonts w:ascii="標楷體" w:eastAsia="標楷體" w:hAnsi="標楷體" w:cs="Times New Roman" w:hint="eastAsia"/>
                <w:color w:val="000000"/>
                <w:sz w:val="28"/>
                <w:szCs w:val="28"/>
              </w:rPr>
              <w:t>就業服務法第六十五</w:t>
            </w:r>
            <w:proofErr w:type="gramStart"/>
            <w:r w:rsidRPr="00753594">
              <w:rPr>
                <w:rFonts w:ascii="標楷體" w:eastAsia="標楷體" w:hAnsi="標楷體" w:cs="Times New Roman" w:hint="eastAsia"/>
                <w:color w:val="000000"/>
                <w:sz w:val="28"/>
                <w:szCs w:val="28"/>
              </w:rPr>
              <w:t>條</w:t>
            </w:r>
            <w:proofErr w:type="gramEnd"/>
            <w:r w:rsidRPr="00753594">
              <w:rPr>
                <w:rFonts w:ascii="標楷體" w:eastAsia="標楷體" w:hAnsi="標楷體" w:cs="Times New Roman" w:hint="eastAsia"/>
                <w:color w:val="000000"/>
                <w:sz w:val="28"/>
                <w:szCs w:val="28"/>
              </w:rPr>
              <w:t>條文修正草案</w:t>
            </w:r>
          </w:p>
        </w:tc>
        <w:tc>
          <w:tcPr>
            <w:tcW w:w="1814" w:type="dxa"/>
            <w:vAlign w:val="center"/>
          </w:tcPr>
          <w:p w14:paraId="0D338E22" w14:textId="77777777" w:rsidR="00CB315E" w:rsidRDefault="00CB315E" w:rsidP="00CB315E">
            <w:pPr>
              <w:spacing w:line="0" w:lineRule="atLeast"/>
              <w:jc w:val="center"/>
              <w:rPr>
                <w:rFonts w:ascii="標楷體" w:eastAsia="標楷體" w:hAnsi="標楷體" w:cs="Times New Roman"/>
                <w:color w:val="000000"/>
                <w:sz w:val="28"/>
                <w:szCs w:val="28"/>
              </w:rPr>
            </w:pPr>
            <w:r w:rsidRPr="00753594">
              <w:rPr>
                <w:rFonts w:ascii="標楷體" w:eastAsia="標楷體" w:hAnsi="標楷體" w:cs="Times New Roman" w:hint="eastAsia"/>
                <w:color w:val="000000"/>
                <w:sz w:val="28"/>
                <w:szCs w:val="28"/>
              </w:rPr>
              <w:t>本院委員</w:t>
            </w:r>
          </w:p>
          <w:p w14:paraId="58367C8F" w14:textId="0DE06820" w:rsidR="00CB315E" w:rsidRPr="00585A1C" w:rsidRDefault="00CB315E" w:rsidP="00CB315E">
            <w:pPr>
              <w:spacing w:line="0" w:lineRule="atLeast"/>
              <w:jc w:val="center"/>
              <w:rPr>
                <w:rFonts w:ascii="標楷體" w:eastAsia="標楷體" w:hAnsi="標楷體" w:cs="Times New Roman"/>
                <w:color w:val="000000"/>
                <w:sz w:val="28"/>
                <w:szCs w:val="28"/>
              </w:rPr>
            </w:pPr>
            <w:r w:rsidRPr="00753594">
              <w:rPr>
                <w:rFonts w:ascii="標楷體" w:eastAsia="標楷體" w:hAnsi="標楷體" w:cs="Times New Roman" w:hint="eastAsia"/>
                <w:color w:val="000000"/>
                <w:sz w:val="28"/>
                <w:szCs w:val="28"/>
              </w:rPr>
              <w:t>牛煦庭等</w:t>
            </w:r>
            <w:r>
              <w:rPr>
                <w:rFonts w:ascii="標楷體" w:eastAsia="標楷體" w:hAnsi="標楷體" w:cs="Times New Roman" w:hint="eastAsia"/>
                <w:color w:val="000000"/>
                <w:sz w:val="28"/>
                <w:szCs w:val="28"/>
              </w:rPr>
              <w:t>19</w:t>
            </w:r>
            <w:r w:rsidRPr="00753594">
              <w:rPr>
                <w:rFonts w:ascii="標楷體" w:eastAsia="標楷體" w:hAnsi="標楷體" w:cs="Times New Roman" w:hint="eastAsia"/>
                <w:color w:val="000000"/>
                <w:sz w:val="28"/>
                <w:szCs w:val="28"/>
              </w:rPr>
              <w:t>人</w:t>
            </w:r>
          </w:p>
        </w:tc>
        <w:tc>
          <w:tcPr>
            <w:tcW w:w="1474" w:type="dxa"/>
            <w:vAlign w:val="center"/>
          </w:tcPr>
          <w:p w14:paraId="750748D2"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113.7.12</w:t>
            </w:r>
          </w:p>
          <w:p w14:paraId="3D554C72" w14:textId="33819F25"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2)</w:t>
            </w:r>
          </w:p>
        </w:tc>
        <w:tc>
          <w:tcPr>
            <w:tcW w:w="1474" w:type="dxa"/>
            <w:vAlign w:val="center"/>
          </w:tcPr>
          <w:p w14:paraId="0C628ABB" w14:textId="0EC315DA" w:rsidR="00CB315E" w:rsidRPr="0048729B" w:rsidRDefault="00CB315E" w:rsidP="00CB315E">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3B70EF31" w14:textId="77777777" w:rsidR="00CB315E" w:rsidRDefault="00CB315E" w:rsidP="00CB315E">
            <w:pPr>
              <w:spacing w:line="360" w:lineRule="exact"/>
              <w:rPr>
                <w:rFonts w:ascii="標楷體" w:eastAsia="標楷體" w:hAnsi="標楷體" w:cs="標楷體"/>
                <w:spacing w:val="-6"/>
                <w:w w:val="90"/>
                <w:sz w:val="20"/>
                <w:szCs w:val="20"/>
              </w:rPr>
            </w:pPr>
          </w:p>
        </w:tc>
      </w:tr>
      <w:tr w:rsidR="00CB315E" w:rsidRPr="0048729B" w14:paraId="6D34D75B" w14:textId="77777777" w:rsidTr="0029667D">
        <w:trPr>
          <w:trHeight w:val="850"/>
          <w:jc w:val="center"/>
        </w:trPr>
        <w:tc>
          <w:tcPr>
            <w:tcW w:w="624" w:type="dxa"/>
            <w:vAlign w:val="center"/>
          </w:tcPr>
          <w:p w14:paraId="6C139542"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651FEF6" w14:textId="08E2BB64" w:rsidR="00CB315E" w:rsidRPr="00316CCA" w:rsidRDefault="00CB315E" w:rsidP="00CB315E">
            <w:pPr>
              <w:spacing w:line="0" w:lineRule="atLeast"/>
              <w:jc w:val="both"/>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勞動教育促進法草案</w:t>
            </w:r>
          </w:p>
        </w:tc>
        <w:tc>
          <w:tcPr>
            <w:tcW w:w="1814" w:type="dxa"/>
            <w:vAlign w:val="center"/>
          </w:tcPr>
          <w:p w14:paraId="7D3B91EA" w14:textId="77777777" w:rsidR="00CB315E" w:rsidRDefault="00CB315E" w:rsidP="00CB315E">
            <w:pPr>
              <w:spacing w:line="0" w:lineRule="atLeast"/>
              <w:jc w:val="center"/>
              <w:rPr>
                <w:rFonts w:ascii="標楷體" w:eastAsia="標楷體" w:hAnsi="標楷體" w:cs="Times New Roman"/>
                <w:color w:val="000000"/>
                <w:sz w:val="28"/>
                <w:szCs w:val="28"/>
              </w:rPr>
            </w:pPr>
            <w:r w:rsidRPr="002A514B">
              <w:rPr>
                <w:rFonts w:ascii="標楷體" w:eastAsia="標楷體" w:hAnsi="標楷體" w:cs="Times New Roman"/>
                <w:color w:val="000000"/>
                <w:sz w:val="28"/>
                <w:szCs w:val="28"/>
              </w:rPr>
              <w:t>本院</w:t>
            </w:r>
          </w:p>
          <w:p w14:paraId="52AEF21E" w14:textId="7159ACC0" w:rsidR="00CB315E" w:rsidRPr="00091ACF" w:rsidRDefault="00CB315E" w:rsidP="00CB315E">
            <w:pPr>
              <w:spacing w:line="0" w:lineRule="atLeast"/>
              <w:jc w:val="center"/>
              <w:rPr>
                <w:rFonts w:ascii="標楷體" w:eastAsia="標楷體" w:hAnsi="標楷體" w:cs="Times New Roman"/>
                <w:color w:val="000000"/>
                <w:spacing w:val="-16"/>
                <w:sz w:val="28"/>
                <w:szCs w:val="28"/>
              </w:rPr>
            </w:pPr>
            <w:r w:rsidRPr="00091ACF">
              <w:rPr>
                <w:rFonts w:ascii="標楷體" w:eastAsia="標楷體" w:hAnsi="標楷體" w:cs="Times New Roman"/>
                <w:color w:val="000000"/>
                <w:spacing w:val="-16"/>
                <w:sz w:val="28"/>
                <w:szCs w:val="28"/>
              </w:rPr>
              <w:t>台灣民眾黨黨團</w:t>
            </w:r>
          </w:p>
        </w:tc>
        <w:tc>
          <w:tcPr>
            <w:tcW w:w="1474" w:type="dxa"/>
            <w:vAlign w:val="center"/>
          </w:tcPr>
          <w:p w14:paraId="18452D93"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113.4.9</w:t>
            </w:r>
          </w:p>
          <w:p w14:paraId="1C8B3F12" w14:textId="30F22291"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(11-1-8)</w:t>
            </w:r>
          </w:p>
        </w:tc>
        <w:tc>
          <w:tcPr>
            <w:tcW w:w="1474" w:type="dxa"/>
            <w:vAlign w:val="center"/>
          </w:tcPr>
          <w:p w14:paraId="24FF44AC" w14:textId="5424D710" w:rsidR="00CB315E" w:rsidRPr="0048729B" w:rsidRDefault="00CB315E" w:rsidP="00CB315E">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Pr>
                <w:rFonts w:ascii="標楷體" w:eastAsia="標楷體" w:hAnsi="標楷體" w:cs="標楷體" w:hint="eastAsia"/>
                <w:color w:val="000000"/>
                <w:sz w:val="28"/>
                <w:szCs w:val="28"/>
              </w:rPr>
              <w:t>、教育及文化</w:t>
            </w:r>
          </w:p>
        </w:tc>
        <w:tc>
          <w:tcPr>
            <w:tcW w:w="1617" w:type="dxa"/>
          </w:tcPr>
          <w:p w14:paraId="6FFA37A0" w14:textId="77777777" w:rsidR="00CB315E" w:rsidRPr="0048729B" w:rsidRDefault="00CB315E" w:rsidP="00CB315E">
            <w:pPr>
              <w:spacing w:line="240" w:lineRule="atLeast"/>
              <w:ind w:left="298" w:hangingChars="124" w:hanging="298"/>
              <w:rPr>
                <w:rFonts w:ascii="標楷體" w:eastAsia="標楷體" w:hAnsi="Times New Roman" w:cs="Times New Roman"/>
                <w:color w:val="000000"/>
                <w:szCs w:val="24"/>
              </w:rPr>
            </w:pPr>
          </w:p>
        </w:tc>
      </w:tr>
      <w:tr w:rsidR="00CB315E" w:rsidRPr="0048729B" w14:paraId="0E93FC7E" w14:textId="77777777" w:rsidTr="0029667D">
        <w:trPr>
          <w:trHeight w:val="850"/>
          <w:jc w:val="center"/>
        </w:trPr>
        <w:tc>
          <w:tcPr>
            <w:tcW w:w="624" w:type="dxa"/>
            <w:vAlign w:val="center"/>
          </w:tcPr>
          <w:p w14:paraId="36D445E3"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889F3F4" w14:textId="4EFE3FFB" w:rsidR="00CB315E" w:rsidRPr="002A514B" w:rsidRDefault="00CB315E" w:rsidP="00CB315E">
            <w:pPr>
              <w:spacing w:line="0" w:lineRule="atLeast"/>
              <w:jc w:val="both"/>
              <w:rPr>
                <w:rFonts w:ascii="標楷體" w:eastAsia="標楷體" w:hAnsi="標楷體" w:cs="Times New Roman"/>
                <w:color w:val="000000"/>
                <w:sz w:val="28"/>
                <w:szCs w:val="28"/>
              </w:rPr>
            </w:pPr>
            <w:r w:rsidRPr="008F46D8">
              <w:rPr>
                <w:rFonts w:ascii="標楷體" w:eastAsia="標楷體" w:hAnsi="標楷體" w:cs="Times New Roman" w:hint="eastAsia"/>
                <w:color w:val="000000"/>
                <w:sz w:val="28"/>
                <w:szCs w:val="28"/>
              </w:rPr>
              <w:t>勞動教育促進法草案</w:t>
            </w:r>
          </w:p>
        </w:tc>
        <w:tc>
          <w:tcPr>
            <w:tcW w:w="1814" w:type="dxa"/>
            <w:vAlign w:val="center"/>
          </w:tcPr>
          <w:p w14:paraId="0AE96770" w14:textId="77777777" w:rsidR="00CB315E" w:rsidRDefault="00CB315E" w:rsidP="00CB315E">
            <w:pPr>
              <w:spacing w:line="360" w:lineRule="exact"/>
              <w:jc w:val="center"/>
              <w:rPr>
                <w:rFonts w:ascii="標楷體" w:eastAsia="標楷體" w:hAnsi="標楷體" w:cs="Times New Roman"/>
                <w:color w:val="000000"/>
                <w:sz w:val="28"/>
                <w:szCs w:val="28"/>
              </w:rPr>
            </w:pPr>
            <w:r w:rsidRPr="008F46D8">
              <w:rPr>
                <w:rFonts w:ascii="標楷體" w:eastAsia="標楷體" w:hAnsi="標楷體" w:cs="Times New Roman" w:hint="eastAsia"/>
                <w:color w:val="000000"/>
                <w:sz w:val="28"/>
                <w:szCs w:val="28"/>
              </w:rPr>
              <w:t>本院委員</w:t>
            </w:r>
          </w:p>
          <w:p w14:paraId="2F608CFE" w14:textId="3731F2B4" w:rsidR="00CB315E" w:rsidRPr="002A514B" w:rsidRDefault="00CB315E" w:rsidP="00CB315E">
            <w:pPr>
              <w:spacing w:line="0" w:lineRule="atLeast"/>
              <w:jc w:val="center"/>
              <w:rPr>
                <w:rFonts w:ascii="標楷體" w:eastAsia="標楷體" w:hAnsi="標楷體" w:cs="Times New Roman"/>
                <w:color w:val="000000"/>
                <w:sz w:val="28"/>
                <w:szCs w:val="28"/>
              </w:rPr>
            </w:pPr>
            <w:r w:rsidRPr="008F46D8">
              <w:rPr>
                <w:rFonts w:ascii="標楷體" w:eastAsia="標楷體" w:hAnsi="標楷體" w:cs="Times New Roman" w:hint="eastAsia"/>
                <w:color w:val="000000"/>
                <w:sz w:val="28"/>
                <w:szCs w:val="28"/>
              </w:rPr>
              <w:t>羅廷瑋等16人</w:t>
            </w:r>
          </w:p>
        </w:tc>
        <w:tc>
          <w:tcPr>
            <w:tcW w:w="1474" w:type="dxa"/>
            <w:vAlign w:val="center"/>
          </w:tcPr>
          <w:p w14:paraId="1238B404"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.3.4</w:t>
            </w:r>
          </w:p>
          <w:p w14:paraId="260DAC57" w14:textId="245EC204"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w:t>
            </w:r>
          </w:p>
        </w:tc>
        <w:tc>
          <w:tcPr>
            <w:tcW w:w="1474" w:type="dxa"/>
            <w:vAlign w:val="center"/>
          </w:tcPr>
          <w:p w14:paraId="759944B1" w14:textId="6245CEA5" w:rsidR="00CB315E" w:rsidRPr="0048729B" w:rsidRDefault="00CB315E" w:rsidP="00CB315E">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r w:rsidRPr="008F46D8">
              <w:rPr>
                <w:rFonts w:ascii="標楷體" w:eastAsia="標楷體" w:hAnsi="標楷體" w:cs="標楷體" w:hint="eastAsia"/>
                <w:color w:val="000000"/>
                <w:sz w:val="28"/>
                <w:szCs w:val="28"/>
              </w:rPr>
              <w:t>、教育及文化</w:t>
            </w:r>
          </w:p>
        </w:tc>
        <w:tc>
          <w:tcPr>
            <w:tcW w:w="1617" w:type="dxa"/>
          </w:tcPr>
          <w:p w14:paraId="13ED3842" w14:textId="77777777" w:rsidR="00CB315E" w:rsidRPr="0048729B" w:rsidRDefault="00CB315E" w:rsidP="00CB315E">
            <w:pPr>
              <w:spacing w:line="240" w:lineRule="atLeast"/>
              <w:ind w:left="298" w:hangingChars="124" w:hanging="298"/>
              <w:rPr>
                <w:rFonts w:ascii="標楷體" w:eastAsia="標楷體" w:hAnsi="Times New Roman" w:cs="Times New Roman"/>
                <w:color w:val="000000"/>
                <w:szCs w:val="24"/>
              </w:rPr>
            </w:pPr>
          </w:p>
        </w:tc>
      </w:tr>
      <w:tr w:rsidR="00CB315E" w:rsidRPr="0048729B" w14:paraId="63AB5EC9" w14:textId="77777777" w:rsidTr="0029667D">
        <w:trPr>
          <w:trHeight w:val="850"/>
          <w:jc w:val="center"/>
        </w:trPr>
        <w:tc>
          <w:tcPr>
            <w:tcW w:w="624" w:type="dxa"/>
            <w:vAlign w:val="center"/>
          </w:tcPr>
          <w:p w14:paraId="4B07F59C" w14:textId="77777777" w:rsidR="00CB315E" w:rsidRPr="0048729B" w:rsidRDefault="00CB315E" w:rsidP="00CB315E">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B6650A5" w14:textId="73B81CA8" w:rsidR="00CB315E" w:rsidRPr="002A514B" w:rsidRDefault="00CB315E" w:rsidP="00CB315E">
            <w:pPr>
              <w:spacing w:line="0" w:lineRule="atLeast"/>
              <w:jc w:val="both"/>
              <w:rPr>
                <w:rFonts w:ascii="標楷體" w:eastAsia="標楷體" w:hAnsi="標楷體" w:cs="Times New Roman"/>
                <w:color w:val="000000"/>
                <w:sz w:val="28"/>
                <w:szCs w:val="28"/>
              </w:rPr>
            </w:pPr>
            <w:r w:rsidRPr="0004619F">
              <w:rPr>
                <w:rFonts w:ascii="標楷體" w:eastAsia="標楷體" w:hAnsi="標楷體" w:cs="Times New Roman" w:hint="eastAsia"/>
                <w:color w:val="000000"/>
                <w:sz w:val="28"/>
                <w:szCs w:val="28"/>
              </w:rPr>
              <w:t>職</w:t>
            </w:r>
            <w:proofErr w:type="gramStart"/>
            <w:r w:rsidRPr="0004619F">
              <w:rPr>
                <w:rFonts w:ascii="標楷體" w:eastAsia="標楷體" w:hAnsi="標楷體" w:cs="Times New Roman" w:hint="eastAsia"/>
                <w:color w:val="000000"/>
                <w:sz w:val="28"/>
                <w:szCs w:val="28"/>
              </w:rPr>
              <w:t>場霸凌</w:t>
            </w:r>
            <w:proofErr w:type="gramEnd"/>
            <w:r w:rsidRPr="0004619F">
              <w:rPr>
                <w:rFonts w:ascii="標楷體" w:eastAsia="標楷體" w:hAnsi="標楷體" w:cs="Times New Roman" w:hint="eastAsia"/>
                <w:color w:val="000000"/>
                <w:sz w:val="28"/>
                <w:szCs w:val="28"/>
              </w:rPr>
              <w:t>防治法草案</w:t>
            </w:r>
          </w:p>
        </w:tc>
        <w:tc>
          <w:tcPr>
            <w:tcW w:w="1814" w:type="dxa"/>
            <w:vAlign w:val="center"/>
          </w:tcPr>
          <w:p w14:paraId="793054A9" w14:textId="77777777" w:rsidR="00CB315E" w:rsidRDefault="00CB315E" w:rsidP="00CB315E">
            <w:pPr>
              <w:spacing w:line="360" w:lineRule="exact"/>
              <w:jc w:val="center"/>
              <w:rPr>
                <w:rFonts w:ascii="標楷體" w:eastAsia="標楷體" w:hAnsi="標楷體" w:cs="Times New Roman"/>
                <w:color w:val="000000"/>
                <w:sz w:val="28"/>
                <w:szCs w:val="28"/>
              </w:rPr>
            </w:pPr>
            <w:r w:rsidRPr="0004619F">
              <w:rPr>
                <w:rFonts w:ascii="標楷體" w:eastAsia="標楷體" w:hAnsi="標楷體" w:cs="Times New Roman" w:hint="eastAsia"/>
                <w:color w:val="000000"/>
                <w:sz w:val="28"/>
                <w:szCs w:val="28"/>
              </w:rPr>
              <w:t>本院</w:t>
            </w:r>
          </w:p>
          <w:p w14:paraId="6F307DCA" w14:textId="4E2CCC82" w:rsidR="00CB315E" w:rsidRPr="002A514B" w:rsidRDefault="00CB315E" w:rsidP="00CB315E">
            <w:pPr>
              <w:spacing w:line="0" w:lineRule="atLeast"/>
              <w:jc w:val="center"/>
              <w:rPr>
                <w:rFonts w:ascii="標楷體" w:eastAsia="標楷體" w:hAnsi="標楷體" w:cs="Times New Roman"/>
                <w:color w:val="000000"/>
                <w:sz w:val="28"/>
                <w:szCs w:val="28"/>
              </w:rPr>
            </w:pPr>
            <w:r w:rsidRPr="00CD1D5B">
              <w:rPr>
                <w:rFonts w:ascii="標楷體" w:eastAsia="標楷體" w:hAnsi="標楷體" w:cs="Times New Roman" w:hint="eastAsia"/>
                <w:color w:val="000000"/>
                <w:spacing w:val="-16"/>
                <w:sz w:val="28"/>
                <w:szCs w:val="28"/>
              </w:rPr>
              <w:t>台灣民眾黨黨團</w:t>
            </w:r>
          </w:p>
        </w:tc>
        <w:tc>
          <w:tcPr>
            <w:tcW w:w="1474" w:type="dxa"/>
            <w:vAlign w:val="center"/>
          </w:tcPr>
          <w:p w14:paraId="27AE6D79"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.13</w:t>
            </w:r>
          </w:p>
          <w:p w14:paraId="3256A2E6" w14:textId="69AA710E"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(11-2-13)</w:t>
            </w:r>
          </w:p>
        </w:tc>
        <w:tc>
          <w:tcPr>
            <w:tcW w:w="1474" w:type="dxa"/>
            <w:vAlign w:val="center"/>
          </w:tcPr>
          <w:p w14:paraId="40B4166A" w14:textId="4AC00578" w:rsidR="00CB315E" w:rsidRPr="0048729B" w:rsidRDefault="00CB315E" w:rsidP="00CB315E">
            <w:pPr>
              <w:spacing w:line="0" w:lineRule="atLeas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1617" w:type="dxa"/>
          </w:tcPr>
          <w:p w14:paraId="57CCB793" w14:textId="77777777" w:rsidR="00CB315E" w:rsidRPr="0048729B" w:rsidRDefault="00CB315E" w:rsidP="00CB315E">
            <w:pPr>
              <w:spacing w:line="240" w:lineRule="atLeast"/>
              <w:ind w:left="298" w:hangingChars="124" w:hanging="298"/>
              <w:rPr>
                <w:rFonts w:ascii="標楷體" w:eastAsia="標楷體" w:hAnsi="Times New Roman" w:cs="Times New Roman"/>
                <w:color w:val="000000"/>
                <w:szCs w:val="24"/>
              </w:rPr>
            </w:pPr>
          </w:p>
        </w:tc>
      </w:tr>
    </w:tbl>
    <w:p w14:paraId="4BAECC0E" w14:textId="0BDCD990" w:rsidR="00234F48" w:rsidRDefault="00397A55" w:rsidP="00234F48">
      <w:pPr>
        <w:pStyle w:val="31"/>
        <w:spacing w:before="180"/>
      </w:pPr>
      <w:bookmarkStart w:id="13" w:name="_Toc44418870"/>
      <w:bookmarkStart w:id="14" w:name="_Toc44419254"/>
      <w:bookmarkStart w:id="15" w:name="_Toc44419495"/>
      <w:r>
        <w:rPr>
          <w:rFonts w:hint="eastAsia"/>
        </w:rPr>
        <w:t xml:space="preserve"> 環境部</w:t>
      </w:r>
      <w:r w:rsidR="00234F48" w:rsidRPr="009D5C83">
        <w:rPr>
          <w:rFonts w:hint="eastAsia"/>
        </w:rPr>
        <w:t>（</w:t>
      </w:r>
      <w:r w:rsidR="006147F8">
        <w:t>107</w:t>
      </w:r>
      <w:r w:rsidR="00852058">
        <w:rPr>
          <w:rFonts w:hint="eastAsia"/>
          <w:bCs w:val="0"/>
        </w:rPr>
        <w:t>案</w:t>
      </w:r>
      <w:r w:rsidR="00234F48" w:rsidRPr="009D5C83">
        <w:rPr>
          <w:rFonts w:hint="eastAsia"/>
        </w:rPr>
        <w:t>）</w:t>
      </w:r>
      <w:bookmarkEnd w:id="13"/>
      <w:bookmarkEnd w:id="14"/>
      <w:bookmarkEnd w:id="15"/>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9"/>
        <w:gridCol w:w="2875"/>
        <w:gridCol w:w="1802"/>
        <w:gridCol w:w="1462"/>
        <w:gridCol w:w="1462"/>
        <w:gridCol w:w="1606"/>
      </w:tblGrid>
      <w:tr w:rsidR="0029667D" w:rsidRPr="0048729B" w14:paraId="1955BF8B" w14:textId="77777777" w:rsidTr="0029667D">
        <w:trPr>
          <w:jc w:val="center"/>
        </w:trPr>
        <w:tc>
          <w:tcPr>
            <w:tcW w:w="315" w:type="pct"/>
            <w:vAlign w:val="center"/>
          </w:tcPr>
          <w:p w14:paraId="0BD7081C" w14:textId="77777777" w:rsidR="00234F48" w:rsidRPr="00E64A21" w:rsidRDefault="00234F48" w:rsidP="00082895">
            <w:pPr>
              <w:spacing w:line="360" w:lineRule="exact"/>
              <w:jc w:val="center"/>
              <w:rPr>
                <w:rFonts w:ascii="標楷體" w:eastAsia="標楷體" w:hAnsi="標楷體" w:cs="Times New Roman"/>
                <w:b/>
                <w:color w:val="000000"/>
                <w:sz w:val="28"/>
                <w:szCs w:val="28"/>
              </w:rPr>
            </w:pPr>
            <w:r w:rsidRPr="00E64A21">
              <w:rPr>
                <w:rFonts w:ascii="標楷體" w:eastAsia="標楷體" w:hAnsi="標楷體" w:cs="Times New Roman" w:hint="eastAsia"/>
                <w:b/>
                <w:color w:val="000000"/>
                <w:sz w:val="28"/>
                <w:szCs w:val="28"/>
              </w:rPr>
              <w:t>序號</w:t>
            </w:r>
          </w:p>
        </w:tc>
        <w:tc>
          <w:tcPr>
            <w:tcW w:w="1463" w:type="pct"/>
            <w:vAlign w:val="center"/>
          </w:tcPr>
          <w:p w14:paraId="535ED78A" w14:textId="77777777" w:rsidR="00234F48" w:rsidRPr="00E64A21" w:rsidRDefault="00DA6B4B" w:rsidP="00082895">
            <w:pPr>
              <w:spacing w:line="360" w:lineRule="exact"/>
              <w:jc w:val="center"/>
              <w:rPr>
                <w:rFonts w:ascii="標楷體" w:eastAsia="標楷體" w:hAnsi="標楷體" w:cs="Times New Roman"/>
                <w:b/>
                <w:color w:val="000000"/>
                <w:sz w:val="28"/>
                <w:szCs w:val="28"/>
              </w:rPr>
            </w:pPr>
            <w:r>
              <w:rPr>
                <w:rFonts w:ascii="標楷體" w:eastAsia="標楷體" w:hAnsi="標楷體" w:cs="Times New Roman" w:hint="eastAsia"/>
                <w:b/>
                <w:color w:val="000000"/>
                <w:sz w:val="28"/>
                <w:szCs w:val="28"/>
              </w:rPr>
              <w:t>案  由</w:t>
            </w:r>
          </w:p>
        </w:tc>
        <w:tc>
          <w:tcPr>
            <w:tcW w:w="917" w:type="pct"/>
            <w:vAlign w:val="center"/>
          </w:tcPr>
          <w:p w14:paraId="787F99E7" w14:textId="77777777" w:rsidR="00234F48" w:rsidRDefault="00234F48" w:rsidP="00082895">
            <w:pPr>
              <w:spacing w:line="360" w:lineRule="exact"/>
              <w:jc w:val="center"/>
              <w:rPr>
                <w:rFonts w:ascii="標楷體" w:eastAsia="標楷體" w:hAnsi="標楷體" w:cs="Times New Roman"/>
                <w:b/>
                <w:color w:val="000000"/>
                <w:sz w:val="28"/>
                <w:szCs w:val="28"/>
              </w:rPr>
            </w:pPr>
            <w:r w:rsidRPr="00E64A21">
              <w:rPr>
                <w:rFonts w:ascii="標楷體" w:eastAsia="標楷體" w:hAnsi="標楷體" w:cs="Times New Roman" w:hint="eastAsia"/>
                <w:b/>
                <w:color w:val="000000"/>
                <w:sz w:val="28"/>
                <w:szCs w:val="28"/>
              </w:rPr>
              <w:t>提案</w:t>
            </w:r>
            <w:r>
              <w:rPr>
                <w:rFonts w:ascii="標楷體" w:eastAsia="標楷體" w:hAnsi="標楷體" w:cs="Times New Roman" w:hint="eastAsia"/>
                <w:b/>
                <w:color w:val="000000"/>
                <w:sz w:val="28"/>
                <w:szCs w:val="28"/>
              </w:rPr>
              <w:t>委員</w:t>
            </w:r>
          </w:p>
          <w:p w14:paraId="52402BC7" w14:textId="77777777" w:rsidR="00234F48" w:rsidRPr="00E64A21" w:rsidRDefault="00234F48" w:rsidP="00082895">
            <w:pPr>
              <w:spacing w:line="360" w:lineRule="exact"/>
              <w:jc w:val="center"/>
              <w:rPr>
                <w:rFonts w:ascii="標楷體" w:eastAsia="標楷體" w:hAnsi="標楷體" w:cs="Times New Roman"/>
                <w:b/>
                <w:color w:val="000000"/>
                <w:sz w:val="28"/>
                <w:szCs w:val="28"/>
              </w:rPr>
            </w:pPr>
            <w:r>
              <w:rPr>
                <w:rFonts w:ascii="標楷體" w:eastAsia="標楷體" w:hAnsi="標楷體" w:cs="Times New Roman" w:hint="eastAsia"/>
                <w:b/>
                <w:color w:val="000000"/>
                <w:sz w:val="28"/>
                <w:szCs w:val="28"/>
              </w:rPr>
              <w:t>（</w:t>
            </w:r>
            <w:r w:rsidRPr="00E64A21">
              <w:rPr>
                <w:rFonts w:ascii="標楷體" w:eastAsia="標楷體" w:hAnsi="標楷體" w:cs="Times New Roman" w:hint="eastAsia"/>
                <w:b/>
                <w:color w:val="000000"/>
                <w:sz w:val="28"/>
                <w:szCs w:val="28"/>
              </w:rPr>
              <w:t>單位</w:t>
            </w:r>
            <w:r>
              <w:rPr>
                <w:rFonts w:ascii="標楷體" w:eastAsia="標楷體" w:hAnsi="標楷體" w:cs="Times New Roman" w:hint="eastAsia"/>
                <w:b/>
                <w:color w:val="000000"/>
                <w:sz w:val="28"/>
                <w:szCs w:val="28"/>
              </w:rPr>
              <w:t>）</w:t>
            </w:r>
          </w:p>
        </w:tc>
        <w:tc>
          <w:tcPr>
            <w:tcW w:w="744" w:type="pct"/>
            <w:vAlign w:val="center"/>
          </w:tcPr>
          <w:p w14:paraId="02DC4AB0" w14:textId="77777777" w:rsidR="00234F48" w:rsidRPr="00E64A21" w:rsidRDefault="00234F48" w:rsidP="00082895">
            <w:pPr>
              <w:spacing w:line="360" w:lineRule="exact"/>
              <w:jc w:val="center"/>
              <w:rPr>
                <w:rFonts w:ascii="標楷體" w:eastAsia="標楷體" w:hAnsi="標楷體" w:cs="Times New Roman"/>
                <w:b/>
                <w:color w:val="000000"/>
                <w:sz w:val="28"/>
                <w:szCs w:val="28"/>
              </w:rPr>
            </w:pPr>
            <w:r w:rsidRPr="00E64A21">
              <w:rPr>
                <w:rFonts w:ascii="標楷體" w:eastAsia="標楷體" w:hAnsi="標楷體" w:cs="Times New Roman" w:hint="eastAsia"/>
                <w:b/>
                <w:color w:val="000000"/>
                <w:sz w:val="28"/>
                <w:szCs w:val="28"/>
              </w:rPr>
              <w:t>院會交付</w:t>
            </w:r>
          </w:p>
          <w:p w14:paraId="5829E9CC" w14:textId="77777777" w:rsidR="00234F48" w:rsidRPr="00E64A21" w:rsidRDefault="00234F48" w:rsidP="00082895">
            <w:pPr>
              <w:spacing w:line="360" w:lineRule="exact"/>
              <w:jc w:val="center"/>
              <w:rPr>
                <w:rFonts w:ascii="標楷體" w:eastAsia="標楷體" w:hAnsi="標楷體" w:cs="Times New Roman"/>
                <w:b/>
                <w:color w:val="000000"/>
                <w:sz w:val="28"/>
                <w:szCs w:val="28"/>
              </w:rPr>
            </w:pPr>
            <w:r w:rsidRPr="00E64A21">
              <w:rPr>
                <w:rFonts w:ascii="標楷體" w:eastAsia="標楷體" w:hAnsi="標楷體" w:cs="Times New Roman" w:hint="eastAsia"/>
                <w:b/>
                <w:color w:val="000000"/>
                <w:sz w:val="28"/>
                <w:szCs w:val="28"/>
              </w:rPr>
              <w:t>日期及會次</w:t>
            </w:r>
          </w:p>
        </w:tc>
        <w:tc>
          <w:tcPr>
            <w:tcW w:w="744" w:type="pct"/>
            <w:vAlign w:val="center"/>
          </w:tcPr>
          <w:p w14:paraId="5AFB293A" w14:textId="77777777" w:rsidR="00234F48" w:rsidRPr="00E64A21" w:rsidRDefault="00234F48" w:rsidP="00082895">
            <w:pPr>
              <w:spacing w:line="360" w:lineRule="exact"/>
              <w:jc w:val="center"/>
              <w:rPr>
                <w:rFonts w:ascii="標楷體" w:eastAsia="標楷體" w:hAnsi="標楷體" w:cs="Times New Roman"/>
                <w:b/>
                <w:color w:val="000000"/>
                <w:sz w:val="28"/>
                <w:szCs w:val="28"/>
              </w:rPr>
            </w:pPr>
            <w:r w:rsidRPr="00E64A21">
              <w:rPr>
                <w:rFonts w:ascii="標楷體" w:eastAsia="標楷體" w:hAnsi="標楷體" w:cs="Times New Roman" w:hint="eastAsia"/>
                <w:b/>
                <w:color w:val="000000"/>
                <w:sz w:val="28"/>
                <w:szCs w:val="28"/>
              </w:rPr>
              <w:t>審查委員會</w:t>
            </w:r>
          </w:p>
        </w:tc>
        <w:tc>
          <w:tcPr>
            <w:tcW w:w="817" w:type="pct"/>
            <w:vAlign w:val="center"/>
          </w:tcPr>
          <w:p w14:paraId="7069790C" w14:textId="77777777" w:rsidR="00234F48" w:rsidRPr="00E64A21" w:rsidRDefault="00234F48" w:rsidP="00082895">
            <w:pPr>
              <w:spacing w:line="360" w:lineRule="exact"/>
              <w:jc w:val="center"/>
              <w:rPr>
                <w:rFonts w:ascii="標楷體" w:eastAsia="標楷體" w:hAnsi="標楷體" w:cs="Times New Roman"/>
                <w:b/>
                <w:color w:val="000000"/>
                <w:sz w:val="28"/>
                <w:szCs w:val="28"/>
              </w:rPr>
            </w:pPr>
            <w:r w:rsidRPr="00413CE4">
              <w:rPr>
                <w:rFonts w:ascii="標楷體" w:eastAsia="標楷體" w:hAnsi="標楷體" w:cs="Times New Roman" w:hint="eastAsia"/>
                <w:b/>
                <w:color w:val="000000"/>
                <w:sz w:val="28"/>
                <w:szCs w:val="28"/>
              </w:rPr>
              <w:t>審查情形</w:t>
            </w:r>
          </w:p>
        </w:tc>
      </w:tr>
      <w:tr w:rsidR="00CA11F9" w:rsidRPr="0048729B" w14:paraId="498A56E3" w14:textId="77777777" w:rsidTr="0029667D">
        <w:trPr>
          <w:trHeight w:val="850"/>
          <w:jc w:val="center"/>
        </w:trPr>
        <w:tc>
          <w:tcPr>
            <w:tcW w:w="315" w:type="pct"/>
            <w:vAlign w:val="center"/>
          </w:tcPr>
          <w:p w14:paraId="2C418FB0" w14:textId="77777777" w:rsidR="00CA11F9" w:rsidRPr="0048729B" w:rsidRDefault="00CA11F9" w:rsidP="00CA11F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3891FFC6" w14:textId="77777777" w:rsidR="00CA11F9" w:rsidRDefault="00CA11F9" w:rsidP="00CA11F9">
            <w:pPr>
              <w:spacing w:line="360" w:lineRule="exact"/>
              <w:jc w:val="both"/>
              <w:rPr>
                <w:rFonts w:ascii="標楷體" w:eastAsia="標楷體" w:hAnsi="標楷體" w:cs="Times New Roman"/>
                <w:color w:val="000000"/>
                <w:sz w:val="28"/>
                <w:szCs w:val="28"/>
              </w:rPr>
            </w:pPr>
            <w:r w:rsidRPr="00140673">
              <w:rPr>
                <w:rFonts w:ascii="標楷體" w:eastAsia="標楷體" w:hAnsi="標楷體" w:cs="Times New Roman" w:hint="eastAsia"/>
                <w:color w:val="000000"/>
                <w:sz w:val="28"/>
                <w:szCs w:val="28"/>
              </w:rPr>
              <w:t>公害糾紛處理法部分條文修正草案</w:t>
            </w:r>
          </w:p>
          <w:p w14:paraId="42C05C0F" w14:textId="3252DD68" w:rsidR="00E564F4" w:rsidRDefault="00CA11F9" w:rsidP="00E564F4">
            <w:pPr>
              <w:spacing w:line="360" w:lineRule="exact"/>
              <w:jc w:val="distribute"/>
              <w:rPr>
                <w:rFonts w:ascii="標楷體" w:eastAsia="標楷體" w:hAnsi="標楷體" w:cs="Times New Roman"/>
                <w:szCs w:val="24"/>
              </w:rPr>
            </w:pPr>
            <w:proofErr w:type="gramStart"/>
            <w:r w:rsidRPr="0048729B">
              <w:rPr>
                <w:rFonts w:ascii="標楷體" w:eastAsia="標楷體" w:hAnsi="標楷體" w:cs="Times New Roman" w:hint="eastAsia"/>
                <w:szCs w:val="24"/>
              </w:rPr>
              <w:t>【</w:t>
            </w:r>
            <w:proofErr w:type="gramEnd"/>
            <w:r>
              <w:rPr>
                <w:rFonts w:ascii="標楷體" w:eastAsia="標楷體" w:hAnsi="標楷體" w:cs="Times New Roman" w:hint="eastAsia"/>
                <w:szCs w:val="24"/>
              </w:rPr>
              <w:t>8</w:t>
            </w:r>
            <w:r w:rsidR="00E564F4">
              <w:rPr>
                <w:rFonts w:ascii="標楷體" w:eastAsia="標楷體" w:hAnsi="標楷體" w:cs="Times New Roman" w:hint="eastAsia"/>
                <w:szCs w:val="24"/>
              </w:rPr>
              <w:t>至10,12,43,46至</w:t>
            </w:r>
            <w:r>
              <w:rPr>
                <w:rFonts w:ascii="標楷體" w:eastAsia="標楷體" w:hAnsi="標楷體" w:cs="Times New Roman"/>
                <w:szCs w:val="24"/>
              </w:rPr>
              <w:t>48,</w:t>
            </w:r>
          </w:p>
          <w:p w14:paraId="6A3212A0" w14:textId="2C4734C6" w:rsidR="00CA11F9" w:rsidRPr="00886CFF" w:rsidRDefault="00CA11F9" w:rsidP="00E564F4">
            <w:pPr>
              <w:spacing w:line="360" w:lineRule="exact"/>
              <w:rPr>
                <w:rFonts w:ascii="標楷體" w:eastAsia="標楷體" w:hAnsi="標楷體" w:cs="Times New Roman"/>
                <w:color w:val="000000"/>
                <w:sz w:val="28"/>
                <w:szCs w:val="28"/>
              </w:rPr>
            </w:pPr>
            <w:r>
              <w:rPr>
                <w:rFonts w:ascii="標楷體" w:eastAsia="標楷體" w:hAnsi="標楷體" w:cs="Times New Roman"/>
                <w:szCs w:val="24"/>
              </w:rPr>
              <w:t>50</w:t>
            </w:r>
            <w:proofErr w:type="gramStart"/>
            <w:r w:rsidRPr="009678FC">
              <w:rPr>
                <w:rFonts w:ascii="標楷體" w:eastAsia="標楷體" w:hAnsi="標楷體" w:cs="Times New Roman" w:hint="eastAsia"/>
                <w:szCs w:val="24"/>
              </w:rPr>
              <w:t>】</w:t>
            </w:r>
            <w:proofErr w:type="gramEnd"/>
          </w:p>
        </w:tc>
        <w:tc>
          <w:tcPr>
            <w:tcW w:w="917" w:type="pct"/>
            <w:vAlign w:val="center"/>
          </w:tcPr>
          <w:p w14:paraId="46BC39A6" w14:textId="77777777" w:rsidR="00CA11F9" w:rsidRDefault="00CA11F9" w:rsidP="00CA11F9">
            <w:pPr>
              <w:spacing w:line="0" w:lineRule="atLeast"/>
              <w:jc w:val="center"/>
              <w:rPr>
                <w:rFonts w:ascii="標楷體" w:eastAsia="標楷體" w:hAnsi="標楷體" w:cs="Times New Roman"/>
                <w:color w:val="000000"/>
                <w:sz w:val="28"/>
                <w:szCs w:val="28"/>
              </w:rPr>
            </w:pPr>
            <w:r w:rsidRPr="00140673">
              <w:rPr>
                <w:rFonts w:ascii="標楷體" w:eastAsia="標楷體" w:hAnsi="標楷體" w:cs="Times New Roman" w:hint="eastAsia"/>
                <w:color w:val="000000"/>
                <w:sz w:val="28"/>
                <w:szCs w:val="28"/>
              </w:rPr>
              <w:t>本院委員</w:t>
            </w:r>
          </w:p>
          <w:p w14:paraId="1E016D1A" w14:textId="3DFC5E5C" w:rsidR="00CA11F9" w:rsidRPr="00886CFF" w:rsidRDefault="00CA11F9" w:rsidP="00CA11F9">
            <w:pPr>
              <w:spacing w:line="0" w:lineRule="atLeast"/>
              <w:jc w:val="center"/>
              <w:rPr>
                <w:rFonts w:ascii="標楷體" w:eastAsia="標楷體" w:hAnsi="標楷體" w:cs="Times New Roman"/>
                <w:color w:val="000000"/>
                <w:sz w:val="28"/>
                <w:szCs w:val="28"/>
              </w:rPr>
            </w:pPr>
            <w:r w:rsidRPr="00140673">
              <w:rPr>
                <w:rFonts w:ascii="標楷體" w:eastAsia="標楷體" w:hAnsi="標楷體" w:cs="Times New Roman" w:hint="eastAsia"/>
                <w:color w:val="000000"/>
                <w:sz w:val="28"/>
                <w:szCs w:val="28"/>
              </w:rPr>
              <w:t xml:space="preserve">鄭天財 </w:t>
            </w:r>
            <w:proofErr w:type="spellStart"/>
            <w:r w:rsidRPr="00140673">
              <w:rPr>
                <w:rFonts w:ascii="標楷體" w:eastAsia="標楷體" w:hAnsi="標楷體" w:cs="Times New Roman" w:hint="eastAsia"/>
                <w:color w:val="000000"/>
                <w:sz w:val="28"/>
                <w:szCs w:val="28"/>
              </w:rPr>
              <w:t>Sra</w:t>
            </w:r>
            <w:proofErr w:type="spellEnd"/>
            <w:r w:rsidRPr="00140673">
              <w:rPr>
                <w:rFonts w:ascii="標楷體" w:eastAsia="標楷體" w:hAnsi="標楷體" w:cs="Times New Roman" w:hint="eastAsia"/>
                <w:color w:val="000000"/>
                <w:sz w:val="28"/>
                <w:szCs w:val="28"/>
              </w:rPr>
              <w:t xml:space="preserve"> </w:t>
            </w:r>
            <w:proofErr w:type="spellStart"/>
            <w:r w:rsidRPr="00140673">
              <w:rPr>
                <w:rFonts w:ascii="標楷體" w:eastAsia="標楷體" w:hAnsi="標楷體" w:cs="Times New Roman" w:hint="eastAsia"/>
                <w:color w:val="000000"/>
                <w:sz w:val="28"/>
                <w:szCs w:val="28"/>
              </w:rPr>
              <w:t>Kacaw</w:t>
            </w:r>
            <w:proofErr w:type="spellEnd"/>
            <w:r w:rsidRPr="00140673">
              <w:rPr>
                <w:rFonts w:ascii="標楷體" w:eastAsia="標楷體" w:hAnsi="標楷體" w:cs="Times New Roman" w:hint="eastAsia"/>
                <w:color w:val="000000"/>
                <w:sz w:val="28"/>
                <w:szCs w:val="28"/>
              </w:rPr>
              <w:t xml:space="preserve"> 等</w:t>
            </w:r>
            <w:r>
              <w:rPr>
                <w:rFonts w:ascii="標楷體" w:eastAsia="標楷體" w:hAnsi="標楷體" w:cs="Times New Roman" w:hint="eastAsia"/>
                <w:color w:val="000000"/>
                <w:sz w:val="28"/>
                <w:szCs w:val="28"/>
              </w:rPr>
              <w:t>17</w:t>
            </w:r>
            <w:r w:rsidRPr="00140673">
              <w:rPr>
                <w:rFonts w:ascii="標楷體" w:eastAsia="標楷體" w:hAnsi="標楷體" w:cs="Times New Roman" w:hint="eastAsia"/>
                <w:color w:val="000000"/>
                <w:sz w:val="28"/>
                <w:szCs w:val="28"/>
              </w:rPr>
              <w:t>人</w:t>
            </w:r>
          </w:p>
        </w:tc>
        <w:tc>
          <w:tcPr>
            <w:tcW w:w="744" w:type="pct"/>
            <w:vAlign w:val="center"/>
          </w:tcPr>
          <w:p w14:paraId="15BCCD16" w14:textId="77777777" w:rsidR="00CA11F9" w:rsidRDefault="00CA11F9" w:rsidP="00CA11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3</w:t>
            </w:r>
          </w:p>
          <w:p w14:paraId="37C34448" w14:textId="07147A6B" w:rsidR="00CA11F9" w:rsidRDefault="00CA11F9" w:rsidP="00CA11F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w:t>
            </w:r>
            <w:r>
              <w:rPr>
                <w:rFonts w:ascii="標楷體" w:eastAsia="標楷體" w:hAnsi="標楷體" w:cs="Times New Roman"/>
                <w:color w:val="000000"/>
                <w:sz w:val="28"/>
                <w:szCs w:val="28"/>
              </w:rPr>
              <w:t>12</w:t>
            </w:r>
            <w:r>
              <w:rPr>
                <w:rFonts w:ascii="標楷體" w:eastAsia="標楷體" w:hAnsi="標楷體" w:cs="Times New Roman" w:hint="eastAsia"/>
                <w:color w:val="000000"/>
                <w:sz w:val="28"/>
                <w:szCs w:val="28"/>
              </w:rPr>
              <w:t>)</w:t>
            </w:r>
          </w:p>
        </w:tc>
        <w:tc>
          <w:tcPr>
            <w:tcW w:w="744" w:type="pct"/>
            <w:vAlign w:val="center"/>
          </w:tcPr>
          <w:p w14:paraId="591F3CB8" w14:textId="37A921E7" w:rsidR="00CA11F9" w:rsidRPr="0048729B" w:rsidRDefault="00CA11F9" w:rsidP="00CA11F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E695263" w14:textId="77777777" w:rsidR="00CA11F9" w:rsidRPr="002854A4" w:rsidRDefault="00CA11F9" w:rsidP="00CA11F9">
            <w:pPr>
              <w:spacing w:line="360" w:lineRule="exact"/>
              <w:rPr>
                <w:rFonts w:ascii="標楷體" w:eastAsia="標楷體" w:hAnsi="標楷體" w:cs="Times New Roman"/>
                <w:spacing w:val="-20"/>
                <w:szCs w:val="24"/>
              </w:rPr>
            </w:pPr>
          </w:p>
        </w:tc>
      </w:tr>
      <w:tr w:rsidR="00DE3C62" w:rsidRPr="0048729B" w14:paraId="4F1DF11B" w14:textId="77777777" w:rsidTr="0029667D">
        <w:trPr>
          <w:trHeight w:val="850"/>
          <w:jc w:val="center"/>
        </w:trPr>
        <w:tc>
          <w:tcPr>
            <w:tcW w:w="315" w:type="pct"/>
            <w:vAlign w:val="center"/>
          </w:tcPr>
          <w:p w14:paraId="15985E11" w14:textId="77777777" w:rsidR="00DE3C62" w:rsidRPr="0048729B" w:rsidRDefault="00DE3C62" w:rsidP="00DE3C6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115D6EDF" w14:textId="45F998A8" w:rsidR="00DE3C62" w:rsidRPr="00140673" w:rsidRDefault="00DE3C62" w:rsidP="00DE3C62">
            <w:pPr>
              <w:spacing w:line="360" w:lineRule="exact"/>
              <w:jc w:val="both"/>
              <w:rPr>
                <w:rFonts w:ascii="標楷體" w:eastAsia="標楷體" w:hAnsi="標楷體" w:cs="Times New Roman"/>
                <w:color w:val="000000"/>
                <w:sz w:val="28"/>
                <w:szCs w:val="28"/>
              </w:rPr>
            </w:pPr>
            <w:r w:rsidRPr="003C382C">
              <w:rPr>
                <w:rFonts w:ascii="標楷體" w:eastAsia="標楷體" w:hAnsi="標楷體" w:cs="Times New Roman" w:hint="eastAsia"/>
                <w:color w:val="000000"/>
                <w:sz w:val="28"/>
                <w:szCs w:val="28"/>
              </w:rPr>
              <w:t>公害糾紛處理法第四十六</w:t>
            </w:r>
            <w:proofErr w:type="gramStart"/>
            <w:r w:rsidRPr="003C382C">
              <w:rPr>
                <w:rFonts w:ascii="標楷體" w:eastAsia="標楷體" w:hAnsi="標楷體" w:cs="Times New Roman" w:hint="eastAsia"/>
                <w:color w:val="000000"/>
                <w:sz w:val="28"/>
                <w:szCs w:val="28"/>
              </w:rPr>
              <w:t>條</w:t>
            </w:r>
            <w:proofErr w:type="gramEnd"/>
            <w:r w:rsidRPr="003C382C">
              <w:rPr>
                <w:rFonts w:ascii="標楷體" w:eastAsia="標楷體" w:hAnsi="標楷體" w:cs="Times New Roman" w:hint="eastAsia"/>
                <w:color w:val="000000"/>
                <w:sz w:val="28"/>
                <w:szCs w:val="28"/>
              </w:rPr>
              <w:t>條文修正草案</w:t>
            </w:r>
          </w:p>
        </w:tc>
        <w:tc>
          <w:tcPr>
            <w:tcW w:w="917" w:type="pct"/>
            <w:vAlign w:val="center"/>
          </w:tcPr>
          <w:p w14:paraId="13623E0D" w14:textId="77777777" w:rsidR="00DE3C62" w:rsidRDefault="00DE3C62" w:rsidP="00DE3C62">
            <w:pPr>
              <w:spacing w:line="0" w:lineRule="atLeast"/>
              <w:jc w:val="center"/>
              <w:rPr>
                <w:rFonts w:ascii="標楷體" w:eastAsia="標楷體" w:hAnsi="標楷體" w:cs="Times New Roman"/>
                <w:color w:val="000000"/>
                <w:sz w:val="28"/>
                <w:szCs w:val="28"/>
              </w:rPr>
            </w:pPr>
            <w:r w:rsidRPr="003C382C">
              <w:rPr>
                <w:rFonts w:ascii="標楷體" w:eastAsia="標楷體" w:hAnsi="標楷體" w:cs="Times New Roman" w:hint="eastAsia"/>
                <w:color w:val="000000"/>
                <w:sz w:val="28"/>
                <w:szCs w:val="28"/>
              </w:rPr>
              <w:t>本院委員</w:t>
            </w:r>
          </w:p>
          <w:p w14:paraId="4873196F" w14:textId="3AF3241B" w:rsidR="00DE3C62" w:rsidRPr="00140673" w:rsidRDefault="00DE3C62" w:rsidP="00DE3C62">
            <w:pPr>
              <w:spacing w:line="0" w:lineRule="atLeast"/>
              <w:jc w:val="center"/>
              <w:rPr>
                <w:rFonts w:ascii="標楷體" w:eastAsia="標楷體" w:hAnsi="標楷體" w:cs="Times New Roman"/>
                <w:color w:val="000000"/>
                <w:sz w:val="28"/>
                <w:szCs w:val="28"/>
              </w:rPr>
            </w:pPr>
            <w:r w:rsidRPr="003C382C">
              <w:rPr>
                <w:rFonts w:ascii="標楷體" w:eastAsia="標楷體" w:hAnsi="標楷體" w:cs="Times New Roman" w:hint="eastAsia"/>
                <w:color w:val="000000"/>
                <w:sz w:val="28"/>
                <w:szCs w:val="28"/>
              </w:rPr>
              <w:t>謝衣鳯等</w:t>
            </w:r>
            <w:r w:rsidRPr="003C382C">
              <w:rPr>
                <w:rFonts w:ascii="標楷體" w:eastAsia="標楷體" w:hAnsi="標楷體" w:cs="Times New Roman"/>
                <w:color w:val="000000"/>
                <w:sz w:val="28"/>
                <w:szCs w:val="28"/>
              </w:rPr>
              <w:t>17</w:t>
            </w:r>
            <w:r w:rsidRPr="003C382C">
              <w:rPr>
                <w:rFonts w:ascii="標楷體" w:eastAsia="標楷體" w:hAnsi="標楷體" w:cs="Times New Roman" w:hint="eastAsia"/>
                <w:color w:val="000000"/>
                <w:sz w:val="28"/>
                <w:szCs w:val="28"/>
              </w:rPr>
              <w:t>人</w:t>
            </w:r>
          </w:p>
        </w:tc>
        <w:tc>
          <w:tcPr>
            <w:tcW w:w="744" w:type="pct"/>
            <w:vAlign w:val="center"/>
          </w:tcPr>
          <w:p w14:paraId="1CBD002B" w14:textId="77777777" w:rsidR="00DE3C62" w:rsidRDefault="00DE3C62" w:rsidP="00DE3C6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w:t>
            </w:r>
            <w:r>
              <w:rPr>
                <w:rFonts w:ascii="標楷體" w:eastAsia="標楷體" w:hAnsi="標楷體" w:cs="Times New Roman"/>
                <w:color w:val="000000"/>
                <w:sz w:val="28"/>
                <w:szCs w:val="28"/>
              </w:rPr>
              <w:t>3</w:t>
            </w:r>
          </w:p>
          <w:p w14:paraId="02A3888D" w14:textId="19BC3BBA" w:rsidR="00DE3C62" w:rsidRDefault="00DE3C62" w:rsidP="00DE3C6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w:t>
            </w:r>
            <w:r>
              <w:rPr>
                <w:rFonts w:ascii="標楷體" w:eastAsia="標楷體" w:hAnsi="標楷體" w:cs="Times New Roman"/>
                <w:color w:val="000000"/>
                <w:sz w:val="28"/>
                <w:szCs w:val="28"/>
              </w:rPr>
              <w:t>16</w:t>
            </w:r>
            <w:r>
              <w:rPr>
                <w:rFonts w:ascii="標楷體" w:eastAsia="標楷體" w:hAnsi="標楷體" w:cs="Times New Roman" w:hint="eastAsia"/>
                <w:color w:val="000000"/>
                <w:sz w:val="28"/>
                <w:szCs w:val="28"/>
              </w:rPr>
              <w:t>)</w:t>
            </w:r>
          </w:p>
        </w:tc>
        <w:tc>
          <w:tcPr>
            <w:tcW w:w="744" w:type="pct"/>
            <w:vAlign w:val="center"/>
          </w:tcPr>
          <w:p w14:paraId="56BA38CD" w14:textId="654C1AB2" w:rsidR="00DE3C62" w:rsidRPr="0048729B" w:rsidRDefault="00DE3C62" w:rsidP="00DE3C62">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4121F76D" w14:textId="77777777" w:rsidR="00DE3C62" w:rsidRPr="002854A4" w:rsidRDefault="00DE3C62" w:rsidP="00DE3C62">
            <w:pPr>
              <w:spacing w:line="360" w:lineRule="exact"/>
              <w:rPr>
                <w:rFonts w:ascii="標楷體" w:eastAsia="標楷體" w:hAnsi="標楷體" w:cs="Times New Roman"/>
                <w:spacing w:val="-20"/>
                <w:szCs w:val="24"/>
              </w:rPr>
            </w:pPr>
          </w:p>
        </w:tc>
      </w:tr>
      <w:tr w:rsidR="00171712" w:rsidRPr="0048729B" w14:paraId="3E8317C6" w14:textId="77777777" w:rsidTr="0029667D">
        <w:trPr>
          <w:trHeight w:val="850"/>
          <w:jc w:val="center"/>
        </w:trPr>
        <w:tc>
          <w:tcPr>
            <w:tcW w:w="315" w:type="pct"/>
            <w:vAlign w:val="center"/>
          </w:tcPr>
          <w:p w14:paraId="09B26326" w14:textId="77777777" w:rsidR="00171712" w:rsidRPr="0048729B"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1B926367" w14:textId="7386E103" w:rsidR="00171712" w:rsidRPr="003C382C" w:rsidRDefault="00171712" w:rsidP="00171712">
            <w:pPr>
              <w:spacing w:line="360" w:lineRule="exact"/>
              <w:jc w:val="both"/>
              <w:rPr>
                <w:rFonts w:ascii="標楷體" w:eastAsia="標楷體" w:hAnsi="標楷體" w:cs="Times New Roman"/>
                <w:color w:val="000000"/>
                <w:sz w:val="28"/>
                <w:szCs w:val="28"/>
              </w:rPr>
            </w:pPr>
            <w:r w:rsidRPr="00171712">
              <w:rPr>
                <w:rFonts w:ascii="標楷體" w:eastAsia="標楷體" w:hAnsi="標楷體" w:cs="Times New Roman" w:hint="eastAsia"/>
                <w:color w:val="000000"/>
                <w:sz w:val="28"/>
                <w:szCs w:val="28"/>
              </w:rPr>
              <w:t>公害糾紛處理法第四十六</w:t>
            </w:r>
            <w:proofErr w:type="gramStart"/>
            <w:r w:rsidRPr="00171712">
              <w:rPr>
                <w:rFonts w:ascii="標楷體" w:eastAsia="標楷體" w:hAnsi="標楷體" w:cs="Times New Roman" w:hint="eastAsia"/>
                <w:color w:val="000000"/>
                <w:sz w:val="28"/>
                <w:szCs w:val="28"/>
              </w:rPr>
              <w:t>條</w:t>
            </w:r>
            <w:proofErr w:type="gramEnd"/>
            <w:r w:rsidRPr="00171712">
              <w:rPr>
                <w:rFonts w:ascii="標楷體" w:eastAsia="標楷體" w:hAnsi="標楷體" w:cs="Times New Roman" w:hint="eastAsia"/>
                <w:color w:val="000000"/>
                <w:sz w:val="28"/>
                <w:szCs w:val="28"/>
              </w:rPr>
              <w:t>條文修正草案</w:t>
            </w:r>
          </w:p>
        </w:tc>
        <w:tc>
          <w:tcPr>
            <w:tcW w:w="917" w:type="pct"/>
            <w:vAlign w:val="center"/>
          </w:tcPr>
          <w:p w14:paraId="36ABB346" w14:textId="77777777" w:rsidR="00171712" w:rsidRDefault="00171712" w:rsidP="00171712">
            <w:pPr>
              <w:spacing w:line="0" w:lineRule="atLeast"/>
              <w:jc w:val="center"/>
              <w:rPr>
                <w:rFonts w:ascii="標楷體" w:eastAsia="標楷體" w:hAnsi="標楷體" w:cs="Times New Roman"/>
                <w:color w:val="000000"/>
                <w:sz w:val="28"/>
                <w:szCs w:val="28"/>
              </w:rPr>
            </w:pPr>
            <w:r w:rsidRPr="00171712">
              <w:rPr>
                <w:rFonts w:ascii="標楷體" w:eastAsia="標楷體" w:hAnsi="標楷體" w:cs="Times New Roman" w:hint="eastAsia"/>
                <w:color w:val="000000"/>
                <w:sz w:val="28"/>
                <w:szCs w:val="28"/>
              </w:rPr>
              <w:t>本院委員</w:t>
            </w:r>
          </w:p>
          <w:p w14:paraId="59FC1B8A" w14:textId="74094431" w:rsidR="00171712" w:rsidRPr="00171712" w:rsidRDefault="00171712" w:rsidP="00171712">
            <w:pPr>
              <w:spacing w:line="0" w:lineRule="atLeast"/>
              <w:jc w:val="center"/>
              <w:rPr>
                <w:rFonts w:ascii="標楷體" w:eastAsia="標楷體" w:hAnsi="標楷體" w:cs="Times New Roman"/>
                <w:color w:val="000000"/>
                <w:sz w:val="28"/>
                <w:szCs w:val="28"/>
              </w:rPr>
            </w:pPr>
            <w:r w:rsidRPr="00171712">
              <w:rPr>
                <w:rFonts w:ascii="標楷體" w:eastAsia="標楷體" w:hAnsi="標楷體" w:cs="Times New Roman" w:hint="eastAsia"/>
                <w:color w:val="000000"/>
                <w:sz w:val="28"/>
                <w:szCs w:val="28"/>
              </w:rPr>
              <w:t>劉建國等17人</w:t>
            </w:r>
          </w:p>
        </w:tc>
        <w:tc>
          <w:tcPr>
            <w:tcW w:w="744" w:type="pct"/>
            <w:vAlign w:val="center"/>
          </w:tcPr>
          <w:p w14:paraId="63B6BAC1" w14:textId="36A41D39"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5</w:t>
            </w:r>
          </w:p>
          <w:p w14:paraId="37B97505" w14:textId="381E56CD"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12</w:t>
            </w:r>
            <w:r>
              <w:rPr>
                <w:rFonts w:ascii="標楷體" w:eastAsia="標楷體" w:hAnsi="標楷體" w:cs="Times New Roman" w:hint="eastAsia"/>
                <w:color w:val="000000"/>
                <w:sz w:val="28"/>
                <w:szCs w:val="28"/>
              </w:rPr>
              <w:t>)</w:t>
            </w:r>
          </w:p>
        </w:tc>
        <w:tc>
          <w:tcPr>
            <w:tcW w:w="744" w:type="pct"/>
            <w:vAlign w:val="center"/>
          </w:tcPr>
          <w:p w14:paraId="60CB0C44" w14:textId="26A20394" w:rsidR="00171712" w:rsidRPr="0048729B" w:rsidRDefault="00171712" w:rsidP="00171712">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68A28988" w14:textId="77777777" w:rsidR="00171712" w:rsidRPr="002854A4" w:rsidRDefault="00171712" w:rsidP="00171712">
            <w:pPr>
              <w:spacing w:line="360" w:lineRule="exact"/>
              <w:rPr>
                <w:rFonts w:ascii="標楷體" w:eastAsia="標楷體" w:hAnsi="標楷體" w:cs="Times New Roman"/>
                <w:spacing w:val="-20"/>
                <w:szCs w:val="24"/>
              </w:rPr>
            </w:pPr>
          </w:p>
        </w:tc>
      </w:tr>
      <w:tr w:rsidR="00171712" w:rsidRPr="0048729B" w14:paraId="02D995A0" w14:textId="77777777" w:rsidTr="0029667D">
        <w:trPr>
          <w:trHeight w:val="850"/>
          <w:jc w:val="center"/>
        </w:trPr>
        <w:tc>
          <w:tcPr>
            <w:tcW w:w="315" w:type="pct"/>
            <w:vAlign w:val="center"/>
          </w:tcPr>
          <w:p w14:paraId="7A7A4DE3" w14:textId="77777777" w:rsidR="00171712" w:rsidRPr="0048729B"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5E0B290B" w14:textId="77777777" w:rsidR="00171712" w:rsidRDefault="00171712" w:rsidP="00171712">
            <w:pPr>
              <w:spacing w:line="360" w:lineRule="exact"/>
              <w:jc w:val="both"/>
              <w:rPr>
                <w:rFonts w:ascii="標楷體" w:eastAsia="標楷體" w:hAnsi="標楷體" w:cs="Times New Roman"/>
                <w:color w:val="000000"/>
                <w:sz w:val="28"/>
                <w:szCs w:val="28"/>
              </w:rPr>
            </w:pPr>
            <w:r w:rsidRPr="000249C9">
              <w:rPr>
                <w:rFonts w:ascii="標楷體" w:eastAsia="標楷體" w:hAnsi="標楷體" w:cs="Times New Roman" w:hint="eastAsia"/>
                <w:color w:val="000000"/>
                <w:sz w:val="28"/>
                <w:szCs w:val="28"/>
              </w:rPr>
              <w:t>環境基本法部分條文修正草案</w:t>
            </w:r>
          </w:p>
          <w:p w14:paraId="6D3272D8" w14:textId="77777777" w:rsidR="00171712" w:rsidRDefault="00171712" w:rsidP="00171712">
            <w:pPr>
              <w:spacing w:line="360" w:lineRule="exact"/>
              <w:jc w:val="both"/>
              <w:rPr>
                <w:rFonts w:ascii="標楷體" w:eastAsia="標楷體" w:hAnsi="標楷體" w:cs="Times New Roman"/>
                <w:szCs w:val="24"/>
              </w:rPr>
            </w:pPr>
            <w:proofErr w:type="gramStart"/>
            <w:r w:rsidRPr="00C125AA">
              <w:rPr>
                <w:rFonts w:ascii="標楷體" w:eastAsia="標楷體" w:hAnsi="標楷體" w:cs="Times New Roman" w:hint="eastAsia"/>
                <w:szCs w:val="24"/>
              </w:rPr>
              <w:t>【</w:t>
            </w:r>
            <w:proofErr w:type="gramEnd"/>
            <w:r>
              <w:rPr>
                <w:rFonts w:ascii="標楷體" w:eastAsia="標楷體" w:hAnsi="標楷體" w:cs="Times New Roman" w:hint="eastAsia"/>
                <w:szCs w:val="24"/>
              </w:rPr>
              <w:t>2,4至9</w:t>
            </w:r>
            <w:r w:rsidRPr="00C125AA">
              <w:rPr>
                <w:rFonts w:ascii="標楷體" w:eastAsia="標楷體" w:hAnsi="標楷體" w:cs="Times New Roman" w:hint="eastAsia"/>
                <w:szCs w:val="24"/>
              </w:rPr>
              <w:t>,</w:t>
            </w:r>
            <w:r>
              <w:rPr>
                <w:rFonts w:ascii="標楷體" w:eastAsia="標楷體" w:hAnsi="標楷體" w:cs="Times New Roman" w:hint="eastAsia"/>
                <w:szCs w:val="24"/>
              </w:rPr>
              <w:t>13,</w:t>
            </w:r>
            <w:r>
              <w:rPr>
                <w:rFonts w:ascii="標楷體" w:eastAsia="標楷體" w:hAnsi="標楷體" w:cs="Times New Roman"/>
                <w:szCs w:val="24"/>
              </w:rPr>
              <w:t>15</w:t>
            </w:r>
            <w:r>
              <w:rPr>
                <w:rFonts w:ascii="標楷體" w:eastAsia="標楷體" w:hAnsi="標楷體" w:cs="Times New Roman" w:hint="eastAsia"/>
                <w:szCs w:val="24"/>
              </w:rPr>
              <w:t>至18</w:t>
            </w:r>
            <w:r>
              <w:rPr>
                <w:rFonts w:ascii="標楷體" w:eastAsia="標楷體" w:hAnsi="標楷體" w:cs="Times New Roman"/>
                <w:szCs w:val="24"/>
              </w:rPr>
              <w:t>,</w:t>
            </w:r>
            <w:r>
              <w:rPr>
                <w:rFonts w:ascii="標楷體" w:eastAsia="標楷體" w:hAnsi="標楷體" w:cs="Times New Roman" w:hint="eastAsia"/>
                <w:szCs w:val="24"/>
              </w:rPr>
              <w:t>20</w:t>
            </w:r>
            <w:r w:rsidRPr="00C125AA">
              <w:rPr>
                <w:rFonts w:ascii="標楷體" w:eastAsia="標楷體" w:hAnsi="標楷體" w:cs="Times New Roman"/>
                <w:szCs w:val="24"/>
              </w:rPr>
              <w:t>,</w:t>
            </w:r>
          </w:p>
          <w:p w14:paraId="410AE5B1" w14:textId="436CBF3B" w:rsidR="00171712" w:rsidRPr="00886CFF" w:rsidRDefault="00171712" w:rsidP="00171712">
            <w:pPr>
              <w:spacing w:line="360" w:lineRule="exact"/>
              <w:jc w:val="both"/>
              <w:rPr>
                <w:rFonts w:ascii="標楷體" w:eastAsia="標楷體" w:hAnsi="標楷體" w:cs="Times New Roman"/>
                <w:color w:val="000000"/>
                <w:sz w:val="28"/>
                <w:szCs w:val="28"/>
              </w:rPr>
            </w:pPr>
            <w:r>
              <w:rPr>
                <w:rFonts w:ascii="標楷體" w:eastAsia="標楷體" w:hAnsi="標楷體" w:cs="Times New Roman" w:hint="eastAsia"/>
                <w:szCs w:val="24"/>
              </w:rPr>
              <w:t>21,</w:t>
            </w:r>
            <w:r>
              <w:rPr>
                <w:rFonts w:ascii="標楷體" w:eastAsia="標楷體" w:hAnsi="標楷體" w:cs="Times New Roman"/>
                <w:szCs w:val="24"/>
              </w:rPr>
              <w:t>23,30,31,36,37,40</w:t>
            </w:r>
            <w:proofErr w:type="gramStart"/>
            <w:r w:rsidRPr="00C125AA">
              <w:rPr>
                <w:rFonts w:ascii="標楷體" w:eastAsia="標楷體" w:hAnsi="標楷體" w:cs="Times New Roman" w:hint="eastAsia"/>
                <w:szCs w:val="24"/>
              </w:rPr>
              <w:t>】</w:t>
            </w:r>
            <w:proofErr w:type="gramEnd"/>
          </w:p>
        </w:tc>
        <w:tc>
          <w:tcPr>
            <w:tcW w:w="917" w:type="pct"/>
            <w:vAlign w:val="center"/>
          </w:tcPr>
          <w:p w14:paraId="3DF11087" w14:textId="77777777" w:rsidR="00171712" w:rsidRDefault="00171712" w:rsidP="00171712">
            <w:pPr>
              <w:spacing w:line="0" w:lineRule="atLeast"/>
              <w:jc w:val="center"/>
              <w:rPr>
                <w:rFonts w:ascii="標楷體" w:eastAsia="標楷體" w:hAnsi="標楷體" w:cs="Times New Roman"/>
                <w:color w:val="000000"/>
                <w:sz w:val="28"/>
                <w:szCs w:val="28"/>
              </w:rPr>
            </w:pPr>
            <w:r w:rsidRPr="000249C9">
              <w:rPr>
                <w:rFonts w:ascii="標楷體" w:eastAsia="標楷體" w:hAnsi="標楷體" w:cs="Times New Roman" w:hint="eastAsia"/>
                <w:color w:val="000000"/>
                <w:sz w:val="28"/>
                <w:szCs w:val="28"/>
              </w:rPr>
              <w:t>本院委員</w:t>
            </w:r>
          </w:p>
          <w:p w14:paraId="5A1A8440" w14:textId="6413D991" w:rsidR="00171712" w:rsidRPr="00886CFF" w:rsidRDefault="00171712" w:rsidP="00171712">
            <w:pPr>
              <w:spacing w:line="0" w:lineRule="atLeast"/>
              <w:jc w:val="center"/>
              <w:rPr>
                <w:rFonts w:ascii="標楷體" w:eastAsia="標楷體" w:hAnsi="標楷體" w:cs="Times New Roman"/>
                <w:color w:val="000000"/>
                <w:sz w:val="28"/>
                <w:szCs w:val="28"/>
              </w:rPr>
            </w:pPr>
            <w:r w:rsidRPr="000249C9">
              <w:rPr>
                <w:rFonts w:ascii="標楷體" w:eastAsia="標楷體" w:hAnsi="標楷體" w:cs="Times New Roman" w:hint="eastAsia"/>
                <w:color w:val="000000"/>
                <w:sz w:val="28"/>
                <w:szCs w:val="28"/>
              </w:rPr>
              <w:t>徐欣瑩等19人</w:t>
            </w:r>
          </w:p>
        </w:tc>
        <w:tc>
          <w:tcPr>
            <w:tcW w:w="744" w:type="pct"/>
            <w:vAlign w:val="center"/>
          </w:tcPr>
          <w:p w14:paraId="688E774D" w14:textId="77777777" w:rsidR="00171712" w:rsidRPr="00D86227" w:rsidRDefault="00171712" w:rsidP="00171712">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.8.22</w:t>
            </w:r>
          </w:p>
          <w:p w14:paraId="465079FE" w14:textId="3C83A6D4"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(11-3-26</w:t>
            </w:r>
            <w:r w:rsidRPr="00D86227">
              <w:rPr>
                <w:rFonts w:ascii="標楷體" w:eastAsia="標楷體" w:hAnsi="標楷體" w:cs="Times New Roman" w:hint="eastAsia"/>
                <w:color w:val="000000"/>
                <w:sz w:val="28"/>
                <w:szCs w:val="28"/>
              </w:rPr>
              <w:t>)</w:t>
            </w:r>
          </w:p>
        </w:tc>
        <w:tc>
          <w:tcPr>
            <w:tcW w:w="744" w:type="pct"/>
            <w:vAlign w:val="center"/>
          </w:tcPr>
          <w:p w14:paraId="1864F0F3" w14:textId="21A3F566" w:rsidR="00171712" w:rsidRPr="0048729B" w:rsidRDefault="00171712" w:rsidP="00171712">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737C4E6D" w14:textId="77777777" w:rsidR="00171712" w:rsidRPr="002854A4" w:rsidRDefault="00171712" w:rsidP="00171712">
            <w:pPr>
              <w:spacing w:line="360" w:lineRule="exact"/>
              <w:rPr>
                <w:rFonts w:ascii="標楷體" w:eastAsia="標楷體" w:hAnsi="標楷體" w:cs="Times New Roman"/>
                <w:spacing w:val="-20"/>
                <w:szCs w:val="24"/>
              </w:rPr>
            </w:pPr>
          </w:p>
        </w:tc>
      </w:tr>
      <w:tr w:rsidR="00233019" w:rsidRPr="0048729B" w14:paraId="12C2A719" w14:textId="77777777" w:rsidTr="0029667D">
        <w:trPr>
          <w:trHeight w:val="850"/>
          <w:jc w:val="center"/>
        </w:trPr>
        <w:tc>
          <w:tcPr>
            <w:tcW w:w="315" w:type="pct"/>
            <w:vAlign w:val="center"/>
          </w:tcPr>
          <w:p w14:paraId="2DC44AAC" w14:textId="77777777" w:rsidR="00233019" w:rsidRPr="0048729B" w:rsidRDefault="00233019" w:rsidP="002330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5E7182EC" w14:textId="7077843C" w:rsidR="00233019" w:rsidRPr="000249C9" w:rsidRDefault="00233019" w:rsidP="00233019">
            <w:pPr>
              <w:spacing w:line="360" w:lineRule="exact"/>
              <w:jc w:val="both"/>
              <w:rPr>
                <w:rFonts w:ascii="標楷體" w:eastAsia="標楷體" w:hAnsi="標楷體" w:cs="Times New Roman"/>
                <w:color w:val="000000"/>
                <w:sz w:val="28"/>
                <w:szCs w:val="28"/>
              </w:rPr>
            </w:pPr>
            <w:r w:rsidRPr="00233019">
              <w:rPr>
                <w:rFonts w:ascii="標楷體" w:eastAsia="標楷體" w:hAnsi="標楷體" w:cs="Times New Roman"/>
                <w:color w:val="000000"/>
                <w:sz w:val="28"/>
                <w:szCs w:val="28"/>
              </w:rPr>
              <w:t>環境基本法第五條、第六條及第二十三</w:t>
            </w:r>
            <w:proofErr w:type="gramStart"/>
            <w:r w:rsidRPr="00233019">
              <w:rPr>
                <w:rFonts w:ascii="標楷體" w:eastAsia="標楷體" w:hAnsi="標楷體" w:cs="Times New Roman"/>
                <w:color w:val="000000"/>
                <w:sz w:val="28"/>
                <w:szCs w:val="28"/>
              </w:rPr>
              <w:t>條</w:t>
            </w:r>
            <w:proofErr w:type="gramEnd"/>
            <w:r w:rsidRPr="00233019">
              <w:rPr>
                <w:rFonts w:ascii="標楷體" w:eastAsia="標楷體" w:hAnsi="標楷體" w:cs="Times New Roman"/>
                <w:color w:val="000000"/>
                <w:sz w:val="28"/>
                <w:szCs w:val="28"/>
              </w:rPr>
              <w:t>條文修正草案</w:t>
            </w:r>
          </w:p>
        </w:tc>
        <w:tc>
          <w:tcPr>
            <w:tcW w:w="917" w:type="pct"/>
            <w:vAlign w:val="center"/>
          </w:tcPr>
          <w:p w14:paraId="5B74A103" w14:textId="77777777" w:rsidR="00233019" w:rsidRDefault="00233019" w:rsidP="00233019">
            <w:pPr>
              <w:spacing w:line="0" w:lineRule="atLeast"/>
              <w:jc w:val="center"/>
              <w:rPr>
                <w:rFonts w:ascii="標楷體" w:eastAsia="標楷體" w:hAnsi="標楷體" w:cs="Times New Roman"/>
                <w:color w:val="000000"/>
                <w:sz w:val="28"/>
                <w:szCs w:val="28"/>
              </w:rPr>
            </w:pPr>
            <w:r w:rsidRPr="00233019">
              <w:rPr>
                <w:rFonts w:ascii="標楷體" w:eastAsia="標楷體" w:hAnsi="標楷體" w:cs="Times New Roman"/>
                <w:color w:val="000000"/>
                <w:sz w:val="28"/>
                <w:szCs w:val="28"/>
              </w:rPr>
              <w:t>本院委員</w:t>
            </w:r>
          </w:p>
          <w:p w14:paraId="43B87ACA" w14:textId="2451C822" w:rsidR="00233019" w:rsidRPr="00233019" w:rsidRDefault="00233019" w:rsidP="00233019">
            <w:pPr>
              <w:spacing w:line="0" w:lineRule="atLeast"/>
              <w:jc w:val="center"/>
              <w:rPr>
                <w:rFonts w:ascii="標楷體" w:eastAsia="標楷體" w:hAnsi="標楷體" w:cs="Times New Roman"/>
                <w:color w:val="000000"/>
                <w:sz w:val="28"/>
                <w:szCs w:val="28"/>
              </w:rPr>
            </w:pPr>
            <w:r w:rsidRPr="00233019">
              <w:rPr>
                <w:rFonts w:ascii="標楷體" w:eastAsia="標楷體" w:hAnsi="標楷體" w:cs="Times New Roman"/>
                <w:color w:val="000000"/>
                <w:sz w:val="28"/>
                <w:szCs w:val="28"/>
              </w:rPr>
              <w:t>羅智強等16人</w:t>
            </w:r>
          </w:p>
        </w:tc>
        <w:tc>
          <w:tcPr>
            <w:tcW w:w="744" w:type="pct"/>
            <w:vAlign w:val="center"/>
          </w:tcPr>
          <w:p w14:paraId="265065B9" w14:textId="77777777" w:rsidR="00233019" w:rsidRDefault="00233019" w:rsidP="002330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114.12.26</w:t>
            </w:r>
          </w:p>
          <w:p w14:paraId="174B762B" w14:textId="755B2EC3" w:rsidR="00233019" w:rsidRPr="00D86227" w:rsidRDefault="00233019" w:rsidP="002330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(11-4-15)</w:t>
            </w:r>
          </w:p>
        </w:tc>
        <w:tc>
          <w:tcPr>
            <w:tcW w:w="744" w:type="pct"/>
            <w:vAlign w:val="center"/>
          </w:tcPr>
          <w:p w14:paraId="450120D8" w14:textId="461DF6C2" w:rsidR="00233019" w:rsidRPr="00D86227" w:rsidRDefault="00233019" w:rsidP="0023301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5755D469" w14:textId="77777777" w:rsidR="00233019" w:rsidRPr="002854A4" w:rsidRDefault="00233019" w:rsidP="00233019">
            <w:pPr>
              <w:spacing w:line="360" w:lineRule="exact"/>
              <w:rPr>
                <w:rFonts w:ascii="標楷體" w:eastAsia="標楷體" w:hAnsi="標楷體" w:cs="Times New Roman"/>
                <w:spacing w:val="-20"/>
                <w:szCs w:val="24"/>
              </w:rPr>
            </w:pPr>
          </w:p>
        </w:tc>
      </w:tr>
      <w:tr w:rsidR="00171712" w:rsidRPr="0048729B" w14:paraId="76BE3F86" w14:textId="77777777" w:rsidTr="0029667D">
        <w:trPr>
          <w:trHeight w:val="850"/>
          <w:jc w:val="center"/>
        </w:trPr>
        <w:tc>
          <w:tcPr>
            <w:tcW w:w="315" w:type="pct"/>
            <w:vAlign w:val="center"/>
          </w:tcPr>
          <w:p w14:paraId="665D7256" w14:textId="77777777" w:rsidR="00171712" w:rsidRPr="0048729B"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29F83877" w14:textId="7F83535A" w:rsidR="00171712" w:rsidRPr="00886CFF" w:rsidRDefault="00171712" w:rsidP="00171712">
            <w:pPr>
              <w:spacing w:line="360" w:lineRule="exact"/>
              <w:jc w:val="both"/>
              <w:rPr>
                <w:rFonts w:ascii="標楷體" w:eastAsia="標楷體" w:hAnsi="標楷體" w:cs="Times New Roman"/>
                <w:color w:val="000000"/>
                <w:sz w:val="28"/>
                <w:szCs w:val="28"/>
              </w:rPr>
            </w:pPr>
            <w:r w:rsidRPr="00886CFF">
              <w:rPr>
                <w:rFonts w:ascii="標楷體" w:eastAsia="標楷體" w:hAnsi="標楷體" w:cs="Times New Roman" w:hint="eastAsia"/>
                <w:color w:val="000000"/>
                <w:sz w:val="28"/>
                <w:szCs w:val="28"/>
              </w:rPr>
              <w:t>環境基本法第二十三</w:t>
            </w:r>
            <w:proofErr w:type="gramStart"/>
            <w:r w:rsidRPr="00886CFF">
              <w:rPr>
                <w:rFonts w:ascii="標楷體" w:eastAsia="標楷體" w:hAnsi="標楷體" w:cs="Times New Roman" w:hint="eastAsia"/>
                <w:color w:val="000000"/>
                <w:sz w:val="28"/>
                <w:szCs w:val="28"/>
              </w:rPr>
              <w:t>條</w:t>
            </w:r>
            <w:proofErr w:type="gramEnd"/>
            <w:r w:rsidRPr="00886CFF">
              <w:rPr>
                <w:rFonts w:ascii="標楷體" w:eastAsia="標楷體" w:hAnsi="標楷體" w:cs="Times New Roman" w:hint="eastAsia"/>
                <w:color w:val="000000"/>
                <w:sz w:val="28"/>
                <w:szCs w:val="28"/>
              </w:rPr>
              <w:t>條文修正草案</w:t>
            </w:r>
          </w:p>
        </w:tc>
        <w:tc>
          <w:tcPr>
            <w:tcW w:w="917" w:type="pct"/>
            <w:vAlign w:val="center"/>
          </w:tcPr>
          <w:p w14:paraId="6C219715" w14:textId="77777777" w:rsidR="00171712" w:rsidRDefault="00171712" w:rsidP="00171712">
            <w:pPr>
              <w:spacing w:line="0" w:lineRule="atLeast"/>
              <w:jc w:val="center"/>
              <w:rPr>
                <w:rFonts w:ascii="標楷體" w:eastAsia="標楷體" w:hAnsi="標楷體" w:cs="Times New Roman"/>
                <w:color w:val="000000"/>
                <w:sz w:val="28"/>
                <w:szCs w:val="28"/>
              </w:rPr>
            </w:pPr>
            <w:r w:rsidRPr="00886CFF">
              <w:rPr>
                <w:rFonts w:ascii="標楷體" w:eastAsia="標楷體" w:hAnsi="標楷體" w:cs="Times New Roman" w:hint="eastAsia"/>
                <w:color w:val="000000"/>
                <w:sz w:val="28"/>
                <w:szCs w:val="28"/>
              </w:rPr>
              <w:t>本院委員</w:t>
            </w:r>
          </w:p>
          <w:p w14:paraId="329B044C" w14:textId="5FAE01E1" w:rsidR="00171712" w:rsidRPr="00886CFF" w:rsidRDefault="00171712" w:rsidP="00171712">
            <w:pPr>
              <w:spacing w:line="0" w:lineRule="atLeast"/>
              <w:jc w:val="center"/>
              <w:rPr>
                <w:rFonts w:ascii="標楷體" w:eastAsia="標楷體" w:hAnsi="標楷體" w:cs="Times New Roman"/>
                <w:color w:val="000000"/>
                <w:sz w:val="28"/>
                <w:szCs w:val="28"/>
              </w:rPr>
            </w:pPr>
            <w:r w:rsidRPr="00886CFF">
              <w:rPr>
                <w:rFonts w:ascii="標楷體" w:eastAsia="標楷體" w:hAnsi="標楷體" w:cs="Times New Roman" w:hint="eastAsia"/>
                <w:color w:val="000000"/>
                <w:sz w:val="28"/>
                <w:szCs w:val="28"/>
              </w:rPr>
              <w:t>黃健豪等20人</w:t>
            </w:r>
          </w:p>
        </w:tc>
        <w:tc>
          <w:tcPr>
            <w:tcW w:w="744" w:type="pct"/>
            <w:vAlign w:val="center"/>
          </w:tcPr>
          <w:p w14:paraId="318AFB51" w14:textId="77777777"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113.3.15</w:t>
            </w:r>
          </w:p>
          <w:p w14:paraId="0000B400" w14:textId="3BD81F74"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(11-1-5)</w:t>
            </w:r>
          </w:p>
        </w:tc>
        <w:tc>
          <w:tcPr>
            <w:tcW w:w="744" w:type="pct"/>
            <w:vAlign w:val="center"/>
          </w:tcPr>
          <w:p w14:paraId="3606160E" w14:textId="6D3B747D" w:rsidR="00171712" w:rsidRPr="0048729B" w:rsidRDefault="00171712" w:rsidP="00171712">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2288D774" w14:textId="77777777" w:rsidR="00171712" w:rsidRPr="002854A4" w:rsidRDefault="00171712" w:rsidP="00171712">
            <w:pPr>
              <w:spacing w:line="360" w:lineRule="exact"/>
              <w:rPr>
                <w:rFonts w:ascii="標楷體" w:eastAsia="標楷體" w:hAnsi="標楷體" w:cs="Times New Roman"/>
                <w:spacing w:val="-20"/>
                <w:szCs w:val="24"/>
              </w:rPr>
            </w:pPr>
          </w:p>
        </w:tc>
      </w:tr>
      <w:tr w:rsidR="00171712" w:rsidRPr="0048729B" w14:paraId="69709BD7" w14:textId="77777777" w:rsidTr="0029667D">
        <w:trPr>
          <w:trHeight w:val="850"/>
          <w:jc w:val="center"/>
        </w:trPr>
        <w:tc>
          <w:tcPr>
            <w:tcW w:w="315" w:type="pct"/>
            <w:vAlign w:val="center"/>
          </w:tcPr>
          <w:p w14:paraId="20092A2E" w14:textId="77777777" w:rsidR="00171712" w:rsidRPr="0048729B"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1AA3E37B" w14:textId="4EA6AB80" w:rsidR="00171712" w:rsidRPr="00886CFF" w:rsidRDefault="00171712" w:rsidP="00171712">
            <w:pPr>
              <w:spacing w:line="360" w:lineRule="exact"/>
              <w:jc w:val="both"/>
              <w:rPr>
                <w:rFonts w:ascii="標楷體" w:eastAsia="標楷體" w:hAnsi="標楷體" w:cs="Times New Roman"/>
                <w:color w:val="000000"/>
                <w:sz w:val="28"/>
                <w:szCs w:val="28"/>
              </w:rPr>
            </w:pPr>
            <w:r w:rsidRPr="00316CCA">
              <w:rPr>
                <w:rFonts w:ascii="標楷體" w:eastAsia="標楷體" w:hAnsi="標楷體" w:cs="Times New Roman" w:hint="eastAsia"/>
                <w:color w:val="000000"/>
                <w:sz w:val="28"/>
                <w:szCs w:val="28"/>
              </w:rPr>
              <w:t>環境基本法第二十三</w:t>
            </w:r>
            <w:proofErr w:type="gramStart"/>
            <w:r w:rsidRPr="00316CCA">
              <w:rPr>
                <w:rFonts w:ascii="標楷體" w:eastAsia="標楷體" w:hAnsi="標楷體" w:cs="Times New Roman" w:hint="eastAsia"/>
                <w:color w:val="000000"/>
                <w:sz w:val="28"/>
                <w:szCs w:val="28"/>
              </w:rPr>
              <w:t>條</w:t>
            </w:r>
            <w:proofErr w:type="gramEnd"/>
            <w:r w:rsidRPr="00316CCA">
              <w:rPr>
                <w:rFonts w:ascii="標楷體" w:eastAsia="標楷體" w:hAnsi="標楷體" w:cs="Times New Roman" w:hint="eastAsia"/>
                <w:color w:val="000000"/>
                <w:sz w:val="28"/>
                <w:szCs w:val="28"/>
              </w:rPr>
              <w:t>條文修正草案</w:t>
            </w:r>
          </w:p>
        </w:tc>
        <w:tc>
          <w:tcPr>
            <w:tcW w:w="917" w:type="pct"/>
            <w:vAlign w:val="center"/>
          </w:tcPr>
          <w:p w14:paraId="6B0E29F6" w14:textId="77777777" w:rsidR="00171712" w:rsidRDefault="00171712" w:rsidP="00171712">
            <w:pPr>
              <w:spacing w:line="0" w:lineRule="atLeast"/>
              <w:jc w:val="center"/>
              <w:rPr>
                <w:rFonts w:ascii="標楷體" w:eastAsia="標楷體" w:hAnsi="標楷體" w:cs="Times New Roman"/>
                <w:color w:val="000000"/>
                <w:sz w:val="28"/>
                <w:szCs w:val="28"/>
              </w:rPr>
            </w:pPr>
            <w:r w:rsidRPr="00316CCA">
              <w:rPr>
                <w:rFonts w:ascii="標楷體" w:eastAsia="標楷體" w:hAnsi="標楷體" w:cs="Times New Roman" w:hint="eastAsia"/>
                <w:color w:val="000000"/>
                <w:sz w:val="28"/>
                <w:szCs w:val="28"/>
              </w:rPr>
              <w:t>本院委員</w:t>
            </w:r>
          </w:p>
          <w:p w14:paraId="1C5AA513" w14:textId="196CA1C1" w:rsidR="00171712" w:rsidRPr="00886CFF" w:rsidRDefault="00171712" w:rsidP="00171712">
            <w:pPr>
              <w:spacing w:line="0" w:lineRule="atLeast"/>
              <w:jc w:val="center"/>
              <w:rPr>
                <w:rFonts w:ascii="標楷體" w:eastAsia="標楷體" w:hAnsi="標楷體" w:cs="Times New Roman"/>
                <w:color w:val="000000"/>
                <w:sz w:val="28"/>
                <w:szCs w:val="28"/>
              </w:rPr>
            </w:pPr>
            <w:r w:rsidRPr="00316CCA">
              <w:rPr>
                <w:rFonts w:ascii="標楷體" w:eastAsia="標楷體" w:hAnsi="標楷體" w:cs="Times New Roman" w:hint="eastAsia"/>
                <w:color w:val="000000"/>
                <w:sz w:val="28"/>
                <w:szCs w:val="28"/>
              </w:rPr>
              <w:t>賴士葆等</w:t>
            </w:r>
            <w:r>
              <w:rPr>
                <w:rFonts w:ascii="標楷體" w:eastAsia="標楷體" w:hAnsi="標楷體" w:cs="Times New Roman" w:hint="eastAsia"/>
                <w:color w:val="000000"/>
                <w:sz w:val="28"/>
                <w:szCs w:val="28"/>
              </w:rPr>
              <w:t>17</w:t>
            </w:r>
            <w:r w:rsidRPr="00316CCA">
              <w:rPr>
                <w:rFonts w:ascii="標楷體" w:eastAsia="標楷體" w:hAnsi="標楷體" w:cs="Times New Roman" w:hint="eastAsia"/>
                <w:color w:val="000000"/>
                <w:sz w:val="28"/>
                <w:szCs w:val="28"/>
              </w:rPr>
              <w:t>人</w:t>
            </w:r>
          </w:p>
        </w:tc>
        <w:tc>
          <w:tcPr>
            <w:tcW w:w="744" w:type="pct"/>
            <w:vAlign w:val="center"/>
          </w:tcPr>
          <w:p w14:paraId="7786256D" w14:textId="77777777"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113.3.22</w:t>
            </w:r>
          </w:p>
          <w:p w14:paraId="5C7B9701" w14:textId="7056CF44"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(11-1-6)</w:t>
            </w:r>
          </w:p>
        </w:tc>
        <w:tc>
          <w:tcPr>
            <w:tcW w:w="744" w:type="pct"/>
            <w:vAlign w:val="center"/>
          </w:tcPr>
          <w:p w14:paraId="0C5CD7AF" w14:textId="4D5A4988" w:rsidR="00171712" w:rsidRPr="0048729B" w:rsidRDefault="00171712" w:rsidP="00171712">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60CB11A4" w14:textId="77777777" w:rsidR="00171712" w:rsidRPr="002854A4" w:rsidRDefault="00171712" w:rsidP="00171712">
            <w:pPr>
              <w:spacing w:line="360" w:lineRule="exact"/>
              <w:rPr>
                <w:rFonts w:ascii="標楷體" w:eastAsia="標楷體" w:hAnsi="標楷體" w:cs="Times New Roman"/>
                <w:spacing w:val="-20"/>
                <w:szCs w:val="24"/>
              </w:rPr>
            </w:pPr>
          </w:p>
        </w:tc>
      </w:tr>
      <w:tr w:rsidR="00171712" w:rsidRPr="0048729B" w14:paraId="45644E9F" w14:textId="77777777" w:rsidTr="0029667D">
        <w:trPr>
          <w:trHeight w:val="850"/>
          <w:jc w:val="center"/>
        </w:trPr>
        <w:tc>
          <w:tcPr>
            <w:tcW w:w="315" w:type="pct"/>
            <w:vAlign w:val="center"/>
          </w:tcPr>
          <w:p w14:paraId="6AE49227" w14:textId="77777777" w:rsidR="00171712" w:rsidRPr="0048729B"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5DC7D269" w14:textId="180F61D4" w:rsidR="00171712" w:rsidRPr="00316CCA" w:rsidRDefault="00171712" w:rsidP="00171712">
            <w:pPr>
              <w:spacing w:line="360" w:lineRule="exact"/>
              <w:jc w:val="both"/>
              <w:rPr>
                <w:rFonts w:ascii="標楷體" w:eastAsia="標楷體" w:hAnsi="標楷體" w:cs="Times New Roman"/>
                <w:color w:val="000000"/>
                <w:sz w:val="28"/>
                <w:szCs w:val="28"/>
              </w:rPr>
            </w:pPr>
            <w:r w:rsidRPr="00B9506D">
              <w:rPr>
                <w:rFonts w:ascii="標楷體" w:eastAsia="標楷體" w:hAnsi="標楷體" w:cs="Times New Roman" w:hint="eastAsia"/>
                <w:color w:val="000000"/>
                <w:sz w:val="28"/>
                <w:szCs w:val="28"/>
              </w:rPr>
              <w:t>環境基本法第二十三</w:t>
            </w:r>
            <w:proofErr w:type="gramStart"/>
            <w:r w:rsidRPr="00B9506D">
              <w:rPr>
                <w:rFonts w:ascii="標楷體" w:eastAsia="標楷體" w:hAnsi="標楷體" w:cs="Times New Roman" w:hint="eastAsia"/>
                <w:color w:val="000000"/>
                <w:sz w:val="28"/>
                <w:szCs w:val="28"/>
              </w:rPr>
              <w:t>條</w:t>
            </w:r>
            <w:proofErr w:type="gramEnd"/>
            <w:r w:rsidRPr="00B9506D">
              <w:rPr>
                <w:rFonts w:ascii="標楷體" w:eastAsia="標楷體" w:hAnsi="標楷體" w:cs="Times New Roman" w:hint="eastAsia"/>
                <w:color w:val="000000"/>
                <w:sz w:val="28"/>
                <w:szCs w:val="28"/>
              </w:rPr>
              <w:t>條文修正草案</w:t>
            </w:r>
          </w:p>
        </w:tc>
        <w:tc>
          <w:tcPr>
            <w:tcW w:w="917" w:type="pct"/>
            <w:vAlign w:val="center"/>
          </w:tcPr>
          <w:p w14:paraId="2128B9C4" w14:textId="77777777" w:rsidR="00171712" w:rsidRDefault="00171712" w:rsidP="00171712">
            <w:pPr>
              <w:spacing w:line="0" w:lineRule="atLeast"/>
              <w:jc w:val="center"/>
              <w:rPr>
                <w:rFonts w:ascii="標楷體" w:eastAsia="標楷體" w:hAnsi="標楷體" w:cs="Times New Roman"/>
                <w:color w:val="000000"/>
                <w:sz w:val="28"/>
                <w:szCs w:val="28"/>
              </w:rPr>
            </w:pPr>
            <w:r w:rsidRPr="00B9506D">
              <w:rPr>
                <w:rFonts w:ascii="標楷體" w:eastAsia="標楷體" w:hAnsi="標楷體" w:cs="Times New Roman" w:hint="eastAsia"/>
                <w:color w:val="000000"/>
                <w:sz w:val="28"/>
                <w:szCs w:val="28"/>
              </w:rPr>
              <w:t>本院委員</w:t>
            </w:r>
          </w:p>
          <w:p w14:paraId="55DFE3E1" w14:textId="326B4D13" w:rsidR="00171712" w:rsidRPr="00316CCA" w:rsidRDefault="00171712" w:rsidP="00171712">
            <w:pPr>
              <w:spacing w:line="0" w:lineRule="atLeast"/>
              <w:jc w:val="center"/>
              <w:rPr>
                <w:rFonts w:ascii="標楷體" w:eastAsia="標楷體" w:hAnsi="標楷體" w:cs="Times New Roman"/>
                <w:color w:val="000000"/>
                <w:sz w:val="28"/>
                <w:szCs w:val="28"/>
              </w:rPr>
            </w:pPr>
            <w:r w:rsidRPr="00B9506D">
              <w:rPr>
                <w:rFonts w:ascii="標楷體" w:eastAsia="標楷體" w:hAnsi="標楷體" w:cs="Times New Roman" w:hint="eastAsia"/>
                <w:color w:val="000000"/>
                <w:sz w:val="28"/>
                <w:szCs w:val="28"/>
              </w:rPr>
              <w:t>張智倫等18人</w:t>
            </w:r>
          </w:p>
        </w:tc>
        <w:tc>
          <w:tcPr>
            <w:tcW w:w="744" w:type="pct"/>
            <w:vAlign w:val="center"/>
          </w:tcPr>
          <w:p w14:paraId="5978A692" w14:textId="77777777"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113.3.29</w:t>
            </w:r>
          </w:p>
          <w:p w14:paraId="0936117F" w14:textId="049B129F"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(11-1-7)</w:t>
            </w:r>
          </w:p>
        </w:tc>
        <w:tc>
          <w:tcPr>
            <w:tcW w:w="744" w:type="pct"/>
            <w:vAlign w:val="center"/>
          </w:tcPr>
          <w:p w14:paraId="7A49F80B" w14:textId="4C262099" w:rsidR="00171712" w:rsidRPr="0048729B" w:rsidRDefault="00171712" w:rsidP="00171712">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02BDC612" w14:textId="77777777" w:rsidR="00171712" w:rsidRPr="002854A4" w:rsidRDefault="00171712" w:rsidP="00171712">
            <w:pPr>
              <w:spacing w:line="360" w:lineRule="exact"/>
              <w:rPr>
                <w:rFonts w:ascii="標楷體" w:eastAsia="標楷體" w:hAnsi="標楷體" w:cs="Times New Roman"/>
                <w:spacing w:val="-20"/>
                <w:szCs w:val="24"/>
              </w:rPr>
            </w:pPr>
          </w:p>
        </w:tc>
      </w:tr>
      <w:tr w:rsidR="00171712" w:rsidRPr="0048729B" w14:paraId="6CE51E70" w14:textId="77777777" w:rsidTr="0029667D">
        <w:trPr>
          <w:trHeight w:val="850"/>
          <w:jc w:val="center"/>
        </w:trPr>
        <w:tc>
          <w:tcPr>
            <w:tcW w:w="315" w:type="pct"/>
            <w:vAlign w:val="center"/>
          </w:tcPr>
          <w:p w14:paraId="4E6B6910" w14:textId="77777777" w:rsidR="00171712" w:rsidRPr="0048729B"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09AA699A" w14:textId="1C4FFCD6" w:rsidR="00171712" w:rsidRPr="00B9506D" w:rsidRDefault="00171712" w:rsidP="00171712">
            <w:pPr>
              <w:spacing w:line="360" w:lineRule="exact"/>
              <w:jc w:val="both"/>
              <w:rPr>
                <w:rFonts w:ascii="標楷體" w:eastAsia="標楷體" w:hAnsi="標楷體" w:cs="Times New Roman"/>
                <w:color w:val="000000"/>
                <w:sz w:val="28"/>
                <w:szCs w:val="28"/>
              </w:rPr>
            </w:pPr>
            <w:r w:rsidRPr="00187EE0">
              <w:rPr>
                <w:rFonts w:ascii="標楷體" w:eastAsia="標楷體" w:hAnsi="標楷體" w:cs="Times New Roman" w:hint="eastAsia"/>
                <w:color w:val="000000"/>
                <w:sz w:val="28"/>
                <w:szCs w:val="28"/>
              </w:rPr>
              <w:t>環境基本法第二十三</w:t>
            </w:r>
            <w:proofErr w:type="gramStart"/>
            <w:r w:rsidRPr="00187EE0">
              <w:rPr>
                <w:rFonts w:ascii="標楷體" w:eastAsia="標楷體" w:hAnsi="標楷體" w:cs="Times New Roman" w:hint="eastAsia"/>
                <w:color w:val="000000"/>
                <w:sz w:val="28"/>
                <w:szCs w:val="28"/>
              </w:rPr>
              <w:t>條</w:t>
            </w:r>
            <w:proofErr w:type="gramEnd"/>
            <w:r w:rsidRPr="00187EE0">
              <w:rPr>
                <w:rFonts w:ascii="標楷體" w:eastAsia="標楷體" w:hAnsi="標楷體" w:cs="Times New Roman" w:hint="eastAsia"/>
                <w:color w:val="000000"/>
                <w:sz w:val="28"/>
                <w:szCs w:val="28"/>
              </w:rPr>
              <w:t>條文修正草案</w:t>
            </w:r>
          </w:p>
        </w:tc>
        <w:tc>
          <w:tcPr>
            <w:tcW w:w="917" w:type="pct"/>
            <w:vAlign w:val="center"/>
          </w:tcPr>
          <w:p w14:paraId="43A35317" w14:textId="77777777" w:rsidR="00171712" w:rsidRDefault="00171712" w:rsidP="00171712">
            <w:pPr>
              <w:spacing w:line="0" w:lineRule="atLeast"/>
              <w:jc w:val="center"/>
              <w:rPr>
                <w:rFonts w:ascii="標楷體" w:eastAsia="標楷體" w:hAnsi="標楷體" w:cs="Times New Roman"/>
                <w:color w:val="000000"/>
                <w:sz w:val="28"/>
                <w:szCs w:val="28"/>
              </w:rPr>
            </w:pPr>
            <w:r w:rsidRPr="00187EE0">
              <w:rPr>
                <w:rFonts w:ascii="標楷體" w:eastAsia="標楷體" w:hAnsi="標楷體" w:cs="Times New Roman" w:hint="eastAsia"/>
                <w:color w:val="000000"/>
                <w:sz w:val="28"/>
                <w:szCs w:val="28"/>
              </w:rPr>
              <w:t>本院委員</w:t>
            </w:r>
          </w:p>
          <w:p w14:paraId="69A1E3CD" w14:textId="6BB77FC8" w:rsidR="00171712" w:rsidRPr="00B9506D" w:rsidRDefault="00171712" w:rsidP="00171712">
            <w:pPr>
              <w:spacing w:line="0" w:lineRule="atLeast"/>
              <w:jc w:val="center"/>
              <w:rPr>
                <w:rFonts w:ascii="標楷體" w:eastAsia="標楷體" w:hAnsi="標楷體" w:cs="Times New Roman"/>
                <w:color w:val="000000"/>
                <w:sz w:val="28"/>
                <w:szCs w:val="28"/>
              </w:rPr>
            </w:pPr>
            <w:r w:rsidRPr="00187EE0">
              <w:rPr>
                <w:rFonts w:ascii="標楷體" w:eastAsia="標楷體" w:hAnsi="標楷體" w:cs="Times New Roman" w:hint="eastAsia"/>
                <w:color w:val="000000"/>
                <w:sz w:val="28"/>
                <w:szCs w:val="28"/>
              </w:rPr>
              <w:t>翁曉玲等</w:t>
            </w:r>
            <w:r>
              <w:rPr>
                <w:rFonts w:ascii="標楷體" w:eastAsia="標楷體" w:hAnsi="標楷體" w:cs="Times New Roman" w:hint="eastAsia"/>
                <w:color w:val="000000"/>
                <w:sz w:val="28"/>
                <w:szCs w:val="28"/>
              </w:rPr>
              <w:t>19</w:t>
            </w:r>
            <w:r w:rsidRPr="00187EE0">
              <w:rPr>
                <w:rFonts w:ascii="標楷體" w:eastAsia="標楷體" w:hAnsi="標楷體" w:cs="Times New Roman" w:hint="eastAsia"/>
                <w:color w:val="000000"/>
                <w:sz w:val="28"/>
                <w:szCs w:val="28"/>
              </w:rPr>
              <w:t>人</w:t>
            </w:r>
          </w:p>
        </w:tc>
        <w:tc>
          <w:tcPr>
            <w:tcW w:w="744" w:type="pct"/>
            <w:vAlign w:val="center"/>
          </w:tcPr>
          <w:p w14:paraId="79AE011B" w14:textId="77777777"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3</w:t>
            </w:r>
          </w:p>
          <w:p w14:paraId="02AD2BC8" w14:textId="236D66EA"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w:t>
            </w:r>
            <w:r>
              <w:rPr>
                <w:rFonts w:ascii="標楷體" w:eastAsia="標楷體" w:hAnsi="標楷體" w:cs="Times New Roman"/>
                <w:color w:val="000000"/>
                <w:sz w:val="28"/>
                <w:szCs w:val="28"/>
              </w:rPr>
              <w:t>12</w:t>
            </w:r>
            <w:r>
              <w:rPr>
                <w:rFonts w:ascii="標楷體" w:eastAsia="標楷體" w:hAnsi="標楷體" w:cs="Times New Roman" w:hint="eastAsia"/>
                <w:color w:val="000000"/>
                <w:sz w:val="28"/>
                <w:szCs w:val="28"/>
              </w:rPr>
              <w:t>)</w:t>
            </w:r>
          </w:p>
        </w:tc>
        <w:tc>
          <w:tcPr>
            <w:tcW w:w="744" w:type="pct"/>
            <w:vAlign w:val="center"/>
          </w:tcPr>
          <w:p w14:paraId="4875583F" w14:textId="3711ED75" w:rsidR="00171712" w:rsidRPr="0048729B" w:rsidRDefault="00171712" w:rsidP="00171712">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58C73264" w14:textId="77777777" w:rsidR="00171712" w:rsidRPr="002854A4" w:rsidRDefault="00171712" w:rsidP="00171712">
            <w:pPr>
              <w:spacing w:line="360" w:lineRule="exact"/>
              <w:rPr>
                <w:rFonts w:ascii="標楷體" w:eastAsia="標楷體" w:hAnsi="標楷體" w:cs="Times New Roman"/>
                <w:spacing w:val="-20"/>
                <w:szCs w:val="24"/>
              </w:rPr>
            </w:pPr>
          </w:p>
        </w:tc>
      </w:tr>
      <w:tr w:rsidR="00171712" w:rsidRPr="0048729B" w14:paraId="4171A6C8" w14:textId="77777777" w:rsidTr="0029667D">
        <w:trPr>
          <w:trHeight w:val="850"/>
          <w:jc w:val="center"/>
        </w:trPr>
        <w:tc>
          <w:tcPr>
            <w:tcW w:w="315" w:type="pct"/>
            <w:vAlign w:val="center"/>
          </w:tcPr>
          <w:p w14:paraId="2261F4A8" w14:textId="77777777" w:rsidR="00171712" w:rsidRPr="0048729B"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22F3A434" w14:textId="1F969E28" w:rsidR="00171712" w:rsidRPr="00187EE0" w:rsidRDefault="00171712" w:rsidP="00171712">
            <w:pPr>
              <w:spacing w:line="360" w:lineRule="exact"/>
              <w:jc w:val="both"/>
              <w:rPr>
                <w:rFonts w:ascii="標楷體" w:eastAsia="標楷體" w:hAnsi="標楷體" w:cs="Times New Roman"/>
                <w:color w:val="000000"/>
                <w:sz w:val="28"/>
                <w:szCs w:val="28"/>
              </w:rPr>
            </w:pPr>
            <w:r w:rsidRPr="006C7CA5">
              <w:rPr>
                <w:rFonts w:ascii="標楷體" w:eastAsia="標楷體" w:hAnsi="標楷體" w:cs="Times New Roman" w:hint="eastAsia"/>
                <w:color w:val="000000"/>
                <w:sz w:val="28"/>
                <w:szCs w:val="28"/>
              </w:rPr>
              <w:t>環境基本法第二十三條及第二十八</w:t>
            </w:r>
            <w:proofErr w:type="gramStart"/>
            <w:r w:rsidRPr="006C7CA5">
              <w:rPr>
                <w:rFonts w:ascii="標楷體" w:eastAsia="標楷體" w:hAnsi="標楷體" w:cs="Times New Roman" w:hint="eastAsia"/>
                <w:color w:val="000000"/>
                <w:sz w:val="28"/>
                <w:szCs w:val="28"/>
              </w:rPr>
              <w:t>條</w:t>
            </w:r>
            <w:proofErr w:type="gramEnd"/>
            <w:r w:rsidRPr="006C7CA5">
              <w:rPr>
                <w:rFonts w:ascii="標楷體" w:eastAsia="標楷體" w:hAnsi="標楷體" w:cs="Times New Roman" w:hint="eastAsia"/>
                <w:color w:val="000000"/>
                <w:sz w:val="28"/>
                <w:szCs w:val="28"/>
              </w:rPr>
              <w:t>條文修正草案</w:t>
            </w:r>
          </w:p>
        </w:tc>
        <w:tc>
          <w:tcPr>
            <w:tcW w:w="917" w:type="pct"/>
            <w:vAlign w:val="center"/>
          </w:tcPr>
          <w:p w14:paraId="703E2F88" w14:textId="77777777" w:rsidR="00171712" w:rsidRDefault="00171712" w:rsidP="00171712">
            <w:pPr>
              <w:spacing w:line="0" w:lineRule="atLeast"/>
              <w:jc w:val="center"/>
              <w:rPr>
                <w:rFonts w:ascii="標楷體" w:eastAsia="標楷體" w:hAnsi="標楷體" w:cs="Times New Roman"/>
                <w:color w:val="000000"/>
                <w:sz w:val="28"/>
                <w:szCs w:val="28"/>
              </w:rPr>
            </w:pPr>
            <w:r w:rsidRPr="006C7CA5">
              <w:rPr>
                <w:rFonts w:ascii="標楷體" w:eastAsia="標楷體" w:hAnsi="標楷體" w:cs="Times New Roman" w:hint="eastAsia"/>
                <w:color w:val="000000"/>
                <w:sz w:val="28"/>
                <w:szCs w:val="28"/>
              </w:rPr>
              <w:t>本院委員</w:t>
            </w:r>
          </w:p>
          <w:p w14:paraId="77EF2A31" w14:textId="1CB26DCB" w:rsidR="00171712" w:rsidRPr="00187EE0" w:rsidRDefault="00171712" w:rsidP="00171712">
            <w:pPr>
              <w:spacing w:line="0" w:lineRule="atLeast"/>
              <w:jc w:val="center"/>
              <w:rPr>
                <w:rFonts w:ascii="標楷體" w:eastAsia="標楷體" w:hAnsi="標楷體" w:cs="Times New Roman"/>
                <w:color w:val="000000"/>
                <w:sz w:val="28"/>
                <w:szCs w:val="28"/>
              </w:rPr>
            </w:pPr>
            <w:r w:rsidRPr="006C7CA5">
              <w:rPr>
                <w:rFonts w:ascii="標楷體" w:eastAsia="標楷體" w:hAnsi="標楷體" w:cs="Times New Roman" w:hint="eastAsia"/>
                <w:color w:val="000000"/>
                <w:sz w:val="28"/>
                <w:szCs w:val="28"/>
              </w:rPr>
              <w:t>蘇清泉等</w:t>
            </w:r>
            <w:r>
              <w:rPr>
                <w:rFonts w:ascii="標楷體" w:eastAsia="標楷體" w:hAnsi="標楷體" w:cs="Times New Roman" w:hint="eastAsia"/>
                <w:color w:val="000000"/>
                <w:sz w:val="28"/>
                <w:szCs w:val="28"/>
              </w:rPr>
              <w:t>24</w:t>
            </w:r>
            <w:r w:rsidRPr="006C7CA5">
              <w:rPr>
                <w:rFonts w:ascii="標楷體" w:eastAsia="標楷體" w:hAnsi="標楷體" w:cs="Times New Roman" w:hint="eastAsia"/>
                <w:color w:val="000000"/>
                <w:sz w:val="28"/>
                <w:szCs w:val="28"/>
              </w:rPr>
              <w:t>人</w:t>
            </w:r>
          </w:p>
        </w:tc>
        <w:tc>
          <w:tcPr>
            <w:tcW w:w="744" w:type="pct"/>
            <w:vAlign w:val="center"/>
          </w:tcPr>
          <w:p w14:paraId="042AC21E" w14:textId="77777777"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113.6.7</w:t>
            </w:r>
          </w:p>
          <w:p w14:paraId="2D3288B2" w14:textId="7765A34E"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(11-1-17)</w:t>
            </w:r>
          </w:p>
        </w:tc>
        <w:tc>
          <w:tcPr>
            <w:tcW w:w="744" w:type="pct"/>
            <w:vAlign w:val="center"/>
          </w:tcPr>
          <w:p w14:paraId="06B2E7EA" w14:textId="1136E033" w:rsidR="00171712" w:rsidRPr="0048729B" w:rsidRDefault="00171712" w:rsidP="00171712">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877A7EB" w14:textId="77777777" w:rsidR="00171712" w:rsidRPr="002854A4" w:rsidRDefault="00171712" w:rsidP="00171712">
            <w:pPr>
              <w:spacing w:line="360" w:lineRule="exact"/>
              <w:rPr>
                <w:rFonts w:ascii="標楷體" w:eastAsia="標楷體" w:hAnsi="標楷體" w:cs="Times New Roman"/>
                <w:spacing w:val="-20"/>
                <w:szCs w:val="24"/>
              </w:rPr>
            </w:pPr>
          </w:p>
        </w:tc>
      </w:tr>
      <w:tr w:rsidR="00171712" w:rsidRPr="0048729B" w14:paraId="37BA31EF" w14:textId="77777777" w:rsidTr="0029667D">
        <w:trPr>
          <w:trHeight w:val="850"/>
          <w:jc w:val="center"/>
        </w:trPr>
        <w:tc>
          <w:tcPr>
            <w:tcW w:w="315" w:type="pct"/>
            <w:vAlign w:val="center"/>
          </w:tcPr>
          <w:p w14:paraId="7074A5CC" w14:textId="77777777" w:rsidR="00171712" w:rsidRPr="0048729B"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460968B6" w14:textId="170280C2" w:rsidR="00171712" w:rsidRPr="006C7CA5" w:rsidRDefault="00171712" w:rsidP="00171712">
            <w:pPr>
              <w:spacing w:line="360" w:lineRule="exact"/>
              <w:jc w:val="both"/>
              <w:rPr>
                <w:rFonts w:ascii="標楷體" w:eastAsia="標楷體" w:hAnsi="標楷體" w:cs="Times New Roman"/>
                <w:color w:val="000000"/>
                <w:sz w:val="28"/>
                <w:szCs w:val="28"/>
              </w:rPr>
            </w:pPr>
            <w:r w:rsidRPr="00830044">
              <w:rPr>
                <w:rFonts w:ascii="標楷體" w:eastAsia="標楷體" w:hAnsi="標楷體" w:cs="Times New Roman" w:hint="eastAsia"/>
                <w:color w:val="000000"/>
                <w:sz w:val="28"/>
                <w:szCs w:val="28"/>
              </w:rPr>
              <w:t>環境基本法第二十三</w:t>
            </w:r>
            <w:proofErr w:type="gramStart"/>
            <w:r w:rsidRPr="00830044">
              <w:rPr>
                <w:rFonts w:ascii="標楷體" w:eastAsia="標楷體" w:hAnsi="標楷體" w:cs="Times New Roman" w:hint="eastAsia"/>
                <w:color w:val="000000"/>
                <w:sz w:val="28"/>
                <w:szCs w:val="28"/>
              </w:rPr>
              <w:t>條</w:t>
            </w:r>
            <w:proofErr w:type="gramEnd"/>
            <w:r w:rsidRPr="00830044">
              <w:rPr>
                <w:rFonts w:ascii="標楷體" w:eastAsia="標楷體" w:hAnsi="標楷體" w:cs="Times New Roman" w:hint="eastAsia"/>
                <w:color w:val="000000"/>
                <w:sz w:val="28"/>
                <w:szCs w:val="28"/>
              </w:rPr>
              <w:t>條文修正草案</w:t>
            </w:r>
          </w:p>
        </w:tc>
        <w:tc>
          <w:tcPr>
            <w:tcW w:w="917" w:type="pct"/>
            <w:vAlign w:val="center"/>
          </w:tcPr>
          <w:p w14:paraId="56125802" w14:textId="77777777" w:rsidR="00171712" w:rsidRDefault="00171712" w:rsidP="00171712">
            <w:pPr>
              <w:spacing w:line="0" w:lineRule="atLeast"/>
              <w:jc w:val="center"/>
              <w:rPr>
                <w:rFonts w:ascii="標楷體" w:eastAsia="標楷體" w:hAnsi="標楷體" w:cs="Times New Roman"/>
                <w:color w:val="000000"/>
                <w:sz w:val="28"/>
                <w:szCs w:val="28"/>
              </w:rPr>
            </w:pPr>
            <w:r w:rsidRPr="00830044">
              <w:rPr>
                <w:rFonts w:ascii="標楷體" w:eastAsia="標楷體" w:hAnsi="標楷體" w:cs="Times New Roman" w:hint="eastAsia"/>
                <w:color w:val="000000"/>
                <w:sz w:val="28"/>
                <w:szCs w:val="28"/>
              </w:rPr>
              <w:t>本院委員</w:t>
            </w:r>
          </w:p>
          <w:p w14:paraId="7202F3A4" w14:textId="18C73426" w:rsidR="00171712" w:rsidRPr="006C7CA5" w:rsidRDefault="00171712" w:rsidP="00171712">
            <w:pPr>
              <w:spacing w:line="0" w:lineRule="atLeast"/>
              <w:jc w:val="center"/>
              <w:rPr>
                <w:rFonts w:ascii="標楷體" w:eastAsia="標楷體" w:hAnsi="標楷體" w:cs="Times New Roman"/>
                <w:color w:val="000000"/>
                <w:sz w:val="28"/>
                <w:szCs w:val="28"/>
              </w:rPr>
            </w:pPr>
            <w:r w:rsidRPr="00830044">
              <w:rPr>
                <w:rFonts w:ascii="標楷體" w:eastAsia="標楷體" w:hAnsi="標楷體" w:cs="Times New Roman" w:hint="eastAsia"/>
                <w:color w:val="000000"/>
                <w:sz w:val="28"/>
                <w:szCs w:val="28"/>
              </w:rPr>
              <w:t>許宇</w:t>
            </w:r>
            <w:proofErr w:type="gramStart"/>
            <w:r w:rsidRPr="00830044">
              <w:rPr>
                <w:rFonts w:ascii="標楷體" w:eastAsia="標楷體" w:hAnsi="標楷體" w:cs="Times New Roman" w:hint="eastAsia"/>
                <w:color w:val="000000"/>
                <w:sz w:val="28"/>
                <w:szCs w:val="28"/>
              </w:rPr>
              <w:t>甄</w:t>
            </w:r>
            <w:proofErr w:type="gramEnd"/>
            <w:r w:rsidRPr="00830044">
              <w:rPr>
                <w:rFonts w:ascii="標楷體" w:eastAsia="標楷體" w:hAnsi="標楷體" w:cs="Times New Roman" w:hint="eastAsia"/>
                <w:color w:val="000000"/>
                <w:sz w:val="28"/>
                <w:szCs w:val="28"/>
              </w:rPr>
              <w:t>等</w:t>
            </w:r>
            <w:r>
              <w:rPr>
                <w:rFonts w:ascii="標楷體" w:eastAsia="標楷體" w:hAnsi="標楷體" w:cs="Times New Roman" w:hint="eastAsia"/>
                <w:color w:val="000000"/>
                <w:sz w:val="28"/>
                <w:szCs w:val="28"/>
              </w:rPr>
              <w:t>18</w:t>
            </w:r>
            <w:r w:rsidRPr="00830044">
              <w:rPr>
                <w:rFonts w:ascii="標楷體" w:eastAsia="標楷體" w:hAnsi="標楷體" w:cs="Times New Roman" w:hint="eastAsia"/>
                <w:color w:val="000000"/>
                <w:sz w:val="28"/>
                <w:szCs w:val="28"/>
              </w:rPr>
              <w:t>人</w:t>
            </w:r>
          </w:p>
        </w:tc>
        <w:tc>
          <w:tcPr>
            <w:tcW w:w="744" w:type="pct"/>
            <w:vAlign w:val="center"/>
          </w:tcPr>
          <w:p w14:paraId="2D284D1A" w14:textId="77777777"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15</w:t>
            </w:r>
          </w:p>
          <w:p w14:paraId="7649DF7F" w14:textId="7E22BA3B"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w:t>
            </w:r>
            <w:r>
              <w:rPr>
                <w:rFonts w:ascii="標楷體" w:eastAsia="標楷體" w:hAnsi="標楷體" w:cs="Times New Roman"/>
                <w:color w:val="000000"/>
                <w:sz w:val="28"/>
                <w:szCs w:val="28"/>
              </w:rPr>
              <w:t>9</w:t>
            </w:r>
            <w:r>
              <w:rPr>
                <w:rFonts w:ascii="標楷體" w:eastAsia="標楷體" w:hAnsi="標楷體" w:cs="Times New Roman" w:hint="eastAsia"/>
                <w:color w:val="000000"/>
                <w:sz w:val="28"/>
                <w:szCs w:val="28"/>
              </w:rPr>
              <w:t>)</w:t>
            </w:r>
          </w:p>
        </w:tc>
        <w:tc>
          <w:tcPr>
            <w:tcW w:w="744" w:type="pct"/>
            <w:vAlign w:val="center"/>
          </w:tcPr>
          <w:p w14:paraId="0B101455" w14:textId="154F56D5" w:rsidR="00171712" w:rsidRPr="0048729B" w:rsidRDefault="00171712" w:rsidP="00171712">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02E8CAD6" w14:textId="77777777" w:rsidR="00171712" w:rsidRPr="002854A4" w:rsidRDefault="00171712" w:rsidP="00171712">
            <w:pPr>
              <w:spacing w:line="360" w:lineRule="exact"/>
              <w:rPr>
                <w:rFonts w:ascii="標楷體" w:eastAsia="標楷體" w:hAnsi="標楷體" w:cs="Times New Roman"/>
                <w:spacing w:val="-20"/>
                <w:szCs w:val="24"/>
              </w:rPr>
            </w:pPr>
          </w:p>
        </w:tc>
      </w:tr>
      <w:tr w:rsidR="00171712" w:rsidRPr="0048729B" w14:paraId="4AB1A28A" w14:textId="77777777" w:rsidTr="0029667D">
        <w:trPr>
          <w:trHeight w:val="850"/>
          <w:jc w:val="center"/>
        </w:trPr>
        <w:tc>
          <w:tcPr>
            <w:tcW w:w="315" w:type="pct"/>
            <w:vAlign w:val="center"/>
          </w:tcPr>
          <w:p w14:paraId="6DD33A60" w14:textId="77777777" w:rsidR="00171712" w:rsidRPr="0048729B"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5B736591" w14:textId="75B8D1F5" w:rsidR="00171712" w:rsidRPr="00830044" w:rsidRDefault="00171712" w:rsidP="00171712">
            <w:pPr>
              <w:spacing w:line="360" w:lineRule="exact"/>
              <w:jc w:val="both"/>
              <w:rPr>
                <w:rFonts w:ascii="標楷體" w:eastAsia="標楷體" w:hAnsi="標楷體" w:cs="Times New Roman"/>
                <w:color w:val="000000"/>
                <w:sz w:val="28"/>
                <w:szCs w:val="28"/>
              </w:rPr>
            </w:pPr>
            <w:r w:rsidRPr="00C22DC6">
              <w:rPr>
                <w:rFonts w:ascii="標楷體" w:eastAsia="標楷體" w:hAnsi="標楷體" w:cs="Times New Roman" w:hint="eastAsia"/>
                <w:color w:val="000000"/>
                <w:sz w:val="28"/>
                <w:szCs w:val="28"/>
              </w:rPr>
              <w:t>環境基本法第二十三</w:t>
            </w:r>
            <w:proofErr w:type="gramStart"/>
            <w:r w:rsidRPr="00C22DC6">
              <w:rPr>
                <w:rFonts w:ascii="標楷體" w:eastAsia="標楷體" w:hAnsi="標楷體" w:cs="Times New Roman" w:hint="eastAsia"/>
                <w:color w:val="000000"/>
                <w:sz w:val="28"/>
                <w:szCs w:val="28"/>
              </w:rPr>
              <w:t>條</w:t>
            </w:r>
            <w:proofErr w:type="gramEnd"/>
            <w:r w:rsidRPr="00C22DC6">
              <w:rPr>
                <w:rFonts w:ascii="標楷體" w:eastAsia="標楷體" w:hAnsi="標楷體" w:cs="Times New Roman" w:hint="eastAsia"/>
                <w:color w:val="000000"/>
                <w:sz w:val="28"/>
                <w:szCs w:val="28"/>
              </w:rPr>
              <w:t>條文修正草案</w:t>
            </w:r>
          </w:p>
        </w:tc>
        <w:tc>
          <w:tcPr>
            <w:tcW w:w="917" w:type="pct"/>
            <w:vAlign w:val="center"/>
          </w:tcPr>
          <w:p w14:paraId="4E5B9D16" w14:textId="77777777" w:rsidR="00171712" w:rsidRDefault="00171712" w:rsidP="00171712">
            <w:pPr>
              <w:spacing w:line="0" w:lineRule="atLeast"/>
              <w:jc w:val="center"/>
              <w:rPr>
                <w:rFonts w:ascii="標楷體" w:eastAsia="標楷體" w:hAnsi="標楷體" w:cs="Times New Roman"/>
                <w:color w:val="000000"/>
                <w:sz w:val="28"/>
                <w:szCs w:val="28"/>
              </w:rPr>
            </w:pPr>
            <w:r w:rsidRPr="00C22DC6">
              <w:rPr>
                <w:rFonts w:ascii="標楷體" w:eastAsia="標楷體" w:hAnsi="標楷體" w:cs="Times New Roman" w:hint="eastAsia"/>
                <w:color w:val="000000"/>
                <w:sz w:val="28"/>
                <w:szCs w:val="28"/>
              </w:rPr>
              <w:t>本院委員</w:t>
            </w:r>
          </w:p>
          <w:p w14:paraId="750C4CB4" w14:textId="2BA64337" w:rsidR="00171712" w:rsidRPr="00830044" w:rsidRDefault="00171712" w:rsidP="00171712">
            <w:pPr>
              <w:spacing w:line="0" w:lineRule="atLeast"/>
              <w:jc w:val="center"/>
              <w:rPr>
                <w:rFonts w:ascii="標楷體" w:eastAsia="標楷體" w:hAnsi="標楷體" w:cs="Times New Roman"/>
                <w:color w:val="000000"/>
                <w:sz w:val="28"/>
                <w:szCs w:val="28"/>
              </w:rPr>
            </w:pPr>
            <w:r w:rsidRPr="00C22DC6">
              <w:rPr>
                <w:rFonts w:ascii="標楷體" w:eastAsia="標楷體" w:hAnsi="標楷體" w:cs="Times New Roman" w:hint="eastAsia"/>
                <w:color w:val="000000"/>
                <w:sz w:val="28"/>
                <w:szCs w:val="28"/>
              </w:rPr>
              <w:t>柯志恩等16人</w:t>
            </w:r>
          </w:p>
        </w:tc>
        <w:tc>
          <w:tcPr>
            <w:tcW w:w="744" w:type="pct"/>
            <w:vAlign w:val="center"/>
          </w:tcPr>
          <w:p w14:paraId="246D4FE0" w14:textId="77777777"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6</w:t>
            </w:r>
          </w:p>
          <w:p w14:paraId="73E79E35" w14:textId="109E1560"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w:t>
            </w:r>
            <w:r>
              <w:rPr>
                <w:rFonts w:ascii="標楷體" w:eastAsia="標楷體" w:hAnsi="標楷體" w:cs="Times New Roman"/>
                <w:color w:val="000000"/>
                <w:sz w:val="28"/>
                <w:szCs w:val="28"/>
              </w:rPr>
              <w:t>12</w:t>
            </w:r>
            <w:r>
              <w:rPr>
                <w:rFonts w:ascii="標楷體" w:eastAsia="標楷體" w:hAnsi="標楷體" w:cs="Times New Roman" w:hint="eastAsia"/>
                <w:color w:val="000000"/>
                <w:sz w:val="28"/>
                <w:szCs w:val="28"/>
              </w:rPr>
              <w:t>)</w:t>
            </w:r>
          </w:p>
        </w:tc>
        <w:tc>
          <w:tcPr>
            <w:tcW w:w="744" w:type="pct"/>
            <w:vAlign w:val="center"/>
          </w:tcPr>
          <w:p w14:paraId="17AD4B2C" w14:textId="1BA6C4EA" w:rsidR="00171712" w:rsidRPr="0048729B" w:rsidRDefault="00171712" w:rsidP="00171712">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6E298A75" w14:textId="77777777" w:rsidR="00171712" w:rsidRPr="002854A4" w:rsidRDefault="00171712" w:rsidP="00171712">
            <w:pPr>
              <w:spacing w:line="360" w:lineRule="exact"/>
              <w:rPr>
                <w:rFonts w:ascii="標楷體" w:eastAsia="標楷體" w:hAnsi="標楷體" w:cs="Times New Roman"/>
                <w:spacing w:val="-20"/>
                <w:szCs w:val="24"/>
              </w:rPr>
            </w:pPr>
          </w:p>
        </w:tc>
      </w:tr>
      <w:tr w:rsidR="00171712" w:rsidRPr="0048729B" w14:paraId="5790F533" w14:textId="77777777" w:rsidTr="0029667D">
        <w:trPr>
          <w:trHeight w:val="850"/>
          <w:jc w:val="center"/>
        </w:trPr>
        <w:tc>
          <w:tcPr>
            <w:tcW w:w="315" w:type="pct"/>
            <w:vAlign w:val="center"/>
          </w:tcPr>
          <w:p w14:paraId="2B3B39BC" w14:textId="77777777" w:rsidR="00171712" w:rsidRPr="0048729B"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1A229A78" w14:textId="19372B1C" w:rsidR="00171712" w:rsidRPr="00C22DC6" w:rsidRDefault="00171712" w:rsidP="00171712">
            <w:pPr>
              <w:spacing w:line="360" w:lineRule="exact"/>
              <w:jc w:val="both"/>
              <w:rPr>
                <w:rFonts w:ascii="標楷體" w:eastAsia="標楷體" w:hAnsi="標楷體" w:cs="Times New Roman"/>
                <w:color w:val="000000"/>
                <w:sz w:val="28"/>
                <w:szCs w:val="28"/>
              </w:rPr>
            </w:pPr>
            <w:r w:rsidRPr="003B18BE">
              <w:rPr>
                <w:rFonts w:ascii="標楷體" w:eastAsia="標楷體" w:hAnsi="標楷體" w:cs="Times New Roman" w:hint="eastAsia"/>
                <w:color w:val="000000"/>
                <w:sz w:val="28"/>
                <w:szCs w:val="28"/>
              </w:rPr>
              <w:t>環境基本法第二十三</w:t>
            </w:r>
            <w:proofErr w:type="gramStart"/>
            <w:r w:rsidRPr="003B18BE">
              <w:rPr>
                <w:rFonts w:ascii="標楷體" w:eastAsia="標楷體" w:hAnsi="標楷體" w:cs="Times New Roman" w:hint="eastAsia"/>
                <w:color w:val="000000"/>
                <w:sz w:val="28"/>
                <w:szCs w:val="28"/>
              </w:rPr>
              <w:t>條</w:t>
            </w:r>
            <w:proofErr w:type="gramEnd"/>
            <w:r w:rsidRPr="003B18BE">
              <w:rPr>
                <w:rFonts w:ascii="標楷體" w:eastAsia="標楷體" w:hAnsi="標楷體" w:cs="Times New Roman" w:hint="eastAsia"/>
                <w:color w:val="000000"/>
                <w:sz w:val="28"/>
                <w:szCs w:val="28"/>
              </w:rPr>
              <w:t>條文修正草案</w:t>
            </w:r>
          </w:p>
        </w:tc>
        <w:tc>
          <w:tcPr>
            <w:tcW w:w="917" w:type="pct"/>
            <w:vAlign w:val="center"/>
          </w:tcPr>
          <w:p w14:paraId="747D8E76" w14:textId="77777777" w:rsidR="00171712" w:rsidRDefault="00171712" w:rsidP="00171712">
            <w:pPr>
              <w:spacing w:line="0" w:lineRule="atLeast"/>
              <w:jc w:val="center"/>
              <w:rPr>
                <w:rFonts w:ascii="標楷體" w:eastAsia="標楷體" w:hAnsi="標楷體" w:cs="Times New Roman"/>
                <w:color w:val="000000"/>
                <w:sz w:val="28"/>
                <w:szCs w:val="28"/>
              </w:rPr>
            </w:pPr>
            <w:r w:rsidRPr="003B18BE">
              <w:rPr>
                <w:rFonts w:ascii="標楷體" w:eastAsia="標楷體" w:hAnsi="標楷體" w:cs="Times New Roman" w:hint="eastAsia"/>
                <w:color w:val="000000"/>
                <w:sz w:val="28"/>
                <w:szCs w:val="28"/>
              </w:rPr>
              <w:t>本院委員</w:t>
            </w:r>
          </w:p>
          <w:p w14:paraId="3C8CB7C6" w14:textId="0FCF350A" w:rsidR="00171712" w:rsidRPr="00C22DC6" w:rsidRDefault="00171712" w:rsidP="00171712">
            <w:pPr>
              <w:spacing w:line="0" w:lineRule="atLeast"/>
              <w:jc w:val="center"/>
              <w:rPr>
                <w:rFonts w:ascii="標楷體" w:eastAsia="標楷體" w:hAnsi="標楷體" w:cs="Times New Roman"/>
                <w:color w:val="000000"/>
                <w:sz w:val="28"/>
                <w:szCs w:val="28"/>
              </w:rPr>
            </w:pPr>
            <w:r w:rsidRPr="003B18BE">
              <w:rPr>
                <w:rFonts w:ascii="標楷體" w:eastAsia="標楷體" w:hAnsi="標楷體" w:cs="Times New Roman" w:hint="eastAsia"/>
                <w:color w:val="000000"/>
                <w:sz w:val="28"/>
                <w:szCs w:val="28"/>
              </w:rPr>
              <w:t>林倩綺等</w:t>
            </w:r>
            <w:r>
              <w:rPr>
                <w:rFonts w:ascii="標楷體" w:eastAsia="標楷體" w:hAnsi="標楷體" w:cs="Times New Roman" w:hint="eastAsia"/>
                <w:color w:val="000000"/>
                <w:sz w:val="28"/>
                <w:szCs w:val="28"/>
              </w:rPr>
              <w:t>20</w:t>
            </w:r>
            <w:r w:rsidRPr="003B18BE">
              <w:rPr>
                <w:rFonts w:ascii="標楷體" w:eastAsia="標楷體" w:hAnsi="標楷體" w:cs="Times New Roman" w:hint="eastAsia"/>
                <w:color w:val="000000"/>
                <w:sz w:val="28"/>
                <w:szCs w:val="28"/>
              </w:rPr>
              <w:t>人</w:t>
            </w:r>
          </w:p>
        </w:tc>
        <w:tc>
          <w:tcPr>
            <w:tcW w:w="744" w:type="pct"/>
            <w:vAlign w:val="center"/>
          </w:tcPr>
          <w:p w14:paraId="1B3270F7" w14:textId="77777777"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.2.25</w:t>
            </w:r>
          </w:p>
          <w:p w14:paraId="7D72FA06" w14:textId="79246D46"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(11-3-2)</w:t>
            </w:r>
          </w:p>
        </w:tc>
        <w:tc>
          <w:tcPr>
            <w:tcW w:w="744" w:type="pct"/>
            <w:vAlign w:val="center"/>
          </w:tcPr>
          <w:p w14:paraId="3EEEA2E1" w14:textId="05810374" w:rsidR="00171712" w:rsidRPr="0048729B" w:rsidRDefault="00171712" w:rsidP="00171712">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63EB5E63" w14:textId="77777777" w:rsidR="00171712" w:rsidRPr="002854A4" w:rsidRDefault="00171712" w:rsidP="00171712">
            <w:pPr>
              <w:spacing w:line="360" w:lineRule="exact"/>
              <w:rPr>
                <w:rFonts w:ascii="標楷體" w:eastAsia="標楷體" w:hAnsi="標楷體" w:cs="Times New Roman"/>
                <w:spacing w:val="-20"/>
                <w:szCs w:val="24"/>
              </w:rPr>
            </w:pPr>
          </w:p>
        </w:tc>
      </w:tr>
      <w:tr w:rsidR="00171712" w:rsidRPr="0048729B" w14:paraId="59C0DBE0" w14:textId="77777777" w:rsidTr="0029667D">
        <w:trPr>
          <w:trHeight w:val="850"/>
          <w:jc w:val="center"/>
        </w:trPr>
        <w:tc>
          <w:tcPr>
            <w:tcW w:w="315" w:type="pct"/>
            <w:vAlign w:val="center"/>
          </w:tcPr>
          <w:p w14:paraId="7F1CE2D4" w14:textId="77777777" w:rsidR="00171712" w:rsidRPr="0048729B"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1236DE66" w14:textId="22901BE7" w:rsidR="00171712" w:rsidRPr="003B18BE" w:rsidRDefault="00171712" w:rsidP="00171712">
            <w:pPr>
              <w:spacing w:line="360" w:lineRule="exact"/>
              <w:jc w:val="both"/>
              <w:rPr>
                <w:rFonts w:ascii="標楷體" w:eastAsia="標楷體" w:hAnsi="標楷體" w:cs="Times New Roman"/>
                <w:color w:val="000000"/>
                <w:sz w:val="28"/>
                <w:szCs w:val="28"/>
              </w:rPr>
            </w:pPr>
            <w:r w:rsidRPr="002360F8">
              <w:rPr>
                <w:rFonts w:ascii="標楷體" w:eastAsia="標楷體" w:hAnsi="標楷體" w:cs="Times New Roman" w:hint="eastAsia"/>
                <w:color w:val="000000"/>
                <w:sz w:val="28"/>
                <w:szCs w:val="28"/>
              </w:rPr>
              <w:t>環境基本法第二十三</w:t>
            </w:r>
            <w:proofErr w:type="gramStart"/>
            <w:r w:rsidRPr="002360F8">
              <w:rPr>
                <w:rFonts w:ascii="標楷體" w:eastAsia="標楷體" w:hAnsi="標楷體" w:cs="Times New Roman" w:hint="eastAsia"/>
                <w:color w:val="000000"/>
                <w:sz w:val="28"/>
                <w:szCs w:val="28"/>
              </w:rPr>
              <w:t>條</w:t>
            </w:r>
            <w:proofErr w:type="gramEnd"/>
            <w:r w:rsidRPr="002360F8">
              <w:rPr>
                <w:rFonts w:ascii="標楷體" w:eastAsia="標楷體" w:hAnsi="標楷體" w:cs="Times New Roman" w:hint="eastAsia"/>
                <w:color w:val="000000"/>
                <w:sz w:val="28"/>
                <w:szCs w:val="28"/>
              </w:rPr>
              <w:t>條文修正草案</w:t>
            </w:r>
          </w:p>
        </w:tc>
        <w:tc>
          <w:tcPr>
            <w:tcW w:w="917" w:type="pct"/>
            <w:vAlign w:val="center"/>
          </w:tcPr>
          <w:p w14:paraId="0D8B24AB" w14:textId="77777777" w:rsidR="00171712" w:rsidRDefault="00171712" w:rsidP="00171712">
            <w:pPr>
              <w:spacing w:line="0" w:lineRule="atLeast"/>
              <w:jc w:val="center"/>
              <w:rPr>
                <w:rFonts w:ascii="標楷體" w:eastAsia="標楷體" w:hAnsi="標楷體" w:cs="Times New Roman"/>
                <w:color w:val="000000"/>
                <w:sz w:val="28"/>
                <w:szCs w:val="28"/>
              </w:rPr>
            </w:pPr>
            <w:r w:rsidRPr="002360F8">
              <w:rPr>
                <w:rFonts w:ascii="標楷體" w:eastAsia="標楷體" w:hAnsi="標楷體" w:cs="Times New Roman" w:hint="eastAsia"/>
                <w:color w:val="000000"/>
                <w:sz w:val="28"/>
                <w:szCs w:val="28"/>
              </w:rPr>
              <w:t>本院委員</w:t>
            </w:r>
          </w:p>
          <w:p w14:paraId="5DFE9A70" w14:textId="2E0A6CFE" w:rsidR="00171712" w:rsidRPr="003B18BE" w:rsidRDefault="00171712" w:rsidP="00171712">
            <w:pPr>
              <w:spacing w:line="0" w:lineRule="atLeast"/>
              <w:jc w:val="center"/>
              <w:rPr>
                <w:rFonts w:ascii="標楷體" w:eastAsia="標楷體" w:hAnsi="標楷體" w:cs="Times New Roman"/>
                <w:color w:val="000000"/>
                <w:sz w:val="28"/>
                <w:szCs w:val="28"/>
              </w:rPr>
            </w:pPr>
            <w:r w:rsidRPr="002360F8">
              <w:rPr>
                <w:rFonts w:ascii="標楷體" w:eastAsia="標楷體" w:hAnsi="標楷體" w:cs="Times New Roman" w:hint="eastAsia"/>
                <w:color w:val="000000"/>
                <w:sz w:val="28"/>
                <w:szCs w:val="28"/>
              </w:rPr>
              <w:t>蘇清泉等19人</w:t>
            </w:r>
          </w:p>
        </w:tc>
        <w:tc>
          <w:tcPr>
            <w:tcW w:w="744" w:type="pct"/>
            <w:vAlign w:val="center"/>
          </w:tcPr>
          <w:p w14:paraId="610420F1" w14:textId="77777777"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3</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7</w:t>
            </w:r>
          </w:p>
          <w:p w14:paraId="0B779B0C" w14:textId="7670A121"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p>
        </w:tc>
        <w:tc>
          <w:tcPr>
            <w:tcW w:w="744" w:type="pct"/>
            <w:vAlign w:val="center"/>
          </w:tcPr>
          <w:p w14:paraId="0683E578" w14:textId="59E25830" w:rsidR="00171712" w:rsidRPr="0048729B" w:rsidRDefault="00171712" w:rsidP="00171712">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0D06D25C" w14:textId="77777777" w:rsidR="00171712" w:rsidRPr="002854A4" w:rsidRDefault="00171712" w:rsidP="00171712">
            <w:pPr>
              <w:spacing w:line="360" w:lineRule="exact"/>
              <w:rPr>
                <w:rFonts w:ascii="標楷體" w:eastAsia="標楷體" w:hAnsi="標楷體" w:cs="Times New Roman"/>
                <w:spacing w:val="-20"/>
                <w:szCs w:val="24"/>
              </w:rPr>
            </w:pPr>
          </w:p>
        </w:tc>
      </w:tr>
      <w:tr w:rsidR="00171712" w:rsidRPr="0048729B" w14:paraId="218DBFD7" w14:textId="77777777" w:rsidTr="0029667D">
        <w:trPr>
          <w:trHeight w:val="850"/>
          <w:jc w:val="center"/>
        </w:trPr>
        <w:tc>
          <w:tcPr>
            <w:tcW w:w="315" w:type="pct"/>
            <w:vAlign w:val="center"/>
          </w:tcPr>
          <w:p w14:paraId="49EF12C7" w14:textId="77777777" w:rsidR="00171712" w:rsidRPr="0048729B"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73B043FE" w14:textId="7CC88132" w:rsidR="00171712" w:rsidRPr="002360F8" w:rsidRDefault="00171712" w:rsidP="00171712">
            <w:pPr>
              <w:spacing w:line="360" w:lineRule="exact"/>
              <w:jc w:val="both"/>
              <w:rPr>
                <w:rFonts w:ascii="標楷體" w:eastAsia="標楷體" w:hAnsi="標楷體" w:cs="Times New Roman"/>
                <w:color w:val="000000"/>
                <w:sz w:val="28"/>
                <w:szCs w:val="28"/>
              </w:rPr>
            </w:pPr>
            <w:r w:rsidRPr="00543C22">
              <w:rPr>
                <w:rFonts w:ascii="標楷體" w:eastAsia="標楷體" w:hAnsi="標楷體" w:cs="Times New Roman" w:hint="eastAsia"/>
                <w:color w:val="000000"/>
                <w:sz w:val="28"/>
                <w:szCs w:val="28"/>
              </w:rPr>
              <w:t>環境基本法第二十三</w:t>
            </w:r>
            <w:proofErr w:type="gramStart"/>
            <w:r w:rsidRPr="00543C22">
              <w:rPr>
                <w:rFonts w:ascii="標楷體" w:eastAsia="標楷體" w:hAnsi="標楷體" w:cs="Times New Roman" w:hint="eastAsia"/>
                <w:color w:val="000000"/>
                <w:sz w:val="28"/>
                <w:szCs w:val="28"/>
              </w:rPr>
              <w:t>條</w:t>
            </w:r>
            <w:proofErr w:type="gramEnd"/>
            <w:r w:rsidRPr="00543C22">
              <w:rPr>
                <w:rFonts w:ascii="標楷體" w:eastAsia="標楷體" w:hAnsi="標楷體" w:cs="Times New Roman" w:hint="eastAsia"/>
                <w:color w:val="000000"/>
                <w:sz w:val="28"/>
                <w:szCs w:val="28"/>
              </w:rPr>
              <w:t>條文修正草案</w:t>
            </w:r>
          </w:p>
        </w:tc>
        <w:tc>
          <w:tcPr>
            <w:tcW w:w="917" w:type="pct"/>
            <w:vAlign w:val="center"/>
          </w:tcPr>
          <w:p w14:paraId="33114DE1" w14:textId="77777777" w:rsidR="00171712" w:rsidRDefault="00171712" w:rsidP="00171712">
            <w:pPr>
              <w:spacing w:line="0" w:lineRule="atLeast"/>
              <w:jc w:val="center"/>
              <w:rPr>
                <w:rFonts w:ascii="標楷體" w:eastAsia="標楷體" w:hAnsi="標楷體" w:cs="Times New Roman"/>
                <w:color w:val="000000"/>
                <w:sz w:val="28"/>
                <w:szCs w:val="28"/>
              </w:rPr>
            </w:pPr>
            <w:r w:rsidRPr="00543C22">
              <w:rPr>
                <w:rFonts w:ascii="標楷體" w:eastAsia="標楷體" w:hAnsi="標楷體" w:cs="Times New Roman" w:hint="eastAsia"/>
                <w:color w:val="000000"/>
                <w:sz w:val="28"/>
                <w:szCs w:val="28"/>
              </w:rPr>
              <w:t>本院委員</w:t>
            </w:r>
          </w:p>
          <w:p w14:paraId="4C2D5019" w14:textId="39E58E2D" w:rsidR="00171712" w:rsidRPr="002360F8" w:rsidRDefault="00171712" w:rsidP="00171712">
            <w:pPr>
              <w:spacing w:line="0" w:lineRule="atLeast"/>
              <w:jc w:val="center"/>
              <w:rPr>
                <w:rFonts w:ascii="標楷體" w:eastAsia="標楷體" w:hAnsi="標楷體" w:cs="Times New Roman"/>
                <w:color w:val="000000"/>
                <w:sz w:val="28"/>
                <w:szCs w:val="28"/>
              </w:rPr>
            </w:pPr>
            <w:r w:rsidRPr="00543C22">
              <w:rPr>
                <w:rFonts w:ascii="標楷體" w:eastAsia="標楷體" w:hAnsi="標楷體" w:cs="Times New Roman" w:hint="eastAsia"/>
                <w:color w:val="000000"/>
                <w:sz w:val="28"/>
                <w:szCs w:val="28"/>
              </w:rPr>
              <w:t>楊瓊瓔等26</w:t>
            </w:r>
            <w:r w:rsidRPr="00543C22">
              <w:rPr>
                <w:rFonts w:ascii="標楷體" w:eastAsia="標楷體" w:hAnsi="標楷體" w:cs="Times New Roman" w:hint="eastAsia"/>
                <w:color w:val="000000"/>
                <w:sz w:val="28"/>
                <w:szCs w:val="28"/>
              </w:rPr>
              <w:lastRenderedPageBreak/>
              <w:t>人</w:t>
            </w:r>
          </w:p>
        </w:tc>
        <w:tc>
          <w:tcPr>
            <w:tcW w:w="744" w:type="pct"/>
            <w:vAlign w:val="center"/>
          </w:tcPr>
          <w:p w14:paraId="368C1B3B" w14:textId="77777777"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lastRenderedPageBreak/>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3</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7</w:t>
            </w:r>
          </w:p>
          <w:p w14:paraId="0166AD6C" w14:textId="37FD79D4"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p>
        </w:tc>
        <w:tc>
          <w:tcPr>
            <w:tcW w:w="744" w:type="pct"/>
            <w:vAlign w:val="center"/>
          </w:tcPr>
          <w:p w14:paraId="5B17AFA5" w14:textId="12379A3A" w:rsidR="00171712" w:rsidRPr="0048729B" w:rsidRDefault="00171712" w:rsidP="00171712">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36BA3B9D" w14:textId="77777777" w:rsidR="00171712" w:rsidRPr="002854A4" w:rsidRDefault="00171712" w:rsidP="00171712">
            <w:pPr>
              <w:spacing w:line="360" w:lineRule="exact"/>
              <w:rPr>
                <w:rFonts w:ascii="標楷體" w:eastAsia="標楷體" w:hAnsi="標楷體" w:cs="Times New Roman"/>
                <w:spacing w:val="-20"/>
                <w:szCs w:val="24"/>
              </w:rPr>
            </w:pPr>
          </w:p>
        </w:tc>
      </w:tr>
      <w:tr w:rsidR="00171712" w:rsidRPr="0048729B" w14:paraId="7B3F3F80" w14:textId="77777777" w:rsidTr="0029667D">
        <w:trPr>
          <w:trHeight w:val="850"/>
          <w:jc w:val="center"/>
        </w:trPr>
        <w:tc>
          <w:tcPr>
            <w:tcW w:w="315" w:type="pct"/>
            <w:vAlign w:val="center"/>
          </w:tcPr>
          <w:p w14:paraId="04CAE9F6" w14:textId="77777777" w:rsidR="00171712" w:rsidRPr="0048729B"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777E2C66" w14:textId="76AC1D18" w:rsidR="00171712" w:rsidRPr="002360F8" w:rsidRDefault="00171712" w:rsidP="00171712">
            <w:pPr>
              <w:spacing w:line="360" w:lineRule="exact"/>
              <w:jc w:val="both"/>
              <w:rPr>
                <w:rFonts w:ascii="標楷體" w:eastAsia="標楷體" w:hAnsi="標楷體" w:cs="Times New Roman"/>
                <w:color w:val="000000"/>
                <w:sz w:val="28"/>
                <w:szCs w:val="28"/>
              </w:rPr>
            </w:pPr>
            <w:r w:rsidRPr="002360F8">
              <w:rPr>
                <w:rFonts w:ascii="標楷體" w:eastAsia="標楷體" w:hAnsi="標楷體" w:cs="Times New Roman" w:hint="eastAsia"/>
                <w:color w:val="000000"/>
                <w:sz w:val="28"/>
                <w:szCs w:val="28"/>
              </w:rPr>
              <w:t>環境基本法第二十三</w:t>
            </w:r>
            <w:proofErr w:type="gramStart"/>
            <w:r w:rsidRPr="002360F8">
              <w:rPr>
                <w:rFonts w:ascii="標楷體" w:eastAsia="標楷體" w:hAnsi="標楷體" w:cs="Times New Roman" w:hint="eastAsia"/>
                <w:color w:val="000000"/>
                <w:sz w:val="28"/>
                <w:szCs w:val="28"/>
              </w:rPr>
              <w:t>條</w:t>
            </w:r>
            <w:proofErr w:type="gramEnd"/>
            <w:r w:rsidRPr="002360F8">
              <w:rPr>
                <w:rFonts w:ascii="標楷體" w:eastAsia="標楷體" w:hAnsi="標楷體" w:cs="Times New Roman" w:hint="eastAsia"/>
                <w:color w:val="000000"/>
                <w:sz w:val="28"/>
                <w:szCs w:val="28"/>
              </w:rPr>
              <w:t>條文修正草案</w:t>
            </w:r>
          </w:p>
        </w:tc>
        <w:tc>
          <w:tcPr>
            <w:tcW w:w="917" w:type="pct"/>
            <w:vAlign w:val="center"/>
          </w:tcPr>
          <w:p w14:paraId="43E512A3" w14:textId="77777777" w:rsidR="00171712" w:rsidRDefault="00171712" w:rsidP="00171712">
            <w:pPr>
              <w:spacing w:line="0" w:lineRule="atLeast"/>
              <w:jc w:val="center"/>
              <w:rPr>
                <w:rFonts w:ascii="標楷體" w:eastAsia="標楷體" w:hAnsi="標楷體" w:cs="Times New Roman"/>
                <w:color w:val="000000"/>
                <w:sz w:val="28"/>
                <w:szCs w:val="28"/>
              </w:rPr>
            </w:pPr>
            <w:r w:rsidRPr="002360F8">
              <w:rPr>
                <w:rFonts w:ascii="標楷體" w:eastAsia="標楷體" w:hAnsi="標楷體" w:cs="Times New Roman" w:hint="eastAsia"/>
                <w:color w:val="000000"/>
                <w:sz w:val="28"/>
                <w:szCs w:val="28"/>
              </w:rPr>
              <w:t>本院委員</w:t>
            </w:r>
          </w:p>
          <w:p w14:paraId="3E7A4170" w14:textId="4608C6DD" w:rsidR="00171712" w:rsidRPr="002360F8" w:rsidRDefault="00171712" w:rsidP="00171712">
            <w:pPr>
              <w:spacing w:line="0" w:lineRule="atLeast"/>
              <w:jc w:val="center"/>
              <w:rPr>
                <w:rFonts w:ascii="標楷體" w:eastAsia="標楷體" w:hAnsi="標楷體" w:cs="Times New Roman"/>
                <w:color w:val="000000"/>
                <w:sz w:val="28"/>
                <w:szCs w:val="28"/>
              </w:rPr>
            </w:pPr>
            <w:r w:rsidRPr="002360F8">
              <w:rPr>
                <w:rFonts w:ascii="標楷體" w:eastAsia="標楷體" w:hAnsi="標楷體" w:cs="Times New Roman" w:hint="eastAsia"/>
                <w:color w:val="000000"/>
                <w:sz w:val="28"/>
                <w:szCs w:val="28"/>
              </w:rPr>
              <w:t>葛如鈞等16人</w:t>
            </w:r>
          </w:p>
        </w:tc>
        <w:tc>
          <w:tcPr>
            <w:tcW w:w="744" w:type="pct"/>
            <w:vAlign w:val="center"/>
          </w:tcPr>
          <w:p w14:paraId="59C1E958" w14:textId="77777777"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3</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7</w:t>
            </w:r>
          </w:p>
          <w:p w14:paraId="732D2D3E" w14:textId="7F21C5BB"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p>
        </w:tc>
        <w:tc>
          <w:tcPr>
            <w:tcW w:w="744" w:type="pct"/>
            <w:vAlign w:val="center"/>
          </w:tcPr>
          <w:p w14:paraId="272D8F46" w14:textId="4DABA54C" w:rsidR="00171712" w:rsidRPr="0048729B" w:rsidRDefault="00171712" w:rsidP="00171712">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9DE2BB3" w14:textId="77777777" w:rsidR="00171712" w:rsidRPr="002854A4" w:rsidRDefault="00171712" w:rsidP="00171712">
            <w:pPr>
              <w:spacing w:line="360" w:lineRule="exact"/>
              <w:rPr>
                <w:rFonts w:ascii="標楷體" w:eastAsia="標楷體" w:hAnsi="標楷體" w:cs="Times New Roman"/>
                <w:spacing w:val="-20"/>
                <w:szCs w:val="24"/>
              </w:rPr>
            </w:pPr>
          </w:p>
        </w:tc>
      </w:tr>
      <w:tr w:rsidR="00171712" w:rsidRPr="0048729B" w14:paraId="799D4CD9" w14:textId="77777777" w:rsidTr="0029667D">
        <w:trPr>
          <w:trHeight w:val="850"/>
          <w:jc w:val="center"/>
        </w:trPr>
        <w:tc>
          <w:tcPr>
            <w:tcW w:w="315" w:type="pct"/>
            <w:vAlign w:val="center"/>
          </w:tcPr>
          <w:p w14:paraId="2726766D" w14:textId="77777777" w:rsidR="00171712" w:rsidRPr="0048729B"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0999EBCC" w14:textId="0788DE9D" w:rsidR="00171712" w:rsidRPr="002360F8" w:rsidRDefault="00171712" w:rsidP="00171712">
            <w:pPr>
              <w:spacing w:line="360" w:lineRule="exact"/>
              <w:jc w:val="both"/>
              <w:rPr>
                <w:rFonts w:ascii="標楷體" w:eastAsia="標楷體" w:hAnsi="標楷體" w:cs="Times New Roman"/>
                <w:color w:val="000000"/>
                <w:sz w:val="28"/>
                <w:szCs w:val="28"/>
              </w:rPr>
            </w:pPr>
            <w:r w:rsidRPr="00564A82">
              <w:rPr>
                <w:rFonts w:ascii="標楷體" w:eastAsia="標楷體" w:hAnsi="標楷體" w:cs="Times New Roman" w:hint="eastAsia"/>
                <w:color w:val="000000"/>
                <w:sz w:val="28"/>
                <w:szCs w:val="28"/>
              </w:rPr>
              <w:t>環境基本法第二十三</w:t>
            </w:r>
            <w:proofErr w:type="gramStart"/>
            <w:r w:rsidRPr="00564A82">
              <w:rPr>
                <w:rFonts w:ascii="標楷體" w:eastAsia="標楷體" w:hAnsi="標楷體" w:cs="Times New Roman" w:hint="eastAsia"/>
                <w:color w:val="000000"/>
                <w:sz w:val="28"/>
                <w:szCs w:val="28"/>
              </w:rPr>
              <w:t>條</w:t>
            </w:r>
            <w:proofErr w:type="gramEnd"/>
            <w:r w:rsidRPr="00564A82">
              <w:rPr>
                <w:rFonts w:ascii="標楷體" w:eastAsia="標楷體" w:hAnsi="標楷體" w:cs="Times New Roman" w:hint="eastAsia"/>
                <w:color w:val="000000"/>
                <w:sz w:val="28"/>
                <w:szCs w:val="28"/>
              </w:rPr>
              <w:t>條文修正草案</w:t>
            </w:r>
          </w:p>
        </w:tc>
        <w:tc>
          <w:tcPr>
            <w:tcW w:w="917" w:type="pct"/>
            <w:vAlign w:val="center"/>
          </w:tcPr>
          <w:p w14:paraId="28D0D5DF" w14:textId="77777777" w:rsidR="00171712" w:rsidRDefault="00171712" w:rsidP="00171712">
            <w:pPr>
              <w:spacing w:line="0" w:lineRule="atLeast"/>
              <w:jc w:val="center"/>
              <w:rPr>
                <w:rFonts w:ascii="標楷體" w:eastAsia="標楷體" w:hAnsi="標楷體" w:cs="Times New Roman"/>
                <w:color w:val="000000"/>
                <w:sz w:val="28"/>
                <w:szCs w:val="28"/>
              </w:rPr>
            </w:pPr>
            <w:r w:rsidRPr="00564A82">
              <w:rPr>
                <w:rFonts w:ascii="標楷體" w:eastAsia="標楷體" w:hAnsi="標楷體" w:cs="Times New Roman" w:hint="eastAsia"/>
                <w:color w:val="000000"/>
                <w:sz w:val="28"/>
                <w:szCs w:val="28"/>
              </w:rPr>
              <w:t>本院委員</w:t>
            </w:r>
          </w:p>
          <w:p w14:paraId="70F7AD6D" w14:textId="6EA9A5A0" w:rsidR="00171712" w:rsidRPr="002360F8" w:rsidRDefault="00171712" w:rsidP="00171712">
            <w:pPr>
              <w:spacing w:line="0" w:lineRule="atLeast"/>
              <w:jc w:val="center"/>
              <w:rPr>
                <w:rFonts w:ascii="標楷體" w:eastAsia="標楷體" w:hAnsi="標楷體" w:cs="Times New Roman"/>
                <w:color w:val="000000"/>
                <w:sz w:val="28"/>
                <w:szCs w:val="28"/>
              </w:rPr>
            </w:pPr>
            <w:r w:rsidRPr="00564A82">
              <w:rPr>
                <w:rFonts w:ascii="標楷體" w:eastAsia="標楷體" w:hAnsi="標楷體" w:cs="Times New Roman" w:hint="eastAsia"/>
                <w:color w:val="000000"/>
                <w:sz w:val="28"/>
                <w:szCs w:val="28"/>
              </w:rPr>
              <w:t>邱鎮軍等19人</w:t>
            </w:r>
          </w:p>
        </w:tc>
        <w:tc>
          <w:tcPr>
            <w:tcW w:w="744" w:type="pct"/>
            <w:vAlign w:val="center"/>
          </w:tcPr>
          <w:p w14:paraId="7D43CE40" w14:textId="77777777"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3</w:t>
            </w:r>
            <w:r>
              <w:rPr>
                <w:rFonts w:ascii="標楷體" w:eastAsia="標楷體" w:hAnsi="標楷體" w:cs="Times New Roman" w:hint="eastAsia"/>
                <w:color w:val="000000"/>
                <w:sz w:val="28"/>
                <w:szCs w:val="28"/>
              </w:rPr>
              <w:t>.14</w:t>
            </w:r>
          </w:p>
          <w:p w14:paraId="68C510E7" w14:textId="2D4C7971"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w:t>
            </w:r>
          </w:p>
        </w:tc>
        <w:tc>
          <w:tcPr>
            <w:tcW w:w="744" w:type="pct"/>
            <w:vAlign w:val="center"/>
          </w:tcPr>
          <w:p w14:paraId="6B2653BE" w14:textId="69DBB831" w:rsidR="00171712" w:rsidRPr="0048729B" w:rsidRDefault="00171712" w:rsidP="00171712">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38679A75" w14:textId="77777777" w:rsidR="00171712" w:rsidRPr="002854A4" w:rsidRDefault="00171712" w:rsidP="00171712">
            <w:pPr>
              <w:spacing w:line="360" w:lineRule="exact"/>
              <w:rPr>
                <w:rFonts w:ascii="標楷體" w:eastAsia="標楷體" w:hAnsi="標楷體" w:cs="Times New Roman"/>
                <w:spacing w:val="-20"/>
                <w:szCs w:val="24"/>
              </w:rPr>
            </w:pPr>
          </w:p>
        </w:tc>
      </w:tr>
      <w:tr w:rsidR="00171712" w:rsidRPr="0048729B" w14:paraId="09AE7091" w14:textId="77777777" w:rsidTr="0029667D">
        <w:trPr>
          <w:trHeight w:val="850"/>
          <w:jc w:val="center"/>
        </w:trPr>
        <w:tc>
          <w:tcPr>
            <w:tcW w:w="315" w:type="pct"/>
            <w:vAlign w:val="center"/>
          </w:tcPr>
          <w:p w14:paraId="2289934F" w14:textId="77777777" w:rsidR="00171712" w:rsidRPr="0048729B"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12E50D34" w14:textId="715DC603" w:rsidR="00171712" w:rsidRPr="00564A82" w:rsidRDefault="00171712" w:rsidP="00171712">
            <w:pPr>
              <w:spacing w:line="360" w:lineRule="exact"/>
              <w:jc w:val="both"/>
              <w:rPr>
                <w:rFonts w:ascii="標楷體" w:eastAsia="標楷體" w:hAnsi="標楷體" w:cs="Times New Roman"/>
                <w:color w:val="000000"/>
                <w:sz w:val="28"/>
                <w:szCs w:val="28"/>
              </w:rPr>
            </w:pPr>
            <w:r w:rsidRPr="004E457F">
              <w:rPr>
                <w:rFonts w:ascii="標楷體" w:eastAsia="標楷體" w:hAnsi="標楷體" w:cs="Times New Roman" w:hint="eastAsia"/>
                <w:color w:val="000000"/>
                <w:sz w:val="28"/>
                <w:szCs w:val="28"/>
              </w:rPr>
              <w:t>環境基本法第二十三</w:t>
            </w:r>
            <w:proofErr w:type="gramStart"/>
            <w:r w:rsidRPr="004E457F">
              <w:rPr>
                <w:rFonts w:ascii="標楷體" w:eastAsia="標楷體" w:hAnsi="標楷體" w:cs="Times New Roman" w:hint="eastAsia"/>
                <w:color w:val="000000"/>
                <w:sz w:val="28"/>
                <w:szCs w:val="28"/>
              </w:rPr>
              <w:t>條</w:t>
            </w:r>
            <w:proofErr w:type="gramEnd"/>
            <w:r w:rsidRPr="004E457F">
              <w:rPr>
                <w:rFonts w:ascii="標楷體" w:eastAsia="標楷體" w:hAnsi="標楷體" w:cs="Times New Roman" w:hint="eastAsia"/>
                <w:color w:val="000000"/>
                <w:sz w:val="28"/>
                <w:szCs w:val="28"/>
              </w:rPr>
              <w:t>條文修正草案</w:t>
            </w:r>
          </w:p>
        </w:tc>
        <w:tc>
          <w:tcPr>
            <w:tcW w:w="917" w:type="pct"/>
            <w:vAlign w:val="center"/>
          </w:tcPr>
          <w:p w14:paraId="35826231" w14:textId="77777777" w:rsidR="00171712" w:rsidRDefault="00171712" w:rsidP="00171712">
            <w:pPr>
              <w:spacing w:line="0" w:lineRule="atLeast"/>
              <w:jc w:val="center"/>
              <w:rPr>
                <w:rFonts w:ascii="標楷體" w:eastAsia="標楷體" w:hAnsi="標楷體" w:cs="Times New Roman"/>
                <w:color w:val="000000"/>
                <w:sz w:val="28"/>
                <w:szCs w:val="28"/>
              </w:rPr>
            </w:pPr>
            <w:r w:rsidRPr="004E457F">
              <w:rPr>
                <w:rFonts w:ascii="標楷體" w:eastAsia="標楷體" w:hAnsi="標楷體" w:cs="Times New Roman" w:hint="eastAsia"/>
                <w:color w:val="000000"/>
                <w:sz w:val="28"/>
                <w:szCs w:val="28"/>
              </w:rPr>
              <w:t>本院委員</w:t>
            </w:r>
          </w:p>
          <w:p w14:paraId="78382CA6" w14:textId="65FDCA70" w:rsidR="00171712" w:rsidRPr="00564A82" w:rsidRDefault="00171712" w:rsidP="00171712">
            <w:pPr>
              <w:spacing w:line="0" w:lineRule="atLeast"/>
              <w:jc w:val="center"/>
              <w:rPr>
                <w:rFonts w:ascii="標楷體" w:eastAsia="標楷體" w:hAnsi="標楷體" w:cs="Times New Roman"/>
                <w:color w:val="000000"/>
                <w:sz w:val="28"/>
                <w:szCs w:val="28"/>
              </w:rPr>
            </w:pPr>
            <w:r w:rsidRPr="004E457F">
              <w:rPr>
                <w:rFonts w:ascii="標楷體" w:eastAsia="標楷體" w:hAnsi="標楷體" w:cs="Times New Roman" w:hint="eastAsia"/>
                <w:color w:val="000000"/>
                <w:sz w:val="28"/>
                <w:szCs w:val="28"/>
              </w:rPr>
              <w:t>王鴻薇等19人</w:t>
            </w:r>
          </w:p>
        </w:tc>
        <w:tc>
          <w:tcPr>
            <w:tcW w:w="744" w:type="pct"/>
            <w:vAlign w:val="center"/>
          </w:tcPr>
          <w:p w14:paraId="544C2651" w14:textId="77777777"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3</w:t>
            </w:r>
            <w:r>
              <w:rPr>
                <w:rFonts w:ascii="標楷體" w:eastAsia="標楷體" w:hAnsi="標楷體" w:cs="Times New Roman" w:hint="eastAsia"/>
                <w:color w:val="000000"/>
                <w:sz w:val="28"/>
                <w:szCs w:val="28"/>
              </w:rPr>
              <w:t>.21</w:t>
            </w:r>
          </w:p>
          <w:p w14:paraId="1E15D551" w14:textId="0866E664"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w:t>
            </w:r>
          </w:p>
        </w:tc>
        <w:tc>
          <w:tcPr>
            <w:tcW w:w="744" w:type="pct"/>
            <w:vAlign w:val="center"/>
          </w:tcPr>
          <w:p w14:paraId="46A54563" w14:textId="6EA1528E" w:rsidR="00171712" w:rsidRPr="0048729B" w:rsidRDefault="00171712" w:rsidP="00171712">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4D63D350" w14:textId="77777777" w:rsidR="00171712" w:rsidRPr="002854A4" w:rsidRDefault="00171712" w:rsidP="00171712">
            <w:pPr>
              <w:spacing w:line="360" w:lineRule="exact"/>
              <w:rPr>
                <w:rFonts w:ascii="標楷體" w:eastAsia="標楷體" w:hAnsi="標楷體" w:cs="Times New Roman"/>
                <w:spacing w:val="-20"/>
                <w:szCs w:val="24"/>
              </w:rPr>
            </w:pPr>
          </w:p>
        </w:tc>
      </w:tr>
      <w:tr w:rsidR="00171712" w:rsidRPr="0048729B" w14:paraId="0817C4DB" w14:textId="77777777" w:rsidTr="0029667D">
        <w:trPr>
          <w:trHeight w:val="850"/>
          <w:jc w:val="center"/>
        </w:trPr>
        <w:tc>
          <w:tcPr>
            <w:tcW w:w="315" w:type="pct"/>
            <w:vAlign w:val="center"/>
          </w:tcPr>
          <w:p w14:paraId="14374D01" w14:textId="77777777" w:rsidR="00171712" w:rsidRPr="0048729B"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2891E220" w14:textId="54377432" w:rsidR="00171712" w:rsidRPr="004E457F" w:rsidRDefault="00171712" w:rsidP="00171712">
            <w:pPr>
              <w:spacing w:line="360" w:lineRule="exact"/>
              <w:jc w:val="both"/>
              <w:rPr>
                <w:rFonts w:ascii="標楷體" w:eastAsia="標楷體" w:hAnsi="標楷體" w:cs="Times New Roman"/>
                <w:color w:val="000000"/>
                <w:sz w:val="28"/>
                <w:szCs w:val="28"/>
              </w:rPr>
            </w:pPr>
            <w:r w:rsidRPr="0040709A">
              <w:rPr>
                <w:rFonts w:ascii="標楷體" w:eastAsia="標楷體" w:hAnsi="標楷體" w:cs="Times New Roman" w:hint="eastAsia"/>
                <w:color w:val="000000"/>
                <w:sz w:val="28"/>
                <w:szCs w:val="28"/>
              </w:rPr>
              <w:t>環境基本法第二十三</w:t>
            </w:r>
            <w:proofErr w:type="gramStart"/>
            <w:r w:rsidRPr="0040709A">
              <w:rPr>
                <w:rFonts w:ascii="標楷體" w:eastAsia="標楷體" w:hAnsi="標楷體" w:cs="Times New Roman" w:hint="eastAsia"/>
                <w:color w:val="000000"/>
                <w:sz w:val="28"/>
                <w:szCs w:val="28"/>
              </w:rPr>
              <w:t>條</w:t>
            </w:r>
            <w:proofErr w:type="gramEnd"/>
            <w:r w:rsidRPr="0040709A">
              <w:rPr>
                <w:rFonts w:ascii="標楷體" w:eastAsia="標楷體" w:hAnsi="標楷體" w:cs="Times New Roman" w:hint="eastAsia"/>
                <w:color w:val="000000"/>
                <w:sz w:val="28"/>
                <w:szCs w:val="28"/>
              </w:rPr>
              <w:t>條文修正草案</w:t>
            </w:r>
          </w:p>
        </w:tc>
        <w:tc>
          <w:tcPr>
            <w:tcW w:w="917" w:type="pct"/>
            <w:vAlign w:val="center"/>
          </w:tcPr>
          <w:p w14:paraId="6E7183F1" w14:textId="77777777" w:rsidR="00171712" w:rsidRDefault="00171712" w:rsidP="00171712">
            <w:pPr>
              <w:spacing w:line="0" w:lineRule="atLeast"/>
              <w:jc w:val="center"/>
              <w:rPr>
                <w:rFonts w:ascii="標楷體" w:eastAsia="標楷體" w:hAnsi="標楷體" w:cs="Times New Roman"/>
                <w:color w:val="000000"/>
                <w:sz w:val="28"/>
                <w:szCs w:val="28"/>
              </w:rPr>
            </w:pPr>
            <w:r w:rsidRPr="0040709A">
              <w:rPr>
                <w:rFonts w:ascii="標楷體" w:eastAsia="標楷體" w:hAnsi="標楷體" w:cs="Times New Roman" w:hint="eastAsia"/>
                <w:color w:val="000000"/>
                <w:sz w:val="28"/>
                <w:szCs w:val="28"/>
              </w:rPr>
              <w:t>本院委員</w:t>
            </w:r>
          </w:p>
          <w:p w14:paraId="7F9CB964" w14:textId="13DFB654" w:rsidR="00171712" w:rsidRPr="004E457F" w:rsidRDefault="00171712" w:rsidP="00171712">
            <w:pPr>
              <w:spacing w:line="0" w:lineRule="atLeast"/>
              <w:jc w:val="center"/>
              <w:rPr>
                <w:rFonts w:ascii="標楷體" w:eastAsia="標楷體" w:hAnsi="標楷體" w:cs="Times New Roman"/>
                <w:color w:val="000000"/>
                <w:sz w:val="28"/>
                <w:szCs w:val="28"/>
              </w:rPr>
            </w:pPr>
            <w:r w:rsidRPr="0040709A">
              <w:rPr>
                <w:rFonts w:ascii="標楷體" w:eastAsia="標楷體" w:hAnsi="標楷體" w:cs="Times New Roman" w:hint="eastAsia"/>
                <w:color w:val="000000"/>
                <w:sz w:val="28"/>
                <w:szCs w:val="28"/>
              </w:rPr>
              <w:t>廖偉翔等16人</w:t>
            </w:r>
          </w:p>
        </w:tc>
        <w:tc>
          <w:tcPr>
            <w:tcW w:w="744" w:type="pct"/>
            <w:vAlign w:val="center"/>
          </w:tcPr>
          <w:p w14:paraId="08627F13" w14:textId="77777777"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.4.1</w:t>
            </w:r>
            <w:r>
              <w:rPr>
                <w:rFonts w:ascii="標楷體" w:eastAsia="標楷體" w:hAnsi="標楷體" w:cs="Times New Roman"/>
                <w:color w:val="000000"/>
                <w:sz w:val="28"/>
                <w:szCs w:val="28"/>
              </w:rPr>
              <w:t>8</w:t>
            </w:r>
          </w:p>
          <w:p w14:paraId="3A813461" w14:textId="45B1A51D"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8</w:t>
            </w:r>
            <w:r>
              <w:rPr>
                <w:rFonts w:ascii="標楷體" w:eastAsia="標楷體" w:hAnsi="標楷體" w:cs="Times New Roman" w:hint="eastAsia"/>
                <w:color w:val="000000"/>
                <w:sz w:val="28"/>
                <w:szCs w:val="28"/>
              </w:rPr>
              <w:t>)</w:t>
            </w:r>
          </w:p>
        </w:tc>
        <w:tc>
          <w:tcPr>
            <w:tcW w:w="744" w:type="pct"/>
            <w:vAlign w:val="center"/>
          </w:tcPr>
          <w:p w14:paraId="09C33B3E" w14:textId="4B181FA1" w:rsidR="00171712" w:rsidRPr="0048729B" w:rsidRDefault="00171712" w:rsidP="00171712">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21C47060" w14:textId="77777777" w:rsidR="00171712" w:rsidRPr="002854A4" w:rsidRDefault="00171712" w:rsidP="00171712">
            <w:pPr>
              <w:spacing w:line="360" w:lineRule="exact"/>
              <w:rPr>
                <w:rFonts w:ascii="標楷體" w:eastAsia="標楷體" w:hAnsi="標楷體" w:cs="Times New Roman"/>
                <w:spacing w:val="-20"/>
                <w:szCs w:val="24"/>
              </w:rPr>
            </w:pPr>
          </w:p>
        </w:tc>
      </w:tr>
      <w:tr w:rsidR="00171712" w:rsidRPr="0048729B" w14:paraId="5DEADDB2" w14:textId="77777777" w:rsidTr="0029667D">
        <w:trPr>
          <w:trHeight w:val="850"/>
          <w:jc w:val="center"/>
        </w:trPr>
        <w:tc>
          <w:tcPr>
            <w:tcW w:w="315" w:type="pct"/>
            <w:vAlign w:val="center"/>
          </w:tcPr>
          <w:p w14:paraId="57FD3B07" w14:textId="77777777" w:rsidR="00171712" w:rsidRPr="0048729B"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28CE6D70" w14:textId="5BE2F100" w:rsidR="00171712" w:rsidRPr="0040709A" w:rsidRDefault="00171712" w:rsidP="00171712">
            <w:pPr>
              <w:spacing w:line="360" w:lineRule="exact"/>
              <w:jc w:val="both"/>
              <w:rPr>
                <w:rFonts w:ascii="標楷體" w:eastAsia="標楷體" w:hAnsi="標楷體" w:cs="Times New Roman"/>
                <w:color w:val="000000"/>
                <w:sz w:val="28"/>
                <w:szCs w:val="28"/>
              </w:rPr>
            </w:pPr>
            <w:r w:rsidRPr="0040709A">
              <w:rPr>
                <w:rFonts w:ascii="標楷體" w:eastAsia="標楷體" w:hAnsi="標楷體" w:cs="Times New Roman" w:hint="eastAsia"/>
                <w:color w:val="000000"/>
                <w:sz w:val="28"/>
                <w:szCs w:val="28"/>
              </w:rPr>
              <w:t>環境基本法第二十三</w:t>
            </w:r>
            <w:proofErr w:type="gramStart"/>
            <w:r w:rsidRPr="0040709A">
              <w:rPr>
                <w:rFonts w:ascii="標楷體" w:eastAsia="標楷體" w:hAnsi="標楷體" w:cs="Times New Roman" w:hint="eastAsia"/>
                <w:color w:val="000000"/>
                <w:sz w:val="28"/>
                <w:szCs w:val="28"/>
              </w:rPr>
              <w:t>條</w:t>
            </w:r>
            <w:proofErr w:type="gramEnd"/>
            <w:r w:rsidRPr="0040709A">
              <w:rPr>
                <w:rFonts w:ascii="標楷體" w:eastAsia="標楷體" w:hAnsi="標楷體" w:cs="Times New Roman" w:hint="eastAsia"/>
                <w:color w:val="000000"/>
                <w:sz w:val="28"/>
                <w:szCs w:val="28"/>
              </w:rPr>
              <w:t>條文修正草案</w:t>
            </w:r>
          </w:p>
        </w:tc>
        <w:tc>
          <w:tcPr>
            <w:tcW w:w="917" w:type="pct"/>
            <w:vAlign w:val="center"/>
          </w:tcPr>
          <w:p w14:paraId="2C44875C" w14:textId="77777777" w:rsidR="00171712" w:rsidRDefault="00171712" w:rsidP="00171712">
            <w:pPr>
              <w:spacing w:line="0" w:lineRule="atLeast"/>
              <w:jc w:val="center"/>
              <w:rPr>
                <w:rFonts w:ascii="標楷體" w:eastAsia="標楷體" w:hAnsi="標楷體" w:cs="Times New Roman"/>
                <w:color w:val="000000"/>
                <w:sz w:val="28"/>
                <w:szCs w:val="28"/>
              </w:rPr>
            </w:pPr>
            <w:r w:rsidRPr="0040709A">
              <w:rPr>
                <w:rFonts w:ascii="標楷體" w:eastAsia="標楷體" w:hAnsi="標楷體" w:cs="Times New Roman" w:hint="eastAsia"/>
                <w:color w:val="000000"/>
                <w:sz w:val="28"/>
                <w:szCs w:val="28"/>
              </w:rPr>
              <w:t>本院委員</w:t>
            </w:r>
          </w:p>
          <w:p w14:paraId="124918C3" w14:textId="5C099FA6" w:rsidR="00171712" w:rsidRPr="0040709A" w:rsidRDefault="00171712" w:rsidP="00171712">
            <w:pPr>
              <w:spacing w:line="0" w:lineRule="atLeast"/>
              <w:jc w:val="center"/>
              <w:rPr>
                <w:rFonts w:ascii="標楷體" w:eastAsia="標楷體" w:hAnsi="標楷體" w:cs="Times New Roman"/>
                <w:color w:val="000000"/>
                <w:sz w:val="28"/>
                <w:szCs w:val="28"/>
              </w:rPr>
            </w:pPr>
            <w:r w:rsidRPr="0040709A">
              <w:rPr>
                <w:rFonts w:ascii="標楷體" w:eastAsia="標楷體" w:hAnsi="標楷體" w:cs="Times New Roman" w:hint="eastAsia"/>
                <w:color w:val="000000"/>
                <w:sz w:val="28"/>
                <w:szCs w:val="28"/>
              </w:rPr>
              <w:t>林思銘等18人</w:t>
            </w:r>
          </w:p>
        </w:tc>
        <w:tc>
          <w:tcPr>
            <w:tcW w:w="744" w:type="pct"/>
            <w:vAlign w:val="center"/>
          </w:tcPr>
          <w:p w14:paraId="783E8B3A" w14:textId="77777777"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.4.1</w:t>
            </w:r>
            <w:r>
              <w:rPr>
                <w:rFonts w:ascii="標楷體" w:eastAsia="標楷體" w:hAnsi="標楷體" w:cs="Times New Roman"/>
                <w:color w:val="000000"/>
                <w:sz w:val="28"/>
                <w:szCs w:val="28"/>
              </w:rPr>
              <w:t>8</w:t>
            </w:r>
          </w:p>
          <w:p w14:paraId="1947B7BA" w14:textId="12702DCE"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8</w:t>
            </w:r>
            <w:r>
              <w:rPr>
                <w:rFonts w:ascii="標楷體" w:eastAsia="標楷體" w:hAnsi="標楷體" w:cs="Times New Roman" w:hint="eastAsia"/>
                <w:color w:val="000000"/>
                <w:sz w:val="28"/>
                <w:szCs w:val="28"/>
              </w:rPr>
              <w:t>)</w:t>
            </w:r>
          </w:p>
        </w:tc>
        <w:tc>
          <w:tcPr>
            <w:tcW w:w="744" w:type="pct"/>
            <w:vAlign w:val="center"/>
          </w:tcPr>
          <w:p w14:paraId="6F60079A" w14:textId="7499E384" w:rsidR="00171712" w:rsidRPr="0048729B" w:rsidRDefault="00171712" w:rsidP="00171712">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52107F27" w14:textId="77777777" w:rsidR="00171712" w:rsidRPr="002854A4" w:rsidRDefault="00171712" w:rsidP="00171712">
            <w:pPr>
              <w:spacing w:line="360" w:lineRule="exact"/>
              <w:rPr>
                <w:rFonts w:ascii="標楷體" w:eastAsia="標楷體" w:hAnsi="標楷體" w:cs="Times New Roman"/>
                <w:spacing w:val="-20"/>
                <w:szCs w:val="24"/>
              </w:rPr>
            </w:pPr>
          </w:p>
        </w:tc>
      </w:tr>
      <w:tr w:rsidR="00171712" w:rsidRPr="0048729B" w14:paraId="5CD7524B" w14:textId="77777777" w:rsidTr="0029667D">
        <w:trPr>
          <w:trHeight w:val="850"/>
          <w:jc w:val="center"/>
        </w:trPr>
        <w:tc>
          <w:tcPr>
            <w:tcW w:w="315" w:type="pct"/>
            <w:vAlign w:val="center"/>
          </w:tcPr>
          <w:p w14:paraId="5F821F24" w14:textId="77777777" w:rsidR="00171712" w:rsidRPr="0048729B"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1DF186F1" w14:textId="45FBF0A2" w:rsidR="00171712" w:rsidRPr="0040709A" w:rsidRDefault="00171712" w:rsidP="00171712">
            <w:pPr>
              <w:spacing w:line="360" w:lineRule="exact"/>
              <w:jc w:val="both"/>
              <w:rPr>
                <w:rFonts w:ascii="標楷體" w:eastAsia="標楷體" w:hAnsi="標楷體" w:cs="Times New Roman"/>
                <w:color w:val="000000"/>
                <w:sz w:val="28"/>
                <w:szCs w:val="28"/>
              </w:rPr>
            </w:pPr>
            <w:r w:rsidRPr="003023DF">
              <w:rPr>
                <w:rFonts w:ascii="標楷體" w:eastAsia="標楷體" w:hAnsi="標楷體" w:cs="Times New Roman" w:hint="eastAsia"/>
                <w:color w:val="000000"/>
                <w:sz w:val="28"/>
                <w:szCs w:val="28"/>
              </w:rPr>
              <w:t>環境基本法第二十三</w:t>
            </w:r>
            <w:proofErr w:type="gramStart"/>
            <w:r w:rsidRPr="003023DF">
              <w:rPr>
                <w:rFonts w:ascii="標楷體" w:eastAsia="標楷體" w:hAnsi="標楷體" w:cs="Times New Roman" w:hint="eastAsia"/>
                <w:color w:val="000000"/>
                <w:sz w:val="28"/>
                <w:szCs w:val="28"/>
              </w:rPr>
              <w:t>條</w:t>
            </w:r>
            <w:proofErr w:type="gramEnd"/>
            <w:r w:rsidRPr="003023DF">
              <w:rPr>
                <w:rFonts w:ascii="標楷體" w:eastAsia="標楷體" w:hAnsi="標楷體" w:cs="Times New Roman" w:hint="eastAsia"/>
                <w:color w:val="000000"/>
                <w:sz w:val="28"/>
                <w:szCs w:val="28"/>
              </w:rPr>
              <w:t>條文修正草案</w:t>
            </w:r>
          </w:p>
        </w:tc>
        <w:tc>
          <w:tcPr>
            <w:tcW w:w="917" w:type="pct"/>
            <w:vAlign w:val="center"/>
          </w:tcPr>
          <w:p w14:paraId="6D4B6392" w14:textId="77777777" w:rsidR="00171712" w:rsidRDefault="00171712" w:rsidP="00171712">
            <w:pPr>
              <w:spacing w:line="0" w:lineRule="atLeast"/>
              <w:jc w:val="center"/>
              <w:rPr>
                <w:rFonts w:ascii="標楷體" w:eastAsia="標楷體" w:hAnsi="標楷體" w:cs="Times New Roman"/>
                <w:color w:val="000000"/>
                <w:sz w:val="28"/>
                <w:szCs w:val="28"/>
              </w:rPr>
            </w:pPr>
            <w:r w:rsidRPr="003023DF">
              <w:rPr>
                <w:rFonts w:ascii="標楷體" w:eastAsia="標楷體" w:hAnsi="標楷體" w:cs="Times New Roman" w:hint="eastAsia"/>
                <w:color w:val="000000"/>
                <w:sz w:val="28"/>
                <w:szCs w:val="28"/>
              </w:rPr>
              <w:t>本院委員</w:t>
            </w:r>
          </w:p>
          <w:p w14:paraId="55D27D61" w14:textId="0037C763" w:rsidR="00171712" w:rsidRPr="0040709A" w:rsidRDefault="00171712" w:rsidP="00171712">
            <w:pPr>
              <w:spacing w:line="0" w:lineRule="atLeast"/>
              <w:jc w:val="center"/>
              <w:rPr>
                <w:rFonts w:ascii="標楷體" w:eastAsia="標楷體" w:hAnsi="標楷體" w:cs="Times New Roman"/>
                <w:color w:val="000000"/>
                <w:sz w:val="28"/>
                <w:szCs w:val="28"/>
              </w:rPr>
            </w:pPr>
            <w:r w:rsidRPr="003023DF">
              <w:rPr>
                <w:rFonts w:ascii="標楷體" w:eastAsia="標楷體" w:hAnsi="標楷體" w:cs="Times New Roman" w:hint="eastAsia"/>
                <w:color w:val="000000"/>
                <w:sz w:val="28"/>
                <w:szCs w:val="28"/>
              </w:rPr>
              <w:t>洪孟楷等18人</w:t>
            </w:r>
          </w:p>
        </w:tc>
        <w:tc>
          <w:tcPr>
            <w:tcW w:w="744" w:type="pct"/>
            <w:vAlign w:val="center"/>
          </w:tcPr>
          <w:p w14:paraId="76E8D171" w14:textId="77777777"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.4.1</w:t>
            </w:r>
            <w:r>
              <w:rPr>
                <w:rFonts w:ascii="標楷體" w:eastAsia="標楷體" w:hAnsi="標楷體" w:cs="Times New Roman"/>
                <w:color w:val="000000"/>
                <w:sz w:val="28"/>
                <w:szCs w:val="28"/>
              </w:rPr>
              <w:t>8</w:t>
            </w:r>
          </w:p>
          <w:p w14:paraId="0720C410" w14:textId="5CB7C9E5"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8</w:t>
            </w:r>
            <w:r>
              <w:rPr>
                <w:rFonts w:ascii="標楷體" w:eastAsia="標楷體" w:hAnsi="標楷體" w:cs="Times New Roman" w:hint="eastAsia"/>
                <w:color w:val="000000"/>
                <w:sz w:val="28"/>
                <w:szCs w:val="28"/>
              </w:rPr>
              <w:t>)</w:t>
            </w:r>
          </w:p>
        </w:tc>
        <w:tc>
          <w:tcPr>
            <w:tcW w:w="744" w:type="pct"/>
            <w:vAlign w:val="center"/>
          </w:tcPr>
          <w:p w14:paraId="0F0E5AC7" w14:textId="11C9495C" w:rsidR="00171712" w:rsidRPr="0048729B" w:rsidRDefault="00171712" w:rsidP="00171712">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34BD4A47" w14:textId="77777777" w:rsidR="00171712" w:rsidRPr="002854A4" w:rsidRDefault="00171712" w:rsidP="00171712">
            <w:pPr>
              <w:spacing w:line="360" w:lineRule="exact"/>
              <w:rPr>
                <w:rFonts w:ascii="標楷體" w:eastAsia="標楷體" w:hAnsi="標楷體" w:cs="Times New Roman"/>
                <w:spacing w:val="-20"/>
                <w:szCs w:val="24"/>
              </w:rPr>
            </w:pPr>
          </w:p>
        </w:tc>
      </w:tr>
      <w:tr w:rsidR="00171712" w:rsidRPr="0048729B" w14:paraId="5CAF5355" w14:textId="77777777" w:rsidTr="0029667D">
        <w:trPr>
          <w:trHeight w:val="850"/>
          <w:jc w:val="center"/>
        </w:trPr>
        <w:tc>
          <w:tcPr>
            <w:tcW w:w="315" w:type="pct"/>
            <w:vAlign w:val="center"/>
          </w:tcPr>
          <w:p w14:paraId="1C77ACEF" w14:textId="77777777" w:rsidR="00171712" w:rsidRPr="0048729B"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36321116" w14:textId="6299B00D" w:rsidR="00171712" w:rsidRPr="003023DF" w:rsidRDefault="00171712" w:rsidP="00171712">
            <w:pPr>
              <w:spacing w:line="360" w:lineRule="exact"/>
              <w:jc w:val="both"/>
              <w:rPr>
                <w:rFonts w:ascii="標楷體" w:eastAsia="標楷體" w:hAnsi="標楷體" w:cs="Times New Roman"/>
                <w:color w:val="000000"/>
                <w:sz w:val="28"/>
                <w:szCs w:val="28"/>
              </w:rPr>
            </w:pPr>
            <w:r w:rsidRPr="006061EB">
              <w:rPr>
                <w:rFonts w:ascii="標楷體" w:eastAsia="標楷體" w:hAnsi="標楷體" w:cs="Times New Roman" w:hint="eastAsia"/>
                <w:color w:val="000000"/>
                <w:sz w:val="28"/>
                <w:szCs w:val="28"/>
              </w:rPr>
              <w:t>環境基本法第二十三</w:t>
            </w:r>
            <w:proofErr w:type="gramStart"/>
            <w:r w:rsidRPr="006061EB">
              <w:rPr>
                <w:rFonts w:ascii="標楷體" w:eastAsia="標楷體" w:hAnsi="標楷體" w:cs="Times New Roman" w:hint="eastAsia"/>
                <w:color w:val="000000"/>
                <w:sz w:val="28"/>
                <w:szCs w:val="28"/>
              </w:rPr>
              <w:t>條</w:t>
            </w:r>
            <w:proofErr w:type="gramEnd"/>
            <w:r w:rsidRPr="006061EB">
              <w:rPr>
                <w:rFonts w:ascii="標楷體" w:eastAsia="標楷體" w:hAnsi="標楷體" w:cs="Times New Roman" w:hint="eastAsia"/>
                <w:color w:val="000000"/>
                <w:sz w:val="28"/>
                <w:szCs w:val="28"/>
              </w:rPr>
              <w:t>條文修正草案</w:t>
            </w:r>
          </w:p>
        </w:tc>
        <w:tc>
          <w:tcPr>
            <w:tcW w:w="917" w:type="pct"/>
            <w:vAlign w:val="center"/>
          </w:tcPr>
          <w:p w14:paraId="656FEC79" w14:textId="77777777" w:rsidR="00171712" w:rsidRDefault="00171712" w:rsidP="00171712">
            <w:pPr>
              <w:spacing w:line="0" w:lineRule="atLeast"/>
              <w:jc w:val="center"/>
              <w:rPr>
                <w:rFonts w:ascii="標楷體" w:eastAsia="標楷體" w:hAnsi="標楷體" w:cs="Times New Roman"/>
                <w:color w:val="000000"/>
                <w:sz w:val="28"/>
                <w:szCs w:val="28"/>
              </w:rPr>
            </w:pPr>
            <w:r w:rsidRPr="006061EB">
              <w:rPr>
                <w:rFonts w:ascii="標楷體" w:eastAsia="標楷體" w:hAnsi="標楷體" w:cs="Times New Roman" w:hint="eastAsia"/>
                <w:color w:val="000000"/>
                <w:sz w:val="28"/>
                <w:szCs w:val="28"/>
              </w:rPr>
              <w:t>本院委員</w:t>
            </w:r>
          </w:p>
          <w:p w14:paraId="39C63EAD" w14:textId="44D3EC71" w:rsidR="00171712" w:rsidRPr="003023DF" w:rsidRDefault="00171712" w:rsidP="00171712">
            <w:pPr>
              <w:spacing w:line="0" w:lineRule="atLeast"/>
              <w:jc w:val="center"/>
              <w:rPr>
                <w:rFonts w:ascii="標楷體" w:eastAsia="標楷體" w:hAnsi="標楷體" w:cs="Times New Roman"/>
                <w:color w:val="000000"/>
                <w:sz w:val="28"/>
                <w:szCs w:val="28"/>
              </w:rPr>
            </w:pPr>
            <w:r w:rsidRPr="006061EB">
              <w:rPr>
                <w:rFonts w:ascii="標楷體" w:eastAsia="標楷體" w:hAnsi="標楷體" w:cs="Times New Roman" w:hint="eastAsia"/>
                <w:color w:val="000000"/>
                <w:sz w:val="28"/>
                <w:szCs w:val="28"/>
              </w:rPr>
              <w:t>徐欣瑩等</w:t>
            </w:r>
            <w:r>
              <w:rPr>
                <w:rFonts w:ascii="標楷體" w:eastAsia="標楷體" w:hAnsi="標楷體" w:cs="Times New Roman" w:hint="eastAsia"/>
                <w:color w:val="000000"/>
                <w:sz w:val="28"/>
                <w:szCs w:val="28"/>
              </w:rPr>
              <w:t>24</w:t>
            </w:r>
            <w:r w:rsidRPr="006061EB">
              <w:rPr>
                <w:rFonts w:ascii="標楷體" w:eastAsia="標楷體" w:hAnsi="標楷體" w:cs="Times New Roman" w:hint="eastAsia"/>
                <w:color w:val="000000"/>
                <w:sz w:val="28"/>
                <w:szCs w:val="28"/>
              </w:rPr>
              <w:t>人</w:t>
            </w:r>
          </w:p>
        </w:tc>
        <w:tc>
          <w:tcPr>
            <w:tcW w:w="744" w:type="pct"/>
            <w:vAlign w:val="center"/>
          </w:tcPr>
          <w:p w14:paraId="25AADE56" w14:textId="77777777"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.4.1</w:t>
            </w:r>
            <w:r>
              <w:rPr>
                <w:rFonts w:ascii="標楷體" w:eastAsia="標楷體" w:hAnsi="標楷體" w:cs="Times New Roman"/>
                <w:color w:val="000000"/>
                <w:sz w:val="28"/>
                <w:szCs w:val="28"/>
              </w:rPr>
              <w:t>8</w:t>
            </w:r>
          </w:p>
          <w:p w14:paraId="055F49D8" w14:textId="27205958"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8</w:t>
            </w:r>
            <w:r>
              <w:rPr>
                <w:rFonts w:ascii="標楷體" w:eastAsia="標楷體" w:hAnsi="標楷體" w:cs="Times New Roman" w:hint="eastAsia"/>
                <w:color w:val="000000"/>
                <w:sz w:val="28"/>
                <w:szCs w:val="28"/>
              </w:rPr>
              <w:t>)</w:t>
            </w:r>
          </w:p>
        </w:tc>
        <w:tc>
          <w:tcPr>
            <w:tcW w:w="744" w:type="pct"/>
            <w:vAlign w:val="center"/>
          </w:tcPr>
          <w:p w14:paraId="33A09286" w14:textId="1F103F1E" w:rsidR="00171712" w:rsidRPr="0048729B" w:rsidRDefault="00171712" w:rsidP="00171712">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3221FB38" w14:textId="77777777" w:rsidR="00171712" w:rsidRPr="002854A4" w:rsidRDefault="00171712" w:rsidP="00171712">
            <w:pPr>
              <w:spacing w:line="360" w:lineRule="exact"/>
              <w:rPr>
                <w:rFonts w:ascii="標楷體" w:eastAsia="標楷體" w:hAnsi="標楷體" w:cs="Times New Roman"/>
                <w:spacing w:val="-20"/>
                <w:szCs w:val="24"/>
              </w:rPr>
            </w:pPr>
          </w:p>
        </w:tc>
      </w:tr>
      <w:tr w:rsidR="00171712" w:rsidRPr="0048729B" w14:paraId="704C83C3" w14:textId="77777777" w:rsidTr="0029667D">
        <w:trPr>
          <w:trHeight w:val="850"/>
          <w:jc w:val="center"/>
        </w:trPr>
        <w:tc>
          <w:tcPr>
            <w:tcW w:w="315" w:type="pct"/>
            <w:vAlign w:val="center"/>
          </w:tcPr>
          <w:p w14:paraId="1DADB6E9" w14:textId="77777777" w:rsidR="00171712" w:rsidRPr="0048729B"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2C4ED419" w14:textId="3E648550" w:rsidR="00171712" w:rsidRPr="006061EB" w:rsidRDefault="00171712" w:rsidP="00171712">
            <w:pPr>
              <w:spacing w:line="360" w:lineRule="exact"/>
              <w:jc w:val="both"/>
              <w:rPr>
                <w:rFonts w:ascii="標楷體" w:eastAsia="標楷體" w:hAnsi="標楷體" w:cs="Times New Roman"/>
                <w:color w:val="000000"/>
                <w:sz w:val="28"/>
                <w:szCs w:val="28"/>
              </w:rPr>
            </w:pPr>
            <w:r w:rsidRPr="00613D3B">
              <w:rPr>
                <w:rFonts w:ascii="標楷體" w:eastAsia="標楷體" w:hAnsi="標楷體" w:cs="Times New Roman" w:hint="eastAsia"/>
                <w:color w:val="000000"/>
                <w:sz w:val="28"/>
                <w:szCs w:val="28"/>
              </w:rPr>
              <w:t>環境基本法第二十三</w:t>
            </w:r>
            <w:proofErr w:type="gramStart"/>
            <w:r w:rsidRPr="00613D3B">
              <w:rPr>
                <w:rFonts w:ascii="標楷體" w:eastAsia="標楷體" w:hAnsi="標楷體" w:cs="Times New Roman" w:hint="eastAsia"/>
                <w:color w:val="000000"/>
                <w:sz w:val="28"/>
                <w:szCs w:val="28"/>
              </w:rPr>
              <w:t>條</w:t>
            </w:r>
            <w:proofErr w:type="gramEnd"/>
            <w:r w:rsidRPr="00613D3B">
              <w:rPr>
                <w:rFonts w:ascii="標楷體" w:eastAsia="標楷體" w:hAnsi="標楷體" w:cs="Times New Roman" w:hint="eastAsia"/>
                <w:color w:val="000000"/>
                <w:sz w:val="28"/>
                <w:szCs w:val="28"/>
              </w:rPr>
              <w:t>條文修正草案</w:t>
            </w:r>
          </w:p>
        </w:tc>
        <w:tc>
          <w:tcPr>
            <w:tcW w:w="917" w:type="pct"/>
            <w:vAlign w:val="center"/>
          </w:tcPr>
          <w:p w14:paraId="315B1240" w14:textId="77777777" w:rsidR="00171712" w:rsidRDefault="00171712" w:rsidP="00171712">
            <w:pPr>
              <w:spacing w:line="0" w:lineRule="atLeast"/>
              <w:jc w:val="center"/>
              <w:rPr>
                <w:rFonts w:ascii="標楷體" w:eastAsia="標楷體" w:hAnsi="標楷體" w:cs="Times New Roman"/>
                <w:color w:val="000000"/>
                <w:sz w:val="28"/>
                <w:szCs w:val="28"/>
              </w:rPr>
            </w:pPr>
            <w:r w:rsidRPr="00613D3B">
              <w:rPr>
                <w:rFonts w:ascii="標楷體" w:eastAsia="標楷體" w:hAnsi="標楷體" w:cs="Times New Roman" w:hint="eastAsia"/>
                <w:color w:val="000000"/>
                <w:sz w:val="28"/>
                <w:szCs w:val="28"/>
              </w:rPr>
              <w:t>本院委員</w:t>
            </w:r>
          </w:p>
          <w:p w14:paraId="672B998C" w14:textId="0DD7DFF8" w:rsidR="00171712" w:rsidRPr="006061EB" w:rsidRDefault="00171712" w:rsidP="00171712">
            <w:pPr>
              <w:spacing w:line="0" w:lineRule="atLeast"/>
              <w:jc w:val="center"/>
              <w:rPr>
                <w:rFonts w:ascii="標楷體" w:eastAsia="標楷體" w:hAnsi="標楷體" w:cs="Times New Roman"/>
                <w:color w:val="000000"/>
                <w:sz w:val="28"/>
                <w:szCs w:val="28"/>
              </w:rPr>
            </w:pPr>
            <w:r w:rsidRPr="00613D3B">
              <w:rPr>
                <w:rFonts w:ascii="標楷體" w:eastAsia="標楷體" w:hAnsi="標楷體" w:cs="Times New Roman" w:hint="eastAsia"/>
                <w:color w:val="000000"/>
                <w:sz w:val="28"/>
                <w:szCs w:val="28"/>
              </w:rPr>
              <w:t>馬文君等</w:t>
            </w:r>
            <w:r>
              <w:rPr>
                <w:rFonts w:ascii="標楷體" w:eastAsia="標楷體" w:hAnsi="標楷體" w:cs="Times New Roman" w:hint="eastAsia"/>
                <w:color w:val="000000"/>
                <w:sz w:val="28"/>
                <w:szCs w:val="28"/>
              </w:rPr>
              <w:t>18</w:t>
            </w:r>
            <w:r w:rsidRPr="00613D3B">
              <w:rPr>
                <w:rFonts w:ascii="標楷體" w:eastAsia="標楷體" w:hAnsi="標楷體" w:cs="Times New Roman" w:hint="eastAsia"/>
                <w:color w:val="000000"/>
                <w:sz w:val="28"/>
                <w:szCs w:val="28"/>
              </w:rPr>
              <w:t>人</w:t>
            </w:r>
          </w:p>
        </w:tc>
        <w:tc>
          <w:tcPr>
            <w:tcW w:w="744" w:type="pct"/>
            <w:vAlign w:val="center"/>
          </w:tcPr>
          <w:p w14:paraId="2DB7E1D8" w14:textId="77777777"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w:t>
            </w:r>
            <w:r>
              <w:rPr>
                <w:rFonts w:ascii="標楷體" w:eastAsia="標楷體" w:hAnsi="標楷體" w:cs="Times New Roman"/>
                <w:color w:val="000000"/>
                <w:sz w:val="28"/>
                <w:szCs w:val="28"/>
              </w:rPr>
              <w:t>25</w:t>
            </w:r>
          </w:p>
          <w:p w14:paraId="0EAE813B" w14:textId="025FF084"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9</w:t>
            </w:r>
            <w:r>
              <w:rPr>
                <w:rFonts w:ascii="標楷體" w:eastAsia="標楷體" w:hAnsi="標楷體" w:cs="Times New Roman" w:hint="eastAsia"/>
                <w:color w:val="000000"/>
                <w:sz w:val="28"/>
                <w:szCs w:val="28"/>
              </w:rPr>
              <w:t>)</w:t>
            </w:r>
          </w:p>
        </w:tc>
        <w:tc>
          <w:tcPr>
            <w:tcW w:w="744" w:type="pct"/>
            <w:vAlign w:val="center"/>
          </w:tcPr>
          <w:p w14:paraId="57A06117" w14:textId="359AB1A6" w:rsidR="00171712" w:rsidRPr="0048729B" w:rsidRDefault="00171712" w:rsidP="00171712">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3EB99316" w14:textId="77777777" w:rsidR="00171712" w:rsidRPr="002854A4" w:rsidRDefault="00171712" w:rsidP="00171712">
            <w:pPr>
              <w:spacing w:line="360" w:lineRule="exact"/>
              <w:rPr>
                <w:rFonts w:ascii="標楷體" w:eastAsia="標楷體" w:hAnsi="標楷體" w:cs="Times New Roman"/>
                <w:spacing w:val="-20"/>
                <w:szCs w:val="24"/>
              </w:rPr>
            </w:pPr>
          </w:p>
        </w:tc>
      </w:tr>
      <w:tr w:rsidR="00171712" w:rsidRPr="0048729B" w14:paraId="66D8B928" w14:textId="77777777" w:rsidTr="0029667D">
        <w:trPr>
          <w:trHeight w:val="850"/>
          <w:jc w:val="center"/>
        </w:trPr>
        <w:tc>
          <w:tcPr>
            <w:tcW w:w="315" w:type="pct"/>
            <w:vAlign w:val="center"/>
          </w:tcPr>
          <w:p w14:paraId="4AA0E842" w14:textId="77777777" w:rsidR="00171712" w:rsidRPr="0048729B"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19FB0A17" w14:textId="471130A4" w:rsidR="00171712" w:rsidRPr="00613D3B" w:rsidRDefault="00171712" w:rsidP="00171712">
            <w:pPr>
              <w:spacing w:line="360" w:lineRule="exact"/>
              <w:jc w:val="both"/>
              <w:rPr>
                <w:rFonts w:ascii="標楷體" w:eastAsia="標楷體" w:hAnsi="標楷體" w:cs="Times New Roman"/>
                <w:color w:val="000000"/>
                <w:sz w:val="28"/>
                <w:szCs w:val="28"/>
              </w:rPr>
            </w:pPr>
            <w:r w:rsidRPr="00C66271">
              <w:rPr>
                <w:rFonts w:ascii="標楷體" w:eastAsia="標楷體" w:hAnsi="標楷體" w:cs="Times New Roman" w:hint="eastAsia"/>
                <w:color w:val="000000"/>
                <w:sz w:val="28"/>
                <w:szCs w:val="28"/>
              </w:rPr>
              <w:t>環境基本法第二十三</w:t>
            </w:r>
            <w:proofErr w:type="gramStart"/>
            <w:r w:rsidRPr="00C66271">
              <w:rPr>
                <w:rFonts w:ascii="標楷體" w:eastAsia="標楷體" w:hAnsi="標楷體" w:cs="Times New Roman" w:hint="eastAsia"/>
                <w:color w:val="000000"/>
                <w:sz w:val="28"/>
                <w:szCs w:val="28"/>
              </w:rPr>
              <w:t>條</w:t>
            </w:r>
            <w:proofErr w:type="gramEnd"/>
            <w:r w:rsidRPr="00C66271">
              <w:rPr>
                <w:rFonts w:ascii="標楷體" w:eastAsia="標楷體" w:hAnsi="標楷體" w:cs="Times New Roman" w:hint="eastAsia"/>
                <w:color w:val="000000"/>
                <w:sz w:val="28"/>
                <w:szCs w:val="28"/>
              </w:rPr>
              <w:t>條文修正草案</w:t>
            </w:r>
          </w:p>
        </w:tc>
        <w:tc>
          <w:tcPr>
            <w:tcW w:w="917" w:type="pct"/>
            <w:vAlign w:val="center"/>
          </w:tcPr>
          <w:p w14:paraId="7983CDD4" w14:textId="77777777" w:rsidR="00171712" w:rsidRDefault="00171712" w:rsidP="00171712">
            <w:pPr>
              <w:spacing w:line="0" w:lineRule="atLeast"/>
              <w:jc w:val="center"/>
              <w:rPr>
                <w:rFonts w:ascii="標楷體" w:eastAsia="標楷體" w:hAnsi="標楷體" w:cs="Times New Roman"/>
                <w:color w:val="000000"/>
                <w:sz w:val="28"/>
                <w:szCs w:val="28"/>
              </w:rPr>
            </w:pPr>
            <w:r w:rsidRPr="00C66271">
              <w:rPr>
                <w:rFonts w:ascii="標楷體" w:eastAsia="標楷體" w:hAnsi="標楷體" w:cs="Times New Roman" w:hint="eastAsia"/>
                <w:color w:val="000000"/>
                <w:sz w:val="28"/>
                <w:szCs w:val="28"/>
              </w:rPr>
              <w:t>本院委員</w:t>
            </w:r>
          </w:p>
          <w:p w14:paraId="4EBECD3A" w14:textId="507C3E71" w:rsidR="00171712" w:rsidRPr="00613D3B" w:rsidRDefault="00171712" w:rsidP="00171712">
            <w:pPr>
              <w:spacing w:line="0" w:lineRule="atLeast"/>
              <w:jc w:val="center"/>
              <w:rPr>
                <w:rFonts w:ascii="標楷體" w:eastAsia="標楷體" w:hAnsi="標楷體" w:cs="Times New Roman"/>
                <w:color w:val="000000"/>
                <w:sz w:val="28"/>
                <w:szCs w:val="28"/>
              </w:rPr>
            </w:pPr>
            <w:r w:rsidRPr="00C66271">
              <w:rPr>
                <w:rFonts w:ascii="標楷體" w:eastAsia="標楷體" w:hAnsi="標楷體" w:cs="Times New Roman" w:hint="eastAsia"/>
                <w:color w:val="000000"/>
                <w:sz w:val="28"/>
                <w:szCs w:val="28"/>
              </w:rPr>
              <w:t>徐巧芯等</w:t>
            </w:r>
            <w:r>
              <w:rPr>
                <w:rFonts w:ascii="標楷體" w:eastAsia="標楷體" w:hAnsi="標楷體" w:cs="Times New Roman" w:hint="eastAsia"/>
                <w:color w:val="000000"/>
                <w:sz w:val="28"/>
                <w:szCs w:val="28"/>
              </w:rPr>
              <w:t>17</w:t>
            </w:r>
            <w:r w:rsidRPr="00C66271">
              <w:rPr>
                <w:rFonts w:ascii="標楷體" w:eastAsia="標楷體" w:hAnsi="標楷體" w:cs="Times New Roman" w:hint="eastAsia"/>
                <w:color w:val="000000"/>
                <w:sz w:val="28"/>
                <w:szCs w:val="28"/>
              </w:rPr>
              <w:t>人</w:t>
            </w:r>
          </w:p>
        </w:tc>
        <w:tc>
          <w:tcPr>
            <w:tcW w:w="744" w:type="pct"/>
            <w:vAlign w:val="center"/>
          </w:tcPr>
          <w:p w14:paraId="49745BC7" w14:textId="77777777"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w:t>
            </w:r>
            <w:r>
              <w:rPr>
                <w:rFonts w:ascii="標楷體" w:eastAsia="標楷體" w:hAnsi="標楷體" w:cs="Times New Roman"/>
                <w:color w:val="000000"/>
                <w:sz w:val="28"/>
                <w:szCs w:val="28"/>
              </w:rPr>
              <w:t>25</w:t>
            </w:r>
          </w:p>
          <w:p w14:paraId="08D3FEBE" w14:textId="0FF1BC42"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9</w:t>
            </w:r>
            <w:r>
              <w:rPr>
                <w:rFonts w:ascii="標楷體" w:eastAsia="標楷體" w:hAnsi="標楷體" w:cs="Times New Roman" w:hint="eastAsia"/>
                <w:color w:val="000000"/>
                <w:sz w:val="28"/>
                <w:szCs w:val="28"/>
              </w:rPr>
              <w:t>)</w:t>
            </w:r>
          </w:p>
        </w:tc>
        <w:tc>
          <w:tcPr>
            <w:tcW w:w="744" w:type="pct"/>
            <w:vAlign w:val="center"/>
          </w:tcPr>
          <w:p w14:paraId="47E07C3D" w14:textId="47CFF715" w:rsidR="00171712" w:rsidRPr="0048729B" w:rsidRDefault="00171712" w:rsidP="00171712">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0A0B195D" w14:textId="77777777" w:rsidR="00171712" w:rsidRPr="002854A4" w:rsidRDefault="00171712" w:rsidP="00171712">
            <w:pPr>
              <w:spacing w:line="360" w:lineRule="exact"/>
              <w:rPr>
                <w:rFonts w:ascii="標楷體" w:eastAsia="標楷體" w:hAnsi="標楷體" w:cs="Times New Roman"/>
                <w:spacing w:val="-20"/>
                <w:szCs w:val="24"/>
              </w:rPr>
            </w:pPr>
          </w:p>
        </w:tc>
      </w:tr>
      <w:tr w:rsidR="00171712" w:rsidRPr="0048729B" w14:paraId="2F0FEDC0" w14:textId="77777777" w:rsidTr="0029667D">
        <w:trPr>
          <w:trHeight w:val="850"/>
          <w:jc w:val="center"/>
        </w:trPr>
        <w:tc>
          <w:tcPr>
            <w:tcW w:w="315" w:type="pct"/>
            <w:vAlign w:val="center"/>
          </w:tcPr>
          <w:p w14:paraId="608DCEF5" w14:textId="77777777" w:rsidR="00171712" w:rsidRPr="0048729B"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3B4966EB" w14:textId="5D2F8ED4" w:rsidR="00171712" w:rsidRPr="00C66271" w:rsidRDefault="00171712" w:rsidP="00171712">
            <w:pPr>
              <w:spacing w:line="360" w:lineRule="exact"/>
              <w:jc w:val="both"/>
              <w:rPr>
                <w:rFonts w:ascii="標楷體" w:eastAsia="標楷體" w:hAnsi="標楷體" w:cs="Times New Roman"/>
                <w:color w:val="000000"/>
                <w:sz w:val="28"/>
                <w:szCs w:val="28"/>
              </w:rPr>
            </w:pPr>
            <w:r w:rsidRPr="00717469">
              <w:rPr>
                <w:rFonts w:ascii="標楷體" w:eastAsia="標楷體" w:hAnsi="標楷體" w:cs="Times New Roman" w:hint="eastAsia"/>
                <w:color w:val="000000"/>
                <w:sz w:val="28"/>
                <w:szCs w:val="28"/>
              </w:rPr>
              <w:t>環境基本法第二十三</w:t>
            </w:r>
            <w:proofErr w:type="gramStart"/>
            <w:r w:rsidRPr="00717469">
              <w:rPr>
                <w:rFonts w:ascii="標楷體" w:eastAsia="標楷體" w:hAnsi="標楷體" w:cs="Times New Roman" w:hint="eastAsia"/>
                <w:color w:val="000000"/>
                <w:sz w:val="28"/>
                <w:szCs w:val="28"/>
              </w:rPr>
              <w:t>條</w:t>
            </w:r>
            <w:proofErr w:type="gramEnd"/>
            <w:r w:rsidRPr="00717469">
              <w:rPr>
                <w:rFonts w:ascii="標楷體" w:eastAsia="標楷體" w:hAnsi="標楷體" w:cs="Times New Roman" w:hint="eastAsia"/>
                <w:color w:val="000000"/>
                <w:sz w:val="28"/>
                <w:szCs w:val="28"/>
              </w:rPr>
              <w:t>條文修正草案</w:t>
            </w:r>
          </w:p>
        </w:tc>
        <w:tc>
          <w:tcPr>
            <w:tcW w:w="917" w:type="pct"/>
            <w:vAlign w:val="center"/>
          </w:tcPr>
          <w:p w14:paraId="048732FC" w14:textId="77777777" w:rsidR="00171712" w:rsidRDefault="00171712" w:rsidP="00171712">
            <w:pPr>
              <w:spacing w:line="0" w:lineRule="atLeast"/>
              <w:jc w:val="center"/>
              <w:rPr>
                <w:rFonts w:ascii="標楷體" w:eastAsia="標楷體" w:hAnsi="標楷體" w:cs="Times New Roman"/>
                <w:color w:val="000000"/>
                <w:sz w:val="28"/>
                <w:szCs w:val="28"/>
              </w:rPr>
            </w:pPr>
            <w:r w:rsidRPr="00717469">
              <w:rPr>
                <w:rFonts w:ascii="標楷體" w:eastAsia="標楷體" w:hAnsi="標楷體" w:cs="Times New Roman" w:hint="eastAsia"/>
                <w:color w:val="000000"/>
                <w:sz w:val="28"/>
                <w:szCs w:val="28"/>
              </w:rPr>
              <w:t>本院委員</w:t>
            </w:r>
          </w:p>
          <w:p w14:paraId="09FE1E04" w14:textId="51BBAA76" w:rsidR="00171712" w:rsidRPr="00C66271" w:rsidRDefault="00171712" w:rsidP="00171712">
            <w:pPr>
              <w:spacing w:line="0" w:lineRule="atLeast"/>
              <w:jc w:val="center"/>
              <w:rPr>
                <w:rFonts w:ascii="標楷體" w:eastAsia="標楷體" w:hAnsi="標楷體" w:cs="Times New Roman"/>
                <w:color w:val="000000"/>
                <w:sz w:val="28"/>
                <w:szCs w:val="28"/>
              </w:rPr>
            </w:pPr>
            <w:r w:rsidRPr="00717469">
              <w:rPr>
                <w:rFonts w:ascii="標楷體" w:eastAsia="標楷體" w:hAnsi="標楷體" w:cs="Times New Roman" w:hint="eastAsia"/>
                <w:color w:val="000000"/>
                <w:sz w:val="28"/>
                <w:szCs w:val="28"/>
              </w:rPr>
              <w:t>王育敏等</w:t>
            </w:r>
            <w:r>
              <w:rPr>
                <w:rFonts w:ascii="標楷體" w:eastAsia="標楷體" w:hAnsi="標楷體" w:cs="Times New Roman" w:hint="eastAsia"/>
                <w:color w:val="000000"/>
                <w:sz w:val="28"/>
                <w:szCs w:val="28"/>
              </w:rPr>
              <w:t>24</w:t>
            </w:r>
            <w:r w:rsidRPr="00717469">
              <w:rPr>
                <w:rFonts w:ascii="標楷體" w:eastAsia="標楷體" w:hAnsi="標楷體" w:cs="Times New Roman" w:hint="eastAsia"/>
                <w:color w:val="000000"/>
                <w:sz w:val="28"/>
                <w:szCs w:val="28"/>
              </w:rPr>
              <w:t>人</w:t>
            </w:r>
          </w:p>
        </w:tc>
        <w:tc>
          <w:tcPr>
            <w:tcW w:w="744" w:type="pct"/>
            <w:vAlign w:val="center"/>
          </w:tcPr>
          <w:p w14:paraId="2787648F" w14:textId="77777777"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w:t>
            </w:r>
            <w:r>
              <w:rPr>
                <w:rFonts w:ascii="標楷體" w:eastAsia="標楷體" w:hAnsi="標楷體" w:cs="Times New Roman"/>
                <w:color w:val="000000"/>
                <w:sz w:val="28"/>
                <w:szCs w:val="28"/>
              </w:rPr>
              <w:t>25</w:t>
            </w:r>
          </w:p>
          <w:p w14:paraId="74D22E5B" w14:textId="102986D0"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9</w:t>
            </w:r>
            <w:r>
              <w:rPr>
                <w:rFonts w:ascii="標楷體" w:eastAsia="標楷體" w:hAnsi="標楷體" w:cs="Times New Roman" w:hint="eastAsia"/>
                <w:color w:val="000000"/>
                <w:sz w:val="28"/>
                <w:szCs w:val="28"/>
              </w:rPr>
              <w:t>)</w:t>
            </w:r>
          </w:p>
        </w:tc>
        <w:tc>
          <w:tcPr>
            <w:tcW w:w="744" w:type="pct"/>
            <w:vAlign w:val="center"/>
          </w:tcPr>
          <w:p w14:paraId="3E494E06" w14:textId="24258A45" w:rsidR="00171712" w:rsidRPr="0048729B" w:rsidRDefault="00171712" w:rsidP="00171712">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D43047D" w14:textId="77777777" w:rsidR="00171712" w:rsidRPr="002854A4" w:rsidRDefault="00171712" w:rsidP="00171712">
            <w:pPr>
              <w:spacing w:line="360" w:lineRule="exact"/>
              <w:rPr>
                <w:rFonts w:ascii="標楷體" w:eastAsia="標楷體" w:hAnsi="標楷體" w:cs="Times New Roman"/>
                <w:spacing w:val="-20"/>
                <w:szCs w:val="24"/>
              </w:rPr>
            </w:pPr>
          </w:p>
        </w:tc>
      </w:tr>
      <w:tr w:rsidR="00171712" w:rsidRPr="0048729B" w14:paraId="585C16FE" w14:textId="77777777" w:rsidTr="0029667D">
        <w:trPr>
          <w:trHeight w:val="850"/>
          <w:jc w:val="center"/>
        </w:trPr>
        <w:tc>
          <w:tcPr>
            <w:tcW w:w="315" w:type="pct"/>
            <w:vAlign w:val="center"/>
          </w:tcPr>
          <w:p w14:paraId="6747B578" w14:textId="77777777" w:rsidR="00171712" w:rsidRPr="0048729B"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4509B17B" w14:textId="62BDE8A3" w:rsidR="00171712" w:rsidRPr="00717469" w:rsidRDefault="00171712" w:rsidP="00171712">
            <w:pPr>
              <w:spacing w:line="360" w:lineRule="exact"/>
              <w:jc w:val="both"/>
              <w:rPr>
                <w:rFonts w:ascii="標楷體" w:eastAsia="標楷體" w:hAnsi="標楷體" w:cs="Times New Roman"/>
                <w:color w:val="000000"/>
                <w:sz w:val="28"/>
                <w:szCs w:val="28"/>
              </w:rPr>
            </w:pPr>
            <w:r w:rsidRPr="002902D9">
              <w:rPr>
                <w:rFonts w:ascii="標楷體" w:eastAsia="標楷體" w:hAnsi="標楷體" w:cs="Times New Roman" w:hint="eastAsia"/>
                <w:color w:val="000000"/>
                <w:sz w:val="28"/>
                <w:szCs w:val="28"/>
              </w:rPr>
              <w:t>環境基本法第二十三</w:t>
            </w:r>
            <w:proofErr w:type="gramStart"/>
            <w:r w:rsidRPr="002902D9">
              <w:rPr>
                <w:rFonts w:ascii="標楷體" w:eastAsia="標楷體" w:hAnsi="標楷體" w:cs="Times New Roman" w:hint="eastAsia"/>
                <w:color w:val="000000"/>
                <w:sz w:val="28"/>
                <w:szCs w:val="28"/>
              </w:rPr>
              <w:t>條</w:t>
            </w:r>
            <w:proofErr w:type="gramEnd"/>
            <w:r w:rsidRPr="002902D9">
              <w:rPr>
                <w:rFonts w:ascii="標楷體" w:eastAsia="標楷體" w:hAnsi="標楷體" w:cs="Times New Roman" w:hint="eastAsia"/>
                <w:color w:val="000000"/>
                <w:sz w:val="28"/>
                <w:szCs w:val="28"/>
              </w:rPr>
              <w:t>條文修正草案</w:t>
            </w:r>
          </w:p>
        </w:tc>
        <w:tc>
          <w:tcPr>
            <w:tcW w:w="917" w:type="pct"/>
            <w:vAlign w:val="center"/>
          </w:tcPr>
          <w:p w14:paraId="2A92907B" w14:textId="77777777" w:rsidR="00171712" w:rsidRDefault="00171712" w:rsidP="00171712">
            <w:pPr>
              <w:spacing w:line="0" w:lineRule="atLeast"/>
              <w:jc w:val="center"/>
              <w:rPr>
                <w:rFonts w:ascii="標楷體" w:eastAsia="標楷體" w:hAnsi="標楷體" w:cs="Times New Roman"/>
                <w:color w:val="000000"/>
                <w:sz w:val="28"/>
                <w:szCs w:val="28"/>
              </w:rPr>
            </w:pPr>
            <w:r w:rsidRPr="002902D9">
              <w:rPr>
                <w:rFonts w:ascii="標楷體" w:eastAsia="標楷體" w:hAnsi="標楷體" w:cs="Times New Roman" w:hint="eastAsia"/>
                <w:color w:val="000000"/>
                <w:sz w:val="28"/>
                <w:szCs w:val="28"/>
              </w:rPr>
              <w:t>本院委員</w:t>
            </w:r>
          </w:p>
          <w:p w14:paraId="1FEAA350" w14:textId="53BD7B4D" w:rsidR="00171712" w:rsidRPr="00717469" w:rsidRDefault="00171712" w:rsidP="00171712">
            <w:pPr>
              <w:spacing w:line="0" w:lineRule="atLeast"/>
              <w:jc w:val="center"/>
              <w:rPr>
                <w:rFonts w:ascii="標楷體" w:eastAsia="標楷體" w:hAnsi="標楷體" w:cs="Times New Roman"/>
                <w:color w:val="000000"/>
                <w:sz w:val="28"/>
                <w:szCs w:val="28"/>
              </w:rPr>
            </w:pPr>
            <w:r w:rsidRPr="002902D9">
              <w:rPr>
                <w:rFonts w:ascii="標楷體" w:eastAsia="標楷體" w:hAnsi="標楷體" w:cs="Times New Roman" w:hint="eastAsia"/>
                <w:color w:val="000000"/>
                <w:sz w:val="28"/>
                <w:szCs w:val="28"/>
              </w:rPr>
              <w:t>邱若華等</w:t>
            </w:r>
            <w:r>
              <w:rPr>
                <w:rFonts w:ascii="標楷體" w:eastAsia="標楷體" w:hAnsi="標楷體" w:cs="Times New Roman" w:hint="eastAsia"/>
                <w:color w:val="000000"/>
                <w:sz w:val="28"/>
                <w:szCs w:val="28"/>
              </w:rPr>
              <w:t>17</w:t>
            </w:r>
            <w:r w:rsidRPr="002902D9">
              <w:rPr>
                <w:rFonts w:ascii="標楷體" w:eastAsia="標楷體" w:hAnsi="標楷體" w:cs="Times New Roman" w:hint="eastAsia"/>
                <w:color w:val="000000"/>
                <w:sz w:val="28"/>
                <w:szCs w:val="28"/>
              </w:rPr>
              <w:t>人</w:t>
            </w:r>
          </w:p>
        </w:tc>
        <w:tc>
          <w:tcPr>
            <w:tcW w:w="744" w:type="pct"/>
            <w:vAlign w:val="center"/>
          </w:tcPr>
          <w:p w14:paraId="273010CA" w14:textId="77777777"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w:t>
            </w:r>
            <w:r>
              <w:rPr>
                <w:rFonts w:ascii="標楷體" w:eastAsia="標楷體" w:hAnsi="標楷體" w:cs="Times New Roman"/>
                <w:color w:val="000000"/>
                <w:sz w:val="28"/>
                <w:szCs w:val="28"/>
              </w:rPr>
              <w:t>25</w:t>
            </w:r>
          </w:p>
          <w:p w14:paraId="0787EF8F" w14:textId="7A00EAB9"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9</w:t>
            </w:r>
            <w:r>
              <w:rPr>
                <w:rFonts w:ascii="標楷體" w:eastAsia="標楷體" w:hAnsi="標楷體" w:cs="Times New Roman" w:hint="eastAsia"/>
                <w:color w:val="000000"/>
                <w:sz w:val="28"/>
                <w:szCs w:val="28"/>
              </w:rPr>
              <w:t>)</w:t>
            </w:r>
          </w:p>
        </w:tc>
        <w:tc>
          <w:tcPr>
            <w:tcW w:w="744" w:type="pct"/>
            <w:vAlign w:val="center"/>
          </w:tcPr>
          <w:p w14:paraId="04FDFCF9" w14:textId="1039B724" w:rsidR="00171712" w:rsidRPr="0048729B" w:rsidRDefault="00171712" w:rsidP="00171712">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EDE7C87" w14:textId="77777777" w:rsidR="00171712" w:rsidRPr="002854A4" w:rsidRDefault="00171712" w:rsidP="00171712">
            <w:pPr>
              <w:spacing w:line="360" w:lineRule="exact"/>
              <w:rPr>
                <w:rFonts w:ascii="標楷體" w:eastAsia="標楷體" w:hAnsi="標楷體" w:cs="Times New Roman"/>
                <w:spacing w:val="-20"/>
                <w:szCs w:val="24"/>
              </w:rPr>
            </w:pPr>
          </w:p>
        </w:tc>
      </w:tr>
      <w:tr w:rsidR="00171712" w:rsidRPr="0048729B" w14:paraId="0F397CD3" w14:textId="77777777" w:rsidTr="0029667D">
        <w:trPr>
          <w:trHeight w:val="850"/>
          <w:jc w:val="center"/>
        </w:trPr>
        <w:tc>
          <w:tcPr>
            <w:tcW w:w="315" w:type="pct"/>
            <w:vAlign w:val="center"/>
          </w:tcPr>
          <w:p w14:paraId="6828200E" w14:textId="77777777" w:rsidR="00171712" w:rsidRPr="0048729B"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6662AB6D" w14:textId="7261FD53" w:rsidR="00171712" w:rsidRPr="002902D9" w:rsidRDefault="00171712" w:rsidP="00171712">
            <w:pPr>
              <w:spacing w:line="360" w:lineRule="exact"/>
              <w:jc w:val="both"/>
              <w:rPr>
                <w:rFonts w:ascii="標楷體" w:eastAsia="標楷體" w:hAnsi="標楷體" w:cs="Times New Roman"/>
                <w:color w:val="000000"/>
                <w:sz w:val="28"/>
                <w:szCs w:val="28"/>
              </w:rPr>
            </w:pPr>
            <w:r w:rsidRPr="00DA110F">
              <w:rPr>
                <w:rFonts w:ascii="標楷體" w:eastAsia="標楷體" w:hAnsi="標楷體" w:cs="Times New Roman" w:hint="eastAsia"/>
                <w:color w:val="000000"/>
                <w:sz w:val="28"/>
                <w:szCs w:val="28"/>
              </w:rPr>
              <w:t>環境基本法第二十三</w:t>
            </w:r>
            <w:proofErr w:type="gramStart"/>
            <w:r w:rsidRPr="00DA110F">
              <w:rPr>
                <w:rFonts w:ascii="標楷體" w:eastAsia="標楷體" w:hAnsi="標楷體" w:cs="Times New Roman" w:hint="eastAsia"/>
                <w:color w:val="000000"/>
                <w:sz w:val="28"/>
                <w:szCs w:val="28"/>
              </w:rPr>
              <w:t>條</w:t>
            </w:r>
            <w:proofErr w:type="gramEnd"/>
            <w:r w:rsidRPr="00DA110F">
              <w:rPr>
                <w:rFonts w:ascii="標楷體" w:eastAsia="標楷體" w:hAnsi="標楷體" w:cs="Times New Roman" w:hint="eastAsia"/>
                <w:color w:val="000000"/>
                <w:sz w:val="28"/>
                <w:szCs w:val="28"/>
              </w:rPr>
              <w:t>條文修正草案</w:t>
            </w:r>
          </w:p>
        </w:tc>
        <w:tc>
          <w:tcPr>
            <w:tcW w:w="917" w:type="pct"/>
            <w:vAlign w:val="center"/>
          </w:tcPr>
          <w:p w14:paraId="34404786" w14:textId="77777777" w:rsidR="00171712" w:rsidRDefault="00171712" w:rsidP="00171712">
            <w:pPr>
              <w:spacing w:line="0" w:lineRule="atLeast"/>
              <w:jc w:val="center"/>
              <w:rPr>
                <w:rFonts w:ascii="標楷體" w:eastAsia="標楷體" w:hAnsi="標楷體" w:cs="Times New Roman"/>
                <w:color w:val="000000"/>
                <w:sz w:val="28"/>
                <w:szCs w:val="28"/>
              </w:rPr>
            </w:pPr>
            <w:r w:rsidRPr="00DA110F">
              <w:rPr>
                <w:rFonts w:ascii="標楷體" w:eastAsia="標楷體" w:hAnsi="標楷體" w:cs="Times New Roman" w:hint="eastAsia"/>
                <w:color w:val="000000"/>
                <w:sz w:val="28"/>
                <w:szCs w:val="28"/>
              </w:rPr>
              <w:t>本院委員</w:t>
            </w:r>
          </w:p>
          <w:p w14:paraId="7257557A" w14:textId="2104A896" w:rsidR="00171712" w:rsidRPr="002902D9" w:rsidRDefault="00171712" w:rsidP="00171712">
            <w:pPr>
              <w:spacing w:line="0" w:lineRule="atLeast"/>
              <w:jc w:val="center"/>
              <w:rPr>
                <w:rFonts w:ascii="標楷體" w:eastAsia="標楷體" w:hAnsi="標楷體" w:cs="Times New Roman"/>
                <w:color w:val="000000"/>
                <w:sz w:val="28"/>
                <w:szCs w:val="28"/>
              </w:rPr>
            </w:pPr>
            <w:r w:rsidRPr="00DA110F">
              <w:rPr>
                <w:rFonts w:ascii="標楷體" w:eastAsia="標楷體" w:hAnsi="標楷體" w:cs="Times New Roman" w:hint="eastAsia"/>
                <w:color w:val="000000"/>
                <w:sz w:val="28"/>
                <w:szCs w:val="28"/>
              </w:rPr>
              <w:t>葉元之等</w:t>
            </w:r>
            <w:r>
              <w:rPr>
                <w:rFonts w:ascii="標楷體" w:eastAsia="標楷體" w:hAnsi="標楷體" w:cs="Times New Roman" w:hint="eastAsia"/>
                <w:color w:val="000000"/>
                <w:sz w:val="28"/>
                <w:szCs w:val="28"/>
              </w:rPr>
              <w:t>20</w:t>
            </w:r>
            <w:r w:rsidRPr="00DA110F">
              <w:rPr>
                <w:rFonts w:ascii="標楷體" w:eastAsia="標楷體" w:hAnsi="標楷體" w:cs="Times New Roman" w:hint="eastAsia"/>
                <w:color w:val="000000"/>
                <w:sz w:val="28"/>
                <w:szCs w:val="28"/>
              </w:rPr>
              <w:t>人</w:t>
            </w:r>
          </w:p>
        </w:tc>
        <w:tc>
          <w:tcPr>
            <w:tcW w:w="744" w:type="pct"/>
            <w:vAlign w:val="center"/>
          </w:tcPr>
          <w:p w14:paraId="4AC45237" w14:textId="77777777"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.5.2</w:t>
            </w:r>
          </w:p>
          <w:p w14:paraId="1B772435" w14:textId="6892EC02"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w:t>
            </w:r>
          </w:p>
        </w:tc>
        <w:tc>
          <w:tcPr>
            <w:tcW w:w="744" w:type="pct"/>
            <w:vAlign w:val="center"/>
          </w:tcPr>
          <w:p w14:paraId="44B4B489" w14:textId="6774F55F" w:rsidR="00171712" w:rsidRPr="0048729B" w:rsidRDefault="00171712" w:rsidP="00171712">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637EB6D9" w14:textId="77777777" w:rsidR="00171712" w:rsidRPr="002854A4" w:rsidRDefault="00171712" w:rsidP="00171712">
            <w:pPr>
              <w:spacing w:line="360" w:lineRule="exact"/>
              <w:rPr>
                <w:rFonts w:ascii="標楷體" w:eastAsia="標楷體" w:hAnsi="標楷體" w:cs="Times New Roman"/>
                <w:spacing w:val="-20"/>
                <w:szCs w:val="24"/>
              </w:rPr>
            </w:pPr>
          </w:p>
        </w:tc>
      </w:tr>
      <w:tr w:rsidR="00171712" w:rsidRPr="0048729B" w14:paraId="7C575021" w14:textId="77777777" w:rsidTr="0029667D">
        <w:trPr>
          <w:trHeight w:val="850"/>
          <w:jc w:val="center"/>
        </w:trPr>
        <w:tc>
          <w:tcPr>
            <w:tcW w:w="315" w:type="pct"/>
            <w:vAlign w:val="center"/>
          </w:tcPr>
          <w:p w14:paraId="6BD2881B" w14:textId="77777777" w:rsidR="00171712" w:rsidRPr="0048729B"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06BC6CD2" w14:textId="038F191E" w:rsidR="00171712" w:rsidRPr="00DA110F" w:rsidRDefault="00171712" w:rsidP="00171712">
            <w:pPr>
              <w:spacing w:line="360" w:lineRule="exact"/>
              <w:jc w:val="both"/>
              <w:rPr>
                <w:rFonts w:ascii="標楷體" w:eastAsia="標楷體" w:hAnsi="標楷體" w:cs="Times New Roman"/>
                <w:color w:val="000000"/>
                <w:sz w:val="28"/>
                <w:szCs w:val="28"/>
              </w:rPr>
            </w:pPr>
            <w:r w:rsidRPr="006C08FE">
              <w:rPr>
                <w:rFonts w:ascii="標楷體" w:eastAsia="標楷體" w:hAnsi="標楷體" w:cs="Times New Roman" w:hint="eastAsia"/>
                <w:color w:val="000000"/>
                <w:sz w:val="28"/>
                <w:szCs w:val="28"/>
              </w:rPr>
              <w:t>環境基本法第二十三</w:t>
            </w:r>
            <w:proofErr w:type="gramStart"/>
            <w:r w:rsidRPr="006C08FE">
              <w:rPr>
                <w:rFonts w:ascii="標楷體" w:eastAsia="標楷體" w:hAnsi="標楷體" w:cs="Times New Roman" w:hint="eastAsia"/>
                <w:color w:val="000000"/>
                <w:sz w:val="28"/>
                <w:szCs w:val="28"/>
              </w:rPr>
              <w:t>條</w:t>
            </w:r>
            <w:proofErr w:type="gramEnd"/>
            <w:r w:rsidRPr="006C08FE">
              <w:rPr>
                <w:rFonts w:ascii="標楷體" w:eastAsia="標楷體" w:hAnsi="標楷體" w:cs="Times New Roman" w:hint="eastAsia"/>
                <w:color w:val="000000"/>
                <w:sz w:val="28"/>
                <w:szCs w:val="28"/>
              </w:rPr>
              <w:t>條文修正草案</w:t>
            </w:r>
          </w:p>
        </w:tc>
        <w:tc>
          <w:tcPr>
            <w:tcW w:w="917" w:type="pct"/>
            <w:vAlign w:val="center"/>
          </w:tcPr>
          <w:p w14:paraId="23C35949" w14:textId="77777777" w:rsidR="00171712" w:rsidRDefault="00171712" w:rsidP="00171712">
            <w:pPr>
              <w:spacing w:line="0" w:lineRule="atLeast"/>
              <w:jc w:val="center"/>
              <w:rPr>
                <w:rFonts w:ascii="標楷體" w:eastAsia="標楷體" w:hAnsi="標楷體" w:cs="Times New Roman"/>
                <w:color w:val="000000"/>
                <w:sz w:val="28"/>
                <w:szCs w:val="28"/>
              </w:rPr>
            </w:pPr>
            <w:r w:rsidRPr="006C08FE">
              <w:rPr>
                <w:rFonts w:ascii="標楷體" w:eastAsia="標楷體" w:hAnsi="標楷體" w:cs="Times New Roman" w:hint="eastAsia"/>
                <w:color w:val="000000"/>
                <w:sz w:val="28"/>
                <w:szCs w:val="28"/>
              </w:rPr>
              <w:t>本院委員</w:t>
            </w:r>
          </w:p>
          <w:p w14:paraId="05A77541" w14:textId="184500A4" w:rsidR="00171712" w:rsidRPr="00DA110F" w:rsidRDefault="00171712" w:rsidP="00171712">
            <w:pPr>
              <w:spacing w:line="0" w:lineRule="atLeast"/>
              <w:jc w:val="center"/>
              <w:rPr>
                <w:rFonts w:ascii="標楷體" w:eastAsia="標楷體" w:hAnsi="標楷體" w:cs="Times New Roman"/>
                <w:color w:val="000000"/>
                <w:sz w:val="28"/>
                <w:szCs w:val="28"/>
              </w:rPr>
            </w:pPr>
            <w:r w:rsidRPr="006C08FE">
              <w:rPr>
                <w:rFonts w:ascii="標楷體" w:eastAsia="標楷體" w:hAnsi="標楷體" w:cs="Times New Roman" w:hint="eastAsia"/>
                <w:color w:val="000000"/>
                <w:sz w:val="28"/>
                <w:szCs w:val="28"/>
              </w:rPr>
              <w:t>鄭正鈐等</w:t>
            </w:r>
            <w:r>
              <w:rPr>
                <w:rFonts w:ascii="標楷體" w:eastAsia="標楷體" w:hAnsi="標楷體" w:cs="Times New Roman" w:hint="eastAsia"/>
                <w:color w:val="000000"/>
                <w:sz w:val="28"/>
                <w:szCs w:val="28"/>
              </w:rPr>
              <w:t>20</w:t>
            </w:r>
            <w:r w:rsidRPr="006C08FE">
              <w:rPr>
                <w:rFonts w:ascii="標楷體" w:eastAsia="標楷體" w:hAnsi="標楷體" w:cs="Times New Roman" w:hint="eastAsia"/>
                <w:color w:val="000000"/>
                <w:sz w:val="28"/>
                <w:szCs w:val="28"/>
              </w:rPr>
              <w:t>人</w:t>
            </w:r>
          </w:p>
        </w:tc>
        <w:tc>
          <w:tcPr>
            <w:tcW w:w="744" w:type="pct"/>
            <w:vAlign w:val="center"/>
          </w:tcPr>
          <w:p w14:paraId="2A36531E" w14:textId="77777777"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.5.23</w:t>
            </w:r>
          </w:p>
          <w:p w14:paraId="044A049A" w14:textId="011F80F1"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(11-3-13)</w:t>
            </w:r>
          </w:p>
        </w:tc>
        <w:tc>
          <w:tcPr>
            <w:tcW w:w="744" w:type="pct"/>
            <w:vAlign w:val="center"/>
          </w:tcPr>
          <w:p w14:paraId="269F2E16" w14:textId="30A24544" w:rsidR="00171712" w:rsidRPr="0048729B" w:rsidRDefault="00171712" w:rsidP="00171712">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43B7C6ED" w14:textId="77777777" w:rsidR="00171712" w:rsidRPr="002854A4" w:rsidRDefault="00171712" w:rsidP="00171712">
            <w:pPr>
              <w:spacing w:line="360" w:lineRule="exact"/>
              <w:rPr>
                <w:rFonts w:ascii="標楷體" w:eastAsia="標楷體" w:hAnsi="標楷體" w:cs="Times New Roman"/>
                <w:spacing w:val="-20"/>
                <w:szCs w:val="24"/>
              </w:rPr>
            </w:pPr>
          </w:p>
        </w:tc>
      </w:tr>
      <w:tr w:rsidR="00171712" w:rsidRPr="0048729B" w14:paraId="76C2C2CC" w14:textId="77777777" w:rsidTr="0029667D">
        <w:trPr>
          <w:trHeight w:val="850"/>
          <w:jc w:val="center"/>
        </w:trPr>
        <w:tc>
          <w:tcPr>
            <w:tcW w:w="315" w:type="pct"/>
            <w:vAlign w:val="center"/>
          </w:tcPr>
          <w:p w14:paraId="3197EF94" w14:textId="77777777" w:rsidR="00171712" w:rsidRPr="0048729B"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2CCEBD89" w14:textId="6EB3A615" w:rsidR="00171712" w:rsidRPr="006C08FE" w:rsidRDefault="00171712" w:rsidP="00171712">
            <w:pPr>
              <w:spacing w:line="360" w:lineRule="exact"/>
              <w:jc w:val="both"/>
              <w:rPr>
                <w:rFonts w:ascii="標楷體" w:eastAsia="標楷體" w:hAnsi="標楷體" w:cs="Times New Roman"/>
                <w:color w:val="000000"/>
                <w:sz w:val="28"/>
                <w:szCs w:val="28"/>
              </w:rPr>
            </w:pPr>
            <w:r w:rsidRPr="00FB0E77">
              <w:rPr>
                <w:rFonts w:ascii="標楷體" w:eastAsia="標楷體" w:hAnsi="標楷體" w:cs="Times New Roman" w:hint="eastAsia"/>
                <w:color w:val="000000"/>
                <w:sz w:val="28"/>
                <w:szCs w:val="28"/>
              </w:rPr>
              <w:t>環境基本法第二十三</w:t>
            </w:r>
            <w:proofErr w:type="gramStart"/>
            <w:r w:rsidRPr="00FB0E77">
              <w:rPr>
                <w:rFonts w:ascii="標楷體" w:eastAsia="標楷體" w:hAnsi="標楷體" w:cs="Times New Roman" w:hint="eastAsia"/>
                <w:color w:val="000000"/>
                <w:sz w:val="28"/>
                <w:szCs w:val="28"/>
              </w:rPr>
              <w:t>條</w:t>
            </w:r>
            <w:proofErr w:type="gramEnd"/>
            <w:r w:rsidRPr="00FB0E77">
              <w:rPr>
                <w:rFonts w:ascii="標楷體" w:eastAsia="標楷體" w:hAnsi="標楷體" w:cs="Times New Roman" w:hint="eastAsia"/>
                <w:color w:val="000000"/>
                <w:sz w:val="28"/>
                <w:szCs w:val="28"/>
              </w:rPr>
              <w:t>條文修正草案</w:t>
            </w:r>
          </w:p>
        </w:tc>
        <w:tc>
          <w:tcPr>
            <w:tcW w:w="917" w:type="pct"/>
            <w:vAlign w:val="center"/>
          </w:tcPr>
          <w:p w14:paraId="7CF75C86" w14:textId="77777777" w:rsidR="00171712" w:rsidRDefault="00171712" w:rsidP="00171712">
            <w:pPr>
              <w:spacing w:line="0" w:lineRule="atLeast"/>
              <w:jc w:val="center"/>
              <w:rPr>
                <w:rFonts w:ascii="標楷體" w:eastAsia="標楷體" w:hAnsi="標楷體" w:cs="Times New Roman"/>
                <w:color w:val="000000"/>
                <w:sz w:val="28"/>
                <w:szCs w:val="28"/>
              </w:rPr>
            </w:pPr>
            <w:r w:rsidRPr="00FB0E77">
              <w:rPr>
                <w:rFonts w:ascii="標楷體" w:eastAsia="標楷體" w:hAnsi="標楷體" w:cs="Times New Roman" w:hint="eastAsia"/>
                <w:color w:val="000000"/>
                <w:sz w:val="28"/>
                <w:szCs w:val="28"/>
              </w:rPr>
              <w:t>本院委員</w:t>
            </w:r>
          </w:p>
          <w:p w14:paraId="1249F029" w14:textId="38A58C46" w:rsidR="00171712" w:rsidRPr="006C08FE" w:rsidRDefault="00171712" w:rsidP="00171712">
            <w:pPr>
              <w:spacing w:line="0" w:lineRule="atLeast"/>
              <w:jc w:val="center"/>
              <w:rPr>
                <w:rFonts w:ascii="標楷體" w:eastAsia="標楷體" w:hAnsi="標楷體" w:cs="Times New Roman"/>
                <w:color w:val="000000"/>
                <w:sz w:val="28"/>
                <w:szCs w:val="28"/>
              </w:rPr>
            </w:pPr>
            <w:r w:rsidRPr="00FB0E77">
              <w:rPr>
                <w:rFonts w:ascii="標楷體" w:eastAsia="標楷體" w:hAnsi="標楷體" w:cs="Times New Roman" w:hint="eastAsia"/>
                <w:color w:val="000000"/>
                <w:sz w:val="28"/>
                <w:szCs w:val="28"/>
              </w:rPr>
              <w:t>張嘉郡等17人</w:t>
            </w:r>
          </w:p>
        </w:tc>
        <w:tc>
          <w:tcPr>
            <w:tcW w:w="744" w:type="pct"/>
            <w:vAlign w:val="center"/>
          </w:tcPr>
          <w:p w14:paraId="42031C31" w14:textId="77777777" w:rsidR="00171712" w:rsidRPr="00D86227" w:rsidRDefault="00171712" w:rsidP="00171712">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.6.6</w:t>
            </w:r>
          </w:p>
          <w:p w14:paraId="398F21FF" w14:textId="0C5D5793" w:rsidR="00171712" w:rsidRDefault="00171712" w:rsidP="00171712">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(11-3-15</w:t>
            </w:r>
            <w:r w:rsidRPr="00D86227">
              <w:rPr>
                <w:rFonts w:ascii="標楷體" w:eastAsia="標楷體" w:hAnsi="標楷體" w:cs="Times New Roman" w:hint="eastAsia"/>
                <w:color w:val="000000"/>
                <w:sz w:val="28"/>
                <w:szCs w:val="28"/>
              </w:rPr>
              <w:t>)</w:t>
            </w:r>
          </w:p>
        </w:tc>
        <w:tc>
          <w:tcPr>
            <w:tcW w:w="744" w:type="pct"/>
            <w:vAlign w:val="center"/>
          </w:tcPr>
          <w:p w14:paraId="431809F4" w14:textId="73F558B9" w:rsidR="00171712" w:rsidRPr="0048729B" w:rsidRDefault="00171712" w:rsidP="00171712">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0C42B913" w14:textId="77777777" w:rsidR="00171712" w:rsidRPr="002854A4" w:rsidRDefault="00171712" w:rsidP="00171712">
            <w:pPr>
              <w:spacing w:line="360" w:lineRule="exact"/>
              <w:rPr>
                <w:rFonts w:ascii="標楷體" w:eastAsia="標楷體" w:hAnsi="標楷體" w:cs="Times New Roman"/>
                <w:spacing w:val="-20"/>
                <w:szCs w:val="24"/>
              </w:rPr>
            </w:pPr>
          </w:p>
        </w:tc>
      </w:tr>
      <w:tr w:rsidR="00EC0519" w:rsidRPr="0048729B" w14:paraId="7AC32456" w14:textId="77777777" w:rsidTr="0029667D">
        <w:trPr>
          <w:trHeight w:val="850"/>
          <w:jc w:val="center"/>
        </w:trPr>
        <w:tc>
          <w:tcPr>
            <w:tcW w:w="315" w:type="pct"/>
            <w:vAlign w:val="center"/>
          </w:tcPr>
          <w:p w14:paraId="7754ACE5" w14:textId="77777777" w:rsidR="00EC0519" w:rsidRPr="0048729B" w:rsidRDefault="00EC0519"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0679D770" w14:textId="7C007857" w:rsidR="00EC0519" w:rsidRPr="00FB0E77" w:rsidRDefault="00EC0519" w:rsidP="00171712">
            <w:pPr>
              <w:spacing w:line="360" w:lineRule="exact"/>
              <w:jc w:val="both"/>
              <w:rPr>
                <w:rFonts w:ascii="標楷體" w:eastAsia="標楷體" w:hAnsi="標楷體" w:cs="Times New Roman"/>
                <w:color w:val="000000"/>
                <w:sz w:val="28"/>
                <w:szCs w:val="28"/>
              </w:rPr>
            </w:pPr>
            <w:r w:rsidRPr="00EC0519">
              <w:rPr>
                <w:rFonts w:ascii="標楷體" w:eastAsia="標楷體" w:hAnsi="標楷體" w:cs="Times New Roman" w:hint="eastAsia"/>
                <w:color w:val="000000"/>
                <w:sz w:val="28"/>
                <w:szCs w:val="28"/>
              </w:rPr>
              <w:t>環境基本法第二十三</w:t>
            </w:r>
            <w:proofErr w:type="gramStart"/>
            <w:r w:rsidRPr="00EC0519">
              <w:rPr>
                <w:rFonts w:ascii="標楷體" w:eastAsia="標楷體" w:hAnsi="標楷體" w:cs="Times New Roman" w:hint="eastAsia"/>
                <w:color w:val="000000"/>
                <w:sz w:val="28"/>
                <w:szCs w:val="28"/>
              </w:rPr>
              <w:t>條</w:t>
            </w:r>
            <w:proofErr w:type="gramEnd"/>
            <w:r w:rsidRPr="00EC0519">
              <w:rPr>
                <w:rFonts w:ascii="標楷體" w:eastAsia="標楷體" w:hAnsi="標楷體" w:cs="Times New Roman" w:hint="eastAsia"/>
                <w:color w:val="000000"/>
                <w:sz w:val="28"/>
                <w:szCs w:val="28"/>
              </w:rPr>
              <w:t>條文修正草案</w:t>
            </w:r>
          </w:p>
        </w:tc>
        <w:tc>
          <w:tcPr>
            <w:tcW w:w="917" w:type="pct"/>
            <w:vAlign w:val="center"/>
          </w:tcPr>
          <w:p w14:paraId="29C6F91C" w14:textId="77777777" w:rsidR="00EC0519" w:rsidRDefault="00EC0519" w:rsidP="00171712">
            <w:pPr>
              <w:spacing w:line="0" w:lineRule="atLeast"/>
              <w:jc w:val="center"/>
              <w:rPr>
                <w:rFonts w:ascii="標楷體" w:eastAsia="標楷體" w:hAnsi="標楷體" w:cs="Times New Roman"/>
                <w:color w:val="000000"/>
                <w:sz w:val="28"/>
                <w:szCs w:val="28"/>
              </w:rPr>
            </w:pPr>
            <w:r w:rsidRPr="00EC0519">
              <w:rPr>
                <w:rFonts w:ascii="標楷體" w:eastAsia="標楷體" w:hAnsi="標楷體" w:cs="Times New Roman" w:hint="eastAsia"/>
                <w:color w:val="000000"/>
                <w:sz w:val="28"/>
                <w:szCs w:val="28"/>
              </w:rPr>
              <w:t>本院委員</w:t>
            </w:r>
          </w:p>
          <w:p w14:paraId="0B4A9C1D" w14:textId="514F5FBE" w:rsidR="00EC0519" w:rsidRPr="00EC0519" w:rsidRDefault="00EC0519" w:rsidP="00171712">
            <w:pPr>
              <w:spacing w:line="0" w:lineRule="atLeast"/>
              <w:jc w:val="center"/>
              <w:rPr>
                <w:rFonts w:ascii="標楷體" w:eastAsia="標楷體" w:hAnsi="標楷體" w:cs="Times New Roman"/>
                <w:color w:val="000000"/>
                <w:sz w:val="28"/>
                <w:szCs w:val="28"/>
              </w:rPr>
            </w:pPr>
            <w:r w:rsidRPr="00EC0519">
              <w:rPr>
                <w:rFonts w:ascii="標楷體" w:eastAsia="標楷體" w:hAnsi="標楷體" w:cs="Times New Roman" w:hint="eastAsia"/>
                <w:color w:val="000000"/>
                <w:sz w:val="28"/>
                <w:szCs w:val="28"/>
              </w:rPr>
              <w:t>林倩綺等20人</w:t>
            </w:r>
          </w:p>
        </w:tc>
        <w:tc>
          <w:tcPr>
            <w:tcW w:w="744" w:type="pct"/>
            <w:vAlign w:val="center"/>
          </w:tcPr>
          <w:p w14:paraId="7AF9287F" w14:textId="77777777" w:rsidR="00EC0519" w:rsidRDefault="00EC0519" w:rsidP="00EC05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4853AF65" w14:textId="0C326CAB" w:rsidR="00EC0519" w:rsidRPr="00D86227" w:rsidRDefault="00EC0519" w:rsidP="00EC05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744" w:type="pct"/>
            <w:vAlign w:val="center"/>
          </w:tcPr>
          <w:p w14:paraId="4D7C8BA2" w14:textId="4FF0DC71" w:rsidR="00EC0519" w:rsidRPr="00D86227" w:rsidRDefault="00EC0519" w:rsidP="00171712">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3E05ACCE" w14:textId="77777777" w:rsidR="00EC0519" w:rsidRPr="002854A4" w:rsidRDefault="00EC0519" w:rsidP="00171712">
            <w:pPr>
              <w:spacing w:line="360" w:lineRule="exact"/>
              <w:rPr>
                <w:rFonts w:ascii="標楷體" w:eastAsia="標楷體" w:hAnsi="標楷體" w:cs="Times New Roman"/>
                <w:spacing w:val="-20"/>
                <w:szCs w:val="24"/>
              </w:rPr>
            </w:pPr>
          </w:p>
        </w:tc>
      </w:tr>
      <w:tr w:rsidR="00004C19" w:rsidRPr="0048729B" w14:paraId="7B5228E6" w14:textId="77777777" w:rsidTr="0029667D">
        <w:trPr>
          <w:trHeight w:val="850"/>
          <w:jc w:val="center"/>
        </w:trPr>
        <w:tc>
          <w:tcPr>
            <w:tcW w:w="315" w:type="pct"/>
            <w:vAlign w:val="center"/>
          </w:tcPr>
          <w:p w14:paraId="499635A9"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229580F8" w14:textId="2EA02086" w:rsidR="00004C19" w:rsidRPr="00EC0519" w:rsidRDefault="00004C19" w:rsidP="00004C19">
            <w:pPr>
              <w:spacing w:line="360" w:lineRule="exact"/>
              <w:jc w:val="both"/>
              <w:rPr>
                <w:rFonts w:ascii="標楷體" w:eastAsia="標楷體" w:hAnsi="標楷體" w:cs="Times New Roman"/>
                <w:color w:val="000000"/>
                <w:sz w:val="28"/>
                <w:szCs w:val="28"/>
              </w:rPr>
            </w:pPr>
            <w:r w:rsidRPr="002D2093">
              <w:rPr>
                <w:rFonts w:ascii="標楷體" w:eastAsia="標楷體" w:hAnsi="標楷體" w:cs="Times New Roman" w:hint="eastAsia"/>
                <w:color w:val="000000"/>
                <w:sz w:val="28"/>
                <w:szCs w:val="28"/>
              </w:rPr>
              <w:t>環境基本法第二十三</w:t>
            </w:r>
            <w:proofErr w:type="gramStart"/>
            <w:r w:rsidRPr="002D2093">
              <w:rPr>
                <w:rFonts w:ascii="標楷體" w:eastAsia="標楷體" w:hAnsi="標楷體" w:cs="Times New Roman" w:hint="eastAsia"/>
                <w:color w:val="000000"/>
                <w:sz w:val="28"/>
                <w:szCs w:val="28"/>
              </w:rPr>
              <w:t>條</w:t>
            </w:r>
            <w:proofErr w:type="gramEnd"/>
            <w:r w:rsidRPr="002D2093">
              <w:rPr>
                <w:rFonts w:ascii="標楷體" w:eastAsia="標楷體" w:hAnsi="標楷體" w:cs="Times New Roman" w:hint="eastAsia"/>
                <w:color w:val="000000"/>
                <w:sz w:val="28"/>
                <w:szCs w:val="28"/>
              </w:rPr>
              <w:t>條文修正草案</w:t>
            </w:r>
          </w:p>
        </w:tc>
        <w:tc>
          <w:tcPr>
            <w:tcW w:w="917" w:type="pct"/>
            <w:vAlign w:val="center"/>
          </w:tcPr>
          <w:p w14:paraId="67E4B9DF" w14:textId="77777777" w:rsidR="00004C19" w:rsidRDefault="00004C19" w:rsidP="00004C19">
            <w:pPr>
              <w:spacing w:line="0" w:lineRule="atLeast"/>
              <w:jc w:val="center"/>
              <w:rPr>
                <w:rFonts w:ascii="標楷體" w:eastAsia="標楷體" w:hAnsi="標楷體" w:cs="Times New Roman"/>
                <w:color w:val="000000"/>
                <w:sz w:val="28"/>
                <w:szCs w:val="28"/>
              </w:rPr>
            </w:pPr>
            <w:r w:rsidRPr="002D2093">
              <w:rPr>
                <w:rFonts w:ascii="標楷體" w:eastAsia="標楷體" w:hAnsi="標楷體" w:cs="Times New Roman" w:hint="eastAsia"/>
                <w:color w:val="000000"/>
                <w:sz w:val="28"/>
                <w:szCs w:val="28"/>
              </w:rPr>
              <w:t>本院</w:t>
            </w:r>
          </w:p>
          <w:p w14:paraId="5C816523" w14:textId="4CBB7E32" w:rsidR="00004C19" w:rsidRPr="002D2093" w:rsidRDefault="00004C19" w:rsidP="00004C19">
            <w:pPr>
              <w:spacing w:line="0" w:lineRule="atLeast"/>
              <w:jc w:val="center"/>
              <w:rPr>
                <w:rFonts w:ascii="標楷體" w:eastAsia="標楷體" w:hAnsi="標楷體" w:cs="Times New Roman"/>
                <w:color w:val="000000"/>
                <w:sz w:val="28"/>
                <w:szCs w:val="28"/>
              </w:rPr>
            </w:pPr>
            <w:r w:rsidRPr="002D2093">
              <w:rPr>
                <w:rFonts w:ascii="標楷體" w:eastAsia="標楷體" w:hAnsi="標楷體" w:cs="Times New Roman" w:hint="eastAsia"/>
                <w:color w:val="000000"/>
                <w:sz w:val="28"/>
                <w:szCs w:val="28"/>
              </w:rPr>
              <w:t>國民黨黨團</w:t>
            </w:r>
          </w:p>
        </w:tc>
        <w:tc>
          <w:tcPr>
            <w:tcW w:w="744" w:type="pct"/>
            <w:vAlign w:val="center"/>
          </w:tcPr>
          <w:p w14:paraId="652D5E4B"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6B11CEA6" w14:textId="188755D0"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744" w:type="pct"/>
            <w:vAlign w:val="center"/>
          </w:tcPr>
          <w:p w14:paraId="25319577" w14:textId="1AF3DBFD" w:rsidR="00004C19" w:rsidRDefault="00004C19" w:rsidP="00004C19">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7A3FC414"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585DAE35" w14:textId="77777777" w:rsidTr="0029667D">
        <w:trPr>
          <w:trHeight w:val="850"/>
          <w:jc w:val="center"/>
        </w:trPr>
        <w:tc>
          <w:tcPr>
            <w:tcW w:w="315" w:type="pct"/>
            <w:vAlign w:val="center"/>
          </w:tcPr>
          <w:p w14:paraId="48DF3228"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3593F88E" w14:textId="039BA329" w:rsidR="00004C19" w:rsidRPr="00FB0E77" w:rsidRDefault="00004C19" w:rsidP="00004C19">
            <w:pPr>
              <w:spacing w:line="360" w:lineRule="exact"/>
              <w:jc w:val="both"/>
              <w:rPr>
                <w:rFonts w:ascii="標楷體" w:eastAsia="標楷體" w:hAnsi="標楷體" w:cs="Times New Roman"/>
                <w:color w:val="000000"/>
                <w:sz w:val="28"/>
                <w:szCs w:val="28"/>
              </w:rPr>
            </w:pPr>
            <w:r w:rsidRPr="00DE238C">
              <w:rPr>
                <w:rFonts w:ascii="標楷體" w:eastAsia="標楷體" w:hAnsi="標楷體" w:cs="Times New Roman" w:hint="eastAsia"/>
                <w:color w:val="000000"/>
                <w:sz w:val="28"/>
                <w:szCs w:val="28"/>
              </w:rPr>
              <w:t>環境影響評估法第三</w:t>
            </w:r>
            <w:proofErr w:type="gramStart"/>
            <w:r w:rsidRPr="00DE238C">
              <w:rPr>
                <w:rFonts w:ascii="標楷體" w:eastAsia="標楷體" w:hAnsi="標楷體" w:cs="Times New Roman" w:hint="eastAsia"/>
                <w:color w:val="000000"/>
                <w:sz w:val="28"/>
                <w:szCs w:val="28"/>
              </w:rPr>
              <w:t>條</w:t>
            </w:r>
            <w:proofErr w:type="gramEnd"/>
            <w:r w:rsidRPr="00DE238C">
              <w:rPr>
                <w:rFonts w:ascii="標楷體" w:eastAsia="標楷體" w:hAnsi="標楷體" w:cs="Times New Roman" w:hint="eastAsia"/>
                <w:color w:val="000000"/>
                <w:sz w:val="28"/>
                <w:szCs w:val="28"/>
              </w:rPr>
              <w:t>條文修正草案</w:t>
            </w:r>
          </w:p>
        </w:tc>
        <w:tc>
          <w:tcPr>
            <w:tcW w:w="917" w:type="pct"/>
            <w:vAlign w:val="center"/>
          </w:tcPr>
          <w:p w14:paraId="5F0D7D74" w14:textId="77777777" w:rsidR="00004C19" w:rsidRDefault="00004C19" w:rsidP="00004C19">
            <w:pPr>
              <w:spacing w:line="0" w:lineRule="atLeast"/>
              <w:jc w:val="center"/>
              <w:rPr>
                <w:rFonts w:ascii="標楷體" w:eastAsia="標楷體" w:hAnsi="標楷體" w:cs="Times New Roman"/>
                <w:color w:val="000000"/>
                <w:sz w:val="28"/>
                <w:szCs w:val="28"/>
              </w:rPr>
            </w:pPr>
            <w:r w:rsidRPr="00DE238C">
              <w:rPr>
                <w:rFonts w:ascii="標楷體" w:eastAsia="標楷體" w:hAnsi="標楷體" w:cs="Times New Roman" w:hint="eastAsia"/>
                <w:color w:val="000000"/>
                <w:sz w:val="28"/>
                <w:szCs w:val="28"/>
              </w:rPr>
              <w:t>本院委員</w:t>
            </w:r>
          </w:p>
          <w:p w14:paraId="08B33921" w14:textId="2392A2CF" w:rsidR="00004C19" w:rsidRPr="00DE238C" w:rsidRDefault="00004C19" w:rsidP="00004C19">
            <w:pPr>
              <w:spacing w:line="0" w:lineRule="atLeast"/>
              <w:jc w:val="center"/>
              <w:rPr>
                <w:rFonts w:ascii="標楷體" w:eastAsia="標楷體" w:hAnsi="標楷體" w:cs="Times New Roman"/>
                <w:color w:val="000000"/>
                <w:sz w:val="28"/>
                <w:szCs w:val="28"/>
              </w:rPr>
            </w:pPr>
            <w:r w:rsidRPr="00DE238C">
              <w:rPr>
                <w:rFonts w:ascii="標楷體" w:eastAsia="標楷體" w:hAnsi="標楷體" w:cs="Times New Roman" w:hint="eastAsia"/>
                <w:color w:val="000000"/>
                <w:sz w:val="28"/>
                <w:szCs w:val="28"/>
              </w:rPr>
              <w:t>林倩綺等18人</w:t>
            </w:r>
          </w:p>
        </w:tc>
        <w:tc>
          <w:tcPr>
            <w:tcW w:w="744" w:type="pct"/>
            <w:vAlign w:val="center"/>
          </w:tcPr>
          <w:p w14:paraId="15663788"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114.10.28</w:t>
            </w:r>
          </w:p>
          <w:p w14:paraId="5EA35CC9" w14:textId="0D6D1940" w:rsidR="00004C19" w:rsidRPr="00D86227"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(11-4-6)</w:t>
            </w:r>
          </w:p>
        </w:tc>
        <w:tc>
          <w:tcPr>
            <w:tcW w:w="744" w:type="pct"/>
            <w:vAlign w:val="center"/>
          </w:tcPr>
          <w:p w14:paraId="3C2B74E5" w14:textId="2D6E729C" w:rsidR="00004C19" w:rsidRPr="00D86227" w:rsidRDefault="00004C19" w:rsidP="00004C1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6A3041EA"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7F7FEA1E" w14:textId="77777777" w:rsidTr="0029667D">
        <w:trPr>
          <w:trHeight w:val="850"/>
          <w:jc w:val="center"/>
        </w:trPr>
        <w:tc>
          <w:tcPr>
            <w:tcW w:w="315" w:type="pct"/>
            <w:vAlign w:val="center"/>
          </w:tcPr>
          <w:p w14:paraId="1E6D7999"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68DEA6B1" w14:textId="64AA534B" w:rsidR="00004C19" w:rsidRPr="00886CFF" w:rsidRDefault="00004C19" w:rsidP="00004C19">
            <w:pPr>
              <w:spacing w:line="360" w:lineRule="exact"/>
              <w:jc w:val="both"/>
              <w:rPr>
                <w:rFonts w:ascii="標楷體" w:eastAsia="標楷體" w:hAnsi="標楷體" w:cs="Times New Roman"/>
                <w:color w:val="000000"/>
                <w:sz w:val="28"/>
                <w:szCs w:val="28"/>
              </w:rPr>
            </w:pPr>
            <w:r w:rsidRPr="00045365">
              <w:rPr>
                <w:rFonts w:ascii="標楷體" w:eastAsia="標楷體" w:hAnsi="標楷體" w:cs="Times New Roman" w:hint="eastAsia"/>
                <w:color w:val="000000"/>
                <w:sz w:val="28"/>
                <w:szCs w:val="28"/>
              </w:rPr>
              <w:t>環境影響評估法第五</w:t>
            </w:r>
            <w:proofErr w:type="gramStart"/>
            <w:r w:rsidRPr="00045365">
              <w:rPr>
                <w:rFonts w:ascii="標楷體" w:eastAsia="標楷體" w:hAnsi="標楷體" w:cs="Times New Roman" w:hint="eastAsia"/>
                <w:color w:val="000000"/>
                <w:sz w:val="28"/>
                <w:szCs w:val="28"/>
              </w:rPr>
              <w:t>條</w:t>
            </w:r>
            <w:proofErr w:type="gramEnd"/>
            <w:r w:rsidRPr="00045365">
              <w:rPr>
                <w:rFonts w:ascii="標楷體" w:eastAsia="標楷體" w:hAnsi="標楷體" w:cs="Times New Roman" w:hint="eastAsia"/>
                <w:color w:val="000000"/>
                <w:sz w:val="28"/>
                <w:szCs w:val="28"/>
              </w:rPr>
              <w:t>條文修正草案</w:t>
            </w:r>
          </w:p>
        </w:tc>
        <w:tc>
          <w:tcPr>
            <w:tcW w:w="917" w:type="pct"/>
            <w:vAlign w:val="center"/>
          </w:tcPr>
          <w:p w14:paraId="754A5D41" w14:textId="77777777" w:rsidR="00004C19" w:rsidRDefault="00004C19" w:rsidP="00004C19">
            <w:pPr>
              <w:spacing w:line="0" w:lineRule="atLeast"/>
              <w:jc w:val="center"/>
              <w:rPr>
                <w:rFonts w:ascii="標楷體" w:eastAsia="標楷體" w:hAnsi="標楷體" w:cs="Times New Roman"/>
                <w:color w:val="000000"/>
                <w:sz w:val="28"/>
                <w:szCs w:val="28"/>
              </w:rPr>
            </w:pPr>
            <w:r w:rsidRPr="00045365">
              <w:rPr>
                <w:rFonts w:ascii="標楷體" w:eastAsia="標楷體" w:hAnsi="標楷體" w:cs="Times New Roman" w:hint="eastAsia"/>
                <w:color w:val="000000"/>
                <w:sz w:val="28"/>
                <w:szCs w:val="28"/>
              </w:rPr>
              <w:t>本院委員</w:t>
            </w:r>
          </w:p>
          <w:p w14:paraId="40ADB269" w14:textId="40E86DDD" w:rsidR="00004C19" w:rsidRPr="00886CFF" w:rsidRDefault="00004C19" w:rsidP="00004C19">
            <w:pPr>
              <w:spacing w:line="0" w:lineRule="atLeast"/>
              <w:jc w:val="center"/>
              <w:rPr>
                <w:rFonts w:ascii="標楷體" w:eastAsia="標楷體" w:hAnsi="標楷體" w:cs="Times New Roman"/>
                <w:color w:val="000000"/>
                <w:sz w:val="28"/>
                <w:szCs w:val="28"/>
              </w:rPr>
            </w:pPr>
            <w:r w:rsidRPr="00045365">
              <w:rPr>
                <w:rFonts w:ascii="標楷體" w:eastAsia="標楷體" w:hAnsi="標楷體" w:cs="Times New Roman" w:hint="eastAsia"/>
                <w:color w:val="000000"/>
                <w:sz w:val="28"/>
                <w:szCs w:val="28"/>
              </w:rPr>
              <w:t>王育敏等16人</w:t>
            </w:r>
          </w:p>
        </w:tc>
        <w:tc>
          <w:tcPr>
            <w:tcW w:w="744" w:type="pct"/>
            <w:vAlign w:val="center"/>
          </w:tcPr>
          <w:p w14:paraId="2FCB9CD0"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113.7.5</w:t>
            </w:r>
          </w:p>
          <w:p w14:paraId="62A24560" w14:textId="314BB620"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1)</w:t>
            </w:r>
          </w:p>
        </w:tc>
        <w:tc>
          <w:tcPr>
            <w:tcW w:w="744" w:type="pct"/>
            <w:vAlign w:val="center"/>
          </w:tcPr>
          <w:p w14:paraId="064C6EE9" w14:textId="4096A5F1" w:rsidR="00004C19" w:rsidRPr="0048729B" w:rsidRDefault="00004C19" w:rsidP="00004C1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3D479DDD"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679FF1DE" w14:textId="77777777" w:rsidTr="0029667D">
        <w:trPr>
          <w:trHeight w:val="850"/>
          <w:jc w:val="center"/>
        </w:trPr>
        <w:tc>
          <w:tcPr>
            <w:tcW w:w="315" w:type="pct"/>
            <w:vAlign w:val="center"/>
          </w:tcPr>
          <w:p w14:paraId="2719C63F"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22D725C5" w14:textId="6C1DC4A2" w:rsidR="00004C19" w:rsidRPr="00045365" w:rsidRDefault="00004C19" w:rsidP="00004C19">
            <w:pPr>
              <w:spacing w:line="360" w:lineRule="exact"/>
              <w:jc w:val="both"/>
              <w:rPr>
                <w:rFonts w:ascii="標楷體" w:eastAsia="標楷體" w:hAnsi="標楷體" w:cs="Times New Roman"/>
                <w:color w:val="000000"/>
                <w:sz w:val="28"/>
                <w:szCs w:val="28"/>
              </w:rPr>
            </w:pPr>
            <w:r w:rsidRPr="00053039">
              <w:rPr>
                <w:rFonts w:ascii="標楷體" w:eastAsia="標楷體" w:hAnsi="標楷體" w:cs="Times New Roman" w:hint="eastAsia"/>
                <w:color w:val="000000"/>
                <w:sz w:val="28"/>
                <w:szCs w:val="28"/>
              </w:rPr>
              <w:t>環境影響評估法第五</w:t>
            </w:r>
            <w:proofErr w:type="gramStart"/>
            <w:r w:rsidRPr="00053039">
              <w:rPr>
                <w:rFonts w:ascii="標楷體" w:eastAsia="標楷體" w:hAnsi="標楷體" w:cs="Times New Roman" w:hint="eastAsia"/>
                <w:color w:val="000000"/>
                <w:sz w:val="28"/>
                <w:szCs w:val="28"/>
              </w:rPr>
              <w:t>條</w:t>
            </w:r>
            <w:proofErr w:type="gramEnd"/>
            <w:r w:rsidRPr="00053039">
              <w:rPr>
                <w:rFonts w:ascii="標楷體" w:eastAsia="標楷體" w:hAnsi="標楷體" w:cs="Times New Roman" w:hint="eastAsia"/>
                <w:color w:val="000000"/>
                <w:sz w:val="28"/>
                <w:szCs w:val="28"/>
              </w:rPr>
              <w:t>條文修正草案</w:t>
            </w:r>
          </w:p>
        </w:tc>
        <w:tc>
          <w:tcPr>
            <w:tcW w:w="917" w:type="pct"/>
            <w:vAlign w:val="center"/>
          </w:tcPr>
          <w:p w14:paraId="06695352" w14:textId="77777777" w:rsidR="00004C19" w:rsidRDefault="00004C19" w:rsidP="00004C19">
            <w:pPr>
              <w:spacing w:line="0" w:lineRule="atLeast"/>
              <w:jc w:val="center"/>
              <w:rPr>
                <w:rFonts w:ascii="標楷體" w:eastAsia="標楷體" w:hAnsi="標楷體" w:cs="Times New Roman"/>
                <w:color w:val="000000"/>
                <w:sz w:val="28"/>
                <w:szCs w:val="28"/>
              </w:rPr>
            </w:pPr>
            <w:r w:rsidRPr="00053039">
              <w:rPr>
                <w:rFonts w:ascii="標楷體" w:eastAsia="標楷體" w:hAnsi="標楷體" w:cs="Times New Roman" w:hint="eastAsia"/>
                <w:color w:val="000000"/>
                <w:sz w:val="28"/>
                <w:szCs w:val="28"/>
              </w:rPr>
              <w:t>本院委員</w:t>
            </w:r>
          </w:p>
          <w:p w14:paraId="32D0C9F6" w14:textId="11AE1236" w:rsidR="00004C19" w:rsidRPr="00053039" w:rsidRDefault="00004C19" w:rsidP="00004C19">
            <w:pPr>
              <w:spacing w:line="0" w:lineRule="atLeast"/>
              <w:jc w:val="center"/>
              <w:rPr>
                <w:rFonts w:ascii="標楷體" w:eastAsia="標楷體" w:hAnsi="標楷體" w:cs="Times New Roman"/>
                <w:color w:val="000000"/>
                <w:sz w:val="28"/>
                <w:szCs w:val="28"/>
              </w:rPr>
            </w:pPr>
            <w:r w:rsidRPr="00053039">
              <w:rPr>
                <w:rFonts w:ascii="標楷體" w:eastAsia="標楷體" w:hAnsi="標楷體" w:cs="Times New Roman" w:hint="eastAsia"/>
                <w:color w:val="000000"/>
                <w:sz w:val="28"/>
                <w:szCs w:val="28"/>
              </w:rPr>
              <w:t>羅廷瑋等16人</w:t>
            </w:r>
          </w:p>
        </w:tc>
        <w:tc>
          <w:tcPr>
            <w:tcW w:w="744" w:type="pct"/>
            <w:vAlign w:val="center"/>
          </w:tcPr>
          <w:p w14:paraId="046A230D"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115.1.16</w:t>
            </w:r>
          </w:p>
          <w:p w14:paraId="0EE0C294" w14:textId="76CF50C2"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(11-4-18)</w:t>
            </w:r>
          </w:p>
        </w:tc>
        <w:tc>
          <w:tcPr>
            <w:tcW w:w="744" w:type="pct"/>
            <w:vAlign w:val="center"/>
          </w:tcPr>
          <w:p w14:paraId="5F9563EE" w14:textId="0A5A14AC" w:rsidR="00004C19" w:rsidRPr="0048729B" w:rsidRDefault="00004C19" w:rsidP="00004C1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01279C33"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3F172E22" w14:textId="77777777" w:rsidTr="0029667D">
        <w:trPr>
          <w:trHeight w:val="850"/>
          <w:jc w:val="center"/>
        </w:trPr>
        <w:tc>
          <w:tcPr>
            <w:tcW w:w="315" w:type="pct"/>
            <w:vAlign w:val="center"/>
          </w:tcPr>
          <w:p w14:paraId="1A1D4C2E"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7100353C" w14:textId="3A6D2534" w:rsidR="00004C19" w:rsidRPr="0088479E" w:rsidRDefault="00004C19" w:rsidP="00004C19">
            <w:pPr>
              <w:spacing w:line="360" w:lineRule="exact"/>
              <w:jc w:val="both"/>
              <w:rPr>
                <w:rFonts w:ascii="標楷體" w:eastAsia="標楷體" w:hAnsi="標楷體" w:cs="Times New Roman"/>
                <w:color w:val="000000"/>
                <w:sz w:val="28"/>
                <w:szCs w:val="28"/>
              </w:rPr>
            </w:pPr>
            <w:r w:rsidRPr="00886CFF">
              <w:rPr>
                <w:rFonts w:ascii="標楷體" w:eastAsia="標楷體" w:hAnsi="標楷體" w:cs="Times New Roman" w:hint="eastAsia"/>
                <w:color w:val="000000"/>
                <w:sz w:val="28"/>
                <w:szCs w:val="28"/>
              </w:rPr>
              <w:t>環境影響評估法第六</w:t>
            </w:r>
            <w:proofErr w:type="gramStart"/>
            <w:r w:rsidRPr="00886CFF">
              <w:rPr>
                <w:rFonts w:ascii="標楷體" w:eastAsia="標楷體" w:hAnsi="標楷體" w:cs="Times New Roman" w:hint="eastAsia"/>
                <w:color w:val="000000"/>
                <w:sz w:val="28"/>
                <w:szCs w:val="28"/>
              </w:rPr>
              <w:t>條</w:t>
            </w:r>
            <w:proofErr w:type="gramEnd"/>
            <w:r w:rsidRPr="00886CFF">
              <w:rPr>
                <w:rFonts w:ascii="標楷體" w:eastAsia="標楷體" w:hAnsi="標楷體" w:cs="Times New Roman" w:hint="eastAsia"/>
                <w:color w:val="000000"/>
                <w:sz w:val="28"/>
                <w:szCs w:val="28"/>
              </w:rPr>
              <w:t>條文修正草案</w:t>
            </w:r>
          </w:p>
        </w:tc>
        <w:tc>
          <w:tcPr>
            <w:tcW w:w="917" w:type="pct"/>
            <w:vAlign w:val="center"/>
          </w:tcPr>
          <w:p w14:paraId="083903C0" w14:textId="77777777" w:rsidR="00004C19" w:rsidRDefault="00004C19" w:rsidP="00004C19">
            <w:pPr>
              <w:spacing w:line="0" w:lineRule="atLeast"/>
              <w:jc w:val="center"/>
              <w:rPr>
                <w:rFonts w:ascii="標楷體" w:eastAsia="標楷體" w:hAnsi="標楷體" w:cs="Times New Roman"/>
                <w:color w:val="000000"/>
                <w:sz w:val="28"/>
                <w:szCs w:val="28"/>
              </w:rPr>
            </w:pPr>
            <w:r w:rsidRPr="00886CFF">
              <w:rPr>
                <w:rFonts w:ascii="標楷體" w:eastAsia="標楷體" w:hAnsi="標楷體" w:cs="Times New Roman" w:hint="eastAsia"/>
                <w:color w:val="000000"/>
                <w:sz w:val="28"/>
                <w:szCs w:val="28"/>
              </w:rPr>
              <w:t>本院委員</w:t>
            </w:r>
          </w:p>
          <w:p w14:paraId="3007254D" w14:textId="0E5197A6" w:rsidR="00004C19" w:rsidRPr="0088479E" w:rsidRDefault="00004C19" w:rsidP="00004C19">
            <w:pPr>
              <w:spacing w:line="0" w:lineRule="atLeast"/>
              <w:jc w:val="center"/>
              <w:rPr>
                <w:rFonts w:ascii="標楷體" w:eastAsia="標楷體" w:hAnsi="標楷體" w:cs="Times New Roman"/>
                <w:color w:val="000000"/>
                <w:sz w:val="28"/>
                <w:szCs w:val="28"/>
              </w:rPr>
            </w:pPr>
            <w:r w:rsidRPr="00886CFF">
              <w:rPr>
                <w:rFonts w:ascii="標楷體" w:eastAsia="標楷體" w:hAnsi="標楷體" w:cs="Times New Roman" w:hint="eastAsia"/>
                <w:color w:val="000000"/>
                <w:sz w:val="28"/>
                <w:szCs w:val="28"/>
              </w:rPr>
              <w:t>黃健豪等</w:t>
            </w:r>
            <w:r>
              <w:rPr>
                <w:rFonts w:ascii="標楷體" w:eastAsia="標楷體" w:hAnsi="標楷體" w:cs="Times New Roman" w:hint="eastAsia"/>
                <w:color w:val="000000"/>
                <w:sz w:val="28"/>
                <w:szCs w:val="28"/>
              </w:rPr>
              <w:t>20</w:t>
            </w:r>
            <w:r w:rsidRPr="00886CFF">
              <w:rPr>
                <w:rFonts w:ascii="標楷體" w:eastAsia="標楷體" w:hAnsi="標楷體" w:cs="Times New Roman" w:hint="eastAsia"/>
                <w:color w:val="000000"/>
                <w:sz w:val="28"/>
                <w:szCs w:val="28"/>
              </w:rPr>
              <w:t>人</w:t>
            </w:r>
          </w:p>
        </w:tc>
        <w:tc>
          <w:tcPr>
            <w:tcW w:w="744" w:type="pct"/>
            <w:vAlign w:val="center"/>
          </w:tcPr>
          <w:p w14:paraId="6B3365F0"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113.3.15</w:t>
            </w:r>
          </w:p>
          <w:p w14:paraId="1D2EC108" w14:textId="2DDA8F9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(11-1-5)</w:t>
            </w:r>
          </w:p>
        </w:tc>
        <w:tc>
          <w:tcPr>
            <w:tcW w:w="744" w:type="pct"/>
            <w:vAlign w:val="center"/>
          </w:tcPr>
          <w:p w14:paraId="25B02361" w14:textId="34C360CF" w:rsidR="00004C19" w:rsidRPr="0048729B" w:rsidRDefault="00004C19" w:rsidP="00004C1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714A010C"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7AF6B9D6" w14:textId="77777777" w:rsidTr="0029667D">
        <w:trPr>
          <w:trHeight w:val="850"/>
          <w:jc w:val="center"/>
        </w:trPr>
        <w:tc>
          <w:tcPr>
            <w:tcW w:w="315" w:type="pct"/>
            <w:vAlign w:val="center"/>
          </w:tcPr>
          <w:p w14:paraId="3177C840"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5B4A04A2" w14:textId="3D4C4403" w:rsidR="00004C19" w:rsidRPr="00886CFF" w:rsidRDefault="00004C19" w:rsidP="00004C19">
            <w:pPr>
              <w:spacing w:line="360" w:lineRule="exact"/>
              <w:jc w:val="both"/>
              <w:rPr>
                <w:rFonts w:ascii="標楷體" w:eastAsia="標楷體" w:hAnsi="標楷體" w:cs="Times New Roman"/>
                <w:color w:val="000000"/>
                <w:sz w:val="28"/>
                <w:szCs w:val="28"/>
              </w:rPr>
            </w:pPr>
            <w:r w:rsidRPr="008C0FD6">
              <w:rPr>
                <w:rFonts w:ascii="標楷體" w:eastAsia="標楷體" w:hAnsi="標楷體" w:cs="Times New Roman" w:hint="eastAsia"/>
                <w:color w:val="000000"/>
                <w:sz w:val="28"/>
                <w:szCs w:val="28"/>
              </w:rPr>
              <w:t>環境影響評估法第六</w:t>
            </w:r>
            <w:proofErr w:type="gramStart"/>
            <w:r w:rsidRPr="008C0FD6">
              <w:rPr>
                <w:rFonts w:ascii="標楷體" w:eastAsia="標楷體" w:hAnsi="標楷體" w:cs="Times New Roman" w:hint="eastAsia"/>
                <w:color w:val="000000"/>
                <w:sz w:val="28"/>
                <w:szCs w:val="28"/>
              </w:rPr>
              <w:t>條</w:t>
            </w:r>
            <w:proofErr w:type="gramEnd"/>
            <w:r w:rsidRPr="008C0FD6">
              <w:rPr>
                <w:rFonts w:ascii="標楷體" w:eastAsia="標楷體" w:hAnsi="標楷體" w:cs="Times New Roman" w:hint="eastAsia"/>
                <w:color w:val="000000"/>
                <w:sz w:val="28"/>
                <w:szCs w:val="28"/>
              </w:rPr>
              <w:t>條文修正草案</w:t>
            </w:r>
          </w:p>
        </w:tc>
        <w:tc>
          <w:tcPr>
            <w:tcW w:w="917" w:type="pct"/>
            <w:vAlign w:val="center"/>
          </w:tcPr>
          <w:p w14:paraId="31DA032E" w14:textId="77777777" w:rsidR="00004C19" w:rsidRDefault="00004C19" w:rsidP="00004C19">
            <w:pPr>
              <w:spacing w:line="0" w:lineRule="atLeast"/>
              <w:jc w:val="center"/>
              <w:rPr>
                <w:rFonts w:ascii="標楷體" w:eastAsia="標楷體" w:hAnsi="標楷體" w:cs="Times New Roman"/>
                <w:color w:val="000000"/>
                <w:sz w:val="28"/>
                <w:szCs w:val="28"/>
              </w:rPr>
            </w:pPr>
            <w:r w:rsidRPr="008C0FD6">
              <w:rPr>
                <w:rFonts w:ascii="標楷體" w:eastAsia="標楷體" w:hAnsi="標楷體" w:cs="Times New Roman" w:hint="eastAsia"/>
                <w:color w:val="000000"/>
                <w:sz w:val="28"/>
                <w:szCs w:val="28"/>
              </w:rPr>
              <w:t>本院委員</w:t>
            </w:r>
          </w:p>
          <w:p w14:paraId="41A09C55" w14:textId="13B8B842" w:rsidR="00004C19" w:rsidRPr="00886CFF" w:rsidRDefault="00004C19" w:rsidP="00004C19">
            <w:pPr>
              <w:spacing w:line="0" w:lineRule="atLeast"/>
              <w:jc w:val="center"/>
              <w:rPr>
                <w:rFonts w:ascii="標楷體" w:eastAsia="標楷體" w:hAnsi="標楷體" w:cs="Times New Roman"/>
                <w:color w:val="000000"/>
                <w:sz w:val="28"/>
                <w:szCs w:val="28"/>
              </w:rPr>
            </w:pPr>
            <w:r w:rsidRPr="008C0FD6">
              <w:rPr>
                <w:rFonts w:ascii="標楷體" w:eastAsia="標楷體" w:hAnsi="標楷體" w:cs="Times New Roman" w:hint="eastAsia"/>
                <w:color w:val="000000"/>
                <w:sz w:val="28"/>
                <w:szCs w:val="28"/>
              </w:rPr>
              <w:t>陳超明等</w:t>
            </w:r>
            <w:r>
              <w:rPr>
                <w:rFonts w:ascii="標楷體" w:eastAsia="標楷體" w:hAnsi="標楷體" w:cs="Times New Roman" w:hint="eastAsia"/>
                <w:color w:val="000000"/>
                <w:sz w:val="28"/>
                <w:szCs w:val="28"/>
              </w:rPr>
              <w:t>18</w:t>
            </w:r>
            <w:r w:rsidRPr="008C0FD6">
              <w:rPr>
                <w:rFonts w:ascii="標楷體" w:eastAsia="標楷體" w:hAnsi="標楷體" w:cs="Times New Roman" w:hint="eastAsia"/>
                <w:color w:val="000000"/>
                <w:sz w:val="28"/>
                <w:szCs w:val="28"/>
              </w:rPr>
              <w:t>人</w:t>
            </w:r>
          </w:p>
        </w:tc>
        <w:tc>
          <w:tcPr>
            <w:tcW w:w="744" w:type="pct"/>
            <w:vAlign w:val="center"/>
          </w:tcPr>
          <w:p w14:paraId="30816676"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113.3.29</w:t>
            </w:r>
          </w:p>
          <w:p w14:paraId="499A4EC8" w14:textId="6F449654"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(11-1-7)</w:t>
            </w:r>
          </w:p>
        </w:tc>
        <w:tc>
          <w:tcPr>
            <w:tcW w:w="744" w:type="pct"/>
            <w:vAlign w:val="center"/>
          </w:tcPr>
          <w:p w14:paraId="3FCD29B2" w14:textId="35481013" w:rsidR="00004C19" w:rsidRPr="0048729B" w:rsidRDefault="00004C19" w:rsidP="00004C1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3CC55FBD"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7D9C69A6" w14:textId="77777777" w:rsidTr="0029667D">
        <w:trPr>
          <w:trHeight w:val="850"/>
          <w:jc w:val="center"/>
        </w:trPr>
        <w:tc>
          <w:tcPr>
            <w:tcW w:w="315" w:type="pct"/>
            <w:vAlign w:val="center"/>
          </w:tcPr>
          <w:p w14:paraId="24E2B363"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2808B05D" w14:textId="4A158A03" w:rsidR="00004C19" w:rsidRPr="00DC35C2" w:rsidRDefault="00004C19" w:rsidP="00004C19">
            <w:pPr>
              <w:spacing w:line="360" w:lineRule="exact"/>
              <w:jc w:val="both"/>
              <w:rPr>
                <w:rFonts w:ascii="標楷體" w:eastAsia="標楷體" w:hAnsi="標楷體" w:cs="Times New Roman"/>
                <w:color w:val="000000"/>
                <w:sz w:val="28"/>
                <w:szCs w:val="28"/>
              </w:rPr>
            </w:pPr>
            <w:r w:rsidRPr="0088479E">
              <w:rPr>
                <w:rFonts w:ascii="標楷體" w:eastAsia="標楷體" w:hAnsi="標楷體" w:cs="Times New Roman" w:hint="eastAsia"/>
                <w:color w:val="000000"/>
                <w:sz w:val="28"/>
                <w:szCs w:val="28"/>
              </w:rPr>
              <w:t>環境影響評估法第八條之一、第九條及第十二</w:t>
            </w:r>
            <w:proofErr w:type="gramStart"/>
            <w:r w:rsidRPr="0088479E">
              <w:rPr>
                <w:rFonts w:ascii="標楷體" w:eastAsia="標楷體" w:hAnsi="標楷體" w:cs="Times New Roman" w:hint="eastAsia"/>
                <w:color w:val="000000"/>
                <w:sz w:val="28"/>
                <w:szCs w:val="28"/>
              </w:rPr>
              <w:t>條</w:t>
            </w:r>
            <w:proofErr w:type="gramEnd"/>
            <w:r w:rsidRPr="0088479E">
              <w:rPr>
                <w:rFonts w:ascii="標楷體" w:eastAsia="標楷體" w:hAnsi="標楷體" w:cs="Times New Roman" w:hint="eastAsia"/>
                <w:color w:val="000000"/>
                <w:sz w:val="28"/>
                <w:szCs w:val="28"/>
              </w:rPr>
              <w:t>條文修正草案</w:t>
            </w:r>
          </w:p>
        </w:tc>
        <w:tc>
          <w:tcPr>
            <w:tcW w:w="917" w:type="pct"/>
            <w:vAlign w:val="center"/>
          </w:tcPr>
          <w:p w14:paraId="375C7C58" w14:textId="77777777" w:rsidR="00004C19" w:rsidRDefault="00004C19" w:rsidP="00004C19">
            <w:pPr>
              <w:spacing w:line="0" w:lineRule="atLeast"/>
              <w:jc w:val="center"/>
              <w:rPr>
                <w:rFonts w:ascii="標楷體" w:eastAsia="標楷體" w:hAnsi="標楷體" w:cs="Times New Roman"/>
                <w:color w:val="000000"/>
                <w:sz w:val="28"/>
                <w:szCs w:val="28"/>
              </w:rPr>
            </w:pPr>
            <w:r w:rsidRPr="0088479E">
              <w:rPr>
                <w:rFonts w:ascii="標楷體" w:eastAsia="標楷體" w:hAnsi="標楷體" w:cs="Times New Roman" w:hint="eastAsia"/>
                <w:color w:val="000000"/>
                <w:sz w:val="28"/>
                <w:szCs w:val="28"/>
              </w:rPr>
              <w:t>本院委員</w:t>
            </w:r>
          </w:p>
          <w:p w14:paraId="706299A1" w14:textId="721AFAFB" w:rsidR="00004C19" w:rsidRPr="00DC35C2" w:rsidRDefault="00004C19" w:rsidP="00004C19">
            <w:pPr>
              <w:spacing w:line="0" w:lineRule="atLeast"/>
              <w:jc w:val="center"/>
              <w:rPr>
                <w:rFonts w:ascii="標楷體" w:eastAsia="標楷體" w:hAnsi="標楷體" w:cs="Times New Roman"/>
                <w:color w:val="000000"/>
                <w:sz w:val="28"/>
                <w:szCs w:val="28"/>
              </w:rPr>
            </w:pPr>
            <w:r w:rsidRPr="0088479E">
              <w:rPr>
                <w:rFonts w:ascii="標楷體" w:eastAsia="標楷體" w:hAnsi="標楷體" w:cs="Times New Roman" w:hint="eastAsia"/>
                <w:color w:val="000000"/>
                <w:sz w:val="28"/>
                <w:szCs w:val="28"/>
              </w:rPr>
              <w:t>牛煦庭等</w:t>
            </w:r>
            <w:r>
              <w:rPr>
                <w:rFonts w:ascii="標楷體" w:eastAsia="標楷體" w:hAnsi="標楷體" w:cs="Times New Roman" w:hint="eastAsia"/>
                <w:color w:val="000000"/>
                <w:sz w:val="28"/>
                <w:szCs w:val="28"/>
              </w:rPr>
              <w:t>18</w:t>
            </w:r>
            <w:r w:rsidRPr="0088479E">
              <w:rPr>
                <w:rFonts w:ascii="標楷體" w:eastAsia="標楷體" w:hAnsi="標楷體" w:cs="Times New Roman" w:hint="eastAsia"/>
                <w:color w:val="000000"/>
                <w:sz w:val="28"/>
                <w:szCs w:val="28"/>
              </w:rPr>
              <w:t>人</w:t>
            </w:r>
          </w:p>
        </w:tc>
        <w:tc>
          <w:tcPr>
            <w:tcW w:w="744" w:type="pct"/>
            <w:vAlign w:val="center"/>
          </w:tcPr>
          <w:p w14:paraId="101B662C"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113.3.8</w:t>
            </w:r>
          </w:p>
          <w:p w14:paraId="11AC9806" w14:textId="062B6A8C"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(11-1-4)</w:t>
            </w:r>
          </w:p>
        </w:tc>
        <w:tc>
          <w:tcPr>
            <w:tcW w:w="744" w:type="pct"/>
            <w:vAlign w:val="center"/>
          </w:tcPr>
          <w:p w14:paraId="2550CC43" w14:textId="4AA3380D" w:rsidR="00004C19" w:rsidRPr="0048729B" w:rsidRDefault="00004C19" w:rsidP="00004C1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27B8F504"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2D5823C7" w14:textId="77777777" w:rsidTr="0029667D">
        <w:trPr>
          <w:trHeight w:val="850"/>
          <w:jc w:val="center"/>
        </w:trPr>
        <w:tc>
          <w:tcPr>
            <w:tcW w:w="315" w:type="pct"/>
            <w:vAlign w:val="center"/>
          </w:tcPr>
          <w:p w14:paraId="5563B37E"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6CE9C9CE" w14:textId="7F5C46E2" w:rsidR="00004C19" w:rsidRPr="0088479E" w:rsidRDefault="00004C19" w:rsidP="00004C19">
            <w:pPr>
              <w:spacing w:line="360" w:lineRule="exact"/>
              <w:jc w:val="both"/>
              <w:rPr>
                <w:rFonts w:ascii="標楷體" w:eastAsia="標楷體" w:hAnsi="標楷體" w:cs="Times New Roman"/>
                <w:color w:val="000000"/>
                <w:sz w:val="28"/>
                <w:szCs w:val="28"/>
              </w:rPr>
            </w:pPr>
            <w:r w:rsidRPr="00C1424E">
              <w:rPr>
                <w:rFonts w:ascii="標楷體" w:eastAsia="標楷體" w:hAnsi="標楷體" w:cs="Times New Roman" w:hint="eastAsia"/>
                <w:color w:val="000000"/>
                <w:sz w:val="28"/>
                <w:szCs w:val="28"/>
              </w:rPr>
              <w:t>環境影響評估法第二十三</w:t>
            </w:r>
            <w:proofErr w:type="gramStart"/>
            <w:r w:rsidRPr="00C1424E">
              <w:rPr>
                <w:rFonts w:ascii="標楷體" w:eastAsia="標楷體" w:hAnsi="標楷體" w:cs="Times New Roman" w:hint="eastAsia"/>
                <w:color w:val="000000"/>
                <w:sz w:val="28"/>
                <w:szCs w:val="28"/>
              </w:rPr>
              <w:t>條</w:t>
            </w:r>
            <w:proofErr w:type="gramEnd"/>
            <w:r w:rsidRPr="00C1424E">
              <w:rPr>
                <w:rFonts w:ascii="標楷體" w:eastAsia="標楷體" w:hAnsi="標楷體" w:cs="Times New Roman" w:hint="eastAsia"/>
                <w:color w:val="000000"/>
                <w:sz w:val="28"/>
                <w:szCs w:val="28"/>
              </w:rPr>
              <w:t>條文修正草案</w:t>
            </w:r>
          </w:p>
        </w:tc>
        <w:tc>
          <w:tcPr>
            <w:tcW w:w="917" w:type="pct"/>
            <w:vAlign w:val="center"/>
          </w:tcPr>
          <w:p w14:paraId="12184171" w14:textId="77777777" w:rsidR="00004C19" w:rsidRDefault="00004C19" w:rsidP="00004C19">
            <w:pPr>
              <w:spacing w:line="0" w:lineRule="atLeast"/>
              <w:jc w:val="center"/>
              <w:rPr>
                <w:rFonts w:ascii="標楷體" w:eastAsia="標楷體" w:hAnsi="標楷體" w:cs="Times New Roman"/>
                <w:color w:val="000000"/>
                <w:sz w:val="28"/>
                <w:szCs w:val="28"/>
              </w:rPr>
            </w:pPr>
            <w:r w:rsidRPr="00C1424E">
              <w:rPr>
                <w:rFonts w:ascii="標楷體" w:eastAsia="標楷體" w:hAnsi="標楷體" w:cs="Times New Roman" w:hint="eastAsia"/>
                <w:color w:val="000000"/>
                <w:sz w:val="28"/>
                <w:szCs w:val="28"/>
              </w:rPr>
              <w:t>本院委員</w:t>
            </w:r>
          </w:p>
          <w:p w14:paraId="5FEFC64A" w14:textId="479350E9" w:rsidR="00004C19" w:rsidRPr="0088479E" w:rsidRDefault="00004C19" w:rsidP="00004C19">
            <w:pPr>
              <w:spacing w:line="0" w:lineRule="atLeast"/>
              <w:jc w:val="center"/>
              <w:rPr>
                <w:rFonts w:ascii="標楷體" w:eastAsia="標楷體" w:hAnsi="標楷體" w:cs="Times New Roman"/>
                <w:color w:val="000000"/>
                <w:sz w:val="28"/>
                <w:szCs w:val="28"/>
              </w:rPr>
            </w:pPr>
            <w:r w:rsidRPr="00C1424E">
              <w:rPr>
                <w:rFonts w:ascii="標楷體" w:eastAsia="標楷體" w:hAnsi="標楷體" w:cs="Times New Roman" w:hint="eastAsia"/>
                <w:color w:val="000000"/>
                <w:sz w:val="28"/>
                <w:szCs w:val="28"/>
              </w:rPr>
              <w:t>羅廷瑋等19人</w:t>
            </w:r>
          </w:p>
        </w:tc>
        <w:tc>
          <w:tcPr>
            <w:tcW w:w="744" w:type="pct"/>
            <w:vAlign w:val="center"/>
          </w:tcPr>
          <w:p w14:paraId="7993D1B5"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22</w:t>
            </w:r>
          </w:p>
          <w:p w14:paraId="0C96F8CD" w14:textId="36E10F81"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w:t>
            </w:r>
            <w:r>
              <w:rPr>
                <w:rFonts w:ascii="標楷體" w:eastAsia="標楷體" w:hAnsi="標楷體" w:cs="Times New Roman"/>
                <w:color w:val="000000"/>
                <w:sz w:val="28"/>
                <w:szCs w:val="28"/>
              </w:rPr>
              <w:t>10</w:t>
            </w:r>
            <w:r>
              <w:rPr>
                <w:rFonts w:ascii="標楷體" w:eastAsia="標楷體" w:hAnsi="標楷體" w:cs="Times New Roman" w:hint="eastAsia"/>
                <w:color w:val="000000"/>
                <w:sz w:val="28"/>
                <w:szCs w:val="28"/>
              </w:rPr>
              <w:t>)</w:t>
            </w:r>
          </w:p>
        </w:tc>
        <w:tc>
          <w:tcPr>
            <w:tcW w:w="744" w:type="pct"/>
            <w:vAlign w:val="center"/>
          </w:tcPr>
          <w:p w14:paraId="16D383E0" w14:textId="731CA05A" w:rsidR="00004C19" w:rsidRPr="0048729B" w:rsidRDefault="00004C19" w:rsidP="00004C1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4B76F314"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3EAFE59C" w14:textId="77777777" w:rsidTr="0029667D">
        <w:trPr>
          <w:trHeight w:val="850"/>
          <w:jc w:val="center"/>
        </w:trPr>
        <w:tc>
          <w:tcPr>
            <w:tcW w:w="315" w:type="pct"/>
            <w:vAlign w:val="center"/>
          </w:tcPr>
          <w:p w14:paraId="68970847"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05258854" w14:textId="05A3C1C1" w:rsidR="00004C19" w:rsidRPr="00C1424E" w:rsidRDefault="00004C19" w:rsidP="00004C19">
            <w:pPr>
              <w:spacing w:line="360" w:lineRule="exact"/>
              <w:jc w:val="both"/>
              <w:rPr>
                <w:rFonts w:ascii="標楷體" w:eastAsia="標楷體" w:hAnsi="標楷體" w:cs="Times New Roman"/>
                <w:color w:val="000000"/>
                <w:sz w:val="28"/>
                <w:szCs w:val="28"/>
              </w:rPr>
            </w:pPr>
            <w:r w:rsidRPr="00C1424E">
              <w:rPr>
                <w:rFonts w:ascii="標楷體" w:eastAsia="標楷體" w:hAnsi="標楷體" w:cs="Times New Roman" w:hint="eastAsia"/>
                <w:color w:val="000000"/>
                <w:sz w:val="28"/>
                <w:szCs w:val="28"/>
              </w:rPr>
              <w:t>空氣污染防制法第二十七條、第二十八條及第三十</w:t>
            </w:r>
            <w:proofErr w:type="gramStart"/>
            <w:r w:rsidRPr="00C1424E">
              <w:rPr>
                <w:rFonts w:ascii="標楷體" w:eastAsia="標楷體" w:hAnsi="標楷體" w:cs="Times New Roman" w:hint="eastAsia"/>
                <w:color w:val="000000"/>
                <w:sz w:val="28"/>
                <w:szCs w:val="28"/>
              </w:rPr>
              <w:t>條</w:t>
            </w:r>
            <w:proofErr w:type="gramEnd"/>
            <w:r w:rsidRPr="00C1424E">
              <w:rPr>
                <w:rFonts w:ascii="標楷體" w:eastAsia="標楷體" w:hAnsi="標楷體" w:cs="Times New Roman" w:hint="eastAsia"/>
                <w:color w:val="000000"/>
                <w:sz w:val="28"/>
                <w:szCs w:val="28"/>
              </w:rPr>
              <w:t>條文修正草案</w:t>
            </w:r>
          </w:p>
        </w:tc>
        <w:tc>
          <w:tcPr>
            <w:tcW w:w="917" w:type="pct"/>
            <w:vAlign w:val="center"/>
          </w:tcPr>
          <w:p w14:paraId="764CCF78" w14:textId="77777777" w:rsidR="00004C19" w:rsidRDefault="00004C19" w:rsidP="00004C19">
            <w:pPr>
              <w:spacing w:line="0" w:lineRule="atLeast"/>
              <w:jc w:val="center"/>
              <w:rPr>
                <w:rFonts w:ascii="標楷體" w:eastAsia="標楷體" w:hAnsi="標楷體" w:cs="Times New Roman"/>
                <w:color w:val="000000"/>
                <w:sz w:val="28"/>
                <w:szCs w:val="28"/>
              </w:rPr>
            </w:pPr>
            <w:r w:rsidRPr="00C1424E">
              <w:rPr>
                <w:rFonts w:ascii="標楷體" w:eastAsia="標楷體" w:hAnsi="標楷體" w:cs="Times New Roman" w:hint="eastAsia"/>
                <w:color w:val="000000"/>
                <w:sz w:val="28"/>
                <w:szCs w:val="28"/>
              </w:rPr>
              <w:t>本院委員</w:t>
            </w:r>
          </w:p>
          <w:p w14:paraId="0BEBADA6" w14:textId="7BC01DEF" w:rsidR="00004C19" w:rsidRPr="00C1424E" w:rsidRDefault="00004C19" w:rsidP="00004C19">
            <w:pPr>
              <w:spacing w:line="0" w:lineRule="atLeast"/>
              <w:jc w:val="center"/>
              <w:rPr>
                <w:rFonts w:ascii="標楷體" w:eastAsia="標楷體" w:hAnsi="標楷體" w:cs="Times New Roman"/>
                <w:color w:val="000000"/>
                <w:sz w:val="28"/>
                <w:szCs w:val="28"/>
              </w:rPr>
            </w:pPr>
            <w:r w:rsidRPr="00C1424E">
              <w:rPr>
                <w:rFonts w:ascii="標楷體" w:eastAsia="標楷體" w:hAnsi="標楷體" w:cs="Times New Roman" w:hint="eastAsia"/>
                <w:color w:val="000000"/>
                <w:sz w:val="28"/>
                <w:szCs w:val="28"/>
              </w:rPr>
              <w:t>羅廷瑋等43人</w:t>
            </w:r>
          </w:p>
        </w:tc>
        <w:tc>
          <w:tcPr>
            <w:tcW w:w="744" w:type="pct"/>
            <w:vAlign w:val="center"/>
          </w:tcPr>
          <w:p w14:paraId="14495708"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22</w:t>
            </w:r>
          </w:p>
          <w:p w14:paraId="6B717672" w14:textId="5C9C9576"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w:t>
            </w:r>
            <w:r>
              <w:rPr>
                <w:rFonts w:ascii="標楷體" w:eastAsia="標楷體" w:hAnsi="標楷體" w:cs="Times New Roman"/>
                <w:color w:val="000000"/>
                <w:sz w:val="28"/>
                <w:szCs w:val="28"/>
              </w:rPr>
              <w:t>10</w:t>
            </w:r>
            <w:r>
              <w:rPr>
                <w:rFonts w:ascii="標楷體" w:eastAsia="標楷體" w:hAnsi="標楷體" w:cs="Times New Roman" w:hint="eastAsia"/>
                <w:color w:val="000000"/>
                <w:sz w:val="28"/>
                <w:szCs w:val="28"/>
              </w:rPr>
              <w:t>)</w:t>
            </w:r>
          </w:p>
        </w:tc>
        <w:tc>
          <w:tcPr>
            <w:tcW w:w="744" w:type="pct"/>
            <w:vAlign w:val="center"/>
          </w:tcPr>
          <w:p w14:paraId="7AD9D5A4" w14:textId="7E1EBB9C" w:rsidR="00004C19" w:rsidRPr="0048729B" w:rsidRDefault="00004C19" w:rsidP="00004C1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1E5F9E1"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6FC216B3" w14:textId="77777777" w:rsidTr="0029667D">
        <w:trPr>
          <w:trHeight w:val="850"/>
          <w:jc w:val="center"/>
        </w:trPr>
        <w:tc>
          <w:tcPr>
            <w:tcW w:w="315" w:type="pct"/>
            <w:vAlign w:val="center"/>
          </w:tcPr>
          <w:p w14:paraId="7C0DF157"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3DF097DB" w14:textId="04F3D48F" w:rsidR="00004C19" w:rsidRPr="00C1424E" w:rsidRDefault="00004C19" w:rsidP="00004C19">
            <w:pPr>
              <w:spacing w:line="360" w:lineRule="exact"/>
              <w:jc w:val="both"/>
              <w:rPr>
                <w:rFonts w:ascii="標楷體" w:eastAsia="標楷體" w:hAnsi="標楷體" w:cs="Times New Roman"/>
                <w:color w:val="000000"/>
                <w:sz w:val="28"/>
                <w:szCs w:val="28"/>
              </w:rPr>
            </w:pPr>
            <w:r w:rsidRPr="00526193">
              <w:rPr>
                <w:rFonts w:ascii="標楷體" w:eastAsia="標楷體" w:hAnsi="標楷體" w:cs="Times New Roman" w:hint="eastAsia"/>
                <w:color w:val="000000"/>
                <w:sz w:val="28"/>
                <w:szCs w:val="28"/>
              </w:rPr>
              <w:t>空氣污染防制法第三十</w:t>
            </w:r>
            <w:proofErr w:type="gramStart"/>
            <w:r w:rsidRPr="00526193">
              <w:rPr>
                <w:rFonts w:ascii="標楷體" w:eastAsia="標楷體" w:hAnsi="標楷體" w:cs="Times New Roman" w:hint="eastAsia"/>
                <w:color w:val="000000"/>
                <w:sz w:val="28"/>
                <w:szCs w:val="28"/>
              </w:rPr>
              <w:t>條</w:t>
            </w:r>
            <w:proofErr w:type="gramEnd"/>
            <w:r w:rsidRPr="00526193">
              <w:rPr>
                <w:rFonts w:ascii="標楷體" w:eastAsia="標楷體" w:hAnsi="標楷體" w:cs="Times New Roman" w:hint="eastAsia"/>
                <w:color w:val="000000"/>
                <w:sz w:val="28"/>
                <w:szCs w:val="28"/>
              </w:rPr>
              <w:t>條文修正草案</w:t>
            </w:r>
          </w:p>
        </w:tc>
        <w:tc>
          <w:tcPr>
            <w:tcW w:w="917" w:type="pct"/>
            <w:vAlign w:val="center"/>
          </w:tcPr>
          <w:p w14:paraId="192E35E9" w14:textId="77777777" w:rsidR="00004C19" w:rsidRDefault="00004C19" w:rsidP="00004C19">
            <w:pPr>
              <w:spacing w:line="0" w:lineRule="atLeast"/>
              <w:jc w:val="center"/>
              <w:rPr>
                <w:rFonts w:ascii="標楷體" w:eastAsia="標楷體" w:hAnsi="標楷體" w:cs="Times New Roman"/>
                <w:color w:val="000000"/>
                <w:sz w:val="28"/>
                <w:szCs w:val="28"/>
              </w:rPr>
            </w:pPr>
            <w:r w:rsidRPr="00526193">
              <w:rPr>
                <w:rFonts w:ascii="標楷體" w:eastAsia="標楷體" w:hAnsi="標楷體" w:cs="Times New Roman" w:hint="eastAsia"/>
                <w:color w:val="000000"/>
                <w:sz w:val="28"/>
                <w:szCs w:val="28"/>
              </w:rPr>
              <w:t>本院</w:t>
            </w:r>
          </w:p>
          <w:p w14:paraId="51FE9322" w14:textId="1CD6FBD2" w:rsidR="00004C19" w:rsidRPr="00C1424E" w:rsidRDefault="00004C19" w:rsidP="00004C19">
            <w:pPr>
              <w:spacing w:line="0" w:lineRule="atLeast"/>
              <w:jc w:val="center"/>
              <w:rPr>
                <w:rFonts w:ascii="標楷體" w:eastAsia="標楷體" w:hAnsi="標楷體" w:cs="Times New Roman"/>
                <w:color w:val="000000"/>
                <w:sz w:val="28"/>
                <w:szCs w:val="28"/>
              </w:rPr>
            </w:pPr>
            <w:r w:rsidRPr="00526193">
              <w:rPr>
                <w:rFonts w:ascii="標楷體" w:eastAsia="標楷體" w:hAnsi="標楷體" w:cs="Times New Roman" w:hint="eastAsia"/>
                <w:color w:val="000000"/>
                <w:spacing w:val="-16"/>
                <w:sz w:val="28"/>
                <w:szCs w:val="28"/>
              </w:rPr>
              <w:t>台灣民眾黨黨團</w:t>
            </w:r>
          </w:p>
        </w:tc>
        <w:tc>
          <w:tcPr>
            <w:tcW w:w="744" w:type="pct"/>
            <w:vAlign w:val="center"/>
          </w:tcPr>
          <w:p w14:paraId="7E876866" w14:textId="77777777" w:rsidR="00004C19" w:rsidRPr="00D86227" w:rsidRDefault="00004C19" w:rsidP="00004C1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.6.6</w:t>
            </w:r>
          </w:p>
          <w:p w14:paraId="2E5F72BE" w14:textId="2BBD0B5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(11-3-15</w:t>
            </w:r>
            <w:r w:rsidRPr="00D86227">
              <w:rPr>
                <w:rFonts w:ascii="標楷體" w:eastAsia="標楷體" w:hAnsi="標楷體" w:cs="Times New Roman" w:hint="eastAsia"/>
                <w:color w:val="000000"/>
                <w:sz w:val="28"/>
                <w:szCs w:val="28"/>
              </w:rPr>
              <w:t>)</w:t>
            </w:r>
          </w:p>
        </w:tc>
        <w:tc>
          <w:tcPr>
            <w:tcW w:w="744" w:type="pct"/>
            <w:vAlign w:val="center"/>
          </w:tcPr>
          <w:p w14:paraId="1EC1B260" w14:textId="0E68CCDE" w:rsidR="00004C19" w:rsidRPr="0048729B" w:rsidRDefault="00004C19" w:rsidP="00004C19">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07E4CE11" w14:textId="09AC8ED9"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6D2E5083" w14:textId="77777777" w:rsidTr="0029667D">
        <w:trPr>
          <w:trHeight w:val="850"/>
          <w:jc w:val="center"/>
        </w:trPr>
        <w:tc>
          <w:tcPr>
            <w:tcW w:w="315" w:type="pct"/>
            <w:vAlign w:val="center"/>
          </w:tcPr>
          <w:p w14:paraId="64607E46"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64D92429" w14:textId="367B9779" w:rsidR="00004C19" w:rsidRPr="00526193" w:rsidRDefault="00004C19" w:rsidP="00004C19">
            <w:pPr>
              <w:spacing w:line="360" w:lineRule="exact"/>
              <w:jc w:val="both"/>
              <w:rPr>
                <w:rFonts w:ascii="標楷體" w:eastAsia="標楷體" w:hAnsi="標楷體" w:cs="Times New Roman"/>
                <w:color w:val="000000"/>
                <w:sz w:val="28"/>
                <w:szCs w:val="28"/>
              </w:rPr>
            </w:pPr>
            <w:r w:rsidRPr="002A63F9">
              <w:rPr>
                <w:rFonts w:ascii="標楷體" w:eastAsia="標楷體" w:hAnsi="標楷體" w:cs="Times New Roman"/>
                <w:color w:val="000000"/>
                <w:sz w:val="28"/>
                <w:szCs w:val="28"/>
              </w:rPr>
              <w:t>噪音管制法第二條、第二十六條及第二十八</w:t>
            </w:r>
            <w:proofErr w:type="gramStart"/>
            <w:r w:rsidRPr="002A63F9">
              <w:rPr>
                <w:rFonts w:ascii="標楷體" w:eastAsia="標楷體" w:hAnsi="標楷體" w:cs="Times New Roman"/>
                <w:color w:val="000000"/>
                <w:sz w:val="28"/>
                <w:szCs w:val="28"/>
              </w:rPr>
              <w:t>條</w:t>
            </w:r>
            <w:proofErr w:type="gramEnd"/>
            <w:r w:rsidRPr="002A63F9">
              <w:rPr>
                <w:rFonts w:ascii="標楷體" w:eastAsia="標楷體" w:hAnsi="標楷體" w:cs="Times New Roman"/>
                <w:color w:val="000000"/>
                <w:sz w:val="28"/>
                <w:szCs w:val="28"/>
              </w:rPr>
              <w:t>條文修正草案</w:t>
            </w:r>
          </w:p>
        </w:tc>
        <w:tc>
          <w:tcPr>
            <w:tcW w:w="917" w:type="pct"/>
            <w:vAlign w:val="center"/>
          </w:tcPr>
          <w:p w14:paraId="7F3E480B" w14:textId="77777777" w:rsidR="00004C19" w:rsidRDefault="00004C19" w:rsidP="00004C19">
            <w:pPr>
              <w:spacing w:line="0" w:lineRule="atLeast"/>
              <w:jc w:val="center"/>
              <w:rPr>
                <w:rFonts w:ascii="標楷體" w:eastAsia="標楷體" w:hAnsi="標楷體" w:cs="Times New Roman"/>
                <w:color w:val="000000"/>
                <w:sz w:val="28"/>
                <w:szCs w:val="28"/>
              </w:rPr>
            </w:pPr>
            <w:r w:rsidRPr="002A63F9">
              <w:rPr>
                <w:rFonts w:ascii="標楷體" w:eastAsia="標楷體" w:hAnsi="標楷體" w:cs="Times New Roman"/>
                <w:color w:val="000000"/>
                <w:sz w:val="28"/>
                <w:szCs w:val="28"/>
              </w:rPr>
              <w:t>本院委員</w:t>
            </w:r>
          </w:p>
          <w:p w14:paraId="794D314D" w14:textId="19A7C6FC" w:rsidR="00004C19" w:rsidRPr="002A63F9" w:rsidRDefault="00004C19" w:rsidP="00004C19">
            <w:pPr>
              <w:spacing w:line="0" w:lineRule="atLeast"/>
              <w:jc w:val="center"/>
              <w:rPr>
                <w:rFonts w:ascii="標楷體" w:eastAsia="標楷體" w:hAnsi="標楷體" w:cs="Times New Roman"/>
                <w:color w:val="000000"/>
                <w:sz w:val="28"/>
                <w:szCs w:val="28"/>
              </w:rPr>
            </w:pPr>
            <w:proofErr w:type="gramStart"/>
            <w:r w:rsidRPr="002A63F9">
              <w:rPr>
                <w:rFonts w:ascii="標楷體" w:eastAsia="標楷體" w:hAnsi="標楷體" w:cs="Times New Roman"/>
                <w:color w:val="000000"/>
                <w:sz w:val="28"/>
                <w:szCs w:val="28"/>
              </w:rPr>
              <w:t>涂權吉</w:t>
            </w:r>
            <w:proofErr w:type="gramEnd"/>
            <w:r w:rsidRPr="002A63F9">
              <w:rPr>
                <w:rFonts w:ascii="標楷體" w:eastAsia="標楷體" w:hAnsi="標楷體" w:cs="Times New Roman"/>
                <w:color w:val="000000"/>
                <w:sz w:val="28"/>
                <w:szCs w:val="28"/>
              </w:rPr>
              <w:t>等23人</w:t>
            </w:r>
          </w:p>
        </w:tc>
        <w:tc>
          <w:tcPr>
            <w:tcW w:w="744" w:type="pct"/>
            <w:vAlign w:val="center"/>
          </w:tcPr>
          <w:p w14:paraId="6A61EC76" w14:textId="3CC623E9" w:rsidR="00004C19" w:rsidRPr="00D86227" w:rsidRDefault="00004C19" w:rsidP="00004C1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.11.14</w:t>
            </w:r>
          </w:p>
          <w:p w14:paraId="21695335" w14:textId="43765661" w:rsidR="00004C19" w:rsidRPr="00D86227"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(11-4-9</w:t>
            </w:r>
            <w:r w:rsidRPr="00D86227">
              <w:rPr>
                <w:rFonts w:ascii="標楷體" w:eastAsia="標楷體" w:hAnsi="標楷體" w:cs="Times New Roman" w:hint="eastAsia"/>
                <w:color w:val="000000"/>
                <w:sz w:val="28"/>
                <w:szCs w:val="28"/>
              </w:rPr>
              <w:t>)</w:t>
            </w:r>
          </w:p>
        </w:tc>
        <w:tc>
          <w:tcPr>
            <w:tcW w:w="744" w:type="pct"/>
            <w:vAlign w:val="center"/>
          </w:tcPr>
          <w:p w14:paraId="60A9D206" w14:textId="6600493B" w:rsidR="00004C19" w:rsidRPr="00D86227" w:rsidRDefault="00004C19" w:rsidP="00004C19">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6DEB0BBD"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7B81E3A7" w14:textId="77777777" w:rsidTr="0029667D">
        <w:trPr>
          <w:trHeight w:val="850"/>
          <w:jc w:val="center"/>
        </w:trPr>
        <w:tc>
          <w:tcPr>
            <w:tcW w:w="315" w:type="pct"/>
            <w:vAlign w:val="center"/>
          </w:tcPr>
          <w:p w14:paraId="094D28FC"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702A0BC2" w14:textId="45C1C18E" w:rsidR="00004C19" w:rsidRPr="00CD29D6" w:rsidRDefault="00004C19" w:rsidP="00004C19">
            <w:pPr>
              <w:spacing w:line="360" w:lineRule="exact"/>
              <w:jc w:val="both"/>
              <w:rPr>
                <w:rFonts w:ascii="標楷體" w:eastAsia="標楷體" w:hAnsi="標楷體" w:cs="Times New Roman"/>
                <w:color w:val="000000"/>
                <w:sz w:val="28"/>
                <w:szCs w:val="28"/>
              </w:rPr>
            </w:pPr>
            <w:r w:rsidRPr="006B46AA">
              <w:rPr>
                <w:rFonts w:ascii="標楷體" w:eastAsia="標楷體" w:hAnsi="標楷體" w:cs="Times New Roman" w:hint="eastAsia"/>
                <w:color w:val="000000"/>
                <w:sz w:val="28"/>
                <w:szCs w:val="28"/>
              </w:rPr>
              <w:t>噪音管制法第二十六條及第二十八</w:t>
            </w:r>
            <w:proofErr w:type="gramStart"/>
            <w:r w:rsidRPr="006B46AA">
              <w:rPr>
                <w:rFonts w:ascii="標楷體" w:eastAsia="標楷體" w:hAnsi="標楷體" w:cs="Times New Roman" w:hint="eastAsia"/>
                <w:color w:val="000000"/>
                <w:sz w:val="28"/>
                <w:szCs w:val="28"/>
              </w:rPr>
              <w:t>條</w:t>
            </w:r>
            <w:proofErr w:type="gramEnd"/>
            <w:r w:rsidRPr="006B46AA">
              <w:rPr>
                <w:rFonts w:ascii="標楷體" w:eastAsia="標楷體" w:hAnsi="標楷體" w:cs="Times New Roman" w:hint="eastAsia"/>
                <w:color w:val="000000"/>
                <w:sz w:val="28"/>
                <w:szCs w:val="28"/>
              </w:rPr>
              <w:t>條文修正草案</w:t>
            </w:r>
          </w:p>
        </w:tc>
        <w:tc>
          <w:tcPr>
            <w:tcW w:w="917" w:type="pct"/>
            <w:vAlign w:val="center"/>
          </w:tcPr>
          <w:p w14:paraId="7FB8AE46" w14:textId="77777777" w:rsidR="00004C19" w:rsidRDefault="00004C19" w:rsidP="00004C19">
            <w:pPr>
              <w:spacing w:line="0" w:lineRule="atLeast"/>
              <w:jc w:val="center"/>
              <w:rPr>
                <w:rFonts w:ascii="標楷體" w:eastAsia="標楷體" w:hAnsi="標楷體" w:cs="Times New Roman"/>
                <w:color w:val="000000"/>
                <w:sz w:val="28"/>
                <w:szCs w:val="28"/>
              </w:rPr>
            </w:pPr>
            <w:r w:rsidRPr="006B46AA">
              <w:rPr>
                <w:rFonts w:ascii="標楷體" w:eastAsia="標楷體" w:hAnsi="標楷體" w:cs="Times New Roman" w:hint="eastAsia"/>
                <w:color w:val="000000"/>
                <w:sz w:val="28"/>
                <w:szCs w:val="28"/>
              </w:rPr>
              <w:t>本院委員</w:t>
            </w:r>
          </w:p>
          <w:p w14:paraId="181204DE" w14:textId="05670EAD" w:rsidR="00004C19" w:rsidRPr="006B46AA" w:rsidRDefault="00004C19" w:rsidP="00004C19">
            <w:pPr>
              <w:spacing w:line="0" w:lineRule="atLeast"/>
              <w:jc w:val="center"/>
              <w:rPr>
                <w:rFonts w:ascii="標楷體" w:eastAsia="標楷體" w:hAnsi="標楷體" w:cs="Times New Roman"/>
                <w:color w:val="000000"/>
                <w:sz w:val="28"/>
                <w:szCs w:val="28"/>
              </w:rPr>
            </w:pPr>
            <w:r w:rsidRPr="006B46AA">
              <w:rPr>
                <w:rFonts w:ascii="標楷體" w:eastAsia="標楷體" w:hAnsi="標楷體" w:cs="Times New Roman" w:hint="eastAsia"/>
                <w:color w:val="000000"/>
                <w:sz w:val="28"/>
                <w:szCs w:val="28"/>
              </w:rPr>
              <w:t>劉建國等17人</w:t>
            </w:r>
          </w:p>
        </w:tc>
        <w:tc>
          <w:tcPr>
            <w:tcW w:w="744" w:type="pct"/>
            <w:vAlign w:val="center"/>
          </w:tcPr>
          <w:p w14:paraId="374012C1"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114.11.7</w:t>
            </w:r>
          </w:p>
          <w:p w14:paraId="06518800" w14:textId="301C3F65"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(11-4-8)</w:t>
            </w:r>
          </w:p>
        </w:tc>
        <w:tc>
          <w:tcPr>
            <w:tcW w:w="744" w:type="pct"/>
            <w:vAlign w:val="center"/>
          </w:tcPr>
          <w:p w14:paraId="00DB2931" w14:textId="46B8D1E5" w:rsidR="00004C19" w:rsidRPr="0048729B" w:rsidRDefault="00004C19" w:rsidP="00004C1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72C7F153"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4747180E" w14:textId="77777777" w:rsidTr="0029667D">
        <w:trPr>
          <w:trHeight w:val="850"/>
          <w:jc w:val="center"/>
        </w:trPr>
        <w:tc>
          <w:tcPr>
            <w:tcW w:w="315" w:type="pct"/>
            <w:vAlign w:val="center"/>
          </w:tcPr>
          <w:p w14:paraId="7CA85051"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601E3C2B" w14:textId="3097F600" w:rsidR="00004C19" w:rsidRPr="006B46AA" w:rsidRDefault="00004C19" w:rsidP="00004C19">
            <w:pPr>
              <w:spacing w:line="360" w:lineRule="exact"/>
              <w:jc w:val="both"/>
              <w:rPr>
                <w:rFonts w:ascii="標楷體" w:eastAsia="標楷體" w:hAnsi="標楷體" w:cs="Times New Roman"/>
                <w:color w:val="000000"/>
                <w:sz w:val="28"/>
                <w:szCs w:val="28"/>
              </w:rPr>
            </w:pPr>
            <w:r w:rsidRPr="001D148A">
              <w:rPr>
                <w:rFonts w:ascii="標楷體" w:eastAsia="標楷體" w:hAnsi="標楷體" w:cs="Times New Roman"/>
                <w:color w:val="000000"/>
                <w:sz w:val="28"/>
                <w:szCs w:val="28"/>
              </w:rPr>
              <w:t>噪音管制法第二十六條及第二十八</w:t>
            </w:r>
            <w:proofErr w:type="gramStart"/>
            <w:r w:rsidRPr="001D148A">
              <w:rPr>
                <w:rFonts w:ascii="標楷體" w:eastAsia="標楷體" w:hAnsi="標楷體" w:cs="Times New Roman"/>
                <w:color w:val="000000"/>
                <w:sz w:val="28"/>
                <w:szCs w:val="28"/>
              </w:rPr>
              <w:t>條</w:t>
            </w:r>
            <w:proofErr w:type="gramEnd"/>
            <w:r w:rsidRPr="001D148A">
              <w:rPr>
                <w:rFonts w:ascii="標楷體" w:eastAsia="標楷體" w:hAnsi="標楷體" w:cs="Times New Roman"/>
                <w:color w:val="000000"/>
                <w:sz w:val="28"/>
                <w:szCs w:val="28"/>
              </w:rPr>
              <w:t>條文修正草案</w:t>
            </w:r>
          </w:p>
        </w:tc>
        <w:tc>
          <w:tcPr>
            <w:tcW w:w="917" w:type="pct"/>
            <w:vAlign w:val="center"/>
          </w:tcPr>
          <w:p w14:paraId="0FF00E3B" w14:textId="77777777" w:rsidR="00004C19" w:rsidRDefault="00004C19" w:rsidP="00004C19">
            <w:pPr>
              <w:spacing w:line="0" w:lineRule="atLeast"/>
              <w:jc w:val="center"/>
              <w:rPr>
                <w:rFonts w:ascii="標楷體" w:eastAsia="標楷體" w:hAnsi="標楷體" w:cs="Times New Roman"/>
                <w:color w:val="000000"/>
                <w:sz w:val="28"/>
                <w:szCs w:val="28"/>
              </w:rPr>
            </w:pPr>
            <w:r w:rsidRPr="001D148A">
              <w:rPr>
                <w:rFonts w:ascii="標楷體" w:eastAsia="標楷體" w:hAnsi="標楷體" w:cs="Times New Roman"/>
                <w:color w:val="000000"/>
                <w:sz w:val="28"/>
                <w:szCs w:val="28"/>
              </w:rPr>
              <w:t>本院委員</w:t>
            </w:r>
          </w:p>
          <w:p w14:paraId="02F72A7F" w14:textId="400B3805" w:rsidR="00004C19" w:rsidRPr="001D148A" w:rsidRDefault="00004C19" w:rsidP="00004C19">
            <w:pPr>
              <w:spacing w:line="0" w:lineRule="atLeast"/>
              <w:jc w:val="center"/>
              <w:rPr>
                <w:rFonts w:ascii="標楷體" w:eastAsia="標楷體" w:hAnsi="標楷體" w:cs="Times New Roman"/>
                <w:color w:val="000000"/>
                <w:sz w:val="28"/>
                <w:szCs w:val="28"/>
              </w:rPr>
            </w:pPr>
            <w:r w:rsidRPr="001D148A">
              <w:rPr>
                <w:rFonts w:ascii="標楷體" w:eastAsia="標楷體" w:hAnsi="標楷體" w:cs="Times New Roman"/>
                <w:color w:val="000000"/>
                <w:sz w:val="28"/>
                <w:szCs w:val="28"/>
              </w:rPr>
              <w:t>徐巧芯等20人</w:t>
            </w:r>
          </w:p>
        </w:tc>
        <w:tc>
          <w:tcPr>
            <w:tcW w:w="744" w:type="pct"/>
            <w:vAlign w:val="center"/>
          </w:tcPr>
          <w:p w14:paraId="6F2595ED" w14:textId="77777777" w:rsidR="00004C19" w:rsidRPr="00D86227" w:rsidRDefault="00004C19" w:rsidP="00004C19">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.11.14</w:t>
            </w:r>
          </w:p>
          <w:p w14:paraId="5F25FAB0" w14:textId="0FF5A6CD"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(11-4-9</w:t>
            </w:r>
            <w:r w:rsidRPr="00D86227">
              <w:rPr>
                <w:rFonts w:ascii="標楷體" w:eastAsia="標楷體" w:hAnsi="標楷體" w:cs="Times New Roman" w:hint="eastAsia"/>
                <w:color w:val="000000"/>
                <w:sz w:val="28"/>
                <w:szCs w:val="28"/>
              </w:rPr>
              <w:t>)</w:t>
            </w:r>
          </w:p>
        </w:tc>
        <w:tc>
          <w:tcPr>
            <w:tcW w:w="744" w:type="pct"/>
            <w:vAlign w:val="center"/>
          </w:tcPr>
          <w:p w14:paraId="4F0F26C1" w14:textId="5E0CCA22" w:rsidR="00004C19" w:rsidRDefault="00004C19" w:rsidP="00004C19">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134E8B6A"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1BAC5676" w14:textId="77777777" w:rsidTr="0029667D">
        <w:trPr>
          <w:trHeight w:val="850"/>
          <w:jc w:val="center"/>
        </w:trPr>
        <w:tc>
          <w:tcPr>
            <w:tcW w:w="315" w:type="pct"/>
            <w:vAlign w:val="center"/>
          </w:tcPr>
          <w:p w14:paraId="4D0FDA40"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7434B332" w14:textId="2D8736DA" w:rsidR="00004C19" w:rsidRPr="001D148A" w:rsidRDefault="00004C19" w:rsidP="00004C19">
            <w:pPr>
              <w:spacing w:line="360" w:lineRule="exact"/>
              <w:jc w:val="both"/>
              <w:rPr>
                <w:rFonts w:ascii="標楷體" w:eastAsia="標楷體" w:hAnsi="標楷體" w:cs="Times New Roman"/>
                <w:color w:val="000000"/>
                <w:sz w:val="28"/>
                <w:szCs w:val="28"/>
              </w:rPr>
            </w:pPr>
            <w:r w:rsidRPr="001E31CE">
              <w:rPr>
                <w:rFonts w:ascii="標楷體" w:eastAsia="標楷體" w:hAnsi="標楷體" w:cs="Times New Roman"/>
                <w:color w:val="000000"/>
                <w:sz w:val="28"/>
                <w:szCs w:val="28"/>
              </w:rPr>
              <w:t>噪音管制法第二十六條及第二十八</w:t>
            </w:r>
            <w:proofErr w:type="gramStart"/>
            <w:r w:rsidRPr="001E31CE">
              <w:rPr>
                <w:rFonts w:ascii="標楷體" w:eastAsia="標楷體" w:hAnsi="標楷體" w:cs="Times New Roman"/>
                <w:color w:val="000000"/>
                <w:sz w:val="28"/>
                <w:szCs w:val="28"/>
              </w:rPr>
              <w:t>條</w:t>
            </w:r>
            <w:proofErr w:type="gramEnd"/>
            <w:r w:rsidRPr="001E31CE">
              <w:rPr>
                <w:rFonts w:ascii="標楷體" w:eastAsia="標楷體" w:hAnsi="標楷體" w:cs="Times New Roman"/>
                <w:color w:val="000000"/>
                <w:sz w:val="28"/>
                <w:szCs w:val="28"/>
              </w:rPr>
              <w:t>條文修正草案</w:t>
            </w:r>
          </w:p>
        </w:tc>
        <w:tc>
          <w:tcPr>
            <w:tcW w:w="917" w:type="pct"/>
            <w:vAlign w:val="center"/>
          </w:tcPr>
          <w:p w14:paraId="090AEEBA" w14:textId="77777777" w:rsidR="00004C19" w:rsidRDefault="00004C19" w:rsidP="00004C19">
            <w:pPr>
              <w:spacing w:line="0" w:lineRule="atLeast"/>
              <w:jc w:val="center"/>
              <w:rPr>
                <w:rFonts w:ascii="標楷體" w:eastAsia="標楷體" w:hAnsi="標楷體" w:cs="Times New Roman"/>
                <w:color w:val="000000"/>
                <w:sz w:val="28"/>
                <w:szCs w:val="28"/>
              </w:rPr>
            </w:pPr>
            <w:r w:rsidRPr="001E31CE">
              <w:rPr>
                <w:rFonts w:ascii="標楷體" w:eastAsia="標楷體" w:hAnsi="標楷體" w:cs="Times New Roman"/>
                <w:color w:val="000000"/>
                <w:sz w:val="28"/>
                <w:szCs w:val="28"/>
              </w:rPr>
              <w:t>本院委員</w:t>
            </w:r>
          </w:p>
          <w:p w14:paraId="24CB7F39" w14:textId="05A09290" w:rsidR="00004C19" w:rsidRPr="001E31CE" w:rsidRDefault="00004C19" w:rsidP="00004C19">
            <w:pPr>
              <w:spacing w:line="0" w:lineRule="atLeast"/>
              <w:jc w:val="center"/>
              <w:rPr>
                <w:rFonts w:ascii="標楷體" w:eastAsia="標楷體" w:hAnsi="標楷體" w:cs="Times New Roman"/>
                <w:color w:val="000000"/>
                <w:sz w:val="28"/>
                <w:szCs w:val="28"/>
              </w:rPr>
            </w:pPr>
            <w:r w:rsidRPr="001E31CE">
              <w:rPr>
                <w:rFonts w:ascii="標楷體" w:eastAsia="標楷體" w:hAnsi="標楷體" w:cs="Times New Roman"/>
                <w:color w:val="000000"/>
                <w:sz w:val="28"/>
                <w:szCs w:val="28"/>
              </w:rPr>
              <w:t>王正旭等17人</w:t>
            </w:r>
          </w:p>
        </w:tc>
        <w:tc>
          <w:tcPr>
            <w:tcW w:w="744" w:type="pct"/>
            <w:vAlign w:val="center"/>
          </w:tcPr>
          <w:p w14:paraId="1D628A87"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114.11.21</w:t>
            </w:r>
          </w:p>
          <w:p w14:paraId="2DDC8380" w14:textId="68691982" w:rsidR="00004C19" w:rsidRPr="00D86227"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(11-4-10)</w:t>
            </w:r>
          </w:p>
        </w:tc>
        <w:tc>
          <w:tcPr>
            <w:tcW w:w="744" w:type="pct"/>
            <w:vAlign w:val="center"/>
          </w:tcPr>
          <w:p w14:paraId="7FAD9E83" w14:textId="23048079" w:rsidR="00004C19" w:rsidRPr="00D86227" w:rsidRDefault="00004C19" w:rsidP="00004C1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42A6FFB3"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178EDA7F" w14:textId="77777777" w:rsidTr="0029667D">
        <w:trPr>
          <w:trHeight w:val="850"/>
          <w:jc w:val="center"/>
        </w:trPr>
        <w:tc>
          <w:tcPr>
            <w:tcW w:w="315" w:type="pct"/>
            <w:vAlign w:val="center"/>
          </w:tcPr>
          <w:p w14:paraId="430BE18A"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39D838FC" w14:textId="7C44D665" w:rsidR="00004C19" w:rsidRPr="001E31CE" w:rsidRDefault="00004C19" w:rsidP="00004C19">
            <w:pPr>
              <w:spacing w:line="360" w:lineRule="exact"/>
              <w:jc w:val="both"/>
              <w:rPr>
                <w:rFonts w:ascii="標楷體" w:eastAsia="標楷體" w:hAnsi="標楷體" w:cs="Times New Roman"/>
                <w:color w:val="000000"/>
                <w:sz w:val="28"/>
                <w:szCs w:val="28"/>
              </w:rPr>
            </w:pPr>
            <w:r w:rsidRPr="00E3238F">
              <w:rPr>
                <w:rFonts w:ascii="標楷體" w:eastAsia="標楷體" w:hAnsi="標楷體" w:cs="Times New Roman" w:hint="eastAsia"/>
                <w:color w:val="000000"/>
                <w:sz w:val="28"/>
                <w:szCs w:val="28"/>
              </w:rPr>
              <w:t>噪音管制法第二十六條及第二十八</w:t>
            </w:r>
            <w:proofErr w:type="gramStart"/>
            <w:r w:rsidRPr="00E3238F">
              <w:rPr>
                <w:rFonts w:ascii="標楷體" w:eastAsia="標楷體" w:hAnsi="標楷體" w:cs="Times New Roman" w:hint="eastAsia"/>
                <w:color w:val="000000"/>
                <w:sz w:val="28"/>
                <w:szCs w:val="28"/>
              </w:rPr>
              <w:t>條</w:t>
            </w:r>
            <w:proofErr w:type="gramEnd"/>
            <w:r w:rsidRPr="00E3238F">
              <w:rPr>
                <w:rFonts w:ascii="標楷體" w:eastAsia="標楷體" w:hAnsi="標楷體" w:cs="Times New Roman" w:hint="eastAsia"/>
                <w:color w:val="000000"/>
                <w:sz w:val="28"/>
                <w:szCs w:val="28"/>
              </w:rPr>
              <w:t>條文修正草案</w:t>
            </w:r>
          </w:p>
        </w:tc>
        <w:tc>
          <w:tcPr>
            <w:tcW w:w="917" w:type="pct"/>
            <w:vAlign w:val="center"/>
          </w:tcPr>
          <w:p w14:paraId="48E4C571" w14:textId="77777777" w:rsidR="00004C19" w:rsidRDefault="00004C19" w:rsidP="00004C19">
            <w:pPr>
              <w:spacing w:line="0" w:lineRule="atLeast"/>
              <w:jc w:val="center"/>
              <w:rPr>
                <w:rFonts w:ascii="標楷體" w:eastAsia="標楷體" w:hAnsi="標楷體" w:cs="Times New Roman"/>
                <w:color w:val="000000"/>
                <w:sz w:val="28"/>
                <w:szCs w:val="28"/>
              </w:rPr>
            </w:pPr>
            <w:r w:rsidRPr="00E3238F">
              <w:rPr>
                <w:rFonts w:ascii="標楷體" w:eastAsia="標楷體" w:hAnsi="標楷體" w:cs="Times New Roman" w:hint="eastAsia"/>
                <w:color w:val="000000"/>
                <w:sz w:val="28"/>
                <w:szCs w:val="28"/>
              </w:rPr>
              <w:t>本院委員</w:t>
            </w:r>
          </w:p>
          <w:p w14:paraId="370EEAD2" w14:textId="0B7762A9" w:rsidR="00004C19" w:rsidRPr="00E3238F" w:rsidRDefault="00004C19" w:rsidP="00004C19">
            <w:pPr>
              <w:spacing w:line="0" w:lineRule="atLeast"/>
              <w:jc w:val="center"/>
              <w:rPr>
                <w:rFonts w:ascii="標楷體" w:eastAsia="標楷體" w:hAnsi="標楷體" w:cs="Times New Roman"/>
                <w:color w:val="000000"/>
                <w:sz w:val="28"/>
                <w:szCs w:val="28"/>
              </w:rPr>
            </w:pPr>
            <w:r w:rsidRPr="00E3238F">
              <w:rPr>
                <w:rFonts w:ascii="標楷體" w:eastAsia="標楷體" w:hAnsi="標楷體" w:cs="Times New Roman" w:hint="eastAsia"/>
                <w:color w:val="000000"/>
                <w:sz w:val="28"/>
                <w:szCs w:val="28"/>
              </w:rPr>
              <w:t>黃秀芳等18人</w:t>
            </w:r>
          </w:p>
        </w:tc>
        <w:tc>
          <w:tcPr>
            <w:tcW w:w="744" w:type="pct"/>
            <w:vAlign w:val="center"/>
          </w:tcPr>
          <w:p w14:paraId="79E06D1C" w14:textId="316FA4C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114.12.5</w:t>
            </w:r>
          </w:p>
          <w:p w14:paraId="52535ADF" w14:textId="64669198"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(11-4-12)</w:t>
            </w:r>
          </w:p>
        </w:tc>
        <w:tc>
          <w:tcPr>
            <w:tcW w:w="744" w:type="pct"/>
            <w:vAlign w:val="center"/>
          </w:tcPr>
          <w:p w14:paraId="62D1FC05" w14:textId="3277D36B" w:rsidR="00004C19" w:rsidRDefault="00004C19" w:rsidP="00004C1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2CBE31F2"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5EC74EE6" w14:textId="77777777" w:rsidTr="0029667D">
        <w:trPr>
          <w:trHeight w:val="850"/>
          <w:jc w:val="center"/>
        </w:trPr>
        <w:tc>
          <w:tcPr>
            <w:tcW w:w="315" w:type="pct"/>
            <w:vAlign w:val="center"/>
          </w:tcPr>
          <w:p w14:paraId="5ABEE94F"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4CDD748B" w14:textId="77777777" w:rsidR="00004C19" w:rsidRDefault="00004C19" w:rsidP="00004C19">
            <w:pPr>
              <w:spacing w:line="360" w:lineRule="exact"/>
              <w:jc w:val="both"/>
              <w:rPr>
                <w:rFonts w:ascii="標楷體" w:eastAsia="標楷體" w:hAnsi="標楷體" w:cs="Times New Roman"/>
                <w:color w:val="000000"/>
                <w:sz w:val="28"/>
                <w:szCs w:val="28"/>
              </w:rPr>
            </w:pPr>
            <w:r w:rsidRPr="00D5797A">
              <w:rPr>
                <w:rFonts w:ascii="標楷體" w:eastAsia="標楷體" w:hAnsi="標楷體" w:cs="Times New Roman" w:hint="eastAsia"/>
                <w:color w:val="000000"/>
                <w:sz w:val="28"/>
                <w:szCs w:val="28"/>
              </w:rPr>
              <w:t>氣候變遷因應法部分條文修正草案</w:t>
            </w:r>
          </w:p>
          <w:p w14:paraId="69095AA2" w14:textId="66CCD6C1" w:rsidR="00004C19" w:rsidRPr="00886CFF" w:rsidRDefault="00004C19" w:rsidP="00004C19">
            <w:pPr>
              <w:spacing w:line="360" w:lineRule="exac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hint="eastAsia"/>
                <w:szCs w:val="24"/>
              </w:rPr>
              <w:t>3,5,6,8,33</w:t>
            </w:r>
            <w:r w:rsidRPr="009678FC">
              <w:rPr>
                <w:rFonts w:ascii="標楷體" w:eastAsia="標楷體" w:hAnsi="標楷體" w:cs="Times New Roman" w:hint="eastAsia"/>
                <w:szCs w:val="24"/>
              </w:rPr>
              <w:t>】</w:t>
            </w:r>
          </w:p>
        </w:tc>
        <w:tc>
          <w:tcPr>
            <w:tcW w:w="917" w:type="pct"/>
            <w:vAlign w:val="center"/>
          </w:tcPr>
          <w:p w14:paraId="5B579748" w14:textId="77777777" w:rsidR="00004C19" w:rsidRDefault="00004C19" w:rsidP="00004C19">
            <w:pPr>
              <w:spacing w:line="0" w:lineRule="atLeast"/>
              <w:jc w:val="center"/>
              <w:rPr>
                <w:rFonts w:ascii="標楷體" w:eastAsia="標楷體" w:hAnsi="標楷體" w:cs="Times New Roman"/>
                <w:color w:val="000000"/>
                <w:sz w:val="28"/>
                <w:szCs w:val="28"/>
              </w:rPr>
            </w:pPr>
            <w:r w:rsidRPr="00D5797A">
              <w:rPr>
                <w:rFonts w:ascii="標楷體" w:eastAsia="標楷體" w:hAnsi="標楷體" w:cs="Times New Roman" w:hint="eastAsia"/>
                <w:color w:val="000000"/>
                <w:sz w:val="28"/>
                <w:szCs w:val="28"/>
              </w:rPr>
              <w:t>本院委員</w:t>
            </w:r>
          </w:p>
          <w:p w14:paraId="26E6D803" w14:textId="4A5397F2" w:rsidR="00004C19" w:rsidRPr="00886CFF" w:rsidRDefault="00004C19" w:rsidP="00004C19">
            <w:pPr>
              <w:spacing w:line="0" w:lineRule="atLeast"/>
              <w:jc w:val="center"/>
              <w:rPr>
                <w:rFonts w:ascii="標楷體" w:eastAsia="標楷體" w:hAnsi="標楷體" w:cs="Times New Roman"/>
                <w:color w:val="000000"/>
                <w:sz w:val="28"/>
                <w:szCs w:val="28"/>
              </w:rPr>
            </w:pPr>
            <w:r w:rsidRPr="00D5797A">
              <w:rPr>
                <w:rFonts w:ascii="標楷體" w:eastAsia="標楷體" w:hAnsi="標楷體" w:cs="Times New Roman" w:hint="eastAsia"/>
                <w:color w:val="000000"/>
                <w:sz w:val="28"/>
                <w:szCs w:val="28"/>
              </w:rPr>
              <w:t>邱志偉等20人</w:t>
            </w:r>
          </w:p>
        </w:tc>
        <w:tc>
          <w:tcPr>
            <w:tcW w:w="744" w:type="pct"/>
            <w:vAlign w:val="center"/>
          </w:tcPr>
          <w:p w14:paraId="03F9033F"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113.5.17</w:t>
            </w:r>
          </w:p>
          <w:p w14:paraId="00F9B8CB" w14:textId="02FE43AF"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(11-1-14)</w:t>
            </w:r>
          </w:p>
        </w:tc>
        <w:tc>
          <w:tcPr>
            <w:tcW w:w="744" w:type="pct"/>
            <w:vAlign w:val="center"/>
          </w:tcPr>
          <w:p w14:paraId="07330516" w14:textId="6F774219" w:rsidR="00004C19" w:rsidRPr="00886CFF" w:rsidRDefault="00004C19" w:rsidP="00004C19">
            <w:pPr>
              <w:spacing w:line="360" w:lineRule="exact"/>
              <w:jc w:val="center"/>
              <w:rPr>
                <w:rFonts w:ascii="標楷體" w:eastAsia="標楷體" w:hAnsi="標楷體" w:cs="標楷體"/>
                <w:color w:val="000000"/>
                <w:sz w:val="28"/>
                <w:szCs w:val="28"/>
              </w:rPr>
            </w:pPr>
            <w:r w:rsidRPr="00D5797A">
              <w:rPr>
                <w:rFonts w:ascii="標楷體" w:eastAsia="標楷體" w:hAnsi="標楷體" w:cs="標楷體" w:hint="eastAsia"/>
                <w:color w:val="000000"/>
                <w:sz w:val="28"/>
                <w:szCs w:val="28"/>
              </w:rPr>
              <w:t>社會福利及衛生環境、</w:t>
            </w:r>
            <w:r w:rsidRPr="00D5797A">
              <w:rPr>
                <w:rFonts w:ascii="標楷體" w:eastAsia="標楷體" w:hAnsi="標楷體" w:cs="標楷體" w:hint="eastAsia"/>
                <w:color w:val="000000"/>
                <w:spacing w:val="-20"/>
                <w:sz w:val="28"/>
                <w:szCs w:val="28"/>
              </w:rPr>
              <w:t>經濟、財政、內政、交通、</w:t>
            </w:r>
            <w:r w:rsidRPr="00D5797A">
              <w:rPr>
                <w:rFonts w:ascii="標楷體" w:eastAsia="標楷體" w:hAnsi="標楷體" w:cs="標楷體" w:hint="eastAsia"/>
                <w:color w:val="000000"/>
                <w:sz w:val="28"/>
                <w:szCs w:val="28"/>
              </w:rPr>
              <w:t>教育及文化</w:t>
            </w:r>
          </w:p>
        </w:tc>
        <w:tc>
          <w:tcPr>
            <w:tcW w:w="817" w:type="pct"/>
            <w:vAlign w:val="center"/>
          </w:tcPr>
          <w:p w14:paraId="4B56DF74"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2F516511" w14:textId="77777777" w:rsidTr="0029667D">
        <w:trPr>
          <w:trHeight w:val="850"/>
          <w:jc w:val="center"/>
        </w:trPr>
        <w:tc>
          <w:tcPr>
            <w:tcW w:w="315" w:type="pct"/>
            <w:vAlign w:val="center"/>
          </w:tcPr>
          <w:p w14:paraId="2024DB5B"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21630E7B" w14:textId="77777777" w:rsidR="00004C19" w:rsidRDefault="00004C19" w:rsidP="00004C19">
            <w:pPr>
              <w:spacing w:line="360" w:lineRule="exact"/>
              <w:jc w:val="both"/>
              <w:rPr>
                <w:rFonts w:ascii="標楷體" w:eastAsia="標楷體" w:hAnsi="標楷體" w:cs="Times New Roman"/>
                <w:color w:val="000000"/>
                <w:sz w:val="28"/>
                <w:szCs w:val="28"/>
              </w:rPr>
            </w:pPr>
            <w:r w:rsidRPr="00D06907">
              <w:rPr>
                <w:rFonts w:ascii="標楷體" w:eastAsia="標楷體" w:hAnsi="標楷體" w:cs="Times New Roman" w:hint="eastAsia"/>
                <w:color w:val="000000"/>
                <w:sz w:val="28"/>
                <w:szCs w:val="28"/>
              </w:rPr>
              <w:t>氣候變遷因應法部分條文修正草案</w:t>
            </w:r>
          </w:p>
          <w:p w14:paraId="40FFE95B" w14:textId="702F4E8F" w:rsidR="00004C19" w:rsidRPr="00D5797A" w:rsidRDefault="00004C19" w:rsidP="00004C19">
            <w:pPr>
              <w:spacing w:line="360" w:lineRule="exac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hint="eastAsia"/>
                <w:szCs w:val="24"/>
              </w:rPr>
              <w:t>2,8,24,28,33</w:t>
            </w:r>
            <w:r w:rsidRPr="009678FC">
              <w:rPr>
                <w:rFonts w:ascii="標楷體" w:eastAsia="標楷體" w:hAnsi="標楷體" w:cs="Times New Roman" w:hint="eastAsia"/>
                <w:szCs w:val="24"/>
              </w:rPr>
              <w:t>】</w:t>
            </w:r>
          </w:p>
        </w:tc>
        <w:tc>
          <w:tcPr>
            <w:tcW w:w="917" w:type="pct"/>
            <w:vAlign w:val="center"/>
          </w:tcPr>
          <w:p w14:paraId="61E5C7E5" w14:textId="77777777" w:rsidR="00004C19" w:rsidRDefault="00004C19" w:rsidP="00004C19">
            <w:pPr>
              <w:spacing w:line="0" w:lineRule="atLeast"/>
              <w:jc w:val="center"/>
              <w:rPr>
                <w:rFonts w:ascii="標楷體" w:eastAsia="標楷體" w:hAnsi="標楷體" w:cs="Times New Roman"/>
                <w:color w:val="000000"/>
                <w:sz w:val="28"/>
                <w:szCs w:val="28"/>
              </w:rPr>
            </w:pPr>
            <w:r w:rsidRPr="00D06907">
              <w:rPr>
                <w:rFonts w:ascii="標楷體" w:eastAsia="標楷體" w:hAnsi="標楷體" w:cs="Times New Roman" w:hint="eastAsia"/>
                <w:color w:val="000000"/>
                <w:sz w:val="28"/>
                <w:szCs w:val="28"/>
              </w:rPr>
              <w:t>本院委員</w:t>
            </w:r>
          </w:p>
          <w:p w14:paraId="34A823D9" w14:textId="47329773" w:rsidR="00004C19" w:rsidRPr="00D5797A" w:rsidRDefault="00004C19" w:rsidP="00004C19">
            <w:pPr>
              <w:spacing w:line="0" w:lineRule="atLeast"/>
              <w:jc w:val="center"/>
              <w:rPr>
                <w:rFonts w:ascii="標楷體" w:eastAsia="標楷體" w:hAnsi="標楷體" w:cs="Times New Roman"/>
                <w:color w:val="000000"/>
                <w:sz w:val="28"/>
                <w:szCs w:val="28"/>
              </w:rPr>
            </w:pPr>
            <w:r w:rsidRPr="00D06907">
              <w:rPr>
                <w:rFonts w:ascii="標楷體" w:eastAsia="標楷體" w:hAnsi="標楷體" w:cs="Times New Roman" w:hint="eastAsia"/>
                <w:color w:val="000000"/>
                <w:sz w:val="28"/>
                <w:szCs w:val="28"/>
              </w:rPr>
              <w:t>許宇</w:t>
            </w:r>
            <w:proofErr w:type="gramStart"/>
            <w:r w:rsidRPr="00D06907">
              <w:rPr>
                <w:rFonts w:ascii="標楷體" w:eastAsia="標楷體" w:hAnsi="標楷體" w:cs="Times New Roman" w:hint="eastAsia"/>
                <w:color w:val="000000"/>
                <w:sz w:val="28"/>
                <w:szCs w:val="28"/>
              </w:rPr>
              <w:t>甄</w:t>
            </w:r>
            <w:proofErr w:type="gramEnd"/>
            <w:r w:rsidRPr="00D06907">
              <w:rPr>
                <w:rFonts w:ascii="標楷體" w:eastAsia="標楷體" w:hAnsi="標楷體" w:cs="Times New Roman" w:hint="eastAsia"/>
                <w:color w:val="000000"/>
                <w:sz w:val="28"/>
                <w:szCs w:val="28"/>
              </w:rPr>
              <w:t>等</w:t>
            </w:r>
            <w:r>
              <w:rPr>
                <w:rFonts w:ascii="標楷體" w:eastAsia="標楷體" w:hAnsi="標楷體" w:cs="Times New Roman" w:hint="eastAsia"/>
                <w:color w:val="000000"/>
                <w:sz w:val="28"/>
                <w:szCs w:val="28"/>
              </w:rPr>
              <w:t>31</w:t>
            </w:r>
            <w:r w:rsidRPr="00D06907">
              <w:rPr>
                <w:rFonts w:ascii="標楷體" w:eastAsia="標楷體" w:hAnsi="標楷體" w:cs="Times New Roman" w:hint="eastAsia"/>
                <w:color w:val="000000"/>
                <w:sz w:val="28"/>
                <w:szCs w:val="28"/>
              </w:rPr>
              <w:t>人</w:t>
            </w:r>
          </w:p>
        </w:tc>
        <w:tc>
          <w:tcPr>
            <w:tcW w:w="744" w:type="pct"/>
            <w:vAlign w:val="center"/>
          </w:tcPr>
          <w:p w14:paraId="7AE8E8E5"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113.10.25</w:t>
            </w:r>
          </w:p>
          <w:p w14:paraId="317402DE" w14:textId="543B9C64"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(11-2-6)</w:t>
            </w:r>
          </w:p>
        </w:tc>
        <w:tc>
          <w:tcPr>
            <w:tcW w:w="744" w:type="pct"/>
            <w:vAlign w:val="center"/>
          </w:tcPr>
          <w:p w14:paraId="4A9EB99E" w14:textId="0DEB8445" w:rsidR="00004C19" w:rsidRPr="00D5797A" w:rsidRDefault="00004C19" w:rsidP="00004C19">
            <w:pPr>
              <w:spacing w:line="360" w:lineRule="exact"/>
              <w:jc w:val="center"/>
              <w:rPr>
                <w:rFonts w:ascii="標楷體" w:eastAsia="標楷體" w:hAnsi="標楷體" w:cs="標楷體"/>
                <w:color w:val="000000"/>
                <w:sz w:val="28"/>
                <w:szCs w:val="28"/>
              </w:rPr>
            </w:pPr>
            <w:r w:rsidRPr="00D5797A">
              <w:rPr>
                <w:rFonts w:ascii="標楷體" w:eastAsia="標楷體" w:hAnsi="標楷體" w:cs="標楷體" w:hint="eastAsia"/>
                <w:color w:val="000000"/>
                <w:sz w:val="28"/>
                <w:szCs w:val="28"/>
              </w:rPr>
              <w:t>社會福利及衛生環境、</w:t>
            </w:r>
            <w:r w:rsidRPr="00D5797A">
              <w:rPr>
                <w:rFonts w:ascii="標楷體" w:eastAsia="標楷體" w:hAnsi="標楷體" w:cs="標楷體" w:hint="eastAsia"/>
                <w:color w:val="000000"/>
                <w:spacing w:val="-20"/>
                <w:sz w:val="28"/>
                <w:szCs w:val="28"/>
              </w:rPr>
              <w:t>經濟、財政、內政、交通、</w:t>
            </w:r>
            <w:r w:rsidRPr="00D5797A">
              <w:rPr>
                <w:rFonts w:ascii="標楷體" w:eastAsia="標楷體" w:hAnsi="標楷體" w:cs="標楷體" w:hint="eastAsia"/>
                <w:color w:val="000000"/>
                <w:sz w:val="28"/>
                <w:szCs w:val="28"/>
              </w:rPr>
              <w:t>教育及文化</w:t>
            </w:r>
          </w:p>
        </w:tc>
        <w:tc>
          <w:tcPr>
            <w:tcW w:w="817" w:type="pct"/>
            <w:vAlign w:val="center"/>
          </w:tcPr>
          <w:p w14:paraId="4643BA5D"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3BC12CCC" w14:textId="77777777" w:rsidTr="0029667D">
        <w:trPr>
          <w:trHeight w:val="850"/>
          <w:jc w:val="center"/>
        </w:trPr>
        <w:tc>
          <w:tcPr>
            <w:tcW w:w="315" w:type="pct"/>
            <w:vAlign w:val="center"/>
          </w:tcPr>
          <w:p w14:paraId="03D1695D"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4A07395D" w14:textId="77777777" w:rsidR="00004C19" w:rsidRDefault="00004C19" w:rsidP="00004C19">
            <w:pPr>
              <w:spacing w:line="360" w:lineRule="exact"/>
              <w:jc w:val="both"/>
              <w:rPr>
                <w:rFonts w:ascii="標楷體" w:eastAsia="標楷體" w:hAnsi="標楷體" w:cs="Times New Roman"/>
                <w:color w:val="000000"/>
                <w:sz w:val="28"/>
                <w:szCs w:val="28"/>
              </w:rPr>
            </w:pPr>
            <w:r w:rsidRPr="003C382C">
              <w:rPr>
                <w:rFonts w:ascii="標楷體" w:eastAsia="標楷體" w:hAnsi="標楷體" w:cs="Times New Roman" w:hint="eastAsia"/>
                <w:color w:val="000000"/>
                <w:sz w:val="28"/>
                <w:szCs w:val="28"/>
              </w:rPr>
              <w:t>氣候變遷因應法部分條文修正草案</w:t>
            </w:r>
          </w:p>
          <w:p w14:paraId="13C3B53B" w14:textId="12306F91" w:rsidR="00004C19" w:rsidRPr="00D06907" w:rsidRDefault="00004C19" w:rsidP="00004C19">
            <w:pPr>
              <w:spacing w:line="360" w:lineRule="exac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hint="eastAsia"/>
                <w:szCs w:val="24"/>
              </w:rPr>
              <w:t>2,8,24,28,33</w:t>
            </w:r>
            <w:r w:rsidRPr="009678FC">
              <w:rPr>
                <w:rFonts w:ascii="標楷體" w:eastAsia="標楷體" w:hAnsi="標楷體" w:cs="Times New Roman" w:hint="eastAsia"/>
                <w:szCs w:val="24"/>
              </w:rPr>
              <w:t>】</w:t>
            </w:r>
          </w:p>
        </w:tc>
        <w:tc>
          <w:tcPr>
            <w:tcW w:w="917" w:type="pct"/>
            <w:vAlign w:val="center"/>
          </w:tcPr>
          <w:p w14:paraId="6734CBCA" w14:textId="77777777" w:rsidR="00004C19" w:rsidRDefault="00004C19" w:rsidP="00004C19">
            <w:pPr>
              <w:spacing w:line="0" w:lineRule="atLeast"/>
              <w:jc w:val="center"/>
              <w:rPr>
                <w:rFonts w:ascii="標楷體" w:eastAsia="標楷體" w:hAnsi="標楷體" w:cs="Times New Roman"/>
                <w:color w:val="000000"/>
                <w:sz w:val="28"/>
                <w:szCs w:val="28"/>
              </w:rPr>
            </w:pPr>
            <w:r w:rsidRPr="003C382C">
              <w:rPr>
                <w:rFonts w:ascii="標楷體" w:eastAsia="標楷體" w:hAnsi="標楷體" w:cs="Times New Roman" w:hint="eastAsia"/>
                <w:color w:val="000000"/>
                <w:sz w:val="28"/>
                <w:szCs w:val="28"/>
              </w:rPr>
              <w:t>本院委員</w:t>
            </w:r>
          </w:p>
          <w:p w14:paraId="560C64DC" w14:textId="6F7AF479" w:rsidR="00004C19" w:rsidRPr="00D06907" w:rsidRDefault="00004C19" w:rsidP="00004C19">
            <w:pPr>
              <w:spacing w:line="0" w:lineRule="atLeast"/>
              <w:jc w:val="center"/>
              <w:rPr>
                <w:rFonts w:ascii="標楷體" w:eastAsia="標楷體" w:hAnsi="標楷體" w:cs="Times New Roman"/>
                <w:color w:val="000000"/>
                <w:sz w:val="28"/>
                <w:szCs w:val="28"/>
              </w:rPr>
            </w:pPr>
            <w:r w:rsidRPr="003C382C">
              <w:rPr>
                <w:rFonts w:ascii="標楷體" w:eastAsia="標楷體" w:hAnsi="標楷體" w:cs="Times New Roman" w:hint="eastAsia"/>
                <w:color w:val="000000"/>
                <w:sz w:val="28"/>
                <w:szCs w:val="28"/>
              </w:rPr>
              <w:t>黃建賓等</w:t>
            </w:r>
            <w:r>
              <w:rPr>
                <w:rFonts w:ascii="標楷體" w:eastAsia="標楷體" w:hAnsi="標楷體" w:cs="Times New Roman" w:hint="eastAsia"/>
                <w:color w:val="000000"/>
                <w:sz w:val="28"/>
                <w:szCs w:val="28"/>
              </w:rPr>
              <w:t>16</w:t>
            </w:r>
            <w:r w:rsidRPr="003C382C">
              <w:rPr>
                <w:rFonts w:ascii="標楷體" w:eastAsia="標楷體" w:hAnsi="標楷體" w:cs="Times New Roman" w:hint="eastAsia"/>
                <w:color w:val="000000"/>
                <w:sz w:val="28"/>
                <w:szCs w:val="28"/>
              </w:rPr>
              <w:t>人</w:t>
            </w:r>
          </w:p>
        </w:tc>
        <w:tc>
          <w:tcPr>
            <w:tcW w:w="744" w:type="pct"/>
            <w:vAlign w:val="center"/>
          </w:tcPr>
          <w:p w14:paraId="5B01BBF8"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.1.</w:t>
            </w:r>
            <w:r>
              <w:rPr>
                <w:rFonts w:ascii="標楷體" w:eastAsia="標楷體" w:hAnsi="標楷體" w:cs="Times New Roman"/>
                <w:color w:val="000000"/>
                <w:sz w:val="28"/>
                <w:szCs w:val="28"/>
              </w:rPr>
              <w:t>3</w:t>
            </w:r>
          </w:p>
          <w:p w14:paraId="34863040" w14:textId="6C94F63A"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6)</w:t>
            </w:r>
          </w:p>
        </w:tc>
        <w:tc>
          <w:tcPr>
            <w:tcW w:w="744" w:type="pct"/>
            <w:vAlign w:val="center"/>
          </w:tcPr>
          <w:p w14:paraId="1AF5E969" w14:textId="29B706CF" w:rsidR="00004C19" w:rsidRPr="00D5797A" w:rsidRDefault="00004C19" w:rsidP="00004C19">
            <w:pPr>
              <w:spacing w:line="360" w:lineRule="exact"/>
              <w:jc w:val="center"/>
              <w:rPr>
                <w:rFonts w:ascii="標楷體" w:eastAsia="標楷體" w:hAnsi="標楷體" w:cs="標楷體"/>
                <w:color w:val="000000"/>
                <w:sz w:val="28"/>
                <w:szCs w:val="28"/>
              </w:rPr>
            </w:pPr>
            <w:r w:rsidRPr="00D5797A">
              <w:rPr>
                <w:rFonts w:ascii="標楷體" w:eastAsia="標楷體" w:hAnsi="標楷體" w:cs="標楷體" w:hint="eastAsia"/>
                <w:color w:val="000000"/>
                <w:sz w:val="28"/>
                <w:szCs w:val="28"/>
              </w:rPr>
              <w:t>社會福利及衛生環境、</w:t>
            </w:r>
            <w:r w:rsidRPr="00D5797A">
              <w:rPr>
                <w:rFonts w:ascii="標楷體" w:eastAsia="標楷體" w:hAnsi="標楷體" w:cs="標楷體" w:hint="eastAsia"/>
                <w:color w:val="000000"/>
                <w:spacing w:val="-20"/>
                <w:sz w:val="28"/>
                <w:szCs w:val="28"/>
              </w:rPr>
              <w:t>經濟、財政、內政、交通、</w:t>
            </w:r>
            <w:r w:rsidRPr="00D5797A">
              <w:rPr>
                <w:rFonts w:ascii="標楷體" w:eastAsia="標楷體" w:hAnsi="標楷體" w:cs="標楷體" w:hint="eastAsia"/>
                <w:color w:val="000000"/>
                <w:sz w:val="28"/>
                <w:szCs w:val="28"/>
              </w:rPr>
              <w:t>教育及文化</w:t>
            </w:r>
          </w:p>
        </w:tc>
        <w:tc>
          <w:tcPr>
            <w:tcW w:w="817" w:type="pct"/>
            <w:vAlign w:val="center"/>
          </w:tcPr>
          <w:p w14:paraId="670812AC"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7B247496" w14:textId="77777777" w:rsidTr="0029667D">
        <w:trPr>
          <w:trHeight w:val="850"/>
          <w:jc w:val="center"/>
        </w:trPr>
        <w:tc>
          <w:tcPr>
            <w:tcW w:w="315" w:type="pct"/>
            <w:vAlign w:val="center"/>
          </w:tcPr>
          <w:p w14:paraId="10291D32"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7960C5A2" w14:textId="77777777" w:rsidR="00004C19" w:rsidRDefault="00004C19" w:rsidP="00004C19">
            <w:pPr>
              <w:spacing w:line="360" w:lineRule="exact"/>
              <w:jc w:val="both"/>
              <w:rPr>
                <w:rFonts w:ascii="標楷體" w:eastAsia="標楷體" w:hAnsi="標楷體" w:cs="Times New Roman"/>
                <w:color w:val="000000"/>
                <w:sz w:val="28"/>
                <w:szCs w:val="28"/>
              </w:rPr>
            </w:pPr>
            <w:r w:rsidRPr="008C14E7">
              <w:rPr>
                <w:rFonts w:ascii="標楷體" w:eastAsia="標楷體" w:hAnsi="標楷體" w:cs="Times New Roman" w:hint="eastAsia"/>
                <w:color w:val="000000"/>
                <w:sz w:val="28"/>
                <w:szCs w:val="28"/>
              </w:rPr>
              <w:t>氣候變遷因應法部分條文修正草案</w:t>
            </w:r>
          </w:p>
          <w:p w14:paraId="1451BC71" w14:textId="108ABDFB" w:rsidR="00004C19" w:rsidRPr="003C382C" w:rsidRDefault="00004C19" w:rsidP="00004C19">
            <w:pPr>
              <w:spacing w:line="360" w:lineRule="exac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hint="eastAsia"/>
                <w:szCs w:val="24"/>
              </w:rPr>
              <w:t>2,5,8,33</w:t>
            </w:r>
            <w:r w:rsidRPr="009678FC">
              <w:rPr>
                <w:rFonts w:ascii="標楷體" w:eastAsia="標楷體" w:hAnsi="標楷體" w:cs="Times New Roman" w:hint="eastAsia"/>
                <w:szCs w:val="24"/>
              </w:rPr>
              <w:t>】</w:t>
            </w:r>
          </w:p>
        </w:tc>
        <w:tc>
          <w:tcPr>
            <w:tcW w:w="917" w:type="pct"/>
            <w:vAlign w:val="center"/>
          </w:tcPr>
          <w:p w14:paraId="35A70FD7" w14:textId="77777777" w:rsidR="00004C19" w:rsidRDefault="00004C19" w:rsidP="00004C19">
            <w:pPr>
              <w:spacing w:line="0" w:lineRule="atLeast"/>
              <w:jc w:val="center"/>
              <w:rPr>
                <w:rFonts w:ascii="標楷體" w:eastAsia="標楷體" w:hAnsi="標楷體" w:cs="Times New Roman"/>
                <w:color w:val="000000"/>
                <w:sz w:val="28"/>
                <w:szCs w:val="28"/>
              </w:rPr>
            </w:pPr>
            <w:r w:rsidRPr="008C14E7">
              <w:rPr>
                <w:rFonts w:ascii="標楷體" w:eastAsia="標楷體" w:hAnsi="標楷體" w:cs="Times New Roman" w:hint="eastAsia"/>
                <w:color w:val="000000"/>
                <w:sz w:val="28"/>
                <w:szCs w:val="28"/>
              </w:rPr>
              <w:t>本院委員</w:t>
            </w:r>
          </w:p>
          <w:p w14:paraId="1EB6F426" w14:textId="651773C9" w:rsidR="00004C19" w:rsidRPr="003C382C" w:rsidRDefault="00004C19" w:rsidP="00004C19">
            <w:pPr>
              <w:spacing w:line="0" w:lineRule="atLeast"/>
              <w:jc w:val="center"/>
              <w:rPr>
                <w:rFonts w:ascii="標楷體" w:eastAsia="標楷體" w:hAnsi="標楷體" w:cs="Times New Roman"/>
                <w:color w:val="000000"/>
                <w:sz w:val="28"/>
                <w:szCs w:val="28"/>
              </w:rPr>
            </w:pPr>
            <w:r w:rsidRPr="008C14E7">
              <w:rPr>
                <w:rFonts w:ascii="標楷體" w:eastAsia="標楷體" w:hAnsi="標楷體" w:cs="Times New Roman" w:hint="eastAsia"/>
                <w:color w:val="000000"/>
                <w:sz w:val="28"/>
                <w:szCs w:val="28"/>
              </w:rPr>
              <w:t>林倩綺等18人</w:t>
            </w:r>
          </w:p>
        </w:tc>
        <w:tc>
          <w:tcPr>
            <w:tcW w:w="744" w:type="pct"/>
            <w:vAlign w:val="center"/>
          </w:tcPr>
          <w:p w14:paraId="4FC1C733"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3</w:t>
            </w:r>
            <w:r>
              <w:rPr>
                <w:rFonts w:ascii="標楷體" w:eastAsia="標楷體" w:hAnsi="標楷體" w:cs="Times New Roman" w:hint="eastAsia"/>
                <w:color w:val="000000"/>
                <w:sz w:val="28"/>
                <w:szCs w:val="28"/>
              </w:rPr>
              <w:t>.14</w:t>
            </w:r>
          </w:p>
          <w:p w14:paraId="6BC11903" w14:textId="5803DFEB"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w:t>
            </w:r>
          </w:p>
        </w:tc>
        <w:tc>
          <w:tcPr>
            <w:tcW w:w="744" w:type="pct"/>
            <w:vAlign w:val="center"/>
          </w:tcPr>
          <w:p w14:paraId="69E985AB" w14:textId="27B225E5" w:rsidR="00004C19" w:rsidRPr="00D5797A" w:rsidRDefault="00004C19" w:rsidP="00004C19">
            <w:pPr>
              <w:spacing w:line="360" w:lineRule="exact"/>
              <w:jc w:val="center"/>
              <w:rPr>
                <w:rFonts w:ascii="標楷體" w:eastAsia="標楷體" w:hAnsi="標楷體" w:cs="標楷體"/>
                <w:color w:val="000000"/>
                <w:sz w:val="28"/>
                <w:szCs w:val="28"/>
              </w:rPr>
            </w:pPr>
            <w:r w:rsidRPr="00D5797A">
              <w:rPr>
                <w:rFonts w:ascii="標楷體" w:eastAsia="標楷體" w:hAnsi="標楷體" w:cs="標楷體" w:hint="eastAsia"/>
                <w:color w:val="000000"/>
                <w:sz w:val="28"/>
                <w:szCs w:val="28"/>
              </w:rPr>
              <w:t>社會福利及衛生環境、</w:t>
            </w:r>
            <w:r w:rsidRPr="00D5797A">
              <w:rPr>
                <w:rFonts w:ascii="標楷體" w:eastAsia="標楷體" w:hAnsi="標楷體" w:cs="標楷體" w:hint="eastAsia"/>
                <w:color w:val="000000"/>
                <w:spacing w:val="-20"/>
                <w:sz w:val="28"/>
                <w:szCs w:val="28"/>
              </w:rPr>
              <w:t>經濟、財政、內政、交通、</w:t>
            </w:r>
            <w:r w:rsidRPr="00D5797A">
              <w:rPr>
                <w:rFonts w:ascii="標楷體" w:eastAsia="標楷體" w:hAnsi="標楷體" w:cs="標楷體" w:hint="eastAsia"/>
                <w:color w:val="000000"/>
                <w:sz w:val="28"/>
                <w:szCs w:val="28"/>
              </w:rPr>
              <w:t>教育及文化</w:t>
            </w:r>
          </w:p>
        </w:tc>
        <w:tc>
          <w:tcPr>
            <w:tcW w:w="817" w:type="pct"/>
            <w:vAlign w:val="center"/>
          </w:tcPr>
          <w:p w14:paraId="3EB9DB72"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3F975FBB" w14:textId="77777777" w:rsidTr="0029667D">
        <w:trPr>
          <w:trHeight w:val="850"/>
          <w:jc w:val="center"/>
        </w:trPr>
        <w:tc>
          <w:tcPr>
            <w:tcW w:w="315" w:type="pct"/>
            <w:vAlign w:val="center"/>
          </w:tcPr>
          <w:p w14:paraId="18523E5C"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266F3F18" w14:textId="77777777" w:rsidR="00004C19" w:rsidRDefault="00004C19" w:rsidP="00004C19">
            <w:pPr>
              <w:spacing w:line="360" w:lineRule="exact"/>
              <w:jc w:val="both"/>
              <w:rPr>
                <w:rFonts w:ascii="標楷體" w:eastAsia="標楷體" w:hAnsi="標楷體" w:cs="Times New Roman"/>
                <w:color w:val="000000"/>
                <w:sz w:val="28"/>
                <w:szCs w:val="28"/>
              </w:rPr>
            </w:pPr>
            <w:r w:rsidRPr="00720FD4">
              <w:rPr>
                <w:rFonts w:ascii="標楷體" w:eastAsia="標楷體" w:hAnsi="標楷體" w:cs="Times New Roman" w:hint="eastAsia"/>
                <w:color w:val="000000"/>
                <w:sz w:val="28"/>
                <w:szCs w:val="28"/>
              </w:rPr>
              <w:t>氣候變遷因應法部分條文修正草案</w:t>
            </w:r>
          </w:p>
          <w:p w14:paraId="262F1735" w14:textId="06746EAC" w:rsidR="00004C19" w:rsidRPr="008C14E7" w:rsidRDefault="00004C19" w:rsidP="00004C19">
            <w:pPr>
              <w:spacing w:line="360" w:lineRule="exac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hint="eastAsia"/>
                <w:szCs w:val="24"/>
              </w:rPr>
              <w:t>2,5,8,28</w:t>
            </w:r>
            <w:r w:rsidRPr="009678FC">
              <w:rPr>
                <w:rFonts w:ascii="標楷體" w:eastAsia="標楷體" w:hAnsi="標楷體" w:cs="Times New Roman" w:hint="eastAsia"/>
                <w:szCs w:val="24"/>
              </w:rPr>
              <w:t>】</w:t>
            </w:r>
          </w:p>
        </w:tc>
        <w:tc>
          <w:tcPr>
            <w:tcW w:w="917" w:type="pct"/>
            <w:vAlign w:val="center"/>
          </w:tcPr>
          <w:p w14:paraId="4351D08B" w14:textId="77777777" w:rsidR="00004C19" w:rsidRDefault="00004C19" w:rsidP="00004C19">
            <w:pPr>
              <w:spacing w:line="0" w:lineRule="atLeast"/>
              <w:jc w:val="center"/>
              <w:rPr>
                <w:rFonts w:ascii="標楷體" w:eastAsia="標楷體" w:hAnsi="標楷體" w:cs="Times New Roman"/>
                <w:color w:val="000000"/>
                <w:sz w:val="28"/>
                <w:szCs w:val="28"/>
              </w:rPr>
            </w:pPr>
            <w:r w:rsidRPr="00720FD4">
              <w:rPr>
                <w:rFonts w:ascii="標楷體" w:eastAsia="標楷體" w:hAnsi="標楷體" w:cs="Times New Roman" w:hint="eastAsia"/>
                <w:color w:val="000000"/>
                <w:sz w:val="28"/>
                <w:szCs w:val="28"/>
              </w:rPr>
              <w:t>本院委員</w:t>
            </w:r>
          </w:p>
          <w:p w14:paraId="779A002D" w14:textId="34BA4B86" w:rsidR="00004C19" w:rsidRPr="008C14E7" w:rsidRDefault="00004C19" w:rsidP="00004C19">
            <w:pPr>
              <w:spacing w:line="0" w:lineRule="atLeast"/>
              <w:jc w:val="center"/>
              <w:rPr>
                <w:rFonts w:ascii="標楷體" w:eastAsia="標楷體" w:hAnsi="標楷體" w:cs="Times New Roman"/>
                <w:color w:val="000000"/>
                <w:sz w:val="28"/>
                <w:szCs w:val="28"/>
              </w:rPr>
            </w:pPr>
            <w:r w:rsidRPr="00720FD4">
              <w:rPr>
                <w:rFonts w:ascii="標楷體" w:eastAsia="標楷體" w:hAnsi="標楷體" w:cs="Times New Roman" w:hint="eastAsia"/>
                <w:color w:val="000000"/>
                <w:sz w:val="28"/>
                <w:szCs w:val="28"/>
              </w:rPr>
              <w:t>邱鎮軍等</w:t>
            </w:r>
            <w:r>
              <w:rPr>
                <w:rFonts w:ascii="標楷體" w:eastAsia="標楷體" w:hAnsi="標楷體" w:cs="Times New Roman" w:hint="eastAsia"/>
                <w:color w:val="000000"/>
                <w:sz w:val="28"/>
                <w:szCs w:val="28"/>
              </w:rPr>
              <w:t>17</w:t>
            </w:r>
            <w:r w:rsidRPr="00720FD4">
              <w:rPr>
                <w:rFonts w:ascii="標楷體" w:eastAsia="標楷體" w:hAnsi="標楷體" w:cs="Times New Roman" w:hint="eastAsia"/>
                <w:color w:val="000000"/>
                <w:sz w:val="28"/>
                <w:szCs w:val="28"/>
              </w:rPr>
              <w:t>人</w:t>
            </w:r>
          </w:p>
        </w:tc>
        <w:tc>
          <w:tcPr>
            <w:tcW w:w="744" w:type="pct"/>
            <w:vAlign w:val="center"/>
          </w:tcPr>
          <w:p w14:paraId="69F02427" w14:textId="77777777" w:rsidR="00004C19" w:rsidRPr="002B4D29" w:rsidRDefault="00004C19" w:rsidP="00004C19">
            <w:pPr>
              <w:spacing w:line="0" w:lineRule="atLeast"/>
              <w:jc w:val="center"/>
              <w:rPr>
                <w:rFonts w:ascii="標楷體" w:eastAsia="標楷體" w:hAnsi="標楷體" w:cs="Times New Roman"/>
                <w:color w:val="000000"/>
                <w:sz w:val="28"/>
                <w:szCs w:val="28"/>
              </w:rPr>
            </w:pPr>
            <w:r w:rsidRPr="002B4D29">
              <w:rPr>
                <w:rFonts w:ascii="標楷體" w:eastAsia="標楷體" w:hAnsi="標楷體" w:cs="Times New Roman" w:hint="eastAsia"/>
                <w:color w:val="000000"/>
                <w:sz w:val="28"/>
                <w:szCs w:val="28"/>
              </w:rPr>
              <w:t>11</w:t>
            </w:r>
            <w:r w:rsidRPr="002B4D29">
              <w:rPr>
                <w:rFonts w:ascii="標楷體" w:eastAsia="標楷體" w:hAnsi="標楷體" w:cs="Times New Roman"/>
                <w:color w:val="000000"/>
                <w:sz w:val="28"/>
                <w:szCs w:val="28"/>
              </w:rPr>
              <w:t>4</w:t>
            </w:r>
            <w:r w:rsidRPr="002B4D29">
              <w:rPr>
                <w:rFonts w:ascii="標楷體" w:eastAsia="標楷體" w:hAnsi="標楷體" w:cs="Times New Roman" w:hint="eastAsia"/>
                <w:color w:val="000000"/>
                <w:sz w:val="28"/>
                <w:szCs w:val="28"/>
              </w:rPr>
              <w:t>.</w:t>
            </w:r>
            <w:r w:rsidRPr="002B4D29">
              <w:rPr>
                <w:rFonts w:ascii="標楷體" w:eastAsia="標楷體" w:hAnsi="標楷體" w:cs="Times New Roman"/>
                <w:color w:val="000000"/>
                <w:sz w:val="28"/>
                <w:szCs w:val="28"/>
              </w:rPr>
              <w:t>3</w:t>
            </w:r>
            <w:r w:rsidRPr="002B4D29">
              <w:rPr>
                <w:rFonts w:ascii="標楷體" w:eastAsia="標楷體" w:hAnsi="標楷體" w:cs="Times New Roman" w:hint="eastAsia"/>
                <w:color w:val="000000"/>
                <w:sz w:val="28"/>
                <w:szCs w:val="28"/>
              </w:rPr>
              <w:t>.21</w:t>
            </w:r>
          </w:p>
          <w:p w14:paraId="6A05B9D4" w14:textId="3CA7C928" w:rsidR="00004C19" w:rsidRPr="002B4D29" w:rsidRDefault="00004C19" w:rsidP="00004C19">
            <w:pPr>
              <w:spacing w:line="0" w:lineRule="atLeast"/>
              <w:jc w:val="center"/>
              <w:rPr>
                <w:rFonts w:ascii="標楷體" w:eastAsia="標楷體" w:hAnsi="標楷體" w:cs="Times New Roman"/>
                <w:color w:val="000000"/>
                <w:sz w:val="28"/>
                <w:szCs w:val="28"/>
              </w:rPr>
            </w:pPr>
            <w:r w:rsidRPr="002B4D29">
              <w:rPr>
                <w:rFonts w:ascii="標楷體" w:eastAsia="標楷體" w:hAnsi="標楷體" w:cs="Times New Roman" w:hint="eastAsia"/>
                <w:color w:val="000000"/>
                <w:sz w:val="28"/>
                <w:szCs w:val="28"/>
              </w:rPr>
              <w:t>(11-3-6)</w:t>
            </w:r>
          </w:p>
        </w:tc>
        <w:tc>
          <w:tcPr>
            <w:tcW w:w="744" w:type="pct"/>
            <w:vAlign w:val="center"/>
          </w:tcPr>
          <w:p w14:paraId="78B6E10A" w14:textId="0BDCC6F8" w:rsidR="00004C19" w:rsidRPr="002B4D29" w:rsidRDefault="00004C19" w:rsidP="00004C19">
            <w:pPr>
              <w:spacing w:line="360" w:lineRule="exact"/>
              <w:jc w:val="center"/>
              <w:rPr>
                <w:rFonts w:ascii="標楷體" w:eastAsia="標楷體" w:hAnsi="標楷體" w:cs="標楷體"/>
                <w:color w:val="000000"/>
                <w:sz w:val="28"/>
                <w:szCs w:val="28"/>
              </w:rPr>
            </w:pPr>
            <w:r w:rsidRPr="002B4D29">
              <w:rPr>
                <w:rFonts w:ascii="標楷體" w:eastAsia="標楷體" w:hAnsi="標楷體" w:cs="標楷體" w:hint="eastAsia"/>
                <w:color w:val="000000"/>
                <w:sz w:val="28"/>
                <w:szCs w:val="28"/>
              </w:rPr>
              <w:t>社會福利及衛生環境、</w:t>
            </w:r>
            <w:r w:rsidRPr="002B4D29">
              <w:rPr>
                <w:rFonts w:ascii="標楷體" w:eastAsia="標楷體" w:hAnsi="標楷體" w:cs="標楷體" w:hint="eastAsia"/>
                <w:color w:val="000000"/>
                <w:spacing w:val="-20"/>
                <w:sz w:val="28"/>
                <w:szCs w:val="28"/>
              </w:rPr>
              <w:t>經濟、財政、內政、交通、</w:t>
            </w:r>
            <w:r w:rsidRPr="002B4D29">
              <w:rPr>
                <w:rFonts w:ascii="標楷體" w:eastAsia="標楷體" w:hAnsi="標楷體" w:cs="標楷體" w:hint="eastAsia"/>
                <w:color w:val="000000"/>
                <w:sz w:val="28"/>
                <w:szCs w:val="28"/>
              </w:rPr>
              <w:t>教育及文化</w:t>
            </w:r>
          </w:p>
        </w:tc>
        <w:tc>
          <w:tcPr>
            <w:tcW w:w="817" w:type="pct"/>
            <w:vAlign w:val="center"/>
          </w:tcPr>
          <w:p w14:paraId="1AE43379"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74702778" w14:textId="77777777" w:rsidTr="0029667D">
        <w:trPr>
          <w:trHeight w:val="850"/>
          <w:jc w:val="center"/>
        </w:trPr>
        <w:tc>
          <w:tcPr>
            <w:tcW w:w="315" w:type="pct"/>
            <w:vAlign w:val="center"/>
          </w:tcPr>
          <w:p w14:paraId="38E5C5E1"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30C809B9" w14:textId="77777777" w:rsidR="00004C19" w:rsidRDefault="00004C19" w:rsidP="00004C19">
            <w:pPr>
              <w:spacing w:line="360" w:lineRule="exact"/>
              <w:jc w:val="both"/>
              <w:rPr>
                <w:rFonts w:ascii="標楷體" w:eastAsia="標楷體" w:hAnsi="標楷體" w:cs="Times New Roman"/>
                <w:color w:val="000000"/>
                <w:sz w:val="28"/>
                <w:szCs w:val="28"/>
              </w:rPr>
            </w:pPr>
            <w:r w:rsidRPr="00717469">
              <w:rPr>
                <w:rFonts w:ascii="標楷體" w:eastAsia="標楷體" w:hAnsi="標楷體" w:cs="Times New Roman" w:hint="eastAsia"/>
                <w:color w:val="000000"/>
                <w:sz w:val="28"/>
                <w:szCs w:val="28"/>
              </w:rPr>
              <w:t>氣候變遷因應法部分條文修正草案</w:t>
            </w:r>
          </w:p>
          <w:p w14:paraId="61E52AD1" w14:textId="0529CE02" w:rsidR="00004C19" w:rsidRPr="00720FD4" w:rsidRDefault="00004C19" w:rsidP="00004C19">
            <w:pPr>
              <w:spacing w:line="360" w:lineRule="exact"/>
              <w:jc w:val="both"/>
              <w:rPr>
                <w:rFonts w:ascii="標楷體" w:eastAsia="標楷體" w:hAnsi="標楷體" w:cs="Times New Roman"/>
                <w:color w:val="000000"/>
                <w:sz w:val="28"/>
                <w:szCs w:val="28"/>
              </w:rPr>
            </w:pPr>
            <w:r w:rsidRPr="0048729B">
              <w:rPr>
                <w:rFonts w:ascii="標楷體" w:eastAsia="標楷體" w:hAnsi="標楷體" w:cs="Times New Roman" w:hint="eastAsia"/>
                <w:szCs w:val="24"/>
              </w:rPr>
              <w:t>【</w:t>
            </w:r>
            <w:r>
              <w:rPr>
                <w:rFonts w:ascii="標楷體" w:eastAsia="標楷體" w:hAnsi="標楷體" w:cs="Times New Roman" w:hint="eastAsia"/>
                <w:szCs w:val="24"/>
              </w:rPr>
              <w:t>2,5,8,</w:t>
            </w:r>
            <w:r>
              <w:rPr>
                <w:rFonts w:ascii="標楷體" w:eastAsia="標楷體" w:hAnsi="標楷體" w:cs="Times New Roman"/>
                <w:szCs w:val="24"/>
              </w:rPr>
              <w:t>24,28,33</w:t>
            </w:r>
            <w:r w:rsidRPr="009678FC">
              <w:rPr>
                <w:rFonts w:ascii="標楷體" w:eastAsia="標楷體" w:hAnsi="標楷體" w:cs="Times New Roman" w:hint="eastAsia"/>
                <w:szCs w:val="24"/>
              </w:rPr>
              <w:t>】</w:t>
            </w:r>
          </w:p>
        </w:tc>
        <w:tc>
          <w:tcPr>
            <w:tcW w:w="917" w:type="pct"/>
            <w:vAlign w:val="center"/>
          </w:tcPr>
          <w:p w14:paraId="2FD0E75D" w14:textId="77777777" w:rsidR="00004C19" w:rsidRDefault="00004C19" w:rsidP="00004C19">
            <w:pPr>
              <w:spacing w:line="0" w:lineRule="atLeast"/>
              <w:jc w:val="center"/>
              <w:rPr>
                <w:rFonts w:ascii="標楷體" w:eastAsia="標楷體" w:hAnsi="標楷體" w:cs="Times New Roman"/>
                <w:color w:val="000000"/>
                <w:sz w:val="28"/>
                <w:szCs w:val="28"/>
              </w:rPr>
            </w:pPr>
            <w:r w:rsidRPr="00717469">
              <w:rPr>
                <w:rFonts w:ascii="標楷體" w:eastAsia="標楷體" w:hAnsi="標楷體" w:cs="Times New Roman" w:hint="eastAsia"/>
                <w:color w:val="000000"/>
                <w:sz w:val="28"/>
                <w:szCs w:val="28"/>
              </w:rPr>
              <w:t>本院委員</w:t>
            </w:r>
          </w:p>
          <w:p w14:paraId="2FA88B37" w14:textId="7C489CF2" w:rsidR="00004C19" w:rsidRPr="00720FD4" w:rsidRDefault="00004C19" w:rsidP="00004C19">
            <w:pPr>
              <w:spacing w:line="0" w:lineRule="atLeast"/>
              <w:jc w:val="center"/>
              <w:rPr>
                <w:rFonts w:ascii="標楷體" w:eastAsia="標楷體" w:hAnsi="標楷體" w:cs="Times New Roman"/>
                <w:color w:val="000000"/>
                <w:sz w:val="28"/>
                <w:szCs w:val="28"/>
              </w:rPr>
            </w:pPr>
            <w:r w:rsidRPr="00717469">
              <w:rPr>
                <w:rFonts w:ascii="標楷體" w:eastAsia="標楷體" w:hAnsi="標楷體" w:cs="Times New Roman" w:hint="eastAsia"/>
                <w:color w:val="000000"/>
                <w:sz w:val="28"/>
                <w:szCs w:val="28"/>
              </w:rPr>
              <w:t>王育敏等</w:t>
            </w:r>
            <w:r>
              <w:rPr>
                <w:rFonts w:ascii="標楷體" w:eastAsia="標楷體" w:hAnsi="標楷體" w:cs="Times New Roman" w:hint="eastAsia"/>
                <w:color w:val="000000"/>
                <w:sz w:val="28"/>
                <w:szCs w:val="28"/>
              </w:rPr>
              <w:t>21</w:t>
            </w:r>
            <w:r w:rsidRPr="00717469">
              <w:rPr>
                <w:rFonts w:ascii="標楷體" w:eastAsia="標楷體" w:hAnsi="標楷體" w:cs="Times New Roman" w:hint="eastAsia"/>
                <w:color w:val="000000"/>
                <w:sz w:val="28"/>
                <w:szCs w:val="28"/>
              </w:rPr>
              <w:t>人</w:t>
            </w:r>
          </w:p>
        </w:tc>
        <w:tc>
          <w:tcPr>
            <w:tcW w:w="744" w:type="pct"/>
            <w:vAlign w:val="center"/>
          </w:tcPr>
          <w:p w14:paraId="08B9D8AB"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w:t>
            </w:r>
            <w:r>
              <w:rPr>
                <w:rFonts w:ascii="標楷體" w:eastAsia="標楷體" w:hAnsi="標楷體" w:cs="Times New Roman"/>
                <w:color w:val="000000"/>
                <w:sz w:val="28"/>
                <w:szCs w:val="28"/>
              </w:rPr>
              <w:t>25</w:t>
            </w:r>
          </w:p>
          <w:p w14:paraId="6FF1770C" w14:textId="5CB9C933" w:rsidR="00004C19" w:rsidRPr="002B4D2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9</w:t>
            </w:r>
            <w:r>
              <w:rPr>
                <w:rFonts w:ascii="標楷體" w:eastAsia="標楷體" w:hAnsi="標楷體" w:cs="Times New Roman" w:hint="eastAsia"/>
                <w:color w:val="000000"/>
                <w:sz w:val="28"/>
                <w:szCs w:val="28"/>
              </w:rPr>
              <w:t>)</w:t>
            </w:r>
          </w:p>
        </w:tc>
        <w:tc>
          <w:tcPr>
            <w:tcW w:w="744" w:type="pct"/>
            <w:vAlign w:val="center"/>
          </w:tcPr>
          <w:p w14:paraId="1D70FECC" w14:textId="5E688264" w:rsidR="00004C19" w:rsidRPr="002B4D29" w:rsidRDefault="00004C19" w:rsidP="00004C19">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r w:rsidRPr="00D86227">
              <w:rPr>
                <w:rFonts w:ascii="標楷體" w:eastAsia="標楷體" w:hAnsi="標楷體" w:cs="標楷體" w:hint="eastAsia"/>
                <w:color w:val="000000"/>
                <w:spacing w:val="-20"/>
                <w:sz w:val="28"/>
                <w:szCs w:val="28"/>
              </w:rPr>
              <w:t>經濟、財政、內政、交通、</w:t>
            </w:r>
            <w:r w:rsidRPr="00D86227">
              <w:rPr>
                <w:rFonts w:ascii="標楷體" w:eastAsia="標楷體" w:hAnsi="標楷體" w:cs="標楷體" w:hint="eastAsia"/>
                <w:color w:val="000000"/>
                <w:sz w:val="28"/>
                <w:szCs w:val="28"/>
              </w:rPr>
              <w:t>教育及文化</w:t>
            </w:r>
          </w:p>
        </w:tc>
        <w:tc>
          <w:tcPr>
            <w:tcW w:w="817" w:type="pct"/>
            <w:vAlign w:val="center"/>
          </w:tcPr>
          <w:p w14:paraId="12EBA045"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497E01F3" w14:textId="77777777" w:rsidTr="0029667D">
        <w:trPr>
          <w:trHeight w:val="850"/>
          <w:jc w:val="center"/>
        </w:trPr>
        <w:tc>
          <w:tcPr>
            <w:tcW w:w="315" w:type="pct"/>
            <w:vAlign w:val="center"/>
          </w:tcPr>
          <w:p w14:paraId="3D924770"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15445968" w14:textId="77777777" w:rsidR="00004C19" w:rsidRDefault="00004C19" w:rsidP="00004C19">
            <w:pPr>
              <w:spacing w:line="360" w:lineRule="exact"/>
              <w:jc w:val="both"/>
              <w:rPr>
                <w:rFonts w:ascii="標楷體" w:eastAsia="標楷體" w:hAnsi="標楷體" w:cs="Times New Roman"/>
                <w:color w:val="000000"/>
                <w:sz w:val="28"/>
                <w:szCs w:val="28"/>
              </w:rPr>
            </w:pPr>
            <w:r w:rsidRPr="004A451B">
              <w:rPr>
                <w:rFonts w:ascii="標楷體" w:eastAsia="標楷體" w:hAnsi="標楷體" w:cs="Times New Roman" w:hint="eastAsia"/>
                <w:color w:val="000000"/>
                <w:sz w:val="28"/>
                <w:szCs w:val="28"/>
              </w:rPr>
              <w:t>氣候變遷因應法部分條文修正草案</w:t>
            </w:r>
          </w:p>
          <w:p w14:paraId="2FCB6BF4" w14:textId="7A26A9CB" w:rsidR="00004C19" w:rsidRPr="00717469" w:rsidRDefault="00004C19" w:rsidP="00004C19">
            <w:pPr>
              <w:spacing w:line="360" w:lineRule="exact"/>
              <w:jc w:val="both"/>
              <w:rPr>
                <w:rFonts w:ascii="標楷體" w:eastAsia="標楷體" w:hAnsi="標楷體" w:cs="Times New Roman"/>
                <w:color w:val="000000"/>
                <w:sz w:val="28"/>
                <w:szCs w:val="28"/>
              </w:rPr>
            </w:pPr>
            <w:r w:rsidRPr="00C125AA">
              <w:rPr>
                <w:rFonts w:ascii="標楷體" w:eastAsia="標楷體" w:hAnsi="標楷體" w:cs="Times New Roman" w:hint="eastAsia"/>
                <w:szCs w:val="24"/>
              </w:rPr>
              <w:t>【</w:t>
            </w:r>
            <w:r>
              <w:rPr>
                <w:rFonts w:ascii="標楷體" w:eastAsia="標楷體" w:hAnsi="標楷體" w:cs="Times New Roman" w:hint="eastAsia"/>
                <w:szCs w:val="24"/>
              </w:rPr>
              <w:t>2,</w:t>
            </w:r>
            <w:r w:rsidRPr="00C125AA">
              <w:rPr>
                <w:rFonts w:ascii="標楷體" w:eastAsia="標楷體" w:hAnsi="標楷體" w:cs="Times New Roman" w:hint="eastAsia"/>
                <w:szCs w:val="24"/>
              </w:rPr>
              <w:t>8,</w:t>
            </w:r>
            <w:r w:rsidRPr="00C125AA">
              <w:rPr>
                <w:rFonts w:ascii="標楷體" w:eastAsia="標楷體" w:hAnsi="標楷體" w:cs="Times New Roman"/>
                <w:szCs w:val="24"/>
              </w:rPr>
              <w:t>28,33</w:t>
            </w:r>
            <w:r w:rsidRPr="00C125AA">
              <w:rPr>
                <w:rFonts w:ascii="標楷體" w:eastAsia="標楷體" w:hAnsi="標楷體" w:cs="Times New Roman" w:hint="eastAsia"/>
                <w:szCs w:val="24"/>
              </w:rPr>
              <w:t>】</w:t>
            </w:r>
          </w:p>
        </w:tc>
        <w:tc>
          <w:tcPr>
            <w:tcW w:w="917" w:type="pct"/>
            <w:vAlign w:val="center"/>
          </w:tcPr>
          <w:p w14:paraId="384CC7BC" w14:textId="77777777" w:rsidR="00004C19" w:rsidRDefault="00004C19" w:rsidP="00004C19">
            <w:pPr>
              <w:spacing w:line="0" w:lineRule="atLeast"/>
              <w:jc w:val="center"/>
              <w:rPr>
                <w:rFonts w:ascii="標楷體" w:eastAsia="標楷體" w:hAnsi="標楷體" w:cs="Times New Roman"/>
                <w:color w:val="000000"/>
                <w:sz w:val="28"/>
                <w:szCs w:val="28"/>
              </w:rPr>
            </w:pPr>
            <w:r w:rsidRPr="004A451B">
              <w:rPr>
                <w:rFonts w:ascii="標楷體" w:eastAsia="標楷體" w:hAnsi="標楷體" w:cs="Times New Roman" w:hint="eastAsia"/>
                <w:color w:val="000000"/>
                <w:sz w:val="28"/>
                <w:szCs w:val="28"/>
              </w:rPr>
              <w:t>本院委員</w:t>
            </w:r>
          </w:p>
          <w:p w14:paraId="29F9486F" w14:textId="74973BDA" w:rsidR="00004C19" w:rsidRPr="00717469" w:rsidRDefault="00004C19" w:rsidP="00004C19">
            <w:pPr>
              <w:spacing w:line="0" w:lineRule="atLeast"/>
              <w:jc w:val="center"/>
              <w:rPr>
                <w:rFonts w:ascii="標楷體" w:eastAsia="標楷體" w:hAnsi="標楷體" w:cs="Times New Roman"/>
                <w:color w:val="000000"/>
                <w:sz w:val="28"/>
                <w:szCs w:val="28"/>
              </w:rPr>
            </w:pPr>
            <w:r w:rsidRPr="004A451B">
              <w:rPr>
                <w:rFonts w:ascii="標楷體" w:eastAsia="標楷體" w:hAnsi="標楷體" w:cs="Times New Roman" w:hint="eastAsia"/>
                <w:color w:val="000000"/>
                <w:sz w:val="28"/>
                <w:szCs w:val="28"/>
              </w:rPr>
              <w:t>張嘉郡等18人</w:t>
            </w:r>
          </w:p>
        </w:tc>
        <w:tc>
          <w:tcPr>
            <w:tcW w:w="744" w:type="pct"/>
            <w:vAlign w:val="center"/>
          </w:tcPr>
          <w:p w14:paraId="68E0221D"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.6.3</w:t>
            </w:r>
          </w:p>
          <w:p w14:paraId="5B5C872A" w14:textId="79899F8D"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(11-3-14)</w:t>
            </w:r>
          </w:p>
        </w:tc>
        <w:tc>
          <w:tcPr>
            <w:tcW w:w="744" w:type="pct"/>
            <w:vAlign w:val="center"/>
          </w:tcPr>
          <w:p w14:paraId="07BA42FC" w14:textId="2FBAEF71" w:rsidR="00004C19" w:rsidRPr="00D86227" w:rsidRDefault="00004C19" w:rsidP="00004C19">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r w:rsidRPr="00D86227">
              <w:rPr>
                <w:rFonts w:ascii="標楷體" w:eastAsia="標楷體" w:hAnsi="標楷體" w:cs="標楷體" w:hint="eastAsia"/>
                <w:color w:val="000000"/>
                <w:spacing w:val="-20"/>
                <w:sz w:val="28"/>
                <w:szCs w:val="28"/>
              </w:rPr>
              <w:t>經濟、財政、內政、交通、</w:t>
            </w:r>
            <w:r w:rsidRPr="00D86227">
              <w:rPr>
                <w:rFonts w:ascii="標楷體" w:eastAsia="標楷體" w:hAnsi="標楷體" w:cs="標楷體" w:hint="eastAsia"/>
                <w:color w:val="000000"/>
                <w:sz w:val="28"/>
                <w:szCs w:val="28"/>
              </w:rPr>
              <w:t>教育及文化</w:t>
            </w:r>
          </w:p>
        </w:tc>
        <w:tc>
          <w:tcPr>
            <w:tcW w:w="817" w:type="pct"/>
            <w:vAlign w:val="center"/>
          </w:tcPr>
          <w:p w14:paraId="0FA8602B"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42C50CA3" w14:textId="77777777" w:rsidTr="0029667D">
        <w:trPr>
          <w:trHeight w:val="850"/>
          <w:jc w:val="center"/>
        </w:trPr>
        <w:tc>
          <w:tcPr>
            <w:tcW w:w="315" w:type="pct"/>
            <w:vAlign w:val="center"/>
          </w:tcPr>
          <w:p w14:paraId="18022349"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25105F7E" w14:textId="50C8E171" w:rsidR="00004C19" w:rsidRPr="00AA5238" w:rsidRDefault="00004C19" w:rsidP="00004C19">
            <w:pPr>
              <w:spacing w:line="360" w:lineRule="exact"/>
              <w:jc w:val="both"/>
              <w:rPr>
                <w:rFonts w:ascii="標楷體" w:eastAsia="標楷體" w:hAnsi="標楷體" w:cs="Times New Roman"/>
                <w:color w:val="000000"/>
                <w:sz w:val="28"/>
                <w:szCs w:val="28"/>
              </w:rPr>
            </w:pPr>
            <w:r w:rsidRPr="00505E1F">
              <w:rPr>
                <w:rFonts w:ascii="標楷體" w:eastAsia="標楷體" w:hAnsi="標楷體" w:cs="Times New Roman" w:hint="eastAsia"/>
                <w:color w:val="000000"/>
                <w:sz w:val="28"/>
                <w:szCs w:val="28"/>
              </w:rPr>
              <w:t>氣候變遷因應法第二條及第五</w:t>
            </w:r>
            <w:proofErr w:type="gramStart"/>
            <w:r w:rsidRPr="00505E1F">
              <w:rPr>
                <w:rFonts w:ascii="標楷體" w:eastAsia="標楷體" w:hAnsi="標楷體" w:cs="Times New Roman" w:hint="eastAsia"/>
                <w:color w:val="000000"/>
                <w:sz w:val="28"/>
                <w:szCs w:val="28"/>
              </w:rPr>
              <w:t>條</w:t>
            </w:r>
            <w:proofErr w:type="gramEnd"/>
            <w:r w:rsidRPr="00505E1F">
              <w:rPr>
                <w:rFonts w:ascii="標楷體" w:eastAsia="標楷體" w:hAnsi="標楷體" w:cs="Times New Roman" w:hint="eastAsia"/>
                <w:color w:val="000000"/>
                <w:sz w:val="28"/>
                <w:szCs w:val="28"/>
              </w:rPr>
              <w:t>條文修正草案</w:t>
            </w:r>
          </w:p>
        </w:tc>
        <w:tc>
          <w:tcPr>
            <w:tcW w:w="917" w:type="pct"/>
            <w:vAlign w:val="center"/>
          </w:tcPr>
          <w:p w14:paraId="457D8F7B" w14:textId="77777777" w:rsidR="00004C19" w:rsidRDefault="00004C19" w:rsidP="00004C19">
            <w:pPr>
              <w:spacing w:line="0" w:lineRule="atLeast"/>
              <w:jc w:val="center"/>
              <w:rPr>
                <w:rFonts w:ascii="標楷體" w:eastAsia="標楷體" w:hAnsi="標楷體" w:cs="Times New Roman"/>
                <w:color w:val="000000"/>
                <w:sz w:val="28"/>
                <w:szCs w:val="28"/>
              </w:rPr>
            </w:pPr>
            <w:r w:rsidRPr="00505E1F">
              <w:rPr>
                <w:rFonts w:ascii="標楷體" w:eastAsia="標楷體" w:hAnsi="標楷體" w:cs="Times New Roman" w:hint="eastAsia"/>
                <w:color w:val="000000"/>
                <w:sz w:val="28"/>
                <w:szCs w:val="28"/>
              </w:rPr>
              <w:t>本院</w:t>
            </w:r>
          </w:p>
          <w:p w14:paraId="002C328E" w14:textId="7CF63CF1" w:rsidR="00004C19" w:rsidRPr="00AA5238" w:rsidRDefault="00004C19" w:rsidP="00004C19">
            <w:pPr>
              <w:spacing w:line="0" w:lineRule="atLeast"/>
              <w:jc w:val="center"/>
              <w:rPr>
                <w:rFonts w:ascii="標楷體" w:eastAsia="標楷體" w:hAnsi="標楷體" w:cs="Times New Roman"/>
                <w:color w:val="000000"/>
                <w:sz w:val="28"/>
                <w:szCs w:val="28"/>
              </w:rPr>
            </w:pPr>
            <w:r w:rsidRPr="00191598">
              <w:rPr>
                <w:rFonts w:ascii="標楷體" w:eastAsia="標楷體" w:hAnsi="標楷體" w:cs="Times New Roman" w:hint="eastAsia"/>
                <w:color w:val="000000"/>
                <w:spacing w:val="-16"/>
                <w:sz w:val="28"/>
                <w:szCs w:val="28"/>
              </w:rPr>
              <w:t>台灣民眾黨黨團</w:t>
            </w:r>
          </w:p>
        </w:tc>
        <w:tc>
          <w:tcPr>
            <w:tcW w:w="744" w:type="pct"/>
            <w:vAlign w:val="center"/>
          </w:tcPr>
          <w:p w14:paraId="0D8CF2E6"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113.10.18</w:t>
            </w:r>
          </w:p>
          <w:p w14:paraId="3A9C1387" w14:textId="734F1314"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(11-2-5)</w:t>
            </w:r>
          </w:p>
        </w:tc>
        <w:tc>
          <w:tcPr>
            <w:tcW w:w="744" w:type="pct"/>
            <w:vAlign w:val="center"/>
          </w:tcPr>
          <w:p w14:paraId="10A606C0" w14:textId="3B9BE8F1" w:rsidR="00004C19" w:rsidRPr="00D5797A" w:rsidRDefault="00004C19" w:rsidP="00004C19">
            <w:pPr>
              <w:spacing w:line="360" w:lineRule="exact"/>
              <w:jc w:val="center"/>
              <w:rPr>
                <w:rFonts w:ascii="標楷體" w:eastAsia="標楷體" w:hAnsi="標楷體" w:cs="標楷體"/>
                <w:color w:val="000000"/>
                <w:sz w:val="28"/>
                <w:szCs w:val="28"/>
              </w:rPr>
            </w:pPr>
            <w:r w:rsidRPr="00D5797A">
              <w:rPr>
                <w:rFonts w:ascii="標楷體" w:eastAsia="標楷體" w:hAnsi="標楷體" w:cs="標楷體" w:hint="eastAsia"/>
                <w:color w:val="000000"/>
                <w:sz w:val="28"/>
                <w:szCs w:val="28"/>
              </w:rPr>
              <w:t>社會福利及衛生環境、</w:t>
            </w:r>
            <w:r w:rsidRPr="00D5797A">
              <w:rPr>
                <w:rFonts w:ascii="標楷體" w:eastAsia="標楷體" w:hAnsi="標楷體" w:cs="標楷體" w:hint="eastAsia"/>
                <w:color w:val="000000"/>
                <w:spacing w:val="-20"/>
                <w:sz w:val="28"/>
                <w:szCs w:val="28"/>
              </w:rPr>
              <w:t>經濟、財政、內政、交通、</w:t>
            </w:r>
            <w:r w:rsidRPr="00D5797A">
              <w:rPr>
                <w:rFonts w:ascii="標楷體" w:eastAsia="標楷體" w:hAnsi="標楷體" w:cs="標楷體" w:hint="eastAsia"/>
                <w:color w:val="000000"/>
                <w:sz w:val="28"/>
                <w:szCs w:val="28"/>
              </w:rPr>
              <w:t>教育及文化</w:t>
            </w:r>
          </w:p>
        </w:tc>
        <w:tc>
          <w:tcPr>
            <w:tcW w:w="817" w:type="pct"/>
            <w:vAlign w:val="center"/>
          </w:tcPr>
          <w:p w14:paraId="4C5DBA68"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52595364" w14:textId="77777777" w:rsidTr="0029667D">
        <w:trPr>
          <w:trHeight w:val="850"/>
          <w:jc w:val="center"/>
        </w:trPr>
        <w:tc>
          <w:tcPr>
            <w:tcW w:w="315" w:type="pct"/>
            <w:vAlign w:val="center"/>
          </w:tcPr>
          <w:p w14:paraId="3D78BD9D"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5C0F0EAB" w14:textId="6375B42F" w:rsidR="00004C19" w:rsidRPr="00505E1F" w:rsidRDefault="00004C19" w:rsidP="00004C19">
            <w:pPr>
              <w:spacing w:line="360" w:lineRule="exact"/>
              <w:jc w:val="both"/>
              <w:rPr>
                <w:rFonts w:ascii="標楷體" w:eastAsia="標楷體" w:hAnsi="標楷體" w:cs="Times New Roman"/>
                <w:color w:val="000000"/>
                <w:sz w:val="28"/>
                <w:szCs w:val="28"/>
              </w:rPr>
            </w:pPr>
            <w:r w:rsidRPr="00E36F34">
              <w:rPr>
                <w:rFonts w:ascii="標楷體" w:eastAsia="標楷體" w:hAnsi="標楷體" w:cs="Times New Roman" w:hint="eastAsia"/>
                <w:color w:val="000000"/>
                <w:sz w:val="28"/>
                <w:szCs w:val="28"/>
              </w:rPr>
              <w:t>氣候變遷因應法第二條及第二十八</w:t>
            </w:r>
            <w:proofErr w:type="gramStart"/>
            <w:r w:rsidRPr="00E36F34">
              <w:rPr>
                <w:rFonts w:ascii="標楷體" w:eastAsia="標楷體" w:hAnsi="標楷體" w:cs="Times New Roman" w:hint="eastAsia"/>
                <w:color w:val="000000"/>
                <w:sz w:val="28"/>
                <w:szCs w:val="28"/>
              </w:rPr>
              <w:t>條</w:t>
            </w:r>
            <w:proofErr w:type="gramEnd"/>
            <w:r w:rsidRPr="00E36F34">
              <w:rPr>
                <w:rFonts w:ascii="標楷體" w:eastAsia="標楷體" w:hAnsi="標楷體" w:cs="Times New Roman" w:hint="eastAsia"/>
                <w:color w:val="000000"/>
                <w:sz w:val="28"/>
                <w:szCs w:val="28"/>
              </w:rPr>
              <w:t>條文修正草案</w:t>
            </w:r>
          </w:p>
        </w:tc>
        <w:tc>
          <w:tcPr>
            <w:tcW w:w="917" w:type="pct"/>
            <w:vAlign w:val="center"/>
          </w:tcPr>
          <w:p w14:paraId="358E5CFF" w14:textId="77777777" w:rsidR="00004C19" w:rsidRDefault="00004C19" w:rsidP="00004C19">
            <w:pPr>
              <w:spacing w:line="0" w:lineRule="atLeast"/>
              <w:jc w:val="center"/>
              <w:rPr>
                <w:rFonts w:ascii="標楷體" w:eastAsia="標楷體" w:hAnsi="標楷體" w:cs="Times New Roman"/>
                <w:color w:val="000000"/>
                <w:sz w:val="28"/>
                <w:szCs w:val="28"/>
              </w:rPr>
            </w:pPr>
            <w:r w:rsidRPr="00E36F34">
              <w:rPr>
                <w:rFonts w:ascii="標楷體" w:eastAsia="標楷體" w:hAnsi="標楷體" w:cs="Times New Roman" w:hint="eastAsia"/>
                <w:color w:val="000000"/>
                <w:sz w:val="28"/>
                <w:szCs w:val="28"/>
              </w:rPr>
              <w:t>本院委員</w:t>
            </w:r>
          </w:p>
          <w:p w14:paraId="48B29FC5" w14:textId="31926806" w:rsidR="00004C19" w:rsidRPr="00505E1F" w:rsidRDefault="00004C19" w:rsidP="00004C19">
            <w:pPr>
              <w:spacing w:line="0" w:lineRule="atLeast"/>
              <w:jc w:val="center"/>
              <w:rPr>
                <w:rFonts w:ascii="標楷體" w:eastAsia="標楷體" w:hAnsi="標楷體" w:cs="Times New Roman"/>
                <w:color w:val="000000"/>
                <w:sz w:val="28"/>
                <w:szCs w:val="28"/>
              </w:rPr>
            </w:pPr>
            <w:r w:rsidRPr="00E36F34">
              <w:rPr>
                <w:rFonts w:ascii="標楷體" w:eastAsia="標楷體" w:hAnsi="標楷體" w:cs="Times New Roman" w:hint="eastAsia"/>
                <w:color w:val="000000"/>
                <w:sz w:val="28"/>
                <w:szCs w:val="28"/>
              </w:rPr>
              <w:t>鄭天財</w:t>
            </w:r>
            <w:proofErr w:type="spellStart"/>
            <w:r>
              <w:rPr>
                <w:rFonts w:ascii="標楷體" w:eastAsia="標楷體" w:hAnsi="標楷體" w:cs="Times New Roman" w:hint="eastAsia"/>
                <w:color w:val="000000"/>
                <w:sz w:val="28"/>
                <w:szCs w:val="28"/>
              </w:rPr>
              <w:t>Sra</w:t>
            </w:r>
            <w:proofErr w:type="spellEnd"/>
            <w:r>
              <w:rPr>
                <w:rFonts w:ascii="標楷體" w:eastAsia="標楷體" w:hAnsi="標楷體" w:cs="Times New Roman" w:hint="eastAsia"/>
                <w:color w:val="000000"/>
                <w:sz w:val="28"/>
                <w:szCs w:val="28"/>
              </w:rPr>
              <w:t xml:space="preserve"> </w:t>
            </w:r>
            <w:proofErr w:type="spellStart"/>
            <w:r>
              <w:rPr>
                <w:rFonts w:ascii="標楷體" w:eastAsia="標楷體" w:hAnsi="標楷體" w:cs="Times New Roman" w:hint="eastAsia"/>
                <w:color w:val="000000"/>
                <w:sz w:val="28"/>
                <w:szCs w:val="28"/>
              </w:rPr>
              <w:t>Kacaw</w:t>
            </w:r>
            <w:proofErr w:type="spellEnd"/>
            <w:r w:rsidRPr="00E36F34">
              <w:rPr>
                <w:rFonts w:ascii="標楷體" w:eastAsia="標楷體" w:hAnsi="標楷體" w:cs="Times New Roman" w:hint="eastAsia"/>
                <w:color w:val="000000"/>
                <w:sz w:val="28"/>
                <w:szCs w:val="28"/>
              </w:rPr>
              <w:t>等17人</w:t>
            </w:r>
          </w:p>
        </w:tc>
        <w:tc>
          <w:tcPr>
            <w:tcW w:w="744" w:type="pct"/>
            <w:vAlign w:val="center"/>
          </w:tcPr>
          <w:p w14:paraId="58AD694C"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113.10.25</w:t>
            </w:r>
          </w:p>
          <w:p w14:paraId="07A826C1" w14:textId="0FAD6E84"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(11-2-6)</w:t>
            </w:r>
          </w:p>
        </w:tc>
        <w:tc>
          <w:tcPr>
            <w:tcW w:w="744" w:type="pct"/>
            <w:vAlign w:val="center"/>
          </w:tcPr>
          <w:p w14:paraId="58E379F3" w14:textId="0B7572A2" w:rsidR="00004C19" w:rsidRPr="00D5797A" w:rsidRDefault="00004C19" w:rsidP="00004C19">
            <w:pPr>
              <w:spacing w:line="360" w:lineRule="exact"/>
              <w:jc w:val="center"/>
              <w:rPr>
                <w:rFonts w:ascii="標楷體" w:eastAsia="標楷體" w:hAnsi="標楷體" w:cs="標楷體"/>
                <w:color w:val="000000"/>
                <w:sz w:val="28"/>
                <w:szCs w:val="28"/>
              </w:rPr>
            </w:pPr>
            <w:r w:rsidRPr="00D5797A">
              <w:rPr>
                <w:rFonts w:ascii="標楷體" w:eastAsia="標楷體" w:hAnsi="標楷體" w:cs="標楷體" w:hint="eastAsia"/>
                <w:color w:val="000000"/>
                <w:sz w:val="28"/>
                <w:szCs w:val="28"/>
              </w:rPr>
              <w:t>社會福利及衛生環境、</w:t>
            </w:r>
            <w:r w:rsidRPr="00D5797A">
              <w:rPr>
                <w:rFonts w:ascii="標楷體" w:eastAsia="標楷體" w:hAnsi="標楷體" w:cs="標楷體" w:hint="eastAsia"/>
                <w:color w:val="000000"/>
                <w:spacing w:val="-20"/>
                <w:sz w:val="28"/>
                <w:szCs w:val="28"/>
              </w:rPr>
              <w:t>經濟、財政、內政、交通、</w:t>
            </w:r>
            <w:r w:rsidRPr="00D5797A">
              <w:rPr>
                <w:rFonts w:ascii="標楷體" w:eastAsia="標楷體" w:hAnsi="標楷體" w:cs="標楷體" w:hint="eastAsia"/>
                <w:color w:val="000000"/>
                <w:sz w:val="28"/>
                <w:szCs w:val="28"/>
              </w:rPr>
              <w:t>教育及文化</w:t>
            </w:r>
          </w:p>
        </w:tc>
        <w:tc>
          <w:tcPr>
            <w:tcW w:w="817" w:type="pct"/>
            <w:vAlign w:val="center"/>
          </w:tcPr>
          <w:p w14:paraId="29CA5631"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34091704" w14:textId="77777777" w:rsidTr="0029667D">
        <w:trPr>
          <w:trHeight w:val="850"/>
          <w:jc w:val="center"/>
        </w:trPr>
        <w:tc>
          <w:tcPr>
            <w:tcW w:w="315" w:type="pct"/>
            <w:vAlign w:val="center"/>
          </w:tcPr>
          <w:p w14:paraId="38776549"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5775628E" w14:textId="4E4E4D86" w:rsidR="00004C19" w:rsidRPr="002B4D29" w:rsidRDefault="00004C19" w:rsidP="00004C19">
            <w:pPr>
              <w:spacing w:line="360" w:lineRule="exact"/>
              <w:jc w:val="both"/>
              <w:rPr>
                <w:rFonts w:ascii="標楷體" w:eastAsia="標楷體" w:hAnsi="標楷體" w:cs="Times New Roman"/>
                <w:color w:val="000000"/>
                <w:sz w:val="28"/>
                <w:szCs w:val="28"/>
              </w:rPr>
            </w:pPr>
            <w:r w:rsidRPr="002B4D29">
              <w:rPr>
                <w:rFonts w:ascii="標楷體" w:eastAsia="標楷體" w:hAnsi="標楷體" w:cs="Times New Roman" w:hint="eastAsia"/>
                <w:color w:val="000000"/>
                <w:sz w:val="28"/>
                <w:szCs w:val="28"/>
              </w:rPr>
              <w:t>氣候變遷因應法第二條及第三十三</w:t>
            </w:r>
            <w:proofErr w:type="gramStart"/>
            <w:r w:rsidRPr="002B4D29">
              <w:rPr>
                <w:rFonts w:ascii="標楷體" w:eastAsia="標楷體" w:hAnsi="標楷體" w:cs="Times New Roman" w:hint="eastAsia"/>
                <w:color w:val="000000"/>
                <w:sz w:val="28"/>
                <w:szCs w:val="28"/>
              </w:rPr>
              <w:t>條</w:t>
            </w:r>
            <w:proofErr w:type="gramEnd"/>
            <w:r w:rsidRPr="002B4D29">
              <w:rPr>
                <w:rFonts w:ascii="標楷體" w:eastAsia="標楷體" w:hAnsi="標楷體" w:cs="Times New Roman" w:hint="eastAsia"/>
                <w:color w:val="000000"/>
                <w:sz w:val="28"/>
                <w:szCs w:val="28"/>
              </w:rPr>
              <w:t>條文修正草案</w:t>
            </w:r>
          </w:p>
        </w:tc>
        <w:tc>
          <w:tcPr>
            <w:tcW w:w="917" w:type="pct"/>
            <w:vAlign w:val="center"/>
          </w:tcPr>
          <w:p w14:paraId="2D00DBC2" w14:textId="77777777" w:rsidR="00004C19" w:rsidRPr="002B4D29" w:rsidRDefault="00004C19" w:rsidP="00004C19">
            <w:pPr>
              <w:spacing w:line="0" w:lineRule="atLeast"/>
              <w:jc w:val="center"/>
              <w:rPr>
                <w:rFonts w:ascii="標楷體" w:eastAsia="標楷體" w:hAnsi="標楷體" w:cs="Times New Roman"/>
                <w:color w:val="000000"/>
                <w:sz w:val="28"/>
                <w:szCs w:val="28"/>
              </w:rPr>
            </w:pPr>
            <w:r w:rsidRPr="002B4D29">
              <w:rPr>
                <w:rFonts w:ascii="標楷體" w:eastAsia="標楷體" w:hAnsi="標楷體" w:cs="Times New Roman" w:hint="eastAsia"/>
                <w:color w:val="000000"/>
                <w:sz w:val="28"/>
                <w:szCs w:val="28"/>
              </w:rPr>
              <w:t>本院委員</w:t>
            </w:r>
          </w:p>
          <w:p w14:paraId="4D52D4E6" w14:textId="14FB5F4C" w:rsidR="00004C19" w:rsidRPr="002B4D29" w:rsidRDefault="00004C19" w:rsidP="00004C19">
            <w:pPr>
              <w:spacing w:line="0" w:lineRule="atLeast"/>
              <w:jc w:val="center"/>
              <w:rPr>
                <w:rFonts w:ascii="標楷體" w:eastAsia="標楷體" w:hAnsi="標楷體" w:cs="Times New Roman"/>
                <w:color w:val="000000"/>
                <w:sz w:val="28"/>
                <w:szCs w:val="28"/>
              </w:rPr>
            </w:pPr>
            <w:proofErr w:type="gramStart"/>
            <w:r w:rsidRPr="002B4D29">
              <w:rPr>
                <w:rFonts w:ascii="標楷體" w:eastAsia="標楷體" w:hAnsi="標楷體" w:cs="Times New Roman" w:hint="eastAsia"/>
                <w:color w:val="000000"/>
                <w:sz w:val="28"/>
                <w:szCs w:val="28"/>
              </w:rPr>
              <w:t>盧</w:t>
            </w:r>
            <w:proofErr w:type="gramEnd"/>
            <w:r w:rsidRPr="002B4D29">
              <w:rPr>
                <w:rFonts w:ascii="標楷體" w:eastAsia="標楷體" w:hAnsi="標楷體" w:cs="Times New Roman" w:hint="eastAsia"/>
                <w:color w:val="000000"/>
                <w:sz w:val="28"/>
                <w:szCs w:val="28"/>
              </w:rPr>
              <w:t>縣一等19人</w:t>
            </w:r>
          </w:p>
        </w:tc>
        <w:tc>
          <w:tcPr>
            <w:tcW w:w="744" w:type="pct"/>
            <w:vAlign w:val="center"/>
          </w:tcPr>
          <w:p w14:paraId="0A839478" w14:textId="77777777" w:rsidR="00004C19" w:rsidRPr="002B4D29" w:rsidRDefault="00004C19" w:rsidP="00004C19">
            <w:pPr>
              <w:spacing w:line="0" w:lineRule="atLeast"/>
              <w:jc w:val="center"/>
              <w:rPr>
                <w:rFonts w:ascii="標楷體" w:eastAsia="標楷體" w:hAnsi="標楷體" w:cs="Times New Roman"/>
                <w:color w:val="000000"/>
                <w:sz w:val="28"/>
                <w:szCs w:val="28"/>
              </w:rPr>
            </w:pPr>
            <w:r w:rsidRPr="002B4D29">
              <w:rPr>
                <w:rFonts w:ascii="標楷體" w:eastAsia="標楷體" w:hAnsi="標楷體" w:cs="Times New Roman" w:hint="eastAsia"/>
                <w:color w:val="000000"/>
                <w:sz w:val="28"/>
                <w:szCs w:val="28"/>
              </w:rPr>
              <w:t>11</w:t>
            </w:r>
            <w:r w:rsidRPr="002B4D29">
              <w:rPr>
                <w:rFonts w:ascii="標楷體" w:eastAsia="標楷體" w:hAnsi="標楷體" w:cs="Times New Roman"/>
                <w:color w:val="000000"/>
                <w:sz w:val="28"/>
                <w:szCs w:val="28"/>
              </w:rPr>
              <w:t>4</w:t>
            </w:r>
            <w:r w:rsidRPr="002B4D29">
              <w:rPr>
                <w:rFonts w:ascii="標楷體" w:eastAsia="標楷體" w:hAnsi="標楷體" w:cs="Times New Roman" w:hint="eastAsia"/>
                <w:color w:val="000000"/>
                <w:sz w:val="28"/>
                <w:szCs w:val="28"/>
              </w:rPr>
              <w:t>.</w:t>
            </w:r>
            <w:r w:rsidRPr="002B4D29">
              <w:rPr>
                <w:rFonts w:ascii="標楷體" w:eastAsia="標楷體" w:hAnsi="標楷體" w:cs="Times New Roman"/>
                <w:color w:val="000000"/>
                <w:sz w:val="28"/>
                <w:szCs w:val="28"/>
              </w:rPr>
              <w:t>3</w:t>
            </w:r>
            <w:r w:rsidRPr="002B4D29">
              <w:rPr>
                <w:rFonts w:ascii="標楷體" w:eastAsia="標楷體" w:hAnsi="標楷體" w:cs="Times New Roman" w:hint="eastAsia"/>
                <w:color w:val="000000"/>
                <w:sz w:val="28"/>
                <w:szCs w:val="28"/>
              </w:rPr>
              <w:t>.21</w:t>
            </w:r>
          </w:p>
          <w:p w14:paraId="7DBE6A4C" w14:textId="74E3795C" w:rsidR="00004C19" w:rsidRPr="002B4D29" w:rsidRDefault="00004C19" w:rsidP="00004C19">
            <w:pPr>
              <w:spacing w:line="0" w:lineRule="atLeast"/>
              <w:jc w:val="center"/>
              <w:rPr>
                <w:rFonts w:ascii="標楷體" w:eastAsia="標楷體" w:hAnsi="標楷體" w:cs="Times New Roman"/>
                <w:color w:val="000000"/>
                <w:sz w:val="28"/>
                <w:szCs w:val="28"/>
              </w:rPr>
            </w:pPr>
            <w:r w:rsidRPr="002B4D29">
              <w:rPr>
                <w:rFonts w:ascii="標楷體" w:eastAsia="標楷體" w:hAnsi="標楷體" w:cs="Times New Roman" w:hint="eastAsia"/>
                <w:color w:val="000000"/>
                <w:sz w:val="28"/>
                <w:szCs w:val="28"/>
              </w:rPr>
              <w:t>(11-3-6)</w:t>
            </w:r>
          </w:p>
        </w:tc>
        <w:tc>
          <w:tcPr>
            <w:tcW w:w="744" w:type="pct"/>
            <w:vAlign w:val="center"/>
          </w:tcPr>
          <w:p w14:paraId="0D00D149" w14:textId="55B3C059" w:rsidR="00004C19" w:rsidRPr="002B4D29" w:rsidRDefault="00004C19" w:rsidP="00004C19">
            <w:pPr>
              <w:spacing w:line="360" w:lineRule="exact"/>
              <w:jc w:val="center"/>
              <w:rPr>
                <w:rFonts w:ascii="標楷體" w:eastAsia="標楷體" w:hAnsi="標楷體" w:cs="標楷體"/>
                <w:color w:val="000000"/>
                <w:sz w:val="28"/>
                <w:szCs w:val="28"/>
              </w:rPr>
            </w:pPr>
            <w:r w:rsidRPr="002B4D29">
              <w:rPr>
                <w:rFonts w:ascii="標楷體" w:eastAsia="標楷體" w:hAnsi="標楷體" w:cs="標楷體" w:hint="eastAsia"/>
                <w:color w:val="000000"/>
                <w:sz w:val="28"/>
                <w:szCs w:val="28"/>
              </w:rPr>
              <w:t>社會福利及衛生環境、</w:t>
            </w:r>
            <w:r w:rsidRPr="002B4D29">
              <w:rPr>
                <w:rFonts w:ascii="標楷體" w:eastAsia="標楷體" w:hAnsi="標楷體" w:cs="標楷體" w:hint="eastAsia"/>
                <w:color w:val="000000"/>
                <w:spacing w:val="-20"/>
                <w:sz w:val="28"/>
                <w:szCs w:val="28"/>
              </w:rPr>
              <w:t>經濟、財政、內政、交通、</w:t>
            </w:r>
            <w:r w:rsidRPr="002B4D29">
              <w:rPr>
                <w:rFonts w:ascii="標楷體" w:eastAsia="標楷體" w:hAnsi="標楷體" w:cs="標楷體" w:hint="eastAsia"/>
                <w:color w:val="000000"/>
                <w:sz w:val="28"/>
                <w:szCs w:val="28"/>
              </w:rPr>
              <w:t>教育及文化</w:t>
            </w:r>
          </w:p>
        </w:tc>
        <w:tc>
          <w:tcPr>
            <w:tcW w:w="817" w:type="pct"/>
            <w:vAlign w:val="center"/>
          </w:tcPr>
          <w:p w14:paraId="736991BE"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22E5634D" w14:textId="77777777" w:rsidTr="0029667D">
        <w:trPr>
          <w:trHeight w:val="850"/>
          <w:jc w:val="center"/>
        </w:trPr>
        <w:tc>
          <w:tcPr>
            <w:tcW w:w="315" w:type="pct"/>
            <w:vAlign w:val="center"/>
          </w:tcPr>
          <w:p w14:paraId="6B3A50FC"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3741D1F4" w14:textId="213A8FF2" w:rsidR="00004C19" w:rsidRPr="002B4D29" w:rsidRDefault="00004C19" w:rsidP="00004C19">
            <w:pPr>
              <w:spacing w:line="360" w:lineRule="exact"/>
              <w:jc w:val="both"/>
              <w:rPr>
                <w:rFonts w:ascii="標楷體" w:eastAsia="標楷體" w:hAnsi="標楷體" w:cs="Times New Roman"/>
                <w:color w:val="000000"/>
                <w:sz w:val="28"/>
                <w:szCs w:val="28"/>
              </w:rPr>
            </w:pPr>
            <w:r w:rsidRPr="006A7264">
              <w:rPr>
                <w:rFonts w:ascii="標楷體" w:eastAsia="標楷體" w:hAnsi="標楷體" w:cs="Times New Roman" w:hint="eastAsia"/>
                <w:color w:val="000000"/>
                <w:sz w:val="28"/>
                <w:szCs w:val="28"/>
              </w:rPr>
              <w:t>氣候變遷因應法第二條、第八條及第三十三</w:t>
            </w:r>
            <w:proofErr w:type="gramStart"/>
            <w:r w:rsidRPr="006A7264">
              <w:rPr>
                <w:rFonts w:ascii="標楷體" w:eastAsia="標楷體" w:hAnsi="標楷體" w:cs="Times New Roman" w:hint="eastAsia"/>
                <w:color w:val="000000"/>
                <w:sz w:val="28"/>
                <w:szCs w:val="28"/>
              </w:rPr>
              <w:t>條</w:t>
            </w:r>
            <w:proofErr w:type="gramEnd"/>
            <w:r w:rsidRPr="006A7264">
              <w:rPr>
                <w:rFonts w:ascii="標楷體" w:eastAsia="標楷體" w:hAnsi="標楷體" w:cs="Times New Roman" w:hint="eastAsia"/>
                <w:color w:val="000000"/>
                <w:sz w:val="28"/>
                <w:szCs w:val="28"/>
              </w:rPr>
              <w:t>條文修正草案</w:t>
            </w:r>
          </w:p>
        </w:tc>
        <w:tc>
          <w:tcPr>
            <w:tcW w:w="917" w:type="pct"/>
            <w:vAlign w:val="center"/>
          </w:tcPr>
          <w:p w14:paraId="5EB0F64D" w14:textId="77777777" w:rsidR="00004C19" w:rsidRDefault="00004C19" w:rsidP="00004C19">
            <w:pPr>
              <w:spacing w:line="0" w:lineRule="atLeast"/>
              <w:jc w:val="center"/>
              <w:rPr>
                <w:rFonts w:ascii="標楷體" w:eastAsia="標楷體" w:hAnsi="標楷體" w:cs="Times New Roman"/>
                <w:color w:val="000000"/>
                <w:sz w:val="28"/>
                <w:szCs w:val="28"/>
              </w:rPr>
            </w:pPr>
            <w:r w:rsidRPr="006A7264">
              <w:rPr>
                <w:rFonts w:ascii="標楷體" w:eastAsia="標楷體" w:hAnsi="標楷體" w:cs="Times New Roman" w:hint="eastAsia"/>
                <w:color w:val="000000"/>
                <w:sz w:val="28"/>
                <w:szCs w:val="28"/>
              </w:rPr>
              <w:t>本院委員</w:t>
            </w:r>
          </w:p>
          <w:p w14:paraId="0B84AA63" w14:textId="77777777" w:rsidR="00004C19" w:rsidRDefault="00004C19" w:rsidP="00004C19">
            <w:pPr>
              <w:spacing w:line="0" w:lineRule="atLeast"/>
              <w:jc w:val="center"/>
              <w:rPr>
                <w:rFonts w:ascii="標楷體" w:eastAsia="標楷體" w:hAnsi="標楷體" w:cs="Times New Roman"/>
                <w:color w:val="000000"/>
                <w:sz w:val="28"/>
                <w:szCs w:val="28"/>
              </w:rPr>
            </w:pPr>
            <w:r w:rsidRPr="006A7264">
              <w:rPr>
                <w:rFonts w:ascii="標楷體" w:eastAsia="標楷體" w:hAnsi="標楷體" w:cs="Times New Roman" w:hint="eastAsia"/>
                <w:color w:val="000000"/>
                <w:sz w:val="28"/>
                <w:szCs w:val="28"/>
              </w:rPr>
              <w:t>伍麗華</w:t>
            </w:r>
            <w:proofErr w:type="spellStart"/>
            <w:r w:rsidRPr="006A7264">
              <w:rPr>
                <w:rFonts w:ascii="標楷體" w:eastAsia="標楷體" w:hAnsi="標楷體" w:cs="Times New Roman" w:hint="eastAsia"/>
                <w:color w:val="000000"/>
                <w:sz w:val="28"/>
                <w:szCs w:val="28"/>
              </w:rPr>
              <w:t>Saidhai</w:t>
            </w:r>
            <w:proofErr w:type="spellEnd"/>
            <w:r w:rsidRPr="006A7264">
              <w:rPr>
                <w:rFonts w:ascii="標楷體" w:eastAsia="標楷體" w:hAnsi="標楷體" w:cs="Times New Roman" w:hint="eastAsia"/>
                <w:color w:val="000000"/>
                <w:sz w:val="28"/>
                <w:szCs w:val="28"/>
              </w:rPr>
              <w:t xml:space="preserve"> </w:t>
            </w:r>
            <w:proofErr w:type="spellStart"/>
            <w:r w:rsidRPr="006A7264">
              <w:rPr>
                <w:rFonts w:ascii="標楷體" w:eastAsia="標楷體" w:hAnsi="標楷體" w:cs="Times New Roman" w:hint="eastAsia"/>
                <w:color w:val="000000"/>
                <w:sz w:val="28"/>
                <w:szCs w:val="28"/>
              </w:rPr>
              <w:t>Tahovecahe</w:t>
            </w:r>
            <w:proofErr w:type="spellEnd"/>
          </w:p>
          <w:p w14:paraId="73204199" w14:textId="11628493" w:rsidR="00004C19" w:rsidRPr="002B4D29" w:rsidRDefault="00004C19" w:rsidP="00004C19">
            <w:pPr>
              <w:spacing w:line="0" w:lineRule="atLeast"/>
              <w:jc w:val="center"/>
              <w:rPr>
                <w:rFonts w:ascii="標楷體" w:eastAsia="標楷體" w:hAnsi="標楷體" w:cs="Times New Roman"/>
                <w:color w:val="000000"/>
                <w:sz w:val="28"/>
                <w:szCs w:val="28"/>
              </w:rPr>
            </w:pPr>
            <w:r w:rsidRPr="006A7264">
              <w:rPr>
                <w:rFonts w:ascii="標楷體" w:eastAsia="標楷體" w:hAnsi="標楷體" w:cs="Times New Roman" w:hint="eastAsia"/>
                <w:color w:val="000000"/>
                <w:sz w:val="28"/>
                <w:szCs w:val="28"/>
              </w:rPr>
              <w:lastRenderedPageBreak/>
              <w:t>等21人</w:t>
            </w:r>
          </w:p>
        </w:tc>
        <w:tc>
          <w:tcPr>
            <w:tcW w:w="744" w:type="pct"/>
            <w:vAlign w:val="center"/>
          </w:tcPr>
          <w:p w14:paraId="1E202E02"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lastRenderedPageBreak/>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.4.1</w:t>
            </w:r>
            <w:r>
              <w:rPr>
                <w:rFonts w:ascii="標楷體" w:eastAsia="標楷體" w:hAnsi="標楷體" w:cs="Times New Roman"/>
                <w:color w:val="000000"/>
                <w:sz w:val="28"/>
                <w:szCs w:val="28"/>
              </w:rPr>
              <w:t>8</w:t>
            </w:r>
          </w:p>
          <w:p w14:paraId="3781811F" w14:textId="5391BFCB" w:rsidR="00004C19" w:rsidRPr="002B4D2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8</w:t>
            </w:r>
            <w:r>
              <w:rPr>
                <w:rFonts w:ascii="標楷體" w:eastAsia="標楷體" w:hAnsi="標楷體" w:cs="Times New Roman" w:hint="eastAsia"/>
                <w:color w:val="000000"/>
                <w:sz w:val="28"/>
                <w:szCs w:val="28"/>
              </w:rPr>
              <w:t>)</w:t>
            </w:r>
          </w:p>
        </w:tc>
        <w:tc>
          <w:tcPr>
            <w:tcW w:w="744" w:type="pct"/>
            <w:vAlign w:val="center"/>
          </w:tcPr>
          <w:p w14:paraId="7E434385" w14:textId="1977AA03" w:rsidR="00004C19" w:rsidRPr="002B4D29" w:rsidRDefault="00004C19" w:rsidP="00004C19">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r w:rsidRPr="00D86227">
              <w:rPr>
                <w:rFonts w:ascii="標楷體" w:eastAsia="標楷體" w:hAnsi="標楷體" w:cs="標楷體" w:hint="eastAsia"/>
                <w:color w:val="000000"/>
                <w:spacing w:val="-20"/>
                <w:sz w:val="28"/>
                <w:szCs w:val="28"/>
              </w:rPr>
              <w:t>經濟、財政、內政、</w:t>
            </w:r>
            <w:r w:rsidRPr="00D86227">
              <w:rPr>
                <w:rFonts w:ascii="標楷體" w:eastAsia="標楷體" w:hAnsi="標楷體" w:cs="標楷體" w:hint="eastAsia"/>
                <w:color w:val="000000"/>
                <w:spacing w:val="-20"/>
                <w:sz w:val="28"/>
                <w:szCs w:val="28"/>
              </w:rPr>
              <w:lastRenderedPageBreak/>
              <w:t>交通、</w:t>
            </w:r>
            <w:r w:rsidRPr="00D86227">
              <w:rPr>
                <w:rFonts w:ascii="標楷體" w:eastAsia="標楷體" w:hAnsi="標楷體" w:cs="標楷體" w:hint="eastAsia"/>
                <w:color w:val="000000"/>
                <w:sz w:val="28"/>
                <w:szCs w:val="28"/>
              </w:rPr>
              <w:t>教育及文化</w:t>
            </w:r>
          </w:p>
        </w:tc>
        <w:tc>
          <w:tcPr>
            <w:tcW w:w="817" w:type="pct"/>
            <w:vAlign w:val="center"/>
          </w:tcPr>
          <w:p w14:paraId="75824D88"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32D8AC41" w14:textId="77777777" w:rsidTr="0029667D">
        <w:trPr>
          <w:trHeight w:val="850"/>
          <w:jc w:val="center"/>
        </w:trPr>
        <w:tc>
          <w:tcPr>
            <w:tcW w:w="315" w:type="pct"/>
            <w:vAlign w:val="center"/>
          </w:tcPr>
          <w:p w14:paraId="20BF3850"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62E006AA" w14:textId="6B3FAFCC" w:rsidR="00004C19" w:rsidRPr="006A7264" w:rsidRDefault="00004C19" w:rsidP="00004C19">
            <w:pPr>
              <w:spacing w:line="360" w:lineRule="exact"/>
              <w:jc w:val="both"/>
              <w:rPr>
                <w:rFonts w:ascii="標楷體" w:eastAsia="標楷體" w:hAnsi="標楷體" w:cs="Times New Roman"/>
                <w:color w:val="000000"/>
                <w:sz w:val="28"/>
                <w:szCs w:val="28"/>
              </w:rPr>
            </w:pPr>
            <w:r w:rsidRPr="00C66271">
              <w:rPr>
                <w:rFonts w:ascii="標楷體" w:eastAsia="標楷體" w:hAnsi="標楷體" w:cs="Times New Roman" w:hint="eastAsia"/>
                <w:color w:val="000000"/>
                <w:sz w:val="28"/>
                <w:szCs w:val="28"/>
              </w:rPr>
              <w:t>氣候變遷因應法第二條、第五條及第八</w:t>
            </w:r>
            <w:proofErr w:type="gramStart"/>
            <w:r w:rsidRPr="00C66271">
              <w:rPr>
                <w:rFonts w:ascii="標楷體" w:eastAsia="標楷體" w:hAnsi="標楷體" w:cs="Times New Roman" w:hint="eastAsia"/>
                <w:color w:val="000000"/>
                <w:sz w:val="28"/>
                <w:szCs w:val="28"/>
              </w:rPr>
              <w:t>條</w:t>
            </w:r>
            <w:proofErr w:type="gramEnd"/>
            <w:r w:rsidRPr="00C66271">
              <w:rPr>
                <w:rFonts w:ascii="標楷體" w:eastAsia="標楷體" w:hAnsi="標楷體" w:cs="Times New Roman" w:hint="eastAsia"/>
                <w:color w:val="000000"/>
                <w:sz w:val="28"/>
                <w:szCs w:val="28"/>
              </w:rPr>
              <w:t>條文修正草案</w:t>
            </w:r>
          </w:p>
        </w:tc>
        <w:tc>
          <w:tcPr>
            <w:tcW w:w="917" w:type="pct"/>
            <w:vAlign w:val="center"/>
          </w:tcPr>
          <w:p w14:paraId="05480B8A" w14:textId="77777777" w:rsidR="00004C19" w:rsidRDefault="00004C19" w:rsidP="00004C19">
            <w:pPr>
              <w:spacing w:line="0" w:lineRule="atLeast"/>
              <w:jc w:val="center"/>
              <w:rPr>
                <w:rFonts w:ascii="標楷體" w:eastAsia="標楷體" w:hAnsi="標楷體" w:cs="Times New Roman"/>
                <w:color w:val="000000"/>
                <w:sz w:val="28"/>
                <w:szCs w:val="28"/>
              </w:rPr>
            </w:pPr>
            <w:r w:rsidRPr="00C66271">
              <w:rPr>
                <w:rFonts w:ascii="標楷體" w:eastAsia="標楷體" w:hAnsi="標楷體" w:cs="Times New Roman" w:hint="eastAsia"/>
                <w:color w:val="000000"/>
                <w:sz w:val="28"/>
                <w:szCs w:val="28"/>
              </w:rPr>
              <w:t>本院委員</w:t>
            </w:r>
          </w:p>
          <w:p w14:paraId="476C8B0A" w14:textId="37EF6C4C" w:rsidR="00004C19" w:rsidRPr="006A7264" w:rsidRDefault="00004C19" w:rsidP="00004C19">
            <w:pPr>
              <w:spacing w:line="0" w:lineRule="atLeast"/>
              <w:jc w:val="center"/>
              <w:rPr>
                <w:rFonts w:ascii="標楷體" w:eastAsia="標楷體" w:hAnsi="標楷體" w:cs="Times New Roman"/>
                <w:color w:val="000000"/>
                <w:sz w:val="28"/>
                <w:szCs w:val="28"/>
              </w:rPr>
            </w:pPr>
            <w:r w:rsidRPr="00C66271">
              <w:rPr>
                <w:rFonts w:ascii="標楷體" w:eastAsia="標楷體" w:hAnsi="標楷體" w:cs="Times New Roman" w:hint="eastAsia"/>
                <w:color w:val="000000"/>
                <w:sz w:val="28"/>
                <w:szCs w:val="28"/>
              </w:rPr>
              <w:t>徐巧芯等</w:t>
            </w:r>
            <w:r>
              <w:rPr>
                <w:rFonts w:ascii="標楷體" w:eastAsia="標楷體" w:hAnsi="標楷體" w:cs="Times New Roman" w:hint="eastAsia"/>
                <w:color w:val="000000"/>
                <w:sz w:val="28"/>
                <w:szCs w:val="28"/>
              </w:rPr>
              <w:t>16</w:t>
            </w:r>
            <w:r w:rsidRPr="00C66271">
              <w:rPr>
                <w:rFonts w:ascii="標楷體" w:eastAsia="標楷體" w:hAnsi="標楷體" w:cs="Times New Roman" w:hint="eastAsia"/>
                <w:color w:val="000000"/>
                <w:sz w:val="28"/>
                <w:szCs w:val="28"/>
              </w:rPr>
              <w:t>人</w:t>
            </w:r>
          </w:p>
        </w:tc>
        <w:tc>
          <w:tcPr>
            <w:tcW w:w="744" w:type="pct"/>
            <w:vAlign w:val="center"/>
          </w:tcPr>
          <w:p w14:paraId="771A7E2A"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w:t>
            </w:r>
            <w:r>
              <w:rPr>
                <w:rFonts w:ascii="標楷體" w:eastAsia="標楷體" w:hAnsi="標楷體" w:cs="Times New Roman"/>
                <w:color w:val="000000"/>
                <w:sz w:val="28"/>
                <w:szCs w:val="28"/>
              </w:rPr>
              <w:t>25</w:t>
            </w:r>
          </w:p>
          <w:p w14:paraId="2A1ECBF6" w14:textId="4E671A4D"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9</w:t>
            </w:r>
            <w:r>
              <w:rPr>
                <w:rFonts w:ascii="標楷體" w:eastAsia="標楷體" w:hAnsi="標楷體" w:cs="Times New Roman" w:hint="eastAsia"/>
                <w:color w:val="000000"/>
                <w:sz w:val="28"/>
                <w:szCs w:val="28"/>
              </w:rPr>
              <w:t>)</w:t>
            </w:r>
          </w:p>
        </w:tc>
        <w:tc>
          <w:tcPr>
            <w:tcW w:w="744" w:type="pct"/>
            <w:vAlign w:val="center"/>
          </w:tcPr>
          <w:p w14:paraId="7A836139" w14:textId="6468DE5A" w:rsidR="00004C19" w:rsidRPr="00D86227" w:rsidRDefault="00004C19" w:rsidP="00004C19">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r w:rsidRPr="00D86227">
              <w:rPr>
                <w:rFonts w:ascii="標楷體" w:eastAsia="標楷體" w:hAnsi="標楷體" w:cs="標楷體" w:hint="eastAsia"/>
                <w:color w:val="000000"/>
                <w:spacing w:val="-20"/>
                <w:sz w:val="28"/>
                <w:szCs w:val="28"/>
              </w:rPr>
              <w:t>經濟、財政、內政、交通、</w:t>
            </w:r>
            <w:r w:rsidRPr="00D86227">
              <w:rPr>
                <w:rFonts w:ascii="標楷體" w:eastAsia="標楷體" w:hAnsi="標楷體" w:cs="標楷體" w:hint="eastAsia"/>
                <w:color w:val="000000"/>
                <w:sz w:val="28"/>
                <w:szCs w:val="28"/>
              </w:rPr>
              <w:t>教育及文化</w:t>
            </w:r>
          </w:p>
        </w:tc>
        <w:tc>
          <w:tcPr>
            <w:tcW w:w="817" w:type="pct"/>
            <w:vAlign w:val="center"/>
          </w:tcPr>
          <w:p w14:paraId="1D35C524"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5B814894" w14:textId="77777777" w:rsidTr="0029667D">
        <w:trPr>
          <w:trHeight w:val="850"/>
          <w:jc w:val="center"/>
        </w:trPr>
        <w:tc>
          <w:tcPr>
            <w:tcW w:w="315" w:type="pct"/>
            <w:vAlign w:val="center"/>
          </w:tcPr>
          <w:p w14:paraId="0BB01178"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7C9AD77F" w14:textId="0BD41804" w:rsidR="00004C19" w:rsidRPr="00C66271" w:rsidRDefault="00004C19" w:rsidP="00004C19">
            <w:pPr>
              <w:spacing w:line="360" w:lineRule="exact"/>
              <w:jc w:val="both"/>
              <w:rPr>
                <w:rFonts w:ascii="標楷體" w:eastAsia="標楷體" w:hAnsi="標楷體" w:cs="Times New Roman"/>
                <w:color w:val="000000"/>
                <w:sz w:val="28"/>
                <w:szCs w:val="28"/>
              </w:rPr>
            </w:pPr>
            <w:r w:rsidRPr="00D50013">
              <w:rPr>
                <w:rFonts w:ascii="標楷體" w:eastAsia="標楷體" w:hAnsi="標楷體" w:cs="Times New Roman" w:hint="eastAsia"/>
                <w:color w:val="000000"/>
                <w:sz w:val="28"/>
                <w:szCs w:val="28"/>
              </w:rPr>
              <w:t>氣候變遷因應法第二條、第五條及第八</w:t>
            </w:r>
            <w:proofErr w:type="gramStart"/>
            <w:r w:rsidRPr="00D50013">
              <w:rPr>
                <w:rFonts w:ascii="標楷體" w:eastAsia="標楷體" w:hAnsi="標楷體" w:cs="Times New Roman" w:hint="eastAsia"/>
                <w:color w:val="000000"/>
                <w:sz w:val="28"/>
                <w:szCs w:val="28"/>
              </w:rPr>
              <w:t>條</w:t>
            </w:r>
            <w:proofErr w:type="gramEnd"/>
            <w:r w:rsidRPr="00D50013">
              <w:rPr>
                <w:rFonts w:ascii="標楷體" w:eastAsia="標楷體" w:hAnsi="標楷體" w:cs="Times New Roman" w:hint="eastAsia"/>
                <w:color w:val="000000"/>
                <w:sz w:val="28"/>
                <w:szCs w:val="28"/>
              </w:rPr>
              <w:t>條文修正草案</w:t>
            </w:r>
          </w:p>
        </w:tc>
        <w:tc>
          <w:tcPr>
            <w:tcW w:w="917" w:type="pct"/>
            <w:vAlign w:val="center"/>
          </w:tcPr>
          <w:p w14:paraId="62A9F92A" w14:textId="77777777" w:rsidR="00004C19" w:rsidRDefault="00004C19" w:rsidP="00004C19">
            <w:pPr>
              <w:spacing w:line="0" w:lineRule="atLeast"/>
              <w:jc w:val="center"/>
              <w:rPr>
                <w:rFonts w:ascii="標楷體" w:eastAsia="標楷體" w:hAnsi="標楷體" w:cs="Times New Roman"/>
                <w:color w:val="000000"/>
                <w:sz w:val="28"/>
                <w:szCs w:val="28"/>
              </w:rPr>
            </w:pPr>
            <w:r w:rsidRPr="00D50013">
              <w:rPr>
                <w:rFonts w:ascii="標楷體" w:eastAsia="標楷體" w:hAnsi="標楷體" w:cs="Times New Roman" w:hint="eastAsia"/>
                <w:color w:val="000000"/>
                <w:sz w:val="28"/>
                <w:szCs w:val="28"/>
              </w:rPr>
              <w:t>本院委員</w:t>
            </w:r>
          </w:p>
          <w:p w14:paraId="5B4A1819" w14:textId="2DC8A470" w:rsidR="00004C19" w:rsidRPr="00C66271" w:rsidRDefault="00004C19" w:rsidP="00004C19">
            <w:pPr>
              <w:spacing w:line="0" w:lineRule="atLeast"/>
              <w:jc w:val="center"/>
              <w:rPr>
                <w:rFonts w:ascii="標楷體" w:eastAsia="標楷體" w:hAnsi="標楷體" w:cs="Times New Roman"/>
                <w:color w:val="000000"/>
                <w:sz w:val="28"/>
                <w:szCs w:val="28"/>
              </w:rPr>
            </w:pPr>
            <w:r w:rsidRPr="00D50013">
              <w:rPr>
                <w:rFonts w:ascii="標楷體" w:eastAsia="標楷體" w:hAnsi="標楷體" w:cs="Times New Roman" w:hint="eastAsia"/>
                <w:color w:val="000000"/>
                <w:sz w:val="28"/>
                <w:szCs w:val="28"/>
              </w:rPr>
              <w:t>鄭正鈐等</w:t>
            </w:r>
            <w:r>
              <w:rPr>
                <w:rFonts w:ascii="標楷體" w:eastAsia="標楷體" w:hAnsi="標楷體" w:cs="Times New Roman" w:hint="eastAsia"/>
                <w:color w:val="000000"/>
                <w:sz w:val="28"/>
                <w:szCs w:val="28"/>
              </w:rPr>
              <w:t>20</w:t>
            </w:r>
            <w:r w:rsidRPr="00D50013">
              <w:rPr>
                <w:rFonts w:ascii="標楷體" w:eastAsia="標楷體" w:hAnsi="標楷體" w:cs="Times New Roman" w:hint="eastAsia"/>
                <w:color w:val="000000"/>
                <w:sz w:val="28"/>
                <w:szCs w:val="28"/>
              </w:rPr>
              <w:t>人</w:t>
            </w:r>
          </w:p>
        </w:tc>
        <w:tc>
          <w:tcPr>
            <w:tcW w:w="744" w:type="pct"/>
            <w:vAlign w:val="center"/>
          </w:tcPr>
          <w:p w14:paraId="055930E9"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.5.23</w:t>
            </w:r>
          </w:p>
          <w:p w14:paraId="448B65C0" w14:textId="49B6146A"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(11-3-13)</w:t>
            </w:r>
          </w:p>
        </w:tc>
        <w:tc>
          <w:tcPr>
            <w:tcW w:w="744" w:type="pct"/>
            <w:vAlign w:val="center"/>
          </w:tcPr>
          <w:p w14:paraId="32CB5B74" w14:textId="693A0211" w:rsidR="00004C19" w:rsidRPr="00D86227" w:rsidRDefault="00004C19" w:rsidP="00004C19">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r w:rsidRPr="00D86227">
              <w:rPr>
                <w:rFonts w:ascii="標楷體" w:eastAsia="標楷體" w:hAnsi="標楷體" w:cs="標楷體" w:hint="eastAsia"/>
                <w:color w:val="000000"/>
                <w:spacing w:val="-20"/>
                <w:sz w:val="28"/>
                <w:szCs w:val="28"/>
              </w:rPr>
              <w:t>經濟、財政、內政、交通、</w:t>
            </w:r>
            <w:r w:rsidRPr="00D86227">
              <w:rPr>
                <w:rFonts w:ascii="標楷體" w:eastAsia="標楷體" w:hAnsi="標楷體" w:cs="標楷體" w:hint="eastAsia"/>
                <w:color w:val="000000"/>
                <w:sz w:val="28"/>
                <w:szCs w:val="28"/>
              </w:rPr>
              <w:t>教育及文化</w:t>
            </w:r>
          </w:p>
        </w:tc>
        <w:tc>
          <w:tcPr>
            <w:tcW w:w="817" w:type="pct"/>
            <w:vAlign w:val="center"/>
          </w:tcPr>
          <w:p w14:paraId="3E804FC7"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50B481C7" w14:textId="77777777" w:rsidTr="0029667D">
        <w:trPr>
          <w:trHeight w:val="850"/>
          <w:jc w:val="center"/>
        </w:trPr>
        <w:tc>
          <w:tcPr>
            <w:tcW w:w="315" w:type="pct"/>
            <w:vAlign w:val="center"/>
          </w:tcPr>
          <w:p w14:paraId="202EACD5"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39A93408" w14:textId="30128422" w:rsidR="00004C19" w:rsidRPr="00D5797A" w:rsidRDefault="00004C19" w:rsidP="00004C19">
            <w:pPr>
              <w:spacing w:line="360" w:lineRule="exact"/>
              <w:jc w:val="both"/>
              <w:rPr>
                <w:rFonts w:ascii="標楷體" w:eastAsia="標楷體" w:hAnsi="標楷體" w:cs="Times New Roman"/>
                <w:color w:val="000000"/>
                <w:sz w:val="28"/>
                <w:szCs w:val="28"/>
              </w:rPr>
            </w:pPr>
            <w:r w:rsidRPr="00AA5238">
              <w:rPr>
                <w:rFonts w:ascii="標楷體" w:eastAsia="標楷體" w:hAnsi="標楷體" w:cs="Times New Roman" w:hint="eastAsia"/>
                <w:color w:val="000000"/>
                <w:sz w:val="28"/>
                <w:szCs w:val="28"/>
              </w:rPr>
              <w:t>氣候變遷因應法第四</w:t>
            </w:r>
            <w:proofErr w:type="gramStart"/>
            <w:r w:rsidRPr="00AA5238">
              <w:rPr>
                <w:rFonts w:ascii="標楷體" w:eastAsia="標楷體" w:hAnsi="標楷體" w:cs="Times New Roman" w:hint="eastAsia"/>
                <w:color w:val="000000"/>
                <w:sz w:val="28"/>
                <w:szCs w:val="28"/>
              </w:rPr>
              <w:t>條</w:t>
            </w:r>
            <w:proofErr w:type="gramEnd"/>
            <w:r w:rsidRPr="00AA5238">
              <w:rPr>
                <w:rFonts w:ascii="標楷體" w:eastAsia="標楷體" w:hAnsi="標楷體" w:cs="Times New Roman" w:hint="eastAsia"/>
                <w:color w:val="000000"/>
                <w:sz w:val="28"/>
                <w:szCs w:val="28"/>
              </w:rPr>
              <w:t>條文修正草案</w:t>
            </w:r>
          </w:p>
        </w:tc>
        <w:tc>
          <w:tcPr>
            <w:tcW w:w="917" w:type="pct"/>
            <w:vAlign w:val="center"/>
          </w:tcPr>
          <w:p w14:paraId="5163DC4D" w14:textId="77777777" w:rsidR="00004C19" w:rsidRDefault="00004C19" w:rsidP="00004C19">
            <w:pPr>
              <w:spacing w:line="0" w:lineRule="atLeast"/>
              <w:jc w:val="center"/>
              <w:rPr>
                <w:rFonts w:ascii="標楷體" w:eastAsia="標楷體" w:hAnsi="標楷體" w:cs="Times New Roman"/>
                <w:color w:val="000000"/>
                <w:sz w:val="28"/>
                <w:szCs w:val="28"/>
              </w:rPr>
            </w:pPr>
            <w:r w:rsidRPr="00AA5238">
              <w:rPr>
                <w:rFonts w:ascii="標楷體" w:eastAsia="標楷體" w:hAnsi="標楷體" w:cs="Times New Roman" w:hint="eastAsia"/>
                <w:color w:val="000000"/>
                <w:sz w:val="28"/>
                <w:szCs w:val="28"/>
              </w:rPr>
              <w:t>本院委員</w:t>
            </w:r>
          </w:p>
          <w:p w14:paraId="2B3DE9C7" w14:textId="7F07488A" w:rsidR="00004C19" w:rsidRPr="00D5797A" w:rsidRDefault="00004C19" w:rsidP="00004C19">
            <w:pPr>
              <w:spacing w:line="0" w:lineRule="atLeast"/>
              <w:jc w:val="center"/>
              <w:rPr>
                <w:rFonts w:ascii="標楷體" w:eastAsia="標楷體" w:hAnsi="標楷體" w:cs="Times New Roman"/>
                <w:color w:val="000000"/>
                <w:sz w:val="28"/>
                <w:szCs w:val="28"/>
              </w:rPr>
            </w:pPr>
            <w:r w:rsidRPr="00AA5238">
              <w:rPr>
                <w:rFonts w:ascii="標楷體" w:eastAsia="標楷體" w:hAnsi="標楷體" w:cs="Times New Roman" w:hint="eastAsia"/>
                <w:color w:val="000000"/>
                <w:sz w:val="28"/>
                <w:szCs w:val="28"/>
              </w:rPr>
              <w:t>馬文君等18人</w:t>
            </w:r>
          </w:p>
        </w:tc>
        <w:tc>
          <w:tcPr>
            <w:tcW w:w="744" w:type="pct"/>
            <w:vAlign w:val="center"/>
          </w:tcPr>
          <w:p w14:paraId="5576DCC7"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113.6.14</w:t>
            </w:r>
          </w:p>
          <w:p w14:paraId="013E4D17" w14:textId="4C00A7DE"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(11-1-18)</w:t>
            </w:r>
          </w:p>
        </w:tc>
        <w:tc>
          <w:tcPr>
            <w:tcW w:w="744" w:type="pct"/>
            <w:vAlign w:val="center"/>
          </w:tcPr>
          <w:p w14:paraId="4E201E02" w14:textId="5034C6DD" w:rsidR="00004C19" w:rsidRPr="00D5797A" w:rsidRDefault="00004C19" w:rsidP="00004C19">
            <w:pPr>
              <w:spacing w:line="360" w:lineRule="exact"/>
              <w:jc w:val="center"/>
              <w:rPr>
                <w:rFonts w:ascii="標楷體" w:eastAsia="標楷體" w:hAnsi="標楷體" w:cs="標楷體"/>
                <w:color w:val="000000"/>
                <w:sz w:val="28"/>
                <w:szCs w:val="28"/>
              </w:rPr>
            </w:pPr>
            <w:r w:rsidRPr="00D5797A">
              <w:rPr>
                <w:rFonts w:ascii="標楷體" w:eastAsia="標楷體" w:hAnsi="標楷體" w:cs="標楷體" w:hint="eastAsia"/>
                <w:color w:val="000000"/>
                <w:sz w:val="28"/>
                <w:szCs w:val="28"/>
              </w:rPr>
              <w:t>社會福利及衛生環境、</w:t>
            </w:r>
            <w:r w:rsidRPr="00D5797A">
              <w:rPr>
                <w:rFonts w:ascii="標楷體" w:eastAsia="標楷體" w:hAnsi="標楷體" w:cs="標楷體" w:hint="eastAsia"/>
                <w:color w:val="000000"/>
                <w:spacing w:val="-20"/>
                <w:sz w:val="28"/>
                <w:szCs w:val="28"/>
              </w:rPr>
              <w:t>經濟、財政、內政、交通、</w:t>
            </w:r>
            <w:r w:rsidRPr="00D5797A">
              <w:rPr>
                <w:rFonts w:ascii="標楷體" w:eastAsia="標楷體" w:hAnsi="標楷體" w:cs="標楷體" w:hint="eastAsia"/>
                <w:color w:val="000000"/>
                <w:sz w:val="28"/>
                <w:szCs w:val="28"/>
              </w:rPr>
              <w:t>教育及文化</w:t>
            </w:r>
          </w:p>
        </w:tc>
        <w:tc>
          <w:tcPr>
            <w:tcW w:w="817" w:type="pct"/>
            <w:vAlign w:val="center"/>
          </w:tcPr>
          <w:p w14:paraId="412C047A"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37CE609A" w14:textId="77777777" w:rsidTr="0029667D">
        <w:trPr>
          <w:trHeight w:val="850"/>
          <w:jc w:val="center"/>
        </w:trPr>
        <w:tc>
          <w:tcPr>
            <w:tcW w:w="315" w:type="pct"/>
            <w:vAlign w:val="center"/>
          </w:tcPr>
          <w:p w14:paraId="7BFD4AFD"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3F32CE36" w14:textId="2517422C" w:rsidR="00004C19" w:rsidRPr="00AA5238" w:rsidRDefault="00004C19" w:rsidP="00004C19">
            <w:pPr>
              <w:spacing w:line="360" w:lineRule="exact"/>
              <w:jc w:val="both"/>
              <w:rPr>
                <w:rFonts w:ascii="標楷體" w:eastAsia="標楷體" w:hAnsi="標楷體" w:cs="Times New Roman"/>
                <w:color w:val="000000"/>
                <w:sz w:val="28"/>
                <w:szCs w:val="28"/>
              </w:rPr>
            </w:pPr>
            <w:r w:rsidRPr="001C274A">
              <w:rPr>
                <w:rFonts w:ascii="標楷體" w:eastAsia="標楷體" w:hAnsi="標楷體" w:cs="Times New Roman" w:hint="eastAsia"/>
                <w:color w:val="000000"/>
                <w:sz w:val="28"/>
                <w:szCs w:val="28"/>
              </w:rPr>
              <w:t>氣候變遷因應法第四條及第五</w:t>
            </w:r>
            <w:proofErr w:type="gramStart"/>
            <w:r w:rsidRPr="001C274A">
              <w:rPr>
                <w:rFonts w:ascii="標楷體" w:eastAsia="標楷體" w:hAnsi="標楷體" w:cs="Times New Roman" w:hint="eastAsia"/>
                <w:color w:val="000000"/>
                <w:sz w:val="28"/>
                <w:szCs w:val="28"/>
              </w:rPr>
              <w:t>條</w:t>
            </w:r>
            <w:proofErr w:type="gramEnd"/>
            <w:r w:rsidRPr="001C274A">
              <w:rPr>
                <w:rFonts w:ascii="標楷體" w:eastAsia="標楷體" w:hAnsi="標楷體" w:cs="Times New Roman" w:hint="eastAsia"/>
                <w:color w:val="000000"/>
                <w:sz w:val="28"/>
                <w:szCs w:val="28"/>
              </w:rPr>
              <w:t>條文修正草案</w:t>
            </w:r>
          </w:p>
        </w:tc>
        <w:tc>
          <w:tcPr>
            <w:tcW w:w="917" w:type="pct"/>
            <w:vAlign w:val="center"/>
          </w:tcPr>
          <w:p w14:paraId="08526588" w14:textId="77777777" w:rsidR="00004C19" w:rsidRDefault="00004C19" w:rsidP="00004C19">
            <w:pPr>
              <w:spacing w:line="0" w:lineRule="atLeast"/>
              <w:jc w:val="center"/>
              <w:rPr>
                <w:rFonts w:ascii="標楷體" w:eastAsia="標楷體" w:hAnsi="標楷體" w:cs="Times New Roman"/>
                <w:color w:val="000000"/>
                <w:sz w:val="28"/>
                <w:szCs w:val="28"/>
              </w:rPr>
            </w:pPr>
            <w:r w:rsidRPr="001C274A">
              <w:rPr>
                <w:rFonts w:ascii="標楷體" w:eastAsia="標楷體" w:hAnsi="標楷體" w:cs="Times New Roman" w:hint="eastAsia"/>
                <w:color w:val="000000"/>
                <w:sz w:val="28"/>
                <w:szCs w:val="28"/>
              </w:rPr>
              <w:t>本院委員</w:t>
            </w:r>
          </w:p>
          <w:p w14:paraId="1B1DC2AA" w14:textId="7DDADDB0" w:rsidR="00004C19" w:rsidRPr="00AA5238" w:rsidRDefault="00004C19" w:rsidP="00004C19">
            <w:pPr>
              <w:spacing w:line="0" w:lineRule="atLeast"/>
              <w:jc w:val="center"/>
              <w:rPr>
                <w:rFonts w:ascii="標楷體" w:eastAsia="標楷體" w:hAnsi="標楷體" w:cs="Times New Roman"/>
                <w:color w:val="000000"/>
                <w:sz w:val="28"/>
                <w:szCs w:val="28"/>
              </w:rPr>
            </w:pPr>
            <w:r w:rsidRPr="001C274A">
              <w:rPr>
                <w:rFonts w:ascii="標楷體" w:eastAsia="標楷體" w:hAnsi="標楷體" w:cs="Times New Roman" w:hint="eastAsia"/>
                <w:color w:val="000000"/>
                <w:sz w:val="28"/>
                <w:szCs w:val="28"/>
              </w:rPr>
              <w:t>洪孟楷等</w:t>
            </w:r>
            <w:r>
              <w:rPr>
                <w:rFonts w:ascii="標楷體" w:eastAsia="標楷體" w:hAnsi="標楷體" w:cs="Times New Roman" w:hint="eastAsia"/>
                <w:color w:val="000000"/>
                <w:sz w:val="28"/>
                <w:szCs w:val="28"/>
              </w:rPr>
              <w:t>19</w:t>
            </w:r>
            <w:r w:rsidRPr="001C274A">
              <w:rPr>
                <w:rFonts w:ascii="標楷體" w:eastAsia="標楷體" w:hAnsi="標楷體" w:cs="Times New Roman" w:hint="eastAsia"/>
                <w:color w:val="000000"/>
                <w:sz w:val="28"/>
                <w:szCs w:val="28"/>
              </w:rPr>
              <w:t>人</w:t>
            </w:r>
          </w:p>
        </w:tc>
        <w:tc>
          <w:tcPr>
            <w:tcW w:w="744" w:type="pct"/>
            <w:vAlign w:val="center"/>
          </w:tcPr>
          <w:p w14:paraId="1A783DBB"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15</w:t>
            </w:r>
          </w:p>
          <w:p w14:paraId="5FC1AD73" w14:textId="11E4DDB1"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w:t>
            </w:r>
            <w:r>
              <w:rPr>
                <w:rFonts w:ascii="標楷體" w:eastAsia="標楷體" w:hAnsi="標楷體" w:cs="Times New Roman"/>
                <w:color w:val="000000"/>
                <w:sz w:val="28"/>
                <w:szCs w:val="28"/>
              </w:rPr>
              <w:t>9</w:t>
            </w:r>
            <w:r>
              <w:rPr>
                <w:rFonts w:ascii="標楷體" w:eastAsia="標楷體" w:hAnsi="標楷體" w:cs="Times New Roman" w:hint="eastAsia"/>
                <w:color w:val="000000"/>
                <w:sz w:val="28"/>
                <w:szCs w:val="28"/>
              </w:rPr>
              <w:t>)</w:t>
            </w:r>
          </w:p>
        </w:tc>
        <w:tc>
          <w:tcPr>
            <w:tcW w:w="744" w:type="pct"/>
            <w:vAlign w:val="center"/>
          </w:tcPr>
          <w:p w14:paraId="24280FBD" w14:textId="14198FF8" w:rsidR="00004C19" w:rsidRPr="00D5797A" w:rsidRDefault="00004C19" w:rsidP="00004C19">
            <w:pPr>
              <w:spacing w:line="360" w:lineRule="exact"/>
              <w:jc w:val="center"/>
              <w:rPr>
                <w:rFonts w:ascii="標楷體" w:eastAsia="標楷體" w:hAnsi="標楷體" w:cs="標楷體"/>
                <w:color w:val="000000"/>
                <w:sz w:val="28"/>
                <w:szCs w:val="28"/>
              </w:rPr>
            </w:pPr>
            <w:r w:rsidRPr="00D5797A">
              <w:rPr>
                <w:rFonts w:ascii="標楷體" w:eastAsia="標楷體" w:hAnsi="標楷體" w:cs="標楷體" w:hint="eastAsia"/>
                <w:color w:val="000000"/>
                <w:sz w:val="28"/>
                <w:szCs w:val="28"/>
              </w:rPr>
              <w:t>社會福利及衛生環境、</w:t>
            </w:r>
            <w:r w:rsidRPr="00D5797A">
              <w:rPr>
                <w:rFonts w:ascii="標楷體" w:eastAsia="標楷體" w:hAnsi="標楷體" w:cs="標楷體" w:hint="eastAsia"/>
                <w:color w:val="000000"/>
                <w:spacing w:val="-20"/>
                <w:sz w:val="28"/>
                <w:szCs w:val="28"/>
              </w:rPr>
              <w:t>經濟、財政、內政、交通、</w:t>
            </w:r>
            <w:r w:rsidRPr="00D5797A">
              <w:rPr>
                <w:rFonts w:ascii="標楷體" w:eastAsia="標楷體" w:hAnsi="標楷體" w:cs="標楷體" w:hint="eastAsia"/>
                <w:color w:val="000000"/>
                <w:sz w:val="28"/>
                <w:szCs w:val="28"/>
              </w:rPr>
              <w:t>教育及文化</w:t>
            </w:r>
          </w:p>
        </w:tc>
        <w:tc>
          <w:tcPr>
            <w:tcW w:w="817" w:type="pct"/>
            <w:vAlign w:val="center"/>
          </w:tcPr>
          <w:p w14:paraId="2FF07BE9"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07D7A015" w14:textId="77777777" w:rsidTr="0029667D">
        <w:trPr>
          <w:trHeight w:val="850"/>
          <w:jc w:val="center"/>
        </w:trPr>
        <w:tc>
          <w:tcPr>
            <w:tcW w:w="315" w:type="pct"/>
            <w:vAlign w:val="center"/>
          </w:tcPr>
          <w:p w14:paraId="5E74F96A"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48913A6A" w14:textId="6964B256" w:rsidR="00004C19" w:rsidRPr="0032761A" w:rsidRDefault="00004C19" w:rsidP="00004C19">
            <w:pPr>
              <w:spacing w:line="360" w:lineRule="exact"/>
              <w:jc w:val="both"/>
              <w:rPr>
                <w:rFonts w:ascii="標楷體" w:eastAsia="標楷體" w:hAnsi="標楷體" w:cs="Times New Roman"/>
                <w:color w:val="000000"/>
                <w:sz w:val="28"/>
                <w:szCs w:val="28"/>
              </w:rPr>
            </w:pPr>
            <w:r w:rsidRPr="00886CFF">
              <w:rPr>
                <w:rFonts w:ascii="標楷體" w:eastAsia="標楷體" w:hAnsi="標楷體" w:cs="Times New Roman" w:hint="eastAsia"/>
                <w:color w:val="000000"/>
                <w:sz w:val="28"/>
                <w:szCs w:val="28"/>
              </w:rPr>
              <w:t>氣候變遷因應法第五</w:t>
            </w:r>
            <w:proofErr w:type="gramStart"/>
            <w:r w:rsidRPr="00886CFF">
              <w:rPr>
                <w:rFonts w:ascii="標楷體" w:eastAsia="標楷體" w:hAnsi="標楷體" w:cs="Times New Roman" w:hint="eastAsia"/>
                <w:color w:val="000000"/>
                <w:sz w:val="28"/>
                <w:szCs w:val="28"/>
              </w:rPr>
              <w:t>條</w:t>
            </w:r>
            <w:proofErr w:type="gramEnd"/>
            <w:r w:rsidRPr="00886CFF">
              <w:rPr>
                <w:rFonts w:ascii="標楷體" w:eastAsia="標楷體" w:hAnsi="標楷體" w:cs="Times New Roman" w:hint="eastAsia"/>
                <w:color w:val="000000"/>
                <w:sz w:val="28"/>
                <w:szCs w:val="28"/>
              </w:rPr>
              <w:t>條文修正草案</w:t>
            </w:r>
          </w:p>
        </w:tc>
        <w:tc>
          <w:tcPr>
            <w:tcW w:w="917" w:type="pct"/>
            <w:vAlign w:val="center"/>
          </w:tcPr>
          <w:p w14:paraId="571A723F" w14:textId="77777777" w:rsidR="00004C19" w:rsidRDefault="00004C19" w:rsidP="00004C19">
            <w:pPr>
              <w:spacing w:line="0" w:lineRule="atLeast"/>
              <w:jc w:val="center"/>
              <w:rPr>
                <w:rFonts w:ascii="標楷體" w:eastAsia="標楷體" w:hAnsi="標楷體" w:cs="Times New Roman"/>
                <w:color w:val="000000"/>
                <w:sz w:val="28"/>
                <w:szCs w:val="28"/>
              </w:rPr>
            </w:pPr>
            <w:r w:rsidRPr="00886CFF">
              <w:rPr>
                <w:rFonts w:ascii="標楷體" w:eastAsia="標楷體" w:hAnsi="標楷體" w:cs="Times New Roman" w:hint="eastAsia"/>
                <w:color w:val="000000"/>
                <w:sz w:val="28"/>
                <w:szCs w:val="28"/>
              </w:rPr>
              <w:t>本院委員</w:t>
            </w:r>
          </w:p>
          <w:p w14:paraId="067AC55C" w14:textId="2C9DAF08" w:rsidR="00004C19" w:rsidRPr="0032761A" w:rsidRDefault="00004C19" w:rsidP="00004C19">
            <w:pPr>
              <w:spacing w:line="0" w:lineRule="atLeast"/>
              <w:jc w:val="center"/>
              <w:rPr>
                <w:rFonts w:ascii="標楷體" w:eastAsia="標楷體" w:hAnsi="標楷體" w:cs="Times New Roman"/>
                <w:color w:val="000000"/>
                <w:sz w:val="28"/>
                <w:szCs w:val="28"/>
              </w:rPr>
            </w:pPr>
            <w:r w:rsidRPr="00886CFF">
              <w:rPr>
                <w:rFonts w:ascii="標楷體" w:eastAsia="標楷體" w:hAnsi="標楷體" w:cs="Times New Roman" w:hint="eastAsia"/>
                <w:color w:val="000000"/>
                <w:sz w:val="28"/>
                <w:szCs w:val="28"/>
              </w:rPr>
              <w:t>黃健豪等</w:t>
            </w:r>
            <w:r>
              <w:rPr>
                <w:rFonts w:ascii="標楷體" w:eastAsia="標楷體" w:hAnsi="標楷體" w:cs="Times New Roman" w:hint="eastAsia"/>
                <w:color w:val="000000"/>
                <w:sz w:val="28"/>
                <w:szCs w:val="28"/>
              </w:rPr>
              <w:t>17</w:t>
            </w:r>
            <w:r w:rsidRPr="00886CFF">
              <w:rPr>
                <w:rFonts w:ascii="標楷體" w:eastAsia="標楷體" w:hAnsi="標楷體" w:cs="Times New Roman" w:hint="eastAsia"/>
                <w:color w:val="000000"/>
                <w:sz w:val="28"/>
                <w:szCs w:val="28"/>
              </w:rPr>
              <w:t>人</w:t>
            </w:r>
          </w:p>
        </w:tc>
        <w:tc>
          <w:tcPr>
            <w:tcW w:w="744" w:type="pct"/>
            <w:vAlign w:val="center"/>
          </w:tcPr>
          <w:p w14:paraId="38509F12"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113.3.15</w:t>
            </w:r>
          </w:p>
          <w:p w14:paraId="2EF20D86" w14:textId="07F3553A"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(11-1-5)</w:t>
            </w:r>
          </w:p>
        </w:tc>
        <w:tc>
          <w:tcPr>
            <w:tcW w:w="744" w:type="pct"/>
            <w:vAlign w:val="center"/>
          </w:tcPr>
          <w:p w14:paraId="16FDA2E0" w14:textId="1D1943D3" w:rsidR="00004C19" w:rsidRPr="0048729B" w:rsidRDefault="00004C19" w:rsidP="00004C19">
            <w:pPr>
              <w:spacing w:line="360" w:lineRule="exact"/>
              <w:jc w:val="center"/>
              <w:rPr>
                <w:rFonts w:ascii="標楷體" w:eastAsia="標楷體" w:hAnsi="標楷體" w:cs="標楷體"/>
                <w:color w:val="000000"/>
                <w:sz w:val="28"/>
                <w:szCs w:val="28"/>
              </w:rPr>
            </w:pPr>
            <w:r w:rsidRPr="00886CFF">
              <w:rPr>
                <w:rFonts w:ascii="標楷體" w:eastAsia="標楷體" w:hAnsi="標楷體" w:cs="標楷體" w:hint="eastAsia"/>
                <w:color w:val="000000"/>
                <w:sz w:val="28"/>
                <w:szCs w:val="28"/>
              </w:rPr>
              <w:t>社會福利及衛生環境、</w:t>
            </w:r>
            <w:r w:rsidRPr="006139C5">
              <w:rPr>
                <w:rFonts w:ascii="標楷體" w:eastAsia="標楷體" w:hAnsi="標楷體" w:cs="標楷體" w:hint="eastAsia"/>
                <w:color w:val="000000"/>
                <w:spacing w:val="-14"/>
                <w:sz w:val="28"/>
                <w:szCs w:val="28"/>
              </w:rPr>
              <w:t>經濟、財政、內政、交通、</w:t>
            </w:r>
            <w:r w:rsidRPr="00886CFF">
              <w:rPr>
                <w:rFonts w:ascii="標楷體" w:eastAsia="標楷體" w:hAnsi="標楷體" w:cs="標楷體" w:hint="eastAsia"/>
                <w:color w:val="000000"/>
                <w:sz w:val="28"/>
                <w:szCs w:val="28"/>
              </w:rPr>
              <w:t>教育及文化</w:t>
            </w:r>
          </w:p>
        </w:tc>
        <w:tc>
          <w:tcPr>
            <w:tcW w:w="817" w:type="pct"/>
            <w:vAlign w:val="center"/>
          </w:tcPr>
          <w:p w14:paraId="1B5E3302"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10C4D670" w14:textId="77777777" w:rsidTr="0029667D">
        <w:trPr>
          <w:trHeight w:val="850"/>
          <w:jc w:val="center"/>
        </w:trPr>
        <w:tc>
          <w:tcPr>
            <w:tcW w:w="315" w:type="pct"/>
            <w:vAlign w:val="center"/>
          </w:tcPr>
          <w:p w14:paraId="542C4CF0"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42907DE3" w14:textId="649C90F3" w:rsidR="00004C19" w:rsidRPr="00886CFF" w:rsidRDefault="00004C19" w:rsidP="00004C19">
            <w:pPr>
              <w:spacing w:line="360" w:lineRule="exact"/>
              <w:jc w:val="both"/>
              <w:rPr>
                <w:rFonts w:ascii="標楷體" w:eastAsia="標楷體" w:hAnsi="標楷體" w:cs="Times New Roman"/>
                <w:color w:val="000000"/>
                <w:sz w:val="28"/>
                <w:szCs w:val="28"/>
              </w:rPr>
            </w:pPr>
            <w:r w:rsidRPr="00C406F8">
              <w:rPr>
                <w:rFonts w:ascii="標楷體" w:eastAsia="標楷體" w:hAnsi="標楷體" w:cs="Times New Roman" w:hint="eastAsia"/>
                <w:color w:val="000000"/>
                <w:sz w:val="28"/>
                <w:szCs w:val="28"/>
              </w:rPr>
              <w:t>氣候變遷因應法第五</w:t>
            </w:r>
            <w:proofErr w:type="gramStart"/>
            <w:r w:rsidRPr="00C406F8">
              <w:rPr>
                <w:rFonts w:ascii="標楷體" w:eastAsia="標楷體" w:hAnsi="標楷體" w:cs="Times New Roman" w:hint="eastAsia"/>
                <w:color w:val="000000"/>
                <w:sz w:val="28"/>
                <w:szCs w:val="28"/>
              </w:rPr>
              <w:t>條</w:t>
            </w:r>
            <w:proofErr w:type="gramEnd"/>
            <w:r w:rsidRPr="00C406F8">
              <w:rPr>
                <w:rFonts w:ascii="標楷體" w:eastAsia="標楷體" w:hAnsi="標楷體" w:cs="Times New Roman" w:hint="eastAsia"/>
                <w:color w:val="000000"/>
                <w:sz w:val="28"/>
                <w:szCs w:val="28"/>
              </w:rPr>
              <w:t>條文修正草案</w:t>
            </w:r>
          </w:p>
        </w:tc>
        <w:tc>
          <w:tcPr>
            <w:tcW w:w="917" w:type="pct"/>
            <w:vAlign w:val="center"/>
          </w:tcPr>
          <w:p w14:paraId="6571B0A9" w14:textId="77777777" w:rsidR="00004C19" w:rsidRDefault="00004C19" w:rsidP="00004C19">
            <w:pPr>
              <w:spacing w:line="0" w:lineRule="atLeast"/>
              <w:jc w:val="center"/>
              <w:rPr>
                <w:rFonts w:ascii="標楷體" w:eastAsia="標楷體" w:hAnsi="標楷體" w:cs="Times New Roman"/>
                <w:color w:val="000000"/>
                <w:sz w:val="28"/>
                <w:szCs w:val="28"/>
              </w:rPr>
            </w:pPr>
            <w:r w:rsidRPr="00C406F8">
              <w:rPr>
                <w:rFonts w:ascii="標楷體" w:eastAsia="標楷體" w:hAnsi="標楷體" w:cs="Times New Roman" w:hint="eastAsia"/>
                <w:color w:val="000000"/>
                <w:sz w:val="28"/>
                <w:szCs w:val="28"/>
              </w:rPr>
              <w:t>本院委員</w:t>
            </w:r>
          </w:p>
          <w:p w14:paraId="3C3A3A1E" w14:textId="5593434C" w:rsidR="00004C19" w:rsidRPr="00886CFF" w:rsidRDefault="00004C19" w:rsidP="00004C19">
            <w:pPr>
              <w:spacing w:line="0" w:lineRule="atLeast"/>
              <w:jc w:val="center"/>
              <w:rPr>
                <w:rFonts w:ascii="標楷體" w:eastAsia="標楷體" w:hAnsi="標楷體" w:cs="Times New Roman"/>
                <w:color w:val="000000"/>
                <w:sz w:val="28"/>
                <w:szCs w:val="28"/>
              </w:rPr>
            </w:pPr>
            <w:r w:rsidRPr="00C406F8">
              <w:rPr>
                <w:rFonts w:ascii="標楷體" w:eastAsia="標楷體" w:hAnsi="標楷體" w:cs="Times New Roman" w:hint="eastAsia"/>
                <w:color w:val="000000"/>
                <w:sz w:val="28"/>
                <w:szCs w:val="28"/>
              </w:rPr>
              <w:t>翁曉玲等17人</w:t>
            </w:r>
          </w:p>
        </w:tc>
        <w:tc>
          <w:tcPr>
            <w:tcW w:w="744" w:type="pct"/>
            <w:vAlign w:val="center"/>
          </w:tcPr>
          <w:p w14:paraId="0D8996C6"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113.6.21</w:t>
            </w:r>
          </w:p>
          <w:p w14:paraId="20D463C5" w14:textId="7269ED70"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(11-1-19)</w:t>
            </w:r>
          </w:p>
        </w:tc>
        <w:tc>
          <w:tcPr>
            <w:tcW w:w="744" w:type="pct"/>
            <w:vAlign w:val="center"/>
          </w:tcPr>
          <w:p w14:paraId="0F04525D" w14:textId="64C6D4C7" w:rsidR="00004C19" w:rsidRPr="00886CFF" w:rsidRDefault="00004C19" w:rsidP="00004C19">
            <w:pPr>
              <w:spacing w:line="360" w:lineRule="exact"/>
              <w:jc w:val="center"/>
              <w:rPr>
                <w:rFonts w:ascii="標楷體" w:eastAsia="標楷體" w:hAnsi="標楷體" w:cs="標楷體"/>
                <w:color w:val="000000"/>
                <w:sz w:val="28"/>
                <w:szCs w:val="28"/>
              </w:rPr>
            </w:pPr>
            <w:r w:rsidRPr="00D5797A">
              <w:rPr>
                <w:rFonts w:ascii="標楷體" w:eastAsia="標楷體" w:hAnsi="標楷體" w:cs="標楷體" w:hint="eastAsia"/>
                <w:color w:val="000000"/>
                <w:sz w:val="28"/>
                <w:szCs w:val="28"/>
              </w:rPr>
              <w:t>社會福利及衛生環境、</w:t>
            </w:r>
            <w:r w:rsidRPr="00D5797A">
              <w:rPr>
                <w:rFonts w:ascii="標楷體" w:eastAsia="標楷體" w:hAnsi="標楷體" w:cs="標楷體" w:hint="eastAsia"/>
                <w:color w:val="000000"/>
                <w:spacing w:val="-20"/>
                <w:sz w:val="28"/>
                <w:szCs w:val="28"/>
              </w:rPr>
              <w:t>經濟、財政、內政、交通、</w:t>
            </w:r>
            <w:r w:rsidRPr="00D5797A">
              <w:rPr>
                <w:rFonts w:ascii="標楷體" w:eastAsia="標楷體" w:hAnsi="標楷體" w:cs="標楷體" w:hint="eastAsia"/>
                <w:color w:val="000000"/>
                <w:sz w:val="28"/>
                <w:szCs w:val="28"/>
              </w:rPr>
              <w:t>教育及文化</w:t>
            </w:r>
          </w:p>
        </w:tc>
        <w:tc>
          <w:tcPr>
            <w:tcW w:w="817" w:type="pct"/>
            <w:vAlign w:val="center"/>
          </w:tcPr>
          <w:p w14:paraId="33D86C70"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5C771AE2" w14:textId="77777777" w:rsidTr="0029667D">
        <w:trPr>
          <w:trHeight w:val="850"/>
          <w:jc w:val="center"/>
        </w:trPr>
        <w:tc>
          <w:tcPr>
            <w:tcW w:w="315" w:type="pct"/>
            <w:vAlign w:val="center"/>
          </w:tcPr>
          <w:p w14:paraId="72C99037"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39AE7349" w14:textId="002A0D14" w:rsidR="00004C19" w:rsidRPr="00C406F8" w:rsidRDefault="00004C19" w:rsidP="00004C19">
            <w:pPr>
              <w:spacing w:line="360" w:lineRule="exact"/>
              <w:jc w:val="both"/>
              <w:rPr>
                <w:rFonts w:ascii="標楷體" w:eastAsia="標楷體" w:hAnsi="標楷體" w:cs="Times New Roman"/>
                <w:color w:val="000000"/>
                <w:sz w:val="28"/>
                <w:szCs w:val="28"/>
              </w:rPr>
            </w:pPr>
            <w:r w:rsidRPr="00830044">
              <w:rPr>
                <w:rFonts w:ascii="標楷體" w:eastAsia="標楷體" w:hAnsi="標楷體" w:cs="Times New Roman" w:hint="eastAsia"/>
                <w:color w:val="000000"/>
                <w:sz w:val="28"/>
                <w:szCs w:val="28"/>
              </w:rPr>
              <w:t>氣候變遷因應法第五</w:t>
            </w:r>
            <w:proofErr w:type="gramStart"/>
            <w:r w:rsidRPr="00830044">
              <w:rPr>
                <w:rFonts w:ascii="標楷體" w:eastAsia="標楷體" w:hAnsi="標楷體" w:cs="Times New Roman" w:hint="eastAsia"/>
                <w:color w:val="000000"/>
                <w:sz w:val="28"/>
                <w:szCs w:val="28"/>
              </w:rPr>
              <w:t>條</w:t>
            </w:r>
            <w:proofErr w:type="gramEnd"/>
            <w:r w:rsidRPr="00830044">
              <w:rPr>
                <w:rFonts w:ascii="標楷體" w:eastAsia="標楷體" w:hAnsi="標楷體" w:cs="Times New Roman" w:hint="eastAsia"/>
                <w:color w:val="000000"/>
                <w:sz w:val="28"/>
                <w:szCs w:val="28"/>
              </w:rPr>
              <w:t>條文修正草案</w:t>
            </w:r>
          </w:p>
        </w:tc>
        <w:tc>
          <w:tcPr>
            <w:tcW w:w="917" w:type="pct"/>
            <w:vAlign w:val="center"/>
          </w:tcPr>
          <w:p w14:paraId="68446A17" w14:textId="77777777" w:rsidR="00004C19" w:rsidRDefault="00004C19" w:rsidP="00004C19">
            <w:pPr>
              <w:spacing w:line="0" w:lineRule="atLeast"/>
              <w:jc w:val="center"/>
              <w:rPr>
                <w:rFonts w:ascii="標楷體" w:eastAsia="標楷體" w:hAnsi="標楷體" w:cs="Times New Roman"/>
                <w:color w:val="000000"/>
                <w:sz w:val="28"/>
                <w:szCs w:val="28"/>
              </w:rPr>
            </w:pPr>
            <w:r w:rsidRPr="00830044">
              <w:rPr>
                <w:rFonts w:ascii="標楷體" w:eastAsia="標楷體" w:hAnsi="標楷體" w:cs="Times New Roman" w:hint="eastAsia"/>
                <w:color w:val="000000"/>
                <w:sz w:val="28"/>
                <w:szCs w:val="28"/>
              </w:rPr>
              <w:t>本院委員</w:t>
            </w:r>
          </w:p>
          <w:p w14:paraId="7489812C" w14:textId="23A6EC8B" w:rsidR="00004C19" w:rsidRPr="00C406F8" w:rsidRDefault="00004C19" w:rsidP="00004C19">
            <w:pPr>
              <w:spacing w:line="0" w:lineRule="atLeast"/>
              <w:jc w:val="center"/>
              <w:rPr>
                <w:rFonts w:ascii="標楷體" w:eastAsia="標楷體" w:hAnsi="標楷體" w:cs="Times New Roman"/>
                <w:color w:val="000000"/>
                <w:sz w:val="28"/>
                <w:szCs w:val="28"/>
              </w:rPr>
            </w:pPr>
            <w:r w:rsidRPr="00830044">
              <w:rPr>
                <w:rFonts w:ascii="標楷體" w:eastAsia="標楷體" w:hAnsi="標楷體" w:cs="Times New Roman" w:hint="eastAsia"/>
                <w:color w:val="000000"/>
                <w:sz w:val="28"/>
                <w:szCs w:val="28"/>
              </w:rPr>
              <w:t>許宇</w:t>
            </w:r>
            <w:proofErr w:type="gramStart"/>
            <w:r w:rsidRPr="00830044">
              <w:rPr>
                <w:rFonts w:ascii="標楷體" w:eastAsia="標楷體" w:hAnsi="標楷體" w:cs="Times New Roman" w:hint="eastAsia"/>
                <w:color w:val="000000"/>
                <w:sz w:val="28"/>
                <w:szCs w:val="28"/>
              </w:rPr>
              <w:t>甄</w:t>
            </w:r>
            <w:proofErr w:type="gramEnd"/>
            <w:r w:rsidRPr="00830044">
              <w:rPr>
                <w:rFonts w:ascii="標楷體" w:eastAsia="標楷體" w:hAnsi="標楷體" w:cs="Times New Roman" w:hint="eastAsia"/>
                <w:color w:val="000000"/>
                <w:sz w:val="28"/>
                <w:szCs w:val="28"/>
              </w:rPr>
              <w:t>等</w:t>
            </w:r>
            <w:r>
              <w:rPr>
                <w:rFonts w:ascii="標楷體" w:eastAsia="標楷體" w:hAnsi="標楷體" w:cs="Times New Roman" w:hint="eastAsia"/>
                <w:color w:val="000000"/>
                <w:sz w:val="28"/>
                <w:szCs w:val="28"/>
              </w:rPr>
              <w:t>18</w:t>
            </w:r>
            <w:r w:rsidRPr="00830044">
              <w:rPr>
                <w:rFonts w:ascii="標楷體" w:eastAsia="標楷體" w:hAnsi="標楷體" w:cs="Times New Roman" w:hint="eastAsia"/>
                <w:color w:val="000000"/>
                <w:sz w:val="28"/>
                <w:szCs w:val="28"/>
              </w:rPr>
              <w:t>人</w:t>
            </w:r>
          </w:p>
        </w:tc>
        <w:tc>
          <w:tcPr>
            <w:tcW w:w="744" w:type="pct"/>
            <w:vAlign w:val="center"/>
          </w:tcPr>
          <w:p w14:paraId="55CD5FD8"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15</w:t>
            </w:r>
          </w:p>
          <w:p w14:paraId="5A2D6407" w14:textId="42E2C905"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w:t>
            </w:r>
            <w:r>
              <w:rPr>
                <w:rFonts w:ascii="標楷體" w:eastAsia="標楷體" w:hAnsi="標楷體" w:cs="Times New Roman"/>
                <w:color w:val="000000"/>
                <w:sz w:val="28"/>
                <w:szCs w:val="28"/>
              </w:rPr>
              <w:t>9</w:t>
            </w:r>
            <w:r>
              <w:rPr>
                <w:rFonts w:ascii="標楷體" w:eastAsia="標楷體" w:hAnsi="標楷體" w:cs="Times New Roman" w:hint="eastAsia"/>
                <w:color w:val="000000"/>
                <w:sz w:val="28"/>
                <w:szCs w:val="28"/>
              </w:rPr>
              <w:t>)</w:t>
            </w:r>
          </w:p>
        </w:tc>
        <w:tc>
          <w:tcPr>
            <w:tcW w:w="744" w:type="pct"/>
            <w:vAlign w:val="center"/>
          </w:tcPr>
          <w:p w14:paraId="1A6341E1" w14:textId="11469FB5" w:rsidR="00004C19" w:rsidRPr="00D5797A" w:rsidRDefault="00004C19" w:rsidP="00004C19">
            <w:pPr>
              <w:spacing w:line="360" w:lineRule="exact"/>
              <w:jc w:val="center"/>
              <w:rPr>
                <w:rFonts w:ascii="標楷體" w:eastAsia="標楷體" w:hAnsi="標楷體" w:cs="標楷體"/>
                <w:color w:val="000000"/>
                <w:sz w:val="28"/>
                <w:szCs w:val="28"/>
              </w:rPr>
            </w:pPr>
            <w:r w:rsidRPr="00D5797A">
              <w:rPr>
                <w:rFonts w:ascii="標楷體" w:eastAsia="標楷體" w:hAnsi="標楷體" w:cs="標楷體" w:hint="eastAsia"/>
                <w:color w:val="000000"/>
                <w:sz w:val="28"/>
                <w:szCs w:val="28"/>
              </w:rPr>
              <w:t>社會福利及衛生環境、</w:t>
            </w:r>
            <w:r w:rsidRPr="00D5797A">
              <w:rPr>
                <w:rFonts w:ascii="標楷體" w:eastAsia="標楷體" w:hAnsi="標楷體" w:cs="標楷體" w:hint="eastAsia"/>
                <w:color w:val="000000"/>
                <w:spacing w:val="-20"/>
                <w:sz w:val="28"/>
                <w:szCs w:val="28"/>
              </w:rPr>
              <w:t>經濟、財政、內政、交通、</w:t>
            </w:r>
            <w:r w:rsidRPr="00D5797A">
              <w:rPr>
                <w:rFonts w:ascii="標楷體" w:eastAsia="標楷體" w:hAnsi="標楷體" w:cs="標楷體" w:hint="eastAsia"/>
                <w:color w:val="000000"/>
                <w:sz w:val="28"/>
                <w:szCs w:val="28"/>
              </w:rPr>
              <w:t>教育及文化</w:t>
            </w:r>
          </w:p>
        </w:tc>
        <w:tc>
          <w:tcPr>
            <w:tcW w:w="817" w:type="pct"/>
            <w:vAlign w:val="center"/>
          </w:tcPr>
          <w:p w14:paraId="6CE30657"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4572E140" w14:textId="77777777" w:rsidTr="0029667D">
        <w:trPr>
          <w:trHeight w:val="850"/>
          <w:jc w:val="center"/>
        </w:trPr>
        <w:tc>
          <w:tcPr>
            <w:tcW w:w="315" w:type="pct"/>
            <w:vAlign w:val="center"/>
          </w:tcPr>
          <w:p w14:paraId="72D18BA3"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6BE6E7EB" w14:textId="37E48A4A" w:rsidR="00004C19" w:rsidRPr="00830044" w:rsidRDefault="00004C19" w:rsidP="00004C19">
            <w:pPr>
              <w:spacing w:line="360" w:lineRule="exact"/>
              <w:jc w:val="both"/>
              <w:rPr>
                <w:rFonts w:ascii="標楷體" w:eastAsia="標楷體" w:hAnsi="標楷體" w:cs="Times New Roman"/>
                <w:color w:val="000000"/>
                <w:sz w:val="28"/>
                <w:szCs w:val="28"/>
              </w:rPr>
            </w:pPr>
            <w:r w:rsidRPr="00543C22">
              <w:rPr>
                <w:rFonts w:ascii="標楷體" w:eastAsia="標楷體" w:hAnsi="標楷體" w:cs="Times New Roman" w:hint="eastAsia"/>
                <w:color w:val="000000"/>
                <w:sz w:val="28"/>
                <w:szCs w:val="28"/>
              </w:rPr>
              <w:t>氣候變遷因應法第五</w:t>
            </w:r>
            <w:proofErr w:type="gramStart"/>
            <w:r w:rsidRPr="00543C22">
              <w:rPr>
                <w:rFonts w:ascii="標楷體" w:eastAsia="標楷體" w:hAnsi="標楷體" w:cs="Times New Roman" w:hint="eastAsia"/>
                <w:color w:val="000000"/>
                <w:sz w:val="28"/>
                <w:szCs w:val="28"/>
              </w:rPr>
              <w:t>條</w:t>
            </w:r>
            <w:proofErr w:type="gramEnd"/>
            <w:r w:rsidRPr="00543C22">
              <w:rPr>
                <w:rFonts w:ascii="標楷體" w:eastAsia="標楷體" w:hAnsi="標楷體" w:cs="Times New Roman" w:hint="eastAsia"/>
                <w:color w:val="000000"/>
                <w:sz w:val="28"/>
                <w:szCs w:val="28"/>
              </w:rPr>
              <w:t>條文修正草案</w:t>
            </w:r>
          </w:p>
        </w:tc>
        <w:tc>
          <w:tcPr>
            <w:tcW w:w="917" w:type="pct"/>
            <w:vAlign w:val="center"/>
          </w:tcPr>
          <w:p w14:paraId="559A1651" w14:textId="77777777" w:rsidR="00004C19" w:rsidRDefault="00004C19" w:rsidP="00004C19">
            <w:pPr>
              <w:spacing w:line="0" w:lineRule="atLeast"/>
              <w:jc w:val="center"/>
              <w:rPr>
                <w:rFonts w:ascii="標楷體" w:eastAsia="標楷體" w:hAnsi="標楷體" w:cs="Times New Roman"/>
                <w:color w:val="000000"/>
                <w:sz w:val="28"/>
                <w:szCs w:val="28"/>
              </w:rPr>
            </w:pPr>
            <w:r w:rsidRPr="00543C22">
              <w:rPr>
                <w:rFonts w:ascii="標楷體" w:eastAsia="標楷體" w:hAnsi="標楷體" w:cs="Times New Roman" w:hint="eastAsia"/>
                <w:color w:val="000000"/>
                <w:sz w:val="28"/>
                <w:szCs w:val="28"/>
              </w:rPr>
              <w:t>本院委員</w:t>
            </w:r>
          </w:p>
          <w:p w14:paraId="145C1E61" w14:textId="13570EAD" w:rsidR="00004C19" w:rsidRPr="00830044" w:rsidRDefault="00004C19" w:rsidP="00004C19">
            <w:pPr>
              <w:spacing w:line="0" w:lineRule="atLeast"/>
              <w:jc w:val="center"/>
              <w:rPr>
                <w:rFonts w:ascii="標楷體" w:eastAsia="標楷體" w:hAnsi="標楷體" w:cs="Times New Roman"/>
                <w:color w:val="000000"/>
                <w:sz w:val="28"/>
                <w:szCs w:val="28"/>
              </w:rPr>
            </w:pPr>
            <w:r w:rsidRPr="00543C22">
              <w:rPr>
                <w:rFonts w:ascii="標楷體" w:eastAsia="標楷體" w:hAnsi="標楷體" w:cs="Times New Roman" w:hint="eastAsia"/>
                <w:color w:val="000000"/>
                <w:sz w:val="28"/>
                <w:szCs w:val="28"/>
              </w:rPr>
              <w:t>楊瓊瓔等</w:t>
            </w:r>
            <w:r>
              <w:rPr>
                <w:rFonts w:ascii="標楷體" w:eastAsia="標楷體" w:hAnsi="標楷體" w:cs="Times New Roman" w:hint="eastAsia"/>
                <w:color w:val="000000"/>
                <w:sz w:val="28"/>
                <w:szCs w:val="28"/>
              </w:rPr>
              <w:t>26</w:t>
            </w:r>
            <w:r w:rsidRPr="00543C22">
              <w:rPr>
                <w:rFonts w:ascii="標楷體" w:eastAsia="標楷體" w:hAnsi="標楷體" w:cs="Times New Roman" w:hint="eastAsia"/>
                <w:color w:val="000000"/>
                <w:sz w:val="28"/>
                <w:szCs w:val="28"/>
              </w:rPr>
              <w:t>人</w:t>
            </w:r>
          </w:p>
        </w:tc>
        <w:tc>
          <w:tcPr>
            <w:tcW w:w="744" w:type="pct"/>
            <w:vAlign w:val="center"/>
          </w:tcPr>
          <w:p w14:paraId="0DDAAFE2"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3</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7</w:t>
            </w:r>
          </w:p>
          <w:p w14:paraId="2D063A65" w14:textId="199A2AF3"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p>
        </w:tc>
        <w:tc>
          <w:tcPr>
            <w:tcW w:w="744" w:type="pct"/>
            <w:vAlign w:val="center"/>
          </w:tcPr>
          <w:p w14:paraId="62FAEF49" w14:textId="4A6E6872" w:rsidR="00004C19" w:rsidRPr="00D5797A" w:rsidRDefault="00004C19" w:rsidP="00004C19">
            <w:pPr>
              <w:spacing w:line="360" w:lineRule="exact"/>
              <w:jc w:val="center"/>
              <w:rPr>
                <w:rFonts w:ascii="標楷體" w:eastAsia="標楷體" w:hAnsi="標楷體" w:cs="標楷體"/>
                <w:color w:val="000000"/>
                <w:sz w:val="28"/>
                <w:szCs w:val="28"/>
              </w:rPr>
            </w:pPr>
            <w:r w:rsidRPr="00D5797A">
              <w:rPr>
                <w:rFonts w:ascii="標楷體" w:eastAsia="標楷體" w:hAnsi="標楷體" w:cs="標楷體" w:hint="eastAsia"/>
                <w:color w:val="000000"/>
                <w:sz w:val="28"/>
                <w:szCs w:val="28"/>
              </w:rPr>
              <w:t>社會福利及衛生環境、</w:t>
            </w:r>
            <w:r w:rsidRPr="00D5797A">
              <w:rPr>
                <w:rFonts w:ascii="標楷體" w:eastAsia="標楷體" w:hAnsi="標楷體" w:cs="標楷體" w:hint="eastAsia"/>
                <w:color w:val="000000"/>
                <w:spacing w:val="-20"/>
                <w:sz w:val="28"/>
                <w:szCs w:val="28"/>
              </w:rPr>
              <w:t>經濟、財政、內政、交通、</w:t>
            </w:r>
            <w:r w:rsidRPr="00D5797A">
              <w:rPr>
                <w:rFonts w:ascii="標楷體" w:eastAsia="標楷體" w:hAnsi="標楷體" w:cs="標楷體" w:hint="eastAsia"/>
                <w:color w:val="000000"/>
                <w:sz w:val="28"/>
                <w:szCs w:val="28"/>
              </w:rPr>
              <w:t>教育及文化</w:t>
            </w:r>
          </w:p>
        </w:tc>
        <w:tc>
          <w:tcPr>
            <w:tcW w:w="817" w:type="pct"/>
            <w:vAlign w:val="center"/>
          </w:tcPr>
          <w:p w14:paraId="4FBA9F02"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36C7F05C" w14:textId="77777777" w:rsidTr="0029667D">
        <w:trPr>
          <w:trHeight w:val="850"/>
          <w:jc w:val="center"/>
        </w:trPr>
        <w:tc>
          <w:tcPr>
            <w:tcW w:w="315" w:type="pct"/>
            <w:vAlign w:val="center"/>
          </w:tcPr>
          <w:p w14:paraId="7DBF789D"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35832588" w14:textId="648AF93D" w:rsidR="00004C19" w:rsidRPr="00543C22" w:rsidRDefault="00004C19" w:rsidP="00004C19">
            <w:pPr>
              <w:spacing w:line="360" w:lineRule="exact"/>
              <w:jc w:val="both"/>
              <w:rPr>
                <w:rFonts w:ascii="標楷體" w:eastAsia="標楷體" w:hAnsi="標楷體" w:cs="Times New Roman"/>
                <w:color w:val="000000"/>
                <w:sz w:val="28"/>
                <w:szCs w:val="28"/>
              </w:rPr>
            </w:pPr>
            <w:r w:rsidRPr="002360F8">
              <w:rPr>
                <w:rFonts w:ascii="標楷體" w:eastAsia="標楷體" w:hAnsi="標楷體" w:cs="Times New Roman" w:hint="eastAsia"/>
                <w:color w:val="000000"/>
                <w:sz w:val="28"/>
                <w:szCs w:val="28"/>
              </w:rPr>
              <w:t>氣候變遷因應法第五</w:t>
            </w:r>
            <w:proofErr w:type="gramStart"/>
            <w:r w:rsidRPr="002360F8">
              <w:rPr>
                <w:rFonts w:ascii="標楷體" w:eastAsia="標楷體" w:hAnsi="標楷體" w:cs="Times New Roman" w:hint="eastAsia"/>
                <w:color w:val="000000"/>
                <w:sz w:val="28"/>
                <w:szCs w:val="28"/>
              </w:rPr>
              <w:t>條</w:t>
            </w:r>
            <w:proofErr w:type="gramEnd"/>
            <w:r w:rsidRPr="002360F8">
              <w:rPr>
                <w:rFonts w:ascii="標楷體" w:eastAsia="標楷體" w:hAnsi="標楷體" w:cs="Times New Roman" w:hint="eastAsia"/>
                <w:color w:val="000000"/>
                <w:sz w:val="28"/>
                <w:szCs w:val="28"/>
              </w:rPr>
              <w:t>條文修正草案</w:t>
            </w:r>
          </w:p>
        </w:tc>
        <w:tc>
          <w:tcPr>
            <w:tcW w:w="917" w:type="pct"/>
            <w:vAlign w:val="center"/>
          </w:tcPr>
          <w:p w14:paraId="4288959E" w14:textId="77777777" w:rsidR="00004C19" w:rsidRDefault="00004C19" w:rsidP="00004C19">
            <w:pPr>
              <w:spacing w:line="0" w:lineRule="atLeast"/>
              <w:jc w:val="center"/>
              <w:rPr>
                <w:rFonts w:ascii="標楷體" w:eastAsia="標楷體" w:hAnsi="標楷體" w:cs="Times New Roman"/>
                <w:color w:val="000000"/>
                <w:sz w:val="28"/>
                <w:szCs w:val="28"/>
              </w:rPr>
            </w:pPr>
            <w:r w:rsidRPr="002360F8">
              <w:rPr>
                <w:rFonts w:ascii="標楷體" w:eastAsia="標楷體" w:hAnsi="標楷體" w:cs="Times New Roman" w:hint="eastAsia"/>
                <w:color w:val="000000"/>
                <w:sz w:val="28"/>
                <w:szCs w:val="28"/>
              </w:rPr>
              <w:t>本院委員</w:t>
            </w:r>
          </w:p>
          <w:p w14:paraId="0343AE0C" w14:textId="0CE09CED" w:rsidR="00004C19" w:rsidRPr="00543C22" w:rsidRDefault="00004C19" w:rsidP="00004C19">
            <w:pPr>
              <w:spacing w:line="0" w:lineRule="atLeast"/>
              <w:jc w:val="center"/>
              <w:rPr>
                <w:rFonts w:ascii="標楷體" w:eastAsia="標楷體" w:hAnsi="標楷體" w:cs="Times New Roman"/>
                <w:color w:val="000000"/>
                <w:sz w:val="28"/>
                <w:szCs w:val="28"/>
              </w:rPr>
            </w:pPr>
            <w:r w:rsidRPr="002360F8">
              <w:rPr>
                <w:rFonts w:ascii="標楷體" w:eastAsia="標楷體" w:hAnsi="標楷體" w:cs="Times New Roman" w:hint="eastAsia"/>
                <w:color w:val="000000"/>
                <w:sz w:val="28"/>
                <w:szCs w:val="28"/>
              </w:rPr>
              <w:t>葛如鈞等</w:t>
            </w:r>
            <w:r>
              <w:rPr>
                <w:rFonts w:ascii="標楷體" w:eastAsia="標楷體" w:hAnsi="標楷體" w:cs="Times New Roman" w:hint="eastAsia"/>
                <w:color w:val="000000"/>
                <w:sz w:val="28"/>
                <w:szCs w:val="28"/>
              </w:rPr>
              <w:t>16</w:t>
            </w:r>
            <w:r w:rsidRPr="002360F8">
              <w:rPr>
                <w:rFonts w:ascii="標楷體" w:eastAsia="標楷體" w:hAnsi="標楷體" w:cs="Times New Roman" w:hint="eastAsia"/>
                <w:color w:val="000000"/>
                <w:sz w:val="28"/>
                <w:szCs w:val="28"/>
              </w:rPr>
              <w:t>人</w:t>
            </w:r>
          </w:p>
        </w:tc>
        <w:tc>
          <w:tcPr>
            <w:tcW w:w="744" w:type="pct"/>
            <w:vAlign w:val="center"/>
          </w:tcPr>
          <w:p w14:paraId="1FF0F15D"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3</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7</w:t>
            </w:r>
          </w:p>
          <w:p w14:paraId="5678BB74" w14:textId="79683846"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p>
        </w:tc>
        <w:tc>
          <w:tcPr>
            <w:tcW w:w="744" w:type="pct"/>
            <w:vAlign w:val="center"/>
          </w:tcPr>
          <w:p w14:paraId="70BC3AB7" w14:textId="2E43DE2D" w:rsidR="00004C19" w:rsidRPr="00D5797A" w:rsidRDefault="00004C19" w:rsidP="00004C19">
            <w:pPr>
              <w:spacing w:line="360" w:lineRule="exact"/>
              <w:jc w:val="center"/>
              <w:rPr>
                <w:rFonts w:ascii="標楷體" w:eastAsia="標楷體" w:hAnsi="標楷體" w:cs="標楷體"/>
                <w:color w:val="000000"/>
                <w:sz w:val="28"/>
                <w:szCs w:val="28"/>
              </w:rPr>
            </w:pPr>
            <w:r w:rsidRPr="00D5797A">
              <w:rPr>
                <w:rFonts w:ascii="標楷體" w:eastAsia="標楷體" w:hAnsi="標楷體" w:cs="標楷體" w:hint="eastAsia"/>
                <w:color w:val="000000"/>
                <w:sz w:val="28"/>
                <w:szCs w:val="28"/>
              </w:rPr>
              <w:t>社會福利及衛生環境、</w:t>
            </w:r>
            <w:r w:rsidRPr="00D5797A">
              <w:rPr>
                <w:rFonts w:ascii="標楷體" w:eastAsia="標楷體" w:hAnsi="標楷體" w:cs="標楷體" w:hint="eastAsia"/>
                <w:color w:val="000000"/>
                <w:spacing w:val="-20"/>
                <w:sz w:val="28"/>
                <w:szCs w:val="28"/>
              </w:rPr>
              <w:t>經濟、財政、內政、交通、</w:t>
            </w:r>
            <w:r w:rsidRPr="00D5797A">
              <w:rPr>
                <w:rFonts w:ascii="標楷體" w:eastAsia="標楷體" w:hAnsi="標楷體" w:cs="標楷體" w:hint="eastAsia"/>
                <w:color w:val="000000"/>
                <w:sz w:val="28"/>
                <w:szCs w:val="28"/>
              </w:rPr>
              <w:t>教育及文化</w:t>
            </w:r>
          </w:p>
        </w:tc>
        <w:tc>
          <w:tcPr>
            <w:tcW w:w="817" w:type="pct"/>
            <w:vAlign w:val="center"/>
          </w:tcPr>
          <w:p w14:paraId="00256CB4"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41C92C95" w14:textId="77777777" w:rsidTr="0029667D">
        <w:trPr>
          <w:trHeight w:val="850"/>
          <w:jc w:val="center"/>
        </w:trPr>
        <w:tc>
          <w:tcPr>
            <w:tcW w:w="315" w:type="pct"/>
            <w:vAlign w:val="center"/>
          </w:tcPr>
          <w:p w14:paraId="0B420FE9"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00690450" w14:textId="54E9660B" w:rsidR="00004C19" w:rsidRPr="002360F8" w:rsidRDefault="00004C19" w:rsidP="00004C19">
            <w:pPr>
              <w:spacing w:line="360" w:lineRule="exact"/>
              <w:jc w:val="both"/>
              <w:rPr>
                <w:rFonts w:ascii="標楷體" w:eastAsia="標楷體" w:hAnsi="標楷體" w:cs="Times New Roman"/>
                <w:color w:val="000000"/>
                <w:sz w:val="28"/>
                <w:szCs w:val="28"/>
              </w:rPr>
            </w:pPr>
            <w:r w:rsidRPr="008C14E7">
              <w:rPr>
                <w:rFonts w:ascii="標楷體" w:eastAsia="標楷體" w:hAnsi="標楷體" w:cs="Times New Roman" w:hint="eastAsia"/>
                <w:color w:val="000000"/>
                <w:sz w:val="28"/>
                <w:szCs w:val="28"/>
              </w:rPr>
              <w:t>氣候變遷因應法第五</w:t>
            </w:r>
            <w:proofErr w:type="gramStart"/>
            <w:r w:rsidRPr="008C14E7">
              <w:rPr>
                <w:rFonts w:ascii="標楷體" w:eastAsia="標楷體" w:hAnsi="標楷體" w:cs="Times New Roman" w:hint="eastAsia"/>
                <w:color w:val="000000"/>
                <w:sz w:val="28"/>
                <w:szCs w:val="28"/>
              </w:rPr>
              <w:t>條</w:t>
            </w:r>
            <w:proofErr w:type="gramEnd"/>
            <w:r w:rsidRPr="008C14E7">
              <w:rPr>
                <w:rFonts w:ascii="標楷體" w:eastAsia="標楷體" w:hAnsi="標楷體" w:cs="Times New Roman" w:hint="eastAsia"/>
                <w:color w:val="000000"/>
                <w:sz w:val="28"/>
                <w:szCs w:val="28"/>
              </w:rPr>
              <w:t>條文修正草案</w:t>
            </w:r>
          </w:p>
        </w:tc>
        <w:tc>
          <w:tcPr>
            <w:tcW w:w="917" w:type="pct"/>
            <w:vAlign w:val="center"/>
          </w:tcPr>
          <w:p w14:paraId="18FC9A5A" w14:textId="77777777" w:rsidR="00004C19" w:rsidRDefault="00004C19" w:rsidP="00004C19">
            <w:pPr>
              <w:spacing w:line="0" w:lineRule="atLeast"/>
              <w:jc w:val="center"/>
              <w:rPr>
                <w:rFonts w:ascii="標楷體" w:eastAsia="標楷體" w:hAnsi="標楷體" w:cs="Times New Roman"/>
                <w:color w:val="000000"/>
                <w:sz w:val="28"/>
                <w:szCs w:val="28"/>
              </w:rPr>
            </w:pPr>
            <w:r w:rsidRPr="008C14E7">
              <w:rPr>
                <w:rFonts w:ascii="標楷體" w:eastAsia="標楷體" w:hAnsi="標楷體" w:cs="Times New Roman" w:hint="eastAsia"/>
                <w:color w:val="000000"/>
                <w:sz w:val="28"/>
                <w:szCs w:val="28"/>
              </w:rPr>
              <w:t>本院委員</w:t>
            </w:r>
          </w:p>
          <w:p w14:paraId="57D71A0C" w14:textId="2DBA26D1" w:rsidR="00004C19" w:rsidRPr="002360F8" w:rsidRDefault="00004C19" w:rsidP="00004C19">
            <w:pPr>
              <w:spacing w:line="0" w:lineRule="atLeast"/>
              <w:jc w:val="center"/>
              <w:rPr>
                <w:rFonts w:ascii="標楷體" w:eastAsia="標楷體" w:hAnsi="標楷體" w:cs="Times New Roman"/>
                <w:color w:val="000000"/>
                <w:sz w:val="28"/>
                <w:szCs w:val="28"/>
              </w:rPr>
            </w:pPr>
            <w:r w:rsidRPr="008C14E7">
              <w:rPr>
                <w:rFonts w:ascii="標楷體" w:eastAsia="標楷體" w:hAnsi="標楷體" w:cs="Times New Roman" w:hint="eastAsia"/>
                <w:color w:val="000000"/>
                <w:sz w:val="28"/>
                <w:szCs w:val="28"/>
              </w:rPr>
              <w:t>賴士葆等20人</w:t>
            </w:r>
          </w:p>
        </w:tc>
        <w:tc>
          <w:tcPr>
            <w:tcW w:w="744" w:type="pct"/>
            <w:vAlign w:val="center"/>
          </w:tcPr>
          <w:p w14:paraId="596FFBA3"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3</w:t>
            </w:r>
            <w:r>
              <w:rPr>
                <w:rFonts w:ascii="標楷體" w:eastAsia="標楷體" w:hAnsi="標楷體" w:cs="Times New Roman" w:hint="eastAsia"/>
                <w:color w:val="000000"/>
                <w:sz w:val="28"/>
                <w:szCs w:val="28"/>
              </w:rPr>
              <w:t>.14</w:t>
            </w:r>
          </w:p>
          <w:p w14:paraId="720F25E9" w14:textId="381582A5"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(11-3-5)</w:t>
            </w:r>
          </w:p>
        </w:tc>
        <w:tc>
          <w:tcPr>
            <w:tcW w:w="744" w:type="pct"/>
            <w:vAlign w:val="center"/>
          </w:tcPr>
          <w:p w14:paraId="4A2E44EB" w14:textId="2C41B308" w:rsidR="00004C19" w:rsidRPr="00D5797A" w:rsidRDefault="00004C19" w:rsidP="00004C19">
            <w:pPr>
              <w:spacing w:line="360" w:lineRule="exact"/>
              <w:jc w:val="center"/>
              <w:rPr>
                <w:rFonts w:ascii="標楷體" w:eastAsia="標楷體" w:hAnsi="標楷體" w:cs="標楷體"/>
                <w:color w:val="000000"/>
                <w:sz w:val="28"/>
                <w:szCs w:val="28"/>
              </w:rPr>
            </w:pPr>
            <w:r w:rsidRPr="00D5797A">
              <w:rPr>
                <w:rFonts w:ascii="標楷體" w:eastAsia="標楷體" w:hAnsi="標楷體" w:cs="標楷體" w:hint="eastAsia"/>
                <w:color w:val="000000"/>
                <w:sz w:val="28"/>
                <w:szCs w:val="28"/>
              </w:rPr>
              <w:t>社會福利及衛生環境、</w:t>
            </w:r>
            <w:r w:rsidRPr="00D5797A">
              <w:rPr>
                <w:rFonts w:ascii="標楷體" w:eastAsia="標楷體" w:hAnsi="標楷體" w:cs="標楷體" w:hint="eastAsia"/>
                <w:color w:val="000000"/>
                <w:spacing w:val="-20"/>
                <w:sz w:val="28"/>
                <w:szCs w:val="28"/>
              </w:rPr>
              <w:t>經濟、財政、內政、交通、</w:t>
            </w:r>
            <w:r w:rsidRPr="00D5797A">
              <w:rPr>
                <w:rFonts w:ascii="標楷體" w:eastAsia="標楷體" w:hAnsi="標楷體" w:cs="標楷體" w:hint="eastAsia"/>
                <w:color w:val="000000"/>
                <w:sz w:val="28"/>
                <w:szCs w:val="28"/>
              </w:rPr>
              <w:t>教育及文化</w:t>
            </w:r>
          </w:p>
        </w:tc>
        <w:tc>
          <w:tcPr>
            <w:tcW w:w="817" w:type="pct"/>
            <w:vAlign w:val="center"/>
          </w:tcPr>
          <w:p w14:paraId="6C16CD26"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1AD32DE4" w14:textId="77777777" w:rsidTr="0029667D">
        <w:trPr>
          <w:trHeight w:val="850"/>
          <w:jc w:val="center"/>
        </w:trPr>
        <w:tc>
          <w:tcPr>
            <w:tcW w:w="315" w:type="pct"/>
            <w:vAlign w:val="center"/>
          </w:tcPr>
          <w:p w14:paraId="29B40862"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7AB24E25" w14:textId="1B4020BE" w:rsidR="00004C19" w:rsidRPr="008C14E7" w:rsidRDefault="00004C19" w:rsidP="00004C19">
            <w:pPr>
              <w:spacing w:line="360" w:lineRule="exact"/>
              <w:jc w:val="both"/>
              <w:rPr>
                <w:rFonts w:ascii="標楷體" w:eastAsia="標楷體" w:hAnsi="標楷體" w:cs="Times New Roman"/>
                <w:color w:val="000000"/>
                <w:sz w:val="28"/>
                <w:szCs w:val="28"/>
              </w:rPr>
            </w:pPr>
            <w:r w:rsidRPr="000D6A3B">
              <w:rPr>
                <w:rFonts w:ascii="標楷體" w:eastAsia="標楷體" w:hAnsi="標楷體" w:cs="Times New Roman" w:hint="eastAsia"/>
                <w:color w:val="000000"/>
                <w:sz w:val="28"/>
                <w:szCs w:val="28"/>
              </w:rPr>
              <w:t>氣候變遷因應法第五</w:t>
            </w:r>
            <w:proofErr w:type="gramStart"/>
            <w:r w:rsidRPr="000D6A3B">
              <w:rPr>
                <w:rFonts w:ascii="標楷體" w:eastAsia="標楷體" w:hAnsi="標楷體" w:cs="Times New Roman" w:hint="eastAsia"/>
                <w:color w:val="000000"/>
                <w:sz w:val="28"/>
                <w:szCs w:val="28"/>
              </w:rPr>
              <w:t>條</w:t>
            </w:r>
            <w:proofErr w:type="gramEnd"/>
            <w:r w:rsidRPr="000D6A3B">
              <w:rPr>
                <w:rFonts w:ascii="標楷體" w:eastAsia="標楷體" w:hAnsi="標楷體" w:cs="Times New Roman" w:hint="eastAsia"/>
                <w:color w:val="000000"/>
                <w:sz w:val="28"/>
                <w:szCs w:val="28"/>
              </w:rPr>
              <w:t>條文修正草案</w:t>
            </w:r>
          </w:p>
        </w:tc>
        <w:tc>
          <w:tcPr>
            <w:tcW w:w="917" w:type="pct"/>
            <w:vAlign w:val="center"/>
          </w:tcPr>
          <w:p w14:paraId="0634CFA6" w14:textId="77777777" w:rsidR="00004C19" w:rsidRDefault="00004C19" w:rsidP="00004C19">
            <w:pPr>
              <w:spacing w:line="0" w:lineRule="atLeast"/>
              <w:jc w:val="center"/>
              <w:rPr>
                <w:rFonts w:ascii="標楷體" w:eastAsia="標楷體" w:hAnsi="標楷體" w:cs="Times New Roman"/>
                <w:color w:val="000000"/>
                <w:sz w:val="28"/>
                <w:szCs w:val="28"/>
              </w:rPr>
            </w:pPr>
            <w:r w:rsidRPr="000D6A3B">
              <w:rPr>
                <w:rFonts w:ascii="標楷體" w:eastAsia="標楷體" w:hAnsi="標楷體" w:cs="Times New Roman" w:hint="eastAsia"/>
                <w:color w:val="000000"/>
                <w:sz w:val="28"/>
                <w:szCs w:val="28"/>
              </w:rPr>
              <w:t>本院委員</w:t>
            </w:r>
          </w:p>
          <w:p w14:paraId="256CEAA3" w14:textId="330ED6BE" w:rsidR="00004C19" w:rsidRPr="008C14E7" w:rsidRDefault="00004C19" w:rsidP="00004C19">
            <w:pPr>
              <w:spacing w:line="0" w:lineRule="atLeast"/>
              <w:jc w:val="center"/>
              <w:rPr>
                <w:rFonts w:ascii="標楷體" w:eastAsia="標楷體" w:hAnsi="標楷體" w:cs="Times New Roman"/>
                <w:color w:val="000000"/>
                <w:sz w:val="28"/>
                <w:szCs w:val="28"/>
              </w:rPr>
            </w:pPr>
            <w:r w:rsidRPr="000D6A3B">
              <w:rPr>
                <w:rFonts w:ascii="標楷體" w:eastAsia="標楷體" w:hAnsi="標楷體" w:cs="Times New Roman" w:hint="eastAsia"/>
                <w:color w:val="000000"/>
                <w:sz w:val="28"/>
                <w:szCs w:val="28"/>
              </w:rPr>
              <w:t>王鴻薇等23人</w:t>
            </w:r>
          </w:p>
        </w:tc>
        <w:tc>
          <w:tcPr>
            <w:tcW w:w="744" w:type="pct"/>
            <w:vAlign w:val="center"/>
          </w:tcPr>
          <w:p w14:paraId="5B50FCC8"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3</w:t>
            </w:r>
            <w:r>
              <w:rPr>
                <w:rFonts w:ascii="標楷體" w:eastAsia="標楷體" w:hAnsi="標楷體" w:cs="Times New Roman" w:hint="eastAsia"/>
                <w:color w:val="000000"/>
                <w:sz w:val="28"/>
                <w:szCs w:val="28"/>
              </w:rPr>
              <w:t>.21</w:t>
            </w:r>
          </w:p>
          <w:p w14:paraId="5E72392B" w14:textId="4CFE629E"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w:t>
            </w:r>
          </w:p>
        </w:tc>
        <w:tc>
          <w:tcPr>
            <w:tcW w:w="744" w:type="pct"/>
            <w:vAlign w:val="center"/>
          </w:tcPr>
          <w:p w14:paraId="5F080B2C" w14:textId="561A18B2" w:rsidR="00004C19" w:rsidRPr="00D5797A" w:rsidRDefault="00004C19" w:rsidP="00004C19">
            <w:pPr>
              <w:spacing w:line="360" w:lineRule="exact"/>
              <w:jc w:val="center"/>
              <w:rPr>
                <w:rFonts w:ascii="標楷體" w:eastAsia="標楷體" w:hAnsi="標楷體" w:cs="標楷體"/>
                <w:color w:val="000000"/>
                <w:sz w:val="28"/>
                <w:szCs w:val="28"/>
              </w:rPr>
            </w:pPr>
            <w:r w:rsidRPr="00D5797A">
              <w:rPr>
                <w:rFonts w:ascii="標楷體" w:eastAsia="標楷體" w:hAnsi="標楷體" w:cs="標楷體" w:hint="eastAsia"/>
                <w:color w:val="000000"/>
                <w:sz w:val="28"/>
                <w:szCs w:val="28"/>
              </w:rPr>
              <w:t>社會福利及衛生環境、</w:t>
            </w:r>
            <w:r w:rsidRPr="00D5797A">
              <w:rPr>
                <w:rFonts w:ascii="標楷體" w:eastAsia="標楷體" w:hAnsi="標楷體" w:cs="標楷體" w:hint="eastAsia"/>
                <w:color w:val="000000"/>
                <w:spacing w:val="-20"/>
                <w:sz w:val="28"/>
                <w:szCs w:val="28"/>
              </w:rPr>
              <w:t>經濟、財政、內政、交通、</w:t>
            </w:r>
            <w:r w:rsidRPr="00D5797A">
              <w:rPr>
                <w:rFonts w:ascii="標楷體" w:eastAsia="標楷體" w:hAnsi="標楷體" w:cs="標楷體" w:hint="eastAsia"/>
                <w:color w:val="000000"/>
                <w:sz w:val="28"/>
                <w:szCs w:val="28"/>
              </w:rPr>
              <w:t>教育及文化</w:t>
            </w:r>
          </w:p>
        </w:tc>
        <w:tc>
          <w:tcPr>
            <w:tcW w:w="817" w:type="pct"/>
            <w:vAlign w:val="center"/>
          </w:tcPr>
          <w:p w14:paraId="52A18E0B"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5B48A907" w14:textId="77777777" w:rsidTr="0029667D">
        <w:trPr>
          <w:trHeight w:val="850"/>
          <w:jc w:val="center"/>
        </w:trPr>
        <w:tc>
          <w:tcPr>
            <w:tcW w:w="315" w:type="pct"/>
            <w:vAlign w:val="center"/>
          </w:tcPr>
          <w:p w14:paraId="77B04EF8"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41D271D6" w14:textId="42324193" w:rsidR="00004C19" w:rsidRPr="008C14E7" w:rsidRDefault="00004C19" w:rsidP="00004C19">
            <w:pPr>
              <w:spacing w:line="360" w:lineRule="exact"/>
              <w:jc w:val="both"/>
              <w:rPr>
                <w:rFonts w:ascii="標楷體" w:eastAsia="標楷體" w:hAnsi="標楷體" w:cs="Times New Roman"/>
                <w:color w:val="000000"/>
                <w:sz w:val="28"/>
                <w:szCs w:val="28"/>
              </w:rPr>
            </w:pPr>
            <w:r w:rsidRPr="00657504">
              <w:rPr>
                <w:rFonts w:ascii="標楷體" w:eastAsia="標楷體" w:hAnsi="標楷體" w:cs="Times New Roman" w:hint="eastAsia"/>
                <w:color w:val="000000"/>
                <w:sz w:val="28"/>
                <w:szCs w:val="28"/>
              </w:rPr>
              <w:t>氣候變遷因應法第五</w:t>
            </w:r>
            <w:proofErr w:type="gramStart"/>
            <w:r w:rsidRPr="00657504">
              <w:rPr>
                <w:rFonts w:ascii="標楷體" w:eastAsia="標楷體" w:hAnsi="標楷體" w:cs="Times New Roman" w:hint="eastAsia"/>
                <w:color w:val="000000"/>
                <w:sz w:val="28"/>
                <w:szCs w:val="28"/>
              </w:rPr>
              <w:t>條</w:t>
            </w:r>
            <w:proofErr w:type="gramEnd"/>
            <w:r w:rsidRPr="00657504">
              <w:rPr>
                <w:rFonts w:ascii="標楷體" w:eastAsia="標楷體" w:hAnsi="標楷體" w:cs="Times New Roman" w:hint="eastAsia"/>
                <w:color w:val="000000"/>
                <w:sz w:val="28"/>
                <w:szCs w:val="28"/>
              </w:rPr>
              <w:t>條文修正草案</w:t>
            </w:r>
          </w:p>
        </w:tc>
        <w:tc>
          <w:tcPr>
            <w:tcW w:w="917" w:type="pct"/>
            <w:vAlign w:val="center"/>
          </w:tcPr>
          <w:p w14:paraId="1D0A873C" w14:textId="77777777" w:rsidR="00004C19" w:rsidRDefault="00004C19" w:rsidP="00004C19">
            <w:pPr>
              <w:spacing w:line="0" w:lineRule="atLeast"/>
              <w:jc w:val="center"/>
              <w:rPr>
                <w:rFonts w:ascii="標楷體" w:eastAsia="標楷體" w:hAnsi="標楷體" w:cs="Times New Roman"/>
                <w:color w:val="000000"/>
                <w:sz w:val="28"/>
                <w:szCs w:val="28"/>
              </w:rPr>
            </w:pPr>
            <w:r w:rsidRPr="00657504">
              <w:rPr>
                <w:rFonts w:ascii="標楷體" w:eastAsia="標楷體" w:hAnsi="標楷體" w:cs="Times New Roman" w:hint="eastAsia"/>
                <w:color w:val="000000"/>
                <w:sz w:val="28"/>
                <w:szCs w:val="28"/>
              </w:rPr>
              <w:t>本院委員</w:t>
            </w:r>
          </w:p>
          <w:p w14:paraId="4165EE64" w14:textId="37F2D2AD" w:rsidR="00004C19" w:rsidRPr="008C14E7" w:rsidRDefault="00004C19" w:rsidP="00004C19">
            <w:pPr>
              <w:spacing w:line="0" w:lineRule="atLeast"/>
              <w:jc w:val="center"/>
              <w:rPr>
                <w:rFonts w:ascii="標楷體" w:eastAsia="標楷體" w:hAnsi="標楷體" w:cs="Times New Roman"/>
                <w:color w:val="000000"/>
                <w:sz w:val="28"/>
                <w:szCs w:val="28"/>
              </w:rPr>
            </w:pPr>
            <w:r w:rsidRPr="00657504">
              <w:rPr>
                <w:rFonts w:ascii="標楷體" w:eastAsia="標楷體" w:hAnsi="標楷體" w:cs="Times New Roman" w:hint="eastAsia"/>
                <w:color w:val="000000"/>
                <w:sz w:val="28"/>
                <w:szCs w:val="28"/>
              </w:rPr>
              <w:t>柯志恩等18人</w:t>
            </w:r>
          </w:p>
        </w:tc>
        <w:tc>
          <w:tcPr>
            <w:tcW w:w="744" w:type="pct"/>
            <w:vAlign w:val="center"/>
          </w:tcPr>
          <w:p w14:paraId="7989146E"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3</w:t>
            </w:r>
            <w:r>
              <w:rPr>
                <w:rFonts w:ascii="標楷體" w:eastAsia="標楷體" w:hAnsi="標楷體" w:cs="Times New Roman" w:hint="eastAsia"/>
                <w:color w:val="000000"/>
                <w:sz w:val="28"/>
                <w:szCs w:val="28"/>
              </w:rPr>
              <w:t>.21</w:t>
            </w:r>
          </w:p>
          <w:p w14:paraId="7E774F63" w14:textId="1AE1BB25"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w:t>
            </w:r>
          </w:p>
        </w:tc>
        <w:tc>
          <w:tcPr>
            <w:tcW w:w="744" w:type="pct"/>
            <w:vAlign w:val="center"/>
          </w:tcPr>
          <w:p w14:paraId="422D79BB" w14:textId="60D54598" w:rsidR="00004C19" w:rsidRPr="00D5797A" w:rsidRDefault="00004C19" w:rsidP="00004C19">
            <w:pPr>
              <w:spacing w:line="360" w:lineRule="exact"/>
              <w:jc w:val="center"/>
              <w:rPr>
                <w:rFonts w:ascii="標楷體" w:eastAsia="標楷體" w:hAnsi="標楷體" w:cs="標楷體"/>
                <w:color w:val="000000"/>
                <w:sz w:val="28"/>
                <w:szCs w:val="28"/>
              </w:rPr>
            </w:pPr>
            <w:r w:rsidRPr="00D5797A">
              <w:rPr>
                <w:rFonts w:ascii="標楷體" w:eastAsia="標楷體" w:hAnsi="標楷體" w:cs="標楷體" w:hint="eastAsia"/>
                <w:color w:val="000000"/>
                <w:sz w:val="28"/>
                <w:szCs w:val="28"/>
              </w:rPr>
              <w:t>社會福利及衛生環境、</w:t>
            </w:r>
            <w:r w:rsidRPr="00D5797A">
              <w:rPr>
                <w:rFonts w:ascii="標楷體" w:eastAsia="標楷體" w:hAnsi="標楷體" w:cs="標楷體" w:hint="eastAsia"/>
                <w:color w:val="000000"/>
                <w:spacing w:val="-20"/>
                <w:sz w:val="28"/>
                <w:szCs w:val="28"/>
              </w:rPr>
              <w:t>經濟、財政、內政、交通、</w:t>
            </w:r>
            <w:r w:rsidRPr="00D5797A">
              <w:rPr>
                <w:rFonts w:ascii="標楷體" w:eastAsia="標楷體" w:hAnsi="標楷體" w:cs="標楷體" w:hint="eastAsia"/>
                <w:color w:val="000000"/>
                <w:sz w:val="28"/>
                <w:szCs w:val="28"/>
              </w:rPr>
              <w:t>教育及文化</w:t>
            </w:r>
          </w:p>
        </w:tc>
        <w:tc>
          <w:tcPr>
            <w:tcW w:w="817" w:type="pct"/>
            <w:vAlign w:val="center"/>
          </w:tcPr>
          <w:p w14:paraId="65A3E302"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55EAEAE7" w14:textId="77777777" w:rsidTr="0029667D">
        <w:trPr>
          <w:trHeight w:val="850"/>
          <w:jc w:val="center"/>
        </w:trPr>
        <w:tc>
          <w:tcPr>
            <w:tcW w:w="315" w:type="pct"/>
            <w:vAlign w:val="center"/>
          </w:tcPr>
          <w:p w14:paraId="39A092F0"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6031E5D1" w14:textId="70DBB92C" w:rsidR="00004C19" w:rsidRPr="008C14E7" w:rsidRDefault="00004C19" w:rsidP="00004C19">
            <w:pPr>
              <w:spacing w:line="360" w:lineRule="exact"/>
              <w:jc w:val="both"/>
              <w:rPr>
                <w:rFonts w:ascii="標楷體" w:eastAsia="標楷體" w:hAnsi="標楷體" w:cs="Times New Roman"/>
                <w:color w:val="000000"/>
                <w:sz w:val="28"/>
                <w:szCs w:val="28"/>
              </w:rPr>
            </w:pPr>
            <w:r w:rsidRPr="00C62470">
              <w:rPr>
                <w:rFonts w:ascii="標楷體" w:eastAsia="標楷體" w:hAnsi="標楷體" w:cs="Times New Roman" w:hint="eastAsia"/>
                <w:color w:val="000000"/>
                <w:sz w:val="28"/>
                <w:szCs w:val="28"/>
              </w:rPr>
              <w:t>氣候變遷因應法第五</w:t>
            </w:r>
            <w:proofErr w:type="gramStart"/>
            <w:r w:rsidRPr="00C62470">
              <w:rPr>
                <w:rFonts w:ascii="標楷體" w:eastAsia="標楷體" w:hAnsi="標楷體" w:cs="Times New Roman" w:hint="eastAsia"/>
                <w:color w:val="000000"/>
                <w:sz w:val="28"/>
                <w:szCs w:val="28"/>
              </w:rPr>
              <w:t>條</w:t>
            </w:r>
            <w:proofErr w:type="gramEnd"/>
            <w:r w:rsidRPr="00C62470">
              <w:rPr>
                <w:rFonts w:ascii="標楷體" w:eastAsia="標楷體" w:hAnsi="標楷體" w:cs="Times New Roman" w:hint="eastAsia"/>
                <w:color w:val="000000"/>
                <w:sz w:val="28"/>
                <w:szCs w:val="28"/>
              </w:rPr>
              <w:t>條文修正草案</w:t>
            </w:r>
          </w:p>
        </w:tc>
        <w:tc>
          <w:tcPr>
            <w:tcW w:w="917" w:type="pct"/>
            <w:vAlign w:val="center"/>
          </w:tcPr>
          <w:p w14:paraId="385BCED6" w14:textId="77777777" w:rsidR="00004C19" w:rsidRDefault="00004C19" w:rsidP="00004C19">
            <w:pPr>
              <w:spacing w:line="0" w:lineRule="atLeast"/>
              <w:jc w:val="center"/>
              <w:rPr>
                <w:rFonts w:ascii="標楷體" w:eastAsia="標楷體" w:hAnsi="標楷體" w:cs="Times New Roman"/>
                <w:color w:val="000000"/>
                <w:sz w:val="28"/>
                <w:szCs w:val="28"/>
              </w:rPr>
            </w:pPr>
            <w:r w:rsidRPr="00C62470">
              <w:rPr>
                <w:rFonts w:ascii="標楷體" w:eastAsia="標楷體" w:hAnsi="標楷體" w:cs="Times New Roman" w:hint="eastAsia"/>
                <w:color w:val="000000"/>
                <w:sz w:val="28"/>
                <w:szCs w:val="28"/>
              </w:rPr>
              <w:t>本院委員</w:t>
            </w:r>
          </w:p>
          <w:p w14:paraId="754A5A97" w14:textId="3357F912" w:rsidR="00004C19" w:rsidRPr="008C14E7" w:rsidRDefault="00004C19" w:rsidP="00004C19">
            <w:pPr>
              <w:spacing w:line="0" w:lineRule="atLeast"/>
              <w:jc w:val="center"/>
              <w:rPr>
                <w:rFonts w:ascii="標楷體" w:eastAsia="標楷體" w:hAnsi="標楷體" w:cs="Times New Roman"/>
                <w:color w:val="000000"/>
                <w:sz w:val="28"/>
                <w:szCs w:val="28"/>
              </w:rPr>
            </w:pPr>
            <w:r w:rsidRPr="00C62470">
              <w:rPr>
                <w:rFonts w:ascii="標楷體" w:eastAsia="標楷體" w:hAnsi="標楷體" w:cs="Times New Roman" w:hint="eastAsia"/>
                <w:color w:val="000000"/>
                <w:sz w:val="28"/>
                <w:szCs w:val="28"/>
              </w:rPr>
              <w:t>蘇清泉等</w:t>
            </w:r>
            <w:r>
              <w:rPr>
                <w:rFonts w:ascii="標楷體" w:eastAsia="標楷體" w:hAnsi="標楷體" w:cs="Times New Roman" w:hint="eastAsia"/>
                <w:color w:val="000000"/>
                <w:sz w:val="28"/>
                <w:szCs w:val="28"/>
              </w:rPr>
              <w:t>20</w:t>
            </w:r>
            <w:r w:rsidRPr="00C62470">
              <w:rPr>
                <w:rFonts w:ascii="標楷體" w:eastAsia="標楷體" w:hAnsi="標楷體" w:cs="Times New Roman" w:hint="eastAsia"/>
                <w:color w:val="000000"/>
                <w:sz w:val="28"/>
                <w:szCs w:val="28"/>
              </w:rPr>
              <w:t>人</w:t>
            </w:r>
          </w:p>
        </w:tc>
        <w:tc>
          <w:tcPr>
            <w:tcW w:w="744" w:type="pct"/>
            <w:vAlign w:val="center"/>
          </w:tcPr>
          <w:p w14:paraId="5D451106"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3</w:t>
            </w:r>
            <w:r>
              <w:rPr>
                <w:rFonts w:ascii="標楷體" w:eastAsia="標楷體" w:hAnsi="標楷體" w:cs="Times New Roman" w:hint="eastAsia"/>
                <w:color w:val="000000"/>
                <w:sz w:val="28"/>
                <w:szCs w:val="28"/>
              </w:rPr>
              <w:t>.21</w:t>
            </w:r>
          </w:p>
          <w:p w14:paraId="408240A0" w14:textId="3DAB0BE4"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(11-3-6)</w:t>
            </w:r>
          </w:p>
        </w:tc>
        <w:tc>
          <w:tcPr>
            <w:tcW w:w="744" w:type="pct"/>
            <w:vAlign w:val="center"/>
          </w:tcPr>
          <w:p w14:paraId="5FF61802" w14:textId="65F3F534" w:rsidR="00004C19" w:rsidRPr="00D5797A" w:rsidRDefault="00004C19" w:rsidP="00004C19">
            <w:pPr>
              <w:spacing w:line="360" w:lineRule="exact"/>
              <w:jc w:val="center"/>
              <w:rPr>
                <w:rFonts w:ascii="標楷體" w:eastAsia="標楷體" w:hAnsi="標楷體" w:cs="標楷體"/>
                <w:color w:val="000000"/>
                <w:sz w:val="28"/>
                <w:szCs w:val="28"/>
              </w:rPr>
            </w:pPr>
            <w:r w:rsidRPr="00D5797A">
              <w:rPr>
                <w:rFonts w:ascii="標楷體" w:eastAsia="標楷體" w:hAnsi="標楷體" w:cs="標楷體" w:hint="eastAsia"/>
                <w:color w:val="000000"/>
                <w:sz w:val="28"/>
                <w:szCs w:val="28"/>
              </w:rPr>
              <w:t>社會福利及衛生環境、</w:t>
            </w:r>
            <w:r w:rsidRPr="00D5797A">
              <w:rPr>
                <w:rFonts w:ascii="標楷體" w:eastAsia="標楷體" w:hAnsi="標楷體" w:cs="標楷體" w:hint="eastAsia"/>
                <w:color w:val="000000"/>
                <w:spacing w:val="-20"/>
                <w:sz w:val="28"/>
                <w:szCs w:val="28"/>
              </w:rPr>
              <w:t>經濟、財政、內政、</w:t>
            </w:r>
            <w:r w:rsidRPr="00D5797A">
              <w:rPr>
                <w:rFonts w:ascii="標楷體" w:eastAsia="標楷體" w:hAnsi="標楷體" w:cs="標楷體" w:hint="eastAsia"/>
                <w:color w:val="000000"/>
                <w:spacing w:val="-20"/>
                <w:sz w:val="28"/>
                <w:szCs w:val="28"/>
              </w:rPr>
              <w:lastRenderedPageBreak/>
              <w:t>交通、</w:t>
            </w:r>
            <w:r w:rsidRPr="00D5797A">
              <w:rPr>
                <w:rFonts w:ascii="標楷體" w:eastAsia="標楷體" w:hAnsi="標楷體" w:cs="標楷體" w:hint="eastAsia"/>
                <w:color w:val="000000"/>
                <w:sz w:val="28"/>
                <w:szCs w:val="28"/>
              </w:rPr>
              <w:t>教育及文化</w:t>
            </w:r>
          </w:p>
        </w:tc>
        <w:tc>
          <w:tcPr>
            <w:tcW w:w="817" w:type="pct"/>
            <w:vAlign w:val="center"/>
          </w:tcPr>
          <w:p w14:paraId="7F03F56A"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37597B3D" w14:textId="77777777" w:rsidTr="0029667D">
        <w:trPr>
          <w:trHeight w:val="850"/>
          <w:jc w:val="center"/>
        </w:trPr>
        <w:tc>
          <w:tcPr>
            <w:tcW w:w="315" w:type="pct"/>
            <w:vAlign w:val="center"/>
          </w:tcPr>
          <w:p w14:paraId="616CE3EC"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2970B4DE" w14:textId="6AB48284" w:rsidR="00004C19" w:rsidRPr="00C62470" w:rsidRDefault="00004C19" w:rsidP="00004C19">
            <w:pPr>
              <w:spacing w:line="360" w:lineRule="exact"/>
              <w:jc w:val="both"/>
              <w:rPr>
                <w:rFonts w:ascii="標楷體" w:eastAsia="標楷體" w:hAnsi="標楷體" w:cs="Times New Roman"/>
                <w:color w:val="000000"/>
                <w:sz w:val="28"/>
                <w:szCs w:val="28"/>
              </w:rPr>
            </w:pPr>
            <w:r w:rsidRPr="0040709A">
              <w:rPr>
                <w:rFonts w:ascii="標楷體" w:eastAsia="標楷體" w:hAnsi="標楷體" w:cs="Times New Roman" w:hint="eastAsia"/>
                <w:color w:val="000000"/>
                <w:sz w:val="28"/>
                <w:szCs w:val="28"/>
              </w:rPr>
              <w:t>氣候變遷因應法第五</w:t>
            </w:r>
            <w:proofErr w:type="gramStart"/>
            <w:r w:rsidRPr="0040709A">
              <w:rPr>
                <w:rFonts w:ascii="標楷體" w:eastAsia="標楷體" w:hAnsi="標楷體" w:cs="Times New Roman" w:hint="eastAsia"/>
                <w:color w:val="000000"/>
                <w:sz w:val="28"/>
                <w:szCs w:val="28"/>
              </w:rPr>
              <w:t>條</w:t>
            </w:r>
            <w:proofErr w:type="gramEnd"/>
            <w:r w:rsidRPr="0040709A">
              <w:rPr>
                <w:rFonts w:ascii="標楷體" w:eastAsia="標楷體" w:hAnsi="標楷體" w:cs="Times New Roman" w:hint="eastAsia"/>
                <w:color w:val="000000"/>
                <w:sz w:val="28"/>
                <w:szCs w:val="28"/>
              </w:rPr>
              <w:t>條文修正草案</w:t>
            </w:r>
          </w:p>
        </w:tc>
        <w:tc>
          <w:tcPr>
            <w:tcW w:w="917" w:type="pct"/>
            <w:vAlign w:val="center"/>
          </w:tcPr>
          <w:p w14:paraId="29FFE024" w14:textId="77777777" w:rsidR="00004C19" w:rsidRDefault="00004C19" w:rsidP="00004C19">
            <w:pPr>
              <w:spacing w:line="0" w:lineRule="atLeast"/>
              <w:jc w:val="center"/>
              <w:rPr>
                <w:rFonts w:ascii="標楷體" w:eastAsia="標楷體" w:hAnsi="標楷體" w:cs="Times New Roman"/>
                <w:color w:val="000000"/>
                <w:sz w:val="28"/>
                <w:szCs w:val="28"/>
              </w:rPr>
            </w:pPr>
            <w:r w:rsidRPr="0040709A">
              <w:rPr>
                <w:rFonts w:ascii="標楷體" w:eastAsia="標楷體" w:hAnsi="標楷體" w:cs="Times New Roman" w:hint="eastAsia"/>
                <w:color w:val="000000"/>
                <w:sz w:val="28"/>
                <w:szCs w:val="28"/>
              </w:rPr>
              <w:t>本院委員</w:t>
            </w:r>
          </w:p>
          <w:p w14:paraId="63D78435" w14:textId="584684EA" w:rsidR="00004C19" w:rsidRPr="00C62470" w:rsidRDefault="00004C19" w:rsidP="00004C19">
            <w:pPr>
              <w:spacing w:line="0" w:lineRule="atLeast"/>
              <w:jc w:val="center"/>
              <w:rPr>
                <w:rFonts w:ascii="標楷體" w:eastAsia="標楷體" w:hAnsi="標楷體" w:cs="Times New Roman"/>
                <w:color w:val="000000"/>
                <w:sz w:val="28"/>
                <w:szCs w:val="28"/>
              </w:rPr>
            </w:pPr>
            <w:r w:rsidRPr="0040709A">
              <w:rPr>
                <w:rFonts w:ascii="標楷體" w:eastAsia="標楷體" w:hAnsi="標楷體" w:cs="Times New Roman" w:hint="eastAsia"/>
                <w:color w:val="000000"/>
                <w:sz w:val="28"/>
                <w:szCs w:val="28"/>
              </w:rPr>
              <w:t>廖偉翔等17人</w:t>
            </w:r>
          </w:p>
        </w:tc>
        <w:tc>
          <w:tcPr>
            <w:tcW w:w="744" w:type="pct"/>
            <w:vAlign w:val="center"/>
          </w:tcPr>
          <w:p w14:paraId="2465FBEC"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.4.1</w:t>
            </w:r>
            <w:r>
              <w:rPr>
                <w:rFonts w:ascii="標楷體" w:eastAsia="標楷體" w:hAnsi="標楷體" w:cs="Times New Roman"/>
                <w:color w:val="000000"/>
                <w:sz w:val="28"/>
                <w:szCs w:val="28"/>
              </w:rPr>
              <w:t>8</w:t>
            </w:r>
          </w:p>
          <w:p w14:paraId="5DF7E41B" w14:textId="777E4A53"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8</w:t>
            </w:r>
            <w:r>
              <w:rPr>
                <w:rFonts w:ascii="標楷體" w:eastAsia="標楷體" w:hAnsi="標楷體" w:cs="Times New Roman" w:hint="eastAsia"/>
                <w:color w:val="000000"/>
                <w:sz w:val="28"/>
                <w:szCs w:val="28"/>
              </w:rPr>
              <w:t>)</w:t>
            </w:r>
          </w:p>
        </w:tc>
        <w:tc>
          <w:tcPr>
            <w:tcW w:w="744" w:type="pct"/>
            <w:vAlign w:val="center"/>
          </w:tcPr>
          <w:p w14:paraId="09F6CD82" w14:textId="42F637D5" w:rsidR="00004C19" w:rsidRPr="00D5797A" w:rsidRDefault="00004C19" w:rsidP="00004C19">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r w:rsidRPr="00D86227">
              <w:rPr>
                <w:rFonts w:ascii="標楷體" w:eastAsia="標楷體" w:hAnsi="標楷體" w:cs="標楷體" w:hint="eastAsia"/>
                <w:color w:val="000000"/>
                <w:spacing w:val="-20"/>
                <w:sz w:val="28"/>
                <w:szCs w:val="28"/>
              </w:rPr>
              <w:t>經濟、財政、內政、交通、</w:t>
            </w:r>
            <w:r w:rsidRPr="00D86227">
              <w:rPr>
                <w:rFonts w:ascii="標楷體" w:eastAsia="標楷體" w:hAnsi="標楷體" w:cs="標楷體" w:hint="eastAsia"/>
                <w:color w:val="000000"/>
                <w:sz w:val="28"/>
                <w:szCs w:val="28"/>
              </w:rPr>
              <w:t>教育及文化</w:t>
            </w:r>
          </w:p>
        </w:tc>
        <w:tc>
          <w:tcPr>
            <w:tcW w:w="817" w:type="pct"/>
            <w:vAlign w:val="center"/>
          </w:tcPr>
          <w:p w14:paraId="5C36A4B4"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38CA8A45" w14:textId="77777777" w:rsidTr="0029667D">
        <w:trPr>
          <w:trHeight w:val="850"/>
          <w:jc w:val="center"/>
        </w:trPr>
        <w:tc>
          <w:tcPr>
            <w:tcW w:w="315" w:type="pct"/>
            <w:vAlign w:val="center"/>
          </w:tcPr>
          <w:p w14:paraId="54C2F4F0"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563B8489" w14:textId="6B956DCA" w:rsidR="00004C19" w:rsidRPr="0040709A" w:rsidRDefault="00004C19" w:rsidP="00004C19">
            <w:pPr>
              <w:spacing w:line="360" w:lineRule="exact"/>
              <w:jc w:val="both"/>
              <w:rPr>
                <w:rFonts w:ascii="標楷體" w:eastAsia="標楷體" w:hAnsi="標楷體" w:cs="Times New Roman"/>
                <w:color w:val="000000"/>
                <w:sz w:val="28"/>
                <w:szCs w:val="28"/>
              </w:rPr>
            </w:pPr>
            <w:r w:rsidRPr="000E6763">
              <w:rPr>
                <w:rFonts w:ascii="標楷體" w:eastAsia="標楷體" w:hAnsi="標楷體" w:cs="Times New Roman" w:hint="eastAsia"/>
                <w:color w:val="000000"/>
                <w:sz w:val="28"/>
                <w:szCs w:val="28"/>
              </w:rPr>
              <w:t>氣候變遷因應法第五</w:t>
            </w:r>
            <w:proofErr w:type="gramStart"/>
            <w:r w:rsidRPr="000E6763">
              <w:rPr>
                <w:rFonts w:ascii="標楷體" w:eastAsia="標楷體" w:hAnsi="標楷體" w:cs="Times New Roman" w:hint="eastAsia"/>
                <w:color w:val="000000"/>
                <w:sz w:val="28"/>
                <w:szCs w:val="28"/>
              </w:rPr>
              <w:t>條</w:t>
            </w:r>
            <w:proofErr w:type="gramEnd"/>
            <w:r w:rsidRPr="000E6763">
              <w:rPr>
                <w:rFonts w:ascii="標楷體" w:eastAsia="標楷體" w:hAnsi="標楷體" w:cs="Times New Roman" w:hint="eastAsia"/>
                <w:color w:val="000000"/>
                <w:sz w:val="28"/>
                <w:szCs w:val="28"/>
              </w:rPr>
              <w:t>條文修正草案</w:t>
            </w:r>
          </w:p>
        </w:tc>
        <w:tc>
          <w:tcPr>
            <w:tcW w:w="917" w:type="pct"/>
            <w:vAlign w:val="center"/>
          </w:tcPr>
          <w:p w14:paraId="5EA1D37F" w14:textId="77777777" w:rsidR="00004C19" w:rsidRDefault="00004C19" w:rsidP="00004C19">
            <w:pPr>
              <w:spacing w:line="0" w:lineRule="atLeast"/>
              <w:jc w:val="center"/>
              <w:rPr>
                <w:rFonts w:ascii="標楷體" w:eastAsia="標楷體" w:hAnsi="標楷體" w:cs="Times New Roman"/>
                <w:color w:val="000000"/>
                <w:sz w:val="28"/>
                <w:szCs w:val="28"/>
              </w:rPr>
            </w:pPr>
            <w:r w:rsidRPr="000E6763">
              <w:rPr>
                <w:rFonts w:ascii="標楷體" w:eastAsia="標楷體" w:hAnsi="標楷體" w:cs="Times New Roman" w:hint="eastAsia"/>
                <w:color w:val="000000"/>
                <w:sz w:val="28"/>
                <w:szCs w:val="28"/>
              </w:rPr>
              <w:t>本院委員</w:t>
            </w:r>
          </w:p>
          <w:p w14:paraId="44586472" w14:textId="013B8562" w:rsidR="00004C19" w:rsidRPr="0040709A" w:rsidRDefault="00004C19" w:rsidP="00004C19">
            <w:pPr>
              <w:spacing w:line="0" w:lineRule="atLeast"/>
              <w:jc w:val="center"/>
              <w:rPr>
                <w:rFonts w:ascii="標楷體" w:eastAsia="標楷體" w:hAnsi="標楷體" w:cs="Times New Roman"/>
                <w:color w:val="000000"/>
                <w:sz w:val="28"/>
                <w:szCs w:val="28"/>
              </w:rPr>
            </w:pPr>
            <w:r w:rsidRPr="000E6763">
              <w:rPr>
                <w:rFonts w:ascii="標楷體" w:eastAsia="標楷體" w:hAnsi="標楷體" w:cs="Times New Roman" w:hint="eastAsia"/>
                <w:color w:val="000000"/>
                <w:sz w:val="28"/>
                <w:szCs w:val="28"/>
              </w:rPr>
              <w:t>林思銘等18人</w:t>
            </w:r>
          </w:p>
        </w:tc>
        <w:tc>
          <w:tcPr>
            <w:tcW w:w="744" w:type="pct"/>
            <w:vAlign w:val="center"/>
          </w:tcPr>
          <w:p w14:paraId="6378B6B3"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.4.1</w:t>
            </w:r>
            <w:r>
              <w:rPr>
                <w:rFonts w:ascii="標楷體" w:eastAsia="標楷體" w:hAnsi="標楷體" w:cs="Times New Roman"/>
                <w:color w:val="000000"/>
                <w:sz w:val="28"/>
                <w:szCs w:val="28"/>
              </w:rPr>
              <w:t>8</w:t>
            </w:r>
          </w:p>
          <w:p w14:paraId="0E1239BE" w14:textId="2905D06A"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8</w:t>
            </w:r>
            <w:r>
              <w:rPr>
                <w:rFonts w:ascii="標楷體" w:eastAsia="標楷體" w:hAnsi="標楷體" w:cs="Times New Roman" w:hint="eastAsia"/>
                <w:color w:val="000000"/>
                <w:sz w:val="28"/>
                <w:szCs w:val="28"/>
              </w:rPr>
              <w:t>)</w:t>
            </w:r>
          </w:p>
        </w:tc>
        <w:tc>
          <w:tcPr>
            <w:tcW w:w="744" w:type="pct"/>
            <w:vAlign w:val="center"/>
          </w:tcPr>
          <w:p w14:paraId="6C3DD6B5" w14:textId="5F193A36" w:rsidR="00004C19" w:rsidRPr="00D86227" w:rsidRDefault="00004C19" w:rsidP="00004C19">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r w:rsidRPr="00D86227">
              <w:rPr>
                <w:rFonts w:ascii="標楷體" w:eastAsia="標楷體" w:hAnsi="標楷體" w:cs="標楷體" w:hint="eastAsia"/>
                <w:color w:val="000000"/>
                <w:spacing w:val="-20"/>
                <w:sz w:val="28"/>
                <w:szCs w:val="28"/>
              </w:rPr>
              <w:t>經濟、財政、內政、交通、</w:t>
            </w:r>
            <w:r w:rsidRPr="00D86227">
              <w:rPr>
                <w:rFonts w:ascii="標楷體" w:eastAsia="標楷體" w:hAnsi="標楷體" w:cs="標楷體" w:hint="eastAsia"/>
                <w:color w:val="000000"/>
                <w:sz w:val="28"/>
                <w:szCs w:val="28"/>
              </w:rPr>
              <w:t>教育及文化</w:t>
            </w:r>
          </w:p>
        </w:tc>
        <w:tc>
          <w:tcPr>
            <w:tcW w:w="817" w:type="pct"/>
            <w:vAlign w:val="center"/>
          </w:tcPr>
          <w:p w14:paraId="1B62CFCC"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6EE58DE3" w14:textId="77777777" w:rsidTr="0029667D">
        <w:trPr>
          <w:trHeight w:val="850"/>
          <w:jc w:val="center"/>
        </w:trPr>
        <w:tc>
          <w:tcPr>
            <w:tcW w:w="315" w:type="pct"/>
            <w:vAlign w:val="center"/>
          </w:tcPr>
          <w:p w14:paraId="542121A8"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16151601" w14:textId="68A9D0A0" w:rsidR="00004C19" w:rsidRPr="000E6763" w:rsidRDefault="00004C19" w:rsidP="00004C19">
            <w:pPr>
              <w:spacing w:line="360" w:lineRule="exact"/>
              <w:jc w:val="both"/>
              <w:rPr>
                <w:rFonts w:ascii="標楷體" w:eastAsia="標楷體" w:hAnsi="標楷體" w:cs="Times New Roman"/>
                <w:color w:val="000000"/>
                <w:sz w:val="28"/>
                <w:szCs w:val="28"/>
              </w:rPr>
            </w:pPr>
            <w:r w:rsidRPr="00877EBF">
              <w:rPr>
                <w:rFonts w:ascii="標楷體" w:eastAsia="標楷體" w:hAnsi="標楷體" w:cs="Times New Roman" w:hint="eastAsia"/>
                <w:color w:val="000000"/>
                <w:sz w:val="28"/>
                <w:szCs w:val="28"/>
              </w:rPr>
              <w:t>氣候變遷因應法第五</w:t>
            </w:r>
            <w:proofErr w:type="gramStart"/>
            <w:r w:rsidRPr="00877EBF">
              <w:rPr>
                <w:rFonts w:ascii="標楷體" w:eastAsia="標楷體" w:hAnsi="標楷體" w:cs="Times New Roman" w:hint="eastAsia"/>
                <w:color w:val="000000"/>
                <w:sz w:val="28"/>
                <w:szCs w:val="28"/>
              </w:rPr>
              <w:t>條</w:t>
            </w:r>
            <w:proofErr w:type="gramEnd"/>
            <w:r w:rsidRPr="00877EBF">
              <w:rPr>
                <w:rFonts w:ascii="標楷體" w:eastAsia="標楷體" w:hAnsi="標楷體" w:cs="Times New Roman" w:hint="eastAsia"/>
                <w:color w:val="000000"/>
                <w:sz w:val="28"/>
                <w:szCs w:val="28"/>
              </w:rPr>
              <w:t>條文修正草案</w:t>
            </w:r>
          </w:p>
        </w:tc>
        <w:tc>
          <w:tcPr>
            <w:tcW w:w="917" w:type="pct"/>
            <w:vAlign w:val="center"/>
          </w:tcPr>
          <w:p w14:paraId="55B570ED" w14:textId="77777777" w:rsidR="00004C19" w:rsidRDefault="00004C19" w:rsidP="00004C19">
            <w:pPr>
              <w:spacing w:line="0" w:lineRule="atLeast"/>
              <w:jc w:val="center"/>
              <w:rPr>
                <w:rFonts w:ascii="標楷體" w:eastAsia="標楷體" w:hAnsi="標楷體" w:cs="Times New Roman"/>
                <w:color w:val="000000"/>
                <w:sz w:val="28"/>
                <w:szCs w:val="28"/>
              </w:rPr>
            </w:pPr>
            <w:r w:rsidRPr="00877EBF">
              <w:rPr>
                <w:rFonts w:ascii="標楷體" w:eastAsia="標楷體" w:hAnsi="標楷體" w:cs="Times New Roman" w:hint="eastAsia"/>
                <w:color w:val="000000"/>
                <w:sz w:val="28"/>
                <w:szCs w:val="28"/>
              </w:rPr>
              <w:t>本院委員</w:t>
            </w:r>
          </w:p>
          <w:p w14:paraId="41F9F463" w14:textId="2CBA1608" w:rsidR="00004C19" w:rsidRPr="000E6763" w:rsidRDefault="00004C19" w:rsidP="00004C19">
            <w:pPr>
              <w:spacing w:line="0" w:lineRule="atLeast"/>
              <w:jc w:val="center"/>
              <w:rPr>
                <w:rFonts w:ascii="標楷體" w:eastAsia="標楷體" w:hAnsi="標楷體" w:cs="Times New Roman"/>
                <w:color w:val="000000"/>
                <w:sz w:val="28"/>
                <w:szCs w:val="28"/>
              </w:rPr>
            </w:pPr>
            <w:r w:rsidRPr="00877EBF">
              <w:rPr>
                <w:rFonts w:ascii="標楷體" w:eastAsia="標楷體" w:hAnsi="標楷體" w:cs="Times New Roman" w:hint="eastAsia"/>
                <w:color w:val="000000"/>
                <w:sz w:val="28"/>
                <w:szCs w:val="28"/>
              </w:rPr>
              <w:t>邱若華等</w:t>
            </w:r>
            <w:r>
              <w:rPr>
                <w:rFonts w:ascii="標楷體" w:eastAsia="標楷體" w:hAnsi="標楷體" w:cs="Times New Roman" w:hint="eastAsia"/>
                <w:color w:val="000000"/>
                <w:sz w:val="28"/>
                <w:szCs w:val="28"/>
              </w:rPr>
              <w:t>18</w:t>
            </w:r>
            <w:r w:rsidRPr="00877EBF">
              <w:rPr>
                <w:rFonts w:ascii="標楷體" w:eastAsia="標楷體" w:hAnsi="標楷體" w:cs="Times New Roman" w:hint="eastAsia"/>
                <w:color w:val="000000"/>
                <w:sz w:val="28"/>
                <w:szCs w:val="28"/>
              </w:rPr>
              <w:t>人</w:t>
            </w:r>
          </w:p>
        </w:tc>
        <w:tc>
          <w:tcPr>
            <w:tcW w:w="744" w:type="pct"/>
            <w:vAlign w:val="center"/>
          </w:tcPr>
          <w:p w14:paraId="79EBF3E4"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w:t>
            </w:r>
            <w:r>
              <w:rPr>
                <w:rFonts w:ascii="標楷體" w:eastAsia="標楷體" w:hAnsi="標楷體" w:cs="Times New Roman"/>
                <w:color w:val="000000"/>
                <w:sz w:val="28"/>
                <w:szCs w:val="28"/>
              </w:rPr>
              <w:t>25</w:t>
            </w:r>
          </w:p>
          <w:p w14:paraId="2D215381" w14:textId="6BF85A80"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9</w:t>
            </w:r>
            <w:r>
              <w:rPr>
                <w:rFonts w:ascii="標楷體" w:eastAsia="標楷體" w:hAnsi="標楷體" w:cs="Times New Roman" w:hint="eastAsia"/>
                <w:color w:val="000000"/>
                <w:sz w:val="28"/>
                <w:szCs w:val="28"/>
              </w:rPr>
              <w:t>)</w:t>
            </w:r>
          </w:p>
        </w:tc>
        <w:tc>
          <w:tcPr>
            <w:tcW w:w="744" w:type="pct"/>
            <w:vAlign w:val="center"/>
          </w:tcPr>
          <w:p w14:paraId="728D5806" w14:textId="31B4D743" w:rsidR="00004C19" w:rsidRPr="00D86227" w:rsidRDefault="00004C19" w:rsidP="00004C19">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r w:rsidRPr="00D86227">
              <w:rPr>
                <w:rFonts w:ascii="標楷體" w:eastAsia="標楷體" w:hAnsi="標楷體" w:cs="標楷體" w:hint="eastAsia"/>
                <w:color w:val="000000"/>
                <w:spacing w:val="-20"/>
                <w:sz w:val="28"/>
                <w:szCs w:val="28"/>
              </w:rPr>
              <w:t>經濟、財政、內政、交通、</w:t>
            </w:r>
            <w:r w:rsidRPr="00D86227">
              <w:rPr>
                <w:rFonts w:ascii="標楷體" w:eastAsia="標楷體" w:hAnsi="標楷體" w:cs="標楷體" w:hint="eastAsia"/>
                <w:color w:val="000000"/>
                <w:sz w:val="28"/>
                <w:szCs w:val="28"/>
              </w:rPr>
              <w:t>教育及文化</w:t>
            </w:r>
          </w:p>
        </w:tc>
        <w:tc>
          <w:tcPr>
            <w:tcW w:w="817" w:type="pct"/>
            <w:vAlign w:val="center"/>
          </w:tcPr>
          <w:p w14:paraId="3376C80E"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35E8A5A5" w14:textId="77777777" w:rsidTr="0029667D">
        <w:trPr>
          <w:trHeight w:val="850"/>
          <w:jc w:val="center"/>
        </w:trPr>
        <w:tc>
          <w:tcPr>
            <w:tcW w:w="315" w:type="pct"/>
            <w:vAlign w:val="center"/>
          </w:tcPr>
          <w:p w14:paraId="512A857A"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674F84D7" w14:textId="18C960F4" w:rsidR="00004C19" w:rsidRPr="00877EBF" w:rsidRDefault="00004C19" w:rsidP="00004C19">
            <w:pPr>
              <w:spacing w:line="360" w:lineRule="exact"/>
              <w:jc w:val="both"/>
              <w:rPr>
                <w:rFonts w:ascii="標楷體" w:eastAsia="標楷體" w:hAnsi="標楷體" w:cs="Times New Roman"/>
                <w:color w:val="000000"/>
                <w:sz w:val="28"/>
                <w:szCs w:val="28"/>
              </w:rPr>
            </w:pPr>
            <w:r w:rsidRPr="005C388A">
              <w:rPr>
                <w:rFonts w:ascii="標楷體" w:eastAsia="標楷體" w:hAnsi="標楷體" w:cs="Times New Roman" w:hint="eastAsia"/>
                <w:color w:val="000000"/>
                <w:sz w:val="28"/>
                <w:szCs w:val="28"/>
              </w:rPr>
              <w:t>氣候變遷因應法第五</w:t>
            </w:r>
            <w:proofErr w:type="gramStart"/>
            <w:r w:rsidRPr="005C388A">
              <w:rPr>
                <w:rFonts w:ascii="標楷體" w:eastAsia="標楷體" w:hAnsi="標楷體" w:cs="Times New Roman" w:hint="eastAsia"/>
                <w:color w:val="000000"/>
                <w:sz w:val="28"/>
                <w:szCs w:val="28"/>
              </w:rPr>
              <w:t>條</w:t>
            </w:r>
            <w:proofErr w:type="gramEnd"/>
            <w:r w:rsidRPr="005C388A">
              <w:rPr>
                <w:rFonts w:ascii="標楷體" w:eastAsia="標楷體" w:hAnsi="標楷體" w:cs="Times New Roman" w:hint="eastAsia"/>
                <w:color w:val="000000"/>
                <w:sz w:val="28"/>
                <w:szCs w:val="28"/>
              </w:rPr>
              <w:t>條文修正草案</w:t>
            </w:r>
          </w:p>
        </w:tc>
        <w:tc>
          <w:tcPr>
            <w:tcW w:w="917" w:type="pct"/>
            <w:vAlign w:val="center"/>
          </w:tcPr>
          <w:p w14:paraId="009932CE" w14:textId="77777777" w:rsidR="00004C19" w:rsidRDefault="00004C19" w:rsidP="00004C19">
            <w:pPr>
              <w:spacing w:line="0" w:lineRule="atLeast"/>
              <w:jc w:val="center"/>
              <w:rPr>
                <w:rFonts w:ascii="標楷體" w:eastAsia="標楷體" w:hAnsi="標楷體" w:cs="Times New Roman"/>
                <w:color w:val="000000"/>
                <w:sz w:val="28"/>
                <w:szCs w:val="28"/>
              </w:rPr>
            </w:pPr>
            <w:r w:rsidRPr="005C388A">
              <w:rPr>
                <w:rFonts w:ascii="標楷體" w:eastAsia="標楷體" w:hAnsi="標楷體" w:cs="Times New Roman" w:hint="eastAsia"/>
                <w:color w:val="000000"/>
                <w:sz w:val="28"/>
                <w:szCs w:val="28"/>
              </w:rPr>
              <w:t>本院委員</w:t>
            </w:r>
          </w:p>
          <w:p w14:paraId="70A81F0B" w14:textId="103ECB3A" w:rsidR="00004C19" w:rsidRPr="00877EBF" w:rsidRDefault="00004C19" w:rsidP="00004C19">
            <w:pPr>
              <w:spacing w:line="0" w:lineRule="atLeast"/>
              <w:jc w:val="center"/>
              <w:rPr>
                <w:rFonts w:ascii="標楷體" w:eastAsia="標楷體" w:hAnsi="標楷體" w:cs="Times New Roman"/>
                <w:color w:val="000000"/>
                <w:sz w:val="28"/>
                <w:szCs w:val="28"/>
              </w:rPr>
            </w:pPr>
            <w:r w:rsidRPr="005C388A">
              <w:rPr>
                <w:rFonts w:ascii="標楷體" w:eastAsia="標楷體" w:hAnsi="標楷體" w:cs="Times New Roman" w:hint="eastAsia"/>
                <w:color w:val="000000"/>
                <w:sz w:val="28"/>
                <w:szCs w:val="28"/>
              </w:rPr>
              <w:t>呂玉玲等</w:t>
            </w:r>
            <w:r>
              <w:rPr>
                <w:rFonts w:ascii="標楷體" w:eastAsia="標楷體" w:hAnsi="標楷體" w:cs="Times New Roman" w:hint="eastAsia"/>
                <w:color w:val="000000"/>
                <w:sz w:val="28"/>
                <w:szCs w:val="28"/>
              </w:rPr>
              <w:t>16</w:t>
            </w:r>
            <w:r w:rsidRPr="005C388A">
              <w:rPr>
                <w:rFonts w:ascii="標楷體" w:eastAsia="標楷體" w:hAnsi="標楷體" w:cs="Times New Roman" w:hint="eastAsia"/>
                <w:color w:val="000000"/>
                <w:sz w:val="28"/>
                <w:szCs w:val="28"/>
              </w:rPr>
              <w:t>人</w:t>
            </w:r>
          </w:p>
        </w:tc>
        <w:tc>
          <w:tcPr>
            <w:tcW w:w="744" w:type="pct"/>
            <w:vAlign w:val="center"/>
          </w:tcPr>
          <w:p w14:paraId="54072100"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.5.23</w:t>
            </w:r>
          </w:p>
          <w:p w14:paraId="7CBBDB42" w14:textId="3089D36E"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(11-3-13)</w:t>
            </w:r>
          </w:p>
        </w:tc>
        <w:tc>
          <w:tcPr>
            <w:tcW w:w="744" w:type="pct"/>
            <w:vAlign w:val="center"/>
          </w:tcPr>
          <w:p w14:paraId="4DD77354" w14:textId="3280FDA0" w:rsidR="00004C19" w:rsidRPr="00D86227" w:rsidRDefault="00004C19" w:rsidP="00004C19">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r w:rsidRPr="00D86227">
              <w:rPr>
                <w:rFonts w:ascii="標楷體" w:eastAsia="標楷體" w:hAnsi="標楷體" w:cs="標楷體" w:hint="eastAsia"/>
                <w:color w:val="000000"/>
                <w:spacing w:val="-20"/>
                <w:sz w:val="28"/>
                <w:szCs w:val="28"/>
              </w:rPr>
              <w:t>經濟、財政、內政、交通、</w:t>
            </w:r>
            <w:r w:rsidRPr="00D86227">
              <w:rPr>
                <w:rFonts w:ascii="標楷體" w:eastAsia="標楷體" w:hAnsi="標楷體" w:cs="標楷體" w:hint="eastAsia"/>
                <w:color w:val="000000"/>
                <w:sz w:val="28"/>
                <w:szCs w:val="28"/>
              </w:rPr>
              <w:t>教育及文化</w:t>
            </w:r>
          </w:p>
        </w:tc>
        <w:tc>
          <w:tcPr>
            <w:tcW w:w="817" w:type="pct"/>
            <w:vAlign w:val="center"/>
          </w:tcPr>
          <w:p w14:paraId="5D703D33"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3F1C6369" w14:textId="77777777" w:rsidTr="0029667D">
        <w:trPr>
          <w:trHeight w:val="850"/>
          <w:jc w:val="center"/>
        </w:trPr>
        <w:tc>
          <w:tcPr>
            <w:tcW w:w="315" w:type="pct"/>
            <w:vAlign w:val="center"/>
          </w:tcPr>
          <w:p w14:paraId="269A7DDD"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0FDB487A" w14:textId="70DA8791" w:rsidR="00004C19" w:rsidRPr="005C388A" w:rsidRDefault="00004C19" w:rsidP="00004C19">
            <w:pPr>
              <w:spacing w:line="360" w:lineRule="exact"/>
              <w:jc w:val="both"/>
              <w:rPr>
                <w:rFonts w:ascii="標楷體" w:eastAsia="標楷體" w:hAnsi="標楷體" w:cs="Times New Roman"/>
                <w:color w:val="000000"/>
                <w:sz w:val="28"/>
                <w:szCs w:val="28"/>
              </w:rPr>
            </w:pPr>
            <w:r w:rsidRPr="002D79D8">
              <w:rPr>
                <w:rFonts w:ascii="標楷體" w:eastAsia="標楷體" w:hAnsi="標楷體" w:cs="Times New Roman" w:hint="eastAsia"/>
                <w:color w:val="000000"/>
                <w:sz w:val="28"/>
                <w:szCs w:val="28"/>
              </w:rPr>
              <w:t>氣候變遷因應法第五</w:t>
            </w:r>
            <w:proofErr w:type="gramStart"/>
            <w:r w:rsidRPr="002D79D8">
              <w:rPr>
                <w:rFonts w:ascii="標楷體" w:eastAsia="標楷體" w:hAnsi="標楷體" w:cs="Times New Roman" w:hint="eastAsia"/>
                <w:color w:val="000000"/>
                <w:sz w:val="28"/>
                <w:szCs w:val="28"/>
              </w:rPr>
              <w:t>條</w:t>
            </w:r>
            <w:proofErr w:type="gramEnd"/>
            <w:r w:rsidRPr="002D79D8">
              <w:rPr>
                <w:rFonts w:ascii="標楷體" w:eastAsia="標楷體" w:hAnsi="標楷體" w:cs="Times New Roman" w:hint="eastAsia"/>
                <w:color w:val="000000"/>
                <w:sz w:val="28"/>
                <w:szCs w:val="28"/>
              </w:rPr>
              <w:t>條文修正草案</w:t>
            </w:r>
          </w:p>
        </w:tc>
        <w:tc>
          <w:tcPr>
            <w:tcW w:w="917" w:type="pct"/>
            <w:vAlign w:val="center"/>
          </w:tcPr>
          <w:p w14:paraId="2717EFAA" w14:textId="77777777" w:rsidR="00004C19" w:rsidRDefault="00004C19" w:rsidP="00004C19">
            <w:pPr>
              <w:spacing w:line="0" w:lineRule="atLeast"/>
              <w:jc w:val="center"/>
              <w:rPr>
                <w:rFonts w:ascii="標楷體" w:eastAsia="標楷體" w:hAnsi="標楷體" w:cs="Times New Roman"/>
                <w:color w:val="000000"/>
                <w:sz w:val="28"/>
                <w:szCs w:val="28"/>
              </w:rPr>
            </w:pPr>
            <w:r w:rsidRPr="002D79D8">
              <w:rPr>
                <w:rFonts w:ascii="標楷體" w:eastAsia="標楷體" w:hAnsi="標楷體" w:cs="Times New Roman" w:hint="eastAsia"/>
                <w:color w:val="000000"/>
                <w:sz w:val="28"/>
                <w:szCs w:val="28"/>
              </w:rPr>
              <w:t>本院委員</w:t>
            </w:r>
          </w:p>
          <w:p w14:paraId="6A7824D8" w14:textId="5C5210DE" w:rsidR="00004C19" w:rsidRPr="002D79D8" w:rsidRDefault="00004C19" w:rsidP="00004C19">
            <w:pPr>
              <w:spacing w:line="0" w:lineRule="atLeast"/>
              <w:jc w:val="center"/>
              <w:rPr>
                <w:rFonts w:ascii="標楷體" w:eastAsia="標楷體" w:hAnsi="標楷體" w:cs="Times New Roman"/>
                <w:color w:val="000000"/>
                <w:sz w:val="28"/>
                <w:szCs w:val="28"/>
              </w:rPr>
            </w:pPr>
            <w:r w:rsidRPr="002D79D8">
              <w:rPr>
                <w:rFonts w:ascii="標楷體" w:eastAsia="標楷體" w:hAnsi="標楷體" w:cs="Times New Roman" w:hint="eastAsia"/>
                <w:color w:val="000000"/>
                <w:sz w:val="28"/>
                <w:szCs w:val="28"/>
              </w:rPr>
              <w:t>林倩綺等23人</w:t>
            </w:r>
          </w:p>
        </w:tc>
        <w:tc>
          <w:tcPr>
            <w:tcW w:w="744" w:type="pct"/>
            <w:vAlign w:val="center"/>
          </w:tcPr>
          <w:p w14:paraId="5D602AF0" w14:textId="31569A5A"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115.4.10</w:t>
            </w:r>
          </w:p>
          <w:p w14:paraId="1E2A58F9" w14:textId="17B9BE93"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(11-5-6)</w:t>
            </w:r>
          </w:p>
        </w:tc>
        <w:tc>
          <w:tcPr>
            <w:tcW w:w="744" w:type="pct"/>
            <w:vAlign w:val="center"/>
          </w:tcPr>
          <w:p w14:paraId="59A40E84" w14:textId="64DC10F7" w:rsidR="00004C19" w:rsidRPr="00D86227" w:rsidRDefault="00004C19" w:rsidP="00004C19">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r w:rsidRPr="00D86227">
              <w:rPr>
                <w:rFonts w:ascii="標楷體" w:eastAsia="標楷體" w:hAnsi="標楷體" w:cs="標楷體" w:hint="eastAsia"/>
                <w:color w:val="000000"/>
                <w:spacing w:val="-20"/>
                <w:sz w:val="28"/>
                <w:szCs w:val="28"/>
              </w:rPr>
              <w:t>經濟、財政、內政、交通、</w:t>
            </w:r>
            <w:r w:rsidRPr="00D86227">
              <w:rPr>
                <w:rFonts w:ascii="標楷體" w:eastAsia="標楷體" w:hAnsi="標楷體" w:cs="標楷體" w:hint="eastAsia"/>
                <w:color w:val="000000"/>
                <w:sz w:val="28"/>
                <w:szCs w:val="28"/>
              </w:rPr>
              <w:t>教育及文化</w:t>
            </w:r>
          </w:p>
        </w:tc>
        <w:tc>
          <w:tcPr>
            <w:tcW w:w="817" w:type="pct"/>
            <w:vAlign w:val="center"/>
          </w:tcPr>
          <w:p w14:paraId="05CDB16D"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7546E45E" w14:textId="77777777" w:rsidTr="0029667D">
        <w:trPr>
          <w:trHeight w:val="850"/>
          <w:jc w:val="center"/>
        </w:trPr>
        <w:tc>
          <w:tcPr>
            <w:tcW w:w="315" w:type="pct"/>
            <w:vAlign w:val="center"/>
          </w:tcPr>
          <w:p w14:paraId="07086931"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68B83FC9" w14:textId="1CA7BC1C" w:rsidR="00004C19" w:rsidRPr="002D79D8" w:rsidRDefault="00004C19" w:rsidP="00004C19">
            <w:pPr>
              <w:spacing w:line="360" w:lineRule="exact"/>
              <w:jc w:val="both"/>
              <w:rPr>
                <w:rFonts w:ascii="標楷體" w:eastAsia="標楷體" w:hAnsi="標楷體" w:cs="Times New Roman"/>
                <w:color w:val="000000"/>
                <w:sz w:val="28"/>
                <w:szCs w:val="28"/>
              </w:rPr>
            </w:pPr>
            <w:r w:rsidRPr="00EC0519">
              <w:rPr>
                <w:rFonts w:ascii="標楷體" w:eastAsia="標楷體" w:hAnsi="標楷體" w:cs="Times New Roman" w:hint="eastAsia"/>
                <w:color w:val="000000"/>
                <w:sz w:val="28"/>
                <w:szCs w:val="28"/>
              </w:rPr>
              <w:t>氣候變遷因應法第五</w:t>
            </w:r>
            <w:proofErr w:type="gramStart"/>
            <w:r w:rsidRPr="00EC0519">
              <w:rPr>
                <w:rFonts w:ascii="標楷體" w:eastAsia="標楷體" w:hAnsi="標楷體" w:cs="Times New Roman" w:hint="eastAsia"/>
                <w:color w:val="000000"/>
                <w:sz w:val="28"/>
                <w:szCs w:val="28"/>
              </w:rPr>
              <w:t>條</w:t>
            </w:r>
            <w:proofErr w:type="gramEnd"/>
            <w:r w:rsidRPr="00EC0519">
              <w:rPr>
                <w:rFonts w:ascii="標楷體" w:eastAsia="標楷體" w:hAnsi="標楷體" w:cs="Times New Roman" w:hint="eastAsia"/>
                <w:color w:val="000000"/>
                <w:sz w:val="28"/>
                <w:szCs w:val="28"/>
              </w:rPr>
              <w:t>條文修正草案</w:t>
            </w:r>
          </w:p>
        </w:tc>
        <w:tc>
          <w:tcPr>
            <w:tcW w:w="917" w:type="pct"/>
            <w:vAlign w:val="center"/>
          </w:tcPr>
          <w:p w14:paraId="2245046A" w14:textId="77777777" w:rsidR="00004C19" w:rsidRDefault="00004C19" w:rsidP="00004C19">
            <w:pPr>
              <w:spacing w:line="0" w:lineRule="atLeast"/>
              <w:jc w:val="center"/>
              <w:rPr>
                <w:rFonts w:ascii="標楷體" w:eastAsia="標楷體" w:hAnsi="標楷體" w:cs="Times New Roman"/>
                <w:color w:val="000000"/>
                <w:sz w:val="28"/>
                <w:szCs w:val="28"/>
              </w:rPr>
            </w:pPr>
            <w:r w:rsidRPr="00EC0519">
              <w:rPr>
                <w:rFonts w:ascii="標楷體" w:eastAsia="標楷體" w:hAnsi="標楷體" w:cs="Times New Roman" w:hint="eastAsia"/>
                <w:color w:val="000000"/>
                <w:sz w:val="28"/>
                <w:szCs w:val="28"/>
              </w:rPr>
              <w:t>本院委員</w:t>
            </w:r>
          </w:p>
          <w:p w14:paraId="7F73EAB1" w14:textId="4CC729E7" w:rsidR="00004C19" w:rsidRPr="00EC0519" w:rsidRDefault="00004C19" w:rsidP="00004C19">
            <w:pPr>
              <w:spacing w:line="0" w:lineRule="atLeast"/>
              <w:jc w:val="center"/>
              <w:rPr>
                <w:rFonts w:ascii="標楷體" w:eastAsia="標楷體" w:hAnsi="標楷體" w:cs="Times New Roman"/>
                <w:color w:val="000000"/>
                <w:sz w:val="28"/>
                <w:szCs w:val="28"/>
              </w:rPr>
            </w:pPr>
            <w:r w:rsidRPr="00EC0519">
              <w:rPr>
                <w:rFonts w:ascii="標楷體" w:eastAsia="標楷體" w:hAnsi="標楷體" w:cs="Times New Roman" w:hint="eastAsia"/>
                <w:color w:val="000000"/>
                <w:sz w:val="28"/>
                <w:szCs w:val="28"/>
              </w:rPr>
              <w:t>翁曉玲等25人</w:t>
            </w:r>
          </w:p>
        </w:tc>
        <w:tc>
          <w:tcPr>
            <w:tcW w:w="744" w:type="pct"/>
            <w:vAlign w:val="center"/>
          </w:tcPr>
          <w:p w14:paraId="6AD4A789"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1CFF7EFD" w14:textId="6631344B"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744" w:type="pct"/>
            <w:vAlign w:val="center"/>
          </w:tcPr>
          <w:p w14:paraId="10B77EF6" w14:textId="170C241A" w:rsidR="00004C19" w:rsidRPr="00D86227" w:rsidRDefault="00004C19" w:rsidP="00004C19">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r w:rsidRPr="00D86227">
              <w:rPr>
                <w:rFonts w:ascii="標楷體" w:eastAsia="標楷體" w:hAnsi="標楷體" w:cs="標楷體" w:hint="eastAsia"/>
                <w:color w:val="000000"/>
                <w:spacing w:val="-20"/>
                <w:sz w:val="28"/>
                <w:szCs w:val="28"/>
              </w:rPr>
              <w:t>經濟、財政、內政、交通、</w:t>
            </w:r>
            <w:r w:rsidRPr="00D86227">
              <w:rPr>
                <w:rFonts w:ascii="標楷體" w:eastAsia="標楷體" w:hAnsi="標楷體" w:cs="標楷體" w:hint="eastAsia"/>
                <w:color w:val="000000"/>
                <w:sz w:val="28"/>
                <w:szCs w:val="28"/>
              </w:rPr>
              <w:t>教育及文化</w:t>
            </w:r>
          </w:p>
        </w:tc>
        <w:tc>
          <w:tcPr>
            <w:tcW w:w="817" w:type="pct"/>
            <w:vAlign w:val="center"/>
          </w:tcPr>
          <w:p w14:paraId="6A8E6F0B"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44BF3E81" w14:textId="77777777" w:rsidTr="0029667D">
        <w:trPr>
          <w:trHeight w:val="850"/>
          <w:jc w:val="center"/>
        </w:trPr>
        <w:tc>
          <w:tcPr>
            <w:tcW w:w="315" w:type="pct"/>
            <w:vAlign w:val="center"/>
          </w:tcPr>
          <w:p w14:paraId="33AFFDD4"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01A9750D" w14:textId="7570BAFD" w:rsidR="00004C19" w:rsidRPr="00EC0519" w:rsidRDefault="00004C19" w:rsidP="00004C19">
            <w:pPr>
              <w:spacing w:line="360" w:lineRule="exact"/>
              <w:jc w:val="both"/>
              <w:rPr>
                <w:rFonts w:ascii="標楷體" w:eastAsia="標楷體" w:hAnsi="標楷體" w:cs="Times New Roman"/>
                <w:color w:val="000000"/>
                <w:sz w:val="28"/>
                <w:szCs w:val="28"/>
              </w:rPr>
            </w:pPr>
            <w:r w:rsidRPr="002D2093">
              <w:rPr>
                <w:rFonts w:ascii="標楷體" w:eastAsia="標楷體" w:hAnsi="標楷體" w:cs="Times New Roman" w:hint="eastAsia"/>
                <w:color w:val="000000"/>
                <w:sz w:val="28"/>
                <w:szCs w:val="28"/>
              </w:rPr>
              <w:t>氣候變遷因應法第五</w:t>
            </w:r>
            <w:proofErr w:type="gramStart"/>
            <w:r w:rsidRPr="002D2093">
              <w:rPr>
                <w:rFonts w:ascii="標楷體" w:eastAsia="標楷體" w:hAnsi="標楷體" w:cs="Times New Roman" w:hint="eastAsia"/>
                <w:color w:val="000000"/>
                <w:sz w:val="28"/>
                <w:szCs w:val="28"/>
              </w:rPr>
              <w:t>條</w:t>
            </w:r>
            <w:proofErr w:type="gramEnd"/>
            <w:r w:rsidRPr="002D2093">
              <w:rPr>
                <w:rFonts w:ascii="標楷體" w:eastAsia="標楷體" w:hAnsi="標楷體" w:cs="Times New Roman" w:hint="eastAsia"/>
                <w:color w:val="000000"/>
                <w:sz w:val="28"/>
                <w:szCs w:val="28"/>
              </w:rPr>
              <w:t>條文修正草案</w:t>
            </w:r>
          </w:p>
        </w:tc>
        <w:tc>
          <w:tcPr>
            <w:tcW w:w="917" w:type="pct"/>
            <w:vAlign w:val="center"/>
          </w:tcPr>
          <w:p w14:paraId="07562CB9" w14:textId="77777777" w:rsidR="00004C19" w:rsidRDefault="00004C19" w:rsidP="00004C19">
            <w:pPr>
              <w:spacing w:line="0" w:lineRule="atLeast"/>
              <w:jc w:val="center"/>
              <w:rPr>
                <w:rFonts w:ascii="標楷體" w:eastAsia="標楷體" w:hAnsi="標楷體" w:cs="Times New Roman"/>
                <w:color w:val="000000"/>
                <w:sz w:val="28"/>
                <w:szCs w:val="28"/>
              </w:rPr>
            </w:pPr>
            <w:r w:rsidRPr="002D2093">
              <w:rPr>
                <w:rFonts w:ascii="標楷體" w:eastAsia="標楷體" w:hAnsi="標楷體" w:cs="Times New Roman" w:hint="eastAsia"/>
                <w:color w:val="000000"/>
                <w:sz w:val="28"/>
                <w:szCs w:val="28"/>
              </w:rPr>
              <w:t>本院</w:t>
            </w:r>
          </w:p>
          <w:p w14:paraId="5CFC2EB1" w14:textId="0FFE7161" w:rsidR="00004C19" w:rsidRPr="002D2093" w:rsidRDefault="00004C19" w:rsidP="00004C19">
            <w:pPr>
              <w:spacing w:line="0" w:lineRule="atLeast"/>
              <w:jc w:val="center"/>
              <w:rPr>
                <w:rFonts w:ascii="標楷體" w:eastAsia="標楷體" w:hAnsi="標楷體" w:cs="Times New Roman"/>
                <w:color w:val="000000"/>
                <w:sz w:val="28"/>
                <w:szCs w:val="28"/>
              </w:rPr>
            </w:pPr>
            <w:r w:rsidRPr="002D2093">
              <w:rPr>
                <w:rFonts w:ascii="標楷體" w:eastAsia="標楷體" w:hAnsi="標楷體" w:cs="Times New Roman" w:hint="eastAsia"/>
                <w:color w:val="000000"/>
                <w:sz w:val="28"/>
                <w:szCs w:val="28"/>
              </w:rPr>
              <w:t>國民黨黨團</w:t>
            </w:r>
          </w:p>
        </w:tc>
        <w:tc>
          <w:tcPr>
            <w:tcW w:w="744" w:type="pct"/>
            <w:vAlign w:val="center"/>
          </w:tcPr>
          <w:p w14:paraId="5433D0AD"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51981444" w14:textId="4AADE3C4"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744" w:type="pct"/>
            <w:vAlign w:val="center"/>
          </w:tcPr>
          <w:p w14:paraId="524E6372" w14:textId="77450F39" w:rsidR="00004C19" w:rsidRPr="00D86227" w:rsidRDefault="00004C19" w:rsidP="00004C19">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r w:rsidRPr="00D86227">
              <w:rPr>
                <w:rFonts w:ascii="標楷體" w:eastAsia="標楷體" w:hAnsi="標楷體" w:cs="標楷體" w:hint="eastAsia"/>
                <w:color w:val="000000"/>
                <w:spacing w:val="-20"/>
                <w:sz w:val="28"/>
                <w:szCs w:val="28"/>
              </w:rPr>
              <w:t>經濟、財政、內政、交通、</w:t>
            </w:r>
            <w:r w:rsidRPr="00D86227">
              <w:rPr>
                <w:rFonts w:ascii="標楷體" w:eastAsia="標楷體" w:hAnsi="標楷體" w:cs="標楷體" w:hint="eastAsia"/>
                <w:color w:val="000000"/>
                <w:sz w:val="28"/>
                <w:szCs w:val="28"/>
              </w:rPr>
              <w:t>教育及文化</w:t>
            </w:r>
          </w:p>
        </w:tc>
        <w:tc>
          <w:tcPr>
            <w:tcW w:w="817" w:type="pct"/>
            <w:vAlign w:val="center"/>
          </w:tcPr>
          <w:p w14:paraId="2449F817" w14:textId="77777777" w:rsidR="00004C19" w:rsidRPr="002854A4" w:rsidRDefault="00004C19" w:rsidP="00004C19">
            <w:pPr>
              <w:spacing w:line="360" w:lineRule="exact"/>
              <w:rPr>
                <w:rFonts w:ascii="標楷體" w:eastAsia="標楷體" w:hAnsi="標楷體" w:cs="Times New Roman"/>
                <w:spacing w:val="-20"/>
                <w:szCs w:val="24"/>
              </w:rPr>
            </w:pPr>
          </w:p>
        </w:tc>
      </w:tr>
      <w:tr w:rsidR="00004C19" w:rsidRPr="0048729B" w14:paraId="09BC694A" w14:textId="77777777" w:rsidTr="0029667D">
        <w:trPr>
          <w:trHeight w:val="850"/>
          <w:jc w:val="center"/>
        </w:trPr>
        <w:tc>
          <w:tcPr>
            <w:tcW w:w="315" w:type="pct"/>
            <w:vAlign w:val="center"/>
          </w:tcPr>
          <w:p w14:paraId="7045F1C0"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465838CD" w14:textId="3D752601" w:rsidR="00004C19" w:rsidRPr="00830044" w:rsidRDefault="00004C19" w:rsidP="00004C19">
            <w:pPr>
              <w:spacing w:line="360" w:lineRule="exact"/>
              <w:jc w:val="both"/>
              <w:rPr>
                <w:rFonts w:ascii="標楷體" w:eastAsia="標楷體" w:hAnsi="標楷體" w:cs="Times New Roman"/>
                <w:color w:val="000000"/>
                <w:sz w:val="28"/>
                <w:szCs w:val="28"/>
              </w:rPr>
            </w:pPr>
            <w:r w:rsidRPr="00275DED">
              <w:rPr>
                <w:rFonts w:ascii="標楷體" w:eastAsia="標楷體" w:hAnsi="標楷體" w:cs="Times New Roman" w:hint="eastAsia"/>
                <w:color w:val="000000"/>
                <w:sz w:val="28"/>
                <w:szCs w:val="28"/>
              </w:rPr>
              <w:t>氣候變遷因應法第三十三</w:t>
            </w:r>
            <w:proofErr w:type="gramStart"/>
            <w:r w:rsidRPr="00275DED">
              <w:rPr>
                <w:rFonts w:ascii="標楷體" w:eastAsia="標楷體" w:hAnsi="標楷體" w:cs="Times New Roman" w:hint="eastAsia"/>
                <w:color w:val="000000"/>
                <w:sz w:val="28"/>
                <w:szCs w:val="28"/>
              </w:rPr>
              <w:t>條</w:t>
            </w:r>
            <w:proofErr w:type="gramEnd"/>
            <w:r w:rsidRPr="00275DED">
              <w:rPr>
                <w:rFonts w:ascii="標楷體" w:eastAsia="標楷體" w:hAnsi="標楷體" w:cs="Times New Roman" w:hint="eastAsia"/>
                <w:color w:val="000000"/>
                <w:sz w:val="28"/>
                <w:szCs w:val="28"/>
              </w:rPr>
              <w:t>條文修正草案</w:t>
            </w:r>
          </w:p>
        </w:tc>
        <w:tc>
          <w:tcPr>
            <w:tcW w:w="917" w:type="pct"/>
            <w:vAlign w:val="center"/>
          </w:tcPr>
          <w:p w14:paraId="523FD518" w14:textId="77777777" w:rsidR="00004C19" w:rsidRDefault="00004C19" w:rsidP="00004C19">
            <w:pPr>
              <w:spacing w:line="0" w:lineRule="atLeast"/>
              <w:jc w:val="center"/>
              <w:rPr>
                <w:rFonts w:ascii="標楷體" w:eastAsia="標楷體" w:hAnsi="標楷體" w:cs="Times New Roman"/>
                <w:color w:val="000000"/>
                <w:sz w:val="28"/>
                <w:szCs w:val="28"/>
              </w:rPr>
            </w:pPr>
            <w:r w:rsidRPr="00275DED">
              <w:rPr>
                <w:rFonts w:ascii="標楷體" w:eastAsia="標楷體" w:hAnsi="標楷體" w:cs="Times New Roman" w:hint="eastAsia"/>
                <w:color w:val="000000"/>
                <w:sz w:val="28"/>
                <w:szCs w:val="28"/>
              </w:rPr>
              <w:t>本院委員</w:t>
            </w:r>
          </w:p>
          <w:p w14:paraId="4187F999" w14:textId="69D2410A" w:rsidR="00004C19" w:rsidRPr="00830044" w:rsidRDefault="00004C19" w:rsidP="00004C19">
            <w:pPr>
              <w:spacing w:line="0" w:lineRule="atLeast"/>
              <w:jc w:val="center"/>
              <w:rPr>
                <w:rFonts w:ascii="標楷體" w:eastAsia="標楷體" w:hAnsi="標楷體" w:cs="Times New Roman"/>
                <w:color w:val="000000"/>
                <w:sz w:val="28"/>
                <w:szCs w:val="28"/>
              </w:rPr>
            </w:pPr>
            <w:r w:rsidRPr="00275DED">
              <w:rPr>
                <w:rFonts w:ascii="標楷體" w:eastAsia="標楷體" w:hAnsi="標楷體" w:cs="Times New Roman" w:hint="eastAsia"/>
                <w:color w:val="000000"/>
                <w:spacing w:val="-20"/>
                <w:sz w:val="28"/>
                <w:szCs w:val="28"/>
              </w:rPr>
              <w:t>高金素梅等</w:t>
            </w:r>
            <w:r>
              <w:rPr>
                <w:rFonts w:ascii="標楷體" w:eastAsia="標楷體" w:hAnsi="標楷體" w:cs="Times New Roman" w:hint="eastAsia"/>
                <w:color w:val="000000"/>
                <w:spacing w:val="-20"/>
                <w:sz w:val="28"/>
                <w:szCs w:val="28"/>
              </w:rPr>
              <w:t>21</w:t>
            </w:r>
            <w:r w:rsidRPr="00275DED">
              <w:rPr>
                <w:rFonts w:ascii="標楷體" w:eastAsia="標楷體" w:hAnsi="標楷體" w:cs="Times New Roman" w:hint="eastAsia"/>
                <w:color w:val="000000"/>
                <w:spacing w:val="-20"/>
                <w:sz w:val="28"/>
                <w:szCs w:val="28"/>
              </w:rPr>
              <w:t>人</w:t>
            </w:r>
          </w:p>
        </w:tc>
        <w:tc>
          <w:tcPr>
            <w:tcW w:w="744" w:type="pct"/>
            <w:vAlign w:val="center"/>
          </w:tcPr>
          <w:p w14:paraId="0343E5A6"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22</w:t>
            </w:r>
          </w:p>
          <w:p w14:paraId="187F365B" w14:textId="5ECDB558"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w:t>
            </w:r>
            <w:r>
              <w:rPr>
                <w:rFonts w:ascii="標楷體" w:eastAsia="標楷體" w:hAnsi="標楷體" w:cs="Times New Roman"/>
                <w:color w:val="000000"/>
                <w:sz w:val="28"/>
                <w:szCs w:val="28"/>
              </w:rPr>
              <w:t>10</w:t>
            </w:r>
            <w:r>
              <w:rPr>
                <w:rFonts w:ascii="標楷體" w:eastAsia="標楷體" w:hAnsi="標楷體" w:cs="Times New Roman" w:hint="eastAsia"/>
                <w:color w:val="000000"/>
                <w:sz w:val="28"/>
                <w:szCs w:val="28"/>
              </w:rPr>
              <w:t>)</w:t>
            </w:r>
          </w:p>
        </w:tc>
        <w:tc>
          <w:tcPr>
            <w:tcW w:w="744" w:type="pct"/>
            <w:vAlign w:val="center"/>
          </w:tcPr>
          <w:p w14:paraId="6354F761" w14:textId="14B2D8F9" w:rsidR="00004C19" w:rsidRPr="00D5797A" w:rsidRDefault="00004C19" w:rsidP="00004C19">
            <w:pPr>
              <w:spacing w:line="360" w:lineRule="exact"/>
              <w:jc w:val="center"/>
              <w:rPr>
                <w:rFonts w:ascii="標楷體" w:eastAsia="標楷體" w:hAnsi="標楷體" w:cs="標楷體"/>
                <w:color w:val="000000"/>
                <w:sz w:val="28"/>
                <w:szCs w:val="28"/>
              </w:rPr>
            </w:pPr>
            <w:r w:rsidRPr="00D5797A">
              <w:rPr>
                <w:rFonts w:ascii="標楷體" w:eastAsia="標楷體" w:hAnsi="標楷體" w:cs="標楷體" w:hint="eastAsia"/>
                <w:color w:val="000000"/>
                <w:sz w:val="28"/>
                <w:szCs w:val="28"/>
              </w:rPr>
              <w:t>社會福利及衛生環境、</w:t>
            </w:r>
            <w:r w:rsidRPr="00D5797A">
              <w:rPr>
                <w:rFonts w:ascii="標楷體" w:eastAsia="標楷體" w:hAnsi="標楷體" w:cs="標楷體" w:hint="eastAsia"/>
                <w:color w:val="000000"/>
                <w:spacing w:val="-20"/>
                <w:sz w:val="28"/>
                <w:szCs w:val="28"/>
              </w:rPr>
              <w:t>經濟、財政、內政、交通、</w:t>
            </w:r>
            <w:r w:rsidRPr="00D5797A">
              <w:rPr>
                <w:rFonts w:ascii="標楷體" w:eastAsia="標楷體" w:hAnsi="標楷體" w:cs="標楷體" w:hint="eastAsia"/>
                <w:color w:val="000000"/>
                <w:sz w:val="28"/>
                <w:szCs w:val="28"/>
              </w:rPr>
              <w:t>教育及文化</w:t>
            </w:r>
          </w:p>
        </w:tc>
        <w:tc>
          <w:tcPr>
            <w:tcW w:w="817" w:type="pct"/>
            <w:vAlign w:val="center"/>
          </w:tcPr>
          <w:p w14:paraId="4DA33887" w14:textId="77777777" w:rsidR="00004C19" w:rsidRPr="002854A4" w:rsidRDefault="00004C19" w:rsidP="00004C19">
            <w:pPr>
              <w:spacing w:line="360" w:lineRule="exact"/>
              <w:rPr>
                <w:rFonts w:ascii="標楷體" w:eastAsia="標楷體" w:hAnsi="標楷體" w:cs="Times New Roman"/>
                <w:spacing w:val="-20"/>
                <w:szCs w:val="24"/>
              </w:rPr>
            </w:pPr>
          </w:p>
        </w:tc>
      </w:tr>
      <w:tr w:rsidR="005809A9" w:rsidRPr="0048729B" w14:paraId="1A4F71E8" w14:textId="77777777" w:rsidTr="0029667D">
        <w:trPr>
          <w:trHeight w:val="850"/>
          <w:jc w:val="center"/>
        </w:trPr>
        <w:tc>
          <w:tcPr>
            <w:tcW w:w="315" w:type="pct"/>
            <w:vAlign w:val="center"/>
          </w:tcPr>
          <w:p w14:paraId="280A5E3E" w14:textId="77777777" w:rsidR="005809A9" w:rsidRPr="0048729B" w:rsidRDefault="005809A9" w:rsidP="005809A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30CE4006" w14:textId="2A60F575" w:rsidR="005809A9" w:rsidRPr="00275DED" w:rsidRDefault="005809A9" w:rsidP="005809A9">
            <w:pPr>
              <w:spacing w:line="360" w:lineRule="exact"/>
              <w:jc w:val="both"/>
              <w:rPr>
                <w:rFonts w:ascii="標楷體" w:eastAsia="標楷體" w:hAnsi="標楷體" w:cs="Times New Roman"/>
                <w:color w:val="000000"/>
                <w:sz w:val="28"/>
                <w:szCs w:val="28"/>
              </w:rPr>
            </w:pPr>
            <w:r w:rsidRPr="005809A9">
              <w:rPr>
                <w:rFonts w:ascii="標楷體" w:eastAsia="標楷體" w:hAnsi="標楷體" w:cs="Times New Roman" w:hint="eastAsia"/>
                <w:color w:val="000000"/>
                <w:sz w:val="28"/>
                <w:szCs w:val="28"/>
              </w:rPr>
              <w:t>資源回收再利用法修正草案</w:t>
            </w:r>
          </w:p>
        </w:tc>
        <w:tc>
          <w:tcPr>
            <w:tcW w:w="917" w:type="pct"/>
            <w:vAlign w:val="center"/>
          </w:tcPr>
          <w:p w14:paraId="737AF54D" w14:textId="5A4560DB" w:rsidR="005809A9" w:rsidRPr="00275DED"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行政院</w:t>
            </w:r>
          </w:p>
        </w:tc>
        <w:tc>
          <w:tcPr>
            <w:tcW w:w="744" w:type="pct"/>
            <w:vAlign w:val="center"/>
          </w:tcPr>
          <w:p w14:paraId="34EE419A" w14:textId="77777777"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4F2183FB" w14:textId="33578A69" w:rsidR="005809A9" w:rsidRDefault="005809A9" w:rsidP="005809A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744" w:type="pct"/>
            <w:vAlign w:val="center"/>
          </w:tcPr>
          <w:p w14:paraId="53D11B82" w14:textId="4065B357" w:rsidR="005809A9" w:rsidRPr="00D5797A" w:rsidRDefault="005809A9" w:rsidP="005809A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18193693" w14:textId="77777777" w:rsidR="005809A9" w:rsidRPr="002854A4" w:rsidRDefault="005809A9" w:rsidP="005809A9">
            <w:pPr>
              <w:spacing w:line="360" w:lineRule="exact"/>
              <w:rPr>
                <w:rFonts w:ascii="標楷體" w:eastAsia="標楷體" w:hAnsi="標楷體" w:cs="Times New Roman"/>
                <w:spacing w:val="-20"/>
                <w:szCs w:val="24"/>
              </w:rPr>
            </w:pPr>
          </w:p>
        </w:tc>
      </w:tr>
      <w:tr w:rsidR="00004C19" w:rsidRPr="0048729B" w14:paraId="30EC04F9" w14:textId="77777777" w:rsidTr="0029667D">
        <w:trPr>
          <w:trHeight w:val="850"/>
          <w:jc w:val="center"/>
        </w:trPr>
        <w:tc>
          <w:tcPr>
            <w:tcW w:w="315" w:type="pct"/>
            <w:vAlign w:val="center"/>
          </w:tcPr>
          <w:p w14:paraId="7117DADB"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3B33FCCB" w14:textId="4CA484FB" w:rsidR="00004C19" w:rsidRPr="00275DED" w:rsidRDefault="00004C19" w:rsidP="00004C19">
            <w:pPr>
              <w:spacing w:line="360" w:lineRule="exact"/>
              <w:jc w:val="both"/>
              <w:rPr>
                <w:rFonts w:ascii="標楷體" w:eastAsia="標楷體" w:hAnsi="標楷體" w:cs="Times New Roman"/>
                <w:color w:val="000000"/>
                <w:sz w:val="28"/>
                <w:szCs w:val="28"/>
              </w:rPr>
            </w:pPr>
            <w:r w:rsidRPr="005D2C2E">
              <w:rPr>
                <w:rFonts w:ascii="標楷體" w:eastAsia="標楷體" w:hAnsi="標楷體" w:cs="Times New Roman" w:hint="eastAsia"/>
                <w:color w:val="000000"/>
                <w:sz w:val="28"/>
                <w:szCs w:val="28"/>
              </w:rPr>
              <w:t>資源回收再利用法修正草案</w:t>
            </w:r>
          </w:p>
        </w:tc>
        <w:tc>
          <w:tcPr>
            <w:tcW w:w="917" w:type="pct"/>
            <w:vAlign w:val="center"/>
          </w:tcPr>
          <w:p w14:paraId="733BC7B1" w14:textId="77777777" w:rsidR="00004C19" w:rsidRDefault="00004C19" w:rsidP="00004C19">
            <w:pPr>
              <w:spacing w:line="0" w:lineRule="atLeast"/>
              <w:jc w:val="center"/>
              <w:rPr>
                <w:rFonts w:ascii="標楷體" w:eastAsia="標楷體" w:hAnsi="標楷體" w:cs="Times New Roman"/>
                <w:color w:val="000000"/>
                <w:sz w:val="28"/>
                <w:szCs w:val="28"/>
              </w:rPr>
            </w:pPr>
            <w:r w:rsidRPr="005D2C2E">
              <w:rPr>
                <w:rFonts w:ascii="標楷體" w:eastAsia="標楷體" w:hAnsi="標楷體" w:cs="Times New Roman" w:hint="eastAsia"/>
                <w:color w:val="000000"/>
                <w:sz w:val="28"/>
                <w:szCs w:val="28"/>
              </w:rPr>
              <w:t>本院委員</w:t>
            </w:r>
          </w:p>
          <w:p w14:paraId="5475CDB0" w14:textId="0EC69481" w:rsidR="00004C19" w:rsidRPr="00275DED" w:rsidRDefault="00004C19" w:rsidP="00004C19">
            <w:pPr>
              <w:spacing w:line="0" w:lineRule="atLeast"/>
              <w:jc w:val="center"/>
              <w:rPr>
                <w:rFonts w:ascii="標楷體" w:eastAsia="標楷體" w:hAnsi="標楷體" w:cs="Times New Roman"/>
                <w:color w:val="000000"/>
                <w:sz w:val="28"/>
                <w:szCs w:val="28"/>
              </w:rPr>
            </w:pPr>
            <w:r w:rsidRPr="005D2C2E">
              <w:rPr>
                <w:rFonts w:ascii="標楷體" w:eastAsia="標楷體" w:hAnsi="標楷體" w:cs="Times New Roman" w:hint="eastAsia"/>
                <w:color w:val="000000"/>
                <w:sz w:val="28"/>
                <w:szCs w:val="28"/>
              </w:rPr>
              <w:t>許智傑等28人</w:t>
            </w:r>
          </w:p>
        </w:tc>
        <w:tc>
          <w:tcPr>
            <w:tcW w:w="744" w:type="pct"/>
            <w:vAlign w:val="center"/>
          </w:tcPr>
          <w:p w14:paraId="42752711"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114.10.31</w:t>
            </w:r>
          </w:p>
          <w:p w14:paraId="4660BFE4" w14:textId="23689B0F"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(11-4-7)</w:t>
            </w:r>
          </w:p>
        </w:tc>
        <w:tc>
          <w:tcPr>
            <w:tcW w:w="744" w:type="pct"/>
            <w:vAlign w:val="center"/>
          </w:tcPr>
          <w:p w14:paraId="08AE5756" w14:textId="7F1146CB" w:rsidR="00004C19" w:rsidRPr="00D5797A" w:rsidRDefault="00004C19" w:rsidP="00004C1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235938FD" w14:textId="0B5032D2" w:rsidR="00004C19" w:rsidRPr="002854A4" w:rsidRDefault="00004C19" w:rsidP="00004C19">
            <w:pPr>
              <w:spacing w:line="360" w:lineRule="exact"/>
              <w:rPr>
                <w:rFonts w:ascii="標楷體" w:eastAsia="標楷體" w:hAnsi="標楷體" w:cs="Times New Roman"/>
                <w:spacing w:val="-20"/>
                <w:szCs w:val="24"/>
              </w:rPr>
            </w:pP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4</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8</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004C19" w:rsidRPr="0048729B" w14:paraId="54E27C26" w14:textId="77777777" w:rsidTr="0029667D">
        <w:trPr>
          <w:trHeight w:val="850"/>
          <w:jc w:val="center"/>
        </w:trPr>
        <w:tc>
          <w:tcPr>
            <w:tcW w:w="315" w:type="pct"/>
            <w:vAlign w:val="center"/>
          </w:tcPr>
          <w:p w14:paraId="5940D0CD"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26971D71" w14:textId="20A04A2D" w:rsidR="00004C19" w:rsidRPr="005D2C2E" w:rsidRDefault="00004C19" w:rsidP="00004C19">
            <w:pPr>
              <w:spacing w:line="360" w:lineRule="exact"/>
              <w:jc w:val="both"/>
              <w:rPr>
                <w:rFonts w:ascii="標楷體" w:eastAsia="標楷體" w:hAnsi="標楷體" w:cs="Times New Roman"/>
                <w:color w:val="000000"/>
                <w:sz w:val="28"/>
                <w:szCs w:val="28"/>
              </w:rPr>
            </w:pPr>
            <w:r w:rsidRPr="007D18AA">
              <w:rPr>
                <w:rFonts w:ascii="標楷體" w:eastAsia="標楷體" w:hAnsi="標楷體" w:cs="Times New Roman"/>
                <w:color w:val="000000"/>
                <w:sz w:val="28"/>
                <w:szCs w:val="28"/>
              </w:rPr>
              <w:t>資源回收再利用法修正草案</w:t>
            </w:r>
          </w:p>
        </w:tc>
        <w:tc>
          <w:tcPr>
            <w:tcW w:w="917" w:type="pct"/>
            <w:vAlign w:val="center"/>
          </w:tcPr>
          <w:p w14:paraId="23623F3F" w14:textId="77777777" w:rsidR="00004C19" w:rsidRDefault="00004C19" w:rsidP="00004C19">
            <w:pPr>
              <w:spacing w:line="0" w:lineRule="atLeast"/>
              <w:jc w:val="center"/>
              <w:rPr>
                <w:rFonts w:ascii="標楷體" w:eastAsia="標楷體" w:hAnsi="標楷體" w:cs="Times New Roman"/>
                <w:color w:val="000000"/>
                <w:sz w:val="28"/>
                <w:szCs w:val="28"/>
              </w:rPr>
            </w:pPr>
            <w:r w:rsidRPr="007D18AA">
              <w:rPr>
                <w:rFonts w:ascii="標楷體" w:eastAsia="標楷體" w:hAnsi="標楷體" w:cs="Times New Roman"/>
                <w:color w:val="000000"/>
                <w:sz w:val="28"/>
                <w:szCs w:val="28"/>
              </w:rPr>
              <w:t>本院委員</w:t>
            </w:r>
          </w:p>
          <w:p w14:paraId="0E515125" w14:textId="74418A51" w:rsidR="00004C19" w:rsidRPr="007D18AA" w:rsidRDefault="00004C19" w:rsidP="00004C19">
            <w:pPr>
              <w:spacing w:line="0" w:lineRule="atLeast"/>
              <w:jc w:val="center"/>
              <w:rPr>
                <w:rFonts w:ascii="標楷體" w:eastAsia="標楷體" w:hAnsi="標楷體" w:cs="Times New Roman"/>
                <w:color w:val="000000"/>
                <w:sz w:val="28"/>
                <w:szCs w:val="28"/>
              </w:rPr>
            </w:pPr>
            <w:proofErr w:type="gramStart"/>
            <w:r w:rsidRPr="007D18AA">
              <w:rPr>
                <w:rFonts w:ascii="標楷體" w:eastAsia="標楷體" w:hAnsi="標楷體" w:cs="Times New Roman"/>
                <w:color w:val="000000"/>
                <w:sz w:val="28"/>
                <w:szCs w:val="28"/>
              </w:rPr>
              <w:t>盧</w:t>
            </w:r>
            <w:proofErr w:type="gramEnd"/>
            <w:r w:rsidRPr="007D18AA">
              <w:rPr>
                <w:rFonts w:ascii="標楷體" w:eastAsia="標楷體" w:hAnsi="標楷體" w:cs="Times New Roman"/>
                <w:color w:val="000000"/>
                <w:sz w:val="28"/>
                <w:szCs w:val="28"/>
              </w:rPr>
              <w:t>縣一等16人</w:t>
            </w:r>
          </w:p>
        </w:tc>
        <w:tc>
          <w:tcPr>
            <w:tcW w:w="744" w:type="pct"/>
            <w:vAlign w:val="center"/>
          </w:tcPr>
          <w:p w14:paraId="2FDB6177"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114.11.21</w:t>
            </w:r>
          </w:p>
          <w:p w14:paraId="60A2AACB" w14:textId="0E36DC90"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(11-4-10)</w:t>
            </w:r>
          </w:p>
        </w:tc>
        <w:tc>
          <w:tcPr>
            <w:tcW w:w="744" w:type="pct"/>
            <w:vAlign w:val="center"/>
          </w:tcPr>
          <w:p w14:paraId="5B7F09FB" w14:textId="69B83AFB" w:rsidR="00004C19" w:rsidRDefault="00004C19" w:rsidP="00004C1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33AED307" w14:textId="3E768377" w:rsidR="00004C19" w:rsidRPr="002854A4" w:rsidRDefault="00004C19" w:rsidP="00004C19">
            <w:pPr>
              <w:spacing w:line="360" w:lineRule="exact"/>
              <w:rPr>
                <w:rFonts w:ascii="標楷體" w:eastAsia="標楷體" w:hAnsi="標楷體" w:cs="Times New Roman"/>
                <w:spacing w:val="-20"/>
                <w:szCs w:val="24"/>
              </w:rPr>
            </w:pP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4</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8</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004C19" w:rsidRPr="0048729B" w14:paraId="2A0C9011" w14:textId="77777777" w:rsidTr="0029667D">
        <w:trPr>
          <w:trHeight w:val="850"/>
          <w:jc w:val="center"/>
        </w:trPr>
        <w:tc>
          <w:tcPr>
            <w:tcW w:w="315" w:type="pct"/>
            <w:vAlign w:val="center"/>
          </w:tcPr>
          <w:p w14:paraId="35C0390D"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2A5980F7" w14:textId="6A52EE22" w:rsidR="00004C19" w:rsidRPr="007D18AA" w:rsidRDefault="00004C19" w:rsidP="00004C19">
            <w:pPr>
              <w:spacing w:line="360" w:lineRule="exact"/>
              <w:jc w:val="both"/>
              <w:rPr>
                <w:rFonts w:ascii="標楷體" w:eastAsia="標楷體" w:hAnsi="標楷體" w:cs="Times New Roman"/>
                <w:color w:val="000000"/>
                <w:sz w:val="28"/>
                <w:szCs w:val="28"/>
              </w:rPr>
            </w:pPr>
            <w:r w:rsidRPr="002265F6">
              <w:rPr>
                <w:rFonts w:ascii="標楷體" w:eastAsia="標楷體" w:hAnsi="標楷體" w:cs="Times New Roman" w:hint="eastAsia"/>
                <w:color w:val="000000"/>
                <w:sz w:val="28"/>
                <w:szCs w:val="28"/>
              </w:rPr>
              <w:t>資源回收再利用法修正草案</w:t>
            </w:r>
          </w:p>
        </w:tc>
        <w:tc>
          <w:tcPr>
            <w:tcW w:w="917" w:type="pct"/>
            <w:vAlign w:val="center"/>
          </w:tcPr>
          <w:p w14:paraId="126368E2" w14:textId="77777777" w:rsidR="00004C19" w:rsidRDefault="00004C19" w:rsidP="00004C19">
            <w:pPr>
              <w:spacing w:line="0" w:lineRule="atLeast"/>
              <w:jc w:val="center"/>
              <w:rPr>
                <w:rFonts w:ascii="標楷體" w:eastAsia="標楷體" w:hAnsi="標楷體" w:cs="Times New Roman"/>
                <w:color w:val="000000"/>
                <w:sz w:val="28"/>
                <w:szCs w:val="28"/>
              </w:rPr>
            </w:pPr>
            <w:r w:rsidRPr="002265F6">
              <w:rPr>
                <w:rFonts w:ascii="標楷體" w:eastAsia="標楷體" w:hAnsi="標楷體" w:cs="Times New Roman" w:hint="eastAsia"/>
                <w:color w:val="000000"/>
                <w:sz w:val="28"/>
                <w:szCs w:val="28"/>
              </w:rPr>
              <w:t>本院委員</w:t>
            </w:r>
          </w:p>
          <w:p w14:paraId="46B54405" w14:textId="657471C2" w:rsidR="00004C19" w:rsidRPr="002265F6" w:rsidRDefault="00004C19" w:rsidP="00004C19">
            <w:pPr>
              <w:spacing w:line="0" w:lineRule="atLeast"/>
              <w:jc w:val="center"/>
              <w:rPr>
                <w:rFonts w:ascii="標楷體" w:eastAsia="標楷體" w:hAnsi="標楷體" w:cs="Times New Roman"/>
                <w:color w:val="000000"/>
                <w:sz w:val="28"/>
                <w:szCs w:val="28"/>
              </w:rPr>
            </w:pPr>
            <w:r w:rsidRPr="002265F6">
              <w:rPr>
                <w:rFonts w:ascii="標楷體" w:eastAsia="標楷體" w:hAnsi="標楷體" w:cs="Times New Roman" w:hint="eastAsia"/>
                <w:color w:val="000000"/>
                <w:sz w:val="28"/>
                <w:szCs w:val="28"/>
              </w:rPr>
              <w:t>林月琴等</w:t>
            </w:r>
            <w:r w:rsidR="00AB01A7">
              <w:rPr>
                <w:rFonts w:ascii="標楷體" w:eastAsia="標楷體" w:hAnsi="標楷體" w:cs="Times New Roman" w:hint="eastAsia"/>
                <w:color w:val="000000"/>
                <w:sz w:val="28"/>
                <w:szCs w:val="28"/>
              </w:rPr>
              <w:t>21</w:t>
            </w:r>
            <w:r w:rsidRPr="002265F6">
              <w:rPr>
                <w:rFonts w:ascii="標楷體" w:eastAsia="標楷體" w:hAnsi="標楷體" w:cs="Times New Roman" w:hint="eastAsia"/>
                <w:color w:val="000000"/>
                <w:sz w:val="28"/>
                <w:szCs w:val="28"/>
              </w:rPr>
              <w:t>人</w:t>
            </w:r>
          </w:p>
        </w:tc>
        <w:tc>
          <w:tcPr>
            <w:tcW w:w="744" w:type="pct"/>
            <w:vAlign w:val="center"/>
          </w:tcPr>
          <w:p w14:paraId="53DACCBC"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10</w:t>
            </w:r>
          </w:p>
          <w:p w14:paraId="32FF47D0" w14:textId="0BED2284"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6</w:t>
            </w:r>
            <w:r>
              <w:rPr>
                <w:rFonts w:ascii="標楷體" w:eastAsia="標楷體" w:hAnsi="標楷體" w:cs="Times New Roman" w:hint="eastAsia"/>
                <w:color w:val="000000"/>
                <w:sz w:val="28"/>
                <w:szCs w:val="28"/>
              </w:rPr>
              <w:t>)</w:t>
            </w:r>
          </w:p>
        </w:tc>
        <w:tc>
          <w:tcPr>
            <w:tcW w:w="744" w:type="pct"/>
            <w:vAlign w:val="center"/>
          </w:tcPr>
          <w:p w14:paraId="0672C1CB" w14:textId="2351C9BE" w:rsidR="00004C19" w:rsidRDefault="00004C19" w:rsidP="00004C19">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7B814A4E" w14:textId="77777777" w:rsidR="00004C19" w:rsidRPr="00A83759" w:rsidRDefault="00004C19" w:rsidP="00004C19">
            <w:pPr>
              <w:spacing w:line="360" w:lineRule="exact"/>
              <w:rPr>
                <w:rFonts w:ascii="標楷體" w:eastAsia="標楷體" w:hAnsi="標楷體" w:cs="標楷體"/>
                <w:spacing w:val="-12"/>
                <w:sz w:val="20"/>
                <w:szCs w:val="20"/>
              </w:rPr>
            </w:pPr>
          </w:p>
        </w:tc>
      </w:tr>
      <w:tr w:rsidR="00004C19" w:rsidRPr="0048729B" w14:paraId="1D573804" w14:textId="77777777" w:rsidTr="0029667D">
        <w:trPr>
          <w:trHeight w:val="850"/>
          <w:jc w:val="center"/>
        </w:trPr>
        <w:tc>
          <w:tcPr>
            <w:tcW w:w="315" w:type="pct"/>
            <w:vAlign w:val="center"/>
          </w:tcPr>
          <w:p w14:paraId="5D3A8EBD"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2A82C1E7" w14:textId="77EA02A9" w:rsidR="00004C19" w:rsidRPr="002265F6" w:rsidRDefault="00004C19" w:rsidP="00004C19">
            <w:pPr>
              <w:spacing w:line="360" w:lineRule="exact"/>
              <w:jc w:val="both"/>
              <w:rPr>
                <w:rFonts w:ascii="標楷體" w:eastAsia="標楷體" w:hAnsi="標楷體" w:cs="Times New Roman"/>
                <w:color w:val="000000"/>
                <w:sz w:val="28"/>
                <w:szCs w:val="28"/>
              </w:rPr>
            </w:pPr>
            <w:r w:rsidRPr="00281AA1">
              <w:rPr>
                <w:rFonts w:ascii="標楷體" w:eastAsia="標楷體" w:hAnsi="標楷體" w:cs="Times New Roman" w:hint="eastAsia"/>
                <w:color w:val="000000"/>
                <w:sz w:val="28"/>
                <w:szCs w:val="28"/>
              </w:rPr>
              <w:t>資源回收再利用法修正草案</w:t>
            </w:r>
          </w:p>
        </w:tc>
        <w:tc>
          <w:tcPr>
            <w:tcW w:w="917" w:type="pct"/>
            <w:vAlign w:val="center"/>
          </w:tcPr>
          <w:p w14:paraId="2E5F1773" w14:textId="77777777" w:rsidR="00004C19" w:rsidRDefault="00004C19" w:rsidP="00004C19">
            <w:pPr>
              <w:spacing w:line="0" w:lineRule="atLeast"/>
              <w:jc w:val="center"/>
              <w:rPr>
                <w:rFonts w:ascii="標楷體" w:eastAsia="標楷體" w:hAnsi="標楷體" w:cs="Times New Roman"/>
                <w:color w:val="000000"/>
                <w:sz w:val="28"/>
                <w:szCs w:val="28"/>
              </w:rPr>
            </w:pPr>
            <w:r w:rsidRPr="00281AA1">
              <w:rPr>
                <w:rFonts w:ascii="標楷體" w:eastAsia="標楷體" w:hAnsi="標楷體" w:cs="Times New Roman" w:hint="eastAsia"/>
                <w:color w:val="000000"/>
                <w:sz w:val="28"/>
                <w:szCs w:val="28"/>
              </w:rPr>
              <w:t>本院委員</w:t>
            </w:r>
          </w:p>
          <w:p w14:paraId="75557B34" w14:textId="6DDF6629" w:rsidR="00004C19" w:rsidRPr="00281AA1" w:rsidRDefault="00004C19" w:rsidP="00004C19">
            <w:pPr>
              <w:spacing w:line="0" w:lineRule="atLeast"/>
              <w:jc w:val="center"/>
              <w:rPr>
                <w:rFonts w:ascii="標楷體" w:eastAsia="標楷體" w:hAnsi="標楷體" w:cs="Times New Roman"/>
                <w:color w:val="000000"/>
                <w:sz w:val="28"/>
                <w:szCs w:val="28"/>
              </w:rPr>
            </w:pPr>
            <w:r w:rsidRPr="00281AA1">
              <w:rPr>
                <w:rFonts w:ascii="標楷體" w:eastAsia="標楷體" w:hAnsi="標楷體" w:cs="Times New Roman" w:hint="eastAsia"/>
                <w:color w:val="000000"/>
                <w:sz w:val="28"/>
                <w:szCs w:val="28"/>
              </w:rPr>
              <w:t>羅廷瑋等21人</w:t>
            </w:r>
          </w:p>
        </w:tc>
        <w:tc>
          <w:tcPr>
            <w:tcW w:w="744" w:type="pct"/>
            <w:vAlign w:val="center"/>
          </w:tcPr>
          <w:p w14:paraId="0449F773"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6B64743F" w14:textId="279C5FC5"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744" w:type="pct"/>
            <w:vAlign w:val="center"/>
          </w:tcPr>
          <w:p w14:paraId="07CC868F" w14:textId="52F7993E" w:rsidR="00004C19" w:rsidRPr="0048729B" w:rsidRDefault="00004C19" w:rsidP="00004C19">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4C52BE31" w14:textId="77777777" w:rsidR="00004C19" w:rsidRPr="00A83759" w:rsidRDefault="00004C19" w:rsidP="00004C19">
            <w:pPr>
              <w:spacing w:line="360" w:lineRule="exact"/>
              <w:rPr>
                <w:rFonts w:ascii="標楷體" w:eastAsia="標楷體" w:hAnsi="標楷體" w:cs="標楷體"/>
                <w:spacing w:val="-12"/>
                <w:sz w:val="20"/>
                <w:szCs w:val="20"/>
              </w:rPr>
            </w:pPr>
          </w:p>
        </w:tc>
      </w:tr>
      <w:tr w:rsidR="00004C19" w:rsidRPr="0048729B" w14:paraId="416D22B6" w14:textId="77777777" w:rsidTr="0029667D">
        <w:trPr>
          <w:trHeight w:val="850"/>
          <w:jc w:val="center"/>
        </w:trPr>
        <w:tc>
          <w:tcPr>
            <w:tcW w:w="315" w:type="pct"/>
            <w:vAlign w:val="center"/>
          </w:tcPr>
          <w:p w14:paraId="63962415" w14:textId="77777777" w:rsidR="00004C19" w:rsidRPr="0048729B"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11F33304" w14:textId="27409660" w:rsidR="00004C19" w:rsidRPr="00281AA1" w:rsidRDefault="00004C19" w:rsidP="00004C19">
            <w:pPr>
              <w:spacing w:line="360" w:lineRule="exact"/>
              <w:jc w:val="both"/>
              <w:rPr>
                <w:rFonts w:ascii="標楷體" w:eastAsia="標楷體" w:hAnsi="標楷體" w:cs="Times New Roman"/>
                <w:color w:val="000000"/>
                <w:sz w:val="28"/>
                <w:szCs w:val="28"/>
              </w:rPr>
            </w:pPr>
            <w:r w:rsidRPr="00004C19">
              <w:rPr>
                <w:rFonts w:ascii="標楷體" w:eastAsia="標楷體" w:hAnsi="標楷體" w:cs="Times New Roman" w:hint="eastAsia"/>
                <w:color w:val="000000"/>
                <w:sz w:val="28"/>
                <w:szCs w:val="28"/>
              </w:rPr>
              <w:t>資源回收再利用法修正草案</w:t>
            </w:r>
          </w:p>
        </w:tc>
        <w:tc>
          <w:tcPr>
            <w:tcW w:w="917" w:type="pct"/>
            <w:vAlign w:val="center"/>
          </w:tcPr>
          <w:p w14:paraId="759B252F" w14:textId="77777777" w:rsidR="00004C19" w:rsidRDefault="00004C19" w:rsidP="00004C19">
            <w:pPr>
              <w:spacing w:line="0" w:lineRule="atLeast"/>
              <w:jc w:val="center"/>
              <w:rPr>
                <w:rFonts w:ascii="標楷體" w:eastAsia="標楷體" w:hAnsi="標楷體" w:cs="Times New Roman"/>
                <w:color w:val="000000"/>
                <w:sz w:val="28"/>
                <w:szCs w:val="28"/>
              </w:rPr>
            </w:pPr>
            <w:r w:rsidRPr="00004C19">
              <w:rPr>
                <w:rFonts w:ascii="標楷體" w:eastAsia="標楷體" w:hAnsi="標楷體" w:cs="Times New Roman" w:hint="eastAsia"/>
                <w:color w:val="000000"/>
                <w:sz w:val="28"/>
                <w:szCs w:val="28"/>
              </w:rPr>
              <w:t>本院委員</w:t>
            </w:r>
          </w:p>
          <w:p w14:paraId="39F8DDD2" w14:textId="5BEE78C1" w:rsidR="00004C19" w:rsidRPr="00004C19" w:rsidRDefault="00004C19" w:rsidP="00004C19">
            <w:pPr>
              <w:spacing w:line="0" w:lineRule="atLeast"/>
              <w:jc w:val="center"/>
              <w:rPr>
                <w:rFonts w:ascii="標楷體" w:eastAsia="標楷體" w:hAnsi="標楷體" w:cs="Times New Roman"/>
                <w:color w:val="000000"/>
                <w:sz w:val="28"/>
                <w:szCs w:val="28"/>
              </w:rPr>
            </w:pPr>
            <w:r w:rsidRPr="00004C19">
              <w:rPr>
                <w:rFonts w:ascii="標楷體" w:eastAsia="標楷體" w:hAnsi="標楷體" w:cs="Times New Roman" w:hint="eastAsia"/>
                <w:color w:val="000000"/>
                <w:sz w:val="28"/>
                <w:szCs w:val="28"/>
              </w:rPr>
              <w:t>王美惠等18人</w:t>
            </w:r>
          </w:p>
        </w:tc>
        <w:tc>
          <w:tcPr>
            <w:tcW w:w="744" w:type="pct"/>
            <w:vAlign w:val="center"/>
          </w:tcPr>
          <w:p w14:paraId="210FC6D3" w14:textId="77777777"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1B629210" w14:textId="754B4179" w:rsidR="00004C19" w:rsidRDefault="00004C19" w:rsidP="00004C19">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744" w:type="pct"/>
            <w:vAlign w:val="center"/>
          </w:tcPr>
          <w:p w14:paraId="2F8A424F" w14:textId="631BC155" w:rsidR="00004C19" w:rsidRDefault="00004C19" w:rsidP="00004C19">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661EAA03" w14:textId="77777777" w:rsidR="00004C19" w:rsidRPr="00A83759" w:rsidRDefault="00004C19" w:rsidP="00004C19">
            <w:pPr>
              <w:spacing w:line="360" w:lineRule="exact"/>
              <w:rPr>
                <w:rFonts w:ascii="標楷體" w:eastAsia="標楷體" w:hAnsi="標楷體" w:cs="標楷體"/>
                <w:spacing w:val="-12"/>
                <w:sz w:val="20"/>
                <w:szCs w:val="20"/>
              </w:rPr>
            </w:pPr>
          </w:p>
        </w:tc>
      </w:tr>
      <w:tr w:rsidR="00CB315E" w:rsidRPr="0048729B" w14:paraId="0752920B" w14:textId="77777777" w:rsidTr="0029667D">
        <w:trPr>
          <w:trHeight w:val="850"/>
          <w:jc w:val="center"/>
        </w:trPr>
        <w:tc>
          <w:tcPr>
            <w:tcW w:w="315" w:type="pct"/>
            <w:vAlign w:val="center"/>
          </w:tcPr>
          <w:p w14:paraId="1125F4A1" w14:textId="77777777" w:rsidR="00CB315E" w:rsidRPr="0048729B" w:rsidRDefault="00CB315E" w:rsidP="00CB315E">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782686CC" w14:textId="108CD57B" w:rsidR="00CB315E" w:rsidRPr="00004C19" w:rsidRDefault="00CB315E" w:rsidP="00CB315E">
            <w:pPr>
              <w:spacing w:line="360" w:lineRule="exact"/>
              <w:jc w:val="both"/>
              <w:rPr>
                <w:rFonts w:ascii="標楷體" w:eastAsia="標楷體" w:hAnsi="標楷體" w:cs="Times New Roman"/>
                <w:color w:val="000000"/>
                <w:sz w:val="28"/>
                <w:szCs w:val="28"/>
              </w:rPr>
            </w:pPr>
            <w:r w:rsidRPr="00CB315E">
              <w:rPr>
                <w:rFonts w:ascii="標楷體" w:eastAsia="標楷體" w:hAnsi="標楷體" w:cs="Times New Roman" w:hint="eastAsia"/>
                <w:color w:val="000000"/>
                <w:sz w:val="28"/>
                <w:szCs w:val="28"/>
              </w:rPr>
              <w:t>資源回收再利用法修正草案</w:t>
            </w:r>
          </w:p>
        </w:tc>
        <w:tc>
          <w:tcPr>
            <w:tcW w:w="917" w:type="pct"/>
            <w:vAlign w:val="center"/>
          </w:tcPr>
          <w:p w14:paraId="1A85108D" w14:textId="77777777" w:rsidR="00CB315E" w:rsidRDefault="00CB315E" w:rsidP="00CB315E">
            <w:pPr>
              <w:spacing w:line="0" w:lineRule="atLeast"/>
              <w:jc w:val="center"/>
              <w:rPr>
                <w:rFonts w:ascii="標楷體" w:eastAsia="標楷體" w:hAnsi="標楷體" w:cs="Times New Roman"/>
                <w:color w:val="000000"/>
                <w:sz w:val="28"/>
                <w:szCs w:val="28"/>
              </w:rPr>
            </w:pPr>
            <w:r w:rsidRPr="00CB315E">
              <w:rPr>
                <w:rFonts w:ascii="標楷體" w:eastAsia="標楷體" w:hAnsi="標楷體" w:cs="Times New Roman" w:hint="eastAsia"/>
                <w:color w:val="000000"/>
                <w:sz w:val="28"/>
                <w:szCs w:val="28"/>
              </w:rPr>
              <w:t>本院委員</w:t>
            </w:r>
          </w:p>
          <w:p w14:paraId="790E36CB" w14:textId="7DD8ACCA" w:rsidR="00CB315E" w:rsidRPr="00CB315E" w:rsidRDefault="00CB315E" w:rsidP="00CB315E">
            <w:pPr>
              <w:spacing w:line="0" w:lineRule="atLeast"/>
              <w:jc w:val="center"/>
              <w:rPr>
                <w:rFonts w:ascii="標楷體" w:eastAsia="標楷體" w:hAnsi="標楷體" w:cs="Times New Roman"/>
                <w:color w:val="000000"/>
                <w:sz w:val="28"/>
                <w:szCs w:val="28"/>
              </w:rPr>
            </w:pPr>
            <w:r w:rsidRPr="00CB315E">
              <w:rPr>
                <w:rFonts w:ascii="標楷體" w:eastAsia="標楷體" w:hAnsi="標楷體" w:cs="Times New Roman" w:hint="eastAsia"/>
                <w:color w:val="000000"/>
                <w:sz w:val="28"/>
                <w:szCs w:val="28"/>
              </w:rPr>
              <w:t>張智倫等19人</w:t>
            </w:r>
          </w:p>
        </w:tc>
        <w:tc>
          <w:tcPr>
            <w:tcW w:w="744" w:type="pct"/>
            <w:vAlign w:val="center"/>
          </w:tcPr>
          <w:p w14:paraId="68C79D37" w14:textId="77777777"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3158FF29" w14:textId="4CE72A43" w:rsidR="00CB315E" w:rsidRDefault="00CB315E" w:rsidP="00CB315E">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(11-5-8)</w:t>
            </w:r>
          </w:p>
        </w:tc>
        <w:tc>
          <w:tcPr>
            <w:tcW w:w="744" w:type="pct"/>
            <w:vAlign w:val="center"/>
          </w:tcPr>
          <w:p w14:paraId="3E4193A6" w14:textId="5B4D19AA" w:rsidR="00CB315E" w:rsidRDefault="00CB315E" w:rsidP="00CB315E">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74CA1347" w14:textId="77777777" w:rsidR="00CB315E" w:rsidRPr="00A83759" w:rsidRDefault="00CB315E" w:rsidP="00CB315E">
            <w:pPr>
              <w:spacing w:line="360" w:lineRule="exact"/>
              <w:rPr>
                <w:rFonts w:ascii="標楷體" w:eastAsia="標楷體" w:hAnsi="標楷體" w:cs="標楷體"/>
                <w:spacing w:val="-12"/>
                <w:sz w:val="20"/>
                <w:szCs w:val="20"/>
              </w:rPr>
            </w:pPr>
          </w:p>
        </w:tc>
      </w:tr>
      <w:tr w:rsidR="00726157" w:rsidRPr="0048729B" w14:paraId="65535E4F" w14:textId="77777777" w:rsidTr="0029667D">
        <w:trPr>
          <w:trHeight w:val="850"/>
          <w:jc w:val="center"/>
        </w:trPr>
        <w:tc>
          <w:tcPr>
            <w:tcW w:w="315" w:type="pct"/>
            <w:vAlign w:val="center"/>
          </w:tcPr>
          <w:p w14:paraId="271F034D" w14:textId="77777777" w:rsidR="00726157" w:rsidRPr="0048729B" w:rsidRDefault="00726157" w:rsidP="00726157">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6BCE665B" w14:textId="1F44A226" w:rsidR="00726157" w:rsidRPr="00CB315E" w:rsidRDefault="00726157" w:rsidP="00726157">
            <w:pPr>
              <w:spacing w:line="360" w:lineRule="exact"/>
              <w:jc w:val="both"/>
              <w:rPr>
                <w:rFonts w:ascii="標楷體" w:eastAsia="標楷體" w:hAnsi="標楷體" w:cs="Times New Roman"/>
                <w:color w:val="000000"/>
                <w:sz w:val="28"/>
                <w:szCs w:val="28"/>
              </w:rPr>
            </w:pPr>
            <w:r w:rsidRPr="00726157">
              <w:rPr>
                <w:rFonts w:ascii="標楷體" w:eastAsia="標楷體" w:hAnsi="標楷體" w:cs="Times New Roman" w:hint="eastAsia"/>
                <w:color w:val="000000"/>
                <w:sz w:val="28"/>
                <w:szCs w:val="28"/>
              </w:rPr>
              <w:t>資源回收再利用法修正草案</w:t>
            </w:r>
          </w:p>
        </w:tc>
        <w:tc>
          <w:tcPr>
            <w:tcW w:w="917" w:type="pct"/>
            <w:vAlign w:val="center"/>
          </w:tcPr>
          <w:p w14:paraId="3D13D5CA" w14:textId="77777777" w:rsidR="00726157" w:rsidRDefault="00726157" w:rsidP="00726157">
            <w:pPr>
              <w:spacing w:line="0" w:lineRule="atLeast"/>
              <w:jc w:val="center"/>
              <w:rPr>
                <w:rFonts w:ascii="標楷體" w:eastAsia="標楷體" w:hAnsi="標楷體" w:cs="Times New Roman"/>
                <w:color w:val="000000"/>
                <w:sz w:val="28"/>
                <w:szCs w:val="28"/>
              </w:rPr>
            </w:pPr>
            <w:r w:rsidRPr="00726157">
              <w:rPr>
                <w:rFonts w:ascii="標楷體" w:eastAsia="標楷體" w:hAnsi="標楷體" w:cs="Times New Roman" w:hint="eastAsia"/>
                <w:color w:val="000000"/>
                <w:sz w:val="28"/>
                <w:szCs w:val="28"/>
              </w:rPr>
              <w:t>本院委員</w:t>
            </w:r>
          </w:p>
          <w:p w14:paraId="6839928A" w14:textId="3CFD80BF" w:rsidR="00726157" w:rsidRPr="00726157" w:rsidRDefault="00726157" w:rsidP="00726157">
            <w:pPr>
              <w:spacing w:line="0" w:lineRule="atLeast"/>
              <w:jc w:val="center"/>
              <w:rPr>
                <w:rFonts w:ascii="標楷體" w:eastAsia="標楷體" w:hAnsi="標楷體" w:cs="Times New Roman"/>
                <w:color w:val="000000"/>
                <w:sz w:val="28"/>
                <w:szCs w:val="28"/>
              </w:rPr>
            </w:pPr>
            <w:r w:rsidRPr="00726157">
              <w:rPr>
                <w:rFonts w:ascii="標楷體" w:eastAsia="標楷體" w:hAnsi="標楷體" w:cs="Times New Roman" w:hint="eastAsia"/>
                <w:color w:val="000000"/>
                <w:sz w:val="28"/>
                <w:szCs w:val="28"/>
              </w:rPr>
              <w:t>邱鎮軍等16人</w:t>
            </w:r>
          </w:p>
        </w:tc>
        <w:tc>
          <w:tcPr>
            <w:tcW w:w="744" w:type="pct"/>
            <w:vAlign w:val="center"/>
          </w:tcPr>
          <w:p w14:paraId="571553C5" w14:textId="77777777" w:rsidR="00726157" w:rsidRDefault="00726157" w:rsidP="00726157">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03B79E1D" w14:textId="683B85CE" w:rsidR="00726157" w:rsidRDefault="00726157" w:rsidP="00726157">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(11-5-8)</w:t>
            </w:r>
          </w:p>
        </w:tc>
        <w:tc>
          <w:tcPr>
            <w:tcW w:w="744" w:type="pct"/>
            <w:vAlign w:val="center"/>
          </w:tcPr>
          <w:p w14:paraId="36397A2E" w14:textId="4E89167D" w:rsidR="00726157" w:rsidRDefault="00726157" w:rsidP="00726157">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561100AA" w14:textId="77777777" w:rsidR="00726157" w:rsidRPr="00A83759" w:rsidRDefault="00726157" w:rsidP="00726157">
            <w:pPr>
              <w:spacing w:line="360" w:lineRule="exact"/>
              <w:rPr>
                <w:rFonts w:ascii="標楷體" w:eastAsia="標楷體" w:hAnsi="標楷體" w:cs="標楷體"/>
                <w:spacing w:val="-12"/>
                <w:sz w:val="20"/>
                <w:szCs w:val="20"/>
              </w:rPr>
            </w:pPr>
          </w:p>
        </w:tc>
      </w:tr>
      <w:tr w:rsidR="00726157" w:rsidRPr="0048729B" w14:paraId="6C2D47C5" w14:textId="77777777" w:rsidTr="0029667D">
        <w:trPr>
          <w:trHeight w:val="850"/>
          <w:jc w:val="center"/>
        </w:trPr>
        <w:tc>
          <w:tcPr>
            <w:tcW w:w="315" w:type="pct"/>
            <w:vAlign w:val="center"/>
          </w:tcPr>
          <w:p w14:paraId="1BD3D7F7" w14:textId="77777777" w:rsidR="00726157" w:rsidRPr="0048729B" w:rsidRDefault="00726157" w:rsidP="00726157">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2910CCBD" w14:textId="2404D1E1" w:rsidR="00726157" w:rsidRPr="00CB315E" w:rsidRDefault="00726157" w:rsidP="00726157">
            <w:pPr>
              <w:spacing w:line="360" w:lineRule="exact"/>
              <w:jc w:val="both"/>
              <w:rPr>
                <w:rFonts w:ascii="標楷體" w:eastAsia="標楷體" w:hAnsi="標楷體" w:cs="Times New Roman"/>
                <w:color w:val="000000"/>
                <w:sz w:val="28"/>
                <w:szCs w:val="28"/>
              </w:rPr>
            </w:pPr>
            <w:r w:rsidRPr="00726157">
              <w:rPr>
                <w:rFonts w:ascii="標楷體" w:eastAsia="標楷體" w:hAnsi="標楷體" w:cs="Times New Roman" w:hint="eastAsia"/>
                <w:color w:val="000000"/>
                <w:sz w:val="28"/>
                <w:szCs w:val="28"/>
              </w:rPr>
              <w:t>資源回收再利用法修正草案</w:t>
            </w:r>
          </w:p>
        </w:tc>
        <w:tc>
          <w:tcPr>
            <w:tcW w:w="917" w:type="pct"/>
            <w:vAlign w:val="center"/>
          </w:tcPr>
          <w:p w14:paraId="3A22220C" w14:textId="77777777" w:rsidR="00726157" w:rsidRDefault="00726157" w:rsidP="00726157">
            <w:pPr>
              <w:spacing w:line="0" w:lineRule="atLeast"/>
              <w:jc w:val="center"/>
              <w:rPr>
                <w:rFonts w:ascii="標楷體" w:eastAsia="標楷體" w:hAnsi="標楷體" w:cs="Times New Roman"/>
                <w:color w:val="000000"/>
                <w:sz w:val="28"/>
                <w:szCs w:val="28"/>
              </w:rPr>
            </w:pPr>
            <w:r w:rsidRPr="00726157">
              <w:rPr>
                <w:rFonts w:ascii="標楷體" w:eastAsia="標楷體" w:hAnsi="標楷體" w:cs="Times New Roman" w:hint="eastAsia"/>
                <w:color w:val="000000"/>
                <w:sz w:val="28"/>
                <w:szCs w:val="28"/>
              </w:rPr>
              <w:t>本院委員</w:t>
            </w:r>
          </w:p>
          <w:p w14:paraId="048B365F" w14:textId="28149EF0" w:rsidR="00726157" w:rsidRPr="00CB315E" w:rsidRDefault="00726157" w:rsidP="00726157">
            <w:pPr>
              <w:spacing w:line="0" w:lineRule="atLeast"/>
              <w:jc w:val="center"/>
              <w:rPr>
                <w:rFonts w:ascii="標楷體" w:eastAsia="標楷體" w:hAnsi="標楷體" w:cs="Times New Roman"/>
                <w:color w:val="000000"/>
                <w:sz w:val="28"/>
                <w:szCs w:val="28"/>
              </w:rPr>
            </w:pPr>
            <w:r w:rsidRPr="00726157">
              <w:rPr>
                <w:rFonts w:ascii="標楷體" w:eastAsia="標楷體" w:hAnsi="標楷體" w:cs="Times New Roman" w:hint="eastAsia"/>
                <w:color w:val="000000"/>
                <w:sz w:val="28"/>
                <w:szCs w:val="28"/>
              </w:rPr>
              <w:t>郭昱晴等16人</w:t>
            </w:r>
          </w:p>
        </w:tc>
        <w:tc>
          <w:tcPr>
            <w:tcW w:w="744" w:type="pct"/>
            <w:vAlign w:val="center"/>
          </w:tcPr>
          <w:p w14:paraId="31560CB7" w14:textId="77777777" w:rsidR="00726157" w:rsidRDefault="00726157" w:rsidP="00726157">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6BB18777" w14:textId="4D32877F" w:rsidR="00726157" w:rsidRDefault="00726157" w:rsidP="00726157">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(11-5-8)</w:t>
            </w:r>
          </w:p>
        </w:tc>
        <w:tc>
          <w:tcPr>
            <w:tcW w:w="744" w:type="pct"/>
            <w:vAlign w:val="center"/>
          </w:tcPr>
          <w:p w14:paraId="14A6DFD6" w14:textId="2684E3C3" w:rsidR="00726157" w:rsidRDefault="00726157" w:rsidP="00726157">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60E5D51B" w14:textId="77777777" w:rsidR="00726157" w:rsidRPr="00A83759" w:rsidRDefault="00726157" w:rsidP="00726157">
            <w:pPr>
              <w:spacing w:line="360" w:lineRule="exact"/>
              <w:rPr>
                <w:rFonts w:ascii="標楷體" w:eastAsia="標楷體" w:hAnsi="標楷體" w:cs="標楷體"/>
                <w:spacing w:val="-12"/>
                <w:sz w:val="20"/>
                <w:szCs w:val="20"/>
              </w:rPr>
            </w:pPr>
          </w:p>
        </w:tc>
      </w:tr>
      <w:tr w:rsidR="00726157" w:rsidRPr="0048729B" w14:paraId="671007F3" w14:textId="77777777" w:rsidTr="0029667D">
        <w:trPr>
          <w:trHeight w:val="850"/>
          <w:jc w:val="center"/>
        </w:trPr>
        <w:tc>
          <w:tcPr>
            <w:tcW w:w="315" w:type="pct"/>
            <w:vAlign w:val="center"/>
          </w:tcPr>
          <w:p w14:paraId="49C597C7" w14:textId="77777777" w:rsidR="00726157" w:rsidRPr="0048729B" w:rsidRDefault="00726157" w:rsidP="00726157">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3C5C79F2" w14:textId="673FAAD4" w:rsidR="00726157" w:rsidRPr="00CB315E" w:rsidRDefault="00726157" w:rsidP="00726157">
            <w:pPr>
              <w:spacing w:line="360" w:lineRule="exact"/>
              <w:jc w:val="both"/>
              <w:rPr>
                <w:rFonts w:ascii="標楷體" w:eastAsia="標楷體" w:hAnsi="標楷體" w:cs="Times New Roman"/>
                <w:color w:val="000000"/>
                <w:sz w:val="28"/>
                <w:szCs w:val="28"/>
              </w:rPr>
            </w:pPr>
            <w:r w:rsidRPr="00726157">
              <w:rPr>
                <w:rFonts w:ascii="標楷體" w:eastAsia="標楷體" w:hAnsi="標楷體" w:cs="Times New Roman" w:hint="eastAsia"/>
                <w:color w:val="000000"/>
                <w:sz w:val="28"/>
                <w:szCs w:val="28"/>
              </w:rPr>
              <w:t>資源回收再利用法修正草案</w:t>
            </w:r>
          </w:p>
        </w:tc>
        <w:tc>
          <w:tcPr>
            <w:tcW w:w="917" w:type="pct"/>
            <w:vAlign w:val="center"/>
          </w:tcPr>
          <w:p w14:paraId="612985A2" w14:textId="77777777" w:rsidR="00675FDD" w:rsidRDefault="00675FDD" w:rsidP="00726157">
            <w:pPr>
              <w:spacing w:line="0" w:lineRule="atLeast"/>
              <w:jc w:val="center"/>
              <w:rPr>
                <w:rFonts w:ascii="標楷體" w:eastAsia="標楷體" w:hAnsi="標楷體" w:cs="Times New Roman"/>
                <w:color w:val="000000"/>
                <w:sz w:val="28"/>
                <w:szCs w:val="28"/>
              </w:rPr>
            </w:pPr>
            <w:r w:rsidRPr="00675FDD">
              <w:rPr>
                <w:rFonts w:ascii="標楷體" w:eastAsia="標楷體" w:hAnsi="標楷體" w:cs="Times New Roman" w:hint="eastAsia"/>
                <w:color w:val="000000"/>
                <w:sz w:val="28"/>
                <w:szCs w:val="28"/>
              </w:rPr>
              <w:t>本院委員</w:t>
            </w:r>
          </w:p>
          <w:p w14:paraId="42BF0BC9" w14:textId="101DC55F" w:rsidR="00726157" w:rsidRPr="00CB315E" w:rsidRDefault="00675FDD" w:rsidP="00726157">
            <w:pPr>
              <w:spacing w:line="0" w:lineRule="atLeast"/>
              <w:jc w:val="center"/>
              <w:rPr>
                <w:rFonts w:ascii="標楷體" w:eastAsia="標楷體" w:hAnsi="標楷體" w:cs="Times New Roman"/>
                <w:color w:val="000000"/>
                <w:sz w:val="28"/>
                <w:szCs w:val="28"/>
              </w:rPr>
            </w:pPr>
            <w:r w:rsidRPr="00675FDD">
              <w:rPr>
                <w:rFonts w:ascii="標楷體" w:eastAsia="標楷體" w:hAnsi="標楷體" w:cs="Times New Roman" w:hint="eastAsia"/>
                <w:color w:val="000000"/>
                <w:sz w:val="28"/>
                <w:szCs w:val="28"/>
              </w:rPr>
              <w:t>王正旭等23人</w:t>
            </w:r>
          </w:p>
        </w:tc>
        <w:tc>
          <w:tcPr>
            <w:tcW w:w="744" w:type="pct"/>
            <w:vAlign w:val="center"/>
          </w:tcPr>
          <w:p w14:paraId="4A7F2BE3" w14:textId="77777777" w:rsidR="00726157" w:rsidRDefault="00726157" w:rsidP="00726157">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3633F3D0" w14:textId="0BC37F2F" w:rsidR="00726157" w:rsidRDefault="00726157" w:rsidP="00726157">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(11-5-8)</w:t>
            </w:r>
          </w:p>
        </w:tc>
        <w:tc>
          <w:tcPr>
            <w:tcW w:w="744" w:type="pct"/>
            <w:vAlign w:val="center"/>
          </w:tcPr>
          <w:p w14:paraId="021D4B95" w14:textId="65F2DEC7" w:rsidR="00726157" w:rsidRDefault="00726157" w:rsidP="00726157">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38E93E83" w14:textId="77777777" w:rsidR="00726157" w:rsidRPr="00A83759" w:rsidRDefault="00726157" w:rsidP="00726157">
            <w:pPr>
              <w:spacing w:line="360" w:lineRule="exact"/>
              <w:rPr>
                <w:rFonts w:ascii="標楷體" w:eastAsia="標楷體" w:hAnsi="標楷體" w:cs="標楷體"/>
                <w:spacing w:val="-12"/>
                <w:sz w:val="20"/>
                <w:szCs w:val="20"/>
              </w:rPr>
            </w:pPr>
          </w:p>
        </w:tc>
      </w:tr>
      <w:tr w:rsidR="00675FDD" w:rsidRPr="0048729B" w14:paraId="6E58CC3E" w14:textId="77777777" w:rsidTr="0029667D">
        <w:trPr>
          <w:trHeight w:val="850"/>
          <w:jc w:val="center"/>
        </w:trPr>
        <w:tc>
          <w:tcPr>
            <w:tcW w:w="315" w:type="pct"/>
            <w:vAlign w:val="center"/>
          </w:tcPr>
          <w:p w14:paraId="4F1E7CD4" w14:textId="77777777" w:rsidR="00675FDD" w:rsidRPr="0048729B" w:rsidRDefault="00675FDD" w:rsidP="00675FDD">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5FA7C0E2" w14:textId="47E4519A" w:rsidR="00675FDD" w:rsidRPr="00726157" w:rsidRDefault="00675FDD" w:rsidP="00675FDD">
            <w:pPr>
              <w:spacing w:line="360" w:lineRule="exact"/>
              <w:jc w:val="both"/>
              <w:rPr>
                <w:rFonts w:ascii="標楷體" w:eastAsia="標楷體" w:hAnsi="標楷體" w:cs="Times New Roman"/>
                <w:color w:val="000000"/>
                <w:sz w:val="28"/>
                <w:szCs w:val="28"/>
              </w:rPr>
            </w:pPr>
            <w:r w:rsidRPr="00726157">
              <w:rPr>
                <w:rFonts w:ascii="標楷體" w:eastAsia="標楷體" w:hAnsi="標楷體" w:cs="Times New Roman" w:hint="eastAsia"/>
                <w:color w:val="000000"/>
                <w:sz w:val="28"/>
                <w:szCs w:val="28"/>
              </w:rPr>
              <w:t>資源回收再利用法修正草案</w:t>
            </w:r>
          </w:p>
        </w:tc>
        <w:tc>
          <w:tcPr>
            <w:tcW w:w="917" w:type="pct"/>
            <w:vAlign w:val="center"/>
          </w:tcPr>
          <w:p w14:paraId="1D1B5159" w14:textId="77777777" w:rsidR="00675FDD" w:rsidRDefault="00675FDD" w:rsidP="00675FDD">
            <w:pPr>
              <w:spacing w:line="0" w:lineRule="atLeast"/>
              <w:jc w:val="center"/>
              <w:rPr>
                <w:rFonts w:ascii="標楷體" w:eastAsia="標楷體" w:hAnsi="標楷體" w:cs="Times New Roman"/>
                <w:color w:val="000000"/>
                <w:sz w:val="28"/>
                <w:szCs w:val="28"/>
              </w:rPr>
            </w:pPr>
            <w:r w:rsidRPr="00675FDD">
              <w:rPr>
                <w:rFonts w:ascii="標楷體" w:eastAsia="標楷體" w:hAnsi="標楷體" w:cs="Times New Roman" w:hint="eastAsia"/>
                <w:color w:val="000000"/>
                <w:sz w:val="28"/>
                <w:szCs w:val="28"/>
              </w:rPr>
              <w:t>本院委員</w:t>
            </w:r>
          </w:p>
          <w:p w14:paraId="419F7F35" w14:textId="31946E48" w:rsidR="00675FDD" w:rsidRPr="00675FDD" w:rsidRDefault="00675FDD" w:rsidP="00675FDD">
            <w:pPr>
              <w:spacing w:line="0" w:lineRule="atLeast"/>
              <w:jc w:val="center"/>
              <w:rPr>
                <w:rFonts w:ascii="標楷體" w:eastAsia="標楷體" w:hAnsi="標楷體" w:cs="Times New Roman"/>
                <w:color w:val="000000"/>
                <w:sz w:val="28"/>
                <w:szCs w:val="28"/>
              </w:rPr>
            </w:pPr>
            <w:r w:rsidRPr="00675FDD">
              <w:rPr>
                <w:rFonts w:ascii="標楷體" w:eastAsia="標楷體" w:hAnsi="標楷體" w:cs="Times New Roman" w:hint="eastAsia"/>
                <w:color w:val="000000"/>
                <w:sz w:val="28"/>
                <w:szCs w:val="28"/>
              </w:rPr>
              <w:t>劉建國等19人</w:t>
            </w:r>
          </w:p>
        </w:tc>
        <w:tc>
          <w:tcPr>
            <w:tcW w:w="744" w:type="pct"/>
            <w:vAlign w:val="center"/>
          </w:tcPr>
          <w:p w14:paraId="44A41B77" w14:textId="77777777"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1EDFFDAE" w14:textId="66BE8FFA"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(11-5-8)</w:t>
            </w:r>
          </w:p>
        </w:tc>
        <w:tc>
          <w:tcPr>
            <w:tcW w:w="744" w:type="pct"/>
            <w:vAlign w:val="center"/>
          </w:tcPr>
          <w:p w14:paraId="1213C57E" w14:textId="37A64B4E" w:rsidR="00675FDD" w:rsidRDefault="00675FDD" w:rsidP="00675FDD">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1B8C3EFA" w14:textId="77777777" w:rsidR="00675FDD" w:rsidRPr="00A83759" w:rsidRDefault="00675FDD" w:rsidP="00675FDD">
            <w:pPr>
              <w:spacing w:line="360" w:lineRule="exact"/>
              <w:rPr>
                <w:rFonts w:ascii="標楷體" w:eastAsia="標楷體" w:hAnsi="標楷體" w:cs="標楷體"/>
                <w:spacing w:val="-12"/>
                <w:sz w:val="20"/>
                <w:szCs w:val="20"/>
              </w:rPr>
            </w:pPr>
          </w:p>
        </w:tc>
      </w:tr>
      <w:tr w:rsidR="00675FDD" w:rsidRPr="0048729B" w14:paraId="20D5F60D" w14:textId="77777777" w:rsidTr="0029667D">
        <w:trPr>
          <w:trHeight w:val="850"/>
          <w:jc w:val="center"/>
        </w:trPr>
        <w:tc>
          <w:tcPr>
            <w:tcW w:w="315" w:type="pct"/>
            <w:vAlign w:val="center"/>
          </w:tcPr>
          <w:p w14:paraId="51DA222C" w14:textId="77777777" w:rsidR="00675FDD" w:rsidRPr="0048729B" w:rsidRDefault="00675FDD" w:rsidP="00675FDD">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17CD584F" w14:textId="77777777" w:rsidR="00675FDD" w:rsidRDefault="00675FDD" w:rsidP="00675FDD">
            <w:pPr>
              <w:spacing w:line="360" w:lineRule="exact"/>
              <w:jc w:val="both"/>
              <w:rPr>
                <w:rFonts w:ascii="標楷體" w:eastAsia="標楷體" w:hAnsi="標楷體" w:cs="Times New Roman"/>
                <w:color w:val="000000"/>
                <w:sz w:val="28"/>
                <w:szCs w:val="28"/>
              </w:rPr>
            </w:pPr>
            <w:r w:rsidRPr="002265F6">
              <w:rPr>
                <w:rFonts w:ascii="標楷體" w:eastAsia="標楷體" w:hAnsi="標楷體" w:cs="Times New Roman" w:hint="eastAsia"/>
                <w:color w:val="000000"/>
                <w:sz w:val="28"/>
                <w:szCs w:val="28"/>
              </w:rPr>
              <w:t>廢棄物清理法部分條文修正草案</w:t>
            </w:r>
          </w:p>
          <w:p w14:paraId="3BC19A27" w14:textId="77777777" w:rsidR="00675FDD" w:rsidRDefault="00675FDD" w:rsidP="00675FDD">
            <w:pPr>
              <w:spacing w:line="360" w:lineRule="exact"/>
              <w:jc w:val="distribute"/>
              <w:rPr>
                <w:rFonts w:ascii="標楷體" w:eastAsia="標楷體" w:hAnsi="標楷體" w:cs="Times New Roman"/>
                <w:szCs w:val="24"/>
              </w:rPr>
            </w:pPr>
            <w:proofErr w:type="gramStart"/>
            <w:r w:rsidRPr="007758C2">
              <w:rPr>
                <w:rFonts w:ascii="標楷體" w:eastAsia="標楷體" w:hAnsi="標楷體" w:cs="Times New Roman" w:hint="eastAsia"/>
                <w:szCs w:val="24"/>
              </w:rPr>
              <w:t>【</w:t>
            </w:r>
            <w:proofErr w:type="gramEnd"/>
            <w:r>
              <w:rPr>
                <w:rFonts w:ascii="標楷體" w:eastAsia="標楷體" w:hAnsi="標楷體" w:cs="Times New Roman" w:hint="eastAsia"/>
                <w:szCs w:val="24"/>
              </w:rPr>
              <w:t>4</w:t>
            </w:r>
            <w:r>
              <w:rPr>
                <w:rFonts w:ascii="標楷體" w:eastAsia="標楷體" w:hAnsi="標楷體" w:cs="Times New Roman"/>
                <w:szCs w:val="24"/>
              </w:rPr>
              <w:t>,10-1,</w:t>
            </w:r>
            <w:r>
              <w:rPr>
                <w:rFonts w:ascii="標楷體" w:eastAsia="標楷體" w:hAnsi="標楷體" w:cs="Times New Roman" w:hint="eastAsia"/>
                <w:szCs w:val="24"/>
              </w:rPr>
              <w:t>CH2</w:t>
            </w:r>
            <w:r>
              <w:rPr>
                <w:rFonts w:ascii="標楷體" w:eastAsia="標楷體" w:hAnsi="標楷體" w:cs="Times New Roman"/>
                <w:szCs w:val="24"/>
              </w:rPr>
              <w:t>,15,16,</w:t>
            </w:r>
          </w:p>
          <w:p w14:paraId="0D43A0A3" w14:textId="77777777" w:rsidR="00675FDD" w:rsidRDefault="00675FDD" w:rsidP="00675FDD">
            <w:pPr>
              <w:spacing w:line="360" w:lineRule="exact"/>
              <w:jc w:val="distribute"/>
              <w:rPr>
                <w:rFonts w:ascii="標楷體" w:eastAsia="標楷體" w:hAnsi="標楷體" w:cs="Times New Roman"/>
                <w:szCs w:val="24"/>
              </w:rPr>
            </w:pPr>
            <w:r>
              <w:rPr>
                <w:rFonts w:ascii="標楷體" w:eastAsia="標楷體" w:hAnsi="標楷體" w:cs="Times New Roman"/>
                <w:szCs w:val="24"/>
              </w:rPr>
              <w:t>16-1,17,18,20,21,39,</w:t>
            </w:r>
          </w:p>
          <w:p w14:paraId="76765837" w14:textId="77777777" w:rsidR="00675FDD" w:rsidRDefault="00675FDD" w:rsidP="00675FDD">
            <w:pPr>
              <w:spacing w:line="360" w:lineRule="exact"/>
              <w:jc w:val="distribute"/>
              <w:rPr>
                <w:rFonts w:ascii="標楷體" w:eastAsia="標楷體" w:hAnsi="標楷體" w:cs="Times New Roman"/>
                <w:szCs w:val="24"/>
              </w:rPr>
            </w:pPr>
            <w:r>
              <w:rPr>
                <w:rFonts w:ascii="標楷體" w:eastAsia="標楷體" w:hAnsi="標楷體" w:cs="Times New Roman"/>
                <w:szCs w:val="24"/>
              </w:rPr>
              <w:t>39-1</w:t>
            </w:r>
            <w:r>
              <w:rPr>
                <w:rFonts w:ascii="標楷體" w:eastAsia="標楷體" w:hAnsi="標楷體" w:cs="Times New Roman" w:hint="eastAsia"/>
                <w:szCs w:val="24"/>
              </w:rPr>
              <w:t>至3</w:t>
            </w:r>
            <w:r>
              <w:rPr>
                <w:rFonts w:ascii="標楷體" w:eastAsia="標楷體" w:hAnsi="標楷體" w:cs="Times New Roman"/>
                <w:szCs w:val="24"/>
              </w:rPr>
              <w:t>9-5,41,43,44,</w:t>
            </w:r>
          </w:p>
          <w:p w14:paraId="35232F5E" w14:textId="77777777" w:rsidR="00675FDD" w:rsidRDefault="00675FDD" w:rsidP="00675FDD">
            <w:pPr>
              <w:spacing w:line="360" w:lineRule="exact"/>
              <w:jc w:val="distribute"/>
              <w:rPr>
                <w:rFonts w:ascii="標楷體" w:eastAsia="標楷體" w:hAnsi="標楷體" w:cs="Times New Roman"/>
                <w:szCs w:val="24"/>
              </w:rPr>
            </w:pPr>
            <w:r>
              <w:rPr>
                <w:rFonts w:ascii="標楷體" w:eastAsia="標楷體" w:hAnsi="標楷體" w:cs="Times New Roman"/>
                <w:szCs w:val="24"/>
              </w:rPr>
              <w:t>46,46-1,50</w:t>
            </w:r>
            <w:r>
              <w:rPr>
                <w:rFonts w:ascii="標楷體" w:eastAsia="標楷體" w:hAnsi="標楷體" w:cs="Times New Roman" w:hint="eastAsia"/>
                <w:szCs w:val="24"/>
              </w:rPr>
              <w:t>至</w:t>
            </w:r>
            <w:r>
              <w:rPr>
                <w:rFonts w:ascii="標楷體" w:eastAsia="標楷體" w:hAnsi="標楷體" w:cs="Times New Roman"/>
                <w:szCs w:val="24"/>
              </w:rPr>
              <w:t>53,55,</w:t>
            </w:r>
          </w:p>
          <w:p w14:paraId="21DCE684" w14:textId="77777777" w:rsidR="00675FDD" w:rsidRDefault="00675FDD" w:rsidP="00675FDD">
            <w:pPr>
              <w:spacing w:line="360" w:lineRule="exact"/>
              <w:jc w:val="distribute"/>
              <w:rPr>
                <w:rFonts w:ascii="標楷體" w:eastAsia="標楷體" w:hAnsi="標楷體" w:cs="Times New Roman"/>
                <w:szCs w:val="24"/>
              </w:rPr>
            </w:pPr>
            <w:r>
              <w:rPr>
                <w:rFonts w:ascii="標楷體" w:eastAsia="標楷體" w:hAnsi="標楷體" w:cs="Times New Roman"/>
                <w:szCs w:val="24"/>
              </w:rPr>
              <w:t>58,58-1,61,63,63-1,64,</w:t>
            </w:r>
          </w:p>
          <w:p w14:paraId="385DC9BA" w14:textId="378C4C96" w:rsidR="00675FDD" w:rsidRPr="00004C19" w:rsidRDefault="00675FDD" w:rsidP="00675FDD">
            <w:pPr>
              <w:spacing w:line="360" w:lineRule="exact"/>
              <w:jc w:val="both"/>
              <w:rPr>
                <w:rFonts w:ascii="標楷體" w:eastAsia="標楷體" w:hAnsi="標楷體" w:cs="Times New Roman"/>
                <w:color w:val="000000"/>
                <w:sz w:val="28"/>
                <w:szCs w:val="28"/>
              </w:rPr>
            </w:pPr>
            <w:r>
              <w:rPr>
                <w:rFonts w:ascii="標楷體" w:eastAsia="標楷體" w:hAnsi="標楷體" w:cs="Times New Roman"/>
                <w:szCs w:val="24"/>
              </w:rPr>
              <w:t>71,71-1,7</w:t>
            </w:r>
            <w:r w:rsidR="00192BB4">
              <w:rPr>
                <w:rFonts w:ascii="標楷體" w:eastAsia="標楷體" w:hAnsi="標楷體" w:cs="Times New Roman" w:hint="eastAsia"/>
                <w:szCs w:val="24"/>
              </w:rPr>
              <w:t>1</w:t>
            </w:r>
            <w:r>
              <w:rPr>
                <w:rFonts w:ascii="標楷體" w:eastAsia="標楷體" w:hAnsi="標楷體" w:cs="Times New Roman"/>
                <w:szCs w:val="24"/>
              </w:rPr>
              <w:t>-2,77</w:t>
            </w:r>
            <w:proofErr w:type="gramStart"/>
            <w:r w:rsidRPr="007758C2">
              <w:rPr>
                <w:rFonts w:ascii="標楷體" w:eastAsia="標楷體" w:hAnsi="標楷體" w:cs="Times New Roman" w:hint="eastAsia"/>
                <w:szCs w:val="24"/>
              </w:rPr>
              <w:t>】</w:t>
            </w:r>
            <w:proofErr w:type="gramEnd"/>
          </w:p>
        </w:tc>
        <w:tc>
          <w:tcPr>
            <w:tcW w:w="917" w:type="pct"/>
            <w:vAlign w:val="center"/>
          </w:tcPr>
          <w:p w14:paraId="0110B2F3" w14:textId="34DA42D3" w:rsidR="00675FDD" w:rsidRPr="00004C19"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行政院</w:t>
            </w:r>
          </w:p>
        </w:tc>
        <w:tc>
          <w:tcPr>
            <w:tcW w:w="744" w:type="pct"/>
            <w:vAlign w:val="center"/>
          </w:tcPr>
          <w:p w14:paraId="3442690D" w14:textId="77777777"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78ADC79A" w14:textId="72C4EDBD"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744" w:type="pct"/>
            <w:vAlign w:val="center"/>
          </w:tcPr>
          <w:p w14:paraId="3DCF490C" w14:textId="07E15995" w:rsidR="00675FDD" w:rsidRDefault="00675FDD" w:rsidP="00675FDD">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5432182A" w14:textId="77777777" w:rsidR="00675FDD" w:rsidRPr="00A83759" w:rsidRDefault="00675FDD" w:rsidP="00675FDD">
            <w:pPr>
              <w:spacing w:line="360" w:lineRule="exact"/>
              <w:rPr>
                <w:rFonts w:ascii="標楷體" w:eastAsia="標楷體" w:hAnsi="標楷體" w:cs="標楷體"/>
                <w:spacing w:val="-12"/>
                <w:sz w:val="20"/>
                <w:szCs w:val="20"/>
              </w:rPr>
            </w:pPr>
          </w:p>
        </w:tc>
      </w:tr>
      <w:tr w:rsidR="00675FDD" w:rsidRPr="0048729B" w14:paraId="3C26EFD9" w14:textId="77777777" w:rsidTr="0029667D">
        <w:trPr>
          <w:trHeight w:val="850"/>
          <w:jc w:val="center"/>
        </w:trPr>
        <w:tc>
          <w:tcPr>
            <w:tcW w:w="315" w:type="pct"/>
            <w:vAlign w:val="center"/>
          </w:tcPr>
          <w:p w14:paraId="49761476" w14:textId="77777777" w:rsidR="00675FDD" w:rsidRPr="0048729B" w:rsidRDefault="00675FDD" w:rsidP="00675FDD">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15688AA7" w14:textId="77777777" w:rsidR="00675FDD" w:rsidRDefault="00675FDD" w:rsidP="00675FDD">
            <w:pPr>
              <w:spacing w:line="360" w:lineRule="exact"/>
              <w:jc w:val="both"/>
              <w:rPr>
                <w:rFonts w:ascii="標楷體" w:eastAsia="標楷體" w:hAnsi="標楷體" w:cs="Times New Roman"/>
                <w:color w:val="000000"/>
                <w:sz w:val="28"/>
                <w:szCs w:val="28"/>
              </w:rPr>
            </w:pPr>
            <w:r w:rsidRPr="00D54781">
              <w:rPr>
                <w:rFonts w:ascii="標楷體" w:eastAsia="標楷體" w:hAnsi="標楷體" w:cs="Times New Roman" w:hint="eastAsia"/>
                <w:color w:val="000000"/>
                <w:sz w:val="28"/>
                <w:szCs w:val="28"/>
              </w:rPr>
              <w:t>廢棄物清理法部分條文修正草案</w:t>
            </w:r>
          </w:p>
          <w:p w14:paraId="51FBD6E5" w14:textId="61B1C01D" w:rsidR="00675FDD" w:rsidRPr="00275DED" w:rsidRDefault="00675FDD" w:rsidP="00675FDD">
            <w:pPr>
              <w:spacing w:line="360" w:lineRule="exact"/>
              <w:jc w:val="both"/>
              <w:rPr>
                <w:rFonts w:ascii="標楷體" w:eastAsia="標楷體" w:hAnsi="標楷體" w:cs="Times New Roman"/>
                <w:color w:val="000000"/>
                <w:sz w:val="28"/>
                <w:szCs w:val="28"/>
              </w:rPr>
            </w:pPr>
            <w:r w:rsidRPr="007758C2">
              <w:rPr>
                <w:rFonts w:ascii="標楷體" w:eastAsia="標楷體" w:hAnsi="標楷體" w:cs="Times New Roman" w:hint="eastAsia"/>
                <w:szCs w:val="24"/>
              </w:rPr>
              <w:t>【46,47,47-1,53-1】</w:t>
            </w:r>
          </w:p>
        </w:tc>
        <w:tc>
          <w:tcPr>
            <w:tcW w:w="917" w:type="pct"/>
            <w:vAlign w:val="center"/>
          </w:tcPr>
          <w:p w14:paraId="2959E152" w14:textId="77777777" w:rsidR="00675FDD" w:rsidRDefault="00675FDD" w:rsidP="00675FDD">
            <w:pPr>
              <w:spacing w:line="0" w:lineRule="atLeast"/>
              <w:jc w:val="center"/>
              <w:rPr>
                <w:rFonts w:ascii="標楷體" w:eastAsia="標楷體" w:hAnsi="標楷體" w:cs="Times New Roman"/>
                <w:color w:val="000000"/>
                <w:sz w:val="28"/>
                <w:szCs w:val="28"/>
              </w:rPr>
            </w:pPr>
            <w:r w:rsidRPr="00D54781">
              <w:rPr>
                <w:rFonts w:ascii="標楷體" w:eastAsia="標楷體" w:hAnsi="標楷體" w:cs="Times New Roman" w:hint="eastAsia"/>
                <w:color w:val="000000"/>
                <w:sz w:val="28"/>
                <w:szCs w:val="28"/>
              </w:rPr>
              <w:t>本院委員</w:t>
            </w:r>
          </w:p>
          <w:p w14:paraId="456FFBD6" w14:textId="29A28CE9" w:rsidR="00675FDD" w:rsidRPr="00D54781" w:rsidRDefault="00675FDD" w:rsidP="00675FDD">
            <w:pPr>
              <w:spacing w:line="0" w:lineRule="atLeast"/>
              <w:jc w:val="center"/>
              <w:rPr>
                <w:rFonts w:ascii="標楷體" w:eastAsia="標楷體" w:hAnsi="標楷體" w:cs="Times New Roman"/>
                <w:color w:val="000000"/>
                <w:sz w:val="28"/>
                <w:szCs w:val="28"/>
              </w:rPr>
            </w:pPr>
            <w:r w:rsidRPr="00D54781">
              <w:rPr>
                <w:rFonts w:ascii="標楷體" w:eastAsia="標楷體" w:hAnsi="標楷體" w:cs="Times New Roman" w:hint="eastAsia"/>
                <w:color w:val="000000"/>
                <w:sz w:val="28"/>
                <w:szCs w:val="28"/>
              </w:rPr>
              <w:t>邱議瑩等2</w:t>
            </w:r>
            <w:r>
              <w:rPr>
                <w:rFonts w:ascii="標楷體" w:eastAsia="標楷體" w:hAnsi="標楷體" w:cs="Times New Roman" w:hint="eastAsia"/>
                <w:color w:val="000000"/>
                <w:sz w:val="28"/>
                <w:szCs w:val="28"/>
              </w:rPr>
              <w:t>1</w:t>
            </w:r>
            <w:r w:rsidRPr="00D54781">
              <w:rPr>
                <w:rFonts w:ascii="標楷體" w:eastAsia="標楷體" w:hAnsi="標楷體" w:cs="Times New Roman" w:hint="eastAsia"/>
                <w:color w:val="000000"/>
                <w:sz w:val="28"/>
                <w:szCs w:val="28"/>
              </w:rPr>
              <w:t>人</w:t>
            </w:r>
          </w:p>
        </w:tc>
        <w:tc>
          <w:tcPr>
            <w:tcW w:w="744" w:type="pct"/>
            <w:vAlign w:val="center"/>
          </w:tcPr>
          <w:p w14:paraId="3B838C29" w14:textId="77777777"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114.10.17</w:t>
            </w:r>
          </w:p>
          <w:p w14:paraId="741D291D" w14:textId="52C66D2D"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(11-4-5)</w:t>
            </w:r>
          </w:p>
        </w:tc>
        <w:tc>
          <w:tcPr>
            <w:tcW w:w="744" w:type="pct"/>
            <w:vAlign w:val="center"/>
          </w:tcPr>
          <w:p w14:paraId="1DBF3EB7" w14:textId="271600D3" w:rsidR="00675FDD" w:rsidRPr="00D5797A" w:rsidRDefault="00675FDD" w:rsidP="00675FDD">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4CD5ABA6" w14:textId="53246E57" w:rsidR="00675FDD" w:rsidRPr="002854A4" w:rsidRDefault="00675FDD" w:rsidP="00675FDD">
            <w:pPr>
              <w:spacing w:line="360" w:lineRule="exact"/>
              <w:rPr>
                <w:rFonts w:ascii="標楷體" w:eastAsia="標楷體" w:hAnsi="標楷體" w:cs="Times New Roman"/>
                <w:spacing w:val="-20"/>
                <w:szCs w:val="24"/>
              </w:rPr>
            </w:pP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4</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8</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675FDD" w:rsidRPr="0048729B" w14:paraId="180EC855" w14:textId="77777777" w:rsidTr="0029667D">
        <w:trPr>
          <w:trHeight w:val="850"/>
          <w:jc w:val="center"/>
        </w:trPr>
        <w:tc>
          <w:tcPr>
            <w:tcW w:w="315" w:type="pct"/>
            <w:vAlign w:val="center"/>
          </w:tcPr>
          <w:p w14:paraId="73F12DB0" w14:textId="77777777" w:rsidR="00675FDD" w:rsidRPr="0048729B" w:rsidRDefault="00675FDD" w:rsidP="00675FDD">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27836FD7" w14:textId="77777777" w:rsidR="00675FDD" w:rsidRDefault="00675FDD" w:rsidP="00675FDD">
            <w:pPr>
              <w:spacing w:line="360" w:lineRule="exact"/>
              <w:jc w:val="both"/>
              <w:rPr>
                <w:rFonts w:ascii="標楷體" w:eastAsia="標楷體" w:hAnsi="標楷體" w:cs="Times New Roman"/>
                <w:color w:val="000000"/>
                <w:sz w:val="28"/>
                <w:szCs w:val="28"/>
              </w:rPr>
            </w:pPr>
            <w:r w:rsidRPr="00732D12">
              <w:rPr>
                <w:rFonts w:ascii="標楷體" w:eastAsia="標楷體" w:hAnsi="標楷體" w:cs="Times New Roman" w:hint="eastAsia"/>
                <w:color w:val="000000"/>
                <w:sz w:val="28"/>
                <w:szCs w:val="28"/>
              </w:rPr>
              <w:t>廢棄物清理法部分條文修正草案</w:t>
            </w:r>
          </w:p>
          <w:p w14:paraId="690C8DFD" w14:textId="7E0ABC5F" w:rsidR="00675FDD" w:rsidRDefault="00675FDD" w:rsidP="00675FDD">
            <w:pPr>
              <w:spacing w:line="360" w:lineRule="exact"/>
              <w:jc w:val="distribute"/>
              <w:rPr>
                <w:rFonts w:ascii="標楷體" w:eastAsia="標楷體" w:hAnsi="標楷體" w:cs="Times New Roman"/>
                <w:szCs w:val="24"/>
              </w:rPr>
            </w:pPr>
            <w:proofErr w:type="gramStart"/>
            <w:r w:rsidRPr="007758C2">
              <w:rPr>
                <w:rFonts w:ascii="標楷體" w:eastAsia="標楷體" w:hAnsi="標楷體" w:cs="Times New Roman" w:hint="eastAsia"/>
                <w:szCs w:val="24"/>
              </w:rPr>
              <w:t>【</w:t>
            </w:r>
            <w:proofErr w:type="gramEnd"/>
            <w:r>
              <w:rPr>
                <w:rFonts w:ascii="標楷體" w:eastAsia="標楷體" w:hAnsi="標楷體" w:cs="Times New Roman" w:hint="eastAsia"/>
                <w:szCs w:val="24"/>
              </w:rPr>
              <w:t>4</w:t>
            </w:r>
            <w:r>
              <w:rPr>
                <w:rFonts w:ascii="標楷體" w:eastAsia="標楷體" w:hAnsi="標楷體" w:cs="Times New Roman"/>
                <w:szCs w:val="24"/>
              </w:rPr>
              <w:t>,10-1,10-2,</w:t>
            </w:r>
            <w:r>
              <w:rPr>
                <w:rFonts w:ascii="標楷體" w:eastAsia="標楷體" w:hAnsi="標楷體" w:cs="Times New Roman" w:hint="eastAsia"/>
                <w:szCs w:val="24"/>
              </w:rPr>
              <w:t>CH2</w:t>
            </w:r>
            <w:r>
              <w:rPr>
                <w:rFonts w:ascii="標楷體" w:eastAsia="標楷體" w:hAnsi="標楷體" w:cs="Times New Roman"/>
                <w:szCs w:val="24"/>
              </w:rPr>
              <w:t>,15,</w:t>
            </w:r>
          </w:p>
          <w:p w14:paraId="53612832" w14:textId="77777777" w:rsidR="00675FDD" w:rsidRDefault="00675FDD" w:rsidP="00675FDD">
            <w:pPr>
              <w:spacing w:line="360" w:lineRule="exact"/>
              <w:jc w:val="distribute"/>
              <w:rPr>
                <w:rFonts w:ascii="標楷體" w:eastAsia="標楷體" w:hAnsi="標楷體" w:cs="Times New Roman"/>
                <w:szCs w:val="24"/>
              </w:rPr>
            </w:pPr>
            <w:r>
              <w:rPr>
                <w:rFonts w:ascii="標楷體" w:eastAsia="標楷體" w:hAnsi="標楷體" w:cs="Times New Roman"/>
                <w:szCs w:val="24"/>
              </w:rPr>
              <w:t>16,16-1,17,18,20,21,39,</w:t>
            </w:r>
          </w:p>
          <w:p w14:paraId="1E3B7529" w14:textId="77777777" w:rsidR="00675FDD" w:rsidRDefault="00675FDD" w:rsidP="00675FDD">
            <w:pPr>
              <w:spacing w:line="360" w:lineRule="exact"/>
              <w:jc w:val="distribute"/>
              <w:rPr>
                <w:rFonts w:ascii="標楷體" w:eastAsia="標楷體" w:hAnsi="標楷體" w:cs="Times New Roman"/>
                <w:szCs w:val="24"/>
              </w:rPr>
            </w:pPr>
            <w:r>
              <w:rPr>
                <w:rFonts w:ascii="標楷體" w:eastAsia="標楷體" w:hAnsi="標楷體" w:cs="Times New Roman"/>
                <w:szCs w:val="24"/>
              </w:rPr>
              <w:t>39-1</w:t>
            </w:r>
            <w:r>
              <w:rPr>
                <w:rFonts w:ascii="標楷體" w:eastAsia="標楷體" w:hAnsi="標楷體" w:cs="Times New Roman" w:hint="eastAsia"/>
                <w:szCs w:val="24"/>
              </w:rPr>
              <w:t>至3</w:t>
            </w:r>
            <w:r>
              <w:rPr>
                <w:rFonts w:ascii="標楷體" w:eastAsia="標楷體" w:hAnsi="標楷體" w:cs="Times New Roman"/>
                <w:szCs w:val="24"/>
              </w:rPr>
              <w:t>9-5,41,43,44,</w:t>
            </w:r>
          </w:p>
          <w:p w14:paraId="7C758164" w14:textId="77777777" w:rsidR="00675FDD" w:rsidRDefault="00675FDD" w:rsidP="00675FDD">
            <w:pPr>
              <w:spacing w:line="360" w:lineRule="exact"/>
              <w:jc w:val="distribute"/>
              <w:rPr>
                <w:rFonts w:ascii="標楷體" w:eastAsia="標楷體" w:hAnsi="標楷體" w:cs="Times New Roman"/>
                <w:szCs w:val="24"/>
              </w:rPr>
            </w:pPr>
            <w:r>
              <w:rPr>
                <w:rFonts w:ascii="標楷體" w:eastAsia="標楷體" w:hAnsi="標楷體" w:cs="Times New Roman"/>
                <w:szCs w:val="24"/>
              </w:rPr>
              <w:t>46,46-1,49-1,50</w:t>
            </w:r>
            <w:r>
              <w:rPr>
                <w:rFonts w:ascii="標楷體" w:eastAsia="標楷體" w:hAnsi="標楷體" w:cs="Times New Roman" w:hint="eastAsia"/>
                <w:szCs w:val="24"/>
              </w:rPr>
              <w:t>至</w:t>
            </w:r>
            <w:r>
              <w:rPr>
                <w:rFonts w:ascii="標楷體" w:eastAsia="標楷體" w:hAnsi="標楷體" w:cs="Times New Roman"/>
                <w:szCs w:val="24"/>
              </w:rPr>
              <w:t>53,</w:t>
            </w:r>
          </w:p>
          <w:p w14:paraId="0C918E5C" w14:textId="77777777" w:rsidR="00675FDD" w:rsidRDefault="00675FDD" w:rsidP="00675FDD">
            <w:pPr>
              <w:spacing w:line="360" w:lineRule="exact"/>
              <w:jc w:val="distribute"/>
              <w:rPr>
                <w:rFonts w:ascii="標楷體" w:eastAsia="標楷體" w:hAnsi="標楷體" w:cs="Times New Roman"/>
                <w:szCs w:val="24"/>
              </w:rPr>
            </w:pPr>
            <w:r>
              <w:rPr>
                <w:rFonts w:ascii="標楷體" w:eastAsia="標楷體" w:hAnsi="標楷體" w:cs="Times New Roman"/>
                <w:szCs w:val="24"/>
              </w:rPr>
              <w:t>55,58,58-1,61,63,63-1,</w:t>
            </w:r>
          </w:p>
          <w:p w14:paraId="0672AE0E" w14:textId="36A96993" w:rsidR="00675FDD" w:rsidRPr="00D54781" w:rsidRDefault="00675FDD" w:rsidP="00675FDD">
            <w:pPr>
              <w:spacing w:line="360" w:lineRule="exact"/>
              <w:rPr>
                <w:rFonts w:ascii="標楷體" w:eastAsia="標楷體" w:hAnsi="標楷體" w:cs="Times New Roman"/>
                <w:color w:val="000000"/>
                <w:sz w:val="28"/>
                <w:szCs w:val="28"/>
              </w:rPr>
            </w:pPr>
            <w:r>
              <w:rPr>
                <w:rFonts w:ascii="標楷體" w:eastAsia="標楷體" w:hAnsi="標楷體" w:cs="Times New Roman"/>
                <w:szCs w:val="24"/>
              </w:rPr>
              <w:t>64,71,71-1,7</w:t>
            </w:r>
            <w:r w:rsidR="00192BB4">
              <w:rPr>
                <w:rFonts w:ascii="標楷體" w:eastAsia="標楷體" w:hAnsi="標楷體" w:cs="Times New Roman" w:hint="eastAsia"/>
                <w:szCs w:val="24"/>
              </w:rPr>
              <w:t>1</w:t>
            </w:r>
            <w:r>
              <w:rPr>
                <w:rFonts w:ascii="標楷體" w:eastAsia="標楷體" w:hAnsi="標楷體" w:cs="Times New Roman"/>
                <w:szCs w:val="24"/>
              </w:rPr>
              <w:t>-2,77</w:t>
            </w:r>
            <w:proofErr w:type="gramStart"/>
            <w:r w:rsidRPr="007758C2">
              <w:rPr>
                <w:rFonts w:ascii="標楷體" w:eastAsia="標楷體" w:hAnsi="標楷體" w:cs="Times New Roman" w:hint="eastAsia"/>
                <w:szCs w:val="24"/>
              </w:rPr>
              <w:t>】</w:t>
            </w:r>
            <w:proofErr w:type="gramEnd"/>
          </w:p>
        </w:tc>
        <w:tc>
          <w:tcPr>
            <w:tcW w:w="917" w:type="pct"/>
            <w:vAlign w:val="center"/>
          </w:tcPr>
          <w:p w14:paraId="0130C9F9" w14:textId="77777777" w:rsidR="00675FDD" w:rsidRDefault="00675FDD" w:rsidP="00675FDD">
            <w:pPr>
              <w:spacing w:line="0" w:lineRule="atLeast"/>
              <w:jc w:val="center"/>
              <w:rPr>
                <w:rFonts w:ascii="標楷體" w:eastAsia="標楷體" w:hAnsi="標楷體" w:cs="Times New Roman"/>
                <w:color w:val="000000"/>
                <w:sz w:val="28"/>
                <w:szCs w:val="28"/>
              </w:rPr>
            </w:pPr>
            <w:r w:rsidRPr="00732D12">
              <w:rPr>
                <w:rFonts w:ascii="標楷體" w:eastAsia="標楷體" w:hAnsi="標楷體" w:cs="Times New Roman" w:hint="eastAsia"/>
                <w:color w:val="000000"/>
                <w:sz w:val="28"/>
                <w:szCs w:val="28"/>
              </w:rPr>
              <w:t>本院委員</w:t>
            </w:r>
          </w:p>
          <w:p w14:paraId="788BFEF6" w14:textId="6BD9CB84" w:rsidR="00675FDD" w:rsidRPr="00732D12" w:rsidRDefault="00675FDD" w:rsidP="00675FDD">
            <w:pPr>
              <w:spacing w:line="0" w:lineRule="atLeast"/>
              <w:jc w:val="center"/>
              <w:rPr>
                <w:rFonts w:ascii="標楷體" w:eastAsia="標楷體" w:hAnsi="標楷體" w:cs="Times New Roman"/>
                <w:color w:val="000000"/>
                <w:sz w:val="28"/>
                <w:szCs w:val="28"/>
              </w:rPr>
            </w:pPr>
            <w:r w:rsidRPr="00732D12">
              <w:rPr>
                <w:rFonts w:ascii="標楷體" w:eastAsia="標楷體" w:hAnsi="標楷體" w:cs="Times New Roman" w:hint="eastAsia"/>
                <w:color w:val="000000"/>
                <w:sz w:val="28"/>
                <w:szCs w:val="28"/>
              </w:rPr>
              <w:t>劉建國等19人</w:t>
            </w:r>
          </w:p>
        </w:tc>
        <w:tc>
          <w:tcPr>
            <w:tcW w:w="744" w:type="pct"/>
            <w:vAlign w:val="center"/>
          </w:tcPr>
          <w:p w14:paraId="2D60E93B" w14:textId="0C20D730"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26</w:t>
            </w:r>
          </w:p>
          <w:p w14:paraId="2DC12632" w14:textId="62EBF0DA"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5)</w:t>
            </w:r>
          </w:p>
        </w:tc>
        <w:tc>
          <w:tcPr>
            <w:tcW w:w="744" w:type="pct"/>
            <w:vAlign w:val="center"/>
          </w:tcPr>
          <w:p w14:paraId="65E30555" w14:textId="2B1EB259" w:rsidR="00675FDD" w:rsidRPr="0048729B" w:rsidRDefault="00675FDD" w:rsidP="00675FDD">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51507E6C" w14:textId="518B65AC" w:rsidR="00675FDD" w:rsidRPr="002854A4" w:rsidRDefault="00675FDD" w:rsidP="00675FDD">
            <w:pPr>
              <w:spacing w:line="360" w:lineRule="exact"/>
              <w:rPr>
                <w:rFonts w:ascii="標楷體" w:eastAsia="標楷體" w:hAnsi="標楷體" w:cs="Times New Roman"/>
                <w:spacing w:val="-20"/>
                <w:szCs w:val="24"/>
              </w:rPr>
            </w:pP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4</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8</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675FDD" w:rsidRPr="0048729B" w14:paraId="19F84DAF" w14:textId="77777777" w:rsidTr="0029667D">
        <w:trPr>
          <w:trHeight w:val="850"/>
          <w:jc w:val="center"/>
        </w:trPr>
        <w:tc>
          <w:tcPr>
            <w:tcW w:w="315" w:type="pct"/>
            <w:vAlign w:val="center"/>
          </w:tcPr>
          <w:p w14:paraId="49425F9B" w14:textId="77777777" w:rsidR="00675FDD" w:rsidRPr="0048729B" w:rsidRDefault="00675FDD" w:rsidP="00675FDD">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1D57EA20" w14:textId="77777777" w:rsidR="00675FDD" w:rsidRDefault="00675FDD" w:rsidP="00675FDD">
            <w:pPr>
              <w:spacing w:line="360" w:lineRule="exact"/>
              <w:jc w:val="both"/>
              <w:rPr>
                <w:rFonts w:ascii="標楷體" w:eastAsia="標楷體" w:hAnsi="標楷體" w:cs="Times New Roman"/>
                <w:color w:val="000000"/>
                <w:sz w:val="28"/>
                <w:szCs w:val="28"/>
              </w:rPr>
            </w:pPr>
            <w:r w:rsidRPr="002265F6">
              <w:rPr>
                <w:rFonts w:ascii="標楷體" w:eastAsia="標楷體" w:hAnsi="標楷體" w:cs="Times New Roman" w:hint="eastAsia"/>
                <w:color w:val="000000"/>
                <w:sz w:val="28"/>
                <w:szCs w:val="28"/>
              </w:rPr>
              <w:t>廢棄物清理法部分條文修正草案</w:t>
            </w:r>
          </w:p>
          <w:p w14:paraId="35F4D581" w14:textId="77777777" w:rsidR="00675FDD" w:rsidRDefault="00675FDD" w:rsidP="00675FDD">
            <w:pPr>
              <w:spacing w:line="360" w:lineRule="exact"/>
              <w:jc w:val="distribute"/>
              <w:rPr>
                <w:rFonts w:ascii="標楷體" w:eastAsia="標楷體" w:hAnsi="標楷體" w:cs="Times New Roman"/>
                <w:szCs w:val="24"/>
              </w:rPr>
            </w:pPr>
            <w:proofErr w:type="gramStart"/>
            <w:r w:rsidRPr="007758C2">
              <w:rPr>
                <w:rFonts w:ascii="標楷體" w:eastAsia="標楷體" w:hAnsi="標楷體" w:cs="Times New Roman" w:hint="eastAsia"/>
                <w:szCs w:val="24"/>
              </w:rPr>
              <w:t>【</w:t>
            </w:r>
            <w:proofErr w:type="gramEnd"/>
            <w:r>
              <w:rPr>
                <w:rFonts w:ascii="標楷體" w:eastAsia="標楷體" w:hAnsi="標楷體" w:cs="Times New Roman" w:hint="eastAsia"/>
                <w:szCs w:val="24"/>
              </w:rPr>
              <w:t>4</w:t>
            </w:r>
            <w:r>
              <w:rPr>
                <w:rFonts w:ascii="標楷體" w:eastAsia="標楷體" w:hAnsi="標楷體" w:cs="Times New Roman"/>
                <w:szCs w:val="24"/>
              </w:rPr>
              <w:t>,10-1,</w:t>
            </w:r>
            <w:r>
              <w:rPr>
                <w:rFonts w:ascii="標楷體" w:eastAsia="標楷體" w:hAnsi="標楷體" w:cs="Times New Roman" w:hint="eastAsia"/>
                <w:szCs w:val="24"/>
              </w:rPr>
              <w:t>CH2</w:t>
            </w:r>
            <w:r>
              <w:rPr>
                <w:rFonts w:ascii="標楷體" w:eastAsia="標楷體" w:hAnsi="標楷體" w:cs="Times New Roman"/>
                <w:szCs w:val="24"/>
              </w:rPr>
              <w:t>,15,16,</w:t>
            </w:r>
          </w:p>
          <w:p w14:paraId="7B681B0A" w14:textId="63685E41" w:rsidR="00675FDD" w:rsidRDefault="00675FDD" w:rsidP="00675FDD">
            <w:pPr>
              <w:spacing w:line="360" w:lineRule="exact"/>
              <w:jc w:val="distribute"/>
              <w:rPr>
                <w:rFonts w:ascii="標楷體" w:eastAsia="標楷體" w:hAnsi="標楷體" w:cs="Times New Roman"/>
                <w:szCs w:val="24"/>
              </w:rPr>
            </w:pPr>
            <w:r>
              <w:rPr>
                <w:rFonts w:ascii="標楷體" w:eastAsia="標楷體" w:hAnsi="標楷體" w:cs="Times New Roman"/>
                <w:szCs w:val="24"/>
              </w:rPr>
              <w:t>16-1,17,18,20,21,39,</w:t>
            </w:r>
          </w:p>
          <w:p w14:paraId="63E252F4" w14:textId="77777777" w:rsidR="00675FDD" w:rsidRDefault="00675FDD" w:rsidP="00675FDD">
            <w:pPr>
              <w:spacing w:line="360" w:lineRule="exact"/>
              <w:jc w:val="distribute"/>
              <w:rPr>
                <w:rFonts w:ascii="標楷體" w:eastAsia="標楷體" w:hAnsi="標楷體" w:cs="Times New Roman"/>
                <w:szCs w:val="24"/>
              </w:rPr>
            </w:pPr>
            <w:r>
              <w:rPr>
                <w:rFonts w:ascii="標楷體" w:eastAsia="標楷體" w:hAnsi="標楷體" w:cs="Times New Roman"/>
                <w:szCs w:val="24"/>
              </w:rPr>
              <w:t>39-1</w:t>
            </w:r>
            <w:r>
              <w:rPr>
                <w:rFonts w:ascii="標楷體" w:eastAsia="標楷體" w:hAnsi="標楷體" w:cs="Times New Roman" w:hint="eastAsia"/>
                <w:szCs w:val="24"/>
              </w:rPr>
              <w:t>至3</w:t>
            </w:r>
            <w:r>
              <w:rPr>
                <w:rFonts w:ascii="標楷體" w:eastAsia="標楷體" w:hAnsi="標楷體" w:cs="Times New Roman"/>
                <w:szCs w:val="24"/>
              </w:rPr>
              <w:t>9-5,41,43,44,</w:t>
            </w:r>
          </w:p>
          <w:p w14:paraId="51441FF4" w14:textId="77777777" w:rsidR="00675FDD" w:rsidRDefault="00675FDD" w:rsidP="00675FDD">
            <w:pPr>
              <w:spacing w:line="360" w:lineRule="exact"/>
              <w:jc w:val="distribute"/>
              <w:rPr>
                <w:rFonts w:ascii="標楷體" w:eastAsia="標楷體" w:hAnsi="標楷體" w:cs="Times New Roman"/>
                <w:szCs w:val="24"/>
              </w:rPr>
            </w:pPr>
            <w:r>
              <w:rPr>
                <w:rFonts w:ascii="標楷體" w:eastAsia="標楷體" w:hAnsi="標楷體" w:cs="Times New Roman"/>
                <w:szCs w:val="24"/>
              </w:rPr>
              <w:t>46,46-1,50</w:t>
            </w:r>
            <w:r>
              <w:rPr>
                <w:rFonts w:ascii="標楷體" w:eastAsia="標楷體" w:hAnsi="標楷體" w:cs="Times New Roman" w:hint="eastAsia"/>
                <w:szCs w:val="24"/>
              </w:rPr>
              <w:t>至</w:t>
            </w:r>
            <w:r>
              <w:rPr>
                <w:rFonts w:ascii="標楷體" w:eastAsia="標楷體" w:hAnsi="標楷體" w:cs="Times New Roman"/>
                <w:szCs w:val="24"/>
              </w:rPr>
              <w:t>53,55,</w:t>
            </w:r>
          </w:p>
          <w:p w14:paraId="7CF0BA27" w14:textId="77777777" w:rsidR="00675FDD" w:rsidRDefault="00675FDD" w:rsidP="00675FDD">
            <w:pPr>
              <w:spacing w:line="360" w:lineRule="exact"/>
              <w:jc w:val="distribute"/>
              <w:rPr>
                <w:rFonts w:ascii="標楷體" w:eastAsia="標楷體" w:hAnsi="標楷體" w:cs="Times New Roman"/>
                <w:szCs w:val="24"/>
              </w:rPr>
            </w:pPr>
            <w:r>
              <w:rPr>
                <w:rFonts w:ascii="標楷體" w:eastAsia="標楷體" w:hAnsi="標楷體" w:cs="Times New Roman"/>
                <w:szCs w:val="24"/>
              </w:rPr>
              <w:t>58,58-1,61,63,63-1,64,</w:t>
            </w:r>
          </w:p>
          <w:p w14:paraId="125AA2C4" w14:textId="70AE5844" w:rsidR="00675FDD" w:rsidRPr="00732D12" w:rsidRDefault="00675FDD" w:rsidP="00675FDD">
            <w:pPr>
              <w:spacing w:line="360" w:lineRule="exact"/>
              <w:rPr>
                <w:rFonts w:ascii="標楷體" w:eastAsia="標楷體" w:hAnsi="標楷體" w:cs="Times New Roman"/>
                <w:color w:val="000000"/>
                <w:sz w:val="28"/>
                <w:szCs w:val="28"/>
              </w:rPr>
            </w:pPr>
            <w:r>
              <w:rPr>
                <w:rFonts w:ascii="標楷體" w:eastAsia="標楷體" w:hAnsi="標楷體" w:cs="Times New Roman"/>
                <w:szCs w:val="24"/>
              </w:rPr>
              <w:t>71,71-1,7</w:t>
            </w:r>
            <w:r w:rsidR="00192BB4">
              <w:rPr>
                <w:rFonts w:ascii="標楷體" w:eastAsia="標楷體" w:hAnsi="標楷體" w:cs="Times New Roman" w:hint="eastAsia"/>
                <w:szCs w:val="24"/>
              </w:rPr>
              <w:t>1</w:t>
            </w:r>
            <w:r>
              <w:rPr>
                <w:rFonts w:ascii="標楷體" w:eastAsia="標楷體" w:hAnsi="標楷體" w:cs="Times New Roman"/>
                <w:szCs w:val="24"/>
              </w:rPr>
              <w:t>-2,77</w:t>
            </w:r>
            <w:proofErr w:type="gramStart"/>
            <w:r w:rsidRPr="007758C2">
              <w:rPr>
                <w:rFonts w:ascii="標楷體" w:eastAsia="標楷體" w:hAnsi="標楷體" w:cs="Times New Roman" w:hint="eastAsia"/>
                <w:szCs w:val="24"/>
              </w:rPr>
              <w:t>】</w:t>
            </w:r>
            <w:proofErr w:type="gramEnd"/>
          </w:p>
        </w:tc>
        <w:tc>
          <w:tcPr>
            <w:tcW w:w="917" w:type="pct"/>
            <w:vAlign w:val="center"/>
          </w:tcPr>
          <w:p w14:paraId="165FA7F8" w14:textId="77777777" w:rsidR="00675FDD" w:rsidRDefault="00675FDD" w:rsidP="00675FDD">
            <w:pPr>
              <w:spacing w:line="0" w:lineRule="atLeast"/>
              <w:jc w:val="center"/>
              <w:rPr>
                <w:rFonts w:ascii="標楷體" w:eastAsia="標楷體" w:hAnsi="標楷體" w:cs="Times New Roman"/>
                <w:color w:val="000000"/>
                <w:sz w:val="28"/>
                <w:szCs w:val="28"/>
              </w:rPr>
            </w:pPr>
            <w:r w:rsidRPr="002265F6">
              <w:rPr>
                <w:rFonts w:ascii="標楷體" w:eastAsia="標楷體" w:hAnsi="標楷體" w:cs="Times New Roman" w:hint="eastAsia"/>
                <w:color w:val="000000"/>
                <w:sz w:val="28"/>
                <w:szCs w:val="28"/>
              </w:rPr>
              <w:t>本院委員</w:t>
            </w:r>
          </w:p>
          <w:p w14:paraId="3A22EA6F" w14:textId="2D5BE95C" w:rsidR="00675FDD" w:rsidRPr="002265F6" w:rsidRDefault="00675FDD" w:rsidP="00675FDD">
            <w:pPr>
              <w:spacing w:line="0" w:lineRule="atLeast"/>
              <w:jc w:val="center"/>
              <w:rPr>
                <w:rFonts w:ascii="標楷體" w:eastAsia="標楷體" w:hAnsi="標楷體" w:cs="Times New Roman"/>
                <w:color w:val="000000"/>
                <w:sz w:val="28"/>
                <w:szCs w:val="28"/>
              </w:rPr>
            </w:pPr>
            <w:r w:rsidRPr="002265F6">
              <w:rPr>
                <w:rFonts w:ascii="標楷體" w:eastAsia="標楷體" w:hAnsi="標楷體" w:cs="Times New Roman" w:hint="eastAsia"/>
                <w:color w:val="000000"/>
                <w:sz w:val="28"/>
                <w:szCs w:val="28"/>
              </w:rPr>
              <w:t>林月琴等</w:t>
            </w:r>
            <w:r w:rsidR="00192BB4">
              <w:rPr>
                <w:rFonts w:ascii="標楷體" w:eastAsia="標楷體" w:hAnsi="標楷體" w:cs="Times New Roman" w:hint="eastAsia"/>
                <w:color w:val="000000"/>
                <w:sz w:val="28"/>
                <w:szCs w:val="28"/>
              </w:rPr>
              <w:t>21</w:t>
            </w:r>
            <w:r w:rsidRPr="002265F6">
              <w:rPr>
                <w:rFonts w:ascii="標楷體" w:eastAsia="標楷體" w:hAnsi="標楷體" w:cs="Times New Roman" w:hint="eastAsia"/>
                <w:color w:val="000000"/>
                <w:sz w:val="28"/>
                <w:szCs w:val="28"/>
              </w:rPr>
              <w:t>人</w:t>
            </w:r>
          </w:p>
        </w:tc>
        <w:tc>
          <w:tcPr>
            <w:tcW w:w="744" w:type="pct"/>
            <w:vAlign w:val="center"/>
          </w:tcPr>
          <w:p w14:paraId="3EF64EEE" w14:textId="49B12930"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10</w:t>
            </w:r>
          </w:p>
          <w:p w14:paraId="688864C3" w14:textId="30E3C3D4"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5</w:t>
            </w: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6</w:t>
            </w:r>
            <w:r>
              <w:rPr>
                <w:rFonts w:ascii="標楷體" w:eastAsia="標楷體" w:hAnsi="標楷體" w:cs="Times New Roman" w:hint="eastAsia"/>
                <w:color w:val="000000"/>
                <w:sz w:val="28"/>
                <w:szCs w:val="28"/>
              </w:rPr>
              <w:t>)</w:t>
            </w:r>
          </w:p>
        </w:tc>
        <w:tc>
          <w:tcPr>
            <w:tcW w:w="744" w:type="pct"/>
            <w:vAlign w:val="center"/>
          </w:tcPr>
          <w:p w14:paraId="538E6EC5" w14:textId="289A0A06" w:rsidR="00675FDD" w:rsidRPr="0048729B" w:rsidRDefault="00675FDD" w:rsidP="00675FDD">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1A3C64EB" w14:textId="77777777" w:rsidR="00675FDD" w:rsidRPr="00A83759" w:rsidRDefault="00675FDD" w:rsidP="00675FDD">
            <w:pPr>
              <w:spacing w:line="360" w:lineRule="exact"/>
              <w:rPr>
                <w:rFonts w:ascii="標楷體" w:eastAsia="標楷體" w:hAnsi="標楷體" w:cs="標楷體"/>
                <w:spacing w:val="-12"/>
                <w:sz w:val="20"/>
                <w:szCs w:val="20"/>
              </w:rPr>
            </w:pPr>
          </w:p>
        </w:tc>
      </w:tr>
      <w:tr w:rsidR="00675FDD" w:rsidRPr="0048729B" w14:paraId="167BFCBF" w14:textId="77777777" w:rsidTr="0029667D">
        <w:trPr>
          <w:trHeight w:val="850"/>
          <w:jc w:val="center"/>
        </w:trPr>
        <w:tc>
          <w:tcPr>
            <w:tcW w:w="315" w:type="pct"/>
            <w:vAlign w:val="center"/>
          </w:tcPr>
          <w:p w14:paraId="6BE2B0A5" w14:textId="77777777" w:rsidR="00675FDD" w:rsidRPr="0048729B" w:rsidRDefault="00675FDD" w:rsidP="00675FDD">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23D69E9B" w14:textId="77777777" w:rsidR="00675FDD" w:rsidRDefault="00675FDD" w:rsidP="00675FDD">
            <w:pPr>
              <w:spacing w:line="360" w:lineRule="exact"/>
              <w:jc w:val="both"/>
              <w:rPr>
                <w:rFonts w:ascii="標楷體" w:eastAsia="標楷體" w:hAnsi="標楷體" w:cs="Times New Roman"/>
                <w:color w:val="000000"/>
                <w:sz w:val="28"/>
                <w:szCs w:val="28"/>
              </w:rPr>
            </w:pPr>
            <w:r w:rsidRPr="00EC0519">
              <w:rPr>
                <w:rFonts w:ascii="標楷體" w:eastAsia="標楷體" w:hAnsi="標楷體" w:cs="Times New Roman" w:hint="eastAsia"/>
                <w:color w:val="000000"/>
                <w:sz w:val="28"/>
                <w:szCs w:val="28"/>
              </w:rPr>
              <w:t>廢棄物清理法部分條文修正草案</w:t>
            </w:r>
          </w:p>
          <w:p w14:paraId="7AACA777" w14:textId="77777777" w:rsidR="00675FDD" w:rsidRDefault="00675FDD" w:rsidP="00675FDD">
            <w:pPr>
              <w:spacing w:line="360" w:lineRule="exact"/>
              <w:jc w:val="distribute"/>
              <w:rPr>
                <w:rFonts w:ascii="標楷體" w:eastAsia="標楷體" w:hAnsi="標楷體" w:cs="Times New Roman"/>
                <w:szCs w:val="24"/>
              </w:rPr>
            </w:pPr>
            <w:proofErr w:type="gramStart"/>
            <w:r w:rsidRPr="007758C2">
              <w:rPr>
                <w:rFonts w:ascii="標楷體" w:eastAsia="標楷體" w:hAnsi="標楷體" w:cs="Times New Roman" w:hint="eastAsia"/>
                <w:szCs w:val="24"/>
              </w:rPr>
              <w:t>【</w:t>
            </w:r>
            <w:proofErr w:type="gramEnd"/>
            <w:r>
              <w:rPr>
                <w:rFonts w:ascii="標楷體" w:eastAsia="標楷體" w:hAnsi="標楷體" w:cs="Times New Roman" w:hint="eastAsia"/>
                <w:szCs w:val="24"/>
              </w:rPr>
              <w:t>4</w:t>
            </w:r>
            <w:r>
              <w:rPr>
                <w:rFonts w:ascii="標楷體" w:eastAsia="標楷體" w:hAnsi="標楷體" w:cs="Times New Roman"/>
                <w:szCs w:val="24"/>
              </w:rPr>
              <w:t>,10-1,</w:t>
            </w:r>
            <w:r>
              <w:rPr>
                <w:rFonts w:ascii="標楷體" w:eastAsia="標楷體" w:hAnsi="標楷體" w:cs="Times New Roman" w:hint="eastAsia"/>
                <w:szCs w:val="24"/>
              </w:rPr>
              <w:t>CH2</w:t>
            </w:r>
            <w:r>
              <w:rPr>
                <w:rFonts w:ascii="標楷體" w:eastAsia="標楷體" w:hAnsi="標楷體" w:cs="Times New Roman"/>
                <w:szCs w:val="24"/>
              </w:rPr>
              <w:t>,15,16,</w:t>
            </w:r>
          </w:p>
          <w:p w14:paraId="4CA16921" w14:textId="77777777" w:rsidR="00675FDD" w:rsidRDefault="00675FDD" w:rsidP="00675FDD">
            <w:pPr>
              <w:spacing w:line="360" w:lineRule="exact"/>
              <w:jc w:val="distribute"/>
              <w:rPr>
                <w:rFonts w:ascii="標楷體" w:eastAsia="標楷體" w:hAnsi="標楷體" w:cs="Times New Roman"/>
                <w:szCs w:val="24"/>
              </w:rPr>
            </w:pPr>
            <w:r>
              <w:rPr>
                <w:rFonts w:ascii="標楷體" w:eastAsia="標楷體" w:hAnsi="標楷體" w:cs="Times New Roman"/>
                <w:szCs w:val="24"/>
              </w:rPr>
              <w:t>16-1,17,18,20,21,39,</w:t>
            </w:r>
          </w:p>
          <w:p w14:paraId="674AFC37" w14:textId="77777777" w:rsidR="00675FDD" w:rsidRDefault="00675FDD" w:rsidP="00675FDD">
            <w:pPr>
              <w:spacing w:line="360" w:lineRule="exact"/>
              <w:jc w:val="distribute"/>
              <w:rPr>
                <w:rFonts w:ascii="標楷體" w:eastAsia="標楷體" w:hAnsi="標楷體" w:cs="Times New Roman"/>
                <w:szCs w:val="24"/>
              </w:rPr>
            </w:pPr>
            <w:r>
              <w:rPr>
                <w:rFonts w:ascii="標楷體" w:eastAsia="標楷體" w:hAnsi="標楷體" w:cs="Times New Roman"/>
                <w:szCs w:val="24"/>
              </w:rPr>
              <w:t>39-1</w:t>
            </w:r>
            <w:r>
              <w:rPr>
                <w:rFonts w:ascii="標楷體" w:eastAsia="標楷體" w:hAnsi="標楷體" w:cs="Times New Roman" w:hint="eastAsia"/>
                <w:szCs w:val="24"/>
              </w:rPr>
              <w:t>至3</w:t>
            </w:r>
            <w:r>
              <w:rPr>
                <w:rFonts w:ascii="標楷體" w:eastAsia="標楷體" w:hAnsi="標楷體" w:cs="Times New Roman"/>
                <w:szCs w:val="24"/>
              </w:rPr>
              <w:t>9-5,41,43,44,</w:t>
            </w:r>
          </w:p>
          <w:p w14:paraId="42BAB308" w14:textId="77777777" w:rsidR="00675FDD" w:rsidRDefault="00675FDD" w:rsidP="00675FDD">
            <w:pPr>
              <w:spacing w:line="360" w:lineRule="exact"/>
              <w:jc w:val="distribute"/>
              <w:rPr>
                <w:rFonts w:ascii="標楷體" w:eastAsia="標楷體" w:hAnsi="標楷體" w:cs="Times New Roman"/>
                <w:szCs w:val="24"/>
              </w:rPr>
            </w:pPr>
            <w:r>
              <w:rPr>
                <w:rFonts w:ascii="標楷體" w:eastAsia="標楷體" w:hAnsi="標楷體" w:cs="Times New Roman"/>
                <w:szCs w:val="24"/>
              </w:rPr>
              <w:t>46,46-1,50</w:t>
            </w:r>
            <w:r>
              <w:rPr>
                <w:rFonts w:ascii="標楷體" w:eastAsia="標楷體" w:hAnsi="標楷體" w:cs="Times New Roman" w:hint="eastAsia"/>
                <w:szCs w:val="24"/>
              </w:rPr>
              <w:t>至</w:t>
            </w:r>
            <w:r>
              <w:rPr>
                <w:rFonts w:ascii="標楷體" w:eastAsia="標楷體" w:hAnsi="標楷體" w:cs="Times New Roman"/>
                <w:szCs w:val="24"/>
              </w:rPr>
              <w:t>53,55,</w:t>
            </w:r>
          </w:p>
          <w:p w14:paraId="0F7306B6" w14:textId="77777777" w:rsidR="00675FDD" w:rsidRDefault="00675FDD" w:rsidP="00675FDD">
            <w:pPr>
              <w:spacing w:line="360" w:lineRule="exact"/>
              <w:jc w:val="distribute"/>
              <w:rPr>
                <w:rFonts w:ascii="標楷體" w:eastAsia="標楷體" w:hAnsi="標楷體" w:cs="Times New Roman"/>
                <w:szCs w:val="24"/>
              </w:rPr>
            </w:pPr>
            <w:r>
              <w:rPr>
                <w:rFonts w:ascii="標楷體" w:eastAsia="標楷體" w:hAnsi="標楷體" w:cs="Times New Roman"/>
                <w:szCs w:val="24"/>
              </w:rPr>
              <w:t>58,58-1,61,63,63-1,64,</w:t>
            </w:r>
          </w:p>
          <w:p w14:paraId="729FA8A4" w14:textId="1BFBF70F" w:rsidR="00675FDD" w:rsidRPr="002265F6" w:rsidRDefault="00675FDD" w:rsidP="00675FDD">
            <w:pPr>
              <w:spacing w:line="360" w:lineRule="exact"/>
              <w:jc w:val="both"/>
              <w:rPr>
                <w:rFonts w:ascii="標楷體" w:eastAsia="標楷體" w:hAnsi="標楷體" w:cs="Times New Roman"/>
                <w:color w:val="000000"/>
                <w:sz w:val="28"/>
                <w:szCs w:val="28"/>
              </w:rPr>
            </w:pPr>
            <w:r>
              <w:rPr>
                <w:rFonts w:ascii="標楷體" w:eastAsia="標楷體" w:hAnsi="標楷體" w:cs="Times New Roman"/>
                <w:szCs w:val="24"/>
              </w:rPr>
              <w:lastRenderedPageBreak/>
              <w:t>71,71-1,7</w:t>
            </w:r>
            <w:r w:rsidR="00192BB4">
              <w:rPr>
                <w:rFonts w:ascii="標楷體" w:eastAsia="標楷體" w:hAnsi="標楷體" w:cs="Times New Roman" w:hint="eastAsia"/>
                <w:szCs w:val="24"/>
              </w:rPr>
              <w:t>1</w:t>
            </w:r>
            <w:r>
              <w:rPr>
                <w:rFonts w:ascii="標楷體" w:eastAsia="標楷體" w:hAnsi="標楷體" w:cs="Times New Roman"/>
                <w:szCs w:val="24"/>
              </w:rPr>
              <w:t>-2,77</w:t>
            </w:r>
            <w:proofErr w:type="gramStart"/>
            <w:r w:rsidRPr="007758C2">
              <w:rPr>
                <w:rFonts w:ascii="標楷體" w:eastAsia="標楷體" w:hAnsi="標楷體" w:cs="Times New Roman" w:hint="eastAsia"/>
                <w:szCs w:val="24"/>
              </w:rPr>
              <w:t>】</w:t>
            </w:r>
            <w:proofErr w:type="gramEnd"/>
          </w:p>
        </w:tc>
        <w:tc>
          <w:tcPr>
            <w:tcW w:w="917" w:type="pct"/>
            <w:vAlign w:val="center"/>
          </w:tcPr>
          <w:p w14:paraId="4960A1F5" w14:textId="77777777" w:rsidR="00675FDD" w:rsidRDefault="00675FDD" w:rsidP="00675FDD">
            <w:pPr>
              <w:spacing w:line="0" w:lineRule="atLeast"/>
              <w:jc w:val="center"/>
              <w:rPr>
                <w:rFonts w:ascii="標楷體" w:eastAsia="標楷體" w:hAnsi="標楷體" w:cs="Times New Roman"/>
                <w:color w:val="000000"/>
                <w:sz w:val="28"/>
                <w:szCs w:val="28"/>
              </w:rPr>
            </w:pPr>
            <w:r w:rsidRPr="00EC0519">
              <w:rPr>
                <w:rFonts w:ascii="標楷體" w:eastAsia="標楷體" w:hAnsi="標楷體" w:cs="Times New Roman" w:hint="eastAsia"/>
                <w:color w:val="000000"/>
                <w:sz w:val="28"/>
                <w:szCs w:val="28"/>
              </w:rPr>
              <w:lastRenderedPageBreak/>
              <w:t>本院委員</w:t>
            </w:r>
          </w:p>
          <w:p w14:paraId="7215A1C6" w14:textId="5F869720" w:rsidR="00675FDD" w:rsidRPr="00EC0519" w:rsidRDefault="00675FDD" w:rsidP="00675FDD">
            <w:pPr>
              <w:spacing w:line="0" w:lineRule="atLeast"/>
              <w:jc w:val="center"/>
              <w:rPr>
                <w:rFonts w:ascii="標楷體" w:eastAsia="標楷體" w:hAnsi="標楷體" w:cs="Times New Roman"/>
                <w:color w:val="000000"/>
                <w:sz w:val="28"/>
                <w:szCs w:val="28"/>
              </w:rPr>
            </w:pPr>
            <w:r w:rsidRPr="00EC0519">
              <w:rPr>
                <w:rFonts w:ascii="標楷體" w:eastAsia="標楷體" w:hAnsi="標楷體" w:cs="Times New Roman" w:hint="eastAsia"/>
                <w:color w:val="000000"/>
                <w:sz w:val="28"/>
                <w:szCs w:val="28"/>
              </w:rPr>
              <w:t>羅廷瑋等21人</w:t>
            </w:r>
          </w:p>
        </w:tc>
        <w:tc>
          <w:tcPr>
            <w:tcW w:w="744" w:type="pct"/>
            <w:vAlign w:val="center"/>
          </w:tcPr>
          <w:p w14:paraId="0AA3683D" w14:textId="77777777"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42EC0F0F" w14:textId="43F0DA75"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744" w:type="pct"/>
            <w:vAlign w:val="center"/>
          </w:tcPr>
          <w:p w14:paraId="750A7C1A" w14:textId="44B40CAE" w:rsidR="00675FDD" w:rsidRPr="0048729B" w:rsidRDefault="00675FDD" w:rsidP="00675FDD">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2E47E07E" w14:textId="77777777" w:rsidR="00675FDD" w:rsidRPr="00A83759" w:rsidRDefault="00675FDD" w:rsidP="00675FDD">
            <w:pPr>
              <w:spacing w:line="360" w:lineRule="exact"/>
              <w:rPr>
                <w:rFonts w:ascii="標楷體" w:eastAsia="標楷體" w:hAnsi="標楷體" w:cs="標楷體"/>
                <w:spacing w:val="-12"/>
                <w:sz w:val="20"/>
                <w:szCs w:val="20"/>
              </w:rPr>
            </w:pPr>
          </w:p>
        </w:tc>
      </w:tr>
      <w:tr w:rsidR="00675FDD" w:rsidRPr="0048729B" w14:paraId="3496DB52" w14:textId="77777777" w:rsidTr="0029667D">
        <w:trPr>
          <w:trHeight w:val="850"/>
          <w:jc w:val="center"/>
        </w:trPr>
        <w:tc>
          <w:tcPr>
            <w:tcW w:w="315" w:type="pct"/>
            <w:vAlign w:val="center"/>
          </w:tcPr>
          <w:p w14:paraId="2729B018" w14:textId="77777777" w:rsidR="00675FDD" w:rsidRPr="0048729B" w:rsidRDefault="00675FDD" w:rsidP="00675FDD">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059FDC45" w14:textId="77777777" w:rsidR="00675FDD" w:rsidRDefault="00675FDD" w:rsidP="00675FDD">
            <w:pPr>
              <w:spacing w:line="360" w:lineRule="exact"/>
              <w:jc w:val="both"/>
              <w:rPr>
                <w:rFonts w:ascii="標楷體" w:eastAsia="標楷體" w:hAnsi="標楷體" w:cs="Times New Roman"/>
                <w:color w:val="000000"/>
                <w:sz w:val="28"/>
                <w:szCs w:val="28"/>
              </w:rPr>
            </w:pPr>
            <w:r w:rsidRPr="00004C19">
              <w:rPr>
                <w:rFonts w:ascii="標楷體" w:eastAsia="標楷體" w:hAnsi="標楷體" w:cs="Times New Roman" w:hint="eastAsia"/>
                <w:color w:val="000000"/>
                <w:sz w:val="28"/>
                <w:szCs w:val="28"/>
              </w:rPr>
              <w:t>廢棄物清理法部分條文修正草案</w:t>
            </w:r>
          </w:p>
          <w:p w14:paraId="75917889" w14:textId="77777777" w:rsidR="00675FDD" w:rsidRDefault="00675FDD" w:rsidP="00675FDD">
            <w:pPr>
              <w:spacing w:line="360" w:lineRule="exact"/>
              <w:jc w:val="distribute"/>
              <w:rPr>
                <w:rFonts w:ascii="標楷體" w:eastAsia="標楷體" w:hAnsi="標楷體" w:cs="Times New Roman"/>
                <w:szCs w:val="24"/>
              </w:rPr>
            </w:pPr>
            <w:proofErr w:type="gramStart"/>
            <w:r w:rsidRPr="007758C2">
              <w:rPr>
                <w:rFonts w:ascii="標楷體" w:eastAsia="標楷體" w:hAnsi="標楷體" w:cs="Times New Roman" w:hint="eastAsia"/>
                <w:szCs w:val="24"/>
              </w:rPr>
              <w:t>【</w:t>
            </w:r>
            <w:proofErr w:type="gramEnd"/>
            <w:r>
              <w:rPr>
                <w:rFonts w:ascii="標楷體" w:eastAsia="標楷體" w:hAnsi="標楷體" w:cs="Times New Roman" w:hint="eastAsia"/>
                <w:szCs w:val="24"/>
              </w:rPr>
              <w:t>4</w:t>
            </w:r>
            <w:r>
              <w:rPr>
                <w:rFonts w:ascii="標楷體" w:eastAsia="標楷體" w:hAnsi="標楷體" w:cs="Times New Roman"/>
                <w:szCs w:val="24"/>
              </w:rPr>
              <w:t>,10-1,</w:t>
            </w:r>
            <w:r>
              <w:rPr>
                <w:rFonts w:ascii="標楷體" w:eastAsia="標楷體" w:hAnsi="標楷體" w:cs="Times New Roman" w:hint="eastAsia"/>
                <w:szCs w:val="24"/>
              </w:rPr>
              <w:t>CH2</w:t>
            </w:r>
            <w:r>
              <w:rPr>
                <w:rFonts w:ascii="標楷體" w:eastAsia="標楷體" w:hAnsi="標楷體" w:cs="Times New Roman"/>
                <w:szCs w:val="24"/>
              </w:rPr>
              <w:t>,15,16,</w:t>
            </w:r>
          </w:p>
          <w:p w14:paraId="68CA1BEC" w14:textId="77777777" w:rsidR="00675FDD" w:rsidRDefault="00675FDD" w:rsidP="00675FDD">
            <w:pPr>
              <w:spacing w:line="360" w:lineRule="exact"/>
              <w:jc w:val="distribute"/>
              <w:rPr>
                <w:rFonts w:ascii="標楷體" w:eastAsia="標楷體" w:hAnsi="標楷體" w:cs="Times New Roman"/>
                <w:szCs w:val="24"/>
              </w:rPr>
            </w:pPr>
            <w:r>
              <w:rPr>
                <w:rFonts w:ascii="標楷體" w:eastAsia="標楷體" w:hAnsi="標楷體" w:cs="Times New Roman"/>
                <w:szCs w:val="24"/>
              </w:rPr>
              <w:t>16-1,17,18,20,21,39,</w:t>
            </w:r>
          </w:p>
          <w:p w14:paraId="2C9E2C30" w14:textId="77777777" w:rsidR="00675FDD" w:rsidRDefault="00675FDD" w:rsidP="00675FDD">
            <w:pPr>
              <w:spacing w:line="360" w:lineRule="exact"/>
              <w:jc w:val="distribute"/>
              <w:rPr>
                <w:rFonts w:ascii="標楷體" w:eastAsia="標楷體" w:hAnsi="標楷體" w:cs="Times New Roman"/>
                <w:szCs w:val="24"/>
              </w:rPr>
            </w:pPr>
            <w:r>
              <w:rPr>
                <w:rFonts w:ascii="標楷體" w:eastAsia="標楷體" w:hAnsi="標楷體" w:cs="Times New Roman"/>
                <w:szCs w:val="24"/>
              </w:rPr>
              <w:t>39-1</w:t>
            </w:r>
            <w:r>
              <w:rPr>
                <w:rFonts w:ascii="標楷體" w:eastAsia="標楷體" w:hAnsi="標楷體" w:cs="Times New Roman" w:hint="eastAsia"/>
                <w:szCs w:val="24"/>
              </w:rPr>
              <w:t>至3</w:t>
            </w:r>
            <w:r>
              <w:rPr>
                <w:rFonts w:ascii="標楷體" w:eastAsia="標楷體" w:hAnsi="標楷體" w:cs="Times New Roman"/>
                <w:szCs w:val="24"/>
              </w:rPr>
              <w:t>9-5,41,43,44,</w:t>
            </w:r>
          </w:p>
          <w:p w14:paraId="4B120627" w14:textId="77777777" w:rsidR="00675FDD" w:rsidRDefault="00675FDD" w:rsidP="00675FDD">
            <w:pPr>
              <w:spacing w:line="360" w:lineRule="exact"/>
              <w:jc w:val="distribute"/>
              <w:rPr>
                <w:rFonts w:ascii="標楷體" w:eastAsia="標楷體" w:hAnsi="標楷體" w:cs="Times New Roman"/>
                <w:szCs w:val="24"/>
              </w:rPr>
            </w:pPr>
            <w:r>
              <w:rPr>
                <w:rFonts w:ascii="標楷體" w:eastAsia="標楷體" w:hAnsi="標楷體" w:cs="Times New Roman"/>
                <w:szCs w:val="24"/>
              </w:rPr>
              <w:t>46,46-1,50</w:t>
            </w:r>
            <w:r>
              <w:rPr>
                <w:rFonts w:ascii="標楷體" w:eastAsia="標楷體" w:hAnsi="標楷體" w:cs="Times New Roman" w:hint="eastAsia"/>
                <w:szCs w:val="24"/>
              </w:rPr>
              <w:t>至</w:t>
            </w:r>
            <w:r>
              <w:rPr>
                <w:rFonts w:ascii="標楷體" w:eastAsia="標楷體" w:hAnsi="標楷體" w:cs="Times New Roman"/>
                <w:szCs w:val="24"/>
              </w:rPr>
              <w:t>53,55,</w:t>
            </w:r>
          </w:p>
          <w:p w14:paraId="0D82E268" w14:textId="77777777" w:rsidR="00675FDD" w:rsidRDefault="00675FDD" w:rsidP="00675FDD">
            <w:pPr>
              <w:spacing w:line="360" w:lineRule="exact"/>
              <w:jc w:val="distribute"/>
              <w:rPr>
                <w:rFonts w:ascii="標楷體" w:eastAsia="標楷體" w:hAnsi="標楷體" w:cs="Times New Roman"/>
                <w:szCs w:val="24"/>
              </w:rPr>
            </w:pPr>
            <w:r>
              <w:rPr>
                <w:rFonts w:ascii="標楷體" w:eastAsia="標楷體" w:hAnsi="標楷體" w:cs="Times New Roman"/>
                <w:szCs w:val="24"/>
              </w:rPr>
              <w:t>58,58-1,61,63,63-1,64,</w:t>
            </w:r>
          </w:p>
          <w:p w14:paraId="055545CA" w14:textId="612064B1" w:rsidR="00675FDD" w:rsidRPr="00EC0519" w:rsidRDefault="00675FDD" w:rsidP="00675FDD">
            <w:pPr>
              <w:spacing w:line="360" w:lineRule="exact"/>
              <w:jc w:val="both"/>
              <w:rPr>
                <w:rFonts w:ascii="標楷體" w:eastAsia="標楷體" w:hAnsi="標楷體" w:cs="Times New Roman"/>
                <w:color w:val="000000"/>
                <w:sz w:val="28"/>
                <w:szCs w:val="28"/>
              </w:rPr>
            </w:pPr>
            <w:r>
              <w:rPr>
                <w:rFonts w:ascii="標楷體" w:eastAsia="標楷體" w:hAnsi="標楷體" w:cs="Times New Roman"/>
                <w:szCs w:val="24"/>
              </w:rPr>
              <w:t>71,71-1,7</w:t>
            </w:r>
            <w:r w:rsidR="00192BB4">
              <w:rPr>
                <w:rFonts w:ascii="標楷體" w:eastAsia="標楷體" w:hAnsi="標楷體" w:cs="Times New Roman" w:hint="eastAsia"/>
                <w:szCs w:val="24"/>
              </w:rPr>
              <w:t>1</w:t>
            </w:r>
            <w:r>
              <w:rPr>
                <w:rFonts w:ascii="標楷體" w:eastAsia="標楷體" w:hAnsi="標楷體" w:cs="Times New Roman"/>
                <w:szCs w:val="24"/>
              </w:rPr>
              <w:t>-2,77</w:t>
            </w:r>
            <w:proofErr w:type="gramStart"/>
            <w:r w:rsidRPr="007758C2">
              <w:rPr>
                <w:rFonts w:ascii="標楷體" w:eastAsia="標楷體" w:hAnsi="標楷體" w:cs="Times New Roman" w:hint="eastAsia"/>
                <w:szCs w:val="24"/>
              </w:rPr>
              <w:t>】</w:t>
            </w:r>
            <w:proofErr w:type="gramEnd"/>
          </w:p>
        </w:tc>
        <w:tc>
          <w:tcPr>
            <w:tcW w:w="917" w:type="pct"/>
            <w:vAlign w:val="center"/>
          </w:tcPr>
          <w:p w14:paraId="5F566D70" w14:textId="77777777" w:rsidR="00675FDD" w:rsidRDefault="00675FDD" w:rsidP="00675FDD">
            <w:pPr>
              <w:spacing w:line="0" w:lineRule="atLeast"/>
              <w:jc w:val="center"/>
              <w:rPr>
                <w:rFonts w:ascii="標楷體" w:eastAsia="標楷體" w:hAnsi="標楷體" w:cs="Times New Roman"/>
                <w:color w:val="000000"/>
                <w:sz w:val="28"/>
                <w:szCs w:val="28"/>
              </w:rPr>
            </w:pPr>
            <w:r w:rsidRPr="00004C19">
              <w:rPr>
                <w:rFonts w:ascii="標楷體" w:eastAsia="標楷體" w:hAnsi="標楷體" w:cs="Times New Roman" w:hint="eastAsia"/>
                <w:color w:val="000000"/>
                <w:sz w:val="28"/>
                <w:szCs w:val="28"/>
              </w:rPr>
              <w:t>本院委員</w:t>
            </w:r>
          </w:p>
          <w:p w14:paraId="33630B49" w14:textId="11B13B61" w:rsidR="00675FDD" w:rsidRPr="00004C19" w:rsidRDefault="00675FDD" w:rsidP="00675FDD">
            <w:pPr>
              <w:spacing w:line="0" w:lineRule="atLeast"/>
              <w:jc w:val="center"/>
              <w:rPr>
                <w:rFonts w:ascii="標楷體" w:eastAsia="標楷體" w:hAnsi="標楷體" w:cs="Times New Roman"/>
                <w:color w:val="000000"/>
                <w:sz w:val="28"/>
                <w:szCs w:val="28"/>
              </w:rPr>
            </w:pPr>
            <w:r w:rsidRPr="00004C19">
              <w:rPr>
                <w:rFonts w:ascii="標楷體" w:eastAsia="標楷體" w:hAnsi="標楷體" w:cs="Times New Roman" w:hint="eastAsia"/>
                <w:color w:val="000000"/>
                <w:sz w:val="28"/>
                <w:szCs w:val="28"/>
              </w:rPr>
              <w:t>王美惠等18人</w:t>
            </w:r>
          </w:p>
        </w:tc>
        <w:tc>
          <w:tcPr>
            <w:tcW w:w="744" w:type="pct"/>
            <w:vAlign w:val="center"/>
          </w:tcPr>
          <w:p w14:paraId="17FEC1A7" w14:textId="77777777"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79B4AC22" w14:textId="2357D8F2"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744" w:type="pct"/>
            <w:vAlign w:val="center"/>
          </w:tcPr>
          <w:p w14:paraId="233C9288" w14:textId="7C2A7502" w:rsidR="00675FDD" w:rsidRDefault="00675FDD" w:rsidP="00675FDD">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65CE40BF" w14:textId="77777777" w:rsidR="00675FDD" w:rsidRPr="00A83759" w:rsidRDefault="00675FDD" w:rsidP="00675FDD">
            <w:pPr>
              <w:spacing w:line="360" w:lineRule="exact"/>
              <w:rPr>
                <w:rFonts w:ascii="標楷體" w:eastAsia="標楷體" w:hAnsi="標楷體" w:cs="標楷體"/>
                <w:spacing w:val="-12"/>
                <w:sz w:val="20"/>
                <w:szCs w:val="20"/>
              </w:rPr>
            </w:pPr>
          </w:p>
        </w:tc>
      </w:tr>
      <w:tr w:rsidR="00675FDD" w:rsidRPr="0048729B" w14:paraId="4B317C32" w14:textId="77777777" w:rsidTr="0029667D">
        <w:trPr>
          <w:trHeight w:val="850"/>
          <w:jc w:val="center"/>
        </w:trPr>
        <w:tc>
          <w:tcPr>
            <w:tcW w:w="315" w:type="pct"/>
            <w:vAlign w:val="center"/>
          </w:tcPr>
          <w:p w14:paraId="4C987631" w14:textId="77777777" w:rsidR="00675FDD" w:rsidRPr="0048729B" w:rsidRDefault="00675FDD" w:rsidP="00675FDD">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706401B7" w14:textId="77777777" w:rsidR="00675FDD" w:rsidRDefault="00675FDD" w:rsidP="00675FDD">
            <w:pPr>
              <w:spacing w:line="360" w:lineRule="exact"/>
              <w:jc w:val="both"/>
              <w:rPr>
                <w:rFonts w:ascii="標楷體" w:eastAsia="標楷體" w:hAnsi="標楷體" w:cs="Times New Roman"/>
                <w:color w:val="000000"/>
                <w:sz w:val="28"/>
                <w:szCs w:val="28"/>
              </w:rPr>
            </w:pPr>
            <w:r w:rsidRPr="00CB315E">
              <w:rPr>
                <w:rFonts w:ascii="標楷體" w:eastAsia="標楷體" w:hAnsi="標楷體" w:cs="Times New Roman" w:hint="eastAsia"/>
                <w:color w:val="000000"/>
                <w:sz w:val="28"/>
                <w:szCs w:val="28"/>
              </w:rPr>
              <w:t>廢棄物清理法部分條文修正草案</w:t>
            </w:r>
          </w:p>
          <w:p w14:paraId="28BD6B8E" w14:textId="77777777" w:rsidR="00675FDD" w:rsidRDefault="00675FDD" w:rsidP="00675FDD">
            <w:pPr>
              <w:spacing w:line="360" w:lineRule="exact"/>
              <w:jc w:val="distribute"/>
              <w:rPr>
                <w:rFonts w:ascii="標楷體" w:eastAsia="標楷體" w:hAnsi="標楷體" w:cs="Times New Roman"/>
                <w:szCs w:val="24"/>
              </w:rPr>
            </w:pPr>
            <w:proofErr w:type="gramStart"/>
            <w:r w:rsidRPr="007758C2">
              <w:rPr>
                <w:rFonts w:ascii="標楷體" w:eastAsia="標楷體" w:hAnsi="標楷體" w:cs="Times New Roman" w:hint="eastAsia"/>
                <w:szCs w:val="24"/>
              </w:rPr>
              <w:t>【</w:t>
            </w:r>
            <w:proofErr w:type="gramEnd"/>
            <w:r>
              <w:rPr>
                <w:rFonts w:ascii="標楷體" w:eastAsia="標楷體" w:hAnsi="標楷體" w:cs="Times New Roman" w:hint="eastAsia"/>
                <w:szCs w:val="24"/>
              </w:rPr>
              <w:t>4</w:t>
            </w:r>
            <w:r>
              <w:rPr>
                <w:rFonts w:ascii="標楷體" w:eastAsia="標楷體" w:hAnsi="標楷體" w:cs="Times New Roman"/>
                <w:szCs w:val="24"/>
              </w:rPr>
              <w:t>,10-1,</w:t>
            </w:r>
            <w:r>
              <w:rPr>
                <w:rFonts w:ascii="標楷體" w:eastAsia="標楷體" w:hAnsi="標楷體" w:cs="Times New Roman" w:hint="eastAsia"/>
                <w:szCs w:val="24"/>
              </w:rPr>
              <w:t>CH2</w:t>
            </w:r>
            <w:r>
              <w:rPr>
                <w:rFonts w:ascii="標楷體" w:eastAsia="標楷體" w:hAnsi="標楷體" w:cs="Times New Roman"/>
                <w:szCs w:val="24"/>
              </w:rPr>
              <w:t>,15,16,</w:t>
            </w:r>
          </w:p>
          <w:p w14:paraId="05D3E5E7" w14:textId="77777777" w:rsidR="00675FDD" w:rsidRDefault="00675FDD" w:rsidP="00675FDD">
            <w:pPr>
              <w:spacing w:line="360" w:lineRule="exact"/>
              <w:jc w:val="distribute"/>
              <w:rPr>
                <w:rFonts w:ascii="標楷體" w:eastAsia="標楷體" w:hAnsi="標楷體" w:cs="Times New Roman"/>
                <w:szCs w:val="24"/>
              </w:rPr>
            </w:pPr>
            <w:r>
              <w:rPr>
                <w:rFonts w:ascii="標楷體" w:eastAsia="標楷體" w:hAnsi="標楷體" w:cs="Times New Roman"/>
                <w:szCs w:val="24"/>
              </w:rPr>
              <w:t>16-1,17,18,20,21,39,</w:t>
            </w:r>
          </w:p>
          <w:p w14:paraId="2D27950D" w14:textId="77777777" w:rsidR="00675FDD" w:rsidRDefault="00675FDD" w:rsidP="00675FDD">
            <w:pPr>
              <w:spacing w:line="360" w:lineRule="exact"/>
              <w:jc w:val="distribute"/>
              <w:rPr>
                <w:rFonts w:ascii="標楷體" w:eastAsia="標楷體" w:hAnsi="標楷體" w:cs="Times New Roman"/>
                <w:szCs w:val="24"/>
              </w:rPr>
            </w:pPr>
            <w:r>
              <w:rPr>
                <w:rFonts w:ascii="標楷體" w:eastAsia="標楷體" w:hAnsi="標楷體" w:cs="Times New Roman"/>
                <w:szCs w:val="24"/>
              </w:rPr>
              <w:t>39-1</w:t>
            </w:r>
            <w:r>
              <w:rPr>
                <w:rFonts w:ascii="標楷體" w:eastAsia="標楷體" w:hAnsi="標楷體" w:cs="Times New Roman" w:hint="eastAsia"/>
                <w:szCs w:val="24"/>
              </w:rPr>
              <w:t>至3</w:t>
            </w:r>
            <w:r>
              <w:rPr>
                <w:rFonts w:ascii="標楷體" w:eastAsia="標楷體" w:hAnsi="標楷體" w:cs="Times New Roman"/>
                <w:szCs w:val="24"/>
              </w:rPr>
              <w:t>9-5,41,43,44,</w:t>
            </w:r>
          </w:p>
          <w:p w14:paraId="628DEE29" w14:textId="77777777" w:rsidR="00675FDD" w:rsidRDefault="00675FDD" w:rsidP="00675FDD">
            <w:pPr>
              <w:spacing w:line="360" w:lineRule="exact"/>
              <w:jc w:val="distribute"/>
              <w:rPr>
                <w:rFonts w:ascii="標楷體" w:eastAsia="標楷體" w:hAnsi="標楷體" w:cs="Times New Roman"/>
                <w:szCs w:val="24"/>
              </w:rPr>
            </w:pPr>
            <w:r>
              <w:rPr>
                <w:rFonts w:ascii="標楷體" w:eastAsia="標楷體" w:hAnsi="標楷體" w:cs="Times New Roman"/>
                <w:szCs w:val="24"/>
              </w:rPr>
              <w:t>46,46-1,50</w:t>
            </w:r>
            <w:r>
              <w:rPr>
                <w:rFonts w:ascii="標楷體" w:eastAsia="標楷體" w:hAnsi="標楷體" w:cs="Times New Roman" w:hint="eastAsia"/>
                <w:szCs w:val="24"/>
              </w:rPr>
              <w:t>至</w:t>
            </w:r>
            <w:r>
              <w:rPr>
                <w:rFonts w:ascii="標楷體" w:eastAsia="標楷體" w:hAnsi="標楷體" w:cs="Times New Roman"/>
                <w:szCs w:val="24"/>
              </w:rPr>
              <w:t>53,55,</w:t>
            </w:r>
          </w:p>
          <w:p w14:paraId="79F67DF2" w14:textId="77777777" w:rsidR="00675FDD" w:rsidRDefault="00675FDD" w:rsidP="00675FDD">
            <w:pPr>
              <w:spacing w:line="360" w:lineRule="exact"/>
              <w:jc w:val="distribute"/>
              <w:rPr>
                <w:rFonts w:ascii="標楷體" w:eastAsia="標楷體" w:hAnsi="標楷體" w:cs="Times New Roman"/>
                <w:szCs w:val="24"/>
              </w:rPr>
            </w:pPr>
            <w:r>
              <w:rPr>
                <w:rFonts w:ascii="標楷體" w:eastAsia="標楷體" w:hAnsi="標楷體" w:cs="Times New Roman"/>
                <w:szCs w:val="24"/>
              </w:rPr>
              <w:t>58,58-1,61,63,63-1,64,</w:t>
            </w:r>
          </w:p>
          <w:p w14:paraId="0FFB242C" w14:textId="33A2D7D9" w:rsidR="00675FDD" w:rsidRPr="00004C19" w:rsidRDefault="00675FDD" w:rsidP="00675FDD">
            <w:pPr>
              <w:spacing w:line="360" w:lineRule="exact"/>
              <w:jc w:val="both"/>
              <w:rPr>
                <w:rFonts w:ascii="標楷體" w:eastAsia="標楷體" w:hAnsi="標楷體" w:cs="Times New Roman"/>
                <w:color w:val="000000"/>
                <w:sz w:val="28"/>
                <w:szCs w:val="28"/>
              </w:rPr>
            </w:pPr>
            <w:r>
              <w:rPr>
                <w:rFonts w:ascii="標楷體" w:eastAsia="標楷體" w:hAnsi="標楷體" w:cs="Times New Roman"/>
                <w:szCs w:val="24"/>
              </w:rPr>
              <w:t>71,71-1,7</w:t>
            </w:r>
            <w:r w:rsidR="00192BB4">
              <w:rPr>
                <w:rFonts w:ascii="標楷體" w:eastAsia="標楷體" w:hAnsi="標楷體" w:cs="Times New Roman" w:hint="eastAsia"/>
                <w:szCs w:val="24"/>
              </w:rPr>
              <w:t>1</w:t>
            </w:r>
            <w:r>
              <w:rPr>
                <w:rFonts w:ascii="標楷體" w:eastAsia="標楷體" w:hAnsi="標楷體" w:cs="Times New Roman"/>
                <w:szCs w:val="24"/>
              </w:rPr>
              <w:t>-2,77</w:t>
            </w:r>
            <w:proofErr w:type="gramStart"/>
            <w:r w:rsidRPr="007758C2">
              <w:rPr>
                <w:rFonts w:ascii="標楷體" w:eastAsia="標楷體" w:hAnsi="標楷體" w:cs="Times New Roman" w:hint="eastAsia"/>
                <w:szCs w:val="24"/>
              </w:rPr>
              <w:t>】</w:t>
            </w:r>
            <w:proofErr w:type="gramEnd"/>
          </w:p>
        </w:tc>
        <w:tc>
          <w:tcPr>
            <w:tcW w:w="917" w:type="pct"/>
            <w:vAlign w:val="center"/>
          </w:tcPr>
          <w:p w14:paraId="048149FE" w14:textId="77777777" w:rsidR="00675FDD" w:rsidRDefault="00675FDD" w:rsidP="00675FDD">
            <w:pPr>
              <w:spacing w:line="0" w:lineRule="atLeast"/>
              <w:jc w:val="center"/>
              <w:rPr>
                <w:rFonts w:ascii="標楷體" w:eastAsia="標楷體" w:hAnsi="標楷體" w:cs="Times New Roman"/>
                <w:color w:val="000000"/>
                <w:sz w:val="28"/>
                <w:szCs w:val="28"/>
              </w:rPr>
            </w:pPr>
            <w:r w:rsidRPr="00CB315E">
              <w:rPr>
                <w:rFonts w:ascii="標楷體" w:eastAsia="標楷體" w:hAnsi="標楷體" w:cs="Times New Roman" w:hint="eastAsia"/>
                <w:color w:val="000000"/>
                <w:sz w:val="28"/>
                <w:szCs w:val="28"/>
              </w:rPr>
              <w:t>本院委員</w:t>
            </w:r>
          </w:p>
          <w:p w14:paraId="30A774D1" w14:textId="6F003E8E" w:rsidR="00675FDD" w:rsidRPr="00CB315E" w:rsidRDefault="00675FDD" w:rsidP="00675FDD">
            <w:pPr>
              <w:spacing w:line="0" w:lineRule="atLeast"/>
              <w:jc w:val="center"/>
              <w:rPr>
                <w:rFonts w:ascii="標楷體" w:eastAsia="標楷體" w:hAnsi="標楷體" w:cs="Times New Roman"/>
                <w:color w:val="000000"/>
                <w:sz w:val="28"/>
                <w:szCs w:val="28"/>
              </w:rPr>
            </w:pPr>
            <w:r w:rsidRPr="00CB315E">
              <w:rPr>
                <w:rFonts w:ascii="標楷體" w:eastAsia="標楷體" w:hAnsi="標楷體" w:cs="Times New Roman" w:hint="eastAsia"/>
                <w:color w:val="000000"/>
                <w:sz w:val="28"/>
                <w:szCs w:val="28"/>
              </w:rPr>
              <w:t>張智倫等19人</w:t>
            </w:r>
          </w:p>
        </w:tc>
        <w:tc>
          <w:tcPr>
            <w:tcW w:w="744" w:type="pct"/>
            <w:vAlign w:val="center"/>
          </w:tcPr>
          <w:p w14:paraId="218C5ABC" w14:textId="77777777"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23393EAF" w14:textId="2081A16F"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(11-5-8)</w:t>
            </w:r>
          </w:p>
        </w:tc>
        <w:tc>
          <w:tcPr>
            <w:tcW w:w="744" w:type="pct"/>
            <w:vAlign w:val="center"/>
          </w:tcPr>
          <w:p w14:paraId="6626815C" w14:textId="281AEF93" w:rsidR="00675FDD" w:rsidRDefault="00675FDD" w:rsidP="00675FDD">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6E3D92B1" w14:textId="77777777" w:rsidR="00675FDD" w:rsidRPr="00A83759" w:rsidRDefault="00675FDD" w:rsidP="00675FDD">
            <w:pPr>
              <w:spacing w:line="360" w:lineRule="exact"/>
              <w:rPr>
                <w:rFonts w:ascii="標楷體" w:eastAsia="標楷體" w:hAnsi="標楷體" w:cs="標楷體"/>
                <w:spacing w:val="-12"/>
                <w:sz w:val="20"/>
                <w:szCs w:val="20"/>
              </w:rPr>
            </w:pPr>
          </w:p>
        </w:tc>
      </w:tr>
      <w:tr w:rsidR="00675FDD" w:rsidRPr="0048729B" w14:paraId="2DAAFFCB" w14:textId="77777777" w:rsidTr="0029667D">
        <w:trPr>
          <w:trHeight w:val="850"/>
          <w:jc w:val="center"/>
        </w:trPr>
        <w:tc>
          <w:tcPr>
            <w:tcW w:w="315" w:type="pct"/>
            <w:vAlign w:val="center"/>
          </w:tcPr>
          <w:p w14:paraId="0580037C" w14:textId="77777777" w:rsidR="00675FDD" w:rsidRPr="0048729B" w:rsidRDefault="00675FDD" w:rsidP="00675FDD">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21620F85" w14:textId="77777777" w:rsidR="00675FDD" w:rsidRDefault="00675FDD" w:rsidP="00675FDD">
            <w:pPr>
              <w:spacing w:line="360" w:lineRule="exact"/>
              <w:jc w:val="both"/>
              <w:rPr>
                <w:rFonts w:ascii="標楷體" w:eastAsia="標楷體" w:hAnsi="標楷體" w:cs="Times New Roman"/>
                <w:color w:val="000000"/>
                <w:sz w:val="28"/>
                <w:szCs w:val="28"/>
              </w:rPr>
            </w:pPr>
            <w:r w:rsidRPr="00726157">
              <w:rPr>
                <w:rFonts w:ascii="標楷體" w:eastAsia="標楷體" w:hAnsi="標楷體" w:cs="Times New Roman" w:hint="eastAsia"/>
                <w:color w:val="000000"/>
                <w:sz w:val="28"/>
                <w:szCs w:val="28"/>
              </w:rPr>
              <w:t>廢棄物清理法部分條文修正草案</w:t>
            </w:r>
          </w:p>
          <w:p w14:paraId="213A0DAB" w14:textId="77777777" w:rsidR="00675FDD" w:rsidRDefault="00675FDD" w:rsidP="00675FDD">
            <w:pPr>
              <w:spacing w:line="360" w:lineRule="exact"/>
              <w:jc w:val="distribute"/>
              <w:rPr>
                <w:rFonts w:ascii="標楷體" w:eastAsia="標楷體" w:hAnsi="標楷體" w:cs="Times New Roman"/>
                <w:szCs w:val="24"/>
              </w:rPr>
            </w:pPr>
            <w:proofErr w:type="gramStart"/>
            <w:r w:rsidRPr="007758C2">
              <w:rPr>
                <w:rFonts w:ascii="標楷體" w:eastAsia="標楷體" w:hAnsi="標楷體" w:cs="Times New Roman" w:hint="eastAsia"/>
                <w:szCs w:val="24"/>
              </w:rPr>
              <w:t>【</w:t>
            </w:r>
            <w:proofErr w:type="gramEnd"/>
            <w:r>
              <w:rPr>
                <w:rFonts w:ascii="標楷體" w:eastAsia="標楷體" w:hAnsi="標楷體" w:cs="Times New Roman" w:hint="eastAsia"/>
                <w:szCs w:val="24"/>
              </w:rPr>
              <w:t>4</w:t>
            </w:r>
            <w:r>
              <w:rPr>
                <w:rFonts w:ascii="標楷體" w:eastAsia="標楷體" w:hAnsi="標楷體" w:cs="Times New Roman"/>
                <w:szCs w:val="24"/>
              </w:rPr>
              <w:t>,10-1,</w:t>
            </w:r>
            <w:r>
              <w:rPr>
                <w:rFonts w:ascii="標楷體" w:eastAsia="標楷體" w:hAnsi="標楷體" w:cs="Times New Roman" w:hint="eastAsia"/>
                <w:szCs w:val="24"/>
              </w:rPr>
              <w:t>CH2</w:t>
            </w:r>
            <w:r>
              <w:rPr>
                <w:rFonts w:ascii="標楷體" w:eastAsia="標楷體" w:hAnsi="標楷體" w:cs="Times New Roman"/>
                <w:szCs w:val="24"/>
              </w:rPr>
              <w:t>,15,16,</w:t>
            </w:r>
          </w:p>
          <w:p w14:paraId="4B2B13B7" w14:textId="77777777" w:rsidR="00675FDD" w:rsidRDefault="00675FDD" w:rsidP="00675FDD">
            <w:pPr>
              <w:spacing w:line="360" w:lineRule="exact"/>
              <w:jc w:val="distribute"/>
              <w:rPr>
                <w:rFonts w:ascii="標楷體" w:eastAsia="標楷體" w:hAnsi="標楷體" w:cs="Times New Roman"/>
                <w:szCs w:val="24"/>
              </w:rPr>
            </w:pPr>
            <w:r>
              <w:rPr>
                <w:rFonts w:ascii="標楷體" w:eastAsia="標楷體" w:hAnsi="標楷體" w:cs="Times New Roman"/>
                <w:szCs w:val="24"/>
              </w:rPr>
              <w:t>16-1,17,18,20,21,39,</w:t>
            </w:r>
          </w:p>
          <w:p w14:paraId="4EA02EF8" w14:textId="77777777" w:rsidR="00675FDD" w:rsidRDefault="00675FDD" w:rsidP="00675FDD">
            <w:pPr>
              <w:spacing w:line="360" w:lineRule="exact"/>
              <w:jc w:val="distribute"/>
              <w:rPr>
                <w:rFonts w:ascii="標楷體" w:eastAsia="標楷體" w:hAnsi="標楷體" w:cs="Times New Roman"/>
                <w:szCs w:val="24"/>
              </w:rPr>
            </w:pPr>
            <w:r>
              <w:rPr>
                <w:rFonts w:ascii="標楷體" w:eastAsia="標楷體" w:hAnsi="標楷體" w:cs="Times New Roman"/>
                <w:szCs w:val="24"/>
              </w:rPr>
              <w:t>39-1</w:t>
            </w:r>
            <w:r>
              <w:rPr>
                <w:rFonts w:ascii="標楷體" w:eastAsia="標楷體" w:hAnsi="標楷體" w:cs="Times New Roman" w:hint="eastAsia"/>
                <w:szCs w:val="24"/>
              </w:rPr>
              <w:t>至3</w:t>
            </w:r>
            <w:r>
              <w:rPr>
                <w:rFonts w:ascii="標楷體" w:eastAsia="標楷體" w:hAnsi="標楷體" w:cs="Times New Roman"/>
                <w:szCs w:val="24"/>
              </w:rPr>
              <w:t>9-5,41,43,44,</w:t>
            </w:r>
          </w:p>
          <w:p w14:paraId="7236B19D" w14:textId="77777777" w:rsidR="00675FDD" w:rsidRDefault="00675FDD" w:rsidP="00675FDD">
            <w:pPr>
              <w:spacing w:line="360" w:lineRule="exact"/>
              <w:jc w:val="distribute"/>
              <w:rPr>
                <w:rFonts w:ascii="標楷體" w:eastAsia="標楷體" w:hAnsi="標楷體" w:cs="Times New Roman"/>
                <w:szCs w:val="24"/>
              </w:rPr>
            </w:pPr>
            <w:r>
              <w:rPr>
                <w:rFonts w:ascii="標楷體" w:eastAsia="標楷體" w:hAnsi="標楷體" w:cs="Times New Roman"/>
                <w:szCs w:val="24"/>
              </w:rPr>
              <w:t>46,46-1,50</w:t>
            </w:r>
            <w:r>
              <w:rPr>
                <w:rFonts w:ascii="標楷體" w:eastAsia="標楷體" w:hAnsi="標楷體" w:cs="Times New Roman" w:hint="eastAsia"/>
                <w:szCs w:val="24"/>
              </w:rPr>
              <w:t>至</w:t>
            </w:r>
            <w:r>
              <w:rPr>
                <w:rFonts w:ascii="標楷體" w:eastAsia="標楷體" w:hAnsi="標楷體" w:cs="Times New Roman"/>
                <w:szCs w:val="24"/>
              </w:rPr>
              <w:t>53,55,</w:t>
            </w:r>
          </w:p>
          <w:p w14:paraId="3748C5DA" w14:textId="77777777" w:rsidR="00675FDD" w:rsidRDefault="00675FDD" w:rsidP="00675FDD">
            <w:pPr>
              <w:spacing w:line="360" w:lineRule="exact"/>
              <w:jc w:val="distribute"/>
              <w:rPr>
                <w:rFonts w:ascii="標楷體" w:eastAsia="標楷體" w:hAnsi="標楷體" w:cs="Times New Roman"/>
                <w:szCs w:val="24"/>
              </w:rPr>
            </w:pPr>
            <w:r>
              <w:rPr>
                <w:rFonts w:ascii="標楷體" w:eastAsia="標楷體" w:hAnsi="標楷體" w:cs="Times New Roman"/>
                <w:szCs w:val="24"/>
              </w:rPr>
              <w:t>58,58-1,61,63,63-1,64,</w:t>
            </w:r>
          </w:p>
          <w:p w14:paraId="1B12715C" w14:textId="1D691039" w:rsidR="00675FDD" w:rsidRPr="00CB315E" w:rsidRDefault="00675FDD" w:rsidP="00675FDD">
            <w:pPr>
              <w:spacing w:line="360" w:lineRule="exact"/>
              <w:jc w:val="both"/>
              <w:rPr>
                <w:rFonts w:ascii="標楷體" w:eastAsia="標楷體" w:hAnsi="標楷體" w:cs="Times New Roman"/>
                <w:color w:val="000000"/>
                <w:sz w:val="28"/>
                <w:szCs w:val="28"/>
              </w:rPr>
            </w:pPr>
            <w:r>
              <w:rPr>
                <w:rFonts w:ascii="標楷體" w:eastAsia="標楷體" w:hAnsi="標楷體" w:cs="Times New Roman"/>
                <w:szCs w:val="24"/>
              </w:rPr>
              <w:t>71,71-1,7</w:t>
            </w:r>
            <w:r w:rsidR="00192BB4">
              <w:rPr>
                <w:rFonts w:ascii="標楷體" w:eastAsia="標楷體" w:hAnsi="標楷體" w:cs="Times New Roman" w:hint="eastAsia"/>
                <w:szCs w:val="24"/>
              </w:rPr>
              <w:t>1</w:t>
            </w:r>
            <w:r>
              <w:rPr>
                <w:rFonts w:ascii="標楷體" w:eastAsia="標楷體" w:hAnsi="標楷體" w:cs="Times New Roman"/>
                <w:szCs w:val="24"/>
              </w:rPr>
              <w:t>-2,77</w:t>
            </w:r>
            <w:proofErr w:type="gramStart"/>
            <w:r w:rsidRPr="007758C2">
              <w:rPr>
                <w:rFonts w:ascii="標楷體" w:eastAsia="標楷體" w:hAnsi="標楷體" w:cs="Times New Roman" w:hint="eastAsia"/>
                <w:szCs w:val="24"/>
              </w:rPr>
              <w:t>】</w:t>
            </w:r>
            <w:proofErr w:type="gramEnd"/>
          </w:p>
        </w:tc>
        <w:tc>
          <w:tcPr>
            <w:tcW w:w="917" w:type="pct"/>
            <w:vAlign w:val="center"/>
          </w:tcPr>
          <w:p w14:paraId="19F89F6B" w14:textId="77777777" w:rsidR="00675FDD" w:rsidRDefault="00675FDD" w:rsidP="00675FDD">
            <w:pPr>
              <w:spacing w:line="0" w:lineRule="atLeast"/>
              <w:jc w:val="center"/>
              <w:rPr>
                <w:rFonts w:ascii="標楷體" w:eastAsia="標楷體" w:hAnsi="標楷體" w:cs="Times New Roman"/>
                <w:color w:val="000000"/>
                <w:sz w:val="28"/>
                <w:szCs w:val="28"/>
              </w:rPr>
            </w:pPr>
            <w:r w:rsidRPr="00726157">
              <w:rPr>
                <w:rFonts w:ascii="標楷體" w:eastAsia="標楷體" w:hAnsi="標楷體" w:cs="Times New Roman" w:hint="eastAsia"/>
                <w:color w:val="000000"/>
                <w:sz w:val="28"/>
                <w:szCs w:val="28"/>
              </w:rPr>
              <w:t>本院委員</w:t>
            </w:r>
          </w:p>
          <w:p w14:paraId="2D938A93" w14:textId="72089526" w:rsidR="00675FDD" w:rsidRPr="00726157" w:rsidRDefault="00675FDD" w:rsidP="00675FDD">
            <w:pPr>
              <w:spacing w:line="0" w:lineRule="atLeast"/>
              <w:jc w:val="center"/>
              <w:rPr>
                <w:rFonts w:ascii="標楷體" w:eastAsia="標楷體" w:hAnsi="標楷體" w:cs="Times New Roman"/>
                <w:color w:val="000000"/>
                <w:sz w:val="28"/>
                <w:szCs w:val="28"/>
              </w:rPr>
            </w:pPr>
            <w:r w:rsidRPr="00726157">
              <w:rPr>
                <w:rFonts w:ascii="標楷體" w:eastAsia="標楷體" w:hAnsi="標楷體" w:cs="Times New Roman" w:hint="eastAsia"/>
                <w:color w:val="000000"/>
                <w:sz w:val="28"/>
                <w:szCs w:val="28"/>
              </w:rPr>
              <w:t>邱鎮軍等17人</w:t>
            </w:r>
          </w:p>
        </w:tc>
        <w:tc>
          <w:tcPr>
            <w:tcW w:w="744" w:type="pct"/>
            <w:vAlign w:val="center"/>
          </w:tcPr>
          <w:p w14:paraId="0B25573F" w14:textId="77777777"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1037ED11" w14:textId="3290D5D8"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(11-5-8)</w:t>
            </w:r>
          </w:p>
        </w:tc>
        <w:tc>
          <w:tcPr>
            <w:tcW w:w="744" w:type="pct"/>
            <w:vAlign w:val="center"/>
          </w:tcPr>
          <w:p w14:paraId="4C8E597A" w14:textId="79687DA8" w:rsidR="00675FDD" w:rsidRDefault="00675FDD" w:rsidP="00675FDD">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0C0B6EEC" w14:textId="77777777" w:rsidR="00675FDD" w:rsidRPr="00A83759" w:rsidRDefault="00675FDD" w:rsidP="00675FDD">
            <w:pPr>
              <w:spacing w:line="360" w:lineRule="exact"/>
              <w:rPr>
                <w:rFonts w:ascii="標楷體" w:eastAsia="標楷體" w:hAnsi="標楷體" w:cs="標楷體"/>
                <w:spacing w:val="-12"/>
                <w:sz w:val="20"/>
                <w:szCs w:val="20"/>
              </w:rPr>
            </w:pPr>
          </w:p>
        </w:tc>
      </w:tr>
      <w:tr w:rsidR="00675FDD" w:rsidRPr="0048729B" w14:paraId="32CED1C9" w14:textId="77777777" w:rsidTr="0029667D">
        <w:trPr>
          <w:trHeight w:val="850"/>
          <w:jc w:val="center"/>
        </w:trPr>
        <w:tc>
          <w:tcPr>
            <w:tcW w:w="315" w:type="pct"/>
            <w:vAlign w:val="center"/>
          </w:tcPr>
          <w:p w14:paraId="1A218F73" w14:textId="77777777" w:rsidR="00675FDD" w:rsidRPr="0048729B" w:rsidRDefault="00675FDD" w:rsidP="00675FDD">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452E60D4" w14:textId="77777777" w:rsidR="00675FDD" w:rsidRDefault="00675FDD" w:rsidP="00675FDD">
            <w:pPr>
              <w:spacing w:line="360" w:lineRule="exact"/>
              <w:jc w:val="both"/>
              <w:rPr>
                <w:rFonts w:ascii="標楷體" w:eastAsia="標楷體" w:hAnsi="標楷體" w:cs="Times New Roman"/>
                <w:color w:val="000000"/>
                <w:sz w:val="28"/>
                <w:szCs w:val="28"/>
              </w:rPr>
            </w:pPr>
            <w:r w:rsidRPr="00726157">
              <w:rPr>
                <w:rFonts w:ascii="標楷體" w:eastAsia="標楷體" w:hAnsi="標楷體" w:cs="Times New Roman" w:hint="eastAsia"/>
                <w:color w:val="000000"/>
                <w:sz w:val="28"/>
                <w:szCs w:val="28"/>
              </w:rPr>
              <w:t>廢棄物清理法部分條文修正草案</w:t>
            </w:r>
          </w:p>
          <w:p w14:paraId="1F4582E7" w14:textId="77777777" w:rsidR="00675FDD" w:rsidRDefault="00675FDD" w:rsidP="00675FDD">
            <w:pPr>
              <w:spacing w:line="360" w:lineRule="exact"/>
              <w:jc w:val="distribute"/>
              <w:rPr>
                <w:rFonts w:ascii="標楷體" w:eastAsia="標楷體" w:hAnsi="標楷體" w:cs="Times New Roman"/>
                <w:szCs w:val="24"/>
              </w:rPr>
            </w:pPr>
            <w:proofErr w:type="gramStart"/>
            <w:r w:rsidRPr="007758C2">
              <w:rPr>
                <w:rFonts w:ascii="標楷體" w:eastAsia="標楷體" w:hAnsi="標楷體" w:cs="Times New Roman" w:hint="eastAsia"/>
                <w:szCs w:val="24"/>
              </w:rPr>
              <w:t>【</w:t>
            </w:r>
            <w:proofErr w:type="gramEnd"/>
            <w:r>
              <w:rPr>
                <w:rFonts w:ascii="標楷體" w:eastAsia="標楷體" w:hAnsi="標楷體" w:cs="Times New Roman" w:hint="eastAsia"/>
                <w:szCs w:val="24"/>
              </w:rPr>
              <w:t>4</w:t>
            </w:r>
            <w:r>
              <w:rPr>
                <w:rFonts w:ascii="標楷體" w:eastAsia="標楷體" w:hAnsi="標楷體" w:cs="Times New Roman"/>
                <w:szCs w:val="24"/>
              </w:rPr>
              <w:t>,10-1,</w:t>
            </w:r>
            <w:r>
              <w:rPr>
                <w:rFonts w:ascii="標楷體" w:eastAsia="標楷體" w:hAnsi="標楷體" w:cs="Times New Roman" w:hint="eastAsia"/>
                <w:szCs w:val="24"/>
              </w:rPr>
              <w:t>CH2</w:t>
            </w:r>
            <w:r>
              <w:rPr>
                <w:rFonts w:ascii="標楷體" w:eastAsia="標楷體" w:hAnsi="標楷體" w:cs="Times New Roman"/>
                <w:szCs w:val="24"/>
              </w:rPr>
              <w:t>,15,16,</w:t>
            </w:r>
          </w:p>
          <w:p w14:paraId="48BBA23F" w14:textId="77777777" w:rsidR="00675FDD" w:rsidRDefault="00675FDD" w:rsidP="00675FDD">
            <w:pPr>
              <w:spacing w:line="360" w:lineRule="exact"/>
              <w:jc w:val="distribute"/>
              <w:rPr>
                <w:rFonts w:ascii="標楷體" w:eastAsia="標楷體" w:hAnsi="標楷體" w:cs="Times New Roman"/>
                <w:szCs w:val="24"/>
              </w:rPr>
            </w:pPr>
            <w:r>
              <w:rPr>
                <w:rFonts w:ascii="標楷體" w:eastAsia="標楷體" w:hAnsi="標楷體" w:cs="Times New Roman"/>
                <w:szCs w:val="24"/>
              </w:rPr>
              <w:t>16-1,17,18,20,21,39,</w:t>
            </w:r>
          </w:p>
          <w:p w14:paraId="614C2BEB" w14:textId="77777777" w:rsidR="00675FDD" w:rsidRDefault="00675FDD" w:rsidP="00675FDD">
            <w:pPr>
              <w:spacing w:line="360" w:lineRule="exact"/>
              <w:jc w:val="distribute"/>
              <w:rPr>
                <w:rFonts w:ascii="標楷體" w:eastAsia="標楷體" w:hAnsi="標楷體" w:cs="Times New Roman"/>
                <w:szCs w:val="24"/>
              </w:rPr>
            </w:pPr>
            <w:r>
              <w:rPr>
                <w:rFonts w:ascii="標楷體" w:eastAsia="標楷體" w:hAnsi="標楷體" w:cs="Times New Roman"/>
                <w:szCs w:val="24"/>
              </w:rPr>
              <w:t>39-1</w:t>
            </w:r>
            <w:r>
              <w:rPr>
                <w:rFonts w:ascii="標楷體" w:eastAsia="標楷體" w:hAnsi="標楷體" w:cs="Times New Roman" w:hint="eastAsia"/>
                <w:szCs w:val="24"/>
              </w:rPr>
              <w:t>至3</w:t>
            </w:r>
            <w:r>
              <w:rPr>
                <w:rFonts w:ascii="標楷體" w:eastAsia="標楷體" w:hAnsi="標楷體" w:cs="Times New Roman"/>
                <w:szCs w:val="24"/>
              </w:rPr>
              <w:t>9-5,41,43,44,</w:t>
            </w:r>
          </w:p>
          <w:p w14:paraId="423DB8D4" w14:textId="77777777" w:rsidR="00675FDD" w:rsidRDefault="00675FDD" w:rsidP="00675FDD">
            <w:pPr>
              <w:spacing w:line="360" w:lineRule="exact"/>
              <w:jc w:val="distribute"/>
              <w:rPr>
                <w:rFonts w:ascii="標楷體" w:eastAsia="標楷體" w:hAnsi="標楷體" w:cs="Times New Roman"/>
                <w:szCs w:val="24"/>
              </w:rPr>
            </w:pPr>
            <w:r>
              <w:rPr>
                <w:rFonts w:ascii="標楷體" w:eastAsia="標楷體" w:hAnsi="標楷體" w:cs="Times New Roman"/>
                <w:szCs w:val="24"/>
              </w:rPr>
              <w:t>46,46-1,50</w:t>
            </w:r>
            <w:r>
              <w:rPr>
                <w:rFonts w:ascii="標楷體" w:eastAsia="標楷體" w:hAnsi="標楷體" w:cs="Times New Roman" w:hint="eastAsia"/>
                <w:szCs w:val="24"/>
              </w:rPr>
              <w:t>至</w:t>
            </w:r>
            <w:r>
              <w:rPr>
                <w:rFonts w:ascii="標楷體" w:eastAsia="標楷體" w:hAnsi="標楷體" w:cs="Times New Roman"/>
                <w:szCs w:val="24"/>
              </w:rPr>
              <w:t>53,55,</w:t>
            </w:r>
          </w:p>
          <w:p w14:paraId="54E86A6A" w14:textId="77777777" w:rsidR="00675FDD" w:rsidRDefault="00675FDD" w:rsidP="00675FDD">
            <w:pPr>
              <w:spacing w:line="360" w:lineRule="exact"/>
              <w:jc w:val="distribute"/>
              <w:rPr>
                <w:rFonts w:ascii="標楷體" w:eastAsia="標楷體" w:hAnsi="標楷體" w:cs="Times New Roman"/>
                <w:szCs w:val="24"/>
              </w:rPr>
            </w:pPr>
            <w:r>
              <w:rPr>
                <w:rFonts w:ascii="標楷體" w:eastAsia="標楷體" w:hAnsi="標楷體" w:cs="Times New Roman"/>
                <w:szCs w:val="24"/>
              </w:rPr>
              <w:t>58,58-1,61,63,63-1,64,</w:t>
            </w:r>
          </w:p>
          <w:p w14:paraId="1488FF67" w14:textId="1260CB40" w:rsidR="00675FDD" w:rsidRPr="00CB315E" w:rsidRDefault="00675FDD" w:rsidP="00675FDD">
            <w:pPr>
              <w:spacing w:line="360" w:lineRule="exact"/>
              <w:jc w:val="both"/>
              <w:rPr>
                <w:rFonts w:ascii="標楷體" w:eastAsia="標楷體" w:hAnsi="標楷體" w:cs="Times New Roman"/>
                <w:color w:val="000000"/>
                <w:sz w:val="28"/>
                <w:szCs w:val="28"/>
              </w:rPr>
            </w:pPr>
            <w:r>
              <w:rPr>
                <w:rFonts w:ascii="標楷體" w:eastAsia="標楷體" w:hAnsi="標楷體" w:cs="Times New Roman"/>
                <w:szCs w:val="24"/>
              </w:rPr>
              <w:t>71,71-1,7</w:t>
            </w:r>
            <w:r w:rsidR="00192BB4">
              <w:rPr>
                <w:rFonts w:ascii="標楷體" w:eastAsia="標楷體" w:hAnsi="標楷體" w:cs="Times New Roman" w:hint="eastAsia"/>
                <w:szCs w:val="24"/>
              </w:rPr>
              <w:t>1</w:t>
            </w:r>
            <w:r>
              <w:rPr>
                <w:rFonts w:ascii="標楷體" w:eastAsia="標楷體" w:hAnsi="標楷體" w:cs="Times New Roman"/>
                <w:szCs w:val="24"/>
              </w:rPr>
              <w:t>-2,77</w:t>
            </w:r>
            <w:proofErr w:type="gramStart"/>
            <w:r w:rsidRPr="007758C2">
              <w:rPr>
                <w:rFonts w:ascii="標楷體" w:eastAsia="標楷體" w:hAnsi="標楷體" w:cs="Times New Roman" w:hint="eastAsia"/>
                <w:szCs w:val="24"/>
              </w:rPr>
              <w:t>】</w:t>
            </w:r>
            <w:proofErr w:type="gramEnd"/>
          </w:p>
        </w:tc>
        <w:tc>
          <w:tcPr>
            <w:tcW w:w="917" w:type="pct"/>
            <w:vAlign w:val="center"/>
          </w:tcPr>
          <w:p w14:paraId="2FB904C8" w14:textId="77777777" w:rsidR="00675FDD" w:rsidRDefault="00675FDD" w:rsidP="00675FDD">
            <w:pPr>
              <w:spacing w:line="0" w:lineRule="atLeast"/>
              <w:jc w:val="center"/>
              <w:rPr>
                <w:rFonts w:ascii="標楷體" w:eastAsia="標楷體" w:hAnsi="標楷體" w:cs="Times New Roman"/>
                <w:color w:val="000000"/>
                <w:sz w:val="28"/>
                <w:szCs w:val="28"/>
              </w:rPr>
            </w:pPr>
            <w:r w:rsidRPr="00726157">
              <w:rPr>
                <w:rFonts w:ascii="標楷體" w:eastAsia="標楷體" w:hAnsi="標楷體" w:cs="Times New Roman" w:hint="eastAsia"/>
                <w:color w:val="000000"/>
                <w:sz w:val="28"/>
                <w:szCs w:val="28"/>
              </w:rPr>
              <w:t>本院委員</w:t>
            </w:r>
          </w:p>
          <w:p w14:paraId="66BAD6FA" w14:textId="67F94931" w:rsidR="00675FDD" w:rsidRPr="00CB315E" w:rsidRDefault="00675FDD" w:rsidP="00675FDD">
            <w:pPr>
              <w:spacing w:line="0" w:lineRule="atLeast"/>
              <w:jc w:val="center"/>
              <w:rPr>
                <w:rFonts w:ascii="標楷體" w:eastAsia="標楷體" w:hAnsi="標楷體" w:cs="Times New Roman"/>
                <w:color w:val="000000"/>
                <w:sz w:val="28"/>
                <w:szCs w:val="28"/>
              </w:rPr>
            </w:pPr>
            <w:r w:rsidRPr="00726157">
              <w:rPr>
                <w:rFonts w:ascii="標楷體" w:eastAsia="標楷體" w:hAnsi="標楷體" w:cs="Times New Roman" w:hint="eastAsia"/>
                <w:color w:val="000000"/>
                <w:sz w:val="28"/>
                <w:szCs w:val="28"/>
              </w:rPr>
              <w:t>郭昱晴等16人</w:t>
            </w:r>
          </w:p>
        </w:tc>
        <w:tc>
          <w:tcPr>
            <w:tcW w:w="744" w:type="pct"/>
            <w:vAlign w:val="center"/>
          </w:tcPr>
          <w:p w14:paraId="0E1539E4" w14:textId="77777777"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28D61661" w14:textId="5F5AAB21"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(11-5-8)</w:t>
            </w:r>
          </w:p>
        </w:tc>
        <w:tc>
          <w:tcPr>
            <w:tcW w:w="744" w:type="pct"/>
            <w:vAlign w:val="center"/>
          </w:tcPr>
          <w:p w14:paraId="38254DBF" w14:textId="3463FFE2" w:rsidR="00675FDD" w:rsidRDefault="00675FDD" w:rsidP="00675FDD">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0A246F4F" w14:textId="77777777" w:rsidR="00675FDD" w:rsidRPr="00A83759" w:rsidRDefault="00675FDD" w:rsidP="00675FDD">
            <w:pPr>
              <w:spacing w:line="360" w:lineRule="exact"/>
              <w:rPr>
                <w:rFonts w:ascii="標楷體" w:eastAsia="標楷體" w:hAnsi="標楷體" w:cs="標楷體"/>
                <w:spacing w:val="-12"/>
                <w:sz w:val="20"/>
                <w:szCs w:val="20"/>
              </w:rPr>
            </w:pPr>
          </w:p>
        </w:tc>
      </w:tr>
      <w:tr w:rsidR="00675FDD" w:rsidRPr="0048729B" w14:paraId="62382613" w14:textId="77777777" w:rsidTr="0029667D">
        <w:trPr>
          <w:trHeight w:val="850"/>
          <w:jc w:val="center"/>
        </w:trPr>
        <w:tc>
          <w:tcPr>
            <w:tcW w:w="315" w:type="pct"/>
            <w:vAlign w:val="center"/>
          </w:tcPr>
          <w:p w14:paraId="155A88CA" w14:textId="77777777" w:rsidR="00675FDD" w:rsidRPr="0048729B" w:rsidRDefault="00675FDD" w:rsidP="00675FDD">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0B8B9EAA" w14:textId="77777777" w:rsidR="00675FDD" w:rsidRDefault="00675FDD" w:rsidP="00675FDD">
            <w:pPr>
              <w:spacing w:line="360" w:lineRule="exact"/>
              <w:jc w:val="both"/>
              <w:rPr>
                <w:rFonts w:ascii="標楷體" w:eastAsia="標楷體" w:hAnsi="標楷體" w:cs="Times New Roman"/>
                <w:color w:val="000000"/>
                <w:sz w:val="28"/>
                <w:szCs w:val="28"/>
              </w:rPr>
            </w:pPr>
            <w:r w:rsidRPr="00726157">
              <w:rPr>
                <w:rFonts w:ascii="標楷體" w:eastAsia="標楷體" w:hAnsi="標楷體" w:cs="Times New Roman" w:hint="eastAsia"/>
                <w:color w:val="000000"/>
                <w:sz w:val="28"/>
                <w:szCs w:val="28"/>
              </w:rPr>
              <w:t>廢棄物清理法部分條文修正草案</w:t>
            </w:r>
          </w:p>
          <w:p w14:paraId="0652A572" w14:textId="77777777" w:rsidR="00675FDD" w:rsidRDefault="00675FDD" w:rsidP="00675FDD">
            <w:pPr>
              <w:spacing w:line="360" w:lineRule="exact"/>
              <w:jc w:val="distribute"/>
              <w:rPr>
                <w:rFonts w:ascii="標楷體" w:eastAsia="標楷體" w:hAnsi="標楷體" w:cs="Times New Roman"/>
                <w:szCs w:val="24"/>
              </w:rPr>
            </w:pPr>
            <w:proofErr w:type="gramStart"/>
            <w:r w:rsidRPr="007758C2">
              <w:rPr>
                <w:rFonts w:ascii="標楷體" w:eastAsia="標楷體" w:hAnsi="標楷體" w:cs="Times New Roman" w:hint="eastAsia"/>
                <w:szCs w:val="24"/>
              </w:rPr>
              <w:t>【</w:t>
            </w:r>
            <w:proofErr w:type="gramEnd"/>
            <w:r>
              <w:rPr>
                <w:rFonts w:ascii="標楷體" w:eastAsia="標楷體" w:hAnsi="標楷體" w:cs="Times New Roman" w:hint="eastAsia"/>
                <w:szCs w:val="24"/>
              </w:rPr>
              <w:t>4</w:t>
            </w:r>
            <w:r>
              <w:rPr>
                <w:rFonts w:ascii="標楷體" w:eastAsia="標楷體" w:hAnsi="標楷體" w:cs="Times New Roman"/>
                <w:szCs w:val="24"/>
              </w:rPr>
              <w:t>,10-1,</w:t>
            </w:r>
            <w:r>
              <w:rPr>
                <w:rFonts w:ascii="標楷體" w:eastAsia="標楷體" w:hAnsi="標楷體" w:cs="Times New Roman" w:hint="eastAsia"/>
                <w:szCs w:val="24"/>
              </w:rPr>
              <w:t>CH2</w:t>
            </w:r>
            <w:r>
              <w:rPr>
                <w:rFonts w:ascii="標楷體" w:eastAsia="標楷體" w:hAnsi="標楷體" w:cs="Times New Roman"/>
                <w:szCs w:val="24"/>
              </w:rPr>
              <w:t>,15,16,</w:t>
            </w:r>
          </w:p>
          <w:p w14:paraId="2BA1B70B" w14:textId="77777777" w:rsidR="00675FDD" w:rsidRDefault="00675FDD" w:rsidP="00675FDD">
            <w:pPr>
              <w:spacing w:line="360" w:lineRule="exact"/>
              <w:jc w:val="distribute"/>
              <w:rPr>
                <w:rFonts w:ascii="標楷體" w:eastAsia="標楷體" w:hAnsi="標楷體" w:cs="Times New Roman"/>
                <w:szCs w:val="24"/>
              </w:rPr>
            </w:pPr>
            <w:r>
              <w:rPr>
                <w:rFonts w:ascii="標楷體" w:eastAsia="標楷體" w:hAnsi="標楷體" w:cs="Times New Roman"/>
                <w:szCs w:val="24"/>
              </w:rPr>
              <w:t>16-1,17,18,20,21,39,</w:t>
            </w:r>
          </w:p>
          <w:p w14:paraId="75F7F669" w14:textId="77777777" w:rsidR="00675FDD" w:rsidRDefault="00675FDD" w:rsidP="00675FDD">
            <w:pPr>
              <w:spacing w:line="360" w:lineRule="exact"/>
              <w:jc w:val="distribute"/>
              <w:rPr>
                <w:rFonts w:ascii="標楷體" w:eastAsia="標楷體" w:hAnsi="標楷體" w:cs="Times New Roman"/>
                <w:szCs w:val="24"/>
              </w:rPr>
            </w:pPr>
            <w:r>
              <w:rPr>
                <w:rFonts w:ascii="標楷體" w:eastAsia="標楷體" w:hAnsi="標楷體" w:cs="Times New Roman"/>
                <w:szCs w:val="24"/>
              </w:rPr>
              <w:t>39-1</w:t>
            </w:r>
            <w:r>
              <w:rPr>
                <w:rFonts w:ascii="標楷體" w:eastAsia="標楷體" w:hAnsi="標楷體" w:cs="Times New Roman" w:hint="eastAsia"/>
                <w:szCs w:val="24"/>
              </w:rPr>
              <w:t>至3</w:t>
            </w:r>
            <w:r>
              <w:rPr>
                <w:rFonts w:ascii="標楷體" w:eastAsia="標楷體" w:hAnsi="標楷體" w:cs="Times New Roman"/>
                <w:szCs w:val="24"/>
              </w:rPr>
              <w:t>9-5,41,43,44,</w:t>
            </w:r>
          </w:p>
          <w:p w14:paraId="44B51D0B" w14:textId="77777777" w:rsidR="00675FDD" w:rsidRDefault="00675FDD" w:rsidP="00675FDD">
            <w:pPr>
              <w:spacing w:line="360" w:lineRule="exact"/>
              <w:jc w:val="distribute"/>
              <w:rPr>
                <w:rFonts w:ascii="標楷體" w:eastAsia="標楷體" w:hAnsi="標楷體" w:cs="Times New Roman"/>
                <w:szCs w:val="24"/>
              </w:rPr>
            </w:pPr>
            <w:r>
              <w:rPr>
                <w:rFonts w:ascii="標楷體" w:eastAsia="標楷體" w:hAnsi="標楷體" w:cs="Times New Roman"/>
                <w:szCs w:val="24"/>
              </w:rPr>
              <w:lastRenderedPageBreak/>
              <w:t>46,46-1,50</w:t>
            </w:r>
            <w:r>
              <w:rPr>
                <w:rFonts w:ascii="標楷體" w:eastAsia="標楷體" w:hAnsi="標楷體" w:cs="Times New Roman" w:hint="eastAsia"/>
                <w:szCs w:val="24"/>
              </w:rPr>
              <w:t>至</w:t>
            </w:r>
            <w:r>
              <w:rPr>
                <w:rFonts w:ascii="標楷體" w:eastAsia="標楷體" w:hAnsi="標楷體" w:cs="Times New Roman"/>
                <w:szCs w:val="24"/>
              </w:rPr>
              <w:t>53,55,</w:t>
            </w:r>
          </w:p>
          <w:p w14:paraId="7328156C" w14:textId="77777777" w:rsidR="00675FDD" w:rsidRDefault="00675FDD" w:rsidP="00675FDD">
            <w:pPr>
              <w:spacing w:line="360" w:lineRule="exact"/>
              <w:jc w:val="distribute"/>
              <w:rPr>
                <w:rFonts w:ascii="標楷體" w:eastAsia="標楷體" w:hAnsi="標楷體" w:cs="Times New Roman"/>
                <w:szCs w:val="24"/>
              </w:rPr>
            </w:pPr>
            <w:r>
              <w:rPr>
                <w:rFonts w:ascii="標楷體" w:eastAsia="標楷體" w:hAnsi="標楷體" w:cs="Times New Roman"/>
                <w:szCs w:val="24"/>
              </w:rPr>
              <w:t>58,58-1,61,63,63-1,64,</w:t>
            </w:r>
          </w:p>
          <w:p w14:paraId="4D3E6474" w14:textId="5D0A2B47" w:rsidR="00675FDD" w:rsidRPr="00CB315E" w:rsidRDefault="00675FDD" w:rsidP="00675FDD">
            <w:pPr>
              <w:spacing w:line="360" w:lineRule="exact"/>
              <w:jc w:val="both"/>
              <w:rPr>
                <w:rFonts w:ascii="標楷體" w:eastAsia="標楷體" w:hAnsi="標楷體" w:cs="Times New Roman"/>
                <w:color w:val="000000"/>
                <w:sz w:val="28"/>
                <w:szCs w:val="28"/>
              </w:rPr>
            </w:pPr>
            <w:r>
              <w:rPr>
                <w:rFonts w:ascii="標楷體" w:eastAsia="標楷體" w:hAnsi="標楷體" w:cs="Times New Roman"/>
                <w:szCs w:val="24"/>
              </w:rPr>
              <w:t>71,71-1,7</w:t>
            </w:r>
            <w:r w:rsidR="00192BB4">
              <w:rPr>
                <w:rFonts w:ascii="標楷體" w:eastAsia="標楷體" w:hAnsi="標楷體" w:cs="Times New Roman" w:hint="eastAsia"/>
                <w:szCs w:val="24"/>
              </w:rPr>
              <w:t>1</w:t>
            </w:r>
            <w:r>
              <w:rPr>
                <w:rFonts w:ascii="標楷體" w:eastAsia="標楷體" w:hAnsi="標楷體" w:cs="Times New Roman"/>
                <w:szCs w:val="24"/>
              </w:rPr>
              <w:t>-2,77</w:t>
            </w:r>
            <w:proofErr w:type="gramStart"/>
            <w:r w:rsidRPr="007758C2">
              <w:rPr>
                <w:rFonts w:ascii="標楷體" w:eastAsia="標楷體" w:hAnsi="標楷體" w:cs="Times New Roman" w:hint="eastAsia"/>
                <w:szCs w:val="24"/>
              </w:rPr>
              <w:t>】</w:t>
            </w:r>
            <w:proofErr w:type="gramEnd"/>
          </w:p>
        </w:tc>
        <w:tc>
          <w:tcPr>
            <w:tcW w:w="917" w:type="pct"/>
            <w:vAlign w:val="center"/>
          </w:tcPr>
          <w:p w14:paraId="7B6C3110" w14:textId="77777777" w:rsidR="00675FDD" w:rsidRDefault="00675FDD" w:rsidP="00675FDD">
            <w:pPr>
              <w:spacing w:line="0" w:lineRule="atLeast"/>
              <w:jc w:val="center"/>
              <w:rPr>
                <w:rFonts w:ascii="標楷體" w:eastAsia="標楷體" w:hAnsi="標楷體" w:cs="Times New Roman"/>
                <w:color w:val="000000"/>
                <w:sz w:val="28"/>
                <w:szCs w:val="28"/>
              </w:rPr>
            </w:pPr>
            <w:r w:rsidRPr="00675FDD">
              <w:rPr>
                <w:rFonts w:ascii="標楷體" w:eastAsia="標楷體" w:hAnsi="標楷體" w:cs="Times New Roman" w:hint="eastAsia"/>
                <w:color w:val="000000"/>
                <w:sz w:val="28"/>
                <w:szCs w:val="28"/>
              </w:rPr>
              <w:lastRenderedPageBreak/>
              <w:t>本院委員</w:t>
            </w:r>
          </w:p>
          <w:p w14:paraId="6DA0A362" w14:textId="71CA5D5A" w:rsidR="00675FDD" w:rsidRPr="00CB315E" w:rsidRDefault="00675FDD" w:rsidP="00675FDD">
            <w:pPr>
              <w:spacing w:line="0" w:lineRule="atLeast"/>
              <w:jc w:val="center"/>
              <w:rPr>
                <w:rFonts w:ascii="標楷體" w:eastAsia="標楷體" w:hAnsi="標楷體" w:cs="Times New Roman"/>
                <w:color w:val="000000"/>
                <w:sz w:val="28"/>
                <w:szCs w:val="28"/>
              </w:rPr>
            </w:pPr>
            <w:r w:rsidRPr="00675FDD">
              <w:rPr>
                <w:rFonts w:ascii="標楷體" w:eastAsia="標楷體" w:hAnsi="標楷體" w:cs="Times New Roman" w:hint="eastAsia"/>
                <w:color w:val="000000"/>
                <w:sz w:val="28"/>
                <w:szCs w:val="28"/>
              </w:rPr>
              <w:t>王正旭等23人</w:t>
            </w:r>
          </w:p>
        </w:tc>
        <w:tc>
          <w:tcPr>
            <w:tcW w:w="744" w:type="pct"/>
            <w:vAlign w:val="center"/>
          </w:tcPr>
          <w:p w14:paraId="03344FC4" w14:textId="77777777"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115.4.24</w:t>
            </w:r>
          </w:p>
          <w:p w14:paraId="46A8E05C" w14:textId="08E4C2C3"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(11-5-8)</w:t>
            </w:r>
          </w:p>
        </w:tc>
        <w:tc>
          <w:tcPr>
            <w:tcW w:w="744" w:type="pct"/>
            <w:vAlign w:val="center"/>
          </w:tcPr>
          <w:p w14:paraId="57B409B4" w14:textId="4B105AEE" w:rsidR="00675FDD" w:rsidRDefault="00675FDD" w:rsidP="00675FDD">
            <w:pPr>
              <w:spacing w:line="360" w:lineRule="exac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30E527E4" w14:textId="77777777" w:rsidR="00675FDD" w:rsidRPr="00A83759" w:rsidRDefault="00675FDD" w:rsidP="00675FDD">
            <w:pPr>
              <w:spacing w:line="360" w:lineRule="exact"/>
              <w:rPr>
                <w:rFonts w:ascii="標楷體" w:eastAsia="標楷體" w:hAnsi="標楷體" w:cs="標楷體"/>
                <w:spacing w:val="-12"/>
                <w:sz w:val="20"/>
                <w:szCs w:val="20"/>
              </w:rPr>
            </w:pPr>
          </w:p>
        </w:tc>
      </w:tr>
      <w:tr w:rsidR="00675FDD" w:rsidRPr="0048729B" w14:paraId="3D2AA456" w14:textId="77777777" w:rsidTr="0029667D">
        <w:trPr>
          <w:trHeight w:val="850"/>
          <w:jc w:val="center"/>
        </w:trPr>
        <w:tc>
          <w:tcPr>
            <w:tcW w:w="315" w:type="pct"/>
            <w:vAlign w:val="center"/>
          </w:tcPr>
          <w:p w14:paraId="7C86198F" w14:textId="77777777" w:rsidR="00675FDD" w:rsidRPr="0048729B" w:rsidRDefault="00675FDD" w:rsidP="00675FDD">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3F8F6F12" w14:textId="71082184" w:rsidR="00675FDD" w:rsidRPr="00886CFF" w:rsidRDefault="00675FDD" w:rsidP="00675FDD">
            <w:pPr>
              <w:spacing w:line="360" w:lineRule="exact"/>
              <w:jc w:val="both"/>
              <w:rPr>
                <w:rFonts w:ascii="標楷體" w:eastAsia="標楷體" w:hAnsi="標楷體" w:cs="Times New Roman"/>
                <w:color w:val="000000"/>
                <w:sz w:val="28"/>
                <w:szCs w:val="28"/>
              </w:rPr>
            </w:pPr>
            <w:r w:rsidRPr="00316CCA">
              <w:rPr>
                <w:rFonts w:ascii="標楷體" w:eastAsia="標楷體" w:hAnsi="標楷體" w:cs="Times New Roman" w:hint="eastAsia"/>
                <w:color w:val="000000"/>
                <w:sz w:val="28"/>
                <w:szCs w:val="28"/>
              </w:rPr>
              <w:t>廢棄物清理法第五</w:t>
            </w:r>
            <w:proofErr w:type="gramStart"/>
            <w:r w:rsidRPr="00316CCA">
              <w:rPr>
                <w:rFonts w:ascii="標楷體" w:eastAsia="標楷體" w:hAnsi="標楷體" w:cs="Times New Roman" w:hint="eastAsia"/>
                <w:color w:val="000000"/>
                <w:sz w:val="28"/>
                <w:szCs w:val="28"/>
              </w:rPr>
              <w:t>條</w:t>
            </w:r>
            <w:proofErr w:type="gramEnd"/>
            <w:r w:rsidRPr="00316CCA">
              <w:rPr>
                <w:rFonts w:ascii="標楷體" w:eastAsia="標楷體" w:hAnsi="標楷體" w:cs="Times New Roman" w:hint="eastAsia"/>
                <w:color w:val="000000"/>
                <w:sz w:val="28"/>
                <w:szCs w:val="28"/>
              </w:rPr>
              <w:t>條文修正草案</w:t>
            </w:r>
          </w:p>
        </w:tc>
        <w:tc>
          <w:tcPr>
            <w:tcW w:w="917" w:type="pct"/>
            <w:vAlign w:val="center"/>
          </w:tcPr>
          <w:p w14:paraId="5FFAAB61" w14:textId="77777777" w:rsidR="00675FDD" w:rsidRDefault="00675FDD" w:rsidP="00675FDD">
            <w:pPr>
              <w:spacing w:line="0" w:lineRule="atLeast"/>
              <w:jc w:val="center"/>
              <w:rPr>
                <w:rFonts w:ascii="標楷體" w:eastAsia="標楷體" w:hAnsi="標楷體" w:cs="Times New Roman"/>
                <w:color w:val="000000"/>
                <w:sz w:val="28"/>
                <w:szCs w:val="28"/>
              </w:rPr>
            </w:pPr>
            <w:r w:rsidRPr="00316CCA">
              <w:rPr>
                <w:rFonts w:ascii="標楷體" w:eastAsia="標楷體" w:hAnsi="標楷體" w:cs="Times New Roman" w:hint="eastAsia"/>
                <w:color w:val="000000"/>
                <w:sz w:val="28"/>
                <w:szCs w:val="28"/>
              </w:rPr>
              <w:t>本院委員</w:t>
            </w:r>
          </w:p>
          <w:p w14:paraId="7CA4E392" w14:textId="2E8D8DC4" w:rsidR="00675FDD" w:rsidRPr="00886CFF" w:rsidRDefault="00675FDD" w:rsidP="00675FDD">
            <w:pPr>
              <w:spacing w:line="0" w:lineRule="atLeast"/>
              <w:jc w:val="center"/>
              <w:rPr>
                <w:rFonts w:ascii="標楷體" w:eastAsia="標楷體" w:hAnsi="標楷體" w:cs="Times New Roman"/>
                <w:color w:val="000000"/>
                <w:sz w:val="28"/>
                <w:szCs w:val="28"/>
              </w:rPr>
            </w:pPr>
            <w:r w:rsidRPr="00316CCA">
              <w:rPr>
                <w:rFonts w:ascii="標楷體" w:eastAsia="標楷體" w:hAnsi="標楷體" w:cs="Times New Roman" w:hint="eastAsia"/>
                <w:color w:val="000000"/>
                <w:sz w:val="28"/>
                <w:szCs w:val="28"/>
              </w:rPr>
              <w:t>馬文君等</w:t>
            </w:r>
            <w:r>
              <w:rPr>
                <w:rFonts w:ascii="標楷體" w:eastAsia="標楷體" w:hAnsi="標楷體" w:cs="Times New Roman" w:hint="eastAsia"/>
                <w:color w:val="000000"/>
                <w:sz w:val="28"/>
                <w:szCs w:val="28"/>
              </w:rPr>
              <w:t>17</w:t>
            </w:r>
            <w:r w:rsidRPr="00316CCA">
              <w:rPr>
                <w:rFonts w:ascii="標楷體" w:eastAsia="標楷體" w:hAnsi="標楷體" w:cs="Times New Roman" w:hint="eastAsia"/>
                <w:color w:val="000000"/>
                <w:sz w:val="28"/>
                <w:szCs w:val="28"/>
              </w:rPr>
              <w:t>人</w:t>
            </w:r>
          </w:p>
        </w:tc>
        <w:tc>
          <w:tcPr>
            <w:tcW w:w="744" w:type="pct"/>
            <w:vAlign w:val="center"/>
          </w:tcPr>
          <w:p w14:paraId="078476C4" w14:textId="77777777"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113.3.22</w:t>
            </w:r>
          </w:p>
          <w:p w14:paraId="5CBB56AB" w14:textId="7FCCF984"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(11-1-6)</w:t>
            </w:r>
          </w:p>
        </w:tc>
        <w:tc>
          <w:tcPr>
            <w:tcW w:w="744" w:type="pct"/>
            <w:vAlign w:val="center"/>
          </w:tcPr>
          <w:p w14:paraId="19F8B710" w14:textId="758D459F" w:rsidR="00675FDD" w:rsidRPr="00886CFF" w:rsidRDefault="00675FDD" w:rsidP="00675FDD">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7593AB97" w14:textId="629DC67C" w:rsidR="00675FDD" w:rsidRPr="002854A4" w:rsidRDefault="00675FDD" w:rsidP="00675FDD">
            <w:pPr>
              <w:spacing w:line="360" w:lineRule="exact"/>
              <w:rPr>
                <w:rFonts w:ascii="標楷體" w:eastAsia="標楷體" w:hAnsi="標楷體" w:cs="Times New Roman"/>
                <w:spacing w:val="-20"/>
                <w:szCs w:val="24"/>
              </w:rPr>
            </w:pP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4</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8</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675FDD" w:rsidRPr="0048729B" w14:paraId="2B7DD25C" w14:textId="77777777" w:rsidTr="0029667D">
        <w:trPr>
          <w:trHeight w:val="850"/>
          <w:jc w:val="center"/>
        </w:trPr>
        <w:tc>
          <w:tcPr>
            <w:tcW w:w="315" w:type="pct"/>
            <w:vAlign w:val="center"/>
          </w:tcPr>
          <w:p w14:paraId="27ABD076" w14:textId="77777777" w:rsidR="00675FDD" w:rsidRPr="0048729B" w:rsidRDefault="00675FDD" w:rsidP="00862EC5">
            <w:pPr>
              <w:numPr>
                <w:ilvl w:val="0"/>
                <w:numId w:val="5"/>
              </w:numPr>
              <w:spacing w:line="360" w:lineRule="exact"/>
              <w:ind w:left="121" w:rightChars="-163" w:right="-391" w:hanging="142"/>
              <w:jc w:val="center"/>
              <w:rPr>
                <w:rFonts w:ascii="標楷體" w:eastAsia="新細明體" w:hAnsi="Calibri" w:cs="Calibri"/>
                <w:szCs w:val="24"/>
              </w:rPr>
            </w:pPr>
          </w:p>
        </w:tc>
        <w:tc>
          <w:tcPr>
            <w:tcW w:w="1463" w:type="pct"/>
            <w:vAlign w:val="center"/>
          </w:tcPr>
          <w:p w14:paraId="05690F45" w14:textId="51A9ABCE" w:rsidR="00675FDD" w:rsidRPr="00316CCA" w:rsidRDefault="00675FDD" w:rsidP="00675FDD">
            <w:pPr>
              <w:spacing w:line="360" w:lineRule="exact"/>
              <w:jc w:val="both"/>
              <w:rPr>
                <w:rFonts w:ascii="標楷體" w:eastAsia="標楷體" w:hAnsi="標楷體" w:cs="Times New Roman"/>
                <w:color w:val="000000"/>
                <w:sz w:val="28"/>
                <w:szCs w:val="28"/>
              </w:rPr>
            </w:pPr>
            <w:r w:rsidRPr="00F66268">
              <w:rPr>
                <w:rFonts w:ascii="標楷體" w:eastAsia="標楷體" w:hAnsi="標楷體" w:cs="Times New Roman" w:hint="eastAsia"/>
                <w:color w:val="000000"/>
                <w:sz w:val="28"/>
                <w:szCs w:val="28"/>
              </w:rPr>
              <w:t>廢棄物清理法第五</w:t>
            </w:r>
            <w:proofErr w:type="gramStart"/>
            <w:r w:rsidRPr="00F66268">
              <w:rPr>
                <w:rFonts w:ascii="標楷體" w:eastAsia="標楷體" w:hAnsi="標楷體" w:cs="Times New Roman" w:hint="eastAsia"/>
                <w:color w:val="000000"/>
                <w:sz w:val="28"/>
                <w:szCs w:val="28"/>
              </w:rPr>
              <w:t>條</w:t>
            </w:r>
            <w:proofErr w:type="gramEnd"/>
            <w:r w:rsidRPr="00F66268">
              <w:rPr>
                <w:rFonts w:ascii="標楷體" w:eastAsia="標楷體" w:hAnsi="標楷體" w:cs="Times New Roman" w:hint="eastAsia"/>
                <w:color w:val="000000"/>
                <w:sz w:val="28"/>
                <w:szCs w:val="28"/>
              </w:rPr>
              <w:t>條文修正草案</w:t>
            </w:r>
          </w:p>
        </w:tc>
        <w:tc>
          <w:tcPr>
            <w:tcW w:w="917" w:type="pct"/>
            <w:vAlign w:val="center"/>
          </w:tcPr>
          <w:p w14:paraId="7530E469" w14:textId="77777777" w:rsidR="00675FDD" w:rsidRDefault="00675FDD" w:rsidP="00675FDD">
            <w:pPr>
              <w:spacing w:line="0" w:lineRule="atLeast"/>
              <w:jc w:val="center"/>
              <w:rPr>
                <w:rFonts w:ascii="標楷體" w:eastAsia="標楷體" w:hAnsi="標楷體" w:cs="Times New Roman"/>
                <w:color w:val="000000"/>
                <w:sz w:val="28"/>
                <w:szCs w:val="28"/>
              </w:rPr>
            </w:pPr>
            <w:r w:rsidRPr="00F66268">
              <w:rPr>
                <w:rFonts w:ascii="標楷體" w:eastAsia="標楷體" w:hAnsi="標楷體" w:cs="Times New Roman" w:hint="eastAsia"/>
                <w:color w:val="000000"/>
                <w:sz w:val="28"/>
                <w:szCs w:val="28"/>
              </w:rPr>
              <w:t>本院委員</w:t>
            </w:r>
          </w:p>
          <w:p w14:paraId="2A7B79B9" w14:textId="6FB78388" w:rsidR="00675FDD" w:rsidRPr="00316CCA" w:rsidRDefault="00675FDD" w:rsidP="00675FDD">
            <w:pPr>
              <w:spacing w:line="0" w:lineRule="atLeast"/>
              <w:jc w:val="center"/>
              <w:rPr>
                <w:rFonts w:ascii="標楷體" w:eastAsia="標楷體" w:hAnsi="標楷體" w:cs="Times New Roman"/>
                <w:color w:val="000000"/>
                <w:sz w:val="28"/>
                <w:szCs w:val="28"/>
              </w:rPr>
            </w:pPr>
            <w:r w:rsidRPr="00F66268">
              <w:rPr>
                <w:rFonts w:ascii="標楷體" w:eastAsia="標楷體" w:hAnsi="標楷體" w:cs="Times New Roman" w:hint="eastAsia"/>
                <w:color w:val="000000"/>
                <w:sz w:val="28"/>
                <w:szCs w:val="28"/>
              </w:rPr>
              <w:t>顏寬</w:t>
            </w:r>
            <w:proofErr w:type="gramStart"/>
            <w:r w:rsidRPr="00F66268">
              <w:rPr>
                <w:rFonts w:ascii="標楷體" w:eastAsia="標楷體" w:hAnsi="標楷體" w:cs="Times New Roman" w:hint="eastAsia"/>
                <w:color w:val="000000"/>
                <w:sz w:val="28"/>
                <w:szCs w:val="28"/>
              </w:rPr>
              <w:t>恒</w:t>
            </w:r>
            <w:proofErr w:type="gramEnd"/>
            <w:r w:rsidRPr="00F66268">
              <w:rPr>
                <w:rFonts w:ascii="標楷體" w:eastAsia="標楷體" w:hAnsi="標楷體" w:cs="Times New Roman" w:hint="eastAsia"/>
                <w:color w:val="000000"/>
                <w:sz w:val="28"/>
                <w:szCs w:val="28"/>
              </w:rPr>
              <w:t>等</w:t>
            </w:r>
            <w:r>
              <w:rPr>
                <w:rFonts w:ascii="標楷體" w:eastAsia="標楷體" w:hAnsi="標楷體" w:cs="Times New Roman" w:hint="eastAsia"/>
                <w:color w:val="000000"/>
                <w:sz w:val="28"/>
                <w:szCs w:val="28"/>
              </w:rPr>
              <w:t>17</w:t>
            </w:r>
            <w:r w:rsidRPr="00F66268">
              <w:rPr>
                <w:rFonts w:ascii="標楷體" w:eastAsia="標楷體" w:hAnsi="標楷體" w:cs="Times New Roman" w:hint="eastAsia"/>
                <w:color w:val="000000"/>
                <w:sz w:val="28"/>
                <w:szCs w:val="28"/>
              </w:rPr>
              <w:t>人</w:t>
            </w:r>
          </w:p>
        </w:tc>
        <w:tc>
          <w:tcPr>
            <w:tcW w:w="744" w:type="pct"/>
            <w:vAlign w:val="center"/>
          </w:tcPr>
          <w:p w14:paraId="6E3DEE1E" w14:textId="77777777"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113.10.4</w:t>
            </w:r>
          </w:p>
          <w:p w14:paraId="5DF975C3" w14:textId="58E4DC86"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(11-2-3)</w:t>
            </w:r>
          </w:p>
        </w:tc>
        <w:tc>
          <w:tcPr>
            <w:tcW w:w="744" w:type="pct"/>
            <w:vAlign w:val="center"/>
          </w:tcPr>
          <w:p w14:paraId="4627A596" w14:textId="5EECE29C" w:rsidR="00675FDD" w:rsidRPr="0048729B" w:rsidRDefault="00675FDD" w:rsidP="00675FDD">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7A084CF8" w14:textId="45F1CEFD" w:rsidR="00675FDD" w:rsidRPr="002854A4" w:rsidRDefault="00675FDD" w:rsidP="00675FDD">
            <w:pPr>
              <w:spacing w:line="360" w:lineRule="exact"/>
              <w:rPr>
                <w:rFonts w:ascii="標楷體" w:eastAsia="標楷體" w:hAnsi="標楷體" w:cs="Times New Roman"/>
                <w:spacing w:val="-20"/>
                <w:szCs w:val="24"/>
              </w:rPr>
            </w:pP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4</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8</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675FDD" w:rsidRPr="0048729B" w14:paraId="782269C5" w14:textId="77777777" w:rsidTr="0029667D">
        <w:trPr>
          <w:trHeight w:val="850"/>
          <w:jc w:val="center"/>
        </w:trPr>
        <w:tc>
          <w:tcPr>
            <w:tcW w:w="315" w:type="pct"/>
            <w:vAlign w:val="center"/>
          </w:tcPr>
          <w:p w14:paraId="5A5DFBF5" w14:textId="77777777" w:rsidR="00675FDD" w:rsidRPr="0048729B" w:rsidRDefault="00675FDD" w:rsidP="00862EC5">
            <w:pPr>
              <w:numPr>
                <w:ilvl w:val="0"/>
                <w:numId w:val="5"/>
              </w:numPr>
              <w:spacing w:line="360" w:lineRule="exact"/>
              <w:ind w:left="121" w:rightChars="-163" w:right="-391" w:hanging="142"/>
              <w:jc w:val="center"/>
              <w:rPr>
                <w:rFonts w:ascii="標楷體" w:eastAsia="新細明體" w:hAnsi="Calibri" w:cs="Calibri"/>
                <w:szCs w:val="24"/>
              </w:rPr>
            </w:pPr>
          </w:p>
        </w:tc>
        <w:tc>
          <w:tcPr>
            <w:tcW w:w="1463" w:type="pct"/>
            <w:vAlign w:val="center"/>
          </w:tcPr>
          <w:p w14:paraId="6297BA39" w14:textId="7AAB1A00" w:rsidR="00675FDD" w:rsidRPr="00F66268" w:rsidRDefault="00675FDD" w:rsidP="00675FDD">
            <w:pPr>
              <w:spacing w:line="360" w:lineRule="exact"/>
              <w:jc w:val="both"/>
              <w:rPr>
                <w:rFonts w:ascii="標楷體" w:eastAsia="標楷體" w:hAnsi="標楷體" w:cs="Times New Roman"/>
                <w:color w:val="000000"/>
                <w:sz w:val="28"/>
                <w:szCs w:val="28"/>
              </w:rPr>
            </w:pPr>
            <w:r w:rsidRPr="00EC0519">
              <w:rPr>
                <w:rFonts w:ascii="標楷體" w:eastAsia="標楷體" w:hAnsi="標楷體" w:cs="Times New Roman" w:hint="eastAsia"/>
                <w:color w:val="000000"/>
                <w:sz w:val="28"/>
                <w:szCs w:val="28"/>
              </w:rPr>
              <w:t>廢棄物清理法第五條及第四十六</w:t>
            </w:r>
            <w:proofErr w:type="gramStart"/>
            <w:r w:rsidRPr="00EC0519">
              <w:rPr>
                <w:rFonts w:ascii="標楷體" w:eastAsia="標楷體" w:hAnsi="標楷體" w:cs="Times New Roman" w:hint="eastAsia"/>
                <w:color w:val="000000"/>
                <w:sz w:val="28"/>
                <w:szCs w:val="28"/>
              </w:rPr>
              <w:t>條</w:t>
            </w:r>
            <w:proofErr w:type="gramEnd"/>
            <w:r w:rsidRPr="00EC0519">
              <w:rPr>
                <w:rFonts w:ascii="標楷體" w:eastAsia="標楷體" w:hAnsi="標楷體" w:cs="Times New Roman" w:hint="eastAsia"/>
                <w:color w:val="000000"/>
                <w:sz w:val="28"/>
                <w:szCs w:val="28"/>
              </w:rPr>
              <w:t>條文修正草案</w:t>
            </w:r>
          </w:p>
        </w:tc>
        <w:tc>
          <w:tcPr>
            <w:tcW w:w="917" w:type="pct"/>
            <w:vAlign w:val="center"/>
          </w:tcPr>
          <w:p w14:paraId="2DECA542" w14:textId="77777777" w:rsidR="00675FDD" w:rsidRDefault="00675FDD" w:rsidP="00675FDD">
            <w:pPr>
              <w:spacing w:line="0" w:lineRule="atLeast"/>
              <w:jc w:val="center"/>
              <w:rPr>
                <w:rFonts w:ascii="標楷體" w:eastAsia="標楷體" w:hAnsi="標楷體" w:cs="Times New Roman"/>
                <w:color w:val="000000"/>
                <w:sz w:val="28"/>
                <w:szCs w:val="28"/>
              </w:rPr>
            </w:pPr>
            <w:r w:rsidRPr="00EC0519">
              <w:rPr>
                <w:rFonts w:ascii="標楷體" w:eastAsia="標楷體" w:hAnsi="標楷體" w:cs="Times New Roman" w:hint="eastAsia"/>
                <w:color w:val="000000"/>
                <w:sz w:val="28"/>
                <w:szCs w:val="28"/>
              </w:rPr>
              <w:t>本院委員</w:t>
            </w:r>
          </w:p>
          <w:p w14:paraId="71CFFCD6" w14:textId="12CBC260" w:rsidR="00675FDD" w:rsidRPr="00EC0519" w:rsidRDefault="00675FDD" w:rsidP="00675FDD">
            <w:pPr>
              <w:spacing w:line="0" w:lineRule="atLeast"/>
              <w:jc w:val="center"/>
              <w:rPr>
                <w:rFonts w:ascii="標楷體" w:eastAsia="標楷體" w:hAnsi="標楷體" w:cs="Times New Roman"/>
                <w:color w:val="000000"/>
                <w:sz w:val="28"/>
                <w:szCs w:val="28"/>
              </w:rPr>
            </w:pPr>
            <w:r w:rsidRPr="00EC0519">
              <w:rPr>
                <w:rFonts w:ascii="標楷體" w:eastAsia="標楷體" w:hAnsi="標楷體" w:cs="Times New Roman" w:hint="eastAsia"/>
                <w:color w:val="000000"/>
                <w:sz w:val="28"/>
                <w:szCs w:val="28"/>
              </w:rPr>
              <w:t>蘇清泉等24人</w:t>
            </w:r>
          </w:p>
        </w:tc>
        <w:tc>
          <w:tcPr>
            <w:tcW w:w="744" w:type="pct"/>
            <w:vAlign w:val="center"/>
          </w:tcPr>
          <w:p w14:paraId="5001D645" w14:textId="77777777"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115.4.17</w:t>
            </w:r>
          </w:p>
          <w:p w14:paraId="53239FAB" w14:textId="3DC2E292"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(11-5-7)</w:t>
            </w:r>
          </w:p>
        </w:tc>
        <w:tc>
          <w:tcPr>
            <w:tcW w:w="744" w:type="pct"/>
            <w:vAlign w:val="center"/>
          </w:tcPr>
          <w:p w14:paraId="18B13BC4" w14:textId="360133C0" w:rsidR="00675FDD" w:rsidRPr="0048729B" w:rsidRDefault="00675FDD" w:rsidP="00675FDD">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kern w:val="0"/>
                <w:sz w:val="28"/>
                <w:szCs w:val="28"/>
              </w:rPr>
              <w:t>社會福利及衛生環境</w:t>
            </w:r>
          </w:p>
        </w:tc>
        <w:tc>
          <w:tcPr>
            <w:tcW w:w="817" w:type="pct"/>
            <w:vAlign w:val="center"/>
          </w:tcPr>
          <w:p w14:paraId="624E7D1B" w14:textId="77777777" w:rsidR="00675FDD" w:rsidRPr="00A83759" w:rsidRDefault="00675FDD" w:rsidP="00675FDD">
            <w:pPr>
              <w:spacing w:line="360" w:lineRule="exact"/>
              <w:rPr>
                <w:rFonts w:ascii="標楷體" w:eastAsia="標楷體" w:hAnsi="標楷體" w:cs="標楷體"/>
                <w:spacing w:val="-12"/>
                <w:sz w:val="20"/>
                <w:szCs w:val="20"/>
              </w:rPr>
            </w:pPr>
          </w:p>
        </w:tc>
      </w:tr>
      <w:tr w:rsidR="00675FDD" w:rsidRPr="0048729B" w14:paraId="34E642BF" w14:textId="77777777" w:rsidTr="0029667D">
        <w:trPr>
          <w:trHeight w:val="850"/>
          <w:jc w:val="center"/>
        </w:trPr>
        <w:tc>
          <w:tcPr>
            <w:tcW w:w="315" w:type="pct"/>
            <w:vAlign w:val="center"/>
          </w:tcPr>
          <w:p w14:paraId="1A8D0F9F" w14:textId="77777777" w:rsidR="00675FDD" w:rsidRPr="0048729B" w:rsidRDefault="00675FDD" w:rsidP="00862EC5">
            <w:pPr>
              <w:numPr>
                <w:ilvl w:val="0"/>
                <w:numId w:val="5"/>
              </w:numPr>
              <w:spacing w:line="360" w:lineRule="exact"/>
              <w:ind w:left="121" w:rightChars="-163" w:right="-391" w:hanging="142"/>
              <w:jc w:val="center"/>
              <w:rPr>
                <w:rFonts w:ascii="標楷體" w:eastAsia="新細明體" w:hAnsi="Calibri" w:cs="Calibri"/>
                <w:szCs w:val="24"/>
              </w:rPr>
            </w:pPr>
          </w:p>
        </w:tc>
        <w:tc>
          <w:tcPr>
            <w:tcW w:w="1463" w:type="pct"/>
            <w:vAlign w:val="center"/>
          </w:tcPr>
          <w:p w14:paraId="309CFC7D" w14:textId="3FEFB206" w:rsidR="00675FDD" w:rsidRPr="00F66268" w:rsidRDefault="00675FDD" w:rsidP="00675FDD">
            <w:pPr>
              <w:spacing w:line="360" w:lineRule="exact"/>
              <w:jc w:val="both"/>
              <w:rPr>
                <w:rFonts w:ascii="標楷體" w:eastAsia="標楷體" w:hAnsi="標楷體" w:cs="Times New Roman"/>
                <w:color w:val="000000"/>
                <w:sz w:val="28"/>
                <w:szCs w:val="28"/>
              </w:rPr>
            </w:pPr>
            <w:r w:rsidRPr="0083768F">
              <w:rPr>
                <w:rFonts w:ascii="標楷體" w:eastAsia="標楷體" w:hAnsi="標楷體" w:cs="Times New Roman" w:hint="eastAsia"/>
                <w:color w:val="000000"/>
                <w:sz w:val="28"/>
                <w:szCs w:val="28"/>
              </w:rPr>
              <w:t>廢棄物清理法第十五條、第十八條及第十九</w:t>
            </w:r>
            <w:proofErr w:type="gramStart"/>
            <w:r w:rsidRPr="0083768F">
              <w:rPr>
                <w:rFonts w:ascii="標楷體" w:eastAsia="標楷體" w:hAnsi="標楷體" w:cs="Times New Roman" w:hint="eastAsia"/>
                <w:color w:val="000000"/>
                <w:sz w:val="28"/>
                <w:szCs w:val="28"/>
              </w:rPr>
              <w:t>條</w:t>
            </w:r>
            <w:proofErr w:type="gramEnd"/>
            <w:r w:rsidRPr="0083768F">
              <w:rPr>
                <w:rFonts w:ascii="標楷體" w:eastAsia="標楷體" w:hAnsi="標楷體" w:cs="Times New Roman" w:hint="eastAsia"/>
                <w:color w:val="000000"/>
                <w:sz w:val="28"/>
                <w:szCs w:val="28"/>
              </w:rPr>
              <w:t>條文修正草案</w:t>
            </w:r>
          </w:p>
        </w:tc>
        <w:tc>
          <w:tcPr>
            <w:tcW w:w="917" w:type="pct"/>
            <w:vAlign w:val="center"/>
          </w:tcPr>
          <w:p w14:paraId="075B5B38" w14:textId="77777777" w:rsidR="00675FDD" w:rsidRDefault="00675FDD" w:rsidP="00675FDD">
            <w:pPr>
              <w:spacing w:line="0" w:lineRule="atLeast"/>
              <w:jc w:val="center"/>
              <w:rPr>
                <w:rFonts w:ascii="標楷體" w:eastAsia="標楷體" w:hAnsi="標楷體" w:cs="Times New Roman"/>
                <w:color w:val="000000"/>
                <w:sz w:val="28"/>
                <w:szCs w:val="28"/>
              </w:rPr>
            </w:pPr>
            <w:r w:rsidRPr="0083768F">
              <w:rPr>
                <w:rFonts w:ascii="標楷體" w:eastAsia="標楷體" w:hAnsi="標楷體" w:cs="Times New Roman" w:hint="eastAsia"/>
                <w:color w:val="000000"/>
                <w:sz w:val="28"/>
                <w:szCs w:val="28"/>
              </w:rPr>
              <w:t>本院委員</w:t>
            </w:r>
          </w:p>
          <w:p w14:paraId="118F03F5" w14:textId="56C717FC" w:rsidR="00675FDD" w:rsidRPr="0083768F" w:rsidRDefault="00675FDD" w:rsidP="00675FDD">
            <w:pPr>
              <w:spacing w:line="0" w:lineRule="atLeast"/>
              <w:jc w:val="center"/>
              <w:rPr>
                <w:rFonts w:ascii="標楷體" w:eastAsia="標楷體" w:hAnsi="標楷體" w:cs="Times New Roman"/>
                <w:color w:val="000000"/>
                <w:sz w:val="28"/>
                <w:szCs w:val="28"/>
              </w:rPr>
            </w:pPr>
            <w:r w:rsidRPr="0083768F">
              <w:rPr>
                <w:rFonts w:ascii="標楷體" w:eastAsia="標楷體" w:hAnsi="標楷體" w:cs="Times New Roman" w:hint="eastAsia"/>
                <w:color w:val="000000"/>
                <w:sz w:val="28"/>
                <w:szCs w:val="28"/>
              </w:rPr>
              <w:t>邱若華等20人</w:t>
            </w:r>
          </w:p>
        </w:tc>
        <w:tc>
          <w:tcPr>
            <w:tcW w:w="744" w:type="pct"/>
            <w:vAlign w:val="center"/>
          </w:tcPr>
          <w:p w14:paraId="365D80E2" w14:textId="15BFD729"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115.4.10</w:t>
            </w:r>
          </w:p>
          <w:p w14:paraId="3697787D" w14:textId="08D790E2"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(11-5-6)</w:t>
            </w:r>
          </w:p>
        </w:tc>
        <w:tc>
          <w:tcPr>
            <w:tcW w:w="744" w:type="pct"/>
            <w:vAlign w:val="center"/>
          </w:tcPr>
          <w:p w14:paraId="6BF62CDF" w14:textId="21AA254F" w:rsidR="00675FDD" w:rsidRPr="0048729B" w:rsidRDefault="00675FDD" w:rsidP="00675FDD">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5E246291" w14:textId="77777777" w:rsidR="00675FDD" w:rsidRPr="00A83759" w:rsidRDefault="00675FDD" w:rsidP="00675FDD">
            <w:pPr>
              <w:spacing w:line="360" w:lineRule="exact"/>
              <w:rPr>
                <w:rFonts w:ascii="標楷體" w:eastAsia="標楷體" w:hAnsi="標楷體" w:cs="標楷體"/>
                <w:spacing w:val="-12"/>
                <w:sz w:val="20"/>
                <w:szCs w:val="20"/>
              </w:rPr>
            </w:pPr>
          </w:p>
        </w:tc>
      </w:tr>
      <w:tr w:rsidR="00675FDD" w:rsidRPr="0048729B" w14:paraId="43D93255" w14:textId="77777777" w:rsidTr="0029667D">
        <w:trPr>
          <w:trHeight w:val="850"/>
          <w:jc w:val="center"/>
        </w:trPr>
        <w:tc>
          <w:tcPr>
            <w:tcW w:w="315" w:type="pct"/>
            <w:vAlign w:val="center"/>
          </w:tcPr>
          <w:p w14:paraId="585FDFBB" w14:textId="77777777" w:rsidR="00675FDD" w:rsidRPr="0048729B" w:rsidRDefault="00675FDD" w:rsidP="00862EC5">
            <w:pPr>
              <w:numPr>
                <w:ilvl w:val="0"/>
                <w:numId w:val="5"/>
              </w:numPr>
              <w:spacing w:line="360" w:lineRule="exact"/>
              <w:ind w:left="121" w:rightChars="-163" w:right="-391" w:hanging="142"/>
              <w:jc w:val="center"/>
              <w:rPr>
                <w:rFonts w:ascii="標楷體" w:eastAsia="新細明體" w:hAnsi="Calibri" w:cs="Calibri"/>
                <w:szCs w:val="24"/>
              </w:rPr>
            </w:pPr>
          </w:p>
        </w:tc>
        <w:tc>
          <w:tcPr>
            <w:tcW w:w="1463" w:type="pct"/>
            <w:vAlign w:val="center"/>
          </w:tcPr>
          <w:p w14:paraId="7116F221" w14:textId="21A3092A" w:rsidR="00675FDD" w:rsidRPr="00316CCA" w:rsidRDefault="00675FDD" w:rsidP="00675FDD">
            <w:pPr>
              <w:spacing w:line="360" w:lineRule="exact"/>
              <w:jc w:val="both"/>
              <w:rPr>
                <w:rFonts w:ascii="標楷體" w:eastAsia="標楷體" w:hAnsi="標楷體" w:cs="Times New Roman"/>
                <w:color w:val="000000"/>
                <w:sz w:val="28"/>
                <w:szCs w:val="28"/>
              </w:rPr>
            </w:pPr>
            <w:r w:rsidRPr="000E5CDB">
              <w:rPr>
                <w:rFonts w:ascii="標楷體" w:eastAsia="標楷體" w:hAnsi="標楷體" w:cs="Times New Roman" w:hint="eastAsia"/>
                <w:color w:val="000000"/>
                <w:sz w:val="28"/>
                <w:szCs w:val="28"/>
              </w:rPr>
              <w:t>廢棄物清理法第四十六</w:t>
            </w:r>
            <w:proofErr w:type="gramStart"/>
            <w:r w:rsidRPr="000E5CDB">
              <w:rPr>
                <w:rFonts w:ascii="標楷體" w:eastAsia="標楷體" w:hAnsi="標楷體" w:cs="Times New Roman" w:hint="eastAsia"/>
                <w:color w:val="000000"/>
                <w:sz w:val="28"/>
                <w:szCs w:val="28"/>
              </w:rPr>
              <w:t>條</w:t>
            </w:r>
            <w:proofErr w:type="gramEnd"/>
            <w:r w:rsidRPr="000E5CDB">
              <w:rPr>
                <w:rFonts w:ascii="標楷體" w:eastAsia="標楷體" w:hAnsi="標楷體" w:cs="Times New Roman" w:hint="eastAsia"/>
                <w:color w:val="000000"/>
                <w:sz w:val="28"/>
                <w:szCs w:val="28"/>
              </w:rPr>
              <w:t>條文修正草案</w:t>
            </w:r>
          </w:p>
        </w:tc>
        <w:tc>
          <w:tcPr>
            <w:tcW w:w="917" w:type="pct"/>
            <w:vAlign w:val="center"/>
          </w:tcPr>
          <w:p w14:paraId="06A355DF" w14:textId="77777777" w:rsidR="00675FDD" w:rsidRDefault="00675FDD" w:rsidP="00675FDD">
            <w:pPr>
              <w:spacing w:line="0" w:lineRule="atLeast"/>
              <w:jc w:val="center"/>
              <w:rPr>
                <w:rFonts w:ascii="標楷體" w:eastAsia="標楷體" w:hAnsi="標楷體" w:cs="Times New Roman"/>
                <w:color w:val="000000"/>
                <w:sz w:val="28"/>
                <w:szCs w:val="28"/>
              </w:rPr>
            </w:pPr>
            <w:r w:rsidRPr="000E5CDB">
              <w:rPr>
                <w:rFonts w:ascii="標楷體" w:eastAsia="標楷體" w:hAnsi="標楷體" w:cs="Times New Roman" w:hint="eastAsia"/>
                <w:color w:val="000000"/>
                <w:sz w:val="28"/>
                <w:szCs w:val="28"/>
              </w:rPr>
              <w:t>本院委員</w:t>
            </w:r>
          </w:p>
          <w:p w14:paraId="1853DD18" w14:textId="4321F5AC" w:rsidR="00675FDD" w:rsidRPr="00316CCA" w:rsidRDefault="00675FDD" w:rsidP="00675FDD">
            <w:pPr>
              <w:spacing w:line="0" w:lineRule="atLeast"/>
              <w:jc w:val="center"/>
              <w:rPr>
                <w:rFonts w:ascii="標楷體" w:eastAsia="標楷體" w:hAnsi="標楷體" w:cs="Times New Roman"/>
                <w:color w:val="000000"/>
                <w:sz w:val="28"/>
                <w:szCs w:val="28"/>
              </w:rPr>
            </w:pPr>
            <w:r w:rsidRPr="000E5CDB">
              <w:rPr>
                <w:rFonts w:ascii="標楷體" w:eastAsia="標楷體" w:hAnsi="標楷體" w:cs="Times New Roman" w:hint="eastAsia"/>
                <w:color w:val="000000"/>
                <w:sz w:val="28"/>
                <w:szCs w:val="28"/>
              </w:rPr>
              <w:t>顏寬</w:t>
            </w:r>
            <w:proofErr w:type="gramStart"/>
            <w:r w:rsidRPr="000E5CDB">
              <w:rPr>
                <w:rFonts w:ascii="標楷體" w:eastAsia="標楷體" w:hAnsi="標楷體" w:cs="Times New Roman" w:hint="eastAsia"/>
                <w:color w:val="000000"/>
                <w:sz w:val="28"/>
                <w:szCs w:val="28"/>
              </w:rPr>
              <w:t>恒</w:t>
            </w:r>
            <w:proofErr w:type="gramEnd"/>
            <w:r w:rsidRPr="000E5CDB">
              <w:rPr>
                <w:rFonts w:ascii="標楷體" w:eastAsia="標楷體" w:hAnsi="標楷體" w:cs="Times New Roman" w:hint="eastAsia"/>
                <w:color w:val="000000"/>
                <w:sz w:val="28"/>
                <w:szCs w:val="28"/>
              </w:rPr>
              <w:t>等</w:t>
            </w:r>
            <w:r>
              <w:rPr>
                <w:rFonts w:ascii="標楷體" w:eastAsia="標楷體" w:hAnsi="標楷體" w:cs="Times New Roman" w:hint="eastAsia"/>
                <w:color w:val="000000"/>
                <w:sz w:val="28"/>
                <w:szCs w:val="28"/>
              </w:rPr>
              <w:t>19</w:t>
            </w:r>
            <w:r w:rsidRPr="000E5CDB">
              <w:rPr>
                <w:rFonts w:ascii="標楷體" w:eastAsia="標楷體" w:hAnsi="標楷體" w:cs="Times New Roman" w:hint="eastAsia"/>
                <w:color w:val="000000"/>
                <w:sz w:val="28"/>
                <w:szCs w:val="28"/>
              </w:rPr>
              <w:t>人</w:t>
            </w:r>
          </w:p>
        </w:tc>
        <w:tc>
          <w:tcPr>
            <w:tcW w:w="744" w:type="pct"/>
            <w:vAlign w:val="center"/>
          </w:tcPr>
          <w:p w14:paraId="08DAA107" w14:textId="77777777"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.2</w:t>
            </w:r>
            <w:r>
              <w:rPr>
                <w:rFonts w:ascii="標楷體" w:eastAsia="標楷體" w:hAnsi="標楷體" w:cs="Times New Roman"/>
                <w:color w:val="000000"/>
                <w:sz w:val="28"/>
                <w:szCs w:val="28"/>
              </w:rPr>
              <w:t>6</w:t>
            </w:r>
          </w:p>
          <w:p w14:paraId="645593FE" w14:textId="46603F57"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(11-1-</w:t>
            </w:r>
            <w:r>
              <w:rPr>
                <w:rFonts w:ascii="標楷體" w:eastAsia="標楷體" w:hAnsi="標楷體" w:cs="Times New Roman"/>
                <w:color w:val="000000"/>
                <w:sz w:val="28"/>
                <w:szCs w:val="28"/>
              </w:rPr>
              <w:t>11</w:t>
            </w:r>
            <w:r>
              <w:rPr>
                <w:rFonts w:ascii="標楷體" w:eastAsia="標楷體" w:hAnsi="標楷體" w:cs="Times New Roman" w:hint="eastAsia"/>
                <w:color w:val="000000"/>
                <w:sz w:val="28"/>
                <w:szCs w:val="28"/>
              </w:rPr>
              <w:t>)</w:t>
            </w:r>
          </w:p>
        </w:tc>
        <w:tc>
          <w:tcPr>
            <w:tcW w:w="744" w:type="pct"/>
            <w:vAlign w:val="center"/>
          </w:tcPr>
          <w:p w14:paraId="421B72E8" w14:textId="756AD67A" w:rsidR="00675FDD" w:rsidRPr="0048729B" w:rsidRDefault="00675FDD" w:rsidP="00675FDD">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3213FCE2" w14:textId="46CD3B45" w:rsidR="00675FDD" w:rsidRPr="002854A4" w:rsidRDefault="00675FDD" w:rsidP="00675FDD">
            <w:pPr>
              <w:spacing w:line="360" w:lineRule="exact"/>
              <w:rPr>
                <w:rFonts w:ascii="標楷體" w:eastAsia="標楷體" w:hAnsi="標楷體" w:cs="Times New Roman"/>
                <w:spacing w:val="-20"/>
                <w:szCs w:val="24"/>
              </w:rPr>
            </w:pP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4</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8</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675FDD" w:rsidRPr="0048729B" w14:paraId="05206A6B" w14:textId="77777777" w:rsidTr="0029667D">
        <w:trPr>
          <w:trHeight w:val="850"/>
          <w:jc w:val="center"/>
        </w:trPr>
        <w:tc>
          <w:tcPr>
            <w:tcW w:w="315" w:type="pct"/>
            <w:vAlign w:val="center"/>
          </w:tcPr>
          <w:p w14:paraId="03C68CAA" w14:textId="77777777" w:rsidR="00675FDD" w:rsidRPr="0048729B" w:rsidRDefault="00675FDD" w:rsidP="00862EC5">
            <w:pPr>
              <w:numPr>
                <w:ilvl w:val="0"/>
                <w:numId w:val="5"/>
              </w:numPr>
              <w:spacing w:line="360" w:lineRule="exact"/>
              <w:ind w:left="121" w:rightChars="-163" w:right="-391" w:hanging="142"/>
              <w:jc w:val="center"/>
              <w:rPr>
                <w:rFonts w:ascii="標楷體" w:eastAsia="新細明體" w:hAnsi="Calibri" w:cs="Calibri"/>
                <w:szCs w:val="24"/>
              </w:rPr>
            </w:pPr>
          </w:p>
        </w:tc>
        <w:tc>
          <w:tcPr>
            <w:tcW w:w="1463" w:type="pct"/>
            <w:vAlign w:val="center"/>
          </w:tcPr>
          <w:p w14:paraId="730F0B1B" w14:textId="3053FCD1" w:rsidR="00675FDD" w:rsidRPr="000E5CDB" w:rsidRDefault="00675FDD" w:rsidP="00675FDD">
            <w:pPr>
              <w:spacing w:line="360" w:lineRule="exact"/>
              <w:jc w:val="both"/>
              <w:rPr>
                <w:rFonts w:ascii="標楷體" w:eastAsia="標楷體" w:hAnsi="標楷體" w:cs="Times New Roman"/>
                <w:color w:val="000000"/>
                <w:sz w:val="28"/>
                <w:szCs w:val="28"/>
              </w:rPr>
            </w:pPr>
            <w:r w:rsidRPr="005C388A">
              <w:rPr>
                <w:rFonts w:ascii="標楷體" w:eastAsia="標楷體" w:hAnsi="標楷體" w:cs="Times New Roman" w:hint="eastAsia"/>
                <w:color w:val="000000"/>
                <w:sz w:val="28"/>
                <w:szCs w:val="28"/>
              </w:rPr>
              <w:t>廢棄物清理法第四十六</w:t>
            </w:r>
            <w:proofErr w:type="gramStart"/>
            <w:r w:rsidRPr="005C388A">
              <w:rPr>
                <w:rFonts w:ascii="標楷體" w:eastAsia="標楷體" w:hAnsi="標楷體" w:cs="Times New Roman" w:hint="eastAsia"/>
                <w:color w:val="000000"/>
                <w:sz w:val="28"/>
                <w:szCs w:val="28"/>
              </w:rPr>
              <w:t>條</w:t>
            </w:r>
            <w:proofErr w:type="gramEnd"/>
            <w:r w:rsidRPr="005C388A">
              <w:rPr>
                <w:rFonts w:ascii="標楷體" w:eastAsia="標楷體" w:hAnsi="標楷體" w:cs="Times New Roman" w:hint="eastAsia"/>
                <w:color w:val="000000"/>
                <w:sz w:val="28"/>
                <w:szCs w:val="28"/>
              </w:rPr>
              <w:t>條文修正草案</w:t>
            </w:r>
          </w:p>
        </w:tc>
        <w:tc>
          <w:tcPr>
            <w:tcW w:w="917" w:type="pct"/>
            <w:vAlign w:val="center"/>
          </w:tcPr>
          <w:p w14:paraId="21169F1E" w14:textId="77777777" w:rsidR="00675FDD" w:rsidRDefault="00675FDD" w:rsidP="00675FDD">
            <w:pPr>
              <w:spacing w:line="0" w:lineRule="atLeast"/>
              <w:jc w:val="center"/>
              <w:rPr>
                <w:rFonts w:ascii="標楷體" w:eastAsia="標楷體" w:hAnsi="標楷體" w:cs="Times New Roman"/>
                <w:color w:val="000000"/>
                <w:sz w:val="28"/>
                <w:szCs w:val="28"/>
              </w:rPr>
            </w:pPr>
            <w:r w:rsidRPr="005C388A">
              <w:rPr>
                <w:rFonts w:ascii="標楷體" w:eastAsia="標楷體" w:hAnsi="標楷體" w:cs="Times New Roman" w:hint="eastAsia"/>
                <w:color w:val="000000"/>
                <w:sz w:val="28"/>
                <w:szCs w:val="28"/>
              </w:rPr>
              <w:t>本院委員</w:t>
            </w:r>
          </w:p>
          <w:p w14:paraId="2329F13D" w14:textId="7BE2F66B" w:rsidR="00675FDD" w:rsidRPr="000E5CDB" w:rsidRDefault="00675FDD" w:rsidP="00675FDD">
            <w:pPr>
              <w:spacing w:line="0" w:lineRule="atLeast"/>
              <w:jc w:val="center"/>
              <w:rPr>
                <w:rFonts w:ascii="標楷體" w:eastAsia="標楷體" w:hAnsi="標楷體" w:cs="Times New Roman"/>
                <w:color w:val="000000"/>
                <w:sz w:val="28"/>
                <w:szCs w:val="28"/>
              </w:rPr>
            </w:pPr>
            <w:r w:rsidRPr="005C388A">
              <w:rPr>
                <w:rFonts w:ascii="標楷體" w:eastAsia="標楷體" w:hAnsi="標楷體" w:cs="Times New Roman" w:hint="eastAsia"/>
                <w:color w:val="000000"/>
                <w:sz w:val="28"/>
                <w:szCs w:val="28"/>
              </w:rPr>
              <w:t>張宏陸等</w:t>
            </w:r>
            <w:r>
              <w:rPr>
                <w:rFonts w:ascii="標楷體" w:eastAsia="標楷體" w:hAnsi="標楷體" w:cs="Times New Roman" w:hint="eastAsia"/>
                <w:color w:val="000000"/>
                <w:sz w:val="28"/>
                <w:szCs w:val="28"/>
              </w:rPr>
              <w:t>17</w:t>
            </w:r>
            <w:r w:rsidRPr="005C388A">
              <w:rPr>
                <w:rFonts w:ascii="標楷體" w:eastAsia="標楷體" w:hAnsi="標楷體" w:cs="Times New Roman" w:hint="eastAsia"/>
                <w:color w:val="000000"/>
                <w:sz w:val="28"/>
                <w:szCs w:val="28"/>
              </w:rPr>
              <w:t>人</w:t>
            </w:r>
          </w:p>
        </w:tc>
        <w:tc>
          <w:tcPr>
            <w:tcW w:w="744" w:type="pct"/>
            <w:vAlign w:val="center"/>
          </w:tcPr>
          <w:p w14:paraId="4D1473BC" w14:textId="77777777" w:rsidR="00675FDD" w:rsidRPr="00D86227" w:rsidRDefault="00675FDD" w:rsidP="00675FDD">
            <w:pPr>
              <w:spacing w:line="0" w:lineRule="atLeast"/>
              <w:jc w:val="center"/>
              <w:rPr>
                <w:rFonts w:ascii="標楷體" w:eastAsia="標楷體" w:hAnsi="標楷體" w:cs="Times New Roman"/>
                <w:color w:val="000000"/>
                <w:sz w:val="28"/>
                <w:szCs w:val="28"/>
              </w:rPr>
            </w:pPr>
            <w:r w:rsidRPr="00D86227">
              <w:rPr>
                <w:rFonts w:ascii="標楷體" w:eastAsia="標楷體" w:hAnsi="標楷體" w:cs="Times New Roman" w:hint="eastAsia"/>
                <w:color w:val="000000"/>
                <w:sz w:val="28"/>
                <w:szCs w:val="28"/>
              </w:rPr>
              <w:t>11</w:t>
            </w:r>
            <w:r w:rsidRPr="00D86227">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.5.23</w:t>
            </w:r>
          </w:p>
          <w:p w14:paraId="1B187054" w14:textId="24A8DFB8"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(11-3-13</w:t>
            </w:r>
            <w:r w:rsidRPr="00D86227">
              <w:rPr>
                <w:rFonts w:ascii="標楷體" w:eastAsia="標楷體" w:hAnsi="標楷體" w:cs="Times New Roman" w:hint="eastAsia"/>
                <w:color w:val="000000"/>
                <w:sz w:val="28"/>
                <w:szCs w:val="28"/>
              </w:rPr>
              <w:t>)</w:t>
            </w:r>
          </w:p>
        </w:tc>
        <w:tc>
          <w:tcPr>
            <w:tcW w:w="744" w:type="pct"/>
            <w:vAlign w:val="center"/>
          </w:tcPr>
          <w:p w14:paraId="1399FEB7" w14:textId="7D9B694F" w:rsidR="00675FDD" w:rsidRPr="0048729B" w:rsidRDefault="00675FDD" w:rsidP="00675FDD">
            <w:pPr>
              <w:spacing w:line="360" w:lineRule="exact"/>
              <w:jc w:val="center"/>
              <w:rPr>
                <w:rFonts w:ascii="標楷體" w:eastAsia="標楷體" w:hAnsi="標楷體" w:cs="標楷體"/>
                <w:color w:val="000000"/>
                <w:sz w:val="28"/>
                <w:szCs w:val="28"/>
              </w:rPr>
            </w:pPr>
            <w:r w:rsidRPr="00D86227">
              <w:rPr>
                <w:rFonts w:ascii="標楷體" w:eastAsia="標楷體" w:hAnsi="標楷體" w:cs="標楷體" w:hint="eastAsia"/>
                <w:color w:val="000000"/>
                <w:sz w:val="28"/>
                <w:szCs w:val="28"/>
              </w:rPr>
              <w:t>社會福利及衛生環境</w:t>
            </w:r>
          </w:p>
        </w:tc>
        <w:tc>
          <w:tcPr>
            <w:tcW w:w="817" w:type="pct"/>
            <w:vAlign w:val="center"/>
          </w:tcPr>
          <w:p w14:paraId="15CD6ECD" w14:textId="004D8E33" w:rsidR="00675FDD" w:rsidRPr="002854A4" w:rsidRDefault="00675FDD" w:rsidP="00675FDD">
            <w:pPr>
              <w:spacing w:line="360" w:lineRule="exact"/>
              <w:rPr>
                <w:rFonts w:ascii="標楷體" w:eastAsia="標楷體" w:hAnsi="標楷體" w:cs="Times New Roman"/>
                <w:spacing w:val="-20"/>
                <w:szCs w:val="24"/>
              </w:rPr>
            </w:pP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4</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8</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675FDD" w:rsidRPr="0048729B" w14:paraId="7041BB80" w14:textId="77777777" w:rsidTr="0029667D">
        <w:trPr>
          <w:trHeight w:val="850"/>
          <w:jc w:val="center"/>
        </w:trPr>
        <w:tc>
          <w:tcPr>
            <w:tcW w:w="315" w:type="pct"/>
            <w:vAlign w:val="center"/>
          </w:tcPr>
          <w:p w14:paraId="0C58A8E4" w14:textId="77777777" w:rsidR="00675FDD" w:rsidRPr="0048729B" w:rsidRDefault="00675FDD" w:rsidP="00862EC5">
            <w:pPr>
              <w:numPr>
                <w:ilvl w:val="0"/>
                <w:numId w:val="5"/>
              </w:numPr>
              <w:spacing w:line="360" w:lineRule="exact"/>
              <w:ind w:left="121" w:rightChars="-163" w:right="-391" w:hanging="142"/>
              <w:jc w:val="center"/>
              <w:rPr>
                <w:rFonts w:ascii="標楷體" w:eastAsia="新細明體" w:hAnsi="Calibri" w:cs="Calibri"/>
                <w:szCs w:val="24"/>
              </w:rPr>
            </w:pPr>
          </w:p>
        </w:tc>
        <w:tc>
          <w:tcPr>
            <w:tcW w:w="1463" w:type="pct"/>
            <w:vAlign w:val="center"/>
          </w:tcPr>
          <w:p w14:paraId="4053F703" w14:textId="5DDC7251" w:rsidR="00675FDD" w:rsidRPr="005C388A" w:rsidRDefault="00675FDD" w:rsidP="00675FDD">
            <w:pPr>
              <w:spacing w:line="360" w:lineRule="exact"/>
              <w:jc w:val="both"/>
              <w:rPr>
                <w:rFonts w:ascii="標楷體" w:eastAsia="標楷體" w:hAnsi="標楷體" w:cs="Times New Roman"/>
                <w:color w:val="000000"/>
                <w:sz w:val="28"/>
                <w:szCs w:val="28"/>
              </w:rPr>
            </w:pPr>
            <w:r w:rsidRPr="00CD29D6">
              <w:rPr>
                <w:rFonts w:ascii="標楷體" w:eastAsia="標楷體" w:hAnsi="標楷體" w:cs="Times New Roman" w:hint="eastAsia"/>
                <w:color w:val="000000"/>
                <w:sz w:val="28"/>
                <w:szCs w:val="28"/>
              </w:rPr>
              <w:t>廢棄物清理法第四十六</w:t>
            </w:r>
            <w:proofErr w:type="gramStart"/>
            <w:r w:rsidRPr="00CD29D6">
              <w:rPr>
                <w:rFonts w:ascii="標楷體" w:eastAsia="標楷體" w:hAnsi="標楷體" w:cs="Times New Roman" w:hint="eastAsia"/>
                <w:color w:val="000000"/>
                <w:sz w:val="28"/>
                <w:szCs w:val="28"/>
              </w:rPr>
              <w:t>條</w:t>
            </w:r>
            <w:proofErr w:type="gramEnd"/>
            <w:r w:rsidRPr="00CD29D6">
              <w:rPr>
                <w:rFonts w:ascii="標楷體" w:eastAsia="標楷體" w:hAnsi="標楷體" w:cs="Times New Roman" w:hint="eastAsia"/>
                <w:color w:val="000000"/>
                <w:sz w:val="28"/>
                <w:szCs w:val="28"/>
              </w:rPr>
              <w:t>條文修正草案</w:t>
            </w:r>
          </w:p>
        </w:tc>
        <w:tc>
          <w:tcPr>
            <w:tcW w:w="917" w:type="pct"/>
            <w:vAlign w:val="center"/>
          </w:tcPr>
          <w:p w14:paraId="229D73C2" w14:textId="77777777" w:rsidR="00675FDD" w:rsidRDefault="00675FDD" w:rsidP="00675FDD">
            <w:pPr>
              <w:spacing w:line="0" w:lineRule="atLeast"/>
              <w:jc w:val="center"/>
              <w:rPr>
                <w:rFonts w:ascii="標楷體" w:eastAsia="標楷體" w:hAnsi="標楷體" w:cs="Times New Roman"/>
                <w:color w:val="000000"/>
                <w:sz w:val="28"/>
                <w:szCs w:val="28"/>
              </w:rPr>
            </w:pPr>
            <w:r w:rsidRPr="00CD29D6">
              <w:rPr>
                <w:rFonts w:ascii="標楷體" w:eastAsia="標楷體" w:hAnsi="標楷體" w:cs="Times New Roman" w:hint="eastAsia"/>
                <w:color w:val="000000"/>
                <w:sz w:val="28"/>
                <w:szCs w:val="28"/>
              </w:rPr>
              <w:t>本院委員</w:t>
            </w:r>
          </w:p>
          <w:p w14:paraId="7038132A" w14:textId="0D6E93A0" w:rsidR="00675FDD" w:rsidRPr="00CD29D6" w:rsidRDefault="00675FDD" w:rsidP="00675FDD">
            <w:pPr>
              <w:spacing w:line="0" w:lineRule="atLeast"/>
              <w:jc w:val="center"/>
              <w:rPr>
                <w:rFonts w:ascii="標楷體" w:eastAsia="標楷體" w:hAnsi="標楷體" w:cs="Times New Roman"/>
                <w:color w:val="000000"/>
                <w:sz w:val="28"/>
                <w:szCs w:val="28"/>
              </w:rPr>
            </w:pPr>
            <w:r w:rsidRPr="00CD29D6">
              <w:rPr>
                <w:rFonts w:ascii="標楷體" w:eastAsia="標楷體" w:hAnsi="標楷體" w:cs="Times New Roman" w:hint="eastAsia"/>
                <w:color w:val="000000"/>
                <w:sz w:val="28"/>
                <w:szCs w:val="28"/>
              </w:rPr>
              <w:t>許智傑等29人</w:t>
            </w:r>
          </w:p>
        </w:tc>
        <w:tc>
          <w:tcPr>
            <w:tcW w:w="744" w:type="pct"/>
            <w:vAlign w:val="center"/>
          </w:tcPr>
          <w:p w14:paraId="588349B4" w14:textId="77777777"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114.10.31</w:t>
            </w:r>
          </w:p>
          <w:p w14:paraId="324433BC" w14:textId="3FAF5888" w:rsidR="00675FDD" w:rsidRPr="00D86227"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(11-4-7)</w:t>
            </w:r>
          </w:p>
        </w:tc>
        <w:tc>
          <w:tcPr>
            <w:tcW w:w="744" w:type="pct"/>
            <w:vAlign w:val="center"/>
          </w:tcPr>
          <w:p w14:paraId="7D818856" w14:textId="44E42097" w:rsidR="00675FDD" w:rsidRPr="00D86227" w:rsidRDefault="00675FDD" w:rsidP="00675FDD">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17" w:type="pct"/>
            <w:vAlign w:val="center"/>
          </w:tcPr>
          <w:p w14:paraId="6D5851A9" w14:textId="177E66C7" w:rsidR="00675FDD" w:rsidRPr="002854A4" w:rsidRDefault="00675FDD" w:rsidP="00675FDD">
            <w:pPr>
              <w:spacing w:line="360" w:lineRule="exact"/>
              <w:rPr>
                <w:rFonts w:ascii="標楷體" w:eastAsia="標楷體" w:hAnsi="標楷體" w:cs="Times New Roman"/>
                <w:spacing w:val="-20"/>
                <w:szCs w:val="24"/>
              </w:rPr>
            </w:pP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4</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8</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675FDD" w:rsidRPr="0048729B" w14:paraId="1F6AFBA0" w14:textId="77777777" w:rsidTr="0029667D">
        <w:trPr>
          <w:trHeight w:val="850"/>
          <w:jc w:val="center"/>
        </w:trPr>
        <w:tc>
          <w:tcPr>
            <w:tcW w:w="315" w:type="pct"/>
            <w:vAlign w:val="center"/>
          </w:tcPr>
          <w:p w14:paraId="126B50A3" w14:textId="77777777" w:rsidR="00675FDD" w:rsidRPr="0048729B" w:rsidRDefault="00675FDD" w:rsidP="00862EC5">
            <w:pPr>
              <w:numPr>
                <w:ilvl w:val="0"/>
                <w:numId w:val="5"/>
              </w:numPr>
              <w:spacing w:line="360" w:lineRule="exact"/>
              <w:ind w:left="121" w:rightChars="-163" w:right="-391" w:hanging="142"/>
              <w:jc w:val="center"/>
              <w:rPr>
                <w:rFonts w:ascii="標楷體" w:eastAsia="新細明體" w:hAnsi="Calibri" w:cs="Calibri"/>
                <w:szCs w:val="24"/>
              </w:rPr>
            </w:pPr>
          </w:p>
        </w:tc>
        <w:tc>
          <w:tcPr>
            <w:tcW w:w="1463" w:type="pct"/>
            <w:vAlign w:val="center"/>
          </w:tcPr>
          <w:p w14:paraId="3A013F4D" w14:textId="69F42DD6" w:rsidR="00675FDD" w:rsidRPr="00CD29D6" w:rsidRDefault="00675FDD" w:rsidP="00675FDD">
            <w:pPr>
              <w:spacing w:line="360" w:lineRule="exact"/>
              <w:jc w:val="both"/>
              <w:rPr>
                <w:rFonts w:ascii="標楷體" w:eastAsia="標楷體" w:hAnsi="標楷體" w:cs="Times New Roman"/>
                <w:color w:val="000000"/>
                <w:sz w:val="28"/>
                <w:szCs w:val="28"/>
              </w:rPr>
            </w:pPr>
            <w:r w:rsidRPr="0019189B">
              <w:rPr>
                <w:rFonts w:ascii="標楷體" w:eastAsia="標楷體" w:hAnsi="標楷體" w:cs="Times New Roman" w:hint="eastAsia"/>
                <w:color w:val="000000"/>
                <w:sz w:val="28"/>
                <w:szCs w:val="28"/>
              </w:rPr>
              <w:t>廢棄物清理法第五十</w:t>
            </w:r>
            <w:proofErr w:type="gramStart"/>
            <w:r w:rsidRPr="0019189B">
              <w:rPr>
                <w:rFonts w:ascii="標楷體" w:eastAsia="標楷體" w:hAnsi="標楷體" w:cs="Times New Roman" w:hint="eastAsia"/>
                <w:color w:val="000000"/>
                <w:sz w:val="28"/>
                <w:szCs w:val="28"/>
              </w:rPr>
              <w:t>條</w:t>
            </w:r>
            <w:proofErr w:type="gramEnd"/>
            <w:r w:rsidRPr="0019189B">
              <w:rPr>
                <w:rFonts w:ascii="標楷體" w:eastAsia="標楷體" w:hAnsi="標楷體" w:cs="Times New Roman" w:hint="eastAsia"/>
                <w:color w:val="000000"/>
                <w:sz w:val="28"/>
                <w:szCs w:val="28"/>
              </w:rPr>
              <w:t>條文修正草案</w:t>
            </w:r>
          </w:p>
        </w:tc>
        <w:tc>
          <w:tcPr>
            <w:tcW w:w="917" w:type="pct"/>
            <w:vAlign w:val="center"/>
          </w:tcPr>
          <w:p w14:paraId="578F54B1" w14:textId="77777777" w:rsidR="00675FDD" w:rsidRDefault="00675FDD" w:rsidP="00675FDD">
            <w:pPr>
              <w:spacing w:line="0" w:lineRule="atLeast"/>
              <w:jc w:val="center"/>
              <w:rPr>
                <w:rFonts w:ascii="標楷體" w:eastAsia="標楷體" w:hAnsi="標楷體" w:cs="Times New Roman"/>
                <w:color w:val="000000"/>
                <w:sz w:val="28"/>
                <w:szCs w:val="28"/>
              </w:rPr>
            </w:pPr>
            <w:r w:rsidRPr="0019189B">
              <w:rPr>
                <w:rFonts w:ascii="標楷體" w:eastAsia="標楷體" w:hAnsi="標楷體" w:cs="Times New Roman" w:hint="eastAsia"/>
                <w:color w:val="000000"/>
                <w:sz w:val="28"/>
                <w:szCs w:val="28"/>
              </w:rPr>
              <w:t>本院委員</w:t>
            </w:r>
          </w:p>
          <w:p w14:paraId="5CE64EC1" w14:textId="30B0DDFF" w:rsidR="00675FDD" w:rsidRPr="00CD29D6" w:rsidRDefault="00675FDD" w:rsidP="00675FDD">
            <w:pPr>
              <w:spacing w:line="0" w:lineRule="atLeast"/>
              <w:jc w:val="center"/>
              <w:rPr>
                <w:rFonts w:ascii="標楷體" w:eastAsia="標楷體" w:hAnsi="標楷體" w:cs="Times New Roman"/>
                <w:color w:val="000000"/>
                <w:sz w:val="28"/>
                <w:szCs w:val="28"/>
              </w:rPr>
            </w:pPr>
            <w:r w:rsidRPr="0019189B">
              <w:rPr>
                <w:rFonts w:ascii="標楷體" w:eastAsia="標楷體" w:hAnsi="標楷體" w:cs="Times New Roman" w:hint="eastAsia"/>
                <w:color w:val="000000"/>
                <w:sz w:val="28"/>
                <w:szCs w:val="28"/>
              </w:rPr>
              <w:t>陳冠廷等20人</w:t>
            </w:r>
          </w:p>
        </w:tc>
        <w:tc>
          <w:tcPr>
            <w:tcW w:w="744" w:type="pct"/>
            <w:vAlign w:val="center"/>
          </w:tcPr>
          <w:p w14:paraId="0C41555C" w14:textId="77777777"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115.1.30</w:t>
            </w:r>
          </w:p>
          <w:p w14:paraId="0A681D88" w14:textId="4174561B"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(11-4-20)</w:t>
            </w:r>
          </w:p>
        </w:tc>
        <w:tc>
          <w:tcPr>
            <w:tcW w:w="744" w:type="pct"/>
            <w:vAlign w:val="center"/>
          </w:tcPr>
          <w:p w14:paraId="57418E98" w14:textId="27181FAE" w:rsidR="00675FDD" w:rsidRDefault="00675FDD" w:rsidP="00675FDD">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09085329" w14:textId="1021EC31" w:rsidR="00675FDD" w:rsidRPr="002854A4" w:rsidRDefault="00675FDD" w:rsidP="00675FDD">
            <w:pPr>
              <w:spacing w:line="360" w:lineRule="exact"/>
              <w:rPr>
                <w:rFonts w:ascii="標楷體" w:eastAsia="標楷體" w:hAnsi="標楷體" w:cs="Times New Roman"/>
                <w:spacing w:val="-20"/>
                <w:szCs w:val="24"/>
              </w:rPr>
            </w:pP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4</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8</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r w:rsidR="00675FDD" w:rsidRPr="0048729B" w14:paraId="00035165" w14:textId="77777777" w:rsidTr="0029667D">
        <w:trPr>
          <w:trHeight w:val="850"/>
          <w:jc w:val="center"/>
        </w:trPr>
        <w:tc>
          <w:tcPr>
            <w:tcW w:w="315" w:type="pct"/>
            <w:vAlign w:val="center"/>
          </w:tcPr>
          <w:p w14:paraId="24833A3C" w14:textId="77777777" w:rsidR="00675FDD" w:rsidRPr="0048729B" w:rsidRDefault="00675FDD" w:rsidP="00862EC5">
            <w:pPr>
              <w:numPr>
                <w:ilvl w:val="0"/>
                <w:numId w:val="5"/>
              </w:numPr>
              <w:spacing w:line="360" w:lineRule="exact"/>
              <w:ind w:left="121" w:rightChars="-163" w:right="-391" w:hanging="142"/>
              <w:jc w:val="center"/>
              <w:rPr>
                <w:rFonts w:ascii="標楷體" w:eastAsia="新細明體" w:hAnsi="Calibri" w:cs="Calibri"/>
                <w:szCs w:val="24"/>
              </w:rPr>
            </w:pPr>
          </w:p>
        </w:tc>
        <w:tc>
          <w:tcPr>
            <w:tcW w:w="1463" w:type="pct"/>
            <w:vAlign w:val="center"/>
          </w:tcPr>
          <w:p w14:paraId="595DC5D2" w14:textId="6D5C5B71" w:rsidR="00675FDD" w:rsidRPr="000E5CDB" w:rsidRDefault="00675FDD" w:rsidP="00675FDD">
            <w:pPr>
              <w:spacing w:line="360" w:lineRule="exact"/>
              <w:jc w:val="both"/>
              <w:rPr>
                <w:rFonts w:ascii="標楷體" w:eastAsia="標楷體" w:hAnsi="標楷體" w:cs="Times New Roman"/>
                <w:color w:val="000000"/>
                <w:sz w:val="28"/>
                <w:szCs w:val="28"/>
              </w:rPr>
            </w:pPr>
            <w:r w:rsidRPr="006A7264">
              <w:rPr>
                <w:rFonts w:ascii="標楷體" w:eastAsia="標楷體" w:hAnsi="標楷體" w:cs="Times New Roman" w:hint="eastAsia"/>
                <w:color w:val="000000"/>
                <w:sz w:val="28"/>
                <w:szCs w:val="28"/>
              </w:rPr>
              <w:t>廢棄物清理法第七十一</w:t>
            </w:r>
            <w:proofErr w:type="gramStart"/>
            <w:r w:rsidRPr="006A7264">
              <w:rPr>
                <w:rFonts w:ascii="標楷體" w:eastAsia="標楷體" w:hAnsi="標楷體" w:cs="Times New Roman" w:hint="eastAsia"/>
                <w:color w:val="000000"/>
                <w:sz w:val="28"/>
                <w:szCs w:val="28"/>
              </w:rPr>
              <w:t>條</w:t>
            </w:r>
            <w:proofErr w:type="gramEnd"/>
            <w:r w:rsidRPr="006A7264">
              <w:rPr>
                <w:rFonts w:ascii="標楷體" w:eastAsia="標楷體" w:hAnsi="標楷體" w:cs="Times New Roman" w:hint="eastAsia"/>
                <w:color w:val="000000"/>
                <w:sz w:val="28"/>
                <w:szCs w:val="28"/>
              </w:rPr>
              <w:t>條文修正草案</w:t>
            </w:r>
          </w:p>
        </w:tc>
        <w:tc>
          <w:tcPr>
            <w:tcW w:w="917" w:type="pct"/>
            <w:vAlign w:val="center"/>
          </w:tcPr>
          <w:p w14:paraId="0B2CEE5F" w14:textId="77777777" w:rsidR="00675FDD" w:rsidRDefault="00675FDD" w:rsidP="00675FDD">
            <w:pPr>
              <w:spacing w:line="0" w:lineRule="atLeast"/>
              <w:jc w:val="center"/>
              <w:rPr>
                <w:rFonts w:ascii="標楷體" w:eastAsia="標楷體" w:hAnsi="標楷體" w:cs="Times New Roman"/>
                <w:color w:val="000000"/>
                <w:sz w:val="28"/>
                <w:szCs w:val="28"/>
              </w:rPr>
            </w:pPr>
            <w:r w:rsidRPr="006A7264">
              <w:rPr>
                <w:rFonts w:ascii="標楷體" w:eastAsia="標楷體" w:hAnsi="標楷體" w:cs="Times New Roman" w:hint="eastAsia"/>
                <w:color w:val="000000"/>
                <w:sz w:val="28"/>
                <w:szCs w:val="28"/>
              </w:rPr>
              <w:t>本院委員</w:t>
            </w:r>
          </w:p>
          <w:p w14:paraId="7D7AE1B3" w14:textId="55C170C7" w:rsidR="00675FDD" w:rsidRPr="000E5CDB" w:rsidRDefault="00675FDD" w:rsidP="00675FDD">
            <w:pPr>
              <w:spacing w:line="0" w:lineRule="atLeast"/>
              <w:jc w:val="center"/>
              <w:rPr>
                <w:rFonts w:ascii="標楷體" w:eastAsia="標楷體" w:hAnsi="標楷體" w:cs="Times New Roman"/>
                <w:color w:val="000000"/>
                <w:sz w:val="28"/>
                <w:szCs w:val="28"/>
              </w:rPr>
            </w:pPr>
            <w:r w:rsidRPr="006A7264">
              <w:rPr>
                <w:rFonts w:ascii="標楷體" w:eastAsia="標楷體" w:hAnsi="標楷體" w:cs="Times New Roman" w:hint="eastAsia"/>
                <w:color w:val="000000"/>
                <w:sz w:val="28"/>
                <w:szCs w:val="28"/>
              </w:rPr>
              <w:t>林淑芬等22人</w:t>
            </w:r>
          </w:p>
        </w:tc>
        <w:tc>
          <w:tcPr>
            <w:tcW w:w="744" w:type="pct"/>
            <w:vAlign w:val="center"/>
          </w:tcPr>
          <w:p w14:paraId="791059F5" w14:textId="77777777"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w:t>
            </w:r>
            <w:r>
              <w:rPr>
                <w:rFonts w:ascii="標楷體" w:eastAsia="標楷體" w:hAnsi="標楷體" w:cs="Times New Roman"/>
                <w:color w:val="000000"/>
                <w:sz w:val="28"/>
                <w:szCs w:val="28"/>
              </w:rPr>
              <w:t>4</w:t>
            </w:r>
            <w:r>
              <w:rPr>
                <w:rFonts w:ascii="標楷體" w:eastAsia="標楷體" w:hAnsi="標楷體" w:cs="Times New Roman" w:hint="eastAsia"/>
                <w:color w:val="000000"/>
                <w:sz w:val="28"/>
                <w:szCs w:val="28"/>
              </w:rPr>
              <w:t>.4.1</w:t>
            </w:r>
            <w:r>
              <w:rPr>
                <w:rFonts w:ascii="標楷體" w:eastAsia="標楷體" w:hAnsi="標楷體" w:cs="Times New Roman"/>
                <w:color w:val="000000"/>
                <w:sz w:val="28"/>
                <w:szCs w:val="28"/>
              </w:rPr>
              <w:t>8</w:t>
            </w:r>
          </w:p>
          <w:p w14:paraId="6E319D1D" w14:textId="0357F9C7" w:rsidR="00675FDD" w:rsidRDefault="00675FDD" w:rsidP="00675FDD">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w:t>
            </w:r>
            <w:r>
              <w:rPr>
                <w:rFonts w:ascii="標楷體" w:eastAsia="標楷體" w:hAnsi="標楷體" w:cs="Times New Roman"/>
                <w:color w:val="000000"/>
                <w:sz w:val="28"/>
                <w:szCs w:val="28"/>
              </w:rPr>
              <w:t>8</w:t>
            </w:r>
            <w:r>
              <w:rPr>
                <w:rFonts w:ascii="標楷體" w:eastAsia="標楷體" w:hAnsi="標楷體" w:cs="Times New Roman" w:hint="eastAsia"/>
                <w:color w:val="000000"/>
                <w:sz w:val="28"/>
                <w:szCs w:val="28"/>
              </w:rPr>
              <w:t>)</w:t>
            </w:r>
          </w:p>
        </w:tc>
        <w:tc>
          <w:tcPr>
            <w:tcW w:w="744" w:type="pct"/>
            <w:vAlign w:val="center"/>
          </w:tcPr>
          <w:p w14:paraId="006562F1" w14:textId="6115FED0" w:rsidR="00675FDD" w:rsidRPr="0048729B" w:rsidRDefault="00675FDD" w:rsidP="00675FDD">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17" w:type="pct"/>
            <w:vAlign w:val="center"/>
          </w:tcPr>
          <w:p w14:paraId="4C915F56" w14:textId="7AE284B3" w:rsidR="00675FDD" w:rsidRPr="002854A4" w:rsidRDefault="00675FDD" w:rsidP="00675FDD">
            <w:pPr>
              <w:spacing w:line="360" w:lineRule="exact"/>
              <w:rPr>
                <w:rFonts w:ascii="標楷體" w:eastAsia="標楷體" w:hAnsi="標楷體" w:cs="Times New Roman"/>
                <w:spacing w:val="-20"/>
                <w:szCs w:val="24"/>
              </w:rPr>
            </w:pPr>
            <w:r w:rsidRPr="00A83759">
              <w:rPr>
                <w:rFonts w:ascii="標楷體" w:eastAsia="標楷體" w:hAnsi="標楷體" w:cs="標楷體" w:hint="eastAsia"/>
                <w:spacing w:val="-12"/>
                <w:sz w:val="20"/>
                <w:szCs w:val="20"/>
              </w:rPr>
              <w:t>11</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4</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8</w:t>
            </w:r>
            <w:r w:rsidRPr="00A83759">
              <w:rPr>
                <w:rFonts w:ascii="標楷體" w:eastAsia="標楷體" w:hAnsi="標楷體" w:cs="標楷體"/>
                <w:spacing w:val="-12"/>
                <w:sz w:val="20"/>
                <w:szCs w:val="20"/>
              </w:rPr>
              <w:t>(1</w:t>
            </w:r>
            <w:r w:rsidRPr="00A83759">
              <w:rPr>
                <w:rFonts w:ascii="標楷體" w:eastAsia="標楷體" w:hAnsi="標楷體" w:cs="標楷體" w:hint="eastAsia"/>
                <w:spacing w:val="-12"/>
                <w:sz w:val="20"/>
                <w:szCs w:val="20"/>
              </w:rPr>
              <w:t>1</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Pr>
                <w:rFonts w:ascii="標楷體" w:eastAsia="標楷體" w:hAnsi="標楷體" w:cs="標楷體" w:hint="eastAsia"/>
                <w:spacing w:val="-12"/>
                <w:sz w:val="20"/>
                <w:szCs w:val="20"/>
              </w:rPr>
              <w:t>5</w:t>
            </w:r>
            <w:r w:rsidRPr="00A83759">
              <w:rPr>
                <w:rFonts w:ascii="標楷體" w:eastAsia="標楷體" w:hAnsi="標楷體" w:cs="標楷體"/>
                <w:spacing w:val="-12"/>
                <w:sz w:val="20"/>
                <w:szCs w:val="20"/>
              </w:rPr>
              <w:t>)</w:t>
            </w:r>
            <w:r w:rsidRPr="00722E6D">
              <w:rPr>
                <w:rFonts w:ascii="標楷體" w:eastAsia="標楷體" w:hAnsi="標楷體" w:cs="標楷體" w:hint="eastAsia"/>
                <w:sz w:val="20"/>
                <w:szCs w:val="20"/>
              </w:rPr>
              <w:t>決議：另擇期繼續審查。</w:t>
            </w:r>
          </w:p>
        </w:tc>
      </w:tr>
    </w:tbl>
    <w:p w14:paraId="50099F41" w14:textId="1A17DA24" w:rsidR="00234F48" w:rsidRDefault="00234F48" w:rsidP="00234F48">
      <w:pPr>
        <w:pStyle w:val="31"/>
        <w:spacing w:before="180"/>
      </w:pPr>
      <w:r>
        <w:rPr>
          <w:rFonts w:hint="eastAsia"/>
        </w:rPr>
        <w:t xml:space="preserve"> </w:t>
      </w:r>
      <w:bookmarkStart w:id="16" w:name="_Toc44418871"/>
      <w:bookmarkStart w:id="17" w:name="_Toc44419255"/>
      <w:bookmarkStart w:id="18" w:name="_Toc44419496"/>
      <w:r w:rsidRPr="0090204D">
        <w:rPr>
          <w:rFonts w:hint="eastAsia"/>
        </w:rPr>
        <w:t>行政院消費者保護處</w:t>
      </w:r>
      <w:r w:rsidRPr="00C95DC0">
        <w:rPr>
          <w:rFonts w:hint="eastAsia"/>
        </w:rPr>
        <w:t>（</w:t>
      </w:r>
      <w:r w:rsidR="00793E01">
        <w:rPr>
          <w:rFonts w:hint="eastAsia"/>
        </w:rPr>
        <w:t>2</w:t>
      </w:r>
      <w:r w:rsidRPr="00C95DC0">
        <w:rPr>
          <w:rFonts w:hint="eastAsia"/>
        </w:rPr>
        <w:t>案）</w:t>
      </w:r>
      <w:bookmarkEnd w:id="16"/>
      <w:bookmarkEnd w:id="17"/>
      <w:bookmarkEnd w:id="18"/>
    </w:p>
    <w:tbl>
      <w:tblPr>
        <w:tblW w:w="51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5"/>
        <w:gridCol w:w="2774"/>
        <w:gridCol w:w="1796"/>
        <w:gridCol w:w="1516"/>
        <w:gridCol w:w="1479"/>
        <w:gridCol w:w="1644"/>
      </w:tblGrid>
      <w:tr w:rsidR="00F97EF4" w:rsidRPr="0048729B" w14:paraId="33B69F86" w14:textId="77777777" w:rsidTr="00F97EF4">
        <w:trPr>
          <w:jc w:val="center"/>
        </w:trPr>
        <w:tc>
          <w:tcPr>
            <w:tcW w:w="323" w:type="pct"/>
            <w:vAlign w:val="center"/>
          </w:tcPr>
          <w:p w14:paraId="70F826E0" w14:textId="77777777" w:rsidR="00F97EF4" w:rsidRPr="00E64A21" w:rsidRDefault="00F97EF4" w:rsidP="0077347A">
            <w:pPr>
              <w:spacing w:line="360" w:lineRule="exact"/>
              <w:jc w:val="center"/>
              <w:rPr>
                <w:rFonts w:ascii="標楷體" w:eastAsia="標楷體" w:hAnsi="標楷體" w:cs="Times New Roman"/>
                <w:b/>
                <w:color w:val="000000"/>
                <w:sz w:val="28"/>
                <w:szCs w:val="28"/>
              </w:rPr>
            </w:pPr>
            <w:r w:rsidRPr="00E64A21">
              <w:rPr>
                <w:rFonts w:ascii="標楷體" w:eastAsia="標楷體" w:hAnsi="標楷體" w:cs="Times New Roman" w:hint="eastAsia"/>
                <w:b/>
                <w:color w:val="000000"/>
                <w:sz w:val="28"/>
                <w:szCs w:val="28"/>
              </w:rPr>
              <w:t>序號</w:t>
            </w:r>
          </w:p>
        </w:tc>
        <w:tc>
          <w:tcPr>
            <w:tcW w:w="1409" w:type="pct"/>
            <w:vAlign w:val="center"/>
          </w:tcPr>
          <w:p w14:paraId="7AF84786" w14:textId="77777777" w:rsidR="00F97EF4" w:rsidRPr="00E64A21" w:rsidRDefault="00F97EF4" w:rsidP="0077347A">
            <w:pPr>
              <w:spacing w:line="360" w:lineRule="exact"/>
              <w:jc w:val="center"/>
              <w:rPr>
                <w:rFonts w:ascii="標楷體" w:eastAsia="標楷體" w:hAnsi="標楷體" w:cs="Times New Roman"/>
                <w:b/>
                <w:color w:val="000000"/>
                <w:sz w:val="28"/>
                <w:szCs w:val="28"/>
              </w:rPr>
            </w:pPr>
            <w:r>
              <w:rPr>
                <w:rFonts w:ascii="標楷體" w:eastAsia="標楷體" w:hAnsi="標楷體" w:cs="Times New Roman" w:hint="eastAsia"/>
                <w:b/>
                <w:color w:val="000000"/>
                <w:sz w:val="28"/>
                <w:szCs w:val="28"/>
              </w:rPr>
              <w:t>案  由</w:t>
            </w:r>
          </w:p>
        </w:tc>
        <w:tc>
          <w:tcPr>
            <w:tcW w:w="912" w:type="pct"/>
            <w:vAlign w:val="center"/>
          </w:tcPr>
          <w:p w14:paraId="21DCCC1A" w14:textId="77777777" w:rsidR="00F97EF4" w:rsidRDefault="00F97EF4" w:rsidP="0077347A">
            <w:pPr>
              <w:spacing w:line="360" w:lineRule="exact"/>
              <w:jc w:val="center"/>
              <w:rPr>
                <w:rFonts w:ascii="標楷體" w:eastAsia="標楷體" w:hAnsi="標楷體" w:cs="Times New Roman"/>
                <w:b/>
                <w:color w:val="000000"/>
                <w:sz w:val="28"/>
                <w:szCs w:val="28"/>
              </w:rPr>
            </w:pPr>
            <w:r w:rsidRPr="00E64A21">
              <w:rPr>
                <w:rFonts w:ascii="標楷體" w:eastAsia="標楷體" w:hAnsi="標楷體" w:cs="Times New Roman" w:hint="eastAsia"/>
                <w:b/>
                <w:color w:val="000000"/>
                <w:sz w:val="28"/>
                <w:szCs w:val="28"/>
              </w:rPr>
              <w:t>提案</w:t>
            </w:r>
            <w:r>
              <w:rPr>
                <w:rFonts w:ascii="標楷體" w:eastAsia="標楷體" w:hAnsi="標楷體" w:cs="Times New Roman" w:hint="eastAsia"/>
                <w:b/>
                <w:color w:val="000000"/>
                <w:sz w:val="28"/>
                <w:szCs w:val="28"/>
              </w:rPr>
              <w:t>委員</w:t>
            </w:r>
          </w:p>
          <w:p w14:paraId="2E8ED4FE" w14:textId="77777777" w:rsidR="00F97EF4" w:rsidRPr="00E64A21" w:rsidRDefault="00F97EF4" w:rsidP="0077347A">
            <w:pPr>
              <w:spacing w:line="360" w:lineRule="exact"/>
              <w:jc w:val="center"/>
              <w:rPr>
                <w:rFonts w:ascii="標楷體" w:eastAsia="標楷體" w:hAnsi="標楷體" w:cs="Times New Roman"/>
                <w:b/>
                <w:color w:val="000000"/>
                <w:sz w:val="28"/>
                <w:szCs w:val="28"/>
              </w:rPr>
            </w:pPr>
            <w:r>
              <w:rPr>
                <w:rFonts w:ascii="標楷體" w:eastAsia="標楷體" w:hAnsi="標楷體" w:cs="Times New Roman" w:hint="eastAsia"/>
                <w:b/>
                <w:color w:val="000000"/>
                <w:sz w:val="28"/>
                <w:szCs w:val="28"/>
              </w:rPr>
              <w:t>（</w:t>
            </w:r>
            <w:r w:rsidRPr="00E64A21">
              <w:rPr>
                <w:rFonts w:ascii="標楷體" w:eastAsia="標楷體" w:hAnsi="標楷體" w:cs="Times New Roman" w:hint="eastAsia"/>
                <w:b/>
                <w:color w:val="000000"/>
                <w:sz w:val="28"/>
                <w:szCs w:val="28"/>
              </w:rPr>
              <w:t>單位</w:t>
            </w:r>
            <w:r>
              <w:rPr>
                <w:rFonts w:ascii="標楷體" w:eastAsia="標楷體" w:hAnsi="標楷體" w:cs="Times New Roman" w:hint="eastAsia"/>
                <w:b/>
                <w:color w:val="000000"/>
                <w:sz w:val="28"/>
                <w:szCs w:val="28"/>
              </w:rPr>
              <w:t>）</w:t>
            </w:r>
          </w:p>
        </w:tc>
        <w:tc>
          <w:tcPr>
            <w:tcW w:w="770" w:type="pct"/>
            <w:vAlign w:val="center"/>
          </w:tcPr>
          <w:p w14:paraId="388DDC0E" w14:textId="77777777" w:rsidR="00F97EF4" w:rsidRPr="00E64A21" w:rsidRDefault="00F97EF4" w:rsidP="0077347A">
            <w:pPr>
              <w:spacing w:line="360" w:lineRule="exact"/>
              <w:jc w:val="center"/>
              <w:rPr>
                <w:rFonts w:ascii="標楷體" w:eastAsia="標楷體" w:hAnsi="標楷體" w:cs="Times New Roman"/>
                <w:b/>
                <w:color w:val="000000"/>
                <w:sz w:val="28"/>
                <w:szCs w:val="28"/>
              </w:rPr>
            </w:pPr>
            <w:r w:rsidRPr="00E64A21">
              <w:rPr>
                <w:rFonts w:ascii="標楷體" w:eastAsia="標楷體" w:hAnsi="標楷體" w:cs="Times New Roman" w:hint="eastAsia"/>
                <w:b/>
                <w:color w:val="000000"/>
                <w:sz w:val="28"/>
                <w:szCs w:val="28"/>
              </w:rPr>
              <w:t>院會交付</w:t>
            </w:r>
          </w:p>
          <w:p w14:paraId="353FDF60" w14:textId="77777777" w:rsidR="00F97EF4" w:rsidRPr="00E64A21" w:rsidRDefault="00F97EF4" w:rsidP="0077347A">
            <w:pPr>
              <w:spacing w:line="360" w:lineRule="exact"/>
              <w:jc w:val="center"/>
              <w:rPr>
                <w:rFonts w:ascii="標楷體" w:eastAsia="標楷體" w:hAnsi="標楷體" w:cs="Times New Roman"/>
                <w:b/>
                <w:color w:val="000000"/>
                <w:sz w:val="28"/>
                <w:szCs w:val="28"/>
              </w:rPr>
            </w:pPr>
            <w:r w:rsidRPr="00E64A21">
              <w:rPr>
                <w:rFonts w:ascii="標楷體" w:eastAsia="標楷體" w:hAnsi="標楷體" w:cs="Times New Roman" w:hint="eastAsia"/>
                <w:b/>
                <w:color w:val="000000"/>
                <w:sz w:val="28"/>
                <w:szCs w:val="28"/>
              </w:rPr>
              <w:t>日期及會次</w:t>
            </w:r>
          </w:p>
        </w:tc>
        <w:tc>
          <w:tcPr>
            <w:tcW w:w="751" w:type="pct"/>
            <w:vAlign w:val="center"/>
          </w:tcPr>
          <w:p w14:paraId="6E693AFE" w14:textId="77777777" w:rsidR="00F97EF4" w:rsidRPr="00E64A21" w:rsidRDefault="00F97EF4" w:rsidP="0077347A">
            <w:pPr>
              <w:spacing w:line="360" w:lineRule="exact"/>
              <w:jc w:val="center"/>
              <w:rPr>
                <w:rFonts w:ascii="標楷體" w:eastAsia="標楷體" w:hAnsi="標楷體" w:cs="Times New Roman"/>
                <w:b/>
                <w:color w:val="000000"/>
                <w:sz w:val="28"/>
                <w:szCs w:val="28"/>
              </w:rPr>
            </w:pPr>
            <w:r w:rsidRPr="00E64A21">
              <w:rPr>
                <w:rFonts w:ascii="標楷體" w:eastAsia="標楷體" w:hAnsi="標楷體" w:cs="Times New Roman" w:hint="eastAsia"/>
                <w:b/>
                <w:color w:val="000000"/>
                <w:sz w:val="28"/>
                <w:szCs w:val="28"/>
              </w:rPr>
              <w:t>審查委員會</w:t>
            </w:r>
          </w:p>
        </w:tc>
        <w:tc>
          <w:tcPr>
            <w:tcW w:w="835" w:type="pct"/>
            <w:vAlign w:val="center"/>
          </w:tcPr>
          <w:p w14:paraId="5609094C" w14:textId="77777777" w:rsidR="00F97EF4" w:rsidRPr="00E64A21" w:rsidRDefault="00F97EF4" w:rsidP="0077347A">
            <w:pPr>
              <w:spacing w:line="360" w:lineRule="exact"/>
              <w:jc w:val="center"/>
              <w:rPr>
                <w:rFonts w:ascii="標楷體" w:eastAsia="標楷體" w:hAnsi="標楷體" w:cs="Times New Roman"/>
                <w:b/>
                <w:color w:val="000000"/>
                <w:sz w:val="28"/>
                <w:szCs w:val="28"/>
              </w:rPr>
            </w:pPr>
            <w:r w:rsidRPr="00413CE4">
              <w:rPr>
                <w:rFonts w:ascii="標楷體" w:eastAsia="標楷體" w:hAnsi="標楷體" w:cs="Times New Roman" w:hint="eastAsia"/>
                <w:b/>
                <w:color w:val="000000"/>
                <w:sz w:val="28"/>
                <w:szCs w:val="28"/>
              </w:rPr>
              <w:t>審查情形</w:t>
            </w:r>
          </w:p>
        </w:tc>
      </w:tr>
      <w:tr w:rsidR="00293ADF" w:rsidRPr="0048729B" w14:paraId="7B335DD6" w14:textId="77777777" w:rsidTr="0029667D">
        <w:trPr>
          <w:trHeight w:val="850"/>
          <w:jc w:val="center"/>
        </w:trPr>
        <w:tc>
          <w:tcPr>
            <w:tcW w:w="323" w:type="pct"/>
            <w:vAlign w:val="center"/>
          </w:tcPr>
          <w:p w14:paraId="6973938F" w14:textId="77777777" w:rsidR="00293ADF" w:rsidRPr="0048729B" w:rsidRDefault="00293ADF" w:rsidP="00293ADF">
            <w:pPr>
              <w:numPr>
                <w:ilvl w:val="0"/>
                <w:numId w:val="26"/>
              </w:numPr>
              <w:spacing w:line="360" w:lineRule="exact"/>
              <w:jc w:val="center"/>
              <w:rPr>
                <w:rFonts w:ascii="標楷體" w:eastAsia="新細明體" w:hAnsi="Calibri" w:cs="Calibri"/>
                <w:szCs w:val="24"/>
              </w:rPr>
            </w:pPr>
          </w:p>
        </w:tc>
        <w:tc>
          <w:tcPr>
            <w:tcW w:w="1409" w:type="pct"/>
            <w:vAlign w:val="center"/>
          </w:tcPr>
          <w:p w14:paraId="11F0B3BD" w14:textId="56BFEBBB" w:rsidR="00293ADF" w:rsidRPr="00F97EF4" w:rsidRDefault="00293ADF" w:rsidP="00293ADF">
            <w:pPr>
              <w:spacing w:line="360" w:lineRule="exact"/>
              <w:jc w:val="both"/>
              <w:rPr>
                <w:rFonts w:ascii="標楷體" w:eastAsia="標楷體" w:hAnsi="標楷體" w:cs="Times New Roman"/>
                <w:color w:val="000000"/>
                <w:sz w:val="28"/>
                <w:szCs w:val="28"/>
              </w:rPr>
            </w:pPr>
            <w:r w:rsidRPr="00293ADF">
              <w:rPr>
                <w:rFonts w:ascii="標楷體" w:eastAsia="標楷體" w:hAnsi="標楷體" w:cs="Times New Roman" w:hint="eastAsia"/>
                <w:color w:val="000000"/>
                <w:sz w:val="28"/>
                <w:szCs w:val="28"/>
              </w:rPr>
              <w:t>消費者保護法第二條、第四十三條之</w:t>
            </w:r>
            <w:proofErr w:type="gramStart"/>
            <w:r w:rsidRPr="00293ADF">
              <w:rPr>
                <w:rFonts w:ascii="標楷體" w:eastAsia="標楷體" w:hAnsi="標楷體" w:cs="Times New Roman" w:hint="eastAsia"/>
                <w:color w:val="000000"/>
                <w:sz w:val="28"/>
                <w:szCs w:val="28"/>
              </w:rPr>
              <w:t>一</w:t>
            </w:r>
            <w:proofErr w:type="gramEnd"/>
            <w:r w:rsidRPr="00293ADF">
              <w:rPr>
                <w:rFonts w:ascii="標楷體" w:eastAsia="標楷體" w:hAnsi="標楷體" w:cs="Times New Roman" w:hint="eastAsia"/>
                <w:color w:val="000000"/>
                <w:sz w:val="28"/>
                <w:szCs w:val="28"/>
              </w:rPr>
              <w:t>及第五十九條之</w:t>
            </w:r>
            <w:proofErr w:type="gramStart"/>
            <w:r w:rsidRPr="00293ADF">
              <w:rPr>
                <w:rFonts w:ascii="標楷體" w:eastAsia="標楷體" w:hAnsi="標楷體" w:cs="Times New Roman" w:hint="eastAsia"/>
                <w:color w:val="000000"/>
                <w:sz w:val="28"/>
                <w:szCs w:val="28"/>
              </w:rPr>
              <w:t>一</w:t>
            </w:r>
            <w:proofErr w:type="gramEnd"/>
            <w:r w:rsidRPr="00293ADF">
              <w:rPr>
                <w:rFonts w:ascii="標楷體" w:eastAsia="標楷體" w:hAnsi="標楷體" w:cs="Times New Roman" w:hint="eastAsia"/>
                <w:color w:val="000000"/>
                <w:sz w:val="28"/>
                <w:szCs w:val="28"/>
              </w:rPr>
              <w:t>條文修正草案</w:t>
            </w:r>
          </w:p>
        </w:tc>
        <w:tc>
          <w:tcPr>
            <w:tcW w:w="912" w:type="pct"/>
            <w:vAlign w:val="center"/>
          </w:tcPr>
          <w:p w14:paraId="1BC3394E" w14:textId="77777777" w:rsidR="00293ADF" w:rsidRDefault="00293ADF" w:rsidP="00293ADF">
            <w:pPr>
              <w:spacing w:line="0" w:lineRule="atLeast"/>
              <w:jc w:val="center"/>
              <w:rPr>
                <w:rFonts w:ascii="標楷體" w:eastAsia="標楷體" w:hAnsi="標楷體" w:cs="Times New Roman"/>
                <w:color w:val="000000"/>
                <w:sz w:val="28"/>
                <w:szCs w:val="28"/>
              </w:rPr>
            </w:pPr>
            <w:r w:rsidRPr="00293ADF">
              <w:rPr>
                <w:rFonts w:ascii="標楷體" w:eastAsia="標楷體" w:hAnsi="標楷體" w:cs="Times New Roman" w:hint="eastAsia"/>
                <w:color w:val="000000"/>
                <w:sz w:val="28"/>
                <w:szCs w:val="28"/>
              </w:rPr>
              <w:t>本院委員</w:t>
            </w:r>
          </w:p>
          <w:p w14:paraId="5A2C0485" w14:textId="2B7A2D0B" w:rsidR="00293ADF" w:rsidRPr="00F97EF4" w:rsidRDefault="00293ADF" w:rsidP="00293ADF">
            <w:pPr>
              <w:spacing w:line="0" w:lineRule="atLeast"/>
              <w:jc w:val="center"/>
              <w:rPr>
                <w:rFonts w:ascii="標楷體" w:eastAsia="標楷體" w:hAnsi="標楷體" w:cs="Times New Roman"/>
                <w:color w:val="000000"/>
                <w:sz w:val="28"/>
                <w:szCs w:val="28"/>
              </w:rPr>
            </w:pPr>
            <w:r w:rsidRPr="00293ADF">
              <w:rPr>
                <w:rFonts w:ascii="標楷體" w:eastAsia="標楷體" w:hAnsi="標楷體" w:cs="Times New Roman" w:hint="eastAsia"/>
                <w:color w:val="000000"/>
                <w:sz w:val="28"/>
                <w:szCs w:val="28"/>
              </w:rPr>
              <w:t>黃捷等16人</w:t>
            </w:r>
          </w:p>
        </w:tc>
        <w:tc>
          <w:tcPr>
            <w:tcW w:w="770" w:type="pct"/>
            <w:vAlign w:val="center"/>
          </w:tcPr>
          <w:p w14:paraId="091ED252" w14:textId="77777777" w:rsidR="00293ADF" w:rsidRDefault="00293ADF" w:rsidP="00293ADF">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114.11.28</w:t>
            </w:r>
          </w:p>
          <w:p w14:paraId="65B63842" w14:textId="7E7746A9" w:rsidR="00293ADF" w:rsidRDefault="00293ADF" w:rsidP="00293ADF">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(11-4-11)</w:t>
            </w:r>
          </w:p>
        </w:tc>
        <w:tc>
          <w:tcPr>
            <w:tcW w:w="751" w:type="pct"/>
            <w:vAlign w:val="center"/>
          </w:tcPr>
          <w:p w14:paraId="1A9922EE" w14:textId="40DECE69" w:rsidR="00293ADF" w:rsidRPr="0048729B" w:rsidRDefault="00293ADF" w:rsidP="00293ADF">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社會福利及衛生環境</w:t>
            </w:r>
          </w:p>
        </w:tc>
        <w:tc>
          <w:tcPr>
            <w:tcW w:w="835" w:type="pct"/>
            <w:vAlign w:val="center"/>
          </w:tcPr>
          <w:p w14:paraId="7FDDCDF6" w14:textId="77777777" w:rsidR="00293ADF" w:rsidRPr="002854A4" w:rsidRDefault="00293ADF" w:rsidP="00293ADF">
            <w:pPr>
              <w:spacing w:line="360" w:lineRule="exact"/>
              <w:rPr>
                <w:rFonts w:ascii="標楷體" w:eastAsia="標楷體" w:hAnsi="標楷體" w:cs="Times New Roman"/>
                <w:spacing w:val="-20"/>
                <w:szCs w:val="24"/>
              </w:rPr>
            </w:pPr>
          </w:p>
        </w:tc>
      </w:tr>
      <w:tr w:rsidR="00293ADF" w:rsidRPr="0048729B" w14:paraId="2324B30E" w14:textId="77777777" w:rsidTr="0029667D">
        <w:trPr>
          <w:trHeight w:val="850"/>
          <w:jc w:val="center"/>
        </w:trPr>
        <w:tc>
          <w:tcPr>
            <w:tcW w:w="323" w:type="pct"/>
            <w:vAlign w:val="center"/>
          </w:tcPr>
          <w:p w14:paraId="50FA8891" w14:textId="77777777" w:rsidR="00293ADF" w:rsidRPr="0048729B" w:rsidRDefault="00293ADF" w:rsidP="00293ADF">
            <w:pPr>
              <w:numPr>
                <w:ilvl w:val="0"/>
                <w:numId w:val="26"/>
              </w:numPr>
              <w:spacing w:line="360" w:lineRule="exact"/>
              <w:jc w:val="center"/>
              <w:rPr>
                <w:rFonts w:ascii="標楷體" w:eastAsia="新細明體" w:hAnsi="Calibri" w:cs="Calibri"/>
                <w:szCs w:val="24"/>
              </w:rPr>
            </w:pPr>
          </w:p>
        </w:tc>
        <w:tc>
          <w:tcPr>
            <w:tcW w:w="1409" w:type="pct"/>
            <w:vAlign w:val="center"/>
          </w:tcPr>
          <w:p w14:paraId="36561578" w14:textId="73B7EE56" w:rsidR="00293ADF" w:rsidRPr="00DD3221" w:rsidRDefault="00293ADF" w:rsidP="00293ADF">
            <w:pPr>
              <w:spacing w:line="360" w:lineRule="exact"/>
              <w:jc w:val="both"/>
              <w:rPr>
                <w:rFonts w:ascii="標楷體" w:eastAsia="標楷體" w:hAnsi="標楷體" w:cs="Times New Roman"/>
                <w:color w:val="000000"/>
                <w:sz w:val="28"/>
                <w:szCs w:val="28"/>
              </w:rPr>
            </w:pPr>
            <w:r w:rsidRPr="00DD3221">
              <w:rPr>
                <w:rFonts w:ascii="標楷體" w:eastAsia="標楷體" w:hAnsi="標楷體" w:cs="Times New Roman" w:hint="eastAsia"/>
                <w:color w:val="000000"/>
                <w:sz w:val="28"/>
                <w:szCs w:val="28"/>
              </w:rPr>
              <w:t>消費者保護法第十七條之二、第五十六條之二及第五十七</w:t>
            </w:r>
            <w:proofErr w:type="gramStart"/>
            <w:r w:rsidRPr="00DD3221">
              <w:rPr>
                <w:rFonts w:ascii="標楷體" w:eastAsia="標楷體" w:hAnsi="標楷體" w:cs="Times New Roman" w:hint="eastAsia"/>
                <w:color w:val="000000"/>
                <w:sz w:val="28"/>
                <w:szCs w:val="28"/>
              </w:rPr>
              <w:t>條</w:t>
            </w:r>
            <w:proofErr w:type="gramEnd"/>
            <w:r w:rsidRPr="00DD3221">
              <w:rPr>
                <w:rFonts w:ascii="標楷體" w:eastAsia="標楷體" w:hAnsi="標楷體" w:cs="Times New Roman" w:hint="eastAsia"/>
                <w:color w:val="000000"/>
                <w:sz w:val="28"/>
                <w:szCs w:val="28"/>
              </w:rPr>
              <w:t>條文修正草案</w:t>
            </w:r>
          </w:p>
        </w:tc>
        <w:tc>
          <w:tcPr>
            <w:tcW w:w="912" w:type="pct"/>
            <w:vAlign w:val="center"/>
          </w:tcPr>
          <w:p w14:paraId="723F604B" w14:textId="77777777" w:rsidR="00293ADF" w:rsidRDefault="00293ADF" w:rsidP="00293ADF">
            <w:pPr>
              <w:spacing w:line="0" w:lineRule="atLeast"/>
              <w:jc w:val="center"/>
              <w:rPr>
                <w:rFonts w:ascii="標楷體" w:eastAsia="標楷體" w:hAnsi="標楷體" w:cs="Times New Roman"/>
                <w:color w:val="000000"/>
                <w:sz w:val="28"/>
                <w:szCs w:val="28"/>
              </w:rPr>
            </w:pPr>
            <w:r w:rsidRPr="00DD3221">
              <w:rPr>
                <w:rFonts w:ascii="標楷體" w:eastAsia="標楷體" w:hAnsi="標楷體" w:cs="Times New Roman" w:hint="eastAsia"/>
                <w:color w:val="000000"/>
                <w:sz w:val="28"/>
                <w:szCs w:val="28"/>
              </w:rPr>
              <w:t>本院委員</w:t>
            </w:r>
          </w:p>
          <w:p w14:paraId="1F825A90" w14:textId="045E125D" w:rsidR="00293ADF" w:rsidRPr="00DD3221" w:rsidRDefault="00293ADF" w:rsidP="00293ADF">
            <w:pPr>
              <w:spacing w:line="0" w:lineRule="atLeast"/>
              <w:jc w:val="center"/>
              <w:rPr>
                <w:rFonts w:ascii="標楷體" w:eastAsia="標楷體" w:hAnsi="標楷體" w:cs="Times New Roman"/>
                <w:color w:val="000000"/>
                <w:sz w:val="28"/>
                <w:szCs w:val="28"/>
              </w:rPr>
            </w:pPr>
            <w:r w:rsidRPr="00DD3221">
              <w:rPr>
                <w:rFonts w:ascii="標楷體" w:eastAsia="標楷體" w:hAnsi="標楷體" w:cs="Times New Roman" w:hint="eastAsia"/>
                <w:color w:val="000000"/>
                <w:sz w:val="28"/>
                <w:szCs w:val="28"/>
              </w:rPr>
              <w:t>牛煦庭等</w:t>
            </w:r>
            <w:r>
              <w:rPr>
                <w:rFonts w:ascii="標楷體" w:eastAsia="標楷體" w:hAnsi="標楷體" w:cs="Times New Roman" w:hint="eastAsia"/>
                <w:color w:val="000000"/>
                <w:sz w:val="28"/>
                <w:szCs w:val="28"/>
              </w:rPr>
              <w:t>19</w:t>
            </w:r>
            <w:r w:rsidRPr="00DD3221">
              <w:rPr>
                <w:rFonts w:ascii="標楷體" w:eastAsia="標楷體" w:hAnsi="標楷體" w:cs="Times New Roman" w:hint="eastAsia"/>
                <w:color w:val="000000"/>
                <w:sz w:val="28"/>
                <w:szCs w:val="28"/>
              </w:rPr>
              <w:t>人</w:t>
            </w:r>
          </w:p>
        </w:tc>
        <w:tc>
          <w:tcPr>
            <w:tcW w:w="770" w:type="pct"/>
            <w:vAlign w:val="center"/>
          </w:tcPr>
          <w:p w14:paraId="27F329AB" w14:textId="77777777" w:rsidR="00293ADF" w:rsidRDefault="00293ADF" w:rsidP="00293ADF">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113.9.20</w:t>
            </w:r>
          </w:p>
          <w:p w14:paraId="66D9021A" w14:textId="36923B38" w:rsidR="00293ADF" w:rsidRDefault="00293ADF" w:rsidP="00293ADF">
            <w:pPr>
              <w:spacing w:line="0" w:lineRule="atLeas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(11-2-</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w:t>
            </w:r>
          </w:p>
        </w:tc>
        <w:tc>
          <w:tcPr>
            <w:tcW w:w="751" w:type="pct"/>
            <w:vAlign w:val="center"/>
          </w:tcPr>
          <w:p w14:paraId="2E329DB3" w14:textId="22F6B2BB" w:rsidR="00293ADF" w:rsidRPr="0048729B" w:rsidRDefault="00293ADF" w:rsidP="00293ADF">
            <w:pPr>
              <w:spacing w:line="360" w:lineRule="exact"/>
              <w:jc w:val="center"/>
              <w:rPr>
                <w:rFonts w:ascii="標楷體" w:eastAsia="標楷體" w:hAnsi="標楷體" w:cs="標楷體"/>
                <w:color w:val="000000"/>
                <w:sz w:val="28"/>
                <w:szCs w:val="28"/>
              </w:rPr>
            </w:pPr>
            <w:r w:rsidRPr="0048729B">
              <w:rPr>
                <w:rFonts w:ascii="標楷體" w:eastAsia="標楷體" w:hAnsi="標楷體" w:cs="標楷體" w:hint="eastAsia"/>
                <w:color w:val="000000"/>
                <w:sz w:val="28"/>
                <w:szCs w:val="28"/>
              </w:rPr>
              <w:t>社會福利及衛生環境</w:t>
            </w:r>
          </w:p>
        </w:tc>
        <w:tc>
          <w:tcPr>
            <w:tcW w:w="835" w:type="pct"/>
            <w:vAlign w:val="center"/>
          </w:tcPr>
          <w:p w14:paraId="66D8B856" w14:textId="77777777" w:rsidR="00293ADF" w:rsidRPr="002854A4" w:rsidRDefault="00293ADF" w:rsidP="00293ADF">
            <w:pPr>
              <w:spacing w:line="360" w:lineRule="exact"/>
              <w:rPr>
                <w:rFonts w:ascii="標楷體" w:eastAsia="標楷體" w:hAnsi="標楷體" w:cs="Times New Roman"/>
                <w:spacing w:val="-20"/>
                <w:szCs w:val="24"/>
              </w:rPr>
            </w:pPr>
          </w:p>
        </w:tc>
      </w:tr>
    </w:tbl>
    <w:p w14:paraId="5698C79D" w14:textId="2E5CEC13" w:rsidR="00F97EF4" w:rsidRDefault="00F97EF4" w:rsidP="00F97EF4"/>
    <w:p w14:paraId="1C2F6458" w14:textId="5EDC0424" w:rsidR="00234F48" w:rsidRDefault="00234F48" w:rsidP="00234F48">
      <w:pPr>
        <w:pStyle w:val="23"/>
        <w:ind w:left="240"/>
        <w:rPr>
          <w:bCs/>
        </w:rPr>
      </w:pPr>
      <w:bookmarkStart w:id="19" w:name="_Toc44418872"/>
      <w:bookmarkStart w:id="20" w:name="_Toc44419256"/>
      <w:bookmarkStart w:id="21" w:name="_Toc44419497"/>
      <w:r>
        <w:rPr>
          <w:rFonts w:hint="eastAsia"/>
        </w:rPr>
        <w:t>二、預（決）算案</w:t>
      </w:r>
      <w:r w:rsidRPr="00C95DC0">
        <w:rPr>
          <w:rFonts w:hint="eastAsia"/>
          <w:bCs/>
        </w:rPr>
        <w:t>（</w:t>
      </w:r>
      <w:r w:rsidR="00FE50D0">
        <w:rPr>
          <w:rFonts w:hint="eastAsia"/>
          <w:bCs/>
        </w:rPr>
        <w:t>11</w:t>
      </w:r>
      <w:r w:rsidR="00F82FFC">
        <w:rPr>
          <w:rFonts w:hint="eastAsia"/>
          <w:bCs/>
        </w:rPr>
        <w:t>7</w:t>
      </w:r>
      <w:r w:rsidRPr="00C95DC0">
        <w:rPr>
          <w:rFonts w:hint="eastAsia"/>
          <w:bCs/>
        </w:rPr>
        <w:t>案）</w:t>
      </w:r>
      <w:bookmarkEnd w:id="19"/>
      <w:bookmarkEnd w:id="20"/>
      <w:bookmarkEnd w:id="21"/>
    </w:p>
    <w:p w14:paraId="7B6E9794" w14:textId="69E18D1E" w:rsidR="00586887" w:rsidRDefault="00B0398D" w:rsidP="007252E6">
      <w:pPr>
        <w:pStyle w:val="30"/>
        <w:numPr>
          <w:ilvl w:val="0"/>
          <w:numId w:val="10"/>
        </w:numPr>
      </w:pPr>
      <w:r>
        <w:rPr>
          <w:rFonts w:hint="eastAsia"/>
        </w:rPr>
        <w:t xml:space="preserve"> </w:t>
      </w:r>
      <w:bookmarkStart w:id="22" w:name="_Toc44418873"/>
      <w:bookmarkStart w:id="23" w:name="_Toc44419257"/>
      <w:bookmarkStart w:id="24" w:name="_Toc44419498"/>
      <w:r w:rsidR="000351BC" w:rsidRPr="000351BC">
        <w:rPr>
          <w:rFonts w:hint="eastAsia"/>
        </w:rPr>
        <w:t>中央政府總預算案</w:t>
      </w:r>
      <w:bookmarkEnd w:id="22"/>
      <w:bookmarkEnd w:id="23"/>
      <w:bookmarkEnd w:id="24"/>
      <w:r w:rsidR="00FD2ED8" w:rsidRPr="000351BC">
        <w:rPr>
          <w:rFonts w:hint="eastAsia"/>
        </w:rPr>
        <w:t>（</w:t>
      </w:r>
      <w:r w:rsidR="00F82FFC">
        <w:rPr>
          <w:rFonts w:hint="eastAsia"/>
        </w:rPr>
        <w:t>2</w:t>
      </w:r>
      <w:r w:rsidR="00FD2ED8" w:rsidRPr="000351BC">
        <w:rPr>
          <w:rFonts w:hint="eastAsia"/>
        </w:rPr>
        <w:t>案）</w:t>
      </w: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41"/>
        <w:gridCol w:w="2998"/>
        <w:gridCol w:w="1700"/>
        <w:gridCol w:w="2694"/>
        <w:gridCol w:w="1986"/>
      </w:tblGrid>
      <w:tr w:rsidR="00F82FFC" w:rsidRPr="00F82FFC" w14:paraId="115D00C5" w14:textId="77777777" w:rsidTr="00F82FFC">
        <w:trPr>
          <w:jc w:val="center"/>
        </w:trPr>
        <w:tc>
          <w:tcPr>
            <w:tcW w:w="273" w:type="pct"/>
            <w:tcBorders>
              <w:top w:val="single" w:sz="4" w:space="0" w:color="auto"/>
              <w:left w:val="single" w:sz="4" w:space="0" w:color="auto"/>
              <w:bottom w:val="single" w:sz="4" w:space="0" w:color="auto"/>
              <w:right w:val="single" w:sz="4" w:space="0" w:color="auto"/>
            </w:tcBorders>
            <w:vAlign w:val="center"/>
            <w:hideMark/>
          </w:tcPr>
          <w:p w14:paraId="01D9A8CE" w14:textId="77777777" w:rsidR="00F82FFC" w:rsidRPr="00F82FFC" w:rsidRDefault="00F82FFC" w:rsidP="00F82FFC">
            <w:pPr>
              <w:spacing w:after="50" w:line="360" w:lineRule="exact"/>
              <w:jc w:val="center"/>
              <w:rPr>
                <w:rFonts w:ascii="標楷體" w:eastAsia="標楷體" w:hAnsi="標楷體" w:cs="Times New Roman"/>
                <w:b/>
                <w:sz w:val="28"/>
                <w:szCs w:val="28"/>
              </w:rPr>
            </w:pPr>
            <w:r w:rsidRPr="00F82FFC">
              <w:rPr>
                <w:rFonts w:ascii="標楷體" w:eastAsia="標楷體" w:hAnsi="標楷體" w:cs="標楷體" w:hint="eastAsia"/>
                <w:b/>
                <w:sz w:val="28"/>
                <w:szCs w:val="28"/>
              </w:rPr>
              <w:t>序號</w:t>
            </w:r>
          </w:p>
        </w:tc>
        <w:tc>
          <w:tcPr>
            <w:tcW w:w="1511" w:type="pct"/>
            <w:tcBorders>
              <w:top w:val="single" w:sz="4" w:space="0" w:color="auto"/>
              <w:left w:val="single" w:sz="4" w:space="0" w:color="auto"/>
              <w:bottom w:val="single" w:sz="4" w:space="0" w:color="auto"/>
              <w:right w:val="single" w:sz="4" w:space="0" w:color="auto"/>
            </w:tcBorders>
            <w:vAlign w:val="center"/>
            <w:hideMark/>
          </w:tcPr>
          <w:p w14:paraId="162D8E8D" w14:textId="77777777" w:rsidR="00F82FFC" w:rsidRPr="00F82FFC" w:rsidRDefault="00F82FFC" w:rsidP="00F82FFC">
            <w:pPr>
              <w:spacing w:after="50" w:line="360" w:lineRule="exact"/>
              <w:jc w:val="center"/>
              <w:rPr>
                <w:rFonts w:ascii="標楷體" w:eastAsia="標楷體" w:hAnsi="標楷體" w:cs="Times New Roman"/>
                <w:b/>
                <w:sz w:val="28"/>
                <w:szCs w:val="28"/>
              </w:rPr>
            </w:pPr>
            <w:r w:rsidRPr="00F82FFC">
              <w:rPr>
                <w:rFonts w:ascii="標楷體" w:eastAsia="標楷體" w:hAnsi="標楷體" w:cs="標楷體" w:hint="eastAsia"/>
                <w:b/>
                <w:sz w:val="28"/>
                <w:szCs w:val="28"/>
              </w:rPr>
              <w:t>案  由</w:t>
            </w:r>
          </w:p>
        </w:tc>
        <w:tc>
          <w:tcPr>
            <w:tcW w:w="857" w:type="pct"/>
            <w:tcBorders>
              <w:top w:val="single" w:sz="4" w:space="0" w:color="auto"/>
              <w:left w:val="single" w:sz="4" w:space="0" w:color="auto"/>
              <w:bottom w:val="single" w:sz="4" w:space="0" w:color="auto"/>
              <w:right w:val="single" w:sz="4" w:space="0" w:color="auto"/>
            </w:tcBorders>
            <w:vAlign w:val="center"/>
            <w:hideMark/>
          </w:tcPr>
          <w:p w14:paraId="6CC2750A" w14:textId="77777777" w:rsidR="00F82FFC" w:rsidRPr="00F82FFC" w:rsidRDefault="00F82FFC" w:rsidP="00F82FFC">
            <w:pPr>
              <w:spacing w:line="360" w:lineRule="exact"/>
              <w:jc w:val="center"/>
              <w:rPr>
                <w:rFonts w:ascii="標楷體" w:eastAsia="標楷體" w:hAnsi="標楷體" w:cs="Times New Roman"/>
                <w:b/>
                <w:spacing w:val="-20"/>
                <w:sz w:val="28"/>
                <w:szCs w:val="28"/>
              </w:rPr>
            </w:pPr>
            <w:r w:rsidRPr="00F82FFC">
              <w:rPr>
                <w:rFonts w:ascii="標楷體" w:eastAsia="標楷體" w:hAnsi="標楷體" w:cs="Times New Roman" w:hint="eastAsia"/>
                <w:b/>
                <w:spacing w:val="-20"/>
                <w:sz w:val="28"/>
                <w:szCs w:val="28"/>
              </w:rPr>
              <w:t>審查委員會</w:t>
            </w:r>
          </w:p>
        </w:tc>
        <w:tc>
          <w:tcPr>
            <w:tcW w:w="1358" w:type="pct"/>
            <w:tcBorders>
              <w:top w:val="single" w:sz="4" w:space="0" w:color="auto"/>
              <w:left w:val="single" w:sz="4" w:space="0" w:color="auto"/>
              <w:bottom w:val="single" w:sz="4" w:space="0" w:color="auto"/>
              <w:right w:val="single" w:sz="4" w:space="0" w:color="auto"/>
            </w:tcBorders>
            <w:vAlign w:val="center"/>
            <w:hideMark/>
          </w:tcPr>
          <w:p w14:paraId="7B10EBDA" w14:textId="77777777" w:rsidR="00F82FFC" w:rsidRPr="00F82FFC" w:rsidRDefault="00F82FFC" w:rsidP="00F82FFC">
            <w:pPr>
              <w:spacing w:line="360" w:lineRule="exact"/>
              <w:jc w:val="center"/>
              <w:rPr>
                <w:rFonts w:ascii="標楷體" w:eastAsia="標楷體" w:hAnsi="標楷體" w:cs="Times New Roman"/>
                <w:b/>
                <w:smallCaps/>
                <w:spacing w:val="-20"/>
                <w:sz w:val="28"/>
                <w:szCs w:val="28"/>
              </w:rPr>
            </w:pPr>
            <w:r w:rsidRPr="00F82FFC">
              <w:rPr>
                <w:rFonts w:ascii="標楷體" w:eastAsia="標楷體" w:hAnsi="標楷體" w:cs="Times New Roman" w:hint="eastAsia"/>
                <w:b/>
                <w:smallCaps/>
                <w:spacing w:val="-20"/>
                <w:sz w:val="28"/>
                <w:szCs w:val="28"/>
              </w:rPr>
              <w:t>委員會</w:t>
            </w:r>
          </w:p>
          <w:p w14:paraId="533507B3" w14:textId="77777777" w:rsidR="00F82FFC" w:rsidRPr="00F82FFC" w:rsidRDefault="00F82FFC" w:rsidP="00F82FFC">
            <w:pPr>
              <w:spacing w:line="360" w:lineRule="exact"/>
              <w:jc w:val="center"/>
              <w:rPr>
                <w:rFonts w:ascii="標楷體" w:eastAsia="標楷體" w:hAnsi="標楷體" w:cs="Times New Roman"/>
                <w:b/>
                <w:smallCaps/>
                <w:spacing w:val="-20"/>
                <w:sz w:val="28"/>
                <w:szCs w:val="28"/>
              </w:rPr>
            </w:pPr>
            <w:r w:rsidRPr="00F82FFC">
              <w:rPr>
                <w:rFonts w:ascii="標楷體" w:eastAsia="標楷體" w:hAnsi="標楷體" w:cs="Times New Roman" w:hint="eastAsia"/>
                <w:b/>
                <w:smallCaps/>
                <w:spacing w:val="-20"/>
                <w:sz w:val="28"/>
                <w:szCs w:val="28"/>
              </w:rPr>
              <w:t>審查日期及會次</w:t>
            </w:r>
          </w:p>
        </w:tc>
        <w:tc>
          <w:tcPr>
            <w:tcW w:w="1001" w:type="pct"/>
            <w:tcBorders>
              <w:top w:val="single" w:sz="4" w:space="0" w:color="auto"/>
              <w:left w:val="single" w:sz="4" w:space="0" w:color="auto"/>
              <w:bottom w:val="single" w:sz="4" w:space="0" w:color="auto"/>
              <w:right w:val="single" w:sz="4" w:space="0" w:color="auto"/>
            </w:tcBorders>
            <w:vAlign w:val="center"/>
            <w:hideMark/>
          </w:tcPr>
          <w:p w14:paraId="34754175" w14:textId="77777777" w:rsidR="00F82FFC" w:rsidRPr="00F82FFC" w:rsidRDefault="00F82FFC" w:rsidP="00F82FFC">
            <w:pPr>
              <w:spacing w:after="50" w:line="360" w:lineRule="exact"/>
              <w:jc w:val="center"/>
              <w:rPr>
                <w:rFonts w:ascii="標楷體" w:eastAsia="標楷體" w:hAnsi="標楷體" w:cs="Times New Roman"/>
                <w:b/>
                <w:sz w:val="28"/>
                <w:szCs w:val="28"/>
              </w:rPr>
            </w:pPr>
            <w:r w:rsidRPr="00F82FFC">
              <w:rPr>
                <w:rFonts w:ascii="標楷體" w:eastAsia="標楷體" w:hAnsi="標楷體" w:cs="標楷體" w:hint="eastAsia"/>
                <w:b/>
                <w:sz w:val="28"/>
                <w:szCs w:val="28"/>
              </w:rPr>
              <w:t>備註</w:t>
            </w:r>
          </w:p>
        </w:tc>
      </w:tr>
      <w:tr w:rsidR="00F82FFC" w:rsidRPr="00F82FFC" w14:paraId="58A1BAC6" w14:textId="77777777" w:rsidTr="00F82FFC">
        <w:trPr>
          <w:jc w:val="center"/>
        </w:trPr>
        <w:tc>
          <w:tcPr>
            <w:tcW w:w="273" w:type="pct"/>
            <w:tcBorders>
              <w:top w:val="single" w:sz="4" w:space="0" w:color="auto"/>
              <w:left w:val="single" w:sz="4" w:space="0" w:color="auto"/>
              <w:bottom w:val="single" w:sz="4" w:space="0" w:color="auto"/>
              <w:right w:val="single" w:sz="4" w:space="0" w:color="auto"/>
            </w:tcBorders>
            <w:vAlign w:val="center"/>
            <w:hideMark/>
          </w:tcPr>
          <w:p w14:paraId="37F3422F" w14:textId="77777777" w:rsidR="00F82FFC" w:rsidRPr="00F82FFC" w:rsidRDefault="00F82FFC" w:rsidP="00F82FFC">
            <w:pPr>
              <w:spacing w:after="50" w:line="240" w:lineRule="atLeast"/>
              <w:jc w:val="both"/>
              <w:rPr>
                <w:rFonts w:ascii="標楷體" w:eastAsia="標楷體" w:hAnsi="標楷體" w:cs="標楷體"/>
                <w:color w:val="000000"/>
                <w:sz w:val="28"/>
                <w:szCs w:val="20"/>
              </w:rPr>
            </w:pPr>
            <w:r w:rsidRPr="00F82FFC">
              <w:rPr>
                <w:rFonts w:ascii="標楷體" w:eastAsia="標楷體" w:hAnsi="標楷體" w:cs="標楷體" w:hint="eastAsia"/>
                <w:color w:val="000000"/>
                <w:sz w:val="28"/>
                <w:szCs w:val="20"/>
              </w:rPr>
              <w:t>1-1</w:t>
            </w:r>
          </w:p>
        </w:tc>
        <w:tc>
          <w:tcPr>
            <w:tcW w:w="1511" w:type="pct"/>
            <w:tcBorders>
              <w:top w:val="single" w:sz="4" w:space="0" w:color="auto"/>
              <w:left w:val="single" w:sz="4" w:space="0" w:color="auto"/>
              <w:bottom w:val="single" w:sz="4" w:space="0" w:color="auto"/>
              <w:right w:val="single" w:sz="4" w:space="0" w:color="auto"/>
            </w:tcBorders>
            <w:vAlign w:val="center"/>
            <w:hideMark/>
          </w:tcPr>
          <w:p w14:paraId="0A3EDCE5" w14:textId="77777777" w:rsidR="00F82FFC" w:rsidRPr="00F82FFC" w:rsidRDefault="00F82FFC" w:rsidP="00F82FFC">
            <w:pPr>
              <w:spacing w:after="50" w:line="360" w:lineRule="exact"/>
              <w:jc w:val="both"/>
              <w:rPr>
                <w:rFonts w:ascii="標楷體" w:eastAsia="標楷體" w:hAnsi="標楷體" w:cs="標楷體"/>
                <w:b/>
                <w:sz w:val="28"/>
                <w:szCs w:val="28"/>
              </w:rPr>
            </w:pPr>
            <w:proofErr w:type="gramStart"/>
            <w:r w:rsidRPr="00F82FFC">
              <w:rPr>
                <w:rFonts w:ascii="標楷體" w:eastAsia="標楷體" w:hAnsi="標楷體" w:cs="Times New Roman" w:hint="eastAsia"/>
                <w:sz w:val="28"/>
                <w:szCs w:val="20"/>
              </w:rPr>
              <w:t>115</w:t>
            </w:r>
            <w:proofErr w:type="gramEnd"/>
            <w:r w:rsidRPr="00F82FFC">
              <w:rPr>
                <w:rFonts w:ascii="標楷體" w:eastAsia="標楷體" w:hAnsi="標楷體" w:cs="Times New Roman" w:hint="eastAsia"/>
                <w:sz w:val="28"/>
                <w:szCs w:val="20"/>
              </w:rPr>
              <w:t>年度中央政府總預算案關於勞動部主管公務預算。</w:t>
            </w:r>
          </w:p>
        </w:tc>
        <w:tc>
          <w:tcPr>
            <w:tcW w:w="857" w:type="pct"/>
            <w:tcBorders>
              <w:top w:val="single" w:sz="4" w:space="0" w:color="auto"/>
              <w:left w:val="single" w:sz="4" w:space="0" w:color="auto"/>
              <w:bottom w:val="single" w:sz="4" w:space="0" w:color="auto"/>
              <w:right w:val="single" w:sz="4" w:space="0" w:color="auto"/>
            </w:tcBorders>
            <w:vAlign w:val="center"/>
            <w:hideMark/>
          </w:tcPr>
          <w:p w14:paraId="28ACEC2C" w14:textId="77777777" w:rsidR="00F82FFC" w:rsidRPr="00F82FFC" w:rsidRDefault="00F82FFC" w:rsidP="00F82FFC">
            <w:pPr>
              <w:spacing w:line="360" w:lineRule="exact"/>
              <w:jc w:val="center"/>
              <w:rPr>
                <w:rFonts w:ascii="標楷體" w:eastAsia="標楷體" w:hAnsi="標楷體" w:cs="Times New Roman"/>
                <w:b/>
                <w:spacing w:val="-20"/>
                <w:sz w:val="28"/>
                <w:szCs w:val="28"/>
              </w:rPr>
            </w:pPr>
            <w:r w:rsidRPr="00F82FFC">
              <w:rPr>
                <w:rFonts w:ascii="標楷體" w:eastAsia="標楷體" w:hAnsi="標楷體" w:cs="Times New Roman" w:hint="eastAsia"/>
                <w:sz w:val="28"/>
                <w:szCs w:val="20"/>
              </w:rPr>
              <w:t>社會福利及衛生環境</w:t>
            </w:r>
          </w:p>
        </w:tc>
        <w:tc>
          <w:tcPr>
            <w:tcW w:w="1358" w:type="pct"/>
            <w:tcBorders>
              <w:top w:val="single" w:sz="4" w:space="0" w:color="auto"/>
              <w:left w:val="single" w:sz="4" w:space="0" w:color="auto"/>
              <w:bottom w:val="single" w:sz="4" w:space="0" w:color="auto"/>
              <w:right w:val="single" w:sz="4" w:space="0" w:color="auto"/>
            </w:tcBorders>
            <w:vAlign w:val="center"/>
          </w:tcPr>
          <w:p w14:paraId="0CED298E" w14:textId="77777777" w:rsidR="00F82FFC" w:rsidRPr="00F82FFC" w:rsidRDefault="00F82FFC" w:rsidP="00F82FFC">
            <w:pPr>
              <w:spacing w:line="320" w:lineRule="exact"/>
              <w:ind w:left="284" w:hanging="284"/>
              <w:rPr>
                <w:rFonts w:ascii="標楷體" w:eastAsia="標楷體" w:hAnsi="標楷體" w:cs="Times New Roman"/>
                <w:b/>
                <w:smallCaps/>
                <w:spacing w:val="-20"/>
                <w:sz w:val="28"/>
                <w:szCs w:val="28"/>
              </w:rPr>
            </w:pPr>
          </w:p>
        </w:tc>
        <w:tc>
          <w:tcPr>
            <w:tcW w:w="1001" w:type="pct"/>
            <w:tcBorders>
              <w:top w:val="single" w:sz="4" w:space="0" w:color="auto"/>
              <w:left w:val="single" w:sz="4" w:space="0" w:color="auto"/>
              <w:bottom w:val="single" w:sz="4" w:space="0" w:color="auto"/>
              <w:right w:val="single" w:sz="4" w:space="0" w:color="auto"/>
            </w:tcBorders>
            <w:vAlign w:val="center"/>
          </w:tcPr>
          <w:p w14:paraId="015FF0B3" w14:textId="77777777" w:rsidR="00F82FFC" w:rsidRPr="00F82FFC" w:rsidRDefault="00F82FFC" w:rsidP="00F82FFC">
            <w:pPr>
              <w:spacing w:after="50" w:line="360" w:lineRule="exact"/>
              <w:jc w:val="center"/>
              <w:rPr>
                <w:rFonts w:ascii="標楷體" w:eastAsia="標楷體" w:hAnsi="標楷體" w:cs="標楷體"/>
                <w:b/>
                <w:sz w:val="28"/>
                <w:szCs w:val="28"/>
              </w:rPr>
            </w:pPr>
          </w:p>
        </w:tc>
      </w:tr>
      <w:tr w:rsidR="00F82FFC" w:rsidRPr="00F82FFC" w14:paraId="32AB2B1B" w14:textId="77777777" w:rsidTr="00F82FFC">
        <w:trPr>
          <w:jc w:val="center"/>
        </w:trPr>
        <w:tc>
          <w:tcPr>
            <w:tcW w:w="273" w:type="pct"/>
            <w:tcBorders>
              <w:top w:val="single" w:sz="4" w:space="0" w:color="auto"/>
              <w:left w:val="single" w:sz="4" w:space="0" w:color="auto"/>
              <w:bottom w:val="single" w:sz="4" w:space="0" w:color="auto"/>
              <w:right w:val="single" w:sz="4" w:space="0" w:color="auto"/>
            </w:tcBorders>
            <w:vAlign w:val="center"/>
            <w:hideMark/>
          </w:tcPr>
          <w:p w14:paraId="4F871D2A" w14:textId="77777777" w:rsidR="00F82FFC" w:rsidRPr="00F82FFC" w:rsidRDefault="00F82FFC" w:rsidP="00F82FFC">
            <w:pPr>
              <w:spacing w:after="50" w:line="240" w:lineRule="atLeast"/>
              <w:jc w:val="both"/>
              <w:rPr>
                <w:rFonts w:ascii="標楷體" w:eastAsia="標楷體" w:hAnsi="標楷體" w:cs="標楷體"/>
                <w:color w:val="000000"/>
                <w:sz w:val="28"/>
                <w:szCs w:val="20"/>
              </w:rPr>
            </w:pPr>
            <w:r w:rsidRPr="00F82FFC">
              <w:rPr>
                <w:rFonts w:ascii="標楷體" w:eastAsia="標楷體" w:hAnsi="標楷體" w:cs="標楷體" w:hint="eastAsia"/>
                <w:color w:val="000000"/>
                <w:sz w:val="28"/>
                <w:szCs w:val="20"/>
              </w:rPr>
              <w:t>1-2</w:t>
            </w:r>
          </w:p>
        </w:tc>
        <w:tc>
          <w:tcPr>
            <w:tcW w:w="1511" w:type="pct"/>
            <w:tcBorders>
              <w:top w:val="single" w:sz="4" w:space="0" w:color="auto"/>
              <w:left w:val="single" w:sz="4" w:space="0" w:color="auto"/>
              <w:bottom w:val="single" w:sz="4" w:space="0" w:color="auto"/>
              <w:right w:val="single" w:sz="4" w:space="0" w:color="auto"/>
            </w:tcBorders>
            <w:vAlign w:val="center"/>
            <w:hideMark/>
          </w:tcPr>
          <w:p w14:paraId="0D76B465" w14:textId="77777777" w:rsidR="00F82FFC" w:rsidRPr="00F82FFC" w:rsidRDefault="00F82FFC" w:rsidP="00F82FFC">
            <w:pPr>
              <w:spacing w:after="50" w:line="360" w:lineRule="exact"/>
              <w:jc w:val="both"/>
              <w:rPr>
                <w:rFonts w:ascii="標楷體" w:eastAsia="標楷體" w:hAnsi="標楷體" w:cs="標楷體"/>
                <w:b/>
                <w:sz w:val="28"/>
                <w:szCs w:val="28"/>
              </w:rPr>
            </w:pPr>
            <w:proofErr w:type="gramStart"/>
            <w:r w:rsidRPr="00F82FFC">
              <w:rPr>
                <w:rFonts w:ascii="標楷體" w:eastAsia="標楷體" w:hAnsi="標楷體" w:cs="Times New Roman" w:hint="eastAsia"/>
                <w:sz w:val="28"/>
                <w:szCs w:val="20"/>
              </w:rPr>
              <w:t>115</w:t>
            </w:r>
            <w:proofErr w:type="gramEnd"/>
            <w:r w:rsidRPr="00F82FFC">
              <w:rPr>
                <w:rFonts w:ascii="標楷體" w:eastAsia="標楷體" w:hAnsi="標楷體" w:cs="Times New Roman" w:hint="eastAsia"/>
                <w:sz w:val="28"/>
                <w:szCs w:val="20"/>
              </w:rPr>
              <w:t>年度中央政府總預算案關於衛生福利部主管公務預算。</w:t>
            </w:r>
          </w:p>
        </w:tc>
        <w:tc>
          <w:tcPr>
            <w:tcW w:w="857" w:type="pct"/>
            <w:tcBorders>
              <w:top w:val="single" w:sz="4" w:space="0" w:color="auto"/>
              <w:left w:val="single" w:sz="4" w:space="0" w:color="auto"/>
              <w:bottom w:val="single" w:sz="4" w:space="0" w:color="auto"/>
              <w:right w:val="single" w:sz="4" w:space="0" w:color="auto"/>
            </w:tcBorders>
            <w:vAlign w:val="center"/>
            <w:hideMark/>
          </w:tcPr>
          <w:p w14:paraId="1DF33BE5" w14:textId="77777777" w:rsidR="00F82FFC" w:rsidRPr="00F82FFC" w:rsidRDefault="00F82FFC" w:rsidP="00F82FFC">
            <w:pPr>
              <w:spacing w:line="360" w:lineRule="exact"/>
              <w:jc w:val="center"/>
              <w:rPr>
                <w:rFonts w:ascii="標楷體" w:eastAsia="標楷體" w:hAnsi="標楷體" w:cs="Times New Roman"/>
                <w:b/>
                <w:spacing w:val="-20"/>
                <w:sz w:val="28"/>
                <w:szCs w:val="28"/>
              </w:rPr>
            </w:pPr>
            <w:r w:rsidRPr="00F82FFC">
              <w:rPr>
                <w:rFonts w:ascii="標楷體" w:eastAsia="標楷體" w:hAnsi="標楷體" w:cs="Times New Roman" w:hint="eastAsia"/>
                <w:sz w:val="28"/>
                <w:szCs w:val="20"/>
              </w:rPr>
              <w:t>社會福利及衛生環境</w:t>
            </w:r>
          </w:p>
        </w:tc>
        <w:tc>
          <w:tcPr>
            <w:tcW w:w="1358" w:type="pct"/>
            <w:tcBorders>
              <w:top w:val="single" w:sz="4" w:space="0" w:color="auto"/>
              <w:left w:val="single" w:sz="4" w:space="0" w:color="auto"/>
              <w:bottom w:val="single" w:sz="4" w:space="0" w:color="auto"/>
              <w:right w:val="single" w:sz="4" w:space="0" w:color="auto"/>
            </w:tcBorders>
            <w:vAlign w:val="center"/>
          </w:tcPr>
          <w:p w14:paraId="174D7252" w14:textId="77777777" w:rsidR="00F82FFC" w:rsidRPr="00F82FFC" w:rsidRDefault="00F82FFC" w:rsidP="00F82FFC">
            <w:pPr>
              <w:spacing w:line="320" w:lineRule="exact"/>
              <w:ind w:left="284" w:hanging="284"/>
              <w:rPr>
                <w:rFonts w:ascii="標楷體" w:eastAsia="標楷體" w:hAnsi="標楷體" w:cs="Times New Roman"/>
                <w:b/>
                <w:smallCaps/>
                <w:spacing w:val="-20"/>
                <w:sz w:val="28"/>
                <w:szCs w:val="28"/>
              </w:rPr>
            </w:pPr>
          </w:p>
        </w:tc>
        <w:tc>
          <w:tcPr>
            <w:tcW w:w="1001" w:type="pct"/>
            <w:tcBorders>
              <w:top w:val="single" w:sz="4" w:space="0" w:color="auto"/>
              <w:left w:val="single" w:sz="4" w:space="0" w:color="auto"/>
              <w:bottom w:val="single" w:sz="4" w:space="0" w:color="auto"/>
              <w:right w:val="single" w:sz="4" w:space="0" w:color="auto"/>
            </w:tcBorders>
            <w:vAlign w:val="center"/>
          </w:tcPr>
          <w:p w14:paraId="11277B20" w14:textId="77777777" w:rsidR="00F82FFC" w:rsidRPr="00F82FFC" w:rsidRDefault="00F82FFC" w:rsidP="00F82FFC">
            <w:pPr>
              <w:spacing w:after="50" w:line="360" w:lineRule="exact"/>
              <w:jc w:val="center"/>
              <w:rPr>
                <w:rFonts w:ascii="標楷體" w:eastAsia="標楷體" w:hAnsi="標楷體" w:cs="標楷體"/>
                <w:b/>
                <w:sz w:val="28"/>
                <w:szCs w:val="28"/>
              </w:rPr>
            </w:pPr>
          </w:p>
        </w:tc>
      </w:tr>
      <w:tr w:rsidR="00F82FFC" w:rsidRPr="00F82FFC" w14:paraId="278FF2D0" w14:textId="77777777" w:rsidTr="00F82FFC">
        <w:trPr>
          <w:jc w:val="center"/>
        </w:trPr>
        <w:tc>
          <w:tcPr>
            <w:tcW w:w="273" w:type="pct"/>
            <w:tcBorders>
              <w:top w:val="single" w:sz="4" w:space="0" w:color="auto"/>
              <w:left w:val="single" w:sz="4" w:space="0" w:color="auto"/>
              <w:bottom w:val="single" w:sz="4" w:space="0" w:color="auto"/>
              <w:right w:val="single" w:sz="4" w:space="0" w:color="auto"/>
            </w:tcBorders>
            <w:vAlign w:val="center"/>
            <w:hideMark/>
          </w:tcPr>
          <w:p w14:paraId="6BA1724A" w14:textId="77777777" w:rsidR="00F82FFC" w:rsidRPr="00F82FFC" w:rsidRDefault="00F82FFC" w:rsidP="00F82FFC">
            <w:pPr>
              <w:spacing w:after="50" w:line="240" w:lineRule="atLeast"/>
              <w:jc w:val="both"/>
              <w:rPr>
                <w:rFonts w:ascii="標楷體" w:eastAsia="標楷體" w:hAnsi="標楷體" w:cs="標楷體"/>
                <w:color w:val="000000"/>
                <w:sz w:val="28"/>
                <w:szCs w:val="20"/>
              </w:rPr>
            </w:pPr>
            <w:r w:rsidRPr="00F82FFC">
              <w:rPr>
                <w:rFonts w:ascii="標楷體" w:eastAsia="標楷體" w:hAnsi="標楷體" w:cs="標楷體" w:hint="eastAsia"/>
                <w:color w:val="000000"/>
                <w:sz w:val="28"/>
                <w:szCs w:val="20"/>
              </w:rPr>
              <w:t>1-3</w:t>
            </w:r>
          </w:p>
        </w:tc>
        <w:tc>
          <w:tcPr>
            <w:tcW w:w="1511" w:type="pct"/>
            <w:tcBorders>
              <w:top w:val="single" w:sz="4" w:space="0" w:color="auto"/>
              <w:left w:val="single" w:sz="4" w:space="0" w:color="auto"/>
              <w:bottom w:val="single" w:sz="4" w:space="0" w:color="auto"/>
              <w:right w:val="single" w:sz="4" w:space="0" w:color="auto"/>
            </w:tcBorders>
            <w:vAlign w:val="center"/>
            <w:hideMark/>
          </w:tcPr>
          <w:p w14:paraId="2BAA65AA" w14:textId="77777777" w:rsidR="00F82FFC" w:rsidRPr="00F82FFC" w:rsidRDefault="00F82FFC" w:rsidP="00F82FFC">
            <w:pPr>
              <w:spacing w:after="50" w:line="360" w:lineRule="exact"/>
              <w:jc w:val="both"/>
              <w:rPr>
                <w:rFonts w:ascii="標楷體" w:eastAsia="標楷體" w:hAnsi="標楷體" w:cs="標楷體"/>
                <w:b/>
                <w:sz w:val="28"/>
                <w:szCs w:val="28"/>
              </w:rPr>
            </w:pPr>
            <w:proofErr w:type="gramStart"/>
            <w:r w:rsidRPr="00F82FFC">
              <w:rPr>
                <w:rFonts w:ascii="標楷體" w:eastAsia="標楷體" w:hAnsi="標楷體" w:cs="Times New Roman" w:hint="eastAsia"/>
                <w:sz w:val="28"/>
                <w:szCs w:val="20"/>
              </w:rPr>
              <w:t>115</w:t>
            </w:r>
            <w:proofErr w:type="gramEnd"/>
            <w:r w:rsidRPr="00F82FFC">
              <w:rPr>
                <w:rFonts w:ascii="標楷體" w:eastAsia="標楷體" w:hAnsi="標楷體" w:cs="Times New Roman" w:hint="eastAsia"/>
                <w:sz w:val="28"/>
                <w:szCs w:val="20"/>
              </w:rPr>
              <w:t>年度中央政府總預算案關於環境部主管公務預算。</w:t>
            </w:r>
          </w:p>
        </w:tc>
        <w:tc>
          <w:tcPr>
            <w:tcW w:w="857" w:type="pct"/>
            <w:tcBorders>
              <w:top w:val="single" w:sz="4" w:space="0" w:color="auto"/>
              <w:left w:val="single" w:sz="4" w:space="0" w:color="auto"/>
              <w:bottom w:val="single" w:sz="4" w:space="0" w:color="auto"/>
              <w:right w:val="single" w:sz="4" w:space="0" w:color="auto"/>
            </w:tcBorders>
            <w:vAlign w:val="center"/>
            <w:hideMark/>
          </w:tcPr>
          <w:p w14:paraId="430AEA13" w14:textId="77777777" w:rsidR="00F82FFC" w:rsidRPr="00F82FFC" w:rsidRDefault="00F82FFC" w:rsidP="00F82FFC">
            <w:pPr>
              <w:spacing w:line="360" w:lineRule="exact"/>
              <w:jc w:val="center"/>
              <w:rPr>
                <w:rFonts w:ascii="標楷體" w:eastAsia="標楷體" w:hAnsi="標楷體" w:cs="Times New Roman"/>
                <w:b/>
                <w:spacing w:val="-20"/>
                <w:sz w:val="28"/>
                <w:szCs w:val="28"/>
              </w:rPr>
            </w:pPr>
            <w:r w:rsidRPr="00F82FFC">
              <w:rPr>
                <w:rFonts w:ascii="標楷體" w:eastAsia="標楷體" w:hAnsi="標楷體" w:cs="Times New Roman" w:hint="eastAsia"/>
                <w:sz w:val="28"/>
                <w:szCs w:val="20"/>
              </w:rPr>
              <w:t>社會福利及衛生環境</w:t>
            </w:r>
          </w:p>
        </w:tc>
        <w:tc>
          <w:tcPr>
            <w:tcW w:w="1358" w:type="pct"/>
            <w:tcBorders>
              <w:top w:val="single" w:sz="4" w:space="0" w:color="auto"/>
              <w:left w:val="single" w:sz="4" w:space="0" w:color="auto"/>
              <w:bottom w:val="single" w:sz="4" w:space="0" w:color="auto"/>
              <w:right w:val="single" w:sz="4" w:space="0" w:color="auto"/>
            </w:tcBorders>
            <w:vAlign w:val="center"/>
          </w:tcPr>
          <w:p w14:paraId="0C173321" w14:textId="77777777" w:rsidR="00A0493E" w:rsidRPr="00A0493E" w:rsidRDefault="00A0493E" w:rsidP="00A0493E">
            <w:pPr>
              <w:spacing w:line="320" w:lineRule="exact"/>
              <w:ind w:left="284" w:hanging="284"/>
              <w:rPr>
                <w:rFonts w:ascii="標楷體" w:eastAsia="標楷體" w:hAnsi="標楷體" w:cs="標楷體" w:hint="eastAsia"/>
                <w:sz w:val="28"/>
                <w:szCs w:val="28"/>
              </w:rPr>
            </w:pPr>
            <w:r w:rsidRPr="00A0493E">
              <w:rPr>
                <w:rFonts w:ascii="標楷體" w:eastAsia="標楷體" w:hAnsi="標楷體" w:cs="標楷體" w:hint="eastAsia"/>
                <w:sz w:val="28"/>
                <w:szCs w:val="28"/>
              </w:rPr>
              <w:t>1.115.4.22(11-5-7) 說明及</w:t>
            </w:r>
            <w:proofErr w:type="gramStart"/>
            <w:r w:rsidRPr="00A0493E">
              <w:rPr>
                <w:rFonts w:ascii="標楷體" w:eastAsia="標楷體" w:hAnsi="標楷體" w:cs="標楷體" w:hint="eastAsia"/>
                <w:sz w:val="28"/>
                <w:szCs w:val="28"/>
              </w:rPr>
              <w:t>詢</w:t>
            </w:r>
            <w:proofErr w:type="gramEnd"/>
            <w:r w:rsidRPr="00A0493E">
              <w:rPr>
                <w:rFonts w:ascii="標楷體" w:eastAsia="標楷體" w:hAnsi="標楷體" w:cs="標楷體" w:hint="eastAsia"/>
                <w:sz w:val="28"/>
                <w:szCs w:val="28"/>
              </w:rPr>
              <w:t>答完畢，</w:t>
            </w:r>
          </w:p>
          <w:p w14:paraId="711127F7" w14:textId="77777777" w:rsidR="00A0493E" w:rsidRPr="00A0493E" w:rsidRDefault="00A0493E" w:rsidP="00A0493E">
            <w:pPr>
              <w:spacing w:line="320" w:lineRule="exact"/>
              <w:ind w:left="284" w:hanging="284"/>
              <w:rPr>
                <w:rFonts w:ascii="標楷體" w:eastAsia="標楷體" w:hAnsi="標楷體" w:cs="標楷體" w:hint="eastAsia"/>
                <w:sz w:val="28"/>
                <w:szCs w:val="28"/>
              </w:rPr>
            </w:pPr>
            <w:r>
              <w:rPr>
                <w:rFonts w:ascii="標楷體" w:eastAsia="標楷體" w:hAnsi="標楷體" w:cs="標楷體" w:hint="eastAsia"/>
                <w:sz w:val="28"/>
                <w:szCs w:val="28"/>
              </w:rPr>
              <w:t xml:space="preserve">  </w:t>
            </w:r>
            <w:r w:rsidRPr="00A0493E">
              <w:rPr>
                <w:rFonts w:ascii="標楷體" w:eastAsia="標楷體" w:hAnsi="標楷體" w:cs="標楷體" w:hint="eastAsia"/>
                <w:sz w:val="28"/>
                <w:szCs w:val="28"/>
              </w:rPr>
              <w:t>另擇期繼續審查。</w:t>
            </w:r>
          </w:p>
          <w:p w14:paraId="14C2A10A" w14:textId="7D2B959A" w:rsidR="00F82FFC" w:rsidRPr="00A0493E" w:rsidRDefault="00F82FFC" w:rsidP="00A0493E">
            <w:pPr>
              <w:spacing w:line="320" w:lineRule="exact"/>
              <w:ind w:left="284" w:hanging="284"/>
              <w:rPr>
                <w:rFonts w:ascii="標楷體" w:eastAsia="標楷體" w:hAnsi="標楷體" w:cs="Times New Roman"/>
                <w:b/>
                <w:smallCaps/>
                <w:spacing w:val="-20"/>
                <w:sz w:val="28"/>
                <w:szCs w:val="28"/>
              </w:rPr>
            </w:pPr>
          </w:p>
        </w:tc>
        <w:tc>
          <w:tcPr>
            <w:tcW w:w="1001" w:type="pct"/>
            <w:tcBorders>
              <w:top w:val="single" w:sz="4" w:space="0" w:color="auto"/>
              <w:left w:val="single" w:sz="4" w:space="0" w:color="auto"/>
              <w:bottom w:val="single" w:sz="4" w:space="0" w:color="auto"/>
              <w:right w:val="single" w:sz="4" w:space="0" w:color="auto"/>
            </w:tcBorders>
            <w:vAlign w:val="center"/>
          </w:tcPr>
          <w:p w14:paraId="09A8B0B6" w14:textId="77777777" w:rsidR="00F82FFC" w:rsidRPr="00F82FFC" w:rsidRDefault="00F82FFC" w:rsidP="00F82FFC">
            <w:pPr>
              <w:spacing w:after="50" w:line="360" w:lineRule="exact"/>
              <w:jc w:val="center"/>
              <w:rPr>
                <w:rFonts w:ascii="標楷體" w:eastAsia="標楷體" w:hAnsi="標楷體" w:cs="標楷體"/>
                <w:b/>
                <w:sz w:val="28"/>
                <w:szCs w:val="28"/>
              </w:rPr>
            </w:pPr>
          </w:p>
        </w:tc>
      </w:tr>
      <w:tr w:rsidR="00F82FFC" w:rsidRPr="00F82FFC" w14:paraId="159CAB17" w14:textId="77777777" w:rsidTr="00F82FFC">
        <w:trPr>
          <w:jc w:val="center"/>
        </w:trPr>
        <w:tc>
          <w:tcPr>
            <w:tcW w:w="273" w:type="pct"/>
            <w:tcBorders>
              <w:top w:val="single" w:sz="4" w:space="0" w:color="auto"/>
              <w:left w:val="single" w:sz="4" w:space="0" w:color="auto"/>
              <w:bottom w:val="single" w:sz="4" w:space="0" w:color="auto"/>
              <w:right w:val="single" w:sz="4" w:space="0" w:color="auto"/>
            </w:tcBorders>
            <w:vAlign w:val="center"/>
            <w:hideMark/>
          </w:tcPr>
          <w:p w14:paraId="5862CDFB" w14:textId="77777777" w:rsidR="00F82FFC" w:rsidRPr="00F82FFC" w:rsidRDefault="00F82FFC" w:rsidP="00F82FFC">
            <w:pPr>
              <w:spacing w:after="50" w:line="240" w:lineRule="atLeast"/>
              <w:jc w:val="both"/>
              <w:rPr>
                <w:rFonts w:ascii="標楷體" w:eastAsia="標楷體" w:hAnsi="標楷體" w:cs="標楷體"/>
                <w:color w:val="000000"/>
                <w:sz w:val="28"/>
                <w:szCs w:val="20"/>
              </w:rPr>
            </w:pPr>
            <w:r w:rsidRPr="00F82FFC">
              <w:rPr>
                <w:rFonts w:ascii="標楷體" w:eastAsia="標楷體" w:hAnsi="標楷體" w:cs="標楷體" w:hint="eastAsia"/>
                <w:color w:val="000000"/>
                <w:sz w:val="28"/>
                <w:szCs w:val="20"/>
              </w:rPr>
              <w:t>2-1</w:t>
            </w:r>
          </w:p>
        </w:tc>
        <w:tc>
          <w:tcPr>
            <w:tcW w:w="1511" w:type="pct"/>
            <w:tcBorders>
              <w:top w:val="single" w:sz="4" w:space="0" w:color="auto"/>
              <w:left w:val="single" w:sz="4" w:space="0" w:color="auto"/>
              <w:bottom w:val="single" w:sz="4" w:space="0" w:color="auto"/>
              <w:right w:val="single" w:sz="4" w:space="0" w:color="auto"/>
            </w:tcBorders>
            <w:vAlign w:val="center"/>
            <w:hideMark/>
          </w:tcPr>
          <w:p w14:paraId="61850DC4" w14:textId="77777777" w:rsidR="00F82FFC" w:rsidRPr="00F82FFC" w:rsidRDefault="00F82FFC" w:rsidP="00F82FFC">
            <w:pPr>
              <w:spacing w:after="50" w:line="360" w:lineRule="exact"/>
              <w:jc w:val="both"/>
              <w:rPr>
                <w:rFonts w:ascii="標楷體" w:eastAsia="標楷體" w:hAnsi="標楷體" w:cs="Times New Roman"/>
                <w:sz w:val="28"/>
                <w:szCs w:val="20"/>
              </w:rPr>
            </w:pPr>
            <w:proofErr w:type="gramStart"/>
            <w:r w:rsidRPr="00F82FFC">
              <w:rPr>
                <w:rFonts w:ascii="標楷體" w:eastAsia="標楷體" w:hAnsi="標楷體" w:cs="Times New Roman" w:hint="eastAsia"/>
                <w:sz w:val="28"/>
                <w:szCs w:val="20"/>
              </w:rPr>
              <w:t>115</w:t>
            </w:r>
            <w:proofErr w:type="gramEnd"/>
            <w:r w:rsidRPr="00F82FFC">
              <w:rPr>
                <w:rFonts w:ascii="標楷體" w:eastAsia="標楷體" w:hAnsi="標楷體" w:cs="Times New Roman" w:hint="eastAsia"/>
                <w:sz w:val="28"/>
                <w:szCs w:val="20"/>
              </w:rPr>
              <w:t>年度中央政府總預算案附屬單位預算關於勞動部主管非營業基金及信託基金。</w:t>
            </w:r>
          </w:p>
        </w:tc>
        <w:tc>
          <w:tcPr>
            <w:tcW w:w="857" w:type="pct"/>
            <w:tcBorders>
              <w:top w:val="single" w:sz="4" w:space="0" w:color="auto"/>
              <w:left w:val="single" w:sz="4" w:space="0" w:color="auto"/>
              <w:bottom w:val="single" w:sz="4" w:space="0" w:color="auto"/>
              <w:right w:val="single" w:sz="4" w:space="0" w:color="auto"/>
            </w:tcBorders>
            <w:vAlign w:val="center"/>
            <w:hideMark/>
          </w:tcPr>
          <w:p w14:paraId="486E1482" w14:textId="77777777" w:rsidR="00F82FFC" w:rsidRPr="00F82FFC" w:rsidRDefault="00F82FFC" w:rsidP="00F82FFC">
            <w:pPr>
              <w:spacing w:line="360" w:lineRule="exact"/>
              <w:jc w:val="center"/>
              <w:rPr>
                <w:rFonts w:ascii="標楷體" w:eastAsia="標楷體" w:hAnsi="標楷體" w:cs="Times New Roman"/>
                <w:sz w:val="28"/>
                <w:szCs w:val="20"/>
              </w:rPr>
            </w:pPr>
            <w:r w:rsidRPr="00F82FFC">
              <w:rPr>
                <w:rFonts w:ascii="標楷體" w:eastAsia="標楷體" w:hAnsi="標楷體" w:cs="Times New Roman" w:hint="eastAsia"/>
                <w:sz w:val="28"/>
                <w:szCs w:val="20"/>
              </w:rPr>
              <w:t>社會福利及衛生環境</w:t>
            </w:r>
          </w:p>
        </w:tc>
        <w:tc>
          <w:tcPr>
            <w:tcW w:w="1358" w:type="pct"/>
            <w:tcBorders>
              <w:top w:val="single" w:sz="4" w:space="0" w:color="auto"/>
              <w:left w:val="single" w:sz="4" w:space="0" w:color="auto"/>
              <w:bottom w:val="single" w:sz="4" w:space="0" w:color="auto"/>
              <w:right w:val="single" w:sz="4" w:space="0" w:color="auto"/>
            </w:tcBorders>
          </w:tcPr>
          <w:p w14:paraId="4215A62E" w14:textId="77777777" w:rsidR="00F82FFC" w:rsidRPr="00F82FFC" w:rsidRDefault="00F82FFC" w:rsidP="00F82FFC">
            <w:pPr>
              <w:spacing w:line="320" w:lineRule="exact"/>
              <w:ind w:left="284" w:hanging="284"/>
              <w:rPr>
                <w:rFonts w:ascii="標楷體" w:eastAsia="標楷體" w:hAnsi="標楷體" w:cs="標楷體"/>
                <w:sz w:val="28"/>
                <w:szCs w:val="28"/>
              </w:rPr>
            </w:pPr>
          </w:p>
        </w:tc>
        <w:tc>
          <w:tcPr>
            <w:tcW w:w="1001" w:type="pct"/>
            <w:tcBorders>
              <w:top w:val="single" w:sz="4" w:space="0" w:color="auto"/>
              <w:left w:val="single" w:sz="4" w:space="0" w:color="auto"/>
              <w:bottom w:val="single" w:sz="4" w:space="0" w:color="auto"/>
              <w:right w:val="single" w:sz="4" w:space="0" w:color="auto"/>
            </w:tcBorders>
            <w:vAlign w:val="center"/>
          </w:tcPr>
          <w:p w14:paraId="5394FC37" w14:textId="77777777" w:rsidR="00F82FFC" w:rsidRPr="00F82FFC" w:rsidRDefault="00F82FFC" w:rsidP="00F82FFC">
            <w:pPr>
              <w:spacing w:after="50" w:line="360" w:lineRule="exact"/>
              <w:jc w:val="center"/>
              <w:rPr>
                <w:rFonts w:ascii="標楷體" w:eastAsia="標楷體" w:hAnsi="標楷體" w:cs="標楷體"/>
                <w:b/>
                <w:sz w:val="28"/>
                <w:szCs w:val="28"/>
              </w:rPr>
            </w:pPr>
          </w:p>
        </w:tc>
      </w:tr>
      <w:tr w:rsidR="00F82FFC" w:rsidRPr="00F82FFC" w14:paraId="243076BD" w14:textId="77777777" w:rsidTr="00F82FFC">
        <w:trPr>
          <w:jc w:val="center"/>
        </w:trPr>
        <w:tc>
          <w:tcPr>
            <w:tcW w:w="273" w:type="pct"/>
            <w:tcBorders>
              <w:top w:val="single" w:sz="4" w:space="0" w:color="auto"/>
              <w:left w:val="single" w:sz="4" w:space="0" w:color="auto"/>
              <w:bottom w:val="single" w:sz="4" w:space="0" w:color="auto"/>
              <w:right w:val="single" w:sz="4" w:space="0" w:color="auto"/>
            </w:tcBorders>
            <w:vAlign w:val="center"/>
            <w:hideMark/>
          </w:tcPr>
          <w:p w14:paraId="365C546B" w14:textId="77777777" w:rsidR="00F82FFC" w:rsidRPr="00F82FFC" w:rsidRDefault="00F82FFC" w:rsidP="00F82FFC">
            <w:pPr>
              <w:spacing w:after="50" w:line="240" w:lineRule="atLeast"/>
              <w:jc w:val="both"/>
              <w:rPr>
                <w:rFonts w:ascii="標楷體" w:eastAsia="標楷體" w:hAnsi="標楷體" w:cs="標楷體"/>
                <w:color w:val="000000"/>
                <w:sz w:val="28"/>
                <w:szCs w:val="20"/>
              </w:rPr>
            </w:pPr>
            <w:r w:rsidRPr="00F82FFC">
              <w:rPr>
                <w:rFonts w:ascii="標楷體" w:eastAsia="標楷體" w:hAnsi="標楷體" w:cs="標楷體" w:hint="eastAsia"/>
                <w:color w:val="000000"/>
                <w:sz w:val="28"/>
                <w:szCs w:val="20"/>
              </w:rPr>
              <w:t>2-2</w:t>
            </w:r>
          </w:p>
        </w:tc>
        <w:tc>
          <w:tcPr>
            <w:tcW w:w="1511" w:type="pct"/>
            <w:tcBorders>
              <w:top w:val="single" w:sz="4" w:space="0" w:color="auto"/>
              <w:left w:val="single" w:sz="4" w:space="0" w:color="auto"/>
              <w:bottom w:val="single" w:sz="4" w:space="0" w:color="auto"/>
              <w:right w:val="single" w:sz="4" w:space="0" w:color="auto"/>
            </w:tcBorders>
            <w:vAlign w:val="center"/>
            <w:hideMark/>
          </w:tcPr>
          <w:p w14:paraId="0F1F5627" w14:textId="77777777" w:rsidR="00F82FFC" w:rsidRPr="00F82FFC" w:rsidRDefault="00F82FFC" w:rsidP="00F82FFC">
            <w:pPr>
              <w:spacing w:after="50" w:line="360" w:lineRule="exact"/>
              <w:jc w:val="both"/>
              <w:rPr>
                <w:rFonts w:ascii="標楷體" w:eastAsia="標楷體" w:hAnsi="標楷體" w:cs="Times New Roman"/>
                <w:sz w:val="28"/>
                <w:szCs w:val="20"/>
              </w:rPr>
            </w:pPr>
            <w:proofErr w:type="gramStart"/>
            <w:r w:rsidRPr="00F82FFC">
              <w:rPr>
                <w:rFonts w:ascii="標楷體" w:eastAsia="標楷體" w:hAnsi="標楷體" w:cs="Times New Roman" w:hint="eastAsia"/>
                <w:sz w:val="28"/>
                <w:szCs w:val="20"/>
              </w:rPr>
              <w:t>115</w:t>
            </w:r>
            <w:proofErr w:type="gramEnd"/>
            <w:r w:rsidRPr="00F82FFC">
              <w:rPr>
                <w:rFonts w:ascii="標楷體" w:eastAsia="標楷體" w:hAnsi="標楷體" w:cs="Times New Roman" w:hint="eastAsia"/>
                <w:sz w:val="28"/>
                <w:szCs w:val="20"/>
              </w:rPr>
              <w:t>年度中央政府總預算案附屬單位預算關於衛生福利部主管非營業基金。</w:t>
            </w:r>
          </w:p>
        </w:tc>
        <w:tc>
          <w:tcPr>
            <w:tcW w:w="857" w:type="pct"/>
            <w:tcBorders>
              <w:top w:val="single" w:sz="4" w:space="0" w:color="auto"/>
              <w:left w:val="single" w:sz="4" w:space="0" w:color="auto"/>
              <w:bottom w:val="single" w:sz="4" w:space="0" w:color="auto"/>
              <w:right w:val="single" w:sz="4" w:space="0" w:color="auto"/>
            </w:tcBorders>
            <w:vAlign w:val="center"/>
            <w:hideMark/>
          </w:tcPr>
          <w:p w14:paraId="4038E25F" w14:textId="77777777" w:rsidR="00F82FFC" w:rsidRPr="00F82FFC" w:rsidRDefault="00F82FFC" w:rsidP="00F82FFC">
            <w:pPr>
              <w:spacing w:line="360" w:lineRule="exact"/>
              <w:jc w:val="center"/>
              <w:rPr>
                <w:rFonts w:ascii="標楷體" w:eastAsia="標楷體" w:hAnsi="標楷體" w:cs="Times New Roman"/>
                <w:sz w:val="28"/>
                <w:szCs w:val="20"/>
              </w:rPr>
            </w:pPr>
            <w:r w:rsidRPr="00F82FFC">
              <w:rPr>
                <w:rFonts w:ascii="標楷體" w:eastAsia="標楷體" w:hAnsi="標楷體" w:cs="Times New Roman" w:hint="eastAsia"/>
                <w:sz w:val="28"/>
                <w:szCs w:val="20"/>
              </w:rPr>
              <w:t>社會福利及衛生環境</w:t>
            </w:r>
          </w:p>
        </w:tc>
        <w:tc>
          <w:tcPr>
            <w:tcW w:w="1358" w:type="pct"/>
            <w:tcBorders>
              <w:top w:val="single" w:sz="4" w:space="0" w:color="auto"/>
              <w:left w:val="single" w:sz="4" w:space="0" w:color="auto"/>
              <w:bottom w:val="single" w:sz="4" w:space="0" w:color="auto"/>
              <w:right w:val="single" w:sz="4" w:space="0" w:color="auto"/>
            </w:tcBorders>
          </w:tcPr>
          <w:p w14:paraId="615125EF" w14:textId="77777777" w:rsidR="00F82FFC" w:rsidRPr="00F82FFC" w:rsidRDefault="00F82FFC" w:rsidP="00F82FFC">
            <w:pPr>
              <w:spacing w:line="320" w:lineRule="exact"/>
              <w:ind w:left="284" w:hanging="284"/>
              <w:rPr>
                <w:rFonts w:ascii="標楷體" w:eastAsia="標楷體" w:hAnsi="標楷體" w:cs="標楷體"/>
                <w:sz w:val="28"/>
                <w:szCs w:val="28"/>
              </w:rPr>
            </w:pPr>
          </w:p>
        </w:tc>
        <w:tc>
          <w:tcPr>
            <w:tcW w:w="1001" w:type="pct"/>
            <w:tcBorders>
              <w:top w:val="single" w:sz="4" w:space="0" w:color="auto"/>
              <w:left w:val="single" w:sz="4" w:space="0" w:color="auto"/>
              <w:bottom w:val="single" w:sz="4" w:space="0" w:color="auto"/>
              <w:right w:val="single" w:sz="4" w:space="0" w:color="auto"/>
            </w:tcBorders>
            <w:vAlign w:val="center"/>
          </w:tcPr>
          <w:p w14:paraId="01293059" w14:textId="77777777" w:rsidR="00F82FFC" w:rsidRPr="00F82FFC" w:rsidRDefault="00F82FFC" w:rsidP="00F82FFC">
            <w:pPr>
              <w:spacing w:after="50" w:line="360" w:lineRule="exact"/>
              <w:jc w:val="center"/>
              <w:rPr>
                <w:rFonts w:ascii="標楷體" w:eastAsia="標楷體" w:hAnsi="標楷體" w:cs="標楷體"/>
                <w:b/>
                <w:sz w:val="28"/>
                <w:szCs w:val="28"/>
              </w:rPr>
            </w:pPr>
          </w:p>
        </w:tc>
      </w:tr>
      <w:tr w:rsidR="00F82FFC" w:rsidRPr="00F82FFC" w14:paraId="58DC621C" w14:textId="77777777" w:rsidTr="00F82FFC">
        <w:trPr>
          <w:jc w:val="center"/>
        </w:trPr>
        <w:tc>
          <w:tcPr>
            <w:tcW w:w="273" w:type="pct"/>
            <w:tcBorders>
              <w:top w:val="single" w:sz="4" w:space="0" w:color="auto"/>
              <w:left w:val="single" w:sz="4" w:space="0" w:color="auto"/>
              <w:bottom w:val="single" w:sz="4" w:space="0" w:color="auto"/>
              <w:right w:val="single" w:sz="4" w:space="0" w:color="auto"/>
            </w:tcBorders>
            <w:vAlign w:val="center"/>
            <w:hideMark/>
          </w:tcPr>
          <w:p w14:paraId="7247F12C" w14:textId="77777777" w:rsidR="00F82FFC" w:rsidRPr="00F82FFC" w:rsidRDefault="00F82FFC" w:rsidP="00F82FFC">
            <w:pPr>
              <w:spacing w:after="50" w:line="240" w:lineRule="atLeast"/>
              <w:jc w:val="both"/>
              <w:rPr>
                <w:rFonts w:ascii="標楷體" w:eastAsia="標楷體" w:hAnsi="標楷體" w:cs="標楷體"/>
                <w:color w:val="000000"/>
                <w:sz w:val="28"/>
                <w:szCs w:val="20"/>
              </w:rPr>
            </w:pPr>
            <w:r w:rsidRPr="00F82FFC">
              <w:rPr>
                <w:rFonts w:ascii="標楷體" w:eastAsia="標楷體" w:hAnsi="標楷體" w:cs="標楷體" w:hint="eastAsia"/>
                <w:color w:val="000000"/>
                <w:sz w:val="28"/>
                <w:szCs w:val="20"/>
              </w:rPr>
              <w:t>2-3</w:t>
            </w:r>
          </w:p>
        </w:tc>
        <w:tc>
          <w:tcPr>
            <w:tcW w:w="1511" w:type="pct"/>
            <w:tcBorders>
              <w:top w:val="single" w:sz="4" w:space="0" w:color="auto"/>
              <w:left w:val="single" w:sz="4" w:space="0" w:color="auto"/>
              <w:bottom w:val="single" w:sz="4" w:space="0" w:color="auto"/>
              <w:right w:val="single" w:sz="4" w:space="0" w:color="auto"/>
            </w:tcBorders>
            <w:vAlign w:val="center"/>
            <w:hideMark/>
          </w:tcPr>
          <w:p w14:paraId="4CFC1963" w14:textId="77777777" w:rsidR="00F82FFC" w:rsidRPr="00F82FFC" w:rsidRDefault="00F82FFC" w:rsidP="00F82FFC">
            <w:pPr>
              <w:spacing w:after="50" w:line="360" w:lineRule="exact"/>
              <w:jc w:val="both"/>
              <w:rPr>
                <w:rFonts w:ascii="標楷體" w:eastAsia="標楷體" w:hAnsi="標楷體" w:cs="Times New Roman"/>
                <w:sz w:val="28"/>
                <w:szCs w:val="20"/>
              </w:rPr>
            </w:pPr>
            <w:proofErr w:type="gramStart"/>
            <w:r w:rsidRPr="00F82FFC">
              <w:rPr>
                <w:rFonts w:ascii="標楷體" w:eastAsia="標楷體" w:hAnsi="標楷體" w:cs="Times New Roman" w:hint="eastAsia"/>
                <w:sz w:val="28"/>
                <w:szCs w:val="20"/>
              </w:rPr>
              <w:t>115</w:t>
            </w:r>
            <w:proofErr w:type="gramEnd"/>
            <w:r w:rsidRPr="00F82FFC">
              <w:rPr>
                <w:rFonts w:ascii="標楷體" w:eastAsia="標楷體" w:hAnsi="標楷體" w:cs="Times New Roman" w:hint="eastAsia"/>
                <w:sz w:val="28"/>
                <w:szCs w:val="20"/>
              </w:rPr>
              <w:t>年度中央政府總預算案附屬單位預算關於環境部主管非營業基金及信託基金。</w:t>
            </w:r>
          </w:p>
        </w:tc>
        <w:tc>
          <w:tcPr>
            <w:tcW w:w="857" w:type="pct"/>
            <w:tcBorders>
              <w:top w:val="single" w:sz="4" w:space="0" w:color="auto"/>
              <w:left w:val="single" w:sz="4" w:space="0" w:color="auto"/>
              <w:bottom w:val="single" w:sz="4" w:space="0" w:color="auto"/>
              <w:right w:val="single" w:sz="4" w:space="0" w:color="auto"/>
            </w:tcBorders>
            <w:vAlign w:val="center"/>
            <w:hideMark/>
          </w:tcPr>
          <w:p w14:paraId="7E66B883" w14:textId="77777777" w:rsidR="00F82FFC" w:rsidRPr="00F82FFC" w:rsidRDefault="00F82FFC" w:rsidP="00F82FFC">
            <w:pPr>
              <w:spacing w:line="360" w:lineRule="exact"/>
              <w:jc w:val="center"/>
              <w:rPr>
                <w:rFonts w:ascii="標楷體" w:eastAsia="標楷體" w:hAnsi="標楷體" w:cs="Times New Roman"/>
                <w:sz w:val="28"/>
                <w:szCs w:val="20"/>
              </w:rPr>
            </w:pPr>
            <w:r w:rsidRPr="00F82FFC">
              <w:rPr>
                <w:rFonts w:ascii="標楷體" w:eastAsia="標楷體" w:hAnsi="標楷體" w:cs="Times New Roman" w:hint="eastAsia"/>
                <w:sz w:val="28"/>
                <w:szCs w:val="20"/>
              </w:rPr>
              <w:t>社會福利及衛生環境</w:t>
            </w:r>
          </w:p>
        </w:tc>
        <w:tc>
          <w:tcPr>
            <w:tcW w:w="1358" w:type="pct"/>
            <w:tcBorders>
              <w:top w:val="single" w:sz="4" w:space="0" w:color="auto"/>
              <w:left w:val="single" w:sz="4" w:space="0" w:color="auto"/>
              <w:bottom w:val="single" w:sz="4" w:space="0" w:color="auto"/>
              <w:right w:val="single" w:sz="4" w:space="0" w:color="auto"/>
            </w:tcBorders>
          </w:tcPr>
          <w:p w14:paraId="230C73B5" w14:textId="77777777" w:rsidR="00A0493E" w:rsidRPr="00A0493E" w:rsidRDefault="00A0493E" w:rsidP="00A0493E">
            <w:pPr>
              <w:spacing w:line="320" w:lineRule="exact"/>
              <w:ind w:left="284" w:hanging="284"/>
              <w:rPr>
                <w:rFonts w:ascii="標楷體" w:eastAsia="標楷體" w:hAnsi="標楷體" w:cs="標楷體" w:hint="eastAsia"/>
                <w:sz w:val="28"/>
                <w:szCs w:val="28"/>
              </w:rPr>
            </w:pPr>
            <w:r w:rsidRPr="00A0493E">
              <w:rPr>
                <w:rFonts w:ascii="標楷體" w:eastAsia="標楷體" w:hAnsi="標楷體" w:cs="標楷體" w:hint="eastAsia"/>
                <w:sz w:val="28"/>
                <w:szCs w:val="28"/>
              </w:rPr>
              <w:t>1.115.4.22(11-5-7) 說明及</w:t>
            </w:r>
            <w:proofErr w:type="gramStart"/>
            <w:r w:rsidRPr="00A0493E">
              <w:rPr>
                <w:rFonts w:ascii="標楷體" w:eastAsia="標楷體" w:hAnsi="標楷體" w:cs="標楷體" w:hint="eastAsia"/>
                <w:sz w:val="28"/>
                <w:szCs w:val="28"/>
              </w:rPr>
              <w:t>詢</w:t>
            </w:r>
            <w:proofErr w:type="gramEnd"/>
            <w:r w:rsidRPr="00A0493E">
              <w:rPr>
                <w:rFonts w:ascii="標楷體" w:eastAsia="標楷體" w:hAnsi="標楷體" w:cs="標楷體" w:hint="eastAsia"/>
                <w:sz w:val="28"/>
                <w:szCs w:val="28"/>
              </w:rPr>
              <w:t>答完畢，</w:t>
            </w:r>
          </w:p>
          <w:p w14:paraId="2FBFAF36" w14:textId="1E2B0596" w:rsidR="00A0493E" w:rsidRPr="00A0493E" w:rsidRDefault="00A0493E" w:rsidP="00A0493E">
            <w:pPr>
              <w:spacing w:line="320" w:lineRule="exact"/>
              <w:ind w:left="284" w:hanging="284"/>
              <w:rPr>
                <w:rFonts w:ascii="標楷體" w:eastAsia="標楷體" w:hAnsi="標楷體" w:cs="標楷體" w:hint="eastAsia"/>
                <w:sz w:val="28"/>
                <w:szCs w:val="28"/>
              </w:rPr>
            </w:pPr>
            <w:r>
              <w:rPr>
                <w:rFonts w:ascii="標楷體" w:eastAsia="標楷體" w:hAnsi="標楷體" w:cs="標楷體" w:hint="eastAsia"/>
                <w:sz w:val="28"/>
                <w:szCs w:val="28"/>
              </w:rPr>
              <w:t xml:space="preserve">  </w:t>
            </w:r>
            <w:r w:rsidRPr="00A0493E">
              <w:rPr>
                <w:rFonts w:ascii="標楷體" w:eastAsia="標楷體" w:hAnsi="標楷體" w:cs="標楷體" w:hint="eastAsia"/>
                <w:sz w:val="28"/>
                <w:szCs w:val="28"/>
              </w:rPr>
              <w:t>另擇期繼續審查。</w:t>
            </w:r>
          </w:p>
          <w:p w14:paraId="45C179B8" w14:textId="77777777" w:rsidR="00F82FFC" w:rsidRPr="00A0493E" w:rsidRDefault="00F82FFC" w:rsidP="00F82FFC">
            <w:pPr>
              <w:spacing w:line="320" w:lineRule="exact"/>
              <w:ind w:left="284" w:hanging="284"/>
              <w:rPr>
                <w:rFonts w:ascii="標楷體" w:eastAsia="標楷體" w:hAnsi="標楷體" w:cs="標楷體"/>
                <w:sz w:val="28"/>
                <w:szCs w:val="28"/>
              </w:rPr>
            </w:pPr>
          </w:p>
        </w:tc>
        <w:tc>
          <w:tcPr>
            <w:tcW w:w="1001" w:type="pct"/>
            <w:tcBorders>
              <w:top w:val="single" w:sz="4" w:space="0" w:color="auto"/>
              <w:left w:val="single" w:sz="4" w:space="0" w:color="auto"/>
              <w:bottom w:val="single" w:sz="4" w:space="0" w:color="auto"/>
              <w:right w:val="single" w:sz="4" w:space="0" w:color="auto"/>
            </w:tcBorders>
            <w:vAlign w:val="center"/>
          </w:tcPr>
          <w:p w14:paraId="2A6752B3" w14:textId="77777777" w:rsidR="00F82FFC" w:rsidRPr="00F82FFC" w:rsidRDefault="00F82FFC" w:rsidP="00F82FFC">
            <w:pPr>
              <w:spacing w:after="50" w:line="360" w:lineRule="exact"/>
              <w:jc w:val="center"/>
              <w:rPr>
                <w:rFonts w:ascii="標楷體" w:eastAsia="標楷體" w:hAnsi="標楷體" w:cs="標楷體"/>
                <w:b/>
                <w:sz w:val="28"/>
                <w:szCs w:val="28"/>
              </w:rPr>
            </w:pPr>
          </w:p>
        </w:tc>
      </w:tr>
    </w:tbl>
    <w:p w14:paraId="41EE581B" w14:textId="77777777" w:rsidR="00F82FFC" w:rsidRPr="00F82FFC" w:rsidRDefault="00F82FFC" w:rsidP="00F82FFC"/>
    <w:p w14:paraId="09A4CF86" w14:textId="3FB2D76F" w:rsidR="000351BC" w:rsidRPr="000351BC" w:rsidRDefault="006A715F" w:rsidP="00963F81">
      <w:pPr>
        <w:pStyle w:val="31"/>
        <w:numPr>
          <w:ilvl w:val="0"/>
          <w:numId w:val="11"/>
        </w:numPr>
        <w:spacing w:before="180"/>
        <w:ind w:left="624" w:hanging="142"/>
      </w:pPr>
      <w:r>
        <w:rPr>
          <w:rFonts w:hint="eastAsia"/>
        </w:rPr>
        <w:lastRenderedPageBreak/>
        <w:t xml:space="preserve"> </w:t>
      </w:r>
      <w:bookmarkStart w:id="25" w:name="_Toc44418874"/>
      <w:bookmarkStart w:id="26" w:name="_Toc44419258"/>
      <w:bookmarkStart w:id="27" w:name="_Toc44419499"/>
      <w:r w:rsidRPr="006A715F">
        <w:rPr>
          <w:rFonts w:hint="eastAsia"/>
        </w:rPr>
        <w:t>財團法人預（決）算案</w:t>
      </w:r>
      <w:r w:rsidR="000351BC" w:rsidRPr="000351BC">
        <w:rPr>
          <w:rFonts w:hint="eastAsia"/>
        </w:rPr>
        <w:t>（</w:t>
      </w:r>
      <w:r w:rsidR="00926ADC">
        <w:rPr>
          <w:rFonts w:hint="eastAsia"/>
        </w:rPr>
        <w:t>14</w:t>
      </w:r>
      <w:r w:rsidR="000351BC" w:rsidRPr="000351BC">
        <w:rPr>
          <w:rFonts w:hint="eastAsia"/>
        </w:rPr>
        <w:t>案）</w:t>
      </w:r>
      <w:bookmarkEnd w:id="25"/>
      <w:bookmarkEnd w:id="26"/>
      <w:bookmarkEnd w:id="27"/>
    </w:p>
    <w:tbl>
      <w:tblPr>
        <w:tblW w:w="9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54"/>
        <w:gridCol w:w="3402"/>
        <w:gridCol w:w="1474"/>
        <w:gridCol w:w="1344"/>
        <w:gridCol w:w="1685"/>
        <w:gridCol w:w="1547"/>
      </w:tblGrid>
      <w:tr w:rsidR="0073041A" w:rsidRPr="000351BC" w14:paraId="25EA075E" w14:textId="77777777" w:rsidTr="00C17CB9">
        <w:trPr>
          <w:trHeight w:val="1317"/>
          <w:jc w:val="center"/>
        </w:trPr>
        <w:tc>
          <w:tcPr>
            <w:tcW w:w="454" w:type="dxa"/>
            <w:tcBorders>
              <w:top w:val="single" w:sz="4" w:space="0" w:color="auto"/>
              <w:left w:val="single" w:sz="4" w:space="0" w:color="auto"/>
              <w:bottom w:val="single" w:sz="4" w:space="0" w:color="auto"/>
              <w:right w:val="single" w:sz="4" w:space="0" w:color="auto"/>
            </w:tcBorders>
            <w:vAlign w:val="center"/>
            <w:hideMark/>
          </w:tcPr>
          <w:p w14:paraId="12B9FAA2" w14:textId="77777777" w:rsidR="000351BC" w:rsidRPr="000351BC" w:rsidRDefault="000351BC" w:rsidP="00B0398D">
            <w:pPr>
              <w:spacing w:after="50" w:line="360" w:lineRule="exact"/>
              <w:jc w:val="center"/>
              <w:rPr>
                <w:rFonts w:ascii="標楷體" w:eastAsia="標楷體" w:hAnsi="標楷體" w:cs="Times New Roman"/>
                <w:b/>
                <w:sz w:val="28"/>
                <w:szCs w:val="28"/>
              </w:rPr>
            </w:pPr>
            <w:r w:rsidRPr="000351BC">
              <w:rPr>
                <w:rFonts w:ascii="標楷體" w:eastAsia="標楷體" w:hAnsi="標楷體" w:cs="標楷體" w:hint="eastAsia"/>
                <w:b/>
                <w:sz w:val="28"/>
                <w:szCs w:val="28"/>
              </w:rPr>
              <w:t>序號</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D0E01D" w14:textId="77777777" w:rsidR="000351BC" w:rsidRPr="000351BC" w:rsidRDefault="000351BC" w:rsidP="00DA6B4B">
            <w:pPr>
              <w:spacing w:after="50" w:line="360" w:lineRule="exact"/>
              <w:jc w:val="center"/>
              <w:rPr>
                <w:rFonts w:ascii="標楷體" w:eastAsia="標楷體" w:hAnsi="標楷體" w:cs="Times New Roman"/>
                <w:b/>
                <w:sz w:val="28"/>
                <w:szCs w:val="28"/>
              </w:rPr>
            </w:pPr>
            <w:r w:rsidRPr="000351BC">
              <w:rPr>
                <w:rFonts w:ascii="標楷體" w:eastAsia="標楷體" w:hAnsi="標楷體" w:cs="標楷體" w:hint="eastAsia"/>
                <w:b/>
                <w:sz w:val="28"/>
                <w:szCs w:val="28"/>
              </w:rPr>
              <w:t>案  由</w:t>
            </w:r>
          </w:p>
        </w:tc>
        <w:tc>
          <w:tcPr>
            <w:tcW w:w="1474" w:type="dxa"/>
            <w:tcBorders>
              <w:top w:val="single" w:sz="4" w:space="0" w:color="auto"/>
              <w:left w:val="single" w:sz="4" w:space="0" w:color="auto"/>
              <w:bottom w:val="single" w:sz="4" w:space="0" w:color="auto"/>
              <w:right w:val="single" w:sz="4" w:space="0" w:color="auto"/>
            </w:tcBorders>
            <w:vAlign w:val="center"/>
            <w:hideMark/>
          </w:tcPr>
          <w:p w14:paraId="7F32620B" w14:textId="77777777" w:rsidR="000351BC" w:rsidRPr="000351BC" w:rsidRDefault="000351BC" w:rsidP="00B0398D">
            <w:pPr>
              <w:spacing w:line="360" w:lineRule="exact"/>
              <w:jc w:val="center"/>
              <w:rPr>
                <w:rFonts w:ascii="標楷體" w:eastAsia="標楷體" w:hAnsi="標楷體" w:cs="標楷體"/>
                <w:b/>
                <w:spacing w:val="-20"/>
                <w:sz w:val="28"/>
                <w:szCs w:val="28"/>
              </w:rPr>
            </w:pPr>
            <w:r w:rsidRPr="000351BC">
              <w:rPr>
                <w:rFonts w:ascii="標楷體" w:eastAsia="標楷體" w:hAnsi="標楷體" w:cs="標楷體" w:hint="eastAsia"/>
                <w:b/>
                <w:spacing w:val="-20"/>
                <w:sz w:val="28"/>
                <w:szCs w:val="28"/>
              </w:rPr>
              <w:t>院會交付</w:t>
            </w:r>
          </w:p>
          <w:p w14:paraId="4AE831F6" w14:textId="77777777" w:rsidR="000351BC" w:rsidRPr="000351BC" w:rsidRDefault="000351BC" w:rsidP="00B0398D">
            <w:pPr>
              <w:spacing w:line="360" w:lineRule="exact"/>
              <w:jc w:val="center"/>
              <w:rPr>
                <w:rFonts w:ascii="標楷體" w:eastAsia="標楷體" w:hAnsi="標楷體" w:cs="Times New Roman"/>
                <w:b/>
                <w:spacing w:val="-20"/>
                <w:sz w:val="28"/>
                <w:szCs w:val="28"/>
              </w:rPr>
            </w:pPr>
            <w:r w:rsidRPr="000351BC">
              <w:rPr>
                <w:rFonts w:ascii="標楷體" w:eastAsia="標楷體" w:hAnsi="標楷體" w:cs="標楷體" w:hint="eastAsia"/>
                <w:b/>
                <w:spacing w:val="-20"/>
                <w:sz w:val="28"/>
                <w:szCs w:val="28"/>
              </w:rPr>
              <w:t>日期及會次</w:t>
            </w:r>
          </w:p>
        </w:tc>
        <w:tc>
          <w:tcPr>
            <w:tcW w:w="1344" w:type="dxa"/>
            <w:tcBorders>
              <w:top w:val="single" w:sz="4" w:space="0" w:color="auto"/>
              <w:left w:val="single" w:sz="4" w:space="0" w:color="auto"/>
              <w:bottom w:val="single" w:sz="4" w:space="0" w:color="auto"/>
              <w:right w:val="single" w:sz="4" w:space="0" w:color="auto"/>
            </w:tcBorders>
            <w:vAlign w:val="center"/>
            <w:hideMark/>
          </w:tcPr>
          <w:p w14:paraId="48D18ED9" w14:textId="77777777" w:rsidR="000351BC" w:rsidRPr="000351BC" w:rsidRDefault="000351BC" w:rsidP="00B0398D">
            <w:pPr>
              <w:spacing w:line="360" w:lineRule="exact"/>
              <w:jc w:val="center"/>
              <w:rPr>
                <w:rFonts w:ascii="標楷體" w:eastAsia="標楷體" w:hAnsi="標楷體" w:cs="Times New Roman"/>
                <w:b/>
                <w:spacing w:val="-20"/>
                <w:sz w:val="28"/>
                <w:szCs w:val="28"/>
              </w:rPr>
            </w:pPr>
            <w:r w:rsidRPr="000351BC">
              <w:rPr>
                <w:rFonts w:ascii="標楷體" w:eastAsia="標楷體" w:hAnsi="標楷體" w:cs="標楷體" w:hint="eastAsia"/>
                <w:b/>
                <w:spacing w:val="-20"/>
                <w:sz w:val="28"/>
                <w:szCs w:val="28"/>
              </w:rPr>
              <w:t>審查委員會</w:t>
            </w:r>
          </w:p>
        </w:tc>
        <w:tc>
          <w:tcPr>
            <w:tcW w:w="1685" w:type="dxa"/>
            <w:tcBorders>
              <w:top w:val="single" w:sz="4" w:space="0" w:color="auto"/>
              <w:left w:val="single" w:sz="4" w:space="0" w:color="auto"/>
              <w:bottom w:val="single" w:sz="4" w:space="0" w:color="auto"/>
              <w:right w:val="single" w:sz="4" w:space="0" w:color="auto"/>
            </w:tcBorders>
            <w:vAlign w:val="center"/>
            <w:hideMark/>
          </w:tcPr>
          <w:p w14:paraId="2A61E490" w14:textId="77777777" w:rsidR="004506BA" w:rsidRDefault="000351BC" w:rsidP="00B0398D">
            <w:pPr>
              <w:spacing w:after="50" w:line="360" w:lineRule="exact"/>
              <w:jc w:val="center"/>
              <w:rPr>
                <w:rFonts w:ascii="標楷體" w:eastAsia="標楷體" w:hAnsi="標楷體" w:cs="標楷體"/>
                <w:b/>
                <w:spacing w:val="-20"/>
                <w:sz w:val="28"/>
                <w:szCs w:val="28"/>
              </w:rPr>
            </w:pPr>
            <w:r w:rsidRPr="000351BC">
              <w:rPr>
                <w:rFonts w:ascii="標楷體" w:eastAsia="標楷體" w:hAnsi="標楷體" w:cs="標楷體" w:hint="eastAsia"/>
                <w:b/>
                <w:spacing w:val="-20"/>
                <w:sz w:val="28"/>
                <w:szCs w:val="28"/>
              </w:rPr>
              <w:t>來文日期</w:t>
            </w:r>
          </w:p>
          <w:p w14:paraId="088A37F7" w14:textId="77777777" w:rsidR="000351BC" w:rsidRPr="000351BC" w:rsidRDefault="000351BC" w:rsidP="00B0398D">
            <w:pPr>
              <w:spacing w:after="50" w:line="360" w:lineRule="exact"/>
              <w:jc w:val="center"/>
              <w:rPr>
                <w:rFonts w:ascii="標楷體" w:eastAsia="標楷體" w:hAnsi="標楷體" w:cs="Times New Roman"/>
                <w:b/>
                <w:smallCaps/>
                <w:spacing w:val="-20"/>
                <w:sz w:val="28"/>
                <w:szCs w:val="28"/>
              </w:rPr>
            </w:pPr>
            <w:r w:rsidRPr="000351BC">
              <w:rPr>
                <w:rFonts w:ascii="標楷體" w:eastAsia="標楷體" w:hAnsi="標楷體" w:cs="標楷體" w:hint="eastAsia"/>
                <w:b/>
                <w:spacing w:val="-20"/>
                <w:sz w:val="28"/>
                <w:szCs w:val="28"/>
              </w:rPr>
              <w:t>及字號</w:t>
            </w:r>
          </w:p>
        </w:tc>
        <w:tc>
          <w:tcPr>
            <w:tcW w:w="1547" w:type="dxa"/>
            <w:tcBorders>
              <w:top w:val="single" w:sz="4" w:space="0" w:color="auto"/>
              <w:left w:val="single" w:sz="4" w:space="0" w:color="auto"/>
              <w:bottom w:val="single" w:sz="4" w:space="0" w:color="auto"/>
              <w:right w:val="single" w:sz="4" w:space="0" w:color="auto"/>
            </w:tcBorders>
            <w:vAlign w:val="center"/>
            <w:hideMark/>
          </w:tcPr>
          <w:p w14:paraId="3991B56E" w14:textId="77777777" w:rsidR="000351BC" w:rsidRPr="000351BC" w:rsidRDefault="008C247B" w:rsidP="00B0398D">
            <w:pPr>
              <w:spacing w:after="50" w:line="360" w:lineRule="exact"/>
              <w:jc w:val="center"/>
              <w:rPr>
                <w:rFonts w:ascii="標楷體" w:eastAsia="標楷體" w:hAnsi="標楷體" w:cs="Times New Roman"/>
                <w:b/>
                <w:sz w:val="28"/>
                <w:szCs w:val="28"/>
              </w:rPr>
            </w:pPr>
            <w:r w:rsidRPr="00413CE4">
              <w:rPr>
                <w:rFonts w:ascii="標楷體" w:eastAsia="標楷體" w:hAnsi="標楷體" w:cs="Times New Roman" w:hint="eastAsia"/>
                <w:b/>
                <w:color w:val="000000"/>
                <w:sz w:val="28"/>
                <w:szCs w:val="28"/>
              </w:rPr>
              <w:t>審查情形</w:t>
            </w:r>
          </w:p>
        </w:tc>
      </w:tr>
      <w:tr w:rsidR="00A2200C" w:rsidRPr="000351BC" w14:paraId="267308E9" w14:textId="77777777" w:rsidTr="00C17CB9">
        <w:trPr>
          <w:trHeight w:val="454"/>
          <w:jc w:val="center"/>
        </w:trPr>
        <w:tc>
          <w:tcPr>
            <w:tcW w:w="454" w:type="dxa"/>
            <w:tcBorders>
              <w:top w:val="single" w:sz="4" w:space="0" w:color="auto"/>
              <w:left w:val="single" w:sz="4" w:space="0" w:color="auto"/>
              <w:bottom w:val="single" w:sz="4" w:space="0" w:color="auto"/>
              <w:right w:val="single" w:sz="4" w:space="0" w:color="auto"/>
            </w:tcBorders>
            <w:vAlign w:val="center"/>
          </w:tcPr>
          <w:p w14:paraId="545FEFFB" w14:textId="77777777" w:rsidR="00A2200C" w:rsidRPr="000351BC" w:rsidRDefault="00A2200C" w:rsidP="00A2200C">
            <w:pPr>
              <w:widowControl/>
              <w:numPr>
                <w:ilvl w:val="0"/>
                <w:numId w:val="12"/>
              </w:numPr>
              <w:spacing w:line="360" w:lineRule="exact"/>
              <w:ind w:left="446" w:hanging="284"/>
              <w:jc w:val="center"/>
              <w:rPr>
                <w:rFonts w:ascii="標楷體" w:eastAsia="標楷體" w:hAnsi="標楷體" w:cs="Calibri"/>
                <w:color w:val="000000"/>
                <w:kern w:val="0"/>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7F8648E5" w14:textId="6A15AEE4" w:rsidR="00A2200C" w:rsidRPr="006C6A2F" w:rsidRDefault="00A2200C" w:rsidP="00912D45">
            <w:pPr>
              <w:spacing w:line="320" w:lineRule="exact"/>
              <w:jc w:val="both"/>
              <w:rPr>
                <w:rFonts w:ascii="標楷體" w:eastAsia="標楷體" w:hAnsi="標楷體" w:cs="Times New Roman"/>
                <w:sz w:val="28"/>
                <w:szCs w:val="28"/>
              </w:rPr>
            </w:pPr>
            <w:proofErr w:type="gramStart"/>
            <w:r w:rsidRPr="00F54903">
              <w:rPr>
                <w:rFonts w:ascii="標楷體" w:eastAsia="標楷體" w:hAnsi="標楷體" w:cs="Times New Roman" w:hint="eastAsia"/>
                <w:sz w:val="28"/>
                <w:szCs w:val="28"/>
              </w:rPr>
              <w:t>環境部函送</w:t>
            </w:r>
            <w:proofErr w:type="gramEnd"/>
            <w:r w:rsidRPr="00F54903">
              <w:rPr>
                <w:rFonts w:ascii="標楷體" w:eastAsia="標楷體" w:hAnsi="標楷體" w:cs="Times New Roman" w:hint="eastAsia"/>
                <w:sz w:val="28"/>
                <w:szCs w:val="28"/>
              </w:rPr>
              <w:t>財團法人環境資源研究發展基金會等4家財團法人</w:t>
            </w:r>
            <w:proofErr w:type="gramStart"/>
            <w:r w:rsidRPr="00F54903">
              <w:rPr>
                <w:rFonts w:ascii="標楷體" w:eastAsia="標楷體" w:hAnsi="標楷體" w:cs="Times New Roman" w:hint="eastAsia"/>
                <w:sz w:val="28"/>
                <w:szCs w:val="28"/>
              </w:rPr>
              <w:t>113</w:t>
            </w:r>
            <w:proofErr w:type="gramEnd"/>
            <w:r w:rsidRPr="00F54903">
              <w:rPr>
                <w:rFonts w:ascii="標楷體" w:eastAsia="標楷體" w:hAnsi="標楷體" w:cs="Times New Roman" w:hint="eastAsia"/>
                <w:sz w:val="28"/>
                <w:szCs w:val="28"/>
              </w:rPr>
              <w:t>年度預算書案。</w:t>
            </w:r>
          </w:p>
        </w:tc>
        <w:tc>
          <w:tcPr>
            <w:tcW w:w="1474" w:type="dxa"/>
            <w:tcBorders>
              <w:top w:val="single" w:sz="4" w:space="0" w:color="auto"/>
              <w:left w:val="nil"/>
              <w:bottom w:val="single" w:sz="4" w:space="0" w:color="auto"/>
              <w:right w:val="single" w:sz="4" w:space="0" w:color="auto"/>
            </w:tcBorders>
            <w:vAlign w:val="center"/>
          </w:tcPr>
          <w:p w14:paraId="5DA77BCA" w14:textId="5CE33F16" w:rsidR="00A2200C" w:rsidRPr="006C6A2F" w:rsidRDefault="00A2200C" w:rsidP="00A2200C">
            <w:pPr>
              <w:spacing w:line="32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112.</w:t>
            </w:r>
            <w:r>
              <w:rPr>
                <w:rFonts w:ascii="標楷體" w:eastAsia="標楷體" w:hAnsi="標楷體" w:cs="Times New Roman"/>
                <w:spacing w:val="-20"/>
                <w:sz w:val="28"/>
                <w:szCs w:val="28"/>
              </w:rPr>
              <w:t>10</w:t>
            </w:r>
            <w:r w:rsidRPr="006C6A2F">
              <w:rPr>
                <w:rFonts w:ascii="標楷體" w:eastAsia="標楷體" w:hAnsi="標楷體" w:cs="Times New Roman" w:hint="eastAsia"/>
                <w:spacing w:val="-20"/>
                <w:sz w:val="28"/>
                <w:szCs w:val="28"/>
              </w:rPr>
              <w:t>.</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br/>
              <w:t>(10-8-</w:t>
            </w:r>
            <w:r>
              <w:rPr>
                <w:rFonts w:ascii="標楷體" w:eastAsia="標楷體" w:hAnsi="標楷體" w:cs="Times New Roman"/>
                <w:spacing w:val="-20"/>
                <w:sz w:val="28"/>
                <w:szCs w:val="28"/>
              </w:rPr>
              <w:t>2</w:t>
            </w:r>
            <w:r w:rsidRPr="006C6A2F">
              <w:rPr>
                <w:rFonts w:ascii="標楷體" w:eastAsia="標楷體" w:hAnsi="標楷體" w:cs="Times New Roman" w:hint="eastAsia"/>
                <w:spacing w:val="-20"/>
                <w:sz w:val="28"/>
                <w:szCs w:val="28"/>
              </w:rPr>
              <w:t>)</w:t>
            </w:r>
          </w:p>
        </w:tc>
        <w:tc>
          <w:tcPr>
            <w:tcW w:w="1344" w:type="dxa"/>
            <w:tcBorders>
              <w:top w:val="single" w:sz="4" w:space="0" w:color="auto"/>
              <w:left w:val="nil"/>
              <w:bottom w:val="single" w:sz="4" w:space="0" w:color="auto"/>
              <w:right w:val="single" w:sz="4" w:space="0" w:color="auto"/>
            </w:tcBorders>
            <w:vAlign w:val="center"/>
          </w:tcPr>
          <w:p w14:paraId="7D44E54C" w14:textId="14F81C2A" w:rsidR="00A2200C" w:rsidRPr="006C6A2F" w:rsidRDefault="00A2200C" w:rsidP="00A2200C">
            <w:pPr>
              <w:spacing w:line="32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685" w:type="dxa"/>
            <w:tcBorders>
              <w:top w:val="single" w:sz="4" w:space="0" w:color="auto"/>
              <w:left w:val="nil"/>
              <w:bottom w:val="single" w:sz="4" w:space="0" w:color="auto"/>
              <w:right w:val="single" w:sz="4" w:space="0" w:color="auto"/>
            </w:tcBorders>
            <w:vAlign w:val="center"/>
          </w:tcPr>
          <w:p w14:paraId="571D8A8C" w14:textId="0D5D43B0" w:rsidR="00A2200C" w:rsidRPr="003C7836" w:rsidRDefault="00A2200C" w:rsidP="00A2200C">
            <w:pPr>
              <w:spacing w:line="360" w:lineRule="exact"/>
              <w:jc w:val="center"/>
              <w:rPr>
                <w:rFonts w:ascii="標楷體" w:eastAsia="標楷體" w:hAnsi="標楷體" w:cs="Times New Roman"/>
                <w:spacing w:val="-40"/>
                <w:sz w:val="28"/>
                <w:szCs w:val="28"/>
              </w:rPr>
            </w:pPr>
            <w:r w:rsidRPr="00A2200C">
              <w:rPr>
                <w:rFonts w:ascii="標楷體" w:eastAsia="標楷體" w:hAnsi="標楷體" w:cs="Times New Roman" w:hint="eastAsia"/>
                <w:spacing w:val="-40"/>
                <w:sz w:val="28"/>
                <w:szCs w:val="28"/>
              </w:rPr>
              <w:t>112年10月17日</w:t>
            </w:r>
            <w:r w:rsidRPr="00A2200C">
              <w:rPr>
                <w:rFonts w:ascii="標楷體" w:eastAsia="標楷體" w:hAnsi="標楷體" w:cs="Times New Roman" w:hint="eastAsia"/>
                <w:spacing w:val="-40"/>
                <w:sz w:val="28"/>
                <w:szCs w:val="28"/>
              </w:rPr>
              <w:br/>
            </w:r>
            <w:r w:rsidRPr="006C6A2F">
              <w:rPr>
                <w:rFonts w:ascii="標楷體" w:eastAsia="標楷體" w:hAnsi="標楷體" w:cs="Times New Roman" w:hint="eastAsia"/>
                <w:spacing w:val="-20"/>
                <w:sz w:val="28"/>
                <w:szCs w:val="28"/>
              </w:rPr>
              <w:t>台立議字第1120702</w:t>
            </w:r>
            <w:r>
              <w:rPr>
                <w:rFonts w:ascii="標楷體" w:eastAsia="標楷體" w:hAnsi="標楷體" w:cs="Times New Roman"/>
                <w:spacing w:val="-20"/>
                <w:sz w:val="28"/>
                <w:szCs w:val="28"/>
              </w:rPr>
              <w:t>936</w:t>
            </w:r>
            <w:r w:rsidRPr="006C6A2F">
              <w:rPr>
                <w:rFonts w:ascii="標楷體" w:eastAsia="標楷體" w:hAnsi="標楷體" w:cs="Times New Roman" w:hint="eastAsia"/>
                <w:spacing w:val="-20"/>
                <w:sz w:val="28"/>
                <w:szCs w:val="28"/>
              </w:rPr>
              <w:t>號</w:t>
            </w:r>
          </w:p>
        </w:tc>
        <w:tc>
          <w:tcPr>
            <w:tcW w:w="1547" w:type="dxa"/>
            <w:tcBorders>
              <w:top w:val="single" w:sz="4" w:space="0" w:color="auto"/>
              <w:left w:val="single" w:sz="4" w:space="0" w:color="auto"/>
              <w:bottom w:val="single" w:sz="4" w:space="0" w:color="auto"/>
              <w:right w:val="single" w:sz="4" w:space="0" w:color="auto"/>
            </w:tcBorders>
            <w:vAlign w:val="center"/>
          </w:tcPr>
          <w:p w14:paraId="2358F31B" w14:textId="77777777" w:rsidR="00A2200C" w:rsidRPr="000351BC" w:rsidRDefault="00A2200C" w:rsidP="00A2200C">
            <w:pPr>
              <w:spacing w:line="280" w:lineRule="exact"/>
              <w:jc w:val="both"/>
              <w:rPr>
                <w:rFonts w:ascii="標楷體" w:eastAsia="標楷體" w:hAnsi="標楷體" w:cs="Times New Roman"/>
                <w:sz w:val="22"/>
                <w:szCs w:val="28"/>
              </w:rPr>
            </w:pPr>
          </w:p>
        </w:tc>
      </w:tr>
      <w:tr w:rsidR="00A2200C" w:rsidRPr="000351BC" w14:paraId="50EAFF7C" w14:textId="77777777" w:rsidTr="00C17CB9">
        <w:trPr>
          <w:trHeight w:val="454"/>
          <w:jc w:val="center"/>
        </w:trPr>
        <w:tc>
          <w:tcPr>
            <w:tcW w:w="454" w:type="dxa"/>
            <w:tcBorders>
              <w:top w:val="single" w:sz="4" w:space="0" w:color="auto"/>
              <w:left w:val="single" w:sz="4" w:space="0" w:color="auto"/>
              <w:bottom w:val="single" w:sz="4" w:space="0" w:color="auto"/>
              <w:right w:val="single" w:sz="4" w:space="0" w:color="auto"/>
            </w:tcBorders>
            <w:vAlign w:val="center"/>
          </w:tcPr>
          <w:p w14:paraId="4965D850" w14:textId="77777777" w:rsidR="00A2200C" w:rsidRPr="000351BC" w:rsidRDefault="00A2200C" w:rsidP="00A2200C">
            <w:pPr>
              <w:widowControl/>
              <w:numPr>
                <w:ilvl w:val="0"/>
                <w:numId w:val="12"/>
              </w:numPr>
              <w:spacing w:line="360" w:lineRule="exact"/>
              <w:ind w:left="446" w:hanging="284"/>
              <w:jc w:val="center"/>
              <w:rPr>
                <w:rFonts w:ascii="標楷體" w:eastAsia="標楷體" w:hAnsi="標楷體" w:cs="Calibri"/>
                <w:color w:val="000000"/>
                <w:kern w:val="0"/>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63284263" w14:textId="1CCB9CE6" w:rsidR="00A2200C" w:rsidRPr="006C6A2F" w:rsidRDefault="00A2200C" w:rsidP="00912D45">
            <w:pPr>
              <w:spacing w:line="320" w:lineRule="exact"/>
              <w:jc w:val="both"/>
              <w:rPr>
                <w:rFonts w:ascii="標楷體" w:eastAsia="標楷體" w:hAnsi="標楷體" w:cs="Times New Roman"/>
                <w:sz w:val="28"/>
                <w:szCs w:val="28"/>
              </w:rPr>
            </w:pPr>
            <w:r w:rsidRPr="002A22D7">
              <w:rPr>
                <w:rFonts w:ascii="標楷體" w:eastAsia="標楷體" w:hAnsi="標楷體" w:cs="Times New Roman" w:hint="eastAsia"/>
                <w:sz w:val="28"/>
                <w:szCs w:val="28"/>
              </w:rPr>
              <w:t>行政院函送財團法人國家衛生研究院</w:t>
            </w:r>
            <w:proofErr w:type="gramStart"/>
            <w:r w:rsidRPr="002A22D7">
              <w:rPr>
                <w:rFonts w:ascii="標楷體" w:eastAsia="標楷體" w:hAnsi="標楷體" w:cs="Times New Roman" w:hint="eastAsia"/>
                <w:sz w:val="28"/>
                <w:szCs w:val="28"/>
              </w:rPr>
              <w:t>113</w:t>
            </w:r>
            <w:proofErr w:type="gramEnd"/>
            <w:r w:rsidRPr="002A22D7">
              <w:rPr>
                <w:rFonts w:ascii="標楷體" w:eastAsia="標楷體" w:hAnsi="標楷體" w:cs="Times New Roman" w:hint="eastAsia"/>
                <w:sz w:val="28"/>
                <w:szCs w:val="28"/>
              </w:rPr>
              <w:t>年度工作計畫及收支預算案。</w:t>
            </w:r>
          </w:p>
        </w:tc>
        <w:tc>
          <w:tcPr>
            <w:tcW w:w="1474" w:type="dxa"/>
            <w:tcBorders>
              <w:top w:val="single" w:sz="4" w:space="0" w:color="auto"/>
              <w:left w:val="nil"/>
              <w:bottom w:val="single" w:sz="4" w:space="0" w:color="auto"/>
              <w:right w:val="single" w:sz="4" w:space="0" w:color="auto"/>
            </w:tcBorders>
            <w:vAlign w:val="center"/>
          </w:tcPr>
          <w:p w14:paraId="1A87BB31" w14:textId="4A4EE81D" w:rsidR="00A2200C" w:rsidRPr="006C6A2F" w:rsidRDefault="00A2200C" w:rsidP="00A2200C">
            <w:pPr>
              <w:spacing w:line="32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112.</w:t>
            </w:r>
            <w:r>
              <w:rPr>
                <w:rFonts w:ascii="標楷體" w:eastAsia="標楷體" w:hAnsi="標楷體" w:cs="Times New Roman"/>
                <w:spacing w:val="-20"/>
                <w:sz w:val="28"/>
                <w:szCs w:val="28"/>
              </w:rPr>
              <w:t>10</w:t>
            </w:r>
            <w:r w:rsidRPr="006C6A2F">
              <w:rPr>
                <w:rFonts w:ascii="標楷體" w:eastAsia="標楷體" w:hAnsi="標楷體" w:cs="Times New Roman" w:hint="eastAsia"/>
                <w:spacing w:val="-20"/>
                <w:sz w:val="28"/>
                <w:szCs w:val="28"/>
              </w:rPr>
              <w:t>.</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br/>
              <w:t>(10-8-</w:t>
            </w:r>
            <w:r>
              <w:rPr>
                <w:rFonts w:ascii="標楷體" w:eastAsia="標楷體" w:hAnsi="標楷體" w:cs="Times New Roman"/>
                <w:spacing w:val="-20"/>
                <w:sz w:val="28"/>
                <w:szCs w:val="28"/>
              </w:rPr>
              <w:t>2</w:t>
            </w:r>
            <w:r w:rsidRPr="006C6A2F">
              <w:rPr>
                <w:rFonts w:ascii="標楷體" w:eastAsia="標楷體" w:hAnsi="標楷體" w:cs="Times New Roman" w:hint="eastAsia"/>
                <w:spacing w:val="-20"/>
                <w:sz w:val="28"/>
                <w:szCs w:val="28"/>
              </w:rPr>
              <w:t>)</w:t>
            </w:r>
          </w:p>
        </w:tc>
        <w:tc>
          <w:tcPr>
            <w:tcW w:w="1344" w:type="dxa"/>
            <w:tcBorders>
              <w:top w:val="single" w:sz="4" w:space="0" w:color="auto"/>
              <w:left w:val="nil"/>
              <w:bottom w:val="single" w:sz="4" w:space="0" w:color="auto"/>
              <w:right w:val="single" w:sz="4" w:space="0" w:color="auto"/>
            </w:tcBorders>
            <w:vAlign w:val="center"/>
          </w:tcPr>
          <w:p w14:paraId="6424F781" w14:textId="502B8217" w:rsidR="00A2200C" w:rsidRPr="006C6A2F" w:rsidRDefault="00A2200C" w:rsidP="00A2200C">
            <w:pPr>
              <w:spacing w:line="32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685" w:type="dxa"/>
            <w:tcBorders>
              <w:top w:val="single" w:sz="4" w:space="0" w:color="auto"/>
              <w:left w:val="nil"/>
              <w:bottom w:val="single" w:sz="4" w:space="0" w:color="auto"/>
              <w:right w:val="single" w:sz="4" w:space="0" w:color="auto"/>
            </w:tcBorders>
            <w:vAlign w:val="center"/>
          </w:tcPr>
          <w:p w14:paraId="7937EC3F" w14:textId="302A993A" w:rsidR="00A2200C" w:rsidRPr="003C7836" w:rsidRDefault="00A2200C" w:rsidP="00A2200C">
            <w:pPr>
              <w:spacing w:line="360" w:lineRule="exact"/>
              <w:jc w:val="center"/>
              <w:rPr>
                <w:rFonts w:ascii="標楷體" w:eastAsia="標楷體" w:hAnsi="標楷體" w:cs="Times New Roman"/>
                <w:spacing w:val="-40"/>
                <w:sz w:val="28"/>
                <w:szCs w:val="28"/>
              </w:rPr>
            </w:pPr>
            <w:r w:rsidRPr="00A2200C">
              <w:rPr>
                <w:rFonts w:ascii="標楷體" w:eastAsia="標楷體" w:hAnsi="標楷體" w:cs="Times New Roman" w:hint="eastAsia"/>
                <w:spacing w:val="-40"/>
                <w:sz w:val="28"/>
                <w:szCs w:val="28"/>
              </w:rPr>
              <w:t>112年10月17日</w:t>
            </w:r>
            <w:r w:rsidRPr="006C6A2F">
              <w:rPr>
                <w:rFonts w:ascii="標楷體" w:eastAsia="標楷體" w:hAnsi="標楷體" w:cs="Times New Roman" w:hint="eastAsia"/>
                <w:spacing w:val="-20"/>
                <w:sz w:val="28"/>
                <w:szCs w:val="28"/>
              </w:rPr>
              <w:br/>
              <w:t>台立議字第1120702</w:t>
            </w:r>
            <w:r>
              <w:rPr>
                <w:rFonts w:ascii="標楷體" w:eastAsia="標楷體" w:hAnsi="標楷體" w:cs="Times New Roman"/>
                <w:spacing w:val="-20"/>
                <w:sz w:val="28"/>
                <w:szCs w:val="28"/>
              </w:rPr>
              <w:t>962</w:t>
            </w:r>
            <w:r w:rsidRPr="006C6A2F">
              <w:rPr>
                <w:rFonts w:ascii="標楷體" w:eastAsia="標楷體" w:hAnsi="標楷體" w:cs="Times New Roman" w:hint="eastAsia"/>
                <w:spacing w:val="-20"/>
                <w:sz w:val="28"/>
                <w:szCs w:val="28"/>
              </w:rPr>
              <w:t>號</w:t>
            </w:r>
          </w:p>
        </w:tc>
        <w:tc>
          <w:tcPr>
            <w:tcW w:w="1547" w:type="dxa"/>
            <w:tcBorders>
              <w:top w:val="single" w:sz="4" w:space="0" w:color="auto"/>
              <w:left w:val="single" w:sz="4" w:space="0" w:color="auto"/>
              <w:bottom w:val="single" w:sz="4" w:space="0" w:color="auto"/>
              <w:right w:val="single" w:sz="4" w:space="0" w:color="auto"/>
            </w:tcBorders>
            <w:vAlign w:val="center"/>
          </w:tcPr>
          <w:p w14:paraId="716F2BAA" w14:textId="77777777" w:rsidR="00A2200C" w:rsidRPr="000351BC" w:rsidRDefault="00A2200C" w:rsidP="00A2200C">
            <w:pPr>
              <w:spacing w:line="280" w:lineRule="exact"/>
              <w:jc w:val="both"/>
              <w:rPr>
                <w:rFonts w:ascii="標楷體" w:eastAsia="標楷體" w:hAnsi="標楷體" w:cs="Times New Roman"/>
                <w:sz w:val="22"/>
                <w:szCs w:val="28"/>
              </w:rPr>
            </w:pPr>
          </w:p>
        </w:tc>
      </w:tr>
      <w:tr w:rsidR="00A2200C" w:rsidRPr="000351BC" w14:paraId="21ABBC35" w14:textId="77777777" w:rsidTr="00C17CB9">
        <w:trPr>
          <w:trHeight w:val="454"/>
          <w:jc w:val="center"/>
        </w:trPr>
        <w:tc>
          <w:tcPr>
            <w:tcW w:w="454" w:type="dxa"/>
            <w:tcBorders>
              <w:top w:val="single" w:sz="4" w:space="0" w:color="auto"/>
              <w:left w:val="single" w:sz="4" w:space="0" w:color="auto"/>
              <w:bottom w:val="single" w:sz="4" w:space="0" w:color="auto"/>
              <w:right w:val="single" w:sz="4" w:space="0" w:color="auto"/>
            </w:tcBorders>
            <w:vAlign w:val="center"/>
          </w:tcPr>
          <w:p w14:paraId="6E2A0ECD" w14:textId="77777777" w:rsidR="00A2200C" w:rsidRPr="000351BC" w:rsidRDefault="00A2200C" w:rsidP="00A2200C">
            <w:pPr>
              <w:widowControl/>
              <w:numPr>
                <w:ilvl w:val="0"/>
                <w:numId w:val="12"/>
              </w:numPr>
              <w:spacing w:line="360" w:lineRule="exact"/>
              <w:ind w:left="446" w:hanging="284"/>
              <w:jc w:val="center"/>
              <w:rPr>
                <w:rFonts w:ascii="標楷體" w:eastAsia="標楷體" w:hAnsi="標楷體" w:cs="Calibri"/>
                <w:color w:val="000000"/>
                <w:kern w:val="0"/>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5E86D32B" w14:textId="6D451CFC" w:rsidR="00A2200C" w:rsidRPr="006C6A2F" w:rsidRDefault="00A2200C" w:rsidP="00B61F88">
            <w:pPr>
              <w:spacing w:line="320" w:lineRule="exact"/>
              <w:jc w:val="both"/>
              <w:rPr>
                <w:rFonts w:ascii="標楷體" w:eastAsia="標楷體" w:hAnsi="標楷體" w:cs="Times New Roman"/>
                <w:sz w:val="28"/>
                <w:szCs w:val="28"/>
              </w:rPr>
            </w:pPr>
            <w:r w:rsidRPr="00E23714">
              <w:rPr>
                <w:rFonts w:ascii="標楷體" w:eastAsia="標楷體" w:hAnsi="標楷體" w:cs="Times New Roman" w:hint="eastAsia"/>
                <w:sz w:val="28"/>
                <w:szCs w:val="28"/>
              </w:rPr>
              <w:t>衛生</w:t>
            </w:r>
            <w:proofErr w:type="gramStart"/>
            <w:r w:rsidRPr="00E23714">
              <w:rPr>
                <w:rFonts w:ascii="標楷體" w:eastAsia="標楷體" w:hAnsi="標楷體" w:cs="Times New Roman" w:hint="eastAsia"/>
                <w:sz w:val="28"/>
                <w:szCs w:val="28"/>
              </w:rPr>
              <w:t>福利部函送</w:t>
            </w:r>
            <w:proofErr w:type="gramEnd"/>
            <w:r w:rsidRPr="00E23714">
              <w:rPr>
                <w:rFonts w:ascii="標楷體" w:eastAsia="標楷體" w:hAnsi="標楷體" w:cs="Times New Roman" w:hint="eastAsia"/>
                <w:sz w:val="28"/>
                <w:szCs w:val="28"/>
              </w:rPr>
              <w:t>財團法人醫院評鑑暨醫療品質策進會等9家財團法人</w:t>
            </w:r>
            <w:proofErr w:type="gramStart"/>
            <w:r w:rsidRPr="00E23714">
              <w:rPr>
                <w:rFonts w:ascii="標楷體" w:eastAsia="標楷體" w:hAnsi="標楷體" w:cs="Times New Roman" w:hint="eastAsia"/>
                <w:sz w:val="28"/>
                <w:szCs w:val="28"/>
              </w:rPr>
              <w:t>113</w:t>
            </w:r>
            <w:proofErr w:type="gramEnd"/>
            <w:r w:rsidRPr="00E23714">
              <w:rPr>
                <w:rFonts w:ascii="標楷體" w:eastAsia="標楷體" w:hAnsi="標楷體" w:cs="Times New Roman" w:hint="eastAsia"/>
                <w:sz w:val="28"/>
                <w:szCs w:val="28"/>
              </w:rPr>
              <w:t>年度預算書案。</w:t>
            </w:r>
          </w:p>
        </w:tc>
        <w:tc>
          <w:tcPr>
            <w:tcW w:w="1474" w:type="dxa"/>
            <w:tcBorders>
              <w:top w:val="single" w:sz="4" w:space="0" w:color="auto"/>
              <w:left w:val="nil"/>
              <w:bottom w:val="single" w:sz="4" w:space="0" w:color="auto"/>
              <w:right w:val="single" w:sz="4" w:space="0" w:color="auto"/>
            </w:tcBorders>
            <w:vAlign w:val="center"/>
          </w:tcPr>
          <w:p w14:paraId="75600CD5" w14:textId="0F75E45D" w:rsidR="00A2200C" w:rsidRPr="006C6A2F" w:rsidRDefault="00A2200C" w:rsidP="00A2200C">
            <w:pPr>
              <w:spacing w:line="32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112.</w:t>
            </w:r>
            <w:r>
              <w:rPr>
                <w:rFonts w:ascii="標楷體" w:eastAsia="標楷體" w:hAnsi="標楷體" w:cs="Times New Roman"/>
                <w:spacing w:val="-20"/>
                <w:sz w:val="28"/>
                <w:szCs w:val="28"/>
              </w:rPr>
              <w:t>10</w:t>
            </w:r>
            <w:r w:rsidRPr="006C6A2F">
              <w:rPr>
                <w:rFonts w:ascii="標楷體" w:eastAsia="標楷體" w:hAnsi="標楷體" w:cs="Times New Roman" w:hint="eastAsia"/>
                <w:spacing w:val="-20"/>
                <w:sz w:val="28"/>
                <w:szCs w:val="28"/>
              </w:rPr>
              <w:t>.</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br/>
              <w:t>(10-8-</w:t>
            </w:r>
            <w:r>
              <w:rPr>
                <w:rFonts w:ascii="標楷體" w:eastAsia="標楷體" w:hAnsi="標楷體" w:cs="Times New Roman"/>
                <w:spacing w:val="-20"/>
                <w:sz w:val="28"/>
                <w:szCs w:val="28"/>
              </w:rPr>
              <w:t>2</w:t>
            </w:r>
            <w:r w:rsidRPr="006C6A2F">
              <w:rPr>
                <w:rFonts w:ascii="標楷體" w:eastAsia="標楷體" w:hAnsi="標楷體" w:cs="Times New Roman" w:hint="eastAsia"/>
                <w:spacing w:val="-20"/>
                <w:sz w:val="28"/>
                <w:szCs w:val="28"/>
              </w:rPr>
              <w:t>)</w:t>
            </w:r>
          </w:p>
        </w:tc>
        <w:tc>
          <w:tcPr>
            <w:tcW w:w="1344" w:type="dxa"/>
            <w:tcBorders>
              <w:top w:val="single" w:sz="4" w:space="0" w:color="auto"/>
              <w:left w:val="nil"/>
              <w:bottom w:val="single" w:sz="4" w:space="0" w:color="auto"/>
              <w:right w:val="single" w:sz="4" w:space="0" w:color="auto"/>
            </w:tcBorders>
            <w:vAlign w:val="center"/>
          </w:tcPr>
          <w:p w14:paraId="00D93D05" w14:textId="38C67E28" w:rsidR="00A2200C" w:rsidRPr="006C6A2F" w:rsidRDefault="00A2200C" w:rsidP="00A2200C">
            <w:pPr>
              <w:spacing w:line="32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685" w:type="dxa"/>
            <w:tcBorders>
              <w:top w:val="single" w:sz="4" w:space="0" w:color="auto"/>
              <w:left w:val="nil"/>
              <w:bottom w:val="single" w:sz="4" w:space="0" w:color="auto"/>
              <w:right w:val="single" w:sz="4" w:space="0" w:color="auto"/>
            </w:tcBorders>
            <w:vAlign w:val="center"/>
          </w:tcPr>
          <w:p w14:paraId="2906A330" w14:textId="31E28B1D" w:rsidR="00A2200C" w:rsidRPr="003C7836" w:rsidRDefault="00A2200C" w:rsidP="00912D45">
            <w:pPr>
              <w:spacing w:line="360" w:lineRule="exact"/>
              <w:jc w:val="center"/>
              <w:rPr>
                <w:rFonts w:ascii="標楷體" w:eastAsia="標楷體" w:hAnsi="標楷體" w:cs="Times New Roman"/>
                <w:spacing w:val="-40"/>
                <w:sz w:val="28"/>
                <w:szCs w:val="28"/>
              </w:rPr>
            </w:pPr>
            <w:r w:rsidRPr="002E66D4">
              <w:rPr>
                <w:rFonts w:ascii="標楷體" w:eastAsia="標楷體" w:hAnsi="標楷體" w:cs="Times New Roman" w:hint="eastAsia"/>
                <w:spacing w:val="-40"/>
                <w:sz w:val="28"/>
                <w:szCs w:val="28"/>
              </w:rPr>
              <w:t>112年10月17日</w:t>
            </w:r>
            <w:r w:rsidRPr="006C6A2F">
              <w:rPr>
                <w:rFonts w:ascii="標楷體" w:eastAsia="標楷體" w:hAnsi="標楷體" w:cs="Times New Roman" w:hint="eastAsia"/>
                <w:spacing w:val="-20"/>
                <w:sz w:val="28"/>
                <w:szCs w:val="28"/>
              </w:rPr>
              <w:br/>
              <w:t>台立議字第1120702</w:t>
            </w:r>
            <w:r>
              <w:rPr>
                <w:rFonts w:ascii="標楷體" w:eastAsia="標楷體" w:hAnsi="標楷體" w:cs="Times New Roman"/>
                <w:spacing w:val="-20"/>
                <w:sz w:val="28"/>
                <w:szCs w:val="28"/>
              </w:rPr>
              <w:t>963</w:t>
            </w:r>
            <w:r w:rsidRPr="006C6A2F">
              <w:rPr>
                <w:rFonts w:ascii="標楷體" w:eastAsia="標楷體" w:hAnsi="標楷體" w:cs="Times New Roman" w:hint="eastAsia"/>
                <w:spacing w:val="-20"/>
                <w:sz w:val="28"/>
                <w:szCs w:val="28"/>
              </w:rPr>
              <w:t>號</w:t>
            </w:r>
          </w:p>
        </w:tc>
        <w:tc>
          <w:tcPr>
            <w:tcW w:w="1547" w:type="dxa"/>
            <w:tcBorders>
              <w:top w:val="single" w:sz="4" w:space="0" w:color="auto"/>
              <w:left w:val="single" w:sz="4" w:space="0" w:color="auto"/>
              <w:bottom w:val="single" w:sz="4" w:space="0" w:color="auto"/>
              <w:right w:val="single" w:sz="4" w:space="0" w:color="auto"/>
            </w:tcBorders>
            <w:vAlign w:val="center"/>
          </w:tcPr>
          <w:p w14:paraId="7EAF2F05" w14:textId="77777777" w:rsidR="00A2200C" w:rsidRPr="000351BC" w:rsidRDefault="00A2200C" w:rsidP="00A2200C">
            <w:pPr>
              <w:spacing w:line="280" w:lineRule="exact"/>
              <w:jc w:val="both"/>
              <w:rPr>
                <w:rFonts w:ascii="標楷體" w:eastAsia="標楷體" w:hAnsi="標楷體" w:cs="Times New Roman"/>
                <w:sz w:val="22"/>
                <w:szCs w:val="28"/>
              </w:rPr>
            </w:pPr>
          </w:p>
        </w:tc>
      </w:tr>
      <w:tr w:rsidR="00604A54" w:rsidRPr="000351BC" w14:paraId="6160A8E6" w14:textId="77777777" w:rsidTr="00C17CB9">
        <w:trPr>
          <w:trHeight w:val="454"/>
          <w:jc w:val="center"/>
        </w:trPr>
        <w:tc>
          <w:tcPr>
            <w:tcW w:w="454" w:type="dxa"/>
            <w:tcBorders>
              <w:top w:val="single" w:sz="4" w:space="0" w:color="auto"/>
              <w:left w:val="single" w:sz="4" w:space="0" w:color="auto"/>
              <w:bottom w:val="single" w:sz="4" w:space="0" w:color="auto"/>
              <w:right w:val="single" w:sz="4" w:space="0" w:color="auto"/>
            </w:tcBorders>
            <w:vAlign w:val="center"/>
          </w:tcPr>
          <w:p w14:paraId="4FA2A784" w14:textId="77777777" w:rsidR="00604A54" w:rsidRPr="000351BC" w:rsidRDefault="00604A54" w:rsidP="00604A54">
            <w:pPr>
              <w:widowControl/>
              <w:numPr>
                <w:ilvl w:val="0"/>
                <w:numId w:val="12"/>
              </w:numPr>
              <w:spacing w:line="360" w:lineRule="exact"/>
              <w:ind w:left="446" w:hanging="284"/>
              <w:jc w:val="center"/>
              <w:rPr>
                <w:rFonts w:ascii="標楷體" w:eastAsia="標楷體" w:hAnsi="標楷體" w:cs="Calibri"/>
                <w:color w:val="000000"/>
                <w:kern w:val="0"/>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2E016273" w14:textId="066FB806" w:rsidR="00604A54" w:rsidRPr="00610716" w:rsidRDefault="00604A54" w:rsidP="00604A54">
            <w:pPr>
              <w:spacing w:line="320" w:lineRule="exact"/>
              <w:jc w:val="both"/>
              <w:rPr>
                <w:rFonts w:ascii="標楷體" w:eastAsia="標楷體" w:hAnsi="標楷體" w:cs="Times New Roman"/>
                <w:sz w:val="28"/>
                <w:szCs w:val="28"/>
              </w:rPr>
            </w:pPr>
            <w:r w:rsidRPr="006A73DB">
              <w:rPr>
                <w:rFonts w:ascii="標楷體" w:eastAsia="標楷體" w:hAnsi="標楷體" w:cs="Times New Roman" w:hint="eastAsia"/>
                <w:sz w:val="28"/>
                <w:szCs w:val="28"/>
              </w:rPr>
              <w:t>行政院函送財團法人國家衛生研究院</w:t>
            </w:r>
            <w:proofErr w:type="gramStart"/>
            <w:r w:rsidRPr="006A73DB">
              <w:rPr>
                <w:rFonts w:ascii="標楷體" w:eastAsia="標楷體" w:hAnsi="標楷體" w:cs="Times New Roman" w:hint="eastAsia"/>
                <w:sz w:val="28"/>
                <w:szCs w:val="28"/>
              </w:rPr>
              <w:t>114</w:t>
            </w:r>
            <w:proofErr w:type="gramEnd"/>
            <w:r w:rsidRPr="006A73DB">
              <w:rPr>
                <w:rFonts w:ascii="標楷體" w:eastAsia="標楷體" w:hAnsi="標楷體" w:cs="Times New Roman" w:hint="eastAsia"/>
                <w:sz w:val="28"/>
                <w:szCs w:val="28"/>
              </w:rPr>
              <w:t>年度工作計畫及收支預算案。</w:t>
            </w:r>
          </w:p>
        </w:tc>
        <w:tc>
          <w:tcPr>
            <w:tcW w:w="1474" w:type="dxa"/>
            <w:tcBorders>
              <w:top w:val="single" w:sz="4" w:space="0" w:color="auto"/>
              <w:left w:val="nil"/>
              <w:bottom w:val="single" w:sz="4" w:space="0" w:color="auto"/>
              <w:right w:val="single" w:sz="4" w:space="0" w:color="auto"/>
            </w:tcBorders>
            <w:vAlign w:val="center"/>
          </w:tcPr>
          <w:p w14:paraId="062A940C" w14:textId="06F3843E" w:rsidR="00604A54" w:rsidRPr="00E869C6" w:rsidRDefault="00604A54" w:rsidP="00604A54">
            <w:pPr>
              <w:spacing w:line="32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9</w:t>
            </w:r>
            <w:r w:rsidRPr="00E869C6">
              <w:rPr>
                <w:rFonts w:ascii="標楷體" w:eastAsia="標楷體" w:hAnsi="標楷體" w:cs="Times New Roman" w:hint="eastAsia"/>
                <w:sz w:val="28"/>
                <w:szCs w:val="28"/>
              </w:rPr>
              <w:t>.</w:t>
            </w:r>
            <w:r>
              <w:rPr>
                <w:rFonts w:ascii="標楷體" w:eastAsia="標楷體" w:hAnsi="標楷體" w:cs="Times New Roman"/>
                <w:sz w:val="28"/>
                <w:szCs w:val="28"/>
              </w:rPr>
              <w:t>20</w:t>
            </w:r>
            <w:r w:rsidRPr="00E869C6">
              <w:rPr>
                <w:rFonts w:ascii="標楷體" w:eastAsia="標楷體" w:hAnsi="標楷體" w:cs="Times New Roman" w:hint="eastAsia"/>
                <w:sz w:val="28"/>
                <w:szCs w:val="28"/>
              </w:rPr>
              <w:br/>
              <w:t>(1</w:t>
            </w:r>
            <w:r>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w:t>
            </w:r>
            <w:r w:rsidRPr="00E869C6">
              <w:rPr>
                <w:rFonts w:ascii="標楷體" w:eastAsia="標楷體" w:hAnsi="標楷體" w:cs="Times New Roman" w:hint="eastAsia"/>
                <w:sz w:val="28"/>
                <w:szCs w:val="28"/>
              </w:rPr>
              <w:t>-</w:t>
            </w:r>
            <w:r>
              <w:rPr>
                <w:rFonts w:ascii="標楷體" w:eastAsia="標楷體" w:hAnsi="標楷體" w:cs="Times New Roman"/>
                <w:sz w:val="28"/>
                <w:szCs w:val="28"/>
              </w:rPr>
              <w:t>1</w:t>
            </w:r>
            <w:r w:rsidRPr="00E869C6">
              <w:rPr>
                <w:rFonts w:ascii="標楷體" w:eastAsia="標楷體" w:hAnsi="標楷體" w:cs="Times New Roman" w:hint="eastAsia"/>
                <w:sz w:val="28"/>
                <w:szCs w:val="28"/>
              </w:rPr>
              <w:t>)</w:t>
            </w:r>
          </w:p>
        </w:tc>
        <w:tc>
          <w:tcPr>
            <w:tcW w:w="1344" w:type="dxa"/>
            <w:tcBorders>
              <w:top w:val="single" w:sz="4" w:space="0" w:color="auto"/>
              <w:left w:val="nil"/>
              <w:bottom w:val="single" w:sz="4" w:space="0" w:color="auto"/>
              <w:right w:val="single" w:sz="4" w:space="0" w:color="auto"/>
            </w:tcBorders>
            <w:vAlign w:val="center"/>
          </w:tcPr>
          <w:p w14:paraId="2A7E41AA" w14:textId="4724EBA1" w:rsidR="00604A54" w:rsidRPr="006C6A2F" w:rsidRDefault="00604A54" w:rsidP="00604A54">
            <w:pPr>
              <w:spacing w:line="32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685" w:type="dxa"/>
            <w:tcBorders>
              <w:top w:val="single" w:sz="4" w:space="0" w:color="auto"/>
              <w:left w:val="nil"/>
              <w:bottom w:val="single" w:sz="4" w:space="0" w:color="auto"/>
              <w:right w:val="single" w:sz="4" w:space="0" w:color="auto"/>
            </w:tcBorders>
            <w:vAlign w:val="center"/>
          </w:tcPr>
          <w:p w14:paraId="48A9DE2A" w14:textId="6E7066A9" w:rsidR="00604A54" w:rsidRPr="00B61F88" w:rsidRDefault="00604A54" w:rsidP="00102271">
            <w:pPr>
              <w:spacing w:line="360" w:lineRule="exact"/>
              <w:jc w:val="center"/>
              <w:rPr>
                <w:rFonts w:ascii="標楷體" w:eastAsia="標楷體" w:hAnsi="標楷體" w:cs="Times New Roman"/>
                <w:spacing w:val="-40"/>
                <w:sz w:val="28"/>
                <w:szCs w:val="28"/>
              </w:rPr>
            </w:pPr>
            <w:r w:rsidRPr="00604A54">
              <w:rPr>
                <w:rFonts w:ascii="標楷體" w:eastAsia="標楷體" w:hAnsi="標楷體" w:cs="Times New Roman" w:hint="eastAsia"/>
                <w:spacing w:val="-40"/>
                <w:sz w:val="28"/>
                <w:szCs w:val="28"/>
              </w:rPr>
              <w:t>11</w:t>
            </w:r>
            <w:r w:rsidRPr="00604A54">
              <w:rPr>
                <w:rFonts w:ascii="標楷體" w:eastAsia="標楷體" w:hAnsi="標楷體" w:cs="Times New Roman"/>
                <w:spacing w:val="-40"/>
                <w:sz w:val="28"/>
                <w:szCs w:val="28"/>
              </w:rPr>
              <w:t>3</w:t>
            </w:r>
            <w:r w:rsidRPr="00604A54">
              <w:rPr>
                <w:rFonts w:ascii="標楷體" w:eastAsia="標楷體" w:hAnsi="標楷體" w:cs="Times New Roman" w:hint="eastAsia"/>
                <w:spacing w:val="-40"/>
                <w:sz w:val="28"/>
                <w:szCs w:val="28"/>
              </w:rPr>
              <w:t>年10月1日</w:t>
            </w:r>
            <w:r>
              <w:rPr>
                <w:rFonts w:ascii="標楷體" w:eastAsia="標楷體" w:hAnsi="標楷體" w:cs="Times New Roman"/>
                <w:spacing w:val="-20"/>
                <w:sz w:val="28"/>
                <w:szCs w:val="28"/>
              </w:rPr>
              <w:br/>
            </w:r>
            <w:r w:rsidRPr="00320721">
              <w:rPr>
                <w:rFonts w:ascii="標楷體" w:eastAsia="標楷體" w:hAnsi="標楷體" w:cs="Times New Roman" w:hint="eastAsia"/>
                <w:sz w:val="28"/>
                <w:szCs w:val="28"/>
              </w:rPr>
              <w:t>台立議字第</w:t>
            </w:r>
            <w:r w:rsidRPr="00604A54">
              <w:rPr>
                <w:rFonts w:ascii="標楷體" w:eastAsia="標楷體" w:hAnsi="標楷體" w:cs="Times New Roman" w:hint="eastAsia"/>
                <w:spacing w:val="-20"/>
                <w:sz w:val="28"/>
                <w:szCs w:val="28"/>
              </w:rPr>
              <w:t>11</w:t>
            </w:r>
            <w:r w:rsidRPr="00604A54">
              <w:rPr>
                <w:rFonts w:ascii="標楷體" w:eastAsia="標楷體" w:hAnsi="標楷體" w:cs="Times New Roman"/>
                <w:spacing w:val="-20"/>
                <w:sz w:val="28"/>
                <w:szCs w:val="28"/>
              </w:rPr>
              <w:t>3</w:t>
            </w:r>
            <w:r w:rsidRPr="00604A54">
              <w:rPr>
                <w:rFonts w:ascii="標楷體" w:eastAsia="標楷體" w:hAnsi="標楷體" w:cs="Times New Roman" w:hint="eastAsia"/>
                <w:spacing w:val="-20"/>
                <w:sz w:val="28"/>
                <w:szCs w:val="28"/>
              </w:rPr>
              <w:t>070</w:t>
            </w:r>
            <w:r w:rsidRPr="00604A54">
              <w:rPr>
                <w:rFonts w:ascii="標楷體" w:eastAsia="標楷體" w:hAnsi="標楷體" w:cs="Times New Roman"/>
                <w:spacing w:val="-20"/>
                <w:sz w:val="28"/>
                <w:szCs w:val="28"/>
              </w:rPr>
              <w:t>3026</w:t>
            </w:r>
            <w:r w:rsidRPr="00604A54">
              <w:rPr>
                <w:rFonts w:ascii="標楷體" w:eastAsia="標楷體" w:hAnsi="標楷體" w:cs="Times New Roman" w:hint="eastAsia"/>
                <w:spacing w:val="-20"/>
                <w:sz w:val="28"/>
                <w:szCs w:val="28"/>
              </w:rPr>
              <w:t>號</w:t>
            </w:r>
          </w:p>
        </w:tc>
        <w:tc>
          <w:tcPr>
            <w:tcW w:w="1547" w:type="dxa"/>
            <w:tcBorders>
              <w:top w:val="single" w:sz="4" w:space="0" w:color="auto"/>
              <w:left w:val="single" w:sz="4" w:space="0" w:color="auto"/>
              <w:bottom w:val="single" w:sz="4" w:space="0" w:color="auto"/>
              <w:right w:val="single" w:sz="4" w:space="0" w:color="auto"/>
            </w:tcBorders>
            <w:vAlign w:val="center"/>
          </w:tcPr>
          <w:p w14:paraId="37BCCF12" w14:textId="77777777" w:rsidR="00604A54" w:rsidRPr="000351BC" w:rsidRDefault="00604A54" w:rsidP="00604A54">
            <w:pPr>
              <w:spacing w:line="280" w:lineRule="exact"/>
              <w:jc w:val="both"/>
              <w:rPr>
                <w:rFonts w:ascii="標楷體" w:eastAsia="標楷體" w:hAnsi="標楷體" w:cs="Times New Roman"/>
                <w:sz w:val="22"/>
                <w:szCs w:val="28"/>
              </w:rPr>
            </w:pPr>
          </w:p>
        </w:tc>
      </w:tr>
      <w:tr w:rsidR="00102271" w:rsidRPr="000351BC" w14:paraId="70472F98" w14:textId="77777777" w:rsidTr="00C17CB9">
        <w:trPr>
          <w:trHeight w:val="454"/>
          <w:jc w:val="center"/>
        </w:trPr>
        <w:tc>
          <w:tcPr>
            <w:tcW w:w="454" w:type="dxa"/>
            <w:tcBorders>
              <w:top w:val="single" w:sz="4" w:space="0" w:color="auto"/>
              <w:left w:val="single" w:sz="4" w:space="0" w:color="auto"/>
              <w:bottom w:val="single" w:sz="4" w:space="0" w:color="auto"/>
              <w:right w:val="single" w:sz="4" w:space="0" w:color="auto"/>
            </w:tcBorders>
            <w:vAlign w:val="center"/>
          </w:tcPr>
          <w:p w14:paraId="749B266E" w14:textId="77777777" w:rsidR="00102271" w:rsidRPr="000351BC" w:rsidRDefault="00102271" w:rsidP="00102271">
            <w:pPr>
              <w:widowControl/>
              <w:numPr>
                <w:ilvl w:val="0"/>
                <w:numId w:val="12"/>
              </w:numPr>
              <w:spacing w:line="360" w:lineRule="exact"/>
              <w:ind w:left="446" w:hanging="284"/>
              <w:jc w:val="center"/>
              <w:rPr>
                <w:rFonts w:ascii="標楷體" w:eastAsia="標楷體" w:hAnsi="標楷體" w:cs="Calibri"/>
                <w:color w:val="000000"/>
                <w:kern w:val="0"/>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7F1E36D4" w14:textId="63257D57" w:rsidR="00102271" w:rsidRPr="006A73DB" w:rsidRDefault="00102271" w:rsidP="00102271">
            <w:pPr>
              <w:spacing w:line="320" w:lineRule="exact"/>
              <w:jc w:val="both"/>
              <w:rPr>
                <w:rFonts w:ascii="標楷體" w:eastAsia="標楷體" w:hAnsi="標楷體" w:cs="Times New Roman"/>
                <w:sz w:val="28"/>
                <w:szCs w:val="28"/>
              </w:rPr>
            </w:pPr>
            <w:r w:rsidRPr="00007BB6">
              <w:rPr>
                <w:rFonts w:ascii="標楷體" w:eastAsia="標楷體" w:hAnsi="標楷體" w:cs="Times New Roman" w:hint="eastAsia"/>
                <w:sz w:val="28"/>
                <w:szCs w:val="28"/>
              </w:rPr>
              <w:t>衛生</w:t>
            </w:r>
            <w:proofErr w:type="gramStart"/>
            <w:r w:rsidRPr="00007BB6">
              <w:rPr>
                <w:rFonts w:ascii="標楷體" w:eastAsia="標楷體" w:hAnsi="標楷體" w:cs="Times New Roman" w:hint="eastAsia"/>
                <w:sz w:val="28"/>
                <w:szCs w:val="28"/>
              </w:rPr>
              <w:t>福利部函送</w:t>
            </w:r>
            <w:proofErr w:type="gramEnd"/>
            <w:r w:rsidRPr="00007BB6">
              <w:rPr>
                <w:rFonts w:ascii="標楷體" w:eastAsia="標楷體" w:hAnsi="標楷體" w:cs="Times New Roman" w:hint="eastAsia"/>
                <w:sz w:val="28"/>
                <w:szCs w:val="28"/>
              </w:rPr>
              <w:t>財團法人醫院評鑑暨醫療品質策進會等9家財團法人</w:t>
            </w:r>
            <w:proofErr w:type="gramStart"/>
            <w:r w:rsidRPr="00007BB6">
              <w:rPr>
                <w:rFonts w:ascii="標楷體" w:eastAsia="標楷體" w:hAnsi="標楷體" w:cs="Times New Roman" w:hint="eastAsia"/>
                <w:sz w:val="28"/>
                <w:szCs w:val="28"/>
              </w:rPr>
              <w:t>114</w:t>
            </w:r>
            <w:proofErr w:type="gramEnd"/>
            <w:r w:rsidRPr="00007BB6">
              <w:rPr>
                <w:rFonts w:ascii="標楷體" w:eastAsia="標楷體" w:hAnsi="標楷體" w:cs="Times New Roman" w:hint="eastAsia"/>
                <w:sz w:val="28"/>
                <w:szCs w:val="28"/>
              </w:rPr>
              <w:t>年度預算書案。</w:t>
            </w:r>
          </w:p>
        </w:tc>
        <w:tc>
          <w:tcPr>
            <w:tcW w:w="1474" w:type="dxa"/>
            <w:tcBorders>
              <w:top w:val="single" w:sz="4" w:space="0" w:color="auto"/>
              <w:left w:val="nil"/>
              <w:bottom w:val="single" w:sz="4" w:space="0" w:color="auto"/>
              <w:right w:val="single" w:sz="4" w:space="0" w:color="auto"/>
            </w:tcBorders>
            <w:vAlign w:val="center"/>
          </w:tcPr>
          <w:p w14:paraId="452A605F" w14:textId="30464CF8" w:rsidR="00102271" w:rsidRPr="00E869C6" w:rsidRDefault="00102271" w:rsidP="00102271">
            <w:pPr>
              <w:spacing w:line="32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9</w:t>
            </w:r>
            <w:r w:rsidRPr="00E869C6">
              <w:rPr>
                <w:rFonts w:ascii="標楷體" w:eastAsia="標楷體" w:hAnsi="標楷體" w:cs="Times New Roman" w:hint="eastAsia"/>
                <w:sz w:val="28"/>
                <w:szCs w:val="28"/>
              </w:rPr>
              <w:t>.</w:t>
            </w:r>
            <w:r>
              <w:rPr>
                <w:rFonts w:ascii="標楷體" w:eastAsia="標楷體" w:hAnsi="標楷體" w:cs="Times New Roman"/>
                <w:sz w:val="28"/>
                <w:szCs w:val="28"/>
              </w:rPr>
              <w:t>27</w:t>
            </w:r>
            <w:r w:rsidRPr="00E869C6">
              <w:rPr>
                <w:rFonts w:ascii="標楷體" w:eastAsia="標楷體" w:hAnsi="標楷體" w:cs="Times New Roman" w:hint="eastAsia"/>
                <w:sz w:val="28"/>
                <w:szCs w:val="28"/>
              </w:rPr>
              <w:br/>
              <w:t>(1</w:t>
            </w:r>
            <w:r>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w:t>
            </w:r>
            <w:r w:rsidRPr="00E869C6">
              <w:rPr>
                <w:rFonts w:ascii="標楷體" w:eastAsia="標楷體" w:hAnsi="標楷體" w:cs="Times New Roman" w:hint="eastAsia"/>
                <w:sz w:val="28"/>
                <w:szCs w:val="28"/>
              </w:rPr>
              <w:t>-</w:t>
            </w:r>
            <w:r>
              <w:rPr>
                <w:rFonts w:ascii="標楷體" w:eastAsia="標楷體" w:hAnsi="標楷體" w:cs="Times New Roman"/>
                <w:sz w:val="28"/>
                <w:szCs w:val="28"/>
              </w:rPr>
              <w:t>2</w:t>
            </w:r>
            <w:r w:rsidRPr="00E869C6">
              <w:rPr>
                <w:rFonts w:ascii="標楷體" w:eastAsia="標楷體" w:hAnsi="標楷體" w:cs="Times New Roman" w:hint="eastAsia"/>
                <w:sz w:val="28"/>
                <w:szCs w:val="28"/>
              </w:rPr>
              <w:t>)</w:t>
            </w:r>
          </w:p>
        </w:tc>
        <w:tc>
          <w:tcPr>
            <w:tcW w:w="1344" w:type="dxa"/>
            <w:tcBorders>
              <w:top w:val="single" w:sz="4" w:space="0" w:color="auto"/>
              <w:left w:val="nil"/>
              <w:bottom w:val="single" w:sz="4" w:space="0" w:color="auto"/>
              <w:right w:val="single" w:sz="4" w:space="0" w:color="auto"/>
            </w:tcBorders>
            <w:vAlign w:val="center"/>
          </w:tcPr>
          <w:p w14:paraId="05BFF202" w14:textId="1403A22F" w:rsidR="00102271" w:rsidRPr="006C6A2F" w:rsidRDefault="00102271" w:rsidP="00102271">
            <w:pPr>
              <w:spacing w:line="32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685" w:type="dxa"/>
            <w:tcBorders>
              <w:top w:val="single" w:sz="4" w:space="0" w:color="auto"/>
              <w:left w:val="nil"/>
              <w:bottom w:val="single" w:sz="4" w:space="0" w:color="auto"/>
              <w:right w:val="single" w:sz="4" w:space="0" w:color="auto"/>
            </w:tcBorders>
            <w:vAlign w:val="center"/>
          </w:tcPr>
          <w:p w14:paraId="2FB3F3DF" w14:textId="6A71A19D" w:rsidR="00102271" w:rsidRPr="00604A54" w:rsidRDefault="00102271" w:rsidP="00102271">
            <w:pPr>
              <w:spacing w:line="360" w:lineRule="exact"/>
              <w:jc w:val="center"/>
              <w:rPr>
                <w:rFonts w:ascii="標楷體" w:eastAsia="標楷體" w:hAnsi="標楷體" w:cs="Times New Roman"/>
                <w:spacing w:val="-40"/>
                <w:sz w:val="28"/>
                <w:szCs w:val="28"/>
              </w:rPr>
            </w:pPr>
            <w:r w:rsidRPr="00102271">
              <w:rPr>
                <w:rFonts w:ascii="標楷體" w:eastAsia="標楷體" w:hAnsi="標楷體" w:cs="Times New Roman" w:hint="eastAsia"/>
                <w:spacing w:val="-40"/>
                <w:sz w:val="28"/>
                <w:szCs w:val="28"/>
              </w:rPr>
              <w:t>11</w:t>
            </w:r>
            <w:r w:rsidRPr="00102271">
              <w:rPr>
                <w:rFonts w:ascii="標楷體" w:eastAsia="標楷體" w:hAnsi="標楷體" w:cs="Times New Roman"/>
                <w:spacing w:val="-40"/>
                <w:sz w:val="28"/>
                <w:szCs w:val="28"/>
              </w:rPr>
              <w:t>3</w:t>
            </w:r>
            <w:r w:rsidRPr="00102271">
              <w:rPr>
                <w:rFonts w:ascii="標楷體" w:eastAsia="標楷體" w:hAnsi="標楷體" w:cs="Times New Roman" w:hint="eastAsia"/>
                <w:spacing w:val="-40"/>
                <w:sz w:val="28"/>
                <w:szCs w:val="28"/>
              </w:rPr>
              <w:t>年10月8日</w:t>
            </w:r>
            <w:r>
              <w:rPr>
                <w:rFonts w:ascii="標楷體" w:eastAsia="標楷體" w:hAnsi="標楷體" w:cs="Times New Roman"/>
                <w:spacing w:val="-20"/>
                <w:sz w:val="28"/>
                <w:szCs w:val="28"/>
              </w:rPr>
              <w:br/>
            </w:r>
            <w:r w:rsidRPr="00320721">
              <w:rPr>
                <w:rFonts w:ascii="標楷體" w:eastAsia="標楷體" w:hAnsi="標楷體" w:cs="Times New Roman" w:hint="eastAsia"/>
                <w:sz w:val="28"/>
                <w:szCs w:val="28"/>
              </w:rPr>
              <w:t>台立議字第</w:t>
            </w:r>
            <w:r w:rsidRPr="00102271">
              <w:rPr>
                <w:rFonts w:ascii="標楷體" w:eastAsia="標楷體" w:hAnsi="標楷體" w:cs="Times New Roman" w:hint="eastAsia"/>
                <w:spacing w:val="-20"/>
                <w:sz w:val="28"/>
                <w:szCs w:val="28"/>
              </w:rPr>
              <w:t>11</w:t>
            </w:r>
            <w:r w:rsidRPr="00102271">
              <w:rPr>
                <w:rFonts w:ascii="標楷體" w:eastAsia="標楷體" w:hAnsi="標楷體" w:cs="Times New Roman"/>
                <w:spacing w:val="-20"/>
                <w:sz w:val="28"/>
                <w:szCs w:val="28"/>
              </w:rPr>
              <w:t>3</w:t>
            </w:r>
            <w:r w:rsidRPr="00102271">
              <w:rPr>
                <w:rFonts w:ascii="標楷體" w:eastAsia="標楷體" w:hAnsi="標楷體" w:cs="Times New Roman" w:hint="eastAsia"/>
                <w:spacing w:val="-20"/>
                <w:sz w:val="28"/>
                <w:szCs w:val="28"/>
              </w:rPr>
              <w:t>070</w:t>
            </w:r>
            <w:r w:rsidRPr="00102271">
              <w:rPr>
                <w:rFonts w:ascii="標楷體" w:eastAsia="標楷體" w:hAnsi="標楷體" w:cs="Times New Roman"/>
                <w:spacing w:val="-20"/>
                <w:sz w:val="28"/>
                <w:szCs w:val="28"/>
              </w:rPr>
              <w:t>3069</w:t>
            </w:r>
            <w:r w:rsidRPr="00102271">
              <w:rPr>
                <w:rFonts w:ascii="標楷體" w:eastAsia="標楷體" w:hAnsi="標楷體" w:cs="Times New Roman" w:hint="eastAsia"/>
                <w:spacing w:val="-20"/>
                <w:sz w:val="28"/>
                <w:szCs w:val="28"/>
              </w:rPr>
              <w:t>號</w:t>
            </w:r>
          </w:p>
        </w:tc>
        <w:tc>
          <w:tcPr>
            <w:tcW w:w="1547" w:type="dxa"/>
            <w:tcBorders>
              <w:top w:val="single" w:sz="4" w:space="0" w:color="auto"/>
              <w:left w:val="single" w:sz="4" w:space="0" w:color="auto"/>
              <w:bottom w:val="single" w:sz="4" w:space="0" w:color="auto"/>
              <w:right w:val="single" w:sz="4" w:space="0" w:color="auto"/>
            </w:tcBorders>
            <w:vAlign w:val="center"/>
          </w:tcPr>
          <w:p w14:paraId="259F6DE2" w14:textId="77777777" w:rsidR="00102271" w:rsidRPr="000351BC" w:rsidRDefault="00102271" w:rsidP="00102271">
            <w:pPr>
              <w:spacing w:line="280" w:lineRule="exact"/>
              <w:jc w:val="both"/>
              <w:rPr>
                <w:rFonts w:ascii="標楷體" w:eastAsia="標楷體" w:hAnsi="標楷體" w:cs="Times New Roman"/>
                <w:sz w:val="22"/>
                <w:szCs w:val="28"/>
              </w:rPr>
            </w:pPr>
          </w:p>
        </w:tc>
      </w:tr>
      <w:tr w:rsidR="00F1129D" w:rsidRPr="000351BC" w14:paraId="3A55FFD1" w14:textId="77777777" w:rsidTr="00C17CB9">
        <w:trPr>
          <w:trHeight w:val="454"/>
          <w:jc w:val="center"/>
        </w:trPr>
        <w:tc>
          <w:tcPr>
            <w:tcW w:w="454" w:type="dxa"/>
            <w:tcBorders>
              <w:top w:val="single" w:sz="4" w:space="0" w:color="auto"/>
              <w:left w:val="single" w:sz="4" w:space="0" w:color="auto"/>
              <w:bottom w:val="single" w:sz="4" w:space="0" w:color="auto"/>
              <w:right w:val="single" w:sz="4" w:space="0" w:color="auto"/>
            </w:tcBorders>
            <w:vAlign w:val="center"/>
          </w:tcPr>
          <w:p w14:paraId="4445F3D7" w14:textId="77777777" w:rsidR="00F1129D" w:rsidRPr="000351BC" w:rsidRDefault="00F1129D" w:rsidP="00F1129D">
            <w:pPr>
              <w:widowControl/>
              <w:numPr>
                <w:ilvl w:val="0"/>
                <w:numId w:val="12"/>
              </w:numPr>
              <w:spacing w:line="360" w:lineRule="exact"/>
              <w:ind w:left="446" w:hanging="284"/>
              <w:jc w:val="center"/>
              <w:rPr>
                <w:rFonts w:ascii="標楷體" w:eastAsia="標楷體" w:hAnsi="標楷體" w:cs="Calibri"/>
                <w:color w:val="000000"/>
                <w:kern w:val="0"/>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4AA8484F" w14:textId="37C58160" w:rsidR="00F1129D" w:rsidRPr="00B268FC" w:rsidRDefault="00F1129D" w:rsidP="001E1DA0">
            <w:pPr>
              <w:spacing w:line="320" w:lineRule="exact"/>
              <w:jc w:val="both"/>
              <w:rPr>
                <w:rFonts w:ascii="標楷體" w:eastAsia="標楷體" w:hAnsi="標楷體" w:cs="Times New Roman"/>
                <w:sz w:val="28"/>
                <w:szCs w:val="28"/>
              </w:rPr>
            </w:pPr>
            <w:r w:rsidRPr="00D234A4">
              <w:rPr>
                <w:rFonts w:ascii="標楷體" w:eastAsia="標楷體" w:hAnsi="標楷體" w:cs="Times New Roman" w:hint="eastAsia"/>
                <w:sz w:val="28"/>
                <w:szCs w:val="28"/>
              </w:rPr>
              <w:t>衛生</w:t>
            </w:r>
            <w:proofErr w:type="gramStart"/>
            <w:r w:rsidRPr="00D234A4">
              <w:rPr>
                <w:rFonts w:ascii="標楷體" w:eastAsia="標楷體" w:hAnsi="標楷體" w:cs="Times New Roman" w:hint="eastAsia"/>
                <w:sz w:val="28"/>
                <w:szCs w:val="28"/>
              </w:rPr>
              <w:t>福利部函送</w:t>
            </w:r>
            <w:proofErr w:type="gramEnd"/>
            <w:r w:rsidRPr="00D234A4">
              <w:rPr>
                <w:rFonts w:ascii="標楷體" w:eastAsia="標楷體" w:hAnsi="標楷體" w:cs="Times New Roman" w:hint="eastAsia"/>
                <w:sz w:val="28"/>
                <w:szCs w:val="28"/>
              </w:rPr>
              <w:t>財團法人兼善醫學基金會、毒藥物防治發展基金會、鄭德齡醫學發展基金會、中華民國寄生蟲防治會、微窗醫學基金會及國光慈善事業基金會</w:t>
            </w:r>
            <w:proofErr w:type="gramStart"/>
            <w:r w:rsidRPr="00D234A4">
              <w:rPr>
                <w:rFonts w:ascii="標楷體" w:eastAsia="標楷體" w:hAnsi="標楷體" w:cs="Times New Roman" w:hint="eastAsia"/>
                <w:sz w:val="28"/>
                <w:szCs w:val="28"/>
              </w:rPr>
              <w:t>114</w:t>
            </w:r>
            <w:proofErr w:type="gramEnd"/>
            <w:r w:rsidRPr="00D234A4">
              <w:rPr>
                <w:rFonts w:ascii="標楷體" w:eastAsia="標楷體" w:hAnsi="標楷體" w:cs="Times New Roman" w:hint="eastAsia"/>
                <w:sz w:val="28"/>
                <w:szCs w:val="28"/>
              </w:rPr>
              <w:t>年度營運及資金運用計畫。</w:t>
            </w:r>
          </w:p>
        </w:tc>
        <w:tc>
          <w:tcPr>
            <w:tcW w:w="1474" w:type="dxa"/>
            <w:tcBorders>
              <w:top w:val="single" w:sz="4" w:space="0" w:color="auto"/>
              <w:left w:val="nil"/>
              <w:bottom w:val="single" w:sz="4" w:space="0" w:color="auto"/>
              <w:right w:val="single" w:sz="4" w:space="0" w:color="auto"/>
            </w:tcBorders>
            <w:vAlign w:val="center"/>
          </w:tcPr>
          <w:p w14:paraId="34EAEA4C" w14:textId="2F0106C2" w:rsidR="00F1129D" w:rsidRPr="00E869C6" w:rsidRDefault="00F1129D" w:rsidP="00F1129D">
            <w:pPr>
              <w:spacing w:line="32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10</w:t>
            </w:r>
            <w:r w:rsidRPr="00E869C6">
              <w:rPr>
                <w:rFonts w:ascii="標楷體" w:eastAsia="標楷體" w:hAnsi="標楷體" w:cs="Times New Roman" w:hint="eastAsia"/>
                <w:sz w:val="28"/>
                <w:szCs w:val="28"/>
              </w:rPr>
              <w:t>.</w:t>
            </w:r>
            <w:r>
              <w:rPr>
                <w:rFonts w:ascii="標楷體" w:eastAsia="標楷體" w:hAnsi="標楷體" w:cs="Times New Roman"/>
                <w:sz w:val="28"/>
                <w:szCs w:val="28"/>
              </w:rPr>
              <w:t>25</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w:t>
            </w:r>
            <w:r w:rsidRPr="00E869C6">
              <w:rPr>
                <w:rFonts w:ascii="標楷體" w:eastAsia="標楷體" w:hAnsi="標楷體" w:cs="Times New Roman" w:hint="eastAsia"/>
                <w:sz w:val="28"/>
                <w:szCs w:val="28"/>
              </w:rPr>
              <w:t>-</w:t>
            </w:r>
            <w:r>
              <w:rPr>
                <w:rFonts w:ascii="標楷體" w:eastAsia="標楷體" w:hAnsi="標楷體" w:cs="Times New Roman"/>
                <w:sz w:val="28"/>
                <w:szCs w:val="28"/>
              </w:rPr>
              <w:t>6</w:t>
            </w:r>
            <w:r w:rsidRPr="00E869C6">
              <w:rPr>
                <w:rFonts w:ascii="標楷體" w:eastAsia="標楷體" w:hAnsi="標楷體" w:cs="Times New Roman" w:hint="eastAsia"/>
                <w:sz w:val="28"/>
                <w:szCs w:val="28"/>
              </w:rPr>
              <w:t>)</w:t>
            </w:r>
          </w:p>
        </w:tc>
        <w:tc>
          <w:tcPr>
            <w:tcW w:w="1344" w:type="dxa"/>
            <w:tcBorders>
              <w:top w:val="single" w:sz="4" w:space="0" w:color="auto"/>
              <w:left w:val="nil"/>
              <w:bottom w:val="single" w:sz="4" w:space="0" w:color="auto"/>
              <w:right w:val="single" w:sz="4" w:space="0" w:color="auto"/>
            </w:tcBorders>
            <w:vAlign w:val="center"/>
          </w:tcPr>
          <w:p w14:paraId="332B3928" w14:textId="556D13DF" w:rsidR="00F1129D" w:rsidRPr="006C6A2F" w:rsidRDefault="00F1129D" w:rsidP="00F1129D">
            <w:pPr>
              <w:spacing w:line="32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685" w:type="dxa"/>
            <w:tcBorders>
              <w:top w:val="single" w:sz="4" w:space="0" w:color="auto"/>
              <w:left w:val="nil"/>
              <w:bottom w:val="single" w:sz="4" w:space="0" w:color="auto"/>
              <w:right w:val="single" w:sz="4" w:space="0" w:color="auto"/>
            </w:tcBorders>
            <w:vAlign w:val="center"/>
          </w:tcPr>
          <w:p w14:paraId="1C3C7B51" w14:textId="54A03238" w:rsidR="00F1129D" w:rsidRPr="006C6A2F" w:rsidRDefault="00F1129D" w:rsidP="00F1129D">
            <w:pPr>
              <w:spacing w:line="360" w:lineRule="exact"/>
              <w:jc w:val="center"/>
              <w:rPr>
                <w:rFonts w:ascii="標楷體" w:eastAsia="標楷體" w:hAnsi="標楷體" w:cs="Times New Roman"/>
                <w:spacing w:val="-20"/>
                <w:sz w:val="28"/>
                <w:szCs w:val="28"/>
              </w:rPr>
            </w:pPr>
            <w:r w:rsidRPr="00F1129D">
              <w:rPr>
                <w:rFonts w:ascii="標楷體" w:eastAsia="標楷體" w:hAnsi="標楷體" w:cs="Times New Roman" w:hint="eastAsia"/>
                <w:spacing w:val="-40"/>
                <w:sz w:val="28"/>
                <w:szCs w:val="28"/>
              </w:rPr>
              <w:t>11</w:t>
            </w:r>
            <w:r w:rsidRPr="00F1129D">
              <w:rPr>
                <w:rFonts w:ascii="標楷體" w:eastAsia="標楷體" w:hAnsi="標楷體" w:cs="Times New Roman"/>
                <w:spacing w:val="-40"/>
                <w:sz w:val="28"/>
                <w:szCs w:val="28"/>
              </w:rPr>
              <w:t>3</w:t>
            </w:r>
            <w:r w:rsidRPr="00F1129D">
              <w:rPr>
                <w:rFonts w:ascii="標楷體" w:eastAsia="標楷體" w:hAnsi="標楷體" w:cs="Times New Roman" w:hint="eastAsia"/>
                <w:spacing w:val="-40"/>
                <w:sz w:val="28"/>
                <w:szCs w:val="28"/>
              </w:rPr>
              <w:t>年1</w:t>
            </w:r>
            <w:r w:rsidRPr="00F1129D">
              <w:rPr>
                <w:rFonts w:ascii="標楷體" w:eastAsia="標楷體" w:hAnsi="標楷體" w:cs="Times New Roman"/>
                <w:spacing w:val="-40"/>
                <w:sz w:val="28"/>
                <w:szCs w:val="28"/>
              </w:rPr>
              <w:t>1</w:t>
            </w:r>
            <w:r w:rsidRPr="00F1129D">
              <w:rPr>
                <w:rFonts w:ascii="標楷體" w:eastAsia="標楷體" w:hAnsi="標楷體" w:cs="Times New Roman" w:hint="eastAsia"/>
                <w:spacing w:val="-40"/>
                <w:sz w:val="28"/>
                <w:szCs w:val="28"/>
              </w:rPr>
              <w:t>月6日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w:t>
            </w:r>
            <w:r w:rsidRPr="00F1129D">
              <w:rPr>
                <w:rFonts w:ascii="標楷體" w:eastAsia="標楷體" w:hAnsi="標楷體" w:cs="Times New Roman" w:hint="eastAsia"/>
                <w:spacing w:val="-20"/>
                <w:sz w:val="28"/>
                <w:szCs w:val="28"/>
              </w:rPr>
              <w:t>11</w:t>
            </w:r>
            <w:r w:rsidRPr="00F1129D">
              <w:rPr>
                <w:rFonts w:ascii="標楷體" w:eastAsia="標楷體" w:hAnsi="標楷體" w:cs="Times New Roman"/>
                <w:spacing w:val="-20"/>
                <w:sz w:val="28"/>
                <w:szCs w:val="28"/>
              </w:rPr>
              <w:t>30703657</w:t>
            </w:r>
            <w:r w:rsidRPr="00F1129D">
              <w:rPr>
                <w:rFonts w:ascii="標楷體" w:eastAsia="標楷體" w:hAnsi="標楷體" w:cs="Times New Roman" w:hint="eastAsia"/>
                <w:spacing w:val="-20"/>
                <w:sz w:val="28"/>
                <w:szCs w:val="28"/>
              </w:rPr>
              <w:t>號</w:t>
            </w:r>
          </w:p>
        </w:tc>
        <w:tc>
          <w:tcPr>
            <w:tcW w:w="1547" w:type="dxa"/>
            <w:tcBorders>
              <w:top w:val="single" w:sz="4" w:space="0" w:color="auto"/>
              <w:left w:val="single" w:sz="4" w:space="0" w:color="auto"/>
              <w:bottom w:val="single" w:sz="4" w:space="0" w:color="auto"/>
              <w:right w:val="single" w:sz="4" w:space="0" w:color="auto"/>
            </w:tcBorders>
            <w:vAlign w:val="center"/>
          </w:tcPr>
          <w:p w14:paraId="5753865A" w14:textId="77777777" w:rsidR="00F1129D" w:rsidRPr="000351BC" w:rsidRDefault="00F1129D" w:rsidP="00F1129D">
            <w:pPr>
              <w:spacing w:line="280" w:lineRule="exact"/>
              <w:jc w:val="both"/>
              <w:rPr>
                <w:rFonts w:ascii="標楷體" w:eastAsia="標楷體" w:hAnsi="標楷體" w:cs="Times New Roman"/>
                <w:sz w:val="22"/>
                <w:szCs w:val="28"/>
              </w:rPr>
            </w:pPr>
          </w:p>
        </w:tc>
      </w:tr>
      <w:tr w:rsidR="001E1DA0" w:rsidRPr="000351BC" w14:paraId="1341E823" w14:textId="77777777" w:rsidTr="00C17CB9">
        <w:trPr>
          <w:trHeight w:val="454"/>
          <w:jc w:val="center"/>
        </w:trPr>
        <w:tc>
          <w:tcPr>
            <w:tcW w:w="454" w:type="dxa"/>
            <w:tcBorders>
              <w:top w:val="single" w:sz="4" w:space="0" w:color="auto"/>
              <w:left w:val="single" w:sz="4" w:space="0" w:color="auto"/>
              <w:bottom w:val="single" w:sz="4" w:space="0" w:color="auto"/>
              <w:right w:val="single" w:sz="4" w:space="0" w:color="auto"/>
            </w:tcBorders>
            <w:vAlign w:val="center"/>
          </w:tcPr>
          <w:p w14:paraId="4F9A2DF6" w14:textId="77777777" w:rsidR="001E1DA0" w:rsidRPr="000351BC" w:rsidRDefault="001E1DA0" w:rsidP="001E1DA0">
            <w:pPr>
              <w:widowControl/>
              <w:numPr>
                <w:ilvl w:val="0"/>
                <w:numId w:val="12"/>
              </w:numPr>
              <w:spacing w:line="360" w:lineRule="exact"/>
              <w:ind w:left="446" w:hanging="284"/>
              <w:jc w:val="center"/>
              <w:rPr>
                <w:rFonts w:ascii="標楷體" w:eastAsia="標楷體" w:hAnsi="標楷體" w:cs="Calibri"/>
                <w:color w:val="000000"/>
                <w:kern w:val="0"/>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68E205A4" w14:textId="7CF8ADF3" w:rsidR="001E1DA0" w:rsidRPr="00D234A4" w:rsidRDefault="001E1DA0" w:rsidP="001E1DA0">
            <w:pPr>
              <w:spacing w:line="320" w:lineRule="exact"/>
              <w:jc w:val="both"/>
              <w:rPr>
                <w:rFonts w:ascii="標楷體" w:eastAsia="標楷體" w:hAnsi="標楷體" w:cs="Times New Roman"/>
                <w:sz w:val="28"/>
                <w:szCs w:val="28"/>
              </w:rPr>
            </w:pPr>
            <w:proofErr w:type="gramStart"/>
            <w:r w:rsidRPr="00996653">
              <w:rPr>
                <w:rFonts w:ascii="標楷體" w:eastAsia="標楷體" w:hAnsi="標楷體" w:cs="Times New Roman" w:hint="eastAsia"/>
                <w:sz w:val="28"/>
                <w:szCs w:val="28"/>
              </w:rPr>
              <w:t>勞動部</w:t>
            </w:r>
            <w:r w:rsidRPr="004E1421">
              <w:rPr>
                <w:rFonts w:ascii="標楷體" w:eastAsia="標楷體" w:hAnsi="標楷體" w:cs="Times New Roman" w:hint="eastAsia"/>
                <w:sz w:val="28"/>
                <w:szCs w:val="28"/>
              </w:rPr>
              <w:t>函送</w:t>
            </w:r>
            <w:proofErr w:type="gramEnd"/>
            <w:r w:rsidRPr="004E1421">
              <w:rPr>
                <w:rFonts w:ascii="標楷體" w:eastAsia="標楷體" w:hAnsi="標楷體" w:cs="Times New Roman" w:hint="eastAsia"/>
                <w:sz w:val="28"/>
                <w:szCs w:val="28"/>
              </w:rPr>
              <w:t>財團法人職業災害預防及重建中心</w:t>
            </w:r>
            <w:proofErr w:type="gramStart"/>
            <w:r w:rsidRPr="004E1421">
              <w:rPr>
                <w:rFonts w:ascii="標楷體" w:eastAsia="標楷體" w:hAnsi="標楷體" w:cs="Times New Roman" w:hint="eastAsia"/>
                <w:sz w:val="28"/>
                <w:szCs w:val="28"/>
              </w:rPr>
              <w:t>113</w:t>
            </w:r>
            <w:proofErr w:type="gramEnd"/>
            <w:r w:rsidRPr="004E1421">
              <w:rPr>
                <w:rFonts w:ascii="標楷體" w:eastAsia="標楷體" w:hAnsi="標楷體" w:cs="Times New Roman" w:hint="eastAsia"/>
                <w:sz w:val="28"/>
                <w:szCs w:val="28"/>
              </w:rPr>
              <w:t>年度決算書案</w:t>
            </w:r>
            <w:r w:rsidRPr="00996653">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41FF4529" w14:textId="6B362C1A" w:rsidR="001E1DA0" w:rsidRPr="00E869C6" w:rsidRDefault="001E1DA0" w:rsidP="001E1DA0">
            <w:pPr>
              <w:spacing w:line="32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5</w:t>
            </w:r>
            <w:r w:rsidRPr="00E869C6">
              <w:rPr>
                <w:rFonts w:ascii="標楷體" w:eastAsia="標楷體" w:hAnsi="標楷體" w:cs="Times New Roman" w:hint="eastAsia"/>
                <w:sz w:val="28"/>
                <w:szCs w:val="28"/>
              </w:rPr>
              <w:t>.</w:t>
            </w:r>
            <w:r>
              <w:rPr>
                <w:rFonts w:ascii="標楷體" w:eastAsia="標楷體" w:hAnsi="標楷體" w:cs="Times New Roman"/>
                <w:sz w:val="28"/>
                <w:szCs w:val="28"/>
              </w:rPr>
              <w:t>2</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13</w:t>
            </w:r>
            <w:r w:rsidRPr="00E869C6">
              <w:rPr>
                <w:rFonts w:ascii="標楷體" w:eastAsia="標楷體" w:hAnsi="標楷體" w:cs="Times New Roman" w:hint="eastAsia"/>
                <w:sz w:val="28"/>
                <w:szCs w:val="28"/>
              </w:rPr>
              <w:t>)</w:t>
            </w:r>
          </w:p>
        </w:tc>
        <w:tc>
          <w:tcPr>
            <w:tcW w:w="1344" w:type="dxa"/>
            <w:tcBorders>
              <w:top w:val="single" w:sz="4" w:space="0" w:color="auto"/>
              <w:left w:val="nil"/>
              <w:bottom w:val="single" w:sz="4" w:space="0" w:color="auto"/>
              <w:right w:val="single" w:sz="4" w:space="0" w:color="auto"/>
            </w:tcBorders>
            <w:vAlign w:val="center"/>
          </w:tcPr>
          <w:p w14:paraId="790D14E7" w14:textId="1846BFC8" w:rsidR="001E1DA0" w:rsidRPr="006C6A2F" w:rsidRDefault="001E1DA0" w:rsidP="001E1DA0">
            <w:pPr>
              <w:spacing w:line="32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685" w:type="dxa"/>
            <w:tcBorders>
              <w:top w:val="single" w:sz="4" w:space="0" w:color="auto"/>
              <w:left w:val="nil"/>
              <w:bottom w:val="single" w:sz="4" w:space="0" w:color="auto"/>
              <w:right w:val="single" w:sz="4" w:space="0" w:color="auto"/>
            </w:tcBorders>
            <w:vAlign w:val="center"/>
          </w:tcPr>
          <w:p w14:paraId="05E7C80D" w14:textId="6D382981" w:rsidR="001E1DA0" w:rsidRPr="00F1129D" w:rsidRDefault="001E1DA0" w:rsidP="001E1DA0">
            <w:pPr>
              <w:spacing w:line="360" w:lineRule="exact"/>
              <w:jc w:val="center"/>
              <w:rPr>
                <w:rFonts w:ascii="標楷體" w:eastAsia="標楷體" w:hAnsi="標楷體" w:cs="Times New Roman"/>
                <w:spacing w:val="-40"/>
                <w:sz w:val="28"/>
                <w:szCs w:val="28"/>
              </w:rPr>
            </w:pPr>
            <w:r w:rsidRPr="001E1DA0">
              <w:rPr>
                <w:rFonts w:ascii="標楷體" w:eastAsia="標楷體" w:hAnsi="標楷體" w:cs="Times New Roman" w:hint="eastAsia"/>
                <w:spacing w:val="-40"/>
                <w:sz w:val="28"/>
                <w:szCs w:val="28"/>
              </w:rPr>
              <w:t>114年6月4日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w:t>
            </w:r>
            <w:r w:rsidRPr="001E1DA0">
              <w:rPr>
                <w:rFonts w:ascii="標楷體" w:eastAsia="標楷體" w:hAnsi="標楷體" w:cs="Times New Roman" w:hint="eastAsia"/>
                <w:spacing w:val="-20"/>
                <w:sz w:val="28"/>
                <w:szCs w:val="28"/>
              </w:rPr>
              <w:t>114</w:t>
            </w:r>
            <w:r w:rsidRPr="001E1DA0">
              <w:rPr>
                <w:rFonts w:ascii="標楷體" w:eastAsia="標楷體" w:hAnsi="標楷體" w:cs="Times New Roman"/>
                <w:spacing w:val="-20"/>
                <w:sz w:val="28"/>
                <w:szCs w:val="28"/>
              </w:rPr>
              <w:t>070</w:t>
            </w:r>
            <w:r w:rsidRPr="001E1DA0">
              <w:rPr>
                <w:rFonts w:ascii="標楷體" w:eastAsia="標楷體" w:hAnsi="標楷體" w:cs="Times New Roman" w:hint="eastAsia"/>
                <w:spacing w:val="-20"/>
                <w:sz w:val="28"/>
                <w:szCs w:val="28"/>
              </w:rPr>
              <w:t>1730號</w:t>
            </w:r>
          </w:p>
        </w:tc>
        <w:tc>
          <w:tcPr>
            <w:tcW w:w="1547" w:type="dxa"/>
            <w:tcBorders>
              <w:top w:val="single" w:sz="4" w:space="0" w:color="auto"/>
              <w:left w:val="single" w:sz="4" w:space="0" w:color="auto"/>
              <w:bottom w:val="single" w:sz="4" w:space="0" w:color="auto"/>
              <w:right w:val="single" w:sz="4" w:space="0" w:color="auto"/>
            </w:tcBorders>
            <w:vAlign w:val="center"/>
          </w:tcPr>
          <w:p w14:paraId="27F23E04" w14:textId="77777777" w:rsidR="001E1DA0" w:rsidRPr="000351BC" w:rsidRDefault="001E1DA0" w:rsidP="001E1DA0">
            <w:pPr>
              <w:spacing w:line="280" w:lineRule="exact"/>
              <w:jc w:val="both"/>
              <w:rPr>
                <w:rFonts w:ascii="標楷體" w:eastAsia="標楷體" w:hAnsi="標楷體" w:cs="Times New Roman"/>
                <w:sz w:val="22"/>
                <w:szCs w:val="28"/>
              </w:rPr>
            </w:pPr>
          </w:p>
        </w:tc>
      </w:tr>
      <w:tr w:rsidR="00BB05C9" w:rsidRPr="000351BC" w14:paraId="3291CC00" w14:textId="77777777" w:rsidTr="00C17CB9">
        <w:trPr>
          <w:trHeight w:val="454"/>
          <w:jc w:val="center"/>
        </w:trPr>
        <w:tc>
          <w:tcPr>
            <w:tcW w:w="454" w:type="dxa"/>
            <w:tcBorders>
              <w:top w:val="single" w:sz="4" w:space="0" w:color="auto"/>
              <w:left w:val="single" w:sz="4" w:space="0" w:color="auto"/>
              <w:bottom w:val="single" w:sz="4" w:space="0" w:color="auto"/>
              <w:right w:val="single" w:sz="4" w:space="0" w:color="auto"/>
            </w:tcBorders>
            <w:vAlign w:val="center"/>
          </w:tcPr>
          <w:p w14:paraId="4F7145AD" w14:textId="77777777" w:rsidR="00BB05C9" w:rsidRPr="000351BC" w:rsidRDefault="00BB05C9" w:rsidP="00BB05C9">
            <w:pPr>
              <w:widowControl/>
              <w:numPr>
                <w:ilvl w:val="0"/>
                <w:numId w:val="12"/>
              </w:numPr>
              <w:spacing w:line="360" w:lineRule="exact"/>
              <w:ind w:left="446" w:hanging="284"/>
              <w:jc w:val="center"/>
              <w:rPr>
                <w:rFonts w:ascii="標楷體" w:eastAsia="標楷體" w:hAnsi="標楷體" w:cs="Calibri"/>
                <w:color w:val="000000"/>
                <w:kern w:val="0"/>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478AD07E" w14:textId="6784FAF5" w:rsidR="00BB05C9" w:rsidRPr="00996653" w:rsidRDefault="00BB05C9" w:rsidP="00BB05C9">
            <w:pPr>
              <w:spacing w:line="320" w:lineRule="exact"/>
              <w:jc w:val="both"/>
              <w:rPr>
                <w:rFonts w:ascii="標楷體" w:eastAsia="標楷體" w:hAnsi="標楷體" w:cs="Times New Roman"/>
                <w:sz w:val="28"/>
                <w:szCs w:val="28"/>
              </w:rPr>
            </w:pPr>
            <w:proofErr w:type="gramStart"/>
            <w:r w:rsidRPr="008A4DAB">
              <w:rPr>
                <w:rFonts w:ascii="標楷體" w:eastAsia="標楷體" w:hAnsi="標楷體" w:cs="Times New Roman" w:hint="eastAsia"/>
                <w:sz w:val="28"/>
                <w:szCs w:val="28"/>
              </w:rPr>
              <w:t>環境部函送</w:t>
            </w:r>
            <w:proofErr w:type="gramEnd"/>
            <w:r w:rsidRPr="008A4DAB">
              <w:rPr>
                <w:rFonts w:ascii="標楷體" w:eastAsia="標楷體" w:hAnsi="標楷體" w:cs="Times New Roman" w:hint="eastAsia"/>
                <w:sz w:val="28"/>
                <w:szCs w:val="28"/>
              </w:rPr>
              <w:t>財團法人環境資源研究發展基金會等4家財團法人</w:t>
            </w:r>
            <w:proofErr w:type="gramStart"/>
            <w:r w:rsidRPr="008A4DAB">
              <w:rPr>
                <w:rFonts w:ascii="標楷體" w:eastAsia="標楷體" w:hAnsi="標楷體" w:cs="Times New Roman" w:hint="eastAsia"/>
                <w:sz w:val="28"/>
                <w:szCs w:val="28"/>
              </w:rPr>
              <w:t>113</w:t>
            </w:r>
            <w:proofErr w:type="gramEnd"/>
            <w:r w:rsidRPr="008A4DAB">
              <w:rPr>
                <w:rFonts w:ascii="標楷體" w:eastAsia="標楷體" w:hAnsi="標楷體" w:cs="Times New Roman" w:hint="eastAsia"/>
                <w:sz w:val="28"/>
                <w:szCs w:val="28"/>
              </w:rPr>
              <w:t>年度決算書案。</w:t>
            </w:r>
          </w:p>
        </w:tc>
        <w:tc>
          <w:tcPr>
            <w:tcW w:w="1474" w:type="dxa"/>
            <w:tcBorders>
              <w:top w:val="single" w:sz="4" w:space="0" w:color="auto"/>
              <w:left w:val="nil"/>
              <w:bottom w:val="single" w:sz="4" w:space="0" w:color="auto"/>
              <w:right w:val="single" w:sz="4" w:space="0" w:color="auto"/>
            </w:tcBorders>
            <w:vAlign w:val="center"/>
          </w:tcPr>
          <w:p w14:paraId="336D5907" w14:textId="739C775F" w:rsidR="00BB05C9" w:rsidRPr="00E869C6" w:rsidRDefault="00BB05C9" w:rsidP="00BB05C9">
            <w:pPr>
              <w:spacing w:line="32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6</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6</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15</w:t>
            </w:r>
            <w:r w:rsidRPr="00E869C6">
              <w:rPr>
                <w:rFonts w:ascii="標楷體" w:eastAsia="標楷體" w:hAnsi="標楷體" w:cs="Times New Roman" w:hint="eastAsia"/>
                <w:sz w:val="28"/>
                <w:szCs w:val="28"/>
              </w:rPr>
              <w:t>)</w:t>
            </w:r>
          </w:p>
        </w:tc>
        <w:tc>
          <w:tcPr>
            <w:tcW w:w="1344" w:type="dxa"/>
            <w:tcBorders>
              <w:top w:val="single" w:sz="4" w:space="0" w:color="auto"/>
              <w:left w:val="nil"/>
              <w:bottom w:val="single" w:sz="4" w:space="0" w:color="auto"/>
              <w:right w:val="single" w:sz="4" w:space="0" w:color="auto"/>
            </w:tcBorders>
            <w:vAlign w:val="center"/>
          </w:tcPr>
          <w:p w14:paraId="04FD2090" w14:textId="549C66B4" w:rsidR="00BB05C9" w:rsidRPr="006C6A2F" w:rsidRDefault="00BB05C9" w:rsidP="00BB05C9">
            <w:pPr>
              <w:spacing w:line="32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685" w:type="dxa"/>
            <w:tcBorders>
              <w:top w:val="single" w:sz="4" w:space="0" w:color="auto"/>
              <w:left w:val="nil"/>
              <w:bottom w:val="single" w:sz="4" w:space="0" w:color="auto"/>
              <w:right w:val="single" w:sz="4" w:space="0" w:color="auto"/>
            </w:tcBorders>
            <w:vAlign w:val="center"/>
          </w:tcPr>
          <w:p w14:paraId="7DD6DE92" w14:textId="0F1CF683" w:rsidR="00BB05C9" w:rsidRPr="001E1DA0" w:rsidRDefault="00BB05C9" w:rsidP="00BB05C9">
            <w:pPr>
              <w:spacing w:line="360" w:lineRule="exact"/>
              <w:jc w:val="center"/>
              <w:rPr>
                <w:rFonts w:ascii="標楷體" w:eastAsia="標楷體" w:hAnsi="標楷體" w:cs="Times New Roman"/>
                <w:spacing w:val="-40"/>
                <w:sz w:val="28"/>
                <w:szCs w:val="28"/>
              </w:rPr>
            </w:pPr>
            <w:r w:rsidRPr="00BB05C9">
              <w:rPr>
                <w:rFonts w:ascii="標楷體" w:eastAsia="標楷體" w:hAnsi="標楷體" w:cs="Times New Roman" w:hint="eastAsia"/>
                <w:spacing w:val="-40"/>
                <w:sz w:val="28"/>
                <w:szCs w:val="28"/>
              </w:rPr>
              <w:t>114年6月17日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w:t>
            </w:r>
            <w:r w:rsidRPr="00BB05C9">
              <w:rPr>
                <w:rFonts w:ascii="標楷體" w:eastAsia="標楷體" w:hAnsi="標楷體" w:cs="Times New Roman" w:hint="eastAsia"/>
                <w:spacing w:val="-20"/>
                <w:sz w:val="28"/>
                <w:szCs w:val="28"/>
              </w:rPr>
              <w:t>114</w:t>
            </w:r>
            <w:r w:rsidRPr="00BB05C9">
              <w:rPr>
                <w:rFonts w:ascii="標楷體" w:eastAsia="標楷體" w:hAnsi="標楷體" w:cs="Times New Roman"/>
                <w:spacing w:val="-20"/>
                <w:sz w:val="28"/>
                <w:szCs w:val="28"/>
              </w:rPr>
              <w:t>070</w:t>
            </w:r>
            <w:r w:rsidRPr="00BB05C9">
              <w:rPr>
                <w:rFonts w:ascii="標楷體" w:eastAsia="標楷體" w:hAnsi="標楷體" w:cs="Times New Roman" w:hint="eastAsia"/>
                <w:spacing w:val="-20"/>
                <w:sz w:val="28"/>
                <w:szCs w:val="28"/>
              </w:rPr>
              <w:t>1998號</w:t>
            </w:r>
          </w:p>
        </w:tc>
        <w:tc>
          <w:tcPr>
            <w:tcW w:w="1547" w:type="dxa"/>
            <w:tcBorders>
              <w:top w:val="single" w:sz="4" w:space="0" w:color="auto"/>
              <w:left w:val="single" w:sz="4" w:space="0" w:color="auto"/>
              <w:bottom w:val="single" w:sz="4" w:space="0" w:color="auto"/>
              <w:right w:val="single" w:sz="4" w:space="0" w:color="auto"/>
            </w:tcBorders>
            <w:vAlign w:val="center"/>
          </w:tcPr>
          <w:p w14:paraId="372571F6" w14:textId="77777777" w:rsidR="00BB05C9" w:rsidRPr="000351BC" w:rsidRDefault="00BB05C9" w:rsidP="00BB05C9">
            <w:pPr>
              <w:spacing w:line="280" w:lineRule="exact"/>
              <w:jc w:val="both"/>
              <w:rPr>
                <w:rFonts w:ascii="標楷體" w:eastAsia="標楷體" w:hAnsi="標楷體" w:cs="Times New Roman"/>
                <w:sz w:val="22"/>
                <w:szCs w:val="28"/>
              </w:rPr>
            </w:pPr>
          </w:p>
        </w:tc>
      </w:tr>
      <w:tr w:rsidR="00BB05C9" w:rsidRPr="000351BC" w14:paraId="222239DD" w14:textId="77777777" w:rsidTr="00C17CB9">
        <w:trPr>
          <w:trHeight w:val="454"/>
          <w:jc w:val="center"/>
        </w:trPr>
        <w:tc>
          <w:tcPr>
            <w:tcW w:w="454" w:type="dxa"/>
            <w:tcBorders>
              <w:top w:val="single" w:sz="4" w:space="0" w:color="auto"/>
              <w:left w:val="single" w:sz="4" w:space="0" w:color="auto"/>
              <w:bottom w:val="single" w:sz="4" w:space="0" w:color="auto"/>
              <w:right w:val="single" w:sz="4" w:space="0" w:color="auto"/>
            </w:tcBorders>
            <w:vAlign w:val="center"/>
          </w:tcPr>
          <w:p w14:paraId="7CD2A92A" w14:textId="77777777" w:rsidR="00BB05C9" w:rsidRPr="000351BC" w:rsidRDefault="00BB05C9" w:rsidP="00BB05C9">
            <w:pPr>
              <w:widowControl/>
              <w:numPr>
                <w:ilvl w:val="0"/>
                <w:numId w:val="12"/>
              </w:numPr>
              <w:spacing w:line="360" w:lineRule="exact"/>
              <w:ind w:left="446" w:hanging="284"/>
              <w:jc w:val="center"/>
              <w:rPr>
                <w:rFonts w:ascii="標楷體" w:eastAsia="標楷體" w:hAnsi="標楷體" w:cs="Calibri"/>
                <w:color w:val="000000"/>
                <w:kern w:val="0"/>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38B0B063" w14:textId="6529C160" w:rsidR="00BB05C9" w:rsidRPr="00996653" w:rsidRDefault="00BB05C9" w:rsidP="00BB05C9">
            <w:pPr>
              <w:spacing w:line="320" w:lineRule="exact"/>
              <w:jc w:val="both"/>
              <w:rPr>
                <w:rFonts w:ascii="標楷體" w:eastAsia="標楷體" w:hAnsi="標楷體" w:cs="Times New Roman"/>
                <w:sz w:val="28"/>
                <w:szCs w:val="28"/>
              </w:rPr>
            </w:pPr>
            <w:r w:rsidRPr="008A4DAB">
              <w:rPr>
                <w:rFonts w:ascii="標楷體" w:eastAsia="標楷體" w:hAnsi="標楷體" w:cs="Times New Roman" w:hint="eastAsia"/>
                <w:sz w:val="28"/>
                <w:szCs w:val="28"/>
              </w:rPr>
              <w:t>行政院函送財團法人國家衛生研究院</w:t>
            </w:r>
            <w:proofErr w:type="gramStart"/>
            <w:r w:rsidRPr="008A4DAB">
              <w:rPr>
                <w:rFonts w:ascii="標楷體" w:eastAsia="標楷體" w:hAnsi="標楷體" w:cs="Times New Roman" w:hint="eastAsia"/>
                <w:sz w:val="28"/>
                <w:szCs w:val="28"/>
              </w:rPr>
              <w:t>113</w:t>
            </w:r>
            <w:proofErr w:type="gramEnd"/>
            <w:r w:rsidRPr="008A4DAB">
              <w:rPr>
                <w:rFonts w:ascii="標楷體" w:eastAsia="標楷體" w:hAnsi="標楷體" w:cs="Times New Roman" w:hint="eastAsia"/>
                <w:sz w:val="28"/>
                <w:szCs w:val="28"/>
              </w:rPr>
              <w:t>年度工作執行成果及收支決算案。</w:t>
            </w:r>
          </w:p>
        </w:tc>
        <w:tc>
          <w:tcPr>
            <w:tcW w:w="1474" w:type="dxa"/>
            <w:tcBorders>
              <w:top w:val="single" w:sz="4" w:space="0" w:color="auto"/>
              <w:left w:val="nil"/>
              <w:bottom w:val="single" w:sz="4" w:space="0" w:color="auto"/>
              <w:right w:val="single" w:sz="4" w:space="0" w:color="auto"/>
            </w:tcBorders>
            <w:vAlign w:val="center"/>
          </w:tcPr>
          <w:p w14:paraId="6D6B90D1" w14:textId="0DEC6C26" w:rsidR="00BB05C9" w:rsidRPr="00E869C6" w:rsidRDefault="00BB05C9" w:rsidP="00BB05C9">
            <w:pPr>
              <w:spacing w:line="32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6</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6</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15</w:t>
            </w:r>
            <w:r w:rsidRPr="00E869C6">
              <w:rPr>
                <w:rFonts w:ascii="標楷體" w:eastAsia="標楷體" w:hAnsi="標楷體" w:cs="Times New Roman" w:hint="eastAsia"/>
                <w:sz w:val="28"/>
                <w:szCs w:val="28"/>
              </w:rPr>
              <w:t>)</w:t>
            </w:r>
          </w:p>
        </w:tc>
        <w:tc>
          <w:tcPr>
            <w:tcW w:w="1344" w:type="dxa"/>
            <w:tcBorders>
              <w:top w:val="single" w:sz="4" w:space="0" w:color="auto"/>
              <w:left w:val="nil"/>
              <w:bottom w:val="single" w:sz="4" w:space="0" w:color="auto"/>
              <w:right w:val="single" w:sz="4" w:space="0" w:color="auto"/>
            </w:tcBorders>
            <w:vAlign w:val="center"/>
          </w:tcPr>
          <w:p w14:paraId="529F8D5F" w14:textId="41FDB357" w:rsidR="00BB05C9" w:rsidRPr="006C6A2F" w:rsidRDefault="00BB05C9" w:rsidP="00BB05C9">
            <w:pPr>
              <w:spacing w:line="32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685" w:type="dxa"/>
            <w:tcBorders>
              <w:top w:val="single" w:sz="4" w:space="0" w:color="auto"/>
              <w:left w:val="nil"/>
              <w:bottom w:val="single" w:sz="4" w:space="0" w:color="auto"/>
              <w:right w:val="single" w:sz="4" w:space="0" w:color="auto"/>
            </w:tcBorders>
            <w:vAlign w:val="center"/>
          </w:tcPr>
          <w:p w14:paraId="4DFF61A2" w14:textId="3CD5D9A9" w:rsidR="00BB05C9" w:rsidRPr="001E1DA0" w:rsidRDefault="00BB05C9" w:rsidP="00BB05C9">
            <w:pPr>
              <w:spacing w:line="360" w:lineRule="exact"/>
              <w:jc w:val="center"/>
              <w:rPr>
                <w:rFonts w:ascii="標楷體" w:eastAsia="標楷體" w:hAnsi="標楷體" w:cs="Times New Roman"/>
                <w:spacing w:val="-40"/>
                <w:sz w:val="28"/>
                <w:szCs w:val="28"/>
              </w:rPr>
            </w:pPr>
            <w:r w:rsidRPr="00BB05C9">
              <w:rPr>
                <w:rFonts w:ascii="標楷體" w:eastAsia="標楷體" w:hAnsi="標楷體" w:cs="Times New Roman" w:hint="eastAsia"/>
                <w:spacing w:val="-40"/>
                <w:sz w:val="28"/>
                <w:szCs w:val="28"/>
              </w:rPr>
              <w:t>114年6月4日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w:t>
            </w:r>
            <w:r w:rsidRPr="00BB05C9">
              <w:rPr>
                <w:rFonts w:ascii="標楷體" w:eastAsia="標楷體" w:hAnsi="標楷體" w:cs="Times New Roman" w:hint="eastAsia"/>
                <w:spacing w:val="-20"/>
                <w:sz w:val="28"/>
                <w:szCs w:val="28"/>
              </w:rPr>
              <w:t>114</w:t>
            </w:r>
            <w:r w:rsidRPr="00BB05C9">
              <w:rPr>
                <w:rFonts w:ascii="標楷體" w:eastAsia="標楷體" w:hAnsi="標楷體" w:cs="Times New Roman"/>
                <w:spacing w:val="-20"/>
                <w:sz w:val="28"/>
                <w:szCs w:val="28"/>
              </w:rPr>
              <w:t>070</w:t>
            </w:r>
            <w:r w:rsidRPr="00BB05C9">
              <w:rPr>
                <w:rFonts w:ascii="標楷體" w:eastAsia="標楷體" w:hAnsi="標楷體" w:cs="Times New Roman" w:hint="eastAsia"/>
                <w:spacing w:val="-20"/>
                <w:sz w:val="28"/>
                <w:szCs w:val="28"/>
              </w:rPr>
              <w:t>1997號</w:t>
            </w:r>
          </w:p>
        </w:tc>
        <w:tc>
          <w:tcPr>
            <w:tcW w:w="1547" w:type="dxa"/>
            <w:tcBorders>
              <w:top w:val="single" w:sz="4" w:space="0" w:color="auto"/>
              <w:left w:val="single" w:sz="4" w:space="0" w:color="auto"/>
              <w:bottom w:val="single" w:sz="4" w:space="0" w:color="auto"/>
              <w:right w:val="single" w:sz="4" w:space="0" w:color="auto"/>
            </w:tcBorders>
            <w:vAlign w:val="center"/>
          </w:tcPr>
          <w:p w14:paraId="595161CF" w14:textId="77777777" w:rsidR="00BB05C9" w:rsidRPr="000351BC" w:rsidRDefault="00BB05C9" w:rsidP="00BB05C9">
            <w:pPr>
              <w:spacing w:line="280" w:lineRule="exact"/>
              <w:jc w:val="both"/>
              <w:rPr>
                <w:rFonts w:ascii="標楷體" w:eastAsia="標楷體" w:hAnsi="標楷體" w:cs="Times New Roman"/>
                <w:sz w:val="22"/>
                <w:szCs w:val="28"/>
              </w:rPr>
            </w:pPr>
          </w:p>
        </w:tc>
      </w:tr>
      <w:tr w:rsidR="00315653" w:rsidRPr="000351BC" w14:paraId="2DAE1EA7" w14:textId="77777777" w:rsidTr="00C17CB9">
        <w:trPr>
          <w:trHeight w:val="454"/>
          <w:jc w:val="center"/>
        </w:trPr>
        <w:tc>
          <w:tcPr>
            <w:tcW w:w="454" w:type="dxa"/>
            <w:tcBorders>
              <w:top w:val="single" w:sz="4" w:space="0" w:color="auto"/>
              <w:left w:val="single" w:sz="4" w:space="0" w:color="auto"/>
              <w:bottom w:val="single" w:sz="4" w:space="0" w:color="auto"/>
              <w:right w:val="single" w:sz="4" w:space="0" w:color="auto"/>
            </w:tcBorders>
            <w:vAlign w:val="center"/>
          </w:tcPr>
          <w:p w14:paraId="7F851065" w14:textId="77777777" w:rsidR="00315653" w:rsidRPr="000351BC" w:rsidRDefault="00315653" w:rsidP="00315653">
            <w:pPr>
              <w:widowControl/>
              <w:numPr>
                <w:ilvl w:val="0"/>
                <w:numId w:val="12"/>
              </w:numPr>
              <w:spacing w:line="360" w:lineRule="exact"/>
              <w:ind w:left="446" w:hanging="284"/>
              <w:jc w:val="center"/>
              <w:rPr>
                <w:rFonts w:ascii="標楷體" w:eastAsia="標楷體" w:hAnsi="標楷體" w:cs="Calibri"/>
                <w:color w:val="000000"/>
                <w:kern w:val="0"/>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2ED2EF4C" w14:textId="4A40557F" w:rsidR="00315653" w:rsidRPr="008A4DAB" w:rsidRDefault="00315653" w:rsidP="00315653">
            <w:pPr>
              <w:spacing w:line="320" w:lineRule="exact"/>
              <w:jc w:val="both"/>
              <w:rPr>
                <w:rFonts w:ascii="標楷體" w:eastAsia="標楷體" w:hAnsi="標楷體" w:cs="Times New Roman"/>
                <w:sz w:val="28"/>
                <w:szCs w:val="28"/>
              </w:rPr>
            </w:pPr>
            <w:r w:rsidRPr="00DB281C">
              <w:rPr>
                <w:rFonts w:ascii="標楷體" w:eastAsia="標楷體" w:hAnsi="標楷體" w:cs="Times New Roman" w:hint="eastAsia"/>
                <w:sz w:val="28"/>
                <w:szCs w:val="28"/>
              </w:rPr>
              <w:t>衛生</w:t>
            </w:r>
            <w:proofErr w:type="gramStart"/>
            <w:r w:rsidRPr="00DB281C">
              <w:rPr>
                <w:rFonts w:ascii="標楷體" w:eastAsia="標楷體" w:hAnsi="標楷體" w:cs="Times New Roman" w:hint="eastAsia"/>
                <w:sz w:val="28"/>
                <w:szCs w:val="28"/>
              </w:rPr>
              <w:t>福利部函送</w:t>
            </w:r>
            <w:proofErr w:type="gramEnd"/>
            <w:r w:rsidRPr="00DB281C">
              <w:rPr>
                <w:rFonts w:ascii="標楷體" w:eastAsia="標楷體" w:hAnsi="標楷體" w:cs="Times New Roman" w:hint="eastAsia"/>
                <w:sz w:val="28"/>
                <w:szCs w:val="28"/>
              </w:rPr>
              <w:t>財團法人醫院評鑑暨醫療品質策進會等9家財團法人</w:t>
            </w:r>
            <w:proofErr w:type="gramStart"/>
            <w:r w:rsidRPr="00DB281C">
              <w:rPr>
                <w:rFonts w:ascii="標楷體" w:eastAsia="標楷體" w:hAnsi="標楷體" w:cs="Times New Roman" w:hint="eastAsia"/>
                <w:sz w:val="28"/>
                <w:szCs w:val="28"/>
              </w:rPr>
              <w:t>113</w:t>
            </w:r>
            <w:proofErr w:type="gramEnd"/>
            <w:r w:rsidRPr="00DB281C">
              <w:rPr>
                <w:rFonts w:ascii="標楷體" w:eastAsia="標楷體" w:hAnsi="標楷體" w:cs="Times New Roman" w:hint="eastAsia"/>
                <w:sz w:val="28"/>
                <w:szCs w:val="28"/>
              </w:rPr>
              <w:t>年度決算書案。</w:t>
            </w:r>
          </w:p>
        </w:tc>
        <w:tc>
          <w:tcPr>
            <w:tcW w:w="1474" w:type="dxa"/>
            <w:tcBorders>
              <w:top w:val="single" w:sz="4" w:space="0" w:color="auto"/>
              <w:left w:val="nil"/>
              <w:bottom w:val="single" w:sz="4" w:space="0" w:color="auto"/>
              <w:right w:val="single" w:sz="4" w:space="0" w:color="auto"/>
            </w:tcBorders>
            <w:vAlign w:val="center"/>
          </w:tcPr>
          <w:p w14:paraId="6D331325" w14:textId="211CC826" w:rsidR="00315653" w:rsidRPr="00E869C6" w:rsidRDefault="00315653" w:rsidP="00315653">
            <w:pPr>
              <w:spacing w:line="32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6</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13</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16</w:t>
            </w:r>
            <w:r w:rsidRPr="00E869C6">
              <w:rPr>
                <w:rFonts w:ascii="標楷體" w:eastAsia="標楷體" w:hAnsi="標楷體" w:cs="Times New Roman" w:hint="eastAsia"/>
                <w:sz w:val="28"/>
                <w:szCs w:val="28"/>
              </w:rPr>
              <w:t>)</w:t>
            </w:r>
          </w:p>
        </w:tc>
        <w:tc>
          <w:tcPr>
            <w:tcW w:w="1344" w:type="dxa"/>
            <w:tcBorders>
              <w:top w:val="single" w:sz="4" w:space="0" w:color="auto"/>
              <w:left w:val="nil"/>
              <w:bottom w:val="single" w:sz="4" w:space="0" w:color="auto"/>
              <w:right w:val="single" w:sz="4" w:space="0" w:color="auto"/>
            </w:tcBorders>
            <w:vAlign w:val="center"/>
          </w:tcPr>
          <w:p w14:paraId="5B7258CB" w14:textId="68371991" w:rsidR="00315653" w:rsidRPr="006C6A2F" w:rsidRDefault="00315653" w:rsidP="00315653">
            <w:pPr>
              <w:spacing w:line="32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685" w:type="dxa"/>
            <w:tcBorders>
              <w:top w:val="single" w:sz="4" w:space="0" w:color="auto"/>
              <w:left w:val="nil"/>
              <w:bottom w:val="single" w:sz="4" w:space="0" w:color="auto"/>
              <w:right w:val="single" w:sz="4" w:space="0" w:color="auto"/>
            </w:tcBorders>
            <w:vAlign w:val="center"/>
          </w:tcPr>
          <w:p w14:paraId="4CC54261" w14:textId="24DCBF9F" w:rsidR="00315653" w:rsidRPr="00BB05C9" w:rsidRDefault="00315653" w:rsidP="00315653">
            <w:pPr>
              <w:spacing w:line="360" w:lineRule="exact"/>
              <w:jc w:val="center"/>
              <w:rPr>
                <w:rFonts w:ascii="標楷體" w:eastAsia="標楷體" w:hAnsi="標楷體" w:cs="Times New Roman"/>
                <w:spacing w:val="-40"/>
                <w:sz w:val="28"/>
                <w:szCs w:val="28"/>
              </w:rPr>
            </w:pPr>
            <w:r w:rsidRPr="00315653">
              <w:rPr>
                <w:rFonts w:ascii="標楷體" w:eastAsia="標楷體" w:hAnsi="標楷體" w:cs="Times New Roman" w:hint="eastAsia"/>
                <w:spacing w:val="-40"/>
                <w:sz w:val="28"/>
                <w:szCs w:val="28"/>
              </w:rPr>
              <w:t>114年6月24日</w:t>
            </w:r>
            <w:r w:rsidRPr="00315653">
              <w:rPr>
                <w:rFonts w:ascii="標楷體" w:eastAsia="標楷體" w:hAnsi="標楷體" w:cs="Times New Roman"/>
                <w:spacing w:val="-40"/>
                <w:sz w:val="28"/>
                <w:szCs w:val="28"/>
              </w:rPr>
              <w:br/>
            </w:r>
            <w:r w:rsidRPr="00B60447">
              <w:rPr>
                <w:rFonts w:ascii="標楷體" w:eastAsia="標楷體" w:hAnsi="標楷體" w:cs="Times New Roman" w:hint="eastAsia"/>
                <w:sz w:val="28"/>
                <w:szCs w:val="28"/>
              </w:rPr>
              <w:t>台立議字第</w:t>
            </w:r>
            <w:r w:rsidRPr="00315653">
              <w:rPr>
                <w:rFonts w:ascii="標楷體" w:eastAsia="標楷體" w:hAnsi="標楷體" w:cs="Times New Roman" w:hint="eastAsia"/>
                <w:spacing w:val="-20"/>
                <w:sz w:val="28"/>
                <w:szCs w:val="28"/>
              </w:rPr>
              <w:t>114</w:t>
            </w:r>
            <w:r w:rsidRPr="00315653">
              <w:rPr>
                <w:rFonts w:ascii="標楷體" w:eastAsia="標楷體" w:hAnsi="標楷體" w:cs="Times New Roman"/>
                <w:spacing w:val="-20"/>
                <w:sz w:val="28"/>
                <w:szCs w:val="28"/>
              </w:rPr>
              <w:t>070</w:t>
            </w:r>
            <w:r w:rsidRPr="00315653">
              <w:rPr>
                <w:rFonts w:ascii="標楷體" w:eastAsia="標楷體" w:hAnsi="標楷體" w:cs="Times New Roman" w:hint="eastAsia"/>
                <w:spacing w:val="-20"/>
                <w:sz w:val="28"/>
                <w:szCs w:val="28"/>
              </w:rPr>
              <w:t>2085號</w:t>
            </w:r>
          </w:p>
        </w:tc>
        <w:tc>
          <w:tcPr>
            <w:tcW w:w="1547" w:type="dxa"/>
            <w:tcBorders>
              <w:top w:val="single" w:sz="4" w:space="0" w:color="auto"/>
              <w:left w:val="single" w:sz="4" w:space="0" w:color="auto"/>
              <w:bottom w:val="single" w:sz="4" w:space="0" w:color="auto"/>
              <w:right w:val="single" w:sz="4" w:space="0" w:color="auto"/>
            </w:tcBorders>
            <w:vAlign w:val="center"/>
          </w:tcPr>
          <w:p w14:paraId="46906CE3" w14:textId="77777777" w:rsidR="00315653" w:rsidRPr="000351BC" w:rsidRDefault="00315653" w:rsidP="00315653">
            <w:pPr>
              <w:spacing w:line="280" w:lineRule="exact"/>
              <w:jc w:val="both"/>
              <w:rPr>
                <w:rFonts w:ascii="標楷體" w:eastAsia="標楷體" w:hAnsi="標楷體" w:cs="Times New Roman"/>
                <w:sz w:val="22"/>
                <w:szCs w:val="28"/>
              </w:rPr>
            </w:pPr>
          </w:p>
        </w:tc>
      </w:tr>
      <w:tr w:rsidR="00EE1C89" w:rsidRPr="000351BC" w14:paraId="44D187FD" w14:textId="77777777" w:rsidTr="00C17CB9">
        <w:trPr>
          <w:trHeight w:val="454"/>
          <w:jc w:val="center"/>
        </w:trPr>
        <w:tc>
          <w:tcPr>
            <w:tcW w:w="454" w:type="dxa"/>
            <w:tcBorders>
              <w:top w:val="single" w:sz="4" w:space="0" w:color="auto"/>
              <w:left w:val="single" w:sz="4" w:space="0" w:color="auto"/>
              <w:bottom w:val="single" w:sz="4" w:space="0" w:color="auto"/>
              <w:right w:val="single" w:sz="4" w:space="0" w:color="auto"/>
            </w:tcBorders>
            <w:vAlign w:val="center"/>
          </w:tcPr>
          <w:p w14:paraId="0C3D0B69" w14:textId="77777777" w:rsidR="00EE1C89" w:rsidRPr="000351BC" w:rsidRDefault="00EE1C89" w:rsidP="00EE1C89">
            <w:pPr>
              <w:widowControl/>
              <w:numPr>
                <w:ilvl w:val="0"/>
                <w:numId w:val="12"/>
              </w:numPr>
              <w:spacing w:line="360" w:lineRule="exact"/>
              <w:ind w:left="446" w:hanging="284"/>
              <w:jc w:val="center"/>
              <w:rPr>
                <w:rFonts w:ascii="標楷體" w:eastAsia="標楷體" w:hAnsi="標楷體" w:cs="Calibri"/>
                <w:color w:val="000000"/>
                <w:kern w:val="0"/>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1CEB6F99" w14:textId="705975F6" w:rsidR="00EE1C89" w:rsidRPr="00DB281C" w:rsidRDefault="00EE1C89" w:rsidP="00EE1C89">
            <w:pPr>
              <w:spacing w:line="320" w:lineRule="exact"/>
              <w:jc w:val="both"/>
              <w:rPr>
                <w:rFonts w:ascii="標楷體" w:eastAsia="標楷體" w:hAnsi="標楷體" w:cs="Times New Roman"/>
                <w:sz w:val="28"/>
                <w:szCs w:val="28"/>
              </w:rPr>
            </w:pPr>
            <w:proofErr w:type="gramStart"/>
            <w:r w:rsidRPr="00BD5928">
              <w:rPr>
                <w:rFonts w:ascii="標楷體" w:eastAsia="標楷體" w:hAnsi="標楷體" w:cs="Times New Roman" w:hint="eastAsia"/>
                <w:sz w:val="28"/>
                <w:szCs w:val="28"/>
              </w:rPr>
              <w:t>環境部函送</w:t>
            </w:r>
            <w:proofErr w:type="gramEnd"/>
            <w:r w:rsidRPr="00BD5928">
              <w:rPr>
                <w:rFonts w:ascii="標楷體" w:eastAsia="標楷體" w:hAnsi="標楷體" w:cs="Times New Roman" w:hint="eastAsia"/>
                <w:sz w:val="28"/>
                <w:szCs w:val="28"/>
              </w:rPr>
              <w:t>財團法人環境資源研究發展基金會等4家財團法人</w:t>
            </w:r>
            <w:proofErr w:type="gramStart"/>
            <w:r w:rsidRPr="00BD5928">
              <w:rPr>
                <w:rFonts w:ascii="標楷體" w:eastAsia="標楷體" w:hAnsi="標楷體" w:cs="Times New Roman" w:hint="eastAsia"/>
                <w:sz w:val="28"/>
                <w:szCs w:val="28"/>
              </w:rPr>
              <w:t>115</w:t>
            </w:r>
            <w:proofErr w:type="gramEnd"/>
            <w:r w:rsidRPr="00BD5928">
              <w:rPr>
                <w:rFonts w:ascii="標楷體" w:eastAsia="標楷體" w:hAnsi="標楷體" w:cs="Times New Roman" w:hint="eastAsia"/>
                <w:sz w:val="28"/>
                <w:szCs w:val="28"/>
              </w:rPr>
              <w:t>年度預算書案。</w:t>
            </w:r>
          </w:p>
        </w:tc>
        <w:tc>
          <w:tcPr>
            <w:tcW w:w="1474" w:type="dxa"/>
            <w:tcBorders>
              <w:top w:val="single" w:sz="4" w:space="0" w:color="auto"/>
              <w:left w:val="nil"/>
              <w:bottom w:val="single" w:sz="4" w:space="0" w:color="auto"/>
              <w:right w:val="single" w:sz="4" w:space="0" w:color="auto"/>
            </w:tcBorders>
            <w:vAlign w:val="center"/>
          </w:tcPr>
          <w:p w14:paraId="0F24F9C1" w14:textId="330F49BE" w:rsidR="00EE1C89" w:rsidRPr="00E869C6" w:rsidRDefault="00EE1C89" w:rsidP="00EE1C89">
            <w:pPr>
              <w:spacing w:line="32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8</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29</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27</w:t>
            </w:r>
            <w:r w:rsidRPr="00E869C6">
              <w:rPr>
                <w:rFonts w:ascii="標楷體" w:eastAsia="標楷體" w:hAnsi="標楷體" w:cs="Times New Roman" w:hint="eastAsia"/>
                <w:sz w:val="28"/>
                <w:szCs w:val="28"/>
              </w:rPr>
              <w:t>)</w:t>
            </w:r>
          </w:p>
        </w:tc>
        <w:tc>
          <w:tcPr>
            <w:tcW w:w="1344" w:type="dxa"/>
            <w:tcBorders>
              <w:top w:val="single" w:sz="4" w:space="0" w:color="auto"/>
              <w:left w:val="nil"/>
              <w:bottom w:val="single" w:sz="4" w:space="0" w:color="auto"/>
              <w:right w:val="single" w:sz="4" w:space="0" w:color="auto"/>
            </w:tcBorders>
            <w:vAlign w:val="center"/>
          </w:tcPr>
          <w:p w14:paraId="188E2B4C" w14:textId="6C8CBCBC" w:rsidR="00EE1C89" w:rsidRPr="006C6A2F" w:rsidRDefault="00EE1C89" w:rsidP="00EE1C89">
            <w:pPr>
              <w:spacing w:line="32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685" w:type="dxa"/>
            <w:tcBorders>
              <w:top w:val="single" w:sz="4" w:space="0" w:color="auto"/>
              <w:left w:val="nil"/>
              <w:bottom w:val="single" w:sz="4" w:space="0" w:color="auto"/>
              <w:right w:val="single" w:sz="4" w:space="0" w:color="auto"/>
            </w:tcBorders>
            <w:vAlign w:val="center"/>
          </w:tcPr>
          <w:p w14:paraId="3EF9D2A0" w14:textId="77777777" w:rsidR="00EE1C89" w:rsidRPr="00EE1C89" w:rsidRDefault="00EE1C89" w:rsidP="00EE1C89">
            <w:pPr>
              <w:spacing w:line="360" w:lineRule="exact"/>
              <w:jc w:val="center"/>
              <w:rPr>
                <w:rFonts w:ascii="標楷體" w:eastAsia="標楷體" w:hAnsi="標楷體" w:cs="Times New Roman"/>
                <w:spacing w:val="-40"/>
                <w:sz w:val="28"/>
                <w:szCs w:val="28"/>
              </w:rPr>
            </w:pPr>
            <w:r w:rsidRPr="00EE1C89">
              <w:rPr>
                <w:rFonts w:ascii="標楷體" w:eastAsia="標楷體" w:hAnsi="標楷體" w:cs="Times New Roman" w:hint="eastAsia"/>
                <w:spacing w:val="-40"/>
                <w:sz w:val="28"/>
                <w:szCs w:val="28"/>
              </w:rPr>
              <w:t>114年9月22日</w:t>
            </w:r>
          </w:p>
          <w:p w14:paraId="211FAF58" w14:textId="334025E0" w:rsidR="00EE1C89" w:rsidRPr="00315653" w:rsidRDefault="00EE1C89" w:rsidP="00EE1C89">
            <w:pPr>
              <w:spacing w:line="360" w:lineRule="exact"/>
              <w:jc w:val="center"/>
              <w:rPr>
                <w:rFonts w:ascii="標楷體" w:eastAsia="標楷體" w:hAnsi="標楷體" w:cs="Times New Roman"/>
                <w:spacing w:val="-40"/>
                <w:sz w:val="28"/>
                <w:szCs w:val="28"/>
              </w:rPr>
            </w:pPr>
            <w:r w:rsidRPr="00B60447">
              <w:rPr>
                <w:rFonts w:ascii="標楷體" w:eastAsia="標楷體" w:hAnsi="標楷體" w:cs="Times New Roman" w:hint="eastAsia"/>
                <w:sz w:val="28"/>
                <w:szCs w:val="28"/>
              </w:rPr>
              <w:t>台立議字第</w:t>
            </w:r>
            <w:r w:rsidRPr="00EE1C89">
              <w:rPr>
                <w:rFonts w:ascii="標楷體" w:eastAsia="標楷體" w:hAnsi="標楷體" w:cs="Times New Roman" w:hint="eastAsia"/>
                <w:spacing w:val="-20"/>
                <w:sz w:val="28"/>
                <w:szCs w:val="28"/>
              </w:rPr>
              <w:t>114</w:t>
            </w:r>
            <w:r w:rsidRPr="00EE1C89">
              <w:rPr>
                <w:rFonts w:ascii="標楷體" w:eastAsia="標楷體" w:hAnsi="標楷體" w:cs="Times New Roman"/>
                <w:spacing w:val="-20"/>
                <w:sz w:val="28"/>
                <w:szCs w:val="28"/>
              </w:rPr>
              <w:t>070</w:t>
            </w:r>
            <w:r w:rsidRPr="00EE1C89">
              <w:rPr>
                <w:rFonts w:ascii="標楷體" w:eastAsia="標楷體" w:hAnsi="標楷體" w:cs="Times New Roman" w:hint="eastAsia"/>
                <w:spacing w:val="-20"/>
                <w:sz w:val="28"/>
                <w:szCs w:val="28"/>
              </w:rPr>
              <w:t>2889號</w:t>
            </w:r>
          </w:p>
        </w:tc>
        <w:tc>
          <w:tcPr>
            <w:tcW w:w="1547" w:type="dxa"/>
            <w:tcBorders>
              <w:top w:val="single" w:sz="4" w:space="0" w:color="auto"/>
              <w:left w:val="single" w:sz="4" w:space="0" w:color="auto"/>
              <w:bottom w:val="single" w:sz="4" w:space="0" w:color="auto"/>
              <w:right w:val="single" w:sz="4" w:space="0" w:color="auto"/>
            </w:tcBorders>
            <w:vAlign w:val="center"/>
          </w:tcPr>
          <w:p w14:paraId="5796874D" w14:textId="2BB73AF8" w:rsidR="00EE1C89" w:rsidRPr="000351BC" w:rsidRDefault="00A0493E" w:rsidP="00A0493E">
            <w:pPr>
              <w:spacing w:line="280" w:lineRule="exact"/>
              <w:jc w:val="both"/>
              <w:rPr>
                <w:rFonts w:ascii="標楷體" w:eastAsia="標楷體" w:hAnsi="標楷體" w:cs="Times New Roman"/>
                <w:sz w:val="22"/>
                <w:szCs w:val="28"/>
              </w:rPr>
            </w:pPr>
            <w:r w:rsidRPr="00A0493E">
              <w:rPr>
                <w:rFonts w:ascii="標楷體" w:eastAsia="標楷體" w:hAnsi="標楷體" w:cs="Times New Roman"/>
                <w:sz w:val="22"/>
                <w:szCs w:val="28"/>
              </w:rPr>
              <w:t>1.115.4.22(11-5-7)</w:t>
            </w:r>
            <w:r w:rsidRPr="00A0493E">
              <w:rPr>
                <w:rFonts w:ascii="標楷體" w:eastAsia="標楷體" w:hAnsi="標楷體" w:cs="Times New Roman" w:hint="eastAsia"/>
                <w:sz w:val="22"/>
                <w:szCs w:val="28"/>
              </w:rPr>
              <w:t>說明及</w:t>
            </w:r>
            <w:proofErr w:type="gramStart"/>
            <w:r w:rsidRPr="00A0493E">
              <w:rPr>
                <w:rFonts w:ascii="標楷體" w:eastAsia="標楷體" w:hAnsi="標楷體" w:cs="Times New Roman" w:hint="eastAsia"/>
                <w:sz w:val="22"/>
                <w:szCs w:val="28"/>
              </w:rPr>
              <w:t>詢</w:t>
            </w:r>
            <w:proofErr w:type="gramEnd"/>
            <w:r w:rsidRPr="00A0493E">
              <w:rPr>
                <w:rFonts w:ascii="標楷體" w:eastAsia="標楷體" w:hAnsi="標楷體" w:cs="Times New Roman" w:hint="eastAsia"/>
                <w:sz w:val="22"/>
                <w:szCs w:val="28"/>
              </w:rPr>
              <w:t>答完畢，另擇期繼續審查。</w:t>
            </w:r>
          </w:p>
        </w:tc>
      </w:tr>
      <w:tr w:rsidR="00AA6EC3" w:rsidRPr="000351BC" w14:paraId="4FDAEF6D" w14:textId="77777777" w:rsidTr="00C17CB9">
        <w:trPr>
          <w:trHeight w:val="454"/>
          <w:jc w:val="center"/>
        </w:trPr>
        <w:tc>
          <w:tcPr>
            <w:tcW w:w="454" w:type="dxa"/>
            <w:tcBorders>
              <w:top w:val="single" w:sz="4" w:space="0" w:color="auto"/>
              <w:left w:val="single" w:sz="4" w:space="0" w:color="auto"/>
              <w:bottom w:val="single" w:sz="4" w:space="0" w:color="auto"/>
              <w:right w:val="single" w:sz="4" w:space="0" w:color="auto"/>
            </w:tcBorders>
            <w:vAlign w:val="center"/>
          </w:tcPr>
          <w:p w14:paraId="751C052F" w14:textId="77777777" w:rsidR="00AA6EC3" w:rsidRPr="000351BC" w:rsidRDefault="00AA6EC3" w:rsidP="00AA6EC3">
            <w:pPr>
              <w:widowControl/>
              <w:numPr>
                <w:ilvl w:val="0"/>
                <w:numId w:val="12"/>
              </w:numPr>
              <w:spacing w:line="360" w:lineRule="exact"/>
              <w:ind w:left="446" w:hanging="284"/>
              <w:jc w:val="center"/>
              <w:rPr>
                <w:rFonts w:ascii="標楷體" w:eastAsia="標楷體" w:hAnsi="標楷體" w:cs="Calibri"/>
                <w:color w:val="000000"/>
                <w:kern w:val="0"/>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4EFFE006" w14:textId="292A71D3" w:rsidR="00AA6EC3" w:rsidRPr="00BD5928" w:rsidRDefault="00AA6EC3" w:rsidP="00AA6EC3">
            <w:pPr>
              <w:spacing w:line="320" w:lineRule="exact"/>
              <w:jc w:val="both"/>
              <w:rPr>
                <w:rFonts w:ascii="標楷體" w:eastAsia="標楷體" w:hAnsi="標楷體" w:cs="Times New Roman"/>
                <w:sz w:val="28"/>
                <w:szCs w:val="28"/>
              </w:rPr>
            </w:pPr>
            <w:r w:rsidRPr="00A74F90">
              <w:rPr>
                <w:rFonts w:ascii="標楷體" w:eastAsia="標楷體" w:hAnsi="標楷體" w:cs="Times New Roman" w:hint="eastAsia"/>
                <w:sz w:val="28"/>
                <w:szCs w:val="28"/>
              </w:rPr>
              <w:t>行政院函送財團法人國家衛生研究院</w:t>
            </w:r>
            <w:proofErr w:type="gramStart"/>
            <w:r w:rsidRPr="00A74F90">
              <w:rPr>
                <w:rFonts w:ascii="標楷體" w:eastAsia="標楷體" w:hAnsi="標楷體" w:cs="Times New Roman" w:hint="eastAsia"/>
                <w:sz w:val="28"/>
                <w:szCs w:val="28"/>
              </w:rPr>
              <w:t>115</w:t>
            </w:r>
            <w:proofErr w:type="gramEnd"/>
            <w:r w:rsidRPr="00A74F90">
              <w:rPr>
                <w:rFonts w:ascii="標楷體" w:eastAsia="標楷體" w:hAnsi="標楷體" w:cs="Times New Roman" w:hint="eastAsia"/>
                <w:sz w:val="28"/>
                <w:szCs w:val="28"/>
              </w:rPr>
              <w:t>年度工作計畫及收支預算案。</w:t>
            </w:r>
          </w:p>
        </w:tc>
        <w:tc>
          <w:tcPr>
            <w:tcW w:w="1474" w:type="dxa"/>
            <w:tcBorders>
              <w:top w:val="single" w:sz="4" w:space="0" w:color="auto"/>
              <w:left w:val="nil"/>
              <w:bottom w:val="single" w:sz="4" w:space="0" w:color="auto"/>
              <w:right w:val="single" w:sz="4" w:space="0" w:color="auto"/>
            </w:tcBorders>
            <w:vAlign w:val="center"/>
          </w:tcPr>
          <w:p w14:paraId="49421B13" w14:textId="5C5D72E8" w:rsidR="00AA6EC3" w:rsidRPr="00E869C6" w:rsidRDefault="00AA6EC3" w:rsidP="00AA6EC3">
            <w:pPr>
              <w:spacing w:line="32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10</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p>
        </w:tc>
        <w:tc>
          <w:tcPr>
            <w:tcW w:w="1344" w:type="dxa"/>
            <w:tcBorders>
              <w:top w:val="single" w:sz="4" w:space="0" w:color="auto"/>
              <w:left w:val="nil"/>
              <w:bottom w:val="single" w:sz="4" w:space="0" w:color="auto"/>
              <w:right w:val="single" w:sz="4" w:space="0" w:color="auto"/>
            </w:tcBorders>
            <w:vAlign w:val="center"/>
          </w:tcPr>
          <w:p w14:paraId="08157A07" w14:textId="080E2486" w:rsidR="00AA6EC3" w:rsidRPr="006C6A2F" w:rsidRDefault="00AA6EC3" w:rsidP="00AA6EC3">
            <w:pPr>
              <w:spacing w:line="32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685" w:type="dxa"/>
            <w:tcBorders>
              <w:top w:val="single" w:sz="4" w:space="0" w:color="auto"/>
              <w:left w:val="nil"/>
              <w:bottom w:val="single" w:sz="4" w:space="0" w:color="auto"/>
              <w:right w:val="single" w:sz="4" w:space="0" w:color="auto"/>
            </w:tcBorders>
            <w:vAlign w:val="center"/>
          </w:tcPr>
          <w:p w14:paraId="3AF71504" w14:textId="219BCDEC" w:rsidR="00AA6EC3" w:rsidRPr="00EE1C89" w:rsidRDefault="00AA6EC3" w:rsidP="00AA6EC3">
            <w:pPr>
              <w:spacing w:line="360" w:lineRule="exact"/>
              <w:jc w:val="center"/>
              <w:rPr>
                <w:rFonts w:ascii="標楷體" w:eastAsia="標楷體" w:hAnsi="標楷體" w:cs="Times New Roman"/>
                <w:spacing w:val="-40"/>
                <w:sz w:val="28"/>
                <w:szCs w:val="28"/>
              </w:rPr>
            </w:pPr>
            <w:r w:rsidRPr="00AA6EC3">
              <w:rPr>
                <w:rFonts w:ascii="標楷體" w:eastAsia="標楷體" w:hAnsi="標楷體" w:cs="Times New Roman" w:hint="eastAsia"/>
                <w:spacing w:val="-40"/>
                <w:sz w:val="28"/>
                <w:szCs w:val="28"/>
              </w:rPr>
              <w:t>114年10月15日</w:t>
            </w:r>
            <w:r w:rsidRPr="00AA6EC3">
              <w:rPr>
                <w:rFonts w:ascii="標楷體" w:eastAsia="標楷體" w:hAnsi="標楷體" w:cs="Times New Roman"/>
                <w:spacing w:val="-40"/>
                <w:sz w:val="28"/>
                <w:szCs w:val="28"/>
              </w:rPr>
              <w:br/>
            </w:r>
            <w:r w:rsidRPr="00AA6EC3">
              <w:rPr>
                <w:rFonts w:ascii="標楷體" w:eastAsia="標楷體" w:hAnsi="標楷體" w:cs="Times New Roman" w:hint="eastAsia"/>
                <w:sz w:val="28"/>
                <w:szCs w:val="28"/>
              </w:rPr>
              <w:t>台立議字第</w:t>
            </w:r>
            <w:r w:rsidRPr="00AA6EC3">
              <w:rPr>
                <w:rFonts w:ascii="標楷體" w:eastAsia="標楷體" w:hAnsi="標楷體" w:cs="Times New Roman" w:hint="eastAsia"/>
                <w:spacing w:val="-20"/>
                <w:sz w:val="28"/>
                <w:szCs w:val="28"/>
              </w:rPr>
              <w:t>114</w:t>
            </w:r>
            <w:r w:rsidRPr="00AA6EC3">
              <w:rPr>
                <w:rFonts w:ascii="標楷體" w:eastAsia="標楷體" w:hAnsi="標楷體" w:cs="Times New Roman"/>
                <w:spacing w:val="-20"/>
                <w:sz w:val="28"/>
                <w:szCs w:val="28"/>
              </w:rPr>
              <w:t>070</w:t>
            </w:r>
            <w:r w:rsidRPr="00AA6EC3">
              <w:rPr>
                <w:rFonts w:ascii="標楷體" w:eastAsia="標楷體" w:hAnsi="標楷體" w:cs="Times New Roman" w:hint="eastAsia"/>
                <w:spacing w:val="-20"/>
                <w:sz w:val="28"/>
                <w:szCs w:val="28"/>
              </w:rPr>
              <w:t>3078號</w:t>
            </w:r>
          </w:p>
        </w:tc>
        <w:tc>
          <w:tcPr>
            <w:tcW w:w="1547" w:type="dxa"/>
            <w:tcBorders>
              <w:top w:val="single" w:sz="4" w:space="0" w:color="auto"/>
              <w:left w:val="single" w:sz="4" w:space="0" w:color="auto"/>
              <w:bottom w:val="single" w:sz="4" w:space="0" w:color="auto"/>
              <w:right w:val="single" w:sz="4" w:space="0" w:color="auto"/>
            </w:tcBorders>
            <w:vAlign w:val="center"/>
          </w:tcPr>
          <w:p w14:paraId="33EE1651" w14:textId="77777777" w:rsidR="00AA6EC3" w:rsidRPr="00AA6EC3" w:rsidRDefault="00AA6EC3" w:rsidP="00AA6EC3">
            <w:pPr>
              <w:spacing w:line="280" w:lineRule="exact"/>
              <w:jc w:val="both"/>
              <w:rPr>
                <w:rFonts w:ascii="標楷體" w:eastAsia="標楷體" w:hAnsi="標楷體" w:cs="Times New Roman"/>
                <w:spacing w:val="-40"/>
                <w:sz w:val="28"/>
                <w:szCs w:val="28"/>
              </w:rPr>
            </w:pPr>
          </w:p>
        </w:tc>
      </w:tr>
      <w:tr w:rsidR="00AA6EC3" w:rsidRPr="000351BC" w14:paraId="27B93557" w14:textId="77777777" w:rsidTr="00C17CB9">
        <w:trPr>
          <w:trHeight w:val="454"/>
          <w:jc w:val="center"/>
        </w:trPr>
        <w:tc>
          <w:tcPr>
            <w:tcW w:w="454" w:type="dxa"/>
            <w:tcBorders>
              <w:top w:val="single" w:sz="4" w:space="0" w:color="auto"/>
              <w:left w:val="single" w:sz="4" w:space="0" w:color="auto"/>
              <w:bottom w:val="single" w:sz="4" w:space="0" w:color="auto"/>
              <w:right w:val="single" w:sz="4" w:space="0" w:color="auto"/>
            </w:tcBorders>
            <w:vAlign w:val="center"/>
          </w:tcPr>
          <w:p w14:paraId="335CAC9D" w14:textId="77777777" w:rsidR="00AA6EC3" w:rsidRPr="000351BC" w:rsidRDefault="00AA6EC3" w:rsidP="00AA6EC3">
            <w:pPr>
              <w:widowControl/>
              <w:numPr>
                <w:ilvl w:val="0"/>
                <w:numId w:val="12"/>
              </w:numPr>
              <w:spacing w:line="360" w:lineRule="exact"/>
              <w:ind w:left="446" w:hanging="284"/>
              <w:jc w:val="center"/>
              <w:rPr>
                <w:rFonts w:ascii="標楷體" w:eastAsia="標楷體" w:hAnsi="標楷體" w:cs="Calibri"/>
                <w:color w:val="000000"/>
                <w:kern w:val="0"/>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0556E4BF" w14:textId="713794C6" w:rsidR="00AA6EC3" w:rsidRPr="00BD5928" w:rsidRDefault="00AA6EC3" w:rsidP="00AA6EC3">
            <w:pPr>
              <w:spacing w:line="320" w:lineRule="exact"/>
              <w:jc w:val="both"/>
              <w:rPr>
                <w:rFonts w:ascii="標楷體" w:eastAsia="標楷體" w:hAnsi="標楷體" w:cs="Times New Roman"/>
                <w:sz w:val="28"/>
                <w:szCs w:val="28"/>
              </w:rPr>
            </w:pPr>
            <w:r w:rsidRPr="00A74F90">
              <w:rPr>
                <w:rFonts w:ascii="標楷體" w:eastAsia="標楷體" w:hAnsi="標楷體" w:cs="Times New Roman" w:hint="eastAsia"/>
                <w:sz w:val="28"/>
                <w:szCs w:val="28"/>
              </w:rPr>
              <w:t>衛生</w:t>
            </w:r>
            <w:proofErr w:type="gramStart"/>
            <w:r w:rsidRPr="00A74F90">
              <w:rPr>
                <w:rFonts w:ascii="標楷體" w:eastAsia="標楷體" w:hAnsi="標楷體" w:cs="Times New Roman" w:hint="eastAsia"/>
                <w:sz w:val="28"/>
                <w:szCs w:val="28"/>
              </w:rPr>
              <w:t>福利部函送</w:t>
            </w:r>
            <w:proofErr w:type="gramEnd"/>
            <w:r w:rsidRPr="00A74F90">
              <w:rPr>
                <w:rFonts w:ascii="標楷體" w:eastAsia="標楷體" w:hAnsi="標楷體" w:cs="Times New Roman" w:hint="eastAsia"/>
                <w:sz w:val="28"/>
                <w:szCs w:val="28"/>
              </w:rPr>
              <w:t>財團法人醫院評鑑暨醫療品質策進會等9家財團法人</w:t>
            </w:r>
            <w:proofErr w:type="gramStart"/>
            <w:r w:rsidRPr="00A74F90">
              <w:rPr>
                <w:rFonts w:ascii="標楷體" w:eastAsia="標楷體" w:hAnsi="標楷體" w:cs="Times New Roman" w:hint="eastAsia"/>
                <w:sz w:val="28"/>
                <w:szCs w:val="28"/>
              </w:rPr>
              <w:t>115</w:t>
            </w:r>
            <w:proofErr w:type="gramEnd"/>
            <w:r w:rsidRPr="00A74F90">
              <w:rPr>
                <w:rFonts w:ascii="標楷體" w:eastAsia="標楷體" w:hAnsi="標楷體" w:cs="Times New Roman" w:hint="eastAsia"/>
                <w:sz w:val="28"/>
                <w:szCs w:val="28"/>
              </w:rPr>
              <w:t>年度預算書案。</w:t>
            </w:r>
          </w:p>
        </w:tc>
        <w:tc>
          <w:tcPr>
            <w:tcW w:w="1474" w:type="dxa"/>
            <w:tcBorders>
              <w:top w:val="single" w:sz="4" w:space="0" w:color="auto"/>
              <w:left w:val="nil"/>
              <w:bottom w:val="single" w:sz="4" w:space="0" w:color="auto"/>
              <w:right w:val="single" w:sz="4" w:space="0" w:color="auto"/>
            </w:tcBorders>
            <w:vAlign w:val="center"/>
          </w:tcPr>
          <w:p w14:paraId="71922177" w14:textId="7C53590D" w:rsidR="00AA6EC3" w:rsidRPr="00E869C6" w:rsidRDefault="00AA6EC3" w:rsidP="00AA6EC3">
            <w:pPr>
              <w:spacing w:line="32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10</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p>
        </w:tc>
        <w:tc>
          <w:tcPr>
            <w:tcW w:w="1344" w:type="dxa"/>
            <w:tcBorders>
              <w:top w:val="single" w:sz="4" w:space="0" w:color="auto"/>
              <w:left w:val="nil"/>
              <w:bottom w:val="single" w:sz="4" w:space="0" w:color="auto"/>
              <w:right w:val="single" w:sz="4" w:space="0" w:color="auto"/>
            </w:tcBorders>
            <w:vAlign w:val="center"/>
          </w:tcPr>
          <w:p w14:paraId="0E1AC746" w14:textId="248C41EF" w:rsidR="00AA6EC3" w:rsidRPr="006C6A2F" w:rsidRDefault="00AA6EC3" w:rsidP="00AA6EC3">
            <w:pPr>
              <w:spacing w:line="32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685" w:type="dxa"/>
            <w:tcBorders>
              <w:top w:val="single" w:sz="4" w:space="0" w:color="auto"/>
              <w:left w:val="nil"/>
              <w:bottom w:val="single" w:sz="4" w:space="0" w:color="auto"/>
              <w:right w:val="single" w:sz="4" w:space="0" w:color="auto"/>
            </w:tcBorders>
            <w:vAlign w:val="center"/>
          </w:tcPr>
          <w:p w14:paraId="3A7C221E" w14:textId="77777777" w:rsidR="00AA6EC3" w:rsidRDefault="00AA6EC3" w:rsidP="00AA6EC3">
            <w:pPr>
              <w:spacing w:line="360" w:lineRule="exact"/>
              <w:jc w:val="center"/>
              <w:rPr>
                <w:rFonts w:ascii="標楷體" w:eastAsia="標楷體" w:hAnsi="標楷體" w:cs="Times New Roman"/>
                <w:spacing w:val="-40"/>
                <w:sz w:val="28"/>
                <w:szCs w:val="28"/>
              </w:rPr>
            </w:pPr>
            <w:r w:rsidRPr="00AA6EC3">
              <w:rPr>
                <w:rFonts w:ascii="標楷體" w:eastAsia="標楷體" w:hAnsi="標楷體" w:cs="Times New Roman" w:hint="eastAsia"/>
                <w:spacing w:val="-40"/>
                <w:sz w:val="28"/>
                <w:szCs w:val="28"/>
              </w:rPr>
              <w:t>114年10月15日</w:t>
            </w:r>
          </w:p>
          <w:p w14:paraId="345B716B" w14:textId="4735AC72" w:rsidR="00AA6EC3" w:rsidRPr="00AA6EC3" w:rsidRDefault="00AA6EC3" w:rsidP="00AA6EC3">
            <w:pPr>
              <w:spacing w:line="360" w:lineRule="exact"/>
              <w:jc w:val="center"/>
              <w:rPr>
                <w:rFonts w:ascii="標楷體" w:eastAsia="標楷體" w:hAnsi="標楷體" w:cs="Times New Roman"/>
                <w:sz w:val="28"/>
                <w:szCs w:val="28"/>
              </w:rPr>
            </w:pPr>
            <w:r w:rsidRPr="00AA6EC3">
              <w:rPr>
                <w:rFonts w:ascii="標楷體" w:eastAsia="標楷體" w:hAnsi="標楷體" w:cs="Times New Roman" w:hint="eastAsia"/>
                <w:sz w:val="28"/>
                <w:szCs w:val="28"/>
              </w:rPr>
              <w:t>台立議字第</w:t>
            </w:r>
            <w:r w:rsidRPr="00AA6EC3">
              <w:rPr>
                <w:rFonts w:ascii="標楷體" w:eastAsia="標楷體" w:hAnsi="標楷體" w:cs="Times New Roman" w:hint="eastAsia"/>
                <w:spacing w:val="-20"/>
                <w:sz w:val="28"/>
                <w:szCs w:val="28"/>
              </w:rPr>
              <w:t>114</w:t>
            </w:r>
            <w:r w:rsidRPr="00AA6EC3">
              <w:rPr>
                <w:rFonts w:ascii="標楷體" w:eastAsia="標楷體" w:hAnsi="標楷體" w:cs="Times New Roman"/>
                <w:spacing w:val="-20"/>
                <w:sz w:val="28"/>
                <w:szCs w:val="28"/>
              </w:rPr>
              <w:t>070</w:t>
            </w:r>
            <w:r w:rsidRPr="00AA6EC3">
              <w:rPr>
                <w:rFonts w:ascii="標楷體" w:eastAsia="標楷體" w:hAnsi="標楷體" w:cs="Times New Roman" w:hint="eastAsia"/>
                <w:spacing w:val="-20"/>
                <w:sz w:val="28"/>
                <w:szCs w:val="28"/>
              </w:rPr>
              <w:t>3086號</w:t>
            </w:r>
          </w:p>
        </w:tc>
        <w:tc>
          <w:tcPr>
            <w:tcW w:w="1547" w:type="dxa"/>
            <w:tcBorders>
              <w:top w:val="single" w:sz="4" w:space="0" w:color="auto"/>
              <w:left w:val="single" w:sz="4" w:space="0" w:color="auto"/>
              <w:bottom w:val="single" w:sz="4" w:space="0" w:color="auto"/>
              <w:right w:val="single" w:sz="4" w:space="0" w:color="auto"/>
            </w:tcBorders>
            <w:vAlign w:val="center"/>
          </w:tcPr>
          <w:p w14:paraId="331AD70F" w14:textId="77777777" w:rsidR="00AA6EC3" w:rsidRPr="00AA6EC3" w:rsidRDefault="00AA6EC3" w:rsidP="00AA6EC3">
            <w:pPr>
              <w:spacing w:line="280" w:lineRule="exact"/>
              <w:jc w:val="both"/>
              <w:rPr>
                <w:rFonts w:ascii="標楷體" w:eastAsia="標楷體" w:hAnsi="標楷體" w:cs="Times New Roman"/>
                <w:spacing w:val="-40"/>
                <w:sz w:val="28"/>
                <w:szCs w:val="28"/>
              </w:rPr>
            </w:pPr>
          </w:p>
        </w:tc>
      </w:tr>
      <w:tr w:rsidR="00AA6EC3" w:rsidRPr="000351BC" w14:paraId="13685522" w14:textId="77777777" w:rsidTr="00C17CB9">
        <w:trPr>
          <w:trHeight w:val="454"/>
          <w:jc w:val="center"/>
        </w:trPr>
        <w:tc>
          <w:tcPr>
            <w:tcW w:w="454" w:type="dxa"/>
            <w:tcBorders>
              <w:top w:val="single" w:sz="4" w:space="0" w:color="auto"/>
              <w:left w:val="single" w:sz="4" w:space="0" w:color="auto"/>
              <w:bottom w:val="single" w:sz="4" w:space="0" w:color="auto"/>
              <w:right w:val="single" w:sz="4" w:space="0" w:color="auto"/>
            </w:tcBorders>
            <w:vAlign w:val="center"/>
          </w:tcPr>
          <w:p w14:paraId="5D1FC279" w14:textId="77777777" w:rsidR="00AA6EC3" w:rsidRPr="000351BC" w:rsidRDefault="00AA6EC3" w:rsidP="00AA6EC3">
            <w:pPr>
              <w:widowControl/>
              <w:numPr>
                <w:ilvl w:val="0"/>
                <w:numId w:val="12"/>
              </w:numPr>
              <w:spacing w:line="360" w:lineRule="exact"/>
              <w:ind w:left="446" w:hanging="284"/>
              <w:jc w:val="center"/>
              <w:rPr>
                <w:rFonts w:ascii="標楷體" w:eastAsia="標楷體" w:hAnsi="標楷體" w:cs="Calibri"/>
                <w:color w:val="000000"/>
                <w:kern w:val="0"/>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26748801" w14:textId="6DE7C792" w:rsidR="00AA6EC3" w:rsidRPr="00BD5928" w:rsidRDefault="00AA6EC3" w:rsidP="00AA6EC3">
            <w:pPr>
              <w:spacing w:line="320" w:lineRule="exact"/>
              <w:jc w:val="both"/>
              <w:rPr>
                <w:rFonts w:ascii="標楷體" w:eastAsia="標楷體" w:hAnsi="標楷體" w:cs="Times New Roman"/>
                <w:sz w:val="28"/>
                <w:szCs w:val="28"/>
              </w:rPr>
            </w:pPr>
            <w:proofErr w:type="gramStart"/>
            <w:r w:rsidRPr="00E26548">
              <w:rPr>
                <w:rFonts w:ascii="標楷體" w:eastAsia="標楷體" w:hAnsi="標楷體" w:cs="Times New Roman" w:hint="eastAsia"/>
                <w:sz w:val="28"/>
                <w:szCs w:val="28"/>
              </w:rPr>
              <w:t>勞動部函送</w:t>
            </w:r>
            <w:proofErr w:type="gramEnd"/>
            <w:r w:rsidRPr="00E26548">
              <w:rPr>
                <w:rFonts w:ascii="標楷體" w:eastAsia="標楷體" w:hAnsi="標楷體" w:cs="Times New Roman" w:hint="eastAsia"/>
                <w:sz w:val="28"/>
                <w:szCs w:val="28"/>
              </w:rPr>
              <w:t>財團法人職業災害預防及重建中心</w:t>
            </w:r>
            <w:proofErr w:type="gramStart"/>
            <w:r w:rsidRPr="00E26548">
              <w:rPr>
                <w:rFonts w:ascii="標楷體" w:eastAsia="標楷體" w:hAnsi="標楷體" w:cs="Times New Roman" w:hint="eastAsia"/>
                <w:sz w:val="28"/>
                <w:szCs w:val="28"/>
              </w:rPr>
              <w:t>115</w:t>
            </w:r>
            <w:proofErr w:type="gramEnd"/>
            <w:r w:rsidRPr="00E26548">
              <w:rPr>
                <w:rFonts w:ascii="標楷體" w:eastAsia="標楷體" w:hAnsi="標楷體" w:cs="Times New Roman" w:hint="eastAsia"/>
                <w:sz w:val="28"/>
                <w:szCs w:val="28"/>
              </w:rPr>
              <w:t>年度預算書案。</w:t>
            </w:r>
          </w:p>
        </w:tc>
        <w:tc>
          <w:tcPr>
            <w:tcW w:w="1474" w:type="dxa"/>
            <w:tcBorders>
              <w:top w:val="single" w:sz="4" w:space="0" w:color="auto"/>
              <w:left w:val="nil"/>
              <w:bottom w:val="single" w:sz="4" w:space="0" w:color="auto"/>
              <w:right w:val="single" w:sz="4" w:space="0" w:color="auto"/>
            </w:tcBorders>
            <w:vAlign w:val="center"/>
          </w:tcPr>
          <w:p w14:paraId="5F92655A" w14:textId="6FE024E5" w:rsidR="00AA6EC3" w:rsidRPr="00E869C6" w:rsidRDefault="00AA6EC3" w:rsidP="00AA6EC3">
            <w:pPr>
              <w:spacing w:line="32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10</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p>
        </w:tc>
        <w:tc>
          <w:tcPr>
            <w:tcW w:w="1344" w:type="dxa"/>
            <w:tcBorders>
              <w:top w:val="single" w:sz="4" w:space="0" w:color="auto"/>
              <w:left w:val="nil"/>
              <w:bottom w:val="single" w:sz="4" w:space="0" w:color="auto"/>
              <w:right w:val="single" w:sz="4" w:space="0" w:color="auto"/>
            </w:tcBorders>
            <w:vAlign w:val="center"/>
          </w:tcPr>
          <w:p w14:paraId="0E47297B" w14:textId="04F464F3" w:rsidR="00AA6EC3" w:rsidRPr="006C6A2F" w:rsidRDefault="00AA6EC3" w:rsidP="00AA6EC3">
            <w:pPr>
              <w:spacing w:line="32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685" w:type="dxa"/>
            <w:tcBorders>
              <w:top w:val="single" w:sz="4" w:space="0" w:color="auto"/>
              <w:left w:val="nil"/>
              <w:bottom w:val="single" w:sz="4" w:space="0" w:color="auto"/>
              <w:right w:val="single" w:sz="4" w:space="0" w:color="auto"/>
            </w:tcBorders>
            <w:vAlign w:val="center"/>
          </w:tcPr>
          <w:p w14:paraId="5B0F09DB" w14:textId="2ED16637" w:rsidR="00AA6EC3" w:rsidRPr="00EE1C89" w:rsidRDefault="00AA6EC3" w:rsidP="00AA6EC3">
            <w:pPr>
              <w:spacing w:line="360" w:lineRule="exact"/>
              <w:jc w:val="center"/>
              <w:rPr>
                <w:rFonts w:ascii="標楷體" w:eastAsia="標楷體" w:hAnsi="標楷體" w:cs="Times New Roman"/>
                <w:spacing w:val="-40"/>
                <w:sz w:val="28"/>
                <w:szCs w:val="28"/>
              </w:rPr>
            </w:pPr>
            <w:r w:rsidRPr="00AA6EC3">
              <w:rPr>
                <w:rFonts w:ascii="標楷體" w:eastAsia="標楷體" w:hAnsi="標楷體" w:cs="Times New Roman" w:hint="eastAsia"/>
                <w:spacing w:val="-40"/>
                <w:sz w:val="28"/>
                <w:szCs w:val="28"/>
              </w:rPr>
              <w:t>114年10月15日</w:t>
            </w:r>
            <w:r w:rsidRPr="00AA6EC3">
              <w:rPr>
                <w:rFonts w:ascii="標楷體" w:eastAsia="標楷體" w:hAnsi="標楷體" w:cs="Times New Roman"/>
                <w:spacing w:val="-40"/>
                <w:sz w:val="28"/>
                <w:szCs w:val="28"/>
              </w:rPr>
              <w:br/>
            </w:r>
            <w:r w:rsidRPr="00AA6EC3">
              <w:rPr>
                <w:rFonts w:ascii="標楷體" w:eastAsia="標楷體" w:hAnsi="標楷體" w:cs="Times New Roman" w:hint="eastAsia"/>
                <w:spacing w:val="-40"/>
                <w:sz w:val="28"/>
                <w:szCs w:val="28"/>
              </w:rPr>
              <w:t>台立議字第</w:t>
            </w:r>
            <w:r w:rsidRPr="00AA6EC3">
              <w:rPr>
                <w:rFonts w:ascii="標楷體" w:eastAsia="標楷體" w:hAnsi="標楷體" w:cs="Times New Roman" w:hint="eastAsia"/>
                <w:spacing w:val="-20"/>
                <w:sz w:val="28"/>
                <w:szCs w:val="28"/>
              </w:rPr>
              <w:t>114</w:t>
            </w:r>
            <w:r w:rsidRPr="00AA6EC3">
              <w:rPr>
                <w:rFonts w:ascii="標楷體" w:eastAsia="標楷體" w:hAnsi="標楷體" w:cs="Times New Roman"/>
                <w:spacing w:val="-20"/>
                <w:sz w:val="28"/>
                <w:szCs w:val="28"/>
              </w:rPr>
              <w:t>070</w:t>
            </w:r>
            <w:r w:rsidRPr="00AA6EC3">
              <w:rPr>
                <w:rFonts w:ascii="標楷體" w:eastAsia="標楷體" w:hAnsi="標楷體" w:cs="Times New Roman" w:hint="eastAsia"/>
                <w:spacing w:val="-20"/>
                <w:sz w:val="28"/>
                <w:szCs w:val="28"/>
              </w:rPr>
              <w:t>3087號</w:t>
            </w:r>
          </w:p>
        </w:tc>
        <w:tc>
          <w:tcPr>
            <w:tcW w:w="1547" w:type="dxa"/>
            <w:tcBorders>
              <w:top w:val="single" w:sz="4" w:space="0" w:color="auto"/>
              <w:left w:val="single" w:sz="4" w:space="0" w:color="auto"/>
              <w:bottom w:val="single" w:sz="4" w:space="0" w:color="auto"/>
              <w:right w:val="single" w:sz="4" w:space="0" w:color="auto"/>
            </w:tcBorders>
            <w:vAlign w:val="center"/>
          </w:tcPr>
          <w:p w14:paraId="6AF9FCE9" w14:textId="77777777" w:rsidR="00AA6EC3" w:rsidRPr="00AA6EC3" w:rsidRDefault="00AA6EC3" w:rsidP="00AA6EC3">
            <w:pPr>
              <w:spacing w:line="280" w:lineRule="exact"/>
              <w:jc w:val="both"/>
              <w:rPr>
                <w:rFonts w:ascii="標楷體" w:eastAsia="標楷體" w:hAnsi="標楷體" w:cs="Times New Roman"/>
                <w:spacing w:val="-40"/>
                <w:sz w:val="28"/>
                <w:szCs w:val="28"/>
              </w:rPr>
            </w:pPr>
          </w:p>
        </w:tc>
      </w:tr>
    </w:tbl>
    <w:p w14:paraId="2F7E533B" w14:textId="189CE2A0" w:rsidR="0063577D" w:rsidRPr="001B0FCF" w:rsidRDefault="0063577D" w:rsidP="0063577D">
      <w:pPr>
        <w:pStyle w:val="31"/>
        <w:spacing w:before="180"/>
      </w:pPr>
      <w:r>
        <w:rPr>
          <w:rFonts w:hint="eastAsia"/>
        </w:rPr>
        <w:t xml:space="preserve"> </w:t>
      </w:r>
      <w:bookmarkStart w:id="28" w:name="_Toc44418875"/>
      <w:bookmarkStart w:id="29" w:name="_Toc44419259"/>
      <w:bookmarkStart w:id="30" w:name="_Toc44419500"/>
      <w:r w:rsidRPr="001B0FCF">
        <w:rPr>
          <w:rFonts w:hint="eastAsia"/>
        </w:rPr>
        <w:t>預算凍結案（</w:t>
      </w:r>
      <w:r w:rsidR="004304F3">
        <w:t>1</w:t>
      </w:r>
      <w:r w:rsidR="00433769">
        <w:rPr>
          <w:rFonts w:hint="eastAsia"/>
        </w:rPr>
        <w:t>01</w:t>
      </w:r>
      <w:r w:rsidRPr="001B0FCF">
        <w:rPr>
          <w:rFonts w:hint="eastAsia"/>
        </w:rPr>
        <w:t>案）</w:t>
      </w:r>
      <w:bookmarkEnd w:id="28"/>
      <w:bookmarkEnd w:id="29"/>
      <w:bookmarkEnd w:id="30"/>
    </w:p>
    <w:p w14:paraId="7E8E73CD" w14:textId="6956745F" w:rsidR="00287F7E" w:rsidRDefault="00287F7E" w:rsidP="000B085F">
      <w:pPr>
        <w:pStyle w:val="42"/>
        <w:spacing w:beforeLines="0" w:before="0"/>
      </w:pPr>
      <w:bookmarkStart w:id="31" w:name="_Toc44418876"/>
      <w:bookmarkStart w:id="32" w:name="_Toc44419260"/>
      <w:bookmarkStart w:id="33" w:name="_Toc44419501"/>
      <w:proofErr w:type="gramStart"/>
      <w:r>
        <w:rPr>
          <w:rFonts w:hint="eastAsia"/>
        </w:rPr>
        <w:t>113</w:t>
      </w:r>
      <w:proofErr w:type="gramEnd"/>
      <w:r w:rsidRPr="009A737E">
        <w:rPr>
          <w:rFonts w:hint="eastAsia"/>
        </w:rPr>
        <w:t>年度</w:t>
      </w:r>
      <w:r>
        <w:rPr>
          <w:rFonts w:hint="eastAsia"/>
        </w:rPr>
        <w:t>勞動部(1</w:t>
      </w:r>
      <w:r w:rsidRPr="009A737E">
        <w:rPr>
          <w:rFonts w:hint="eastAsia"/>
        </w:rPr>
        <w:t>案)</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4"/>
        <w:gridCol w:w="3402"/>
        <w:gridCol w:w="1474"/>
        <w:gridCol w:w="1474"/>
        <w:gridCol w:w="1474"/>
        <w:gridCol w:w="1701"/>
      </w:tblGrid>
      <w:tr w:rsidR="00287F7E" w:rsidRPr="0053014B" w14:paraId="542D4216" w14:textId="77777777" w:rsidTr="00287F7E">
        <w:trPr>
          <w:jc w:val="center"/>
        </w:trPr>
        <w:tc>
          <w:tcPr>
            <w:tcW w:w="454" w:type="dxa"/>
            <w:vAlign w:val="center"/>
          </w:tcPr>
          <w:p w14:paraId="39FD7AE1" w14:textId="77777777" w:rsidR="00287F7E" w:rsidRPr="0053014B" w:rsidRDefault="00287F7E" w:rsidP="00287F7E">
            <w:pPr>
              <w:spacing w:after="50" w:line="360" w:lineRule="exact"/>
              <w:jc w:val="center"/>
              <w:rPr>
                <w:rFonts w:ascii="標楷體" w:eastAsia="標楷體" w:hAnsi="Times New Roman" w:cs="Times New Roman"/>
                <w:b/>
                <w:sz w:val="28"/>
                <w:szCs w:val="28"/>
              </w:rPr>
            </w:pPr>
            <w:r w:rsidRPr="0053014B">
              <w:rPr>
                <w:rFonts w:ascii="標楷體" w:eastAsia="標楷體" w:hAnsi="標楷體" w:cs="Times New Roman" w:hint="eastAsia"/>
                <w:b/>
                <w:sz w:val="28"/>
                <w:szCs w:val="28"/>
              </w:rPr>
              <w:t>序號</w:t>
            </w:r>
          </w:p>
        </w:tc>
        <w:tc>
          <w:tcPr>
            <w:tcW w:w="3402" w:type="dxa"/>
            <w:tcBorders>
              <w:bottom w:val="single" w:sz="4" w:space="0" w:color="auto"/>
            </w:tcBorders>
            <w:vAlign w:val="center"/>
          </w:tcPr>
          <w:p w14:paraId="4C5FE9DF" w14:textId="77777777" w:rsidR="00287F7E" w:rsidRPr="0053014B" w:rsidRDefault="00287F7E" w:rsidP="00287F7E">
            <w:pPr>
              <w:spacing w:after="50" w:line="240" w:lineRule="atLeast"/>
              <w:jc w:val="center"/>
              <w:rPr>
                <w:rFonts w:ascii="標楷體" w:eastAsia="標楷體" w:hAnsi="Times New Roman" w:cs="Times New Roman"/>
                <w:b/>
                <w:sz w:val="28"/>
                <w:szCs w:val="28"/>
              </w:rPr>
            </w:pPr>
            <w:r w:rsidRPr="0053014B">
              <w:rPr>
                <w:rFonts w:ascii="標楷體" w:eastAsia="標楷體" w:hAnsi="標楷體" w:cs="標楷體" w:hint="eastAsia"/>
                <w:b/>
                <w:sz w:val="28"/>
                <w:szCs w:val="28"/>
              </w:rPr>
              <w:t>案</w:t>
            </w:r>
            <w:r w:rsidRPr="0053014B">
              <w:rPr>
                <w:rFonts w:ascii="標楷體" w:eastAsia="標楷體" w:hAnsi="標楷體" w:cs="標楷體"/>
                <w:b/>
                <w:sz w:val="28"/>
                <w:szCs w:val="28"/>
              </w:rPr>
              <w:t xml:space="preserve">  </w:t>
            </w:r>
            <w:r w:rsidRPr="0053014B">
              <w:rPr>
                <w:rFonts w:ascii="標楷體" w:eastAsia="標楷體" w:hAnsi="標楷體" w:cs="標楷體" w:hint="eastAsia"/>
                <w:b/>
                <w:sz w:val="28"/>
                <w:szCs w:val="28"/>
              </w:rPr>
              <w:t>由</w:t>
            </w:r>
          </w:p>
        </w:tc>
        <w:tc>
          <w:tcPr>
            <w:tcW w:w="1474" w:type="dxa"/>
            <w:vAlign w:val="center"/>
          </w:tcPr>
          <w:p w14:paraId="169BEB94" w14:textId="77777777" w:rsidR="00287F7E" w:rsidRDefault="00287F7E" w:rsidP="00287F7E">
            <w:pPr>
              <w:spacing w:line="360" w:lineRule="exact"/>
              <w:jc w:val="center"/>
              <w:rPr>
                <w:rFonts w:ascii="標楷體" w:eastAsia="標楷體" w:hAnsi="標楷體" w:cs="標楷體"/>
                <w:b/>
                <w:spacing w:val="-20"/>
                <w:sz w:val="28"/>
                <w:szCs w:val="28"/>
              </w:rPr>
            </w:pPr>
            <w:r w:rsidRPr="0053014B">
              <w:rPr>
                <w:rFonts w:ascii="標楷體" w:eastAsia="標楷體" w:hAnsi="標楷體" w:cs="標楷體" w:hint="eastAsia"/>
                <w:b/>
                <w:spacing w:val="-20"/>
                <w:sz w:val="28"/>
                <w:szCs w:val="28"/>
              </w:rPr>
              <w:t>來文日期</w:t>
            </w:r>
          </w:p>
          <w:p w14:paraId="76A93EE4" w14:textId="77777777" w:rsidR="00287F7E" w:rsidRPr="0053014B" w:rsidRDefault="00287F7E" w:rsidP="00287F7E">
            <w:pPr>
              <w:spacing w:line="360" w:lineRule="exact"/>
              <w:jc w:val="center"/>
              <w:rPr>
                <w:rFonts w:ascii="標楷體" w:eastAsia="標楷體" w:hAnsi="Times New Roman" w:cs="Times New Roman"/>
                <w:b/>
                <w:spacing w:val="-20"/>
                <w:sz w:val="28"/>
                <w:szCs w:val="28"/>
              </w:rPr>
            </w:pPr>
            <w:r w:rsidRPr="0053014B">
              <w:rPr>
                <w:rFonts w:ascii="標楷體" w:eastAsia="標楷體" w:hAnsi="標楷體" w:cs="標楷體" w:hint="eastAsia"/>
                <w:b/>
                <w:spacing w:val="-20"/>
                <w:sz w:val="28"/>
                <w:szCs w:val="28"/>
              </w:rPr>
              <w:t>及字號</w:t>
            </w:r>
          </w:p>
        </w:tc>
        <w:tc>
          <w:tcPr>
            <w:tcW w:w="1474" w:type="dxa"/>
            <w:vAlign w:val="center"/>
          </w:tcPr>
          <w:p w14:paraId="55DE9E86" w14:textId="77777777" w:rsidR="00287F7E" w:rsidRPr="0053014B" w:rsidRDefault="00287F7E" w:rsidP="00287F7E">
            <w:pPr>
              <w:spacing w:line="360" w:lineRule="exact"/>
              <w:jc w:val="center"/>
              <w:rPr>
                <w:rFonts w:ascii="標楷體" w:eastAsia="標楷體" w:hAnsi="標楷體" w:cs="Times New Roman"/>
                <w:b/>
                <w:spacing w:val="-20"/>
                <w:sz w:val="28"/>
                <w:szCs w:val="28"/>
              </w:rPr>
            </w:pPr>
            <w:r w:rsidRPr="0053014B">
              <w:rPr>
                <w:rFonts w:ascii="標楷體" w:eastAsia="標楷體" w:hAnsi="標楷體" w:cs="Times New Roman" w:hint="eastAsia"/>
                <w:b/>
                <w:spacing w:val="-20"/>
                <w:sz w:val="28"/>
                <w:szCs w:val="28"/>
              </w:rPr>
              <w:t>院會交付</w:t>
            </w:r>
          </w:p>
          <w:p w14:paraId="58745185" w14:textId="77777777" w:rsidR="00287F7E" w:rsidRPr="0053014B" w:rsidRDefault="00287F7E" w:rsidP="00287F7E">
            <w:pPr>
              <w:spacing w:line="360" w:lineRule="exact"/>
              <w:jc w:val="center"/>
              <w:rPr>
                <w:rFonts w:ascii="標楷體" w:eastAsia="標楷體" w:hAnsi="Times New Roman" w:cs="Times New Roman"/>
                <w:b/>
                <w:spacing w:val="-20"/>
                <w:sz w:val="28"/>
                <w:szCs w:val="28"/>
              </w:rPr>
            </w:pPr>
            <w:r w:rsidRPr="0053014B">
              <w:rPr>
                <w:rFonts w:ascii="標楷體" w:eastAsia="標楷體" w:hAnsi="標楷體" w:cs="Times New Roman" w:hint="eastAsia"/>
                <w:b/>
                <w:spacing w:val="-20"/>
                <w:sz w:val="28"/>
                <w:szCs w:val="28"/>
              </w:rPr>
              <w:t>日期及會次</w:t>
            </w:r>
          </w:p>
        </w:tc>
        <w:tc>
          <w:tcPr>
            <w:tcW w:w="1474" w:type="dxa"/>
            <w:vAlign w:val="center"/>
          </w:tcPr>
          <w:p w14:paraId="0168492A" w14:textId="77777777" w:rsidR="00287F7E" w:rsidRPr="0053014B" w:rsidRDefault="00287F7E" w:rsidP="00287F7E">
            <w:pPr>
              <w:spacing w:after="50" w:line="240" w:lineRule="atLeast"/>
              <w:jc w:val="center"/>
              <w:rPr>
                <w:rFonts w:ascii="標楷體" w:eastAsia="標楷體" w:hAnsi="Times New Roman" w:cs="Times New Roman"/>
                <w:b/>
                <w:sz w:val="28"/>
                <w:szCs w:val="28"/>
              </w:rPr>
            </w:pPr>
            <w:r w:rsidRPr="0053014B">
              <w:rPr>
                <w:rFonts w:ascii="標楷體" w:eastAsia="標楷體" w:hAnsi="標楷體" w:cs="標楷體" w:hint="eastAsia"/>
                <w:b/>
                <w:spacing w:val="-20"/>
                <w:sz w:val="28"/>
                <w:szCs w:val="28"/>
              </w:rPr>
              <w:t>審查委員會</w:t>
            </w:r>
          </w:p>
        </w:tc>
        <w:tc>
          <w:tcPr>
            <w:tcW w:w="1701" w:type="dxa"/>
          </w:tcPr>
          <w:p w14:paraId="18CB8EAD" w14:textId="77777777" w:rsidR="00287F7E" w:rsidRPr="0053014B" w:rsidRDefault="00287F7E" w:rsidP="00287F7E">
            <w:pPr>
              <w:spacing w:after="50" w:line="240" w:lineRule="atLeast"/>
              <w:jc w:val="center"/>
              <w:rPr>
                <w:rFonts w:ascii="標楷體" w:eastAsia="標楷體" w:hAnsi="標楷體" w:cs="標楷體"/>
                <w:b/>
                <w:spacing w:val="-20"/>
                <w:sz w:val="28"/>
                <w:szCs w:val="28"/>
              </w:rPr>
            </w:pPr>
            <w:r w:rsidRPr="00413CE4">
              <w:rPr>
                <w:rFonts w:ascii="標楷體" w:eastAsia="標楷體" w:hAnsi="標楷體" w:cs="Times New Roman" w:hint="eastAsia"/>
                <w:b/>
                <w:color w:val="000000"/>
                <w:sz w:val="28"/>
                <w:szCs w:val="28"/>
              </w:rPr>
              <w:t>審查情形</w:t>
            </w:r>
          </w:p>
        </w:tc>
      </w:tr>
      <w:tr w:rsidR="00240771" w:rsidRPr="0053014B" w14:paraId="507689D6" w14:textId="77777777" w:rsidTr="00287F7E">
        <w:trPr>
          <w:jc w:val="center"/>
        </w:trPr>
        <w:tc>
          <w:tcPr>
            <w:tcW w:w="454" w:type="dxa"/>
            <w:tcBorders>
              <w:top w:val="single" w:sz="4" w:space="0" w:color="auto"/>
              <w:bottom w:val="single" w:sz="4" w:space="0" w:color="auto"/>
            </w:tcBorders>
            <w:vAlign w:val="center"/>
          </w:tcPr>
          <w:p w14:paraId="674D3705" w14:textId="77777777" w:rsidR="00240771" w:rsidRPr="0053014B" w:rsidRDefault="00240771" w:rsidP="004E28C5">
            <w:pPr>
              <w:widowControl/>
              <w:numPr>
                <w:ilvl w:val="0"/>
                <w:numId w:val="27"/>
              </w:numPr>
              <w:spacing w:line="360" w:lineRule="exact"/>
              <w:jc w:val="center"/>
              <w:rPr>
                <w:rFonts w:ascii="標楷體" w:eastAsia="新細明體" w:hAnsi="標楷體" w:cs="Calibri"/>
                <w:sz w:val="28"/>
                <w:szCs w:val="28"/>
              </w:rPr>
            </w:pPr>
          </w:p>
        </w:tc>
        <w:tc>
          <w:tcPr>
            <w:tcW w:w="3402" w:type="dxa"/>
            <w:tcBorders>
              <w:top w:val="single" w:sz="4" w:space="0" w:color="auto"/>
              <w:left w:val="nil"/>
              <w:bottom w:val="single" w:sz="4" w:space="0" w:color="auto"/>
              <w:right w:val="single" w:sz="4" w:space="0" w:color="auto"/>
            </w:tcBorders>
          </w:tcPr>
          <w:p w14:paraId="1844A811" w14:textId="2582F5E1" w:rsidR="00240771" w:rsidRPr="00D22508" w:rsidRDefault="00240771" w:rsidP="00240771">
            <w:pPr>
              <w:spacing w:line="360" w:lineRule="exact"/>
              <w:jc w:val="both"/>
              <w:rPr>
                <w:rFonts w:ascii="標楷體" w:eastAsia="標楷體" w:hAnsi="標楷體" w:cs="Times New Roman"/>
                <w:noProof/>
                <w:sz w:val="28"/>
                <w:szCs w:val="28"/>
              </w:rPr>
            </w:pPr>
            <w:r w:rsidRPr="00287F7E">
              <w:rPr>
                <w:rFonts w:ascii="標楷體" w:eastAsia="標楷體" w:hAnsi="標楷體" w:cs="Times New Roman" w:hint="eastAsia"/>
                <w:noProof/>
                <w:sz w:val="28"/>
                <w:szCs w:val="28"/>
              </w:rPr>
              <w:t>勞動部函，為</w:t>
            </w:r>
            <w:r>
              <w:rPr>
                <w:rFonts w:ascii="標楷體" w:eastAsia="標楷體" w:hAnsi="標楷體" w:cs="Times New Roman" w:hint="eastAsia"/>
                <w:noProof/>
                <w:sz w:val="28"/>
                <w:szCs w:val="28"/>
              </w:rPr>
              <w:t>113</w:t>
            </w:r>
            <w:r w:rsidRPr="00287F7E">
              <w:rPr>
                <w:rFonts w:ascii="標楷體" w:eastAsia="標楷體" w:hAnsi="標楷體" w:cs="Times New Roman" w:hint="eastAsia"/>
                <w:noProof/>
                <w:sz w:val="28"/>
                <w:szCs w:val="28"/>
              </w:rPr>
              <w:t>年度中央政府總預算決議，檢送該部決議(一)第</w:t>
            </w:r>
            <w:r>
              <w:rPr>
                <w:rFonts w:ascii="標楷體" w:eastAsia="標楷體" w:hAnsi="標楷體" w:cs="Times New Roman" w:hint="eastAsia"/>
                <w:noProof/>
                <w:sz w:val="28"/>
                <w:szCs w:val="28"/>
              </w:rPr>
              <w:t>1</w:t>
            </w:r>
            <w:r w:rsidRPr="00287F7E">
              <w:rPr>
                <w:rFonts w:ascii="標楷體" w:eastAsia="標楷體" w:hAnsi="標楷體" w:cs="Times New Roman" w:hint="eastAsia"/>
                <w:noProof/>
                <w:sz w:val="28"/>
                <w:szCs w:val="28"/>
              </w:rPr>
              <w:t>目「勞動保險業務」預算凍結</w:t>
            </w:r>
            <w:r>
              <w:rPr>
                <w:rFonts w:ascii="標楷體" w:eastAsia="標楷體" w:hAnsi="標楷體" w:cs="Times New Roman" w:hint="eastAsia"/>
                <w:noProof/>
                <w:sz w:val="28"/>
                <w:szCs w:val="28"/>
              </w:rPr>
              <w:t>100</w:t>
            </w:r>
            <w:r w:rsidRPr="00287F7E">
              <w:rPr>
                <w:rFonts w:ascii="標楷體" w:eastAsia="標楷體" w:hAnsi="標楷體" w:cs="Times New Roman" w:hint="eastAsia"/>
                <w:noProof/>
                <w:sz w:val="28"/>
                <w:szCs w:val="28"/>
              </w:rPr>
              <w:t>萬元專案報告</w:t>
            </w:r>
            <w:r w:rsidRPr="00C17082">
              <w:rPr>
                <w:rFonts w:ascii="標楷體" w:eastAsia="標楷體" w:hAnsi="標楷體" w:cs="新細明體" w:hint="eastAsia"/>
                <w:kern w:val="0"/>
                <w:sz w:val="28"/>
                <w:szCs w:val="28"/>
              </w:rPr>
              <w:t>案</w:t>
            </w:r>
            <w:r w:rsidRPr="00D22508">
              <w:rPr>
                <w:rFonts w:ascii="標楷體" w:eastAsia="標楷體" w:hAnsi="標楷體" w:cs="Times New Roman"/>
                <w:noProof/>
                <w:sz w:val="28"/>
                <w:szCs w:val="28"/>
              </w:rPr>
              <w:t>。</w:t>
            </w:r>
          </w:p>
        </w:tc>
        <w:tc>
          <w:tcPr>
            <w:tcW w:w="1474" w:type="dxa"/>
            <w:tcBorders>
              <w:top w:val="single" w:sz="4" w:space="0" w:color="auto"/>
              <w:left w:val="single" w:sz="4" w:space="0" w:color="auto"/>
              <w:bottom w:val="single" w:sz="4" w:space="0" w:color="auto"/>
            </w:tcBorders>
            <w:vAlign w:val="center"/>
          </w:tcPr>
          <w:p w14:paraId="1CF04136" w14:textId="60353229" w:rsidR="00240771" w:rsidRPr="00D22508" w:rsidRDefault="00240771" w:rsidP="00240771">
            <w:pPr>
              <w:spacing w:line="360" w:lineRule="exact"/>
              <w:jc w:val="center"/>
              <w:rPr>
                <w:rFonts w:ascii="標楷體" w:eastAsia="標楷體" w:hAnsi="標楷體"/>
                <w:sz w:val="28"/>
                <w:szCs w:val="28"/>
              </w:rPr>
            </w:pPr>
            <w:r>
              <w:rPr>
                <w:rFonts w:ascii="標楷體" w:eastAsia="標楷體" w:hAnsi="標楷體" w:hint="eastAsia"/>
                <w:spacing w:val="-40"/>
                <w:sz w:val="28"/>
                <w:szCs w:val="28"/>
              </w:rPr>
              <w:t>113</w:t>
            </w:r>
            <w:r w:rsidRPr="00D22508">
              <w:rPr>
                <w:rFonts w:ascii="標楷體" w:eastAsia="標楷體" w:hAnsi="標楷體" w:hint="eastAsia"/>
                <w:spacing w:val="-40"/>
                <w:sz w:val="28"/>
                <w:szCs w:val="28"/>
              </w:rPr>
              <w:t>年</w:t>
            </w:r>
            <w:r>
              <w:rPr>
                <w:rFonts w:ascii="標楷體" w:eastAsia="標楷體" w:hAnsi="標楷體" w:hint="eastAsia"/>
                <w:spacing w:val="-40"/>
                <w:sz w:val="28"/>
                <w:szCs w:val="28"/>
              </w:rPr>
              <w:t>3</w:t>
            </w:r>
            <w:r w:rsidRPr="00D22508">
              <w:rPr>
                <w:rFonts w:ascii="標楷體" w:eastAsia="標楷體" w:hAnsi="標楷體" w:hint="eastAsia"/>
                <w:spacing w:val="-40"/>
                <w:sz w:val="28"/>
                <w:szCs w:val="28"/>
              </w:rPr>
              <w:t>月</w:t>
            </w:r>
            <w:r>
              <w:rPr>
                <w:rFonts w:ascii="標楷體" w:eastAsia="標楷體" w:hAnsi="標楷體" w:hint="eastAsia"/>
                <w:spacing w:val="-40"/>
                <w:sz w:val="28"/>
                <w:szCs w:val="28"/>
              </w:rPr>
              <w:t>19</w:t>
            </w:r>
            <w:r w:rsidRPr="00D22508">
              <w:rPr>
                <w:rFonts w:ascii="標楷體" w:eastAsia="標楷體" w:hAnsi="標楷體" w:hint="eastAsia"/>
                <w:spacing w:val="-40"/>
                <w:sz w:val="28"/>
                <w:szCs w:val="28"/>
              </w:rPr>
              <w:t>日</w:t>
            </w:r>
            <w:r w:rsidRPr="00D22508">
              <w:rPr>
                <w:rFonts w:ascii="標楷體" w:eastAsia="標楷體" w:hAnsi="標楷體" w:hint="eastAsia"/>
                <w:spacing w:val="-30"/>
                <w:sz w:val="28"/>
                <w:szCs w:val="28"/>
              </w:rPr>
              <w:t>台立議字第</w:t>
            </w:r>
            <w:r>
              <w:rPr>
                <w:rFonts w:ascii="標楷體" w:eastAsia="標楷體" w:hAnsi="標楷體" w:hint="eastAsia"/>
                <w:spacing w:val="-30"/>
                <w:sz w:val="28"/>
                <w:szCs w:val="28"/>
              </w:rPr>
              <w:t>1130700333</w:t>
            </w:r>
            <w:r w:rsidRPr="00D22508">
              <w:rPr>
                <w:rFonts w:ascii="標楷體" w:eastAsia="標楷體" w:hAnsi="標楷體" w:hint="eastAsia"/>
                <w:spacing w:val="-30"/>
                <w:sz w:val="28"/>
                <w:szCs w:val="28"/>
              </w:rPr>
              <w:t>號</w:t>
            </w:r>
          </w:p>
        </w:tc>
        <w:tc>
          <w:tcPr>
            <w:tcW w:w="1474" w:type="dxa"/>
            <w:tcBorders>
              <w:top w:val="single" w:sz="4" w:space="0" w:color="auto"/>
              <w:bottom w:val="single" w:sz="4" w:space="0" w:color="auto"/>
            </w:tcBorders>
            <w:vAlign w:val="center"/>
          </w:tcPr>
          <w:p w14:paraId="48026E76" w14:textId="487F0868" w:rsidR="00240771" w:rsidRPr="00D22508" w:rsidRDefault="00240771" w:rsidP="00240771">
            <w:pPr>
              <w:spacing w:line="360" w:lineRule="exact"/>
              <w:jc w:val="center"/>
              <w:rPr>
                <w:rFonts w:ascii="標楷體" w:eastAsia="標楷體" w:hAnsi="標楷體"/>
                <w:sz w:val="28"/>
                <w:szCs w:val="28"/>
              </w:rPr>
            </w:pPr>
            <w:r w:rsidRPr="00D22508">
              <w:rPr>
                <w:rFonts w:ascii="標楷體" w:eastAsia="標楷體" w:hAnsi="標楷體" w:hint="eastAsia"/>
                <w:sz w:val="28"/>
                <w:szCs w:val="28"/>
              </w:rPr>
              <w:t>11</w:t>
            </w:r>
            <w:r>
              <w:rPr>
                <w:rFonts w:ascii="標楷體" w:eastAsia="標楷體" w:hAnsi="標楷體" w:hint="eastAsia"/>
                <w:sz w:val="28"/>
                <w:szCs w:val="28"/>
              </w:rPr>
              <w:t>3.3</w:t>
            </w:r>
            <w:r w:rsidRPr="00D22508">
              <w:rPr>
                <w:rFonts w:ascii="標楷體" w:eastAsia="標楷體" w:hAnsi="標楷體" w:hint="eastAsia"/>
                <w:sz w:val="28"/>
                <w:szCs w:val="28"/>
              </w:rPr>
              <w:t>.</w:t>
            </w:r>
            <w:r>
              <w:rPr>
                <w:rFonts w:ascii="標楷體" w:eastAsia="標楷體" w:hAnsi="標楷體" w:hint="eastAsia"/>
                <w:sz w:val="28"/>
                <w:szCs w:val="28"/>
              </w:rPr>
              <w:t>8</w:t>
            </w:r>
          </w:p>
          <w:p w14:paraId="20548766" w14:textId="4198DE72" w:rsidR="00240771" w:rsidRPr="00D22508" w:rsidRDefault="00240771" w:rsidP="00240771">
            <w:pPr>
              <w:spacing w:line="360" w:lineRule="exact"/>
              <w:jc w:val="center"/>
              <w:rPr>
                <w:rFonts w:ascii="標楷體" w:eastAsia="標楷體" w:hAnsi="標楷體"/>
                <w:sz w:val="28"/>
                <w:szCs w:val="28"/>
              </w:rPr>
            </w:pPr>
            <w:r>
              <w:rPr>
                <w:rFonts w:ascii="標楷體" w:eastAsia="標楷體" w:hAnsi="標楷體" w:hint="eastAsia"/>
                <w:sz w:val="28"/>
                <w:szCs w:val="28"/>
              </w:rPr>
              <w:t>(11</w:t>
            </w:r>
            <w:r w:rsidRPr="00D22508">
              <w:rPr>
                <w:rFonts w:ascii="標楷體" w:eastAsia="標楷體" w:hAnsi="標楷體" w:hint="eastAsia"/>
                <w:sz w:val="28"/>
                <w:szCs w:val="28"/>
              </w:rPr>
              <w:t>-</w:t>
            </w:r>
            <w:r>
              <w:rPr>
                <w:rFonts w:ascii="標楷體" w:eastAsia="標楷體" w:hAnsi="標楷體" w:hint="eastAsia"/>
                <w:sz w:val="28"/>
                <w:szCs w:val="28"/>
              </w:rPr>
              <w:t>1</w:t>
            </w:r>
            <w:r w:rsidRPr="00D22508">
              <w:rPr>
                <w:rFonts w:ascii="標楷體" w:eastAsia="標楷體" w:hAnsi="標楷體" w:hint="eastAsia"/>
                <w:sz w:val="28"/>
                <w:szCs w:val="28"/>
              </w:rPr>
              <w:t>-</w:t>
            </w:r>
            <w:r>
              <w:rPr>
                <w:rFonts w:ascii="標楷體" w:eastAsia="標楷體" w:hAnsi="標楷體" w:hint="eastAsia"/>
                <w:sz w:val="28"/>
                <w:szCs w:val="28"/>
              </w:rPr>
              <w:t>4</w:t>
            </w:r>
            <w:r w:rsidRPr="00D22508">
              <w:rPr>
                <w:rFonts w:ascii="標楷體" w:eastAsia="標楷體" w:hAnsi="標楷體" w:hint="eastAsia"/>
                <w:sz w:val="28"/>
                <w:szCs w:val="28"/>
              </w:rPr>
              <w:t>)</w:t>
            </w:r>
          </w:p>
        </w:tc>
        <w:tc>
          <w:tcPr>
            <w:tcW w:w="1474" w:type="dxa"/>
            <w:tcBorders>
              <w:top w:val="single" w:sz="4" w:space="0" w:color="auto"/>
              <w:bottom w:val="single" w:sz="4" w:space="0" w:color="auto"/>
            </w:tcBorders>
            <w:vAlign w:val="center"/>
          </w:tcPr>
          <w:p w14:paraId="65DB286C" w14:textId="77777777" w:rsidR="00240771" w:rsidRPr="00D22508" w:rsidRDefault="00240771" w:rsidP="00240771">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社會福利及</w:t>
            </w:r>
          </w:p>
          <w:p w14:paraId="23AAA54E" w14:textId="77777777" w:rsidR="00240771" w:rsidRPr="00D22508" w:rsidRDefault="00240771" w:rsidP="00240771">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3AFE7FB8" w14:textId="2881A024" w:rsidR="00240771" w:rsidRPr="00E56D04" w:rsidRDefault="00147CF7" w:rsidP="00E56D04">
            <w:pPr>
              <w:spacing w:line="360" w:lineRule="exact"/>
              <w:rPr>
                <w:rFonts w:ascii="標楷體" w:eastAsia="標楷體" w:hAnsi="標楷體" w:cs="Times New Roman"/>
                <w:sz w:val="22"/>
                <w:szCs w:val="28"/>
              </w:rPr>
            </w:pPr>
            <w:r w:rsidRPr="00E56D04">
              <w:rPr>
                <w:rFonts w:ascii="標楷體" w:eastAsia="標楷體" w:hAnsi="標楷體" w:cs="Times New Roman" w:hint="eastAsia"/>
                <w:sz w:val="22"/>
                <w:szCs w:val="28"/>
              </w:rPr>
              <w:t>113.3.25(11-1-8)決議：</w:t>
            </w:r>
            <w:r w:rsidR="002B262F" w:rsidRPr="00E56D04">
              <w:rPr>
                <w:rFonts w:ascii="標楷體" w:eastAsia="標楷體" w:hAnsi="標楷體" w:cs="Times New Roman" w:hint="eastAsia"/>
                <w:sz w:val="22"/>
                <w:szCs w:val="28"/>
              </w:rPr>
              <w:t>另</w:t>
            </w:r>
            <w:r w:rsidRPr="00E56D04">
              <w:rPr>
                <w:rFonts w:ascii="標楷體" w:eastAsia="標楷體" w:hAnsi="標楷體" w:cs="Times New Roman" w:hint="eastAsia"/>
                <w:sz w:val="22"/>
                <w:szCs w:val="28"/>
              </w:rPr>
              <w:t>擇期繼續審查。</w:t>
            </w:r>
          </w:p>
        </w:tc>
      </w:tr>
    </w:tbl>
    <w:p w14:paraId="3FF51D9E" w14:textId="22456384" w:rsidR="00CB0F24" w:rsidRDefault="00CB0F24" w:rsidP="00CB0F24">
      <w:pPr>
        <w:pStyle w:val="42"/>
      </w:pPr>
      <w:proofErr w:type="gramStart"/>
      <w:r>
        <w:rPr>
          <w:rFonts w:hint="eastAsia"/>
        </w:rPr>
        <w:t>113</w:t>
      </w:r>
      <w:proofErr w:type="gramEnd"/>
      <w:r w:rsidRPr="009A737E">
        <w:rPr>
          <w:rFonts w:hint="eastAsia"/>
        </w:rPr>
        <w:t>年度</w:t>
      </w:r>
      <w:r>
        <w:rPr>
          <w:rFonts w:hint="eastAsia"/>
        </w:rPr>
        <w:t>衛生福利部(7</w:t>
      </w:r>
      <w:r w:rsidRPr="009A737E">
        <w:rPr>
          <w:rFonts w:hint="eastAsia"/>
        </w:rPr>
        <w:t>案)</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4"/>
        <w:gridCol w:w="3402"/>
        <w:gridCol w:w="1474"/>
        <w:gridCol w:w="1474"/>
        <w:gridCol w:w="1474"/>
        <w:gridCol w:w="1701"/>
      </w:tblGrid>
      <w:tr w:rsidR="00CB0F24" w:rsidRPr="0053014B" w14:paraId="73A13361" w14:textId="77777777" w:rsidTr="00CB0F24">
        <w:trPr>
          <w:jc w:val="center"/>
        </w:trPr>
        <w:tc>
          <w:tcPr>
            <w:tcW w:w="454" w:type="dxa"/>
            <w:vAlign w:val="center"/>
          </w:tcPr>
          <w:p w14:paraId="397DFA36" w14:textId="77777777" w:rsidR="00CB0F24" w:rsidRPr="0053014B" w:rsidRDefault="00CB0F24" w:rsidP="00CB0F24">
            <w:pPr>
              <w:spacing w:after="50" w:line="360" w:lineRule="exact"/>
              <w:jc w:val="center"/>
              <w:rPr>
                <w:rFonts w:ascii="標楷體" w:eastAsia="標楷體" w:hAnsi="Times New Roman" w:cs="Times New Roman"/>
                <w:b/>
                <w:sz w:val="28"/>
                <w:szCs w:val="28"/>
              </w:rPr>
            </w:pPr>
            <w:r w:rsidRPr="0053014B">
              <w:rPr>
                <w:rFonts w:ascii="標楷體" w:eastAsia="標楷體" w:hAnsi="標楷體" w:cs="Times New Roman" w:hint="eastAsia"/>
                <w:b/>
                <w:sz w:val="28"/>
                <w:szCs w:val="28"/>
              </w:rPr>
              <w:t>序號</w:t>
            </w:r>
          </w:p>
        </w:tc>
        <w:tc>
          <w:tcPr>
            <w:tcW w:w="3402" w:type="dxa"/>
            <w:tcBorders>
              <w:bottom w:val="single" w:sz="4" w:space="0" w:color="auto"/>
            </w:tcBorders>
            <w:vAlign w:val="center"/>
          </w:tcPr>
          <w:p w14:paraId="30F4C2DC" w14:textId="77777777" w:rsidR="00CB0F24" w:rsidRPr="0053014B" w:rsidRDefault="00CB0F24" w:rsidP="00CB0F24">
            <w:pPr>
              <w:spacing w:after="50" w:line="240" w:lineRule="atLeast"/>
              <w:jc w:val="center"/>
              <w:rPr>
                <w:rFonts w:ascii="標楷體" w:eastAsia="標楷體" w:hAnsi="Times New Roman" w:cs="Times New Roman"/>
                <w:b/>
                <w:sz w:val="28"/>
                <w:szCs w:val="28"/>
              </w:rPr>
            </w:pPr>
            <w:r w:rsidRPr="0053014B">
              <w:rPr>
                <w:rFonts w:ascii="標楷體" w:eastAsia="標楷體" w:hAnsi="標楷體" w:cs="標楷體" w:hint="eastAsia"/>
                <w:b/>
                <w:sz w:val="28"/>
                <w:szCs w:val="28"/>
              </w:rPr>
              <w:t>案</w:t>
            </w:r>
            <w:r w:rsidRPr="0053014B">
              <w:rPr>
                <w:rFonts w:ascii="標楷體" w:eastAsia="標楷體" w:hAnsi="標楷體" w:cs="標楷體"/>
                <w:b/>
                <w:sz w:val="28"/>
                <w:szCs w:val="28"/>
              </w:rPr>
              <w:t xml:space="preserve">  </w:t>
            </w:r>
            <w:r w:rsidRPr="0053014B">
              <w:rPr>
                <w:rFonts w:ascii="標楷體" w:eastAsia="標楷體" w:hAnsi="標楷體" w:cs="標楷體" w:hint="eastAsia"/>
                <w:b/>
                <w:sz w:val="28"/>
                <w:szCs w:val="28"/>
              </w:rPr>
              <w:t>由</w:t>
            </w:r>
          </w:p>
        </w:tc>
        <w:tc>
          <w:tcPr>
            <w:tcW w:w="1474" w:type="dxa"/>
            <w:vAlign w:val="center"/>
          </w:tcPr>
          <w:p w14:paraId="38E43236" w14:textId="77777777" w:rsidR="00CB0F24" w:rsidRDefault="00CB0F24" w:rsidP="00CB0F24">
            <w:pPr>
              <w:spacing w:line="360" w:lineRule="exact"/>
              <w:jc w:val="center"/>
              <w:rPr>
                <w:rFonts w:ascii="標楷體" w:eastAsia="標楷體" w:hAnsi="標楷體" w:cs="標楷體"/>
                <w:b/>
                <w:spacing w:val="-20"/>
                <w:sz w:val="28"/>
                <w:szCs w:val="28"/>
              </w:rPr>
            </w:pPr>
            <w:r w:rsidRPr="0053014B">
              <w:rPr>
                <w:rFonts w:ascii="標楷體" w:eastAsia="標楷體" w:hAnsi="標楷體" w:cs="標楷體" w:hint="eastAsia"/>
                <w:b/>
                <w:spacing w:val="-20"/>
                <w:sz w:val="28"/>
                <w:szCs w:val="28"/>
              </w:rPr>
              <w:t>來文日期</w:t>
            </w:r>
          </w:p>
          <w:p w14:paraId="2567159D" w14:textId="77777777" w:rsidR="00CB0F24" w:rsidRPr="0053014B" w:rsidRDefault="00CB0F24" w:rsidP="00CB0F24">
            <w:pPr>
              <w:spacing w:line="360" w:lineRule="exact"/>
              <w:jc w:val="center"/>
              <w:rPr>
                <w:rFonts w:ascii="標楷體" w:eastAsia="標楷體" w:hAnsi="Times New Roman" w:cs="Times New Roman"/>
                <w:b/>
                <w:spacing w:val="-20"/>
                <w:sz w:val="28"/>
                <w:szCs w:val="28"/>
              </w:rPr>
            </w:pPr>
            <w:r w:rsidRPr="0053014B">
              <w:rPr>
                <w:rFonts w:ascii="標楷體" w:eastAsia="標楷體" w:hAnsi="標楷體" w:cs="標楷體" w:hint="eastAsia"/>
                <w:b/>
                <w:spacing w:val="-20"/>
                <w:sz w:val="28"/>
                <w:szCs w:val="28"/>
              </w:rPr>
              <w:t>及字號</w:t>
            </w:r>
          </w:p>
        </w:tc>
        <w:tc>
          <w:tcPr>
            <w:tcW w:w="1474" w:type="dxa"/>
            <w:vAlign w:val="center"/>
          </w:tcPr>
          <w:p w14:paraId="7EB4F342" w14:textId="77777777" w:rsidR="00CB0F24" w:rsidRPr="0053014B" w:rsidRDefault="00CB0F24" w:rsidP="00CB0F24">
            <w:pPr>
              <w:spacing w:line="360" w:lineRule="exact"/>
              <w:jc w:val="center"/>
              <w:rPr>
                <w:rFonts w:ascii="標楷體" w:eastAsia="標楷體" w:hAnsi="標楷體" w:cs="Times New Roman"/>
                <w:b/>
                <w:spacing w:val="-20"/>
                <w:sz w:val="28"/>
                <w:szCs w:val="28"/>
              </w:rPr>
            </w:pPr>
            <w:r w:rsidRPr="0053014B">
              <w:rPr>
                <w:rFonts w:ascii="標楷體" w:eastAsia="標楷體" w:hAnsi="標楷體" w:cs="Times New Roman" w:hint="eastAsia"/>
                <w:b/>
                <w:spacing w:val="-20"/>
                <w:sz w:val="28"/>
                <w:szCs w:val="28"/>
              </w:rPr>
              <w:t>院會交付</w:t>
            </w:r>
          </w:p>
          <w:p w14:paraId="7EE53943" w14:textId="77777777" w:rsidR="00CB0F24" w:rsidRPr="0053014B" w:rsidRDefault="00CB0F24" w:rsidP="00CB0F24">
            <w:pPr>
              <w:spacing w:line="360" w:lineRule="exact"/>
              <w:jc w:val="center"/>
              <w:rPr>
                <w:rFonts w:ascii="標楷體" w:eastAsia="標楷體" w:hAnsi="Times New Roman" w:cs="Times New Roman"/>
                <w:b/>
                <w:spacing w:val="-20"/>
                <w:sz w:val="28"/>
                <w:szCs w:val="28"/>
              </w:rPr>
            </w:pPr>
            <w:r w:rsidRPr="0053014B">
              <w:rPr>
                <w:rFonts w:ascii="標楷體" w:eastAsia="標楷體" w:hAnsi="標楷體" w:cs="Times New Roman" w:hint="eastAsia"/>
                <w:b/>
                <w:spacing w:val="-20"/>
                <w:sz w:val="28"/>
                <w:szCs w:val="28"/>
              </w:rPr>
              <w:t>日期及會次</w:t>
            </w:r>
          </w:p>
        </w:tc>
        <w:tc>
          <w:tcPr>
            <w:tcW w:w="1474" w:type="dxa"/>
            <w:vAlign w:val="center"/>
          </w:tcPr>
          <w:p w14:paraId="3AD2BD25" w14:textId="77777777" w:rsidR="00CB0F24" w:rsidRPr="0053014B" w:rsidRDefault="00CB0F24" w:rsidP="00CB0F24">
            <w:pPr>
              <w:spacing w:after="50" w:line="240" w:lineRule="atLeast"/>
              <w:jc w:val="center"/>
              <w:rPr>
                <w:rFonts w:ascii="標楷體" w:eastAsia="標楷體" w:hAnsi="Times New Roman" w:cs="Times New Roman"/>
                <w:b/>
                <w:sz w:val="28"/>
                <w:szCs w:val="28"/>
              </w:rPr>
            </w:pPr>
            <w:r w:rsidRPr="0053014B">
              <w:rPr>
                <w:rFonts w:ascii="標楷體" w:eastAsia="標楷體" w:hAnsi="標楷體" w:cs="標楷體" w:hint="eastAsia"/>
                <w:b/>
                <w:spacing w:val="-20"/>
                <w:sz w:val="28"/>
                <w:szCs w:val="28"/>
              </w:rPr>
              <w:t>審查委員會</w:t>
            </w:r>
          </w:p>
        </w:tc>
        <w:tc>
          <w:tcPr>
            <w:tcW w:w="1701" w:type="dxa"/>
          </w:tcPr>
          <w:p w14:paraId="41AF0D62" w14:textId="77777777" w:rsidR="00CB0F24" w:rsidRPr="0053014B" w:rsidRDefault="00CB0F24" w:rsidP="00CB0F24">
            <w:pPr>
              <w:spacing w:after="50" w:line="240" w:lineRule="atLeast"/>
              <w:jc w:val="center"/>
              <w:rPr>
                <w:rFonts w:ascii="標楷體" w:eastAsia="標楷體" w:hAnsi="標楷體" w:cs="標楷體"/>
                <w:b/>
                <w:spacing w:val="-20"/>
                <w:sz w:val="28"/>
                <w:szCs w:val="28"/>
              </w:rPr>
            </w:pPr>
            <w:r w:rsidRPr="00413CE4">
              <w:rPr>
                <w:rFonts w:ascii="標楷體" w:eastAsia="標楷體" w:hAnsi="標楷體" w:cs="Times New Roman" w:hint="eastAsia"/>
                <w:b/>
                <w:color w:val="000000"/>
                <w:sz w:val="28"/>
                <w:szCs w:val="28"/>
              </w:rPr>
              <w:t>審查情形</w:t>
            </w:r>
          </w:p>
        </w:tc>
      </w:tr>
      <w:tr w:rsidR="00F230D4" w:rsidRPr="0053014B" w14:paraId="5F65FF37" w14:textId="77777777" w:rsidTr="00CB0F24">
        <w:trPr>
          <w:jc w:val="center"/>
        </w:trPr>
        <w:tc>
          <w:tcPr>
            <w:tcW w:w="454" w:type="dxa"/>
            <w:tcBorders>
              <w:top w:val="single" w:sz="4" w:space="0" w:color="auto"/>
              <w:bottom w:val="single" w:sz="4" w:space="0" w:color="auto"/>
            </w:tcBorders>
            <w:vAlign w:val="center"/>
          </w:tcPr>
          <w:p w14:paraId="0A3CF4B9" w14:textId="77777777" w:rsidR="00F230D4" w:rsidRPr="0053014B" w:rsidRDefault="00F230D4" w:rsidP="004E28C5">
            <w:pPr>
              <w:widowControl/>
              <w:numPr>
                <w:ilvl w:val="0"/>
                <w:numId w:val="2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5F8500A6" w14:textId="4C73E1BA" w:rsidR="00F230D4" w:rsidRPr="00D22508" w:rsidRDefault="00F230D4" w:rsidP="00F230D4">
            <w:pPr>
              <w:spacing w:line="360" w:lineRule="exact"/>
              <w:jc w:val="both"/>
              <w:rPr>
                <w:rFonts w:ascii="標楷體" w:eastAsia="標楷體" w:hAnsi="標楷體" w:cs="Times New Roman"/>
                <w:noProof/>
                <w:sz w:val="28"/>
                <w:szCs w:val="28"/>
              </w:rPr>
            </w:pPr>
            <w:r w:rsidRPr="00CB0F24">
              <w:rPr>
                <w:rFonts w:ascii="標楷體" w:eastAsia="標楷體" w:hAnsi="標楷體" w:cs="Times New Roman" w:hint="eastAsia"/>
                <w:sz w:val="28"/>
                <w:szCs w:val="28"/>
              </w:rPr>
              <w:t>衛生</w:t>
            </w:r>
            <w:proofErr w:type="gramStart"/>
            <w:r w:rsidRPr="00CB0F24">
              <w:rPr>
                <w:rFonts w:ascii="標楷體" w:eastAsia="標楷體" w:hAnsi="標楷體" w:cs="Times New Roman" w:hint="eastAsia"/>
                <w:sz w:val="28"/>
                <w:szCs w:val="28"/>
              </w:rPr>
              <w:t>福利部函</w:t>
            </w:r>
            <w:proofErr w:type="gramEnd"/>
            <w:r w:rsidRPr="00CB0F24">
              <w:rPr>
                <w:rFonts w:ascii="標楷體" w:eastAsia="標楷體" w:hAnsi="標楷體" w:cs="Times New Roman" w:hint="eastAsia"/>
                <w:sz w:val="28"/>
                <w:szCs w:val="28"/>
              </w:rPr>
              <w:t>，為</w:t>
            </w:r>
            <w:proofErr w:type="gramStart"/>
            <w:r>
              <w:rPr>
                <w:rFonts w:ascii="標楷體" w:eastAsia="標楷體" w:hAnsi="標楷體" w:cs="Times New Roman" w:hint="eastAsia"/>
                <w:sz w:val="28"/>
                <w:szCs w:val="28"/>
              </w:rPr>
              <w:t>113</w:t>
            </w:r>
            <w:proofErr w:type="gramEnd"/>
            <w:r w:rsidRPr="00CB0F24">
              <w:rPr>
                <w:rFonts w:ascii="標楷體" w:eastAsia="標楷體" w:hAnsi="標楷體" w:cs="Times New Roman" w:hint="eastAsia"/>
                <w:sz w:val="28"/>
                <w:szCs w:val="28"/>
              </w:rPr>
              <w:t>年度中央政府總預算附屬單位預算決議，檢送衛生福利特別收入基金決議第1項預算凍結書面報告</w:t>
            </w:r>
            <w:r w:rsidRPr="00007D18">
              <w:rPr>
                <w:rFonts w:ascii="標楷體" w:eastAsia="標楷體" w:hAnsi="標楷體" w:cs="Times New Roman" w:hint="eastAsia"/>
                <w:sz w:val="28"/>
                <w:szCs w:val="28"/>
              </w:rPr>
              <w:t>。</w:t>
            </w:r>
          </w:p>
        </w:tc>
        <w:tc>
          <w:tcPr>
            <w:tcW w:w="1474" w:type="dxa"/>
            <w:tcBorders>
              <w:top w:val="single" w:sz="4" w:space="0" w:color="auto"/>
              <w:left w:val="single" w:sz="4" w:space="0" w:color="auto"/>
              <w:bottom w:val="single" w:sz="4" w:space="0" w:color="auto"/>
            </w:tcBorders>
            <w:vAlign w:val="center"/>
          </w:tcPr>
          <w:p w14:paraId="0C76B6ED" w14:textId="5009E838" w:rsidR="00F230D4" w:rsidRPr="00D22508" w:rsidRDefault="00F230D4" w:rsidP="00F230D4">
            <w:pPr>
              <w:spacing w:line="360" w:lineRule="exact"/>
              <w:jc w:val="center"/>
              <w:rPr>
                <w:rFonts w:ascii="標楷體" w:eastAsia="標楷體" w:hAnsi="標楷體"/>
                <w:sz w:val="28"/>
                <w:szCs w:val="28"/>
              </w:rPr>
            </w:pPr>
            <w:r w:rsidRPr="009C5A4F">
              <w:rPr>
                <w:rFonts w:ascii="標楷體" w:eastAsia="標楷體" w:hAnsi="標楷體" w:hint="eastAsia"/>
                <w:spacing w:val="-40"/>
                <w:sz w:val="28"/>
                <w:szCs w:val="28"/>
              </w:rPr>
              <w:t>114年3月</w:t>
            </w:r>
            <w:r>
              <w:rPr>
                <w:rFonts w:ascii="標楷體" w:eastAsia="標楷體" w:hAnsi="標楷體" w:hint="eastAsia"/>
                <w:spacing w:val="-40"/>
                <w:sz w:val="28"/>
                <w:szCs w:val="28"/>
              </w:rPr>
              <w:t>26</w:t>
            </w:r>
            <w:r w:rsidRPr="009C5A4F">
              <w:rPr>
                <w:rFonts w:ascii="標楷體" w:eastAsia="標楷體" w:hAnsi="標楷體" w:hint="eastAsia"/>
                <w:spacing w:val="-40"/>
                <w:sz w:val="28"/>
                <w:szCs w:val="28"/>
              </w:rPr>
              <w:t>日</w:t>
            </w:r>
            <w:r w:rsidRPr="009C5A4F">
              <w:rPr>
                <w:rFonts w:ascii="標楷體" w:eastAsia="標楷體" w:hAnsi="標楷體" w:hint="eastAsia"/>
                <w:spacing w:val="-30"/>
                <w:sz w:val="28"/>
                <w:szCs w:val="28"/>
              </w:rPr>
              <w:t>台立議字第</w:t>
            </w:r>
            <w:r>
              <w:rPr>
                <w:rFonts w:ascii="標楷體" w:eastAsia="標楷體" w:hAnsi="標楷體" w:hint="eastAsia"/>
                <w:spacing w:val="-30"/>
                <w:sz w:val="28"/>
                <w:szCs w:val="28"/>
              </w:rPr>
              <w:t>1140700634</w:t>
            </w:r>
            <w:r w:rsidRPr="009C5A4F">
              <w:rPr>
                <w:rFonts w:ascii="標楷體" w:eastAsia="標楷體" w:hAnsi="標楷體" w:hint="eastAsia"/>
                <w:spacing w:val="-30"/>
                <w:sz w:val="28"/>
                <w:szCs w:val="28"/>
              </w:rPr>
              <w:t>號</w:t>
            </w:r>
          </w:p>
        </w:tc>
        <w:tc>
          <w:tcPr>
            <w:tcW w:w="1474" w:type="dxa"/>
            <w:tcBorders>
              <w:top w:val="single" w:sz="4" w:space="0" w:color="auto"/>
              <w:bottom w:val="single" w:sz="4" w:space="0" w:color="auto"/>
            </w:tcBorders>
            <w:vAlign w:val="center"/>
          </w:tcPr>
          <w:p w14:paraId="415454AD" w14:textId="1523551B" w:rsidR="00F230D4" w:rsidRPr="00D22508" w:rsidRDefault="00F230D4" w:rsidP="00F230D4">
            <w:pPr>
              <w:spacing w:line="360" w:lineRule="exact"/>
              <w:jc w:val="center"/>
              <w:rPr>
                <w:rFonts w:ascii="標楷體" w:eastAsia="標楷體" w:hAnsi="標楷體"/>
                <w:sz w:val="28"/>
                <w:szCs w:val="28"/>
              </w:rPr>
            </w:pPr>
            <w:r w:rsidRPr="00D22508">
              <w:rPr>
                <w:rFonts w:ascii="標楷體" w:eastAsia="標楷體" w:hAnsi="標楷體" w:hint="eastAsia"/>
                <w:sz w:val="28"/>
                <w:szCs w:val="28"/>
              </w:rPr>
              <w:t>11</w:t>
            </w:r>
            <w:r>
              <w:rPr>
                <w:rFonts w:ascii="標楷體" w:eastAsia="標楷體" w:hAnsi="標楷體" w:hint="eastAsia"/>
                <w:sz w:val="28"/>
                <w:szCs w:val="28"/>
              </w:rPr>
              <w:t>4.3</w:t>
            </w:r>
            <w:r w:rsidRPr="00D22508">
              <w:rPr>
                <w:rFonts w:ascii="標楷體" w:eastAsia="標楷體" w:hAnsi="標楷體" w:hint="eastAsia"/>
                <w:sz w:val="28"/>
                <w:szCs w:val="28"/>
              </w:rPr>
              <w:t>.</w:t>
            </w:r>
            <w:r>
              <w:rPr>
                <w:rFonts w:ascii="標楷體" w:eastAsia="標楷體" w:hAnsi="標楷體" w:hint="eastAsia"/>
                <w:sz w:val="28"/>
                <w:szCs w:val="28"/>
              </w:rPr>
              <w:t>14</w:t>
            </w:r>
          </w:p>
          <w:p w14:paraId="5B413BA0" w14:textId="0BA58520" w:rsidR="00F230D4" w:rsidRPr="00D22508" w:rsidRDefault="00F230D4" w:rsidP="00F230D4">
            <w:pPr>
              <w:spacing w:line="360" w:lineRule="exact"/>
              <w:jc w:val="center"/>
              <w:rPr>
                <w:rFonts w:ascii="標楷體" w:eastAsia="標楷體" w:hAnsi="標楷體"/>
                <w:sz w:val="28"/>
                <w:szCs w:val="28"/>
              </w:rPr>
            </w:pPr>
            <w:r>
              <w:rPr>
                <w:rFonts w:ascii="標楷體" w:eastAsia="標楷體" w:hAnsi="標楷體" w:hint="eastAsia"/>
                <w:sz w:val="28"/>
                <w:szCs w:val="28"/>
              </w:rPr>
              <w:t>(11</w:t>
            </w:r>
            <w:r w:rsidRPr="00D22508">
              <w:rPr>
                <w:rFonts w:ascii="標楷體" w:eastAsia="標楷體" w:hAnsi="標楷體" w:hint="eastAsia"/>
                <w:sz w:val="28"/>
                <w:szCs w:val="28"/>
              </w:rPr>
              <w:t>-</w:t>
            </w:r>
            <w:r>
              <w:rPr>
                <w:rFonts w:ascii="標楷體" w:eastAsia="標楷體" w:hAnsi="標楷體" w:hint="eastAsia"/>
                <w:sz w:val="28"/>
                <w:szCs w:val="28"/>
              </w:rPr>
              <w:t>3</w:t>
            </w:r>
            <w:r w:rsidRPr="00D22508">
              <w:rPr>
                <w:rFonts w:ascii="標楷體" w:eastAsia="標楷體" w:hAnsi="標楷體" w:hint="eastAsia"/>
                <w:sz w:val="28"/>
                <w:szCs w:val="28"/>
              </w:rPr>
              <w:t>-</w:t>
            </w:r>
            <w:r>
              <w:rPr>
                <w:rFonts w:ascii="標楷體" w:eastAsia="標楷體" w:hAnsi="標楷體" w:hint="eastAsia"/>
                <w:sz w:val="28"/>
                <w:szCs w:val="28"/>
              </w:rPr>
              <w:t>5</w:t>
            </w:r>
            <w:r w:rsidRPr="00D22508">
              <w:rPr>
                <w:rFonts w:ascii="標楷體" w:eastAsia="標楷體" w:hAnsi="標楷體" w:hint="eastAsia"/>
                <w:sz w:val="28"/>
                <w:szCs w:val="28"/>
              </w:rPr>
              <w:t>)</w:t>
            </w:r>
          </w:p>
        </w:tc>
        <w:tc>
          <w:tcPr>
            <w:tcW w:w="1474" w:type="dxa"/>
            <w:tcBorders>
              <w:top w:val="single" w:sz="4" w:space="0" w:color="auto"/>
              <w:bottom w:val="single" w:sz="4" w:space="0" w:color="auto"/>
            </w:tcBorders>
            <w:vAlign w:val="center"/>
          </w:tcPr>
          <w:p w14:paraId="70994D9A" w14:textId="77777777" w:rsidR="00F230D4" w:rsidRPr="00D22508" w:rsidRDefault="00F230D4" w:rsidP="00F230D4">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社會福利及</w:t>
            </w:r>
          </w:p>
          <w:p w14:paraId="4442FD0A" w14:textId="77777777" w:rsidR="00F230D4" w:rsidRPr="00D22508" w:rsidRDefault="00F230D4" w:rsidP="00F230D4">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58F23848" w14:textId="77777777" w:rsidR="00F230D4" w:rsidRPr="00147CF7" w:rsidRDefault="00F230D4" w:rsidP="00F230D4">
            <w:pPr>
              <w:spacing w:line="360" w:lineRule="exact"/>
              <w:jc w:val="center"/>
              <w:rPr>
                <w:rFonts w:ascii="標楷體" w:eastAsia="標楷體" w:hAnsi="標楷體" w:cs="Times New Roman"/>
                <w:bCs/>
                <w:color w:val="000000" w:themeColor="text1"/>
                <w:spacing w:val="-20"/>
                <w:sz w:val="28"/>
                <w:szCs w:val="28"/>
              </w:rPr>
            </w:pPr>
          </w:p>
        </w:tc>
      </w:tr>
      <w:tr w:rsidR="00F230D4" w:rsidRPr="0053014B" w14:paraId="70AA20A1" w14:textId="77777777" w:rsidTr="00CB0F24">
        <w:trPr>
          <w:jc w:val="center"/>
        </w:trPr>
        <w:tc>
          <w:tcPr>
            <w:tcW w:w="454" w:type="dxa"/>
            <w:tcBorders>
              <w:top w:val="single" w:sz="4" w:space="0" w:color="auto"/>
              <w:bottom w:val="single" w:sz="4" w:space="0" w:color="auto"/>
            </w:tcBorders>
            <w:vAlign w:val="center"/>
          </w:tcPr>
          <w:p w14:paraId="66FCD1BF" w14:textId="77777777" w:rsidR="00F230D4" w:rsidRPr="0053014B" w:rsidRDefault="00F230D4" w:rsidP="004E28C5">
            <w:pPr>
              <w:widowControl/>
              <w:numPr>
                <w:ilvl w:val="0"/>
                <w:numId w:val="29"/>
              </w:numPr>
              <w:spacing w:line="360" w:lineRule="exact"/>
              <w:jc w:val="center"/>
              <w:rPr>
                <w:rFonts w:ascii="標楷體" w:eastAsia="新細明體" w:hAnsi="標楷體" w:cs="Calibri"/>
                <w:sz w:val="28"/>
                <w:szCs w:val="28"/>
              </w:rPr>
            </w:pPr>
          </w:p>
        </w:tc>
        <w:tc>
          <w:tcPr>
            <w:tcW w:w="3402" w:type="dxa"/>
            <w:vAlign w:val="center"/>
          </w:tcPr>
          <w:p w14:paraId="0C077464" w14:textId="330F4D37" w:rsidR="00F230D4" w:rsidRPr="00287F7E" w:rsidRDefault="00F230D4" w:rsidP="00F230D4">
            <w:pPr>
              <w:spacing w:line="360" w:lineRule="exact"/>
              <w:jc w:val="both"/>
              <w:rPr>
                <w:rFonts w:ascii="標楷體" w:eastAsia="標楷體" w:hAnsi="標楷體" w:cs="Times New Roman"/>
                <w:noProof/>
                <w:sz w:val="28"/>
                <w:szCs w:val="28"/>
              </w:rPr>
            </w:pPr>
            <w:r w:rsidRPr="00CB0F24">
              <w:rPr>
                <w:rFonts w:ascii="標楷體" w:eastAsia="標楷體" w:hAnsi="標楷體" w:cs="Times New Roman" w:hint="eastAsia"/>
                <w:sz w:val="28"/>
                <w:szCs w:val="28"/>
              </w:rPr>
              <w:t>衛生</w:t>
            </w:r>
            <w:proofErr w:type="gramStart"/>
            <w:r w:rsidRPr="00CB0F24">
              <w:rPr>
                <w:rFonts w:ascii="標楷體" w:eastAsia="標楷體" w:hAnsi="標楷體" w:cs="Times New Roman" w:hint="eastAsia"/>
                <w:sz w:val="28"/>
                <w:szCs w:val="28"/>
              </w:rPr>
              <w:t>福利部函</w:t>
            </w:r>
            <w:proofErr w:type="gramEnd"/>
            <w:r w:rsidRPr="00CB0F24">
              <w:rPr>
                <w:rFonts w:ascii="標楷體" w:eastAsia="標楷體" w:hAnsi="標楷體" w:cs="Times New Roman" w:hint="eastAsia"/>
                <w:sz w:val="28"/>
                <w:szCs w:val="28"/>
              </w:rPr>
              <w:t>，為</w:t>
            </w:r>
            <w:proofErr w:type="gramStart"/>
            <w:r w:rsidRPr="00CB0F24">
              <w:rPr>
                <w:rFonts w:ascii="標楷體" w:eastAsia="標楷體" w:hAnsi="標楷體" w:cs="Times New Roman" w:hint="eastAsia"/>
                <w:sz w:val="28"/>
                <w:szCs w:val="28"/>
              </w:rPr>
              <w:t>113</w:t>
            </w:r>
            <w:proofErr w:type="gramEnd"/>
            <w:r w:rsidRPr="00CB0F24">
              <w:rPr>
                <w:rFonts w:ascii="標楷體" w:eastAsia="標楷體" w:hAnsi="標楷體" w:cs="Times New Roman" w:hint="eastAsia"/>
                <w:sz w:val="28"/>
                <w:szCs w:val="28"/>
              </w:rPr>
              <w:t>年度中央政府總預算附屬單位預算決議，檢送衛生福利特別收入基金決議第2項預算凍結書面報告</w:t>
            </w:r>
            <w:r w:rsidRPr="00007D18">
              <w:rPr>
                <w:rFonts w:ascii="標楷體" w:eastAsia="標楷體" w:hAnsi="標楷體" w:cs="Times New Roman" w:hint="eastAsia"/>
                <w:sz w:val="28"/>
                <w:szCs w:val="28"/>
              </w:rPr>
              <w:t>。</w:t>
            </w:r>
          </w:p>
        </w:tc>
        <w:tc>
          <w:tcPr>
            <w:tcW w:w="1474" w:type="dxa"/>
            <w:tcBorders>
              <w:top w:val="single" w:sz="4" w:space="0" w:color="auto"/>
              <w:left w:val="single" w:sz="4" w:space="0" w:color="auto"/>
              <w:bottom w:val="single" w:sz="4" w:space="0" w:color="auto"/>
            </w:tcBorders>
            <w:vAlign w:val="center"/>
          </w:tcPr>
          <w:p w14:paraId="1508D84D" w14:textId="035F9D0A" w:rsidR="00F230D4" w:rsidRDefault="00F230D4" w:rsidP="00F230D4">
            <w:pPr>
              <w:spacing w:line="360" w:lineRule="exact"/>
              <w:jc w:val="center"/>
              <w:rPr>
                <w:rFonts w:ascii="標楷體" w:eastAsia="標楷體" w:hAnsi="標楷體"/>
                <w:spacing w:val="-40"/>
                <w:sz w:val="28"/>
                <w:szCs w:val="28"/>
              </w:rPr>
            </w:pPr>
            <w:r w:rsidRPr="009C5A4F">
              <w:rPr>
                <w:rFonts w:ascii="標楷體" w:eastAsia="標楷體" w:hAnsi="標楷體" w:hint="eastAsia"/>
                <w:spacing w:val="-40"/>
                <w:sz w:val="28"/>
                <w:szCs w:val="28"/>
              </w:rPr>
              <w:t>114年3月</w:t>
            </w:r>
            <w:r>
              <w:rPr>
                <w:rFonts w:ascii="標楷體" w:eastAsia="標楷體" w:hAnsi="標楷體" w:hint="eastAsia"/>
                <w:spacing w:val="-40"/>
                <w:sz w:val="28"/>
                <w:szCs w:val="28"/>
              </w:rPr>
              <w:t>26</w:t>
            </w:r>
            <w:r w:rsidRPr="009C5A4F">
              <w:rPr>
                <w:rFonts w:ascii="標楷體" w:eastAsia="標楷體" w:hAnsi="標楷體" w:hint="eastAsia"/>
                <w:spacing w:val="-40"/>
                <w:sz w:val="28"/>
                <w:szCs w:val="28"/>
              </w:rPr>
              <w:t>日</w:t>
            </w:r>
            <w:r w:rsidRPr="009C5A4F">
              <w:rPr>
                <w:rFonts w:ascii="標楷體" w:eastAsia="標楷體" w:hAnsi="標楷體" w:hint="eastAsia"/>
                <w:spacing w:val="-30"/>
                <w:sz w:val="28"/>
                <w:szCs w:val="28"/>
              </w:rPr>
              <w:t>台立議字第</w:t>
            </w:r>
            <w:r>
              <w:rPr>
                <w:rFonts w:ascii="標楷體" w:eastAsia="標楷體" w:hAnsi="標楷體" w:hint="eastAsia"/>
                <w:spacing w:val="-30"/>
                <w:sz w:val="28"/>
                <w:szCs w:val="28"/>
              </w:rPr>
              <w:t>1140700634</w:t>
            </w:r>
            <w:r w:rsidRPr="009C5A4F">
              <w:rPr>
                <w:rFonts w:ascii="標楷體" w:eastAsia="標楷體" w:hAnsi="標楷體" w:hint="eastAsia"/>
                <w:spacing w:val="-30"/>
                <w:sz w:val="28"/>
                <w:szCs w:val="28"/>
              </w:rPr>
              <w:t>號</w:t>
            </w:r>
          </w:p>
        </w:tc>
        <w:tc>
          <w:tcPr>
            <w:tcW w:w="1474" w:type="dxa"/>
            <w:tcBorders>
              <w:top w:val="single" w:sz="4" w:space="0" w:color="auto"/>
              <w:bottom w:val="single" w:sz="4" w:space="0" w:color="auto"/>
            </w:tcBorders>
            <w:vAlign w:val="center"/>
          </w:tcPr>
          <w:p w14:paraId="303FE5EA" w14:textId="77777777" w:rsidR="00F230D4" w:rsidRPr="00D22508" w:rsidRDefault="00F230D4" w:rsidP="00F230D4">
            <w:pPr>
              <w:spacing w:line="360" w:lineRule="exact"/>
              <w:jc w:val="center"/>
              <w:rPr>
                <w:rFonts w:ascii="標楷體" w:eastAsia="標楷體" w:hAnsi="標楷體"/>
                <w:sz w:val="28"/>
                <w:szCs w:val="28"/>
              </w:rPr>
            </w:pPr>
            <w:r w:rsidRPr="00D22508">
              <w:rPr>
                <w:rFonts w:ascii="標楷體" w:eastAsia="標楷體" w:hAnsi="標楷體" w:hint="eastAsia"/>
                <w:sz w:val="28"/>
                <w:szCs w:val="28"/>
              </w:rPr>
              <w:t>11</w:t>
            </w:r>
            <w:r>
              <w:rPr>
                <w:rFonts w:ascii="標楷體" w:eastAsia="標楷體" w:hAnsi="標楷體" w:hint="eastAsia"/>
                <w:sz w:val="28"/>
                <w:szCs w:val="28"/>
              </w:rPr>
              <w:t>4.3</w:t>
            </w:r>
            <w:r w:rsidRPr="00D22508">
              <w:rPr>
                <w:rFonts w:ascii="標楷體" w:eastAsia="標楷體" w:hAnsi="標楷體" w:hint="eastAsia"/>
                <w:sz w:val="28"/>
                <w:szCs w:val="28"/>
              </w:rPr>
              <w:t>.</w:t>
            </w:r>
            <w:r>
              <w:rPr>
                <w:rFonts w:ascii="標楷體" w:eastAsia="標楷體" w:hAnsi="標楷體" w:hint="eastAsia"/>
                <w:sz w:val="28"/>
                <w:szCs w:val="28"/>
              </w:rPr>
              <w:t>14</w:t>
            </w:r>
          </w:p>
          <w:p w14:paraId="4354C10E" w14:textId="1E6418ED" w:rsidR="00F230D4" w:rsidRPr="00D22508" w:rsidRDefault="00F230D4" w:rsidP="00F230D4">
            <w:pPr>
              <w:spacing w:line="360" w:lineRule="exact"/>
              <w:jc w:val="center"/>
              <w:rPr>
                <w:rFonts w:ascii="標楷體" w:eastAsia="標楷體" w:hAnsi="標楷體"/>
                <w:sz w:val="28"/>
                <w:szCs w:val="28"/>
              </w:rPr>
            </w:pPr>
            <w:r>
              <w:rPr>
                <w:rFonts w:ascii="標楷體" w:eastAsia="標楷體" w:hAnsi="標楷體" w:hint="eastAsia"/>
                <w:sz w:val="28"/>
                <w:szCs w:val="28"/>
              </w:rPr>
              <w:t>(11</w:t>
            </w:r>
            <w:r w:rsidRPr="00D22508">
              <w:rPr>
                <w:rFonts w:ascii="標楷體" w:eastAsia="標楷體" w:hAnsi="標楷體" w:hint="eastAsia"/>
                <w:sz w:val="28"/>
                <w:szCs w:val="28"/>
              </w:rPr>
              <w:t>-</w:t>
            </w:r>
            <w:r>
              <w:rPr>
                <w:rFonts w:ascii="標楷體" w:eastAsia="標楷體" w:hAnsi="標楷體" w:hint="eastAsia"/>
                <w:sz w:val="28"/>
                <w:szCs w:val="28"/>
              </w:rPr>
              <w:t>3</w:t>
            </w:r>
            <w:r w:rsidRPr="00D22508">
              <w:rPr>
                <w:rFonts w:ascii="標楷體" w:eastAsia="標楷體" w:hAnsi="標楷體" w:hint="eastAsia"/>
                <w:sz w:val="28"/>
                <w:szCs w:val="28"/>
              </w:rPr>
              <w:t>-</w:t>
            </w:r>
            <w:r>
              <w:rPr>
                <w:rFonts w:ascii="標楷體" w:eastAsia="標楷體" w:hAnsi="標楷體" w:hint="eastAsia"/>
                <w:sz w:val="28"/>
                <w:szCs w:val="28"/>
              </w:rPr>
              <w:t>5</w:t>
            </w:r>
            <w:r w:rsidRPr="00D22508">
              <w:rPr>
                <w:rFonts w:ascii="標楷體" w:eastAsia="標楷體" w:hAnsi="標楷體" w:hint="eastAsia"/>
                <w:sz w:val="28"/>
                <w:szCs w:val="28"/>
              </w:rPr>
              <w:t>)</w:t>
            </w:r>
          </w:p>
        </w:tc>
        <w:tc>
          <w:tcPr>
            <w:tcW w:w="1474" w:type="dxa"/>
            <w:tcBorders>
              <w:top w:val="single" w:sz="4" w:space="0" w:color="auto"/>
              <w:bottom w:val="single" w:sz="4" w:space="0" w:color="auto"/>
            </w:tcBorders>
            <w:vAlign w:val="center"/>
          </w:tcPr>
          <w:p w14:paraId="257F1ACB" w14:textId="77777777" w:rsidR="00F230D4" w:rsidRPr="00D22508" w:rsidRDefault="00F230D4" w:rsidP="00F230D4">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社會福利及</w:t>
            </w:r>
          </w:p>
          <w:p w14:paraId="18339605" w14:textId="77777777" w:rsidR="00F230D4" w:rsidRPr="00D22508" w:rsidRDefault="00F230D4" w:rsidP="00F230D4">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0E0F011B" w14:textId="77777777" w:rsidR="00F230D4" w:rsidRPr="00147CF7" w:rsidRDefault="00F230D4" w:rsidP="00F230D4">
            <w:pPr>
              <w:spacing w:line="360" w:lineRule="exact"/>
              <w:jc w:val="center"/>
              <w:rPr>
                <w:rFonts w:ascii="標楷體" w:eastAsia="標楷體" w:hAnsi="標楷體" w:cs="Times New Roman"/>
                <w:bCs/>
                <w:color w:val="000000" w:themeColor="text1"/>
                <w:sz w:val="28"/>
                <w:szCs w:val="28"/>
              </w:rPr>
            </w:pPr>
          </w:p>
        </w:tc>
      </w:tr>
      <w:tr w:rsidR="00F230D4" w:rsidRPr="0053014B" w14:paraId="03A82941" w14:textId="77777777" w:rsidTr="00CB0F24">
        <w:trPr>
          <w:jc w:val="center"/>
        </w:trPr>
        <w:tc>
          <w:tcPr>
            <w:tcW w:w="454" w:type="dxa"/>
            <w:tcBorders>
              <w:top w:val="single" w:sz="4" w:space="0" w:color="auto"/>
              <w:bottom w:val="single" w:sz="4" w:space="0" w:color="auto"/>
            </w:tcBorders>
            <w:vAlign w:val="center"/>
          </w:tcPr>
          <w:p w14:paraId="2FA29D0B" w14:textId="77777777" w:rsidR="00F230D4" w:rsidRPr="0053014B" w:rsidRDefault="00F230D4" w:rsidP="004E28C5">
            <w:pPr>
              <w:widowControl/>
              <w:numPr>
                <w:ilvl w:val="0"/>
                <w:numId w:val="29"/>
              </w:numPr>
              <w:spacing w:line="360" w:lineRule="exact"/>
              <w:jc w:val="center"/>
              <w:rPr>
                <w:rFonts w:ascii="標楷體" w:eastAsia="新細明體" w:hAnsi="標楷體" w:cs="Calibri"/>
                <w:sz w:val="28"/>
                <w:szCs w:val="28"/>
              </w:rPr>
            </w:pPr>
          </w:p>
        </w:tc>
        <w:tc>
          <w:tcPr>
            <w:tcW w:w="3402" w:type="dxa"/>
            <w:vAlign w:val="center"/>
          </w:tcPr>
          <w:p w14:paraId="0C6F7176" w14:textId="60075A0A" w:rsidR="00F230D4" w:rsidRPr="00287F7E" w:rsidRDefault="00F230D4" w:rsidP="00F230D4">
            <w:pPr>
              <w:spacing w:line="360" w:lineRule="exact"/>
              <w:jc w:val="both"/>
              <w:rPr>
                <w:rFonts w:ascii="標楷體" w:eastAsia="標楷體" w:hAnsi="標楷體" w:cs="Times New Roman"/>
                <w:noProof/>
                <w:sz w:val="28"/>
                <w:szCs w:val="28"/>
              </w:rPr>
            </w:pPr>
            <w:r w:rsidRPr="00CB0F24">
              <w:rPr>
                <w:rFonts w:ascii="標楷體" w:eastAsia="標楷體" w:hAnsi="標楷體" w:cs="Times New Roman" w:hint="eastAsia"/>
                <w:noProof/>
                <w:sz w:val="28"/>
                <w:szCs w:val="28"/>
              </w:rPr>
              <w:t>衛生福利部函，為</w:t>
            </w:r>
            <w:r>
              <w:rPr>
                <w:rFonts w:ascii="標楷體" w:eastAsia="標楷體" w:hAnsi="標楷體" w:cs="Times New Roman" w:hint="eastAsia"/>
                <w:noProof/>
                <w:sz w:val="28"/>
                <w:szCs w:val="28"/>
              </w:rPr>
              <w:t>113</w:t>
            </w:r>
            <w:r w:rsidRPr="00CB0F24">
              <w:rPr>
                <w:rFonts w:ascii="標楷體" w:eastAsia="標楷體" w:hAnsi="標楷體" w:cs="Times New Roman" w:hint="eastAsia"/>
                <w:noProof/>
                <w:sz w:val="28"/>
                <w:szCs w:val="28"/>
              </w:rPr>
              <w:t>年度中央政府總預算附屬單位預算決議，檢送衛生福利特別收入基金決議第5項預算凍結書面報告</w:t>
            </w:r>
            <w:r w:rsidRPr="00007D18">
              <w:rPr>
                <w:rFonts w:ascii="標楷體" w:eastAsia="標楷體" w:hAnsi="標楷體" w:cs="Times New Roman" w:hint="eastAsia"/>
                <w:sz w:val="28"/>
                <w:szCs w:val="28"/>
              </w:rPr>
              <w:t>。</w:t>
            </w:r>
          </w:p>
        </w:tc>
        <w:tc>
          <w:tcPr>
            <w:tcW w:w="1474" w:type="dxa"/>
            <w:tcBorders>
              <w:top w:val="single" w:sz="4" w:space="0" w:color="auto"/>
              <w:left w:val="single" w:sz="4" w:space="0" w:color="auto"/>
              <w:bottom w:val="single" w:sz="4" w:space="0" w:color="auto"/>
            </w:tcBorders>
            <w:vAlign w:val="center"/>
          </w:tcPr>
          <w:p w14:paraId="2A6073C4" w14:textId="144F2001" w:rsidR="00F230D4" w:rsidRDefault="00F230D4" w:rsidP="00F230D4">
            <w:pPr>
              <w:spacing w:line="360" w:lineRule="exact"/>
              <w:jc w:val="center"/>
              <w:rPr>
                <w:rFonts w:ascii="標楷體" w:eastAsia="標楷體" w:hAnsi="標楷體"/>
                <w:spacing w:val="-40"/>
                <w:sz w:val="28"/>
                <w:szCs w:val="28"/>
              </w:rPr>
            </w:pPr>
            <w:r w:rsidRPr="009C5A4F">
              <w:rPr>
                <w:rFonts w:ascii="標楷體" w:eastAsia="標楷體" w:hAnsi="標楷體" w:hint="eastAsia"/>
                <w:spacing w:val="-40"/>
                <w:sz w:val="28"/>
                <w:szCs w:val="28"/>
              </w:rPr>
              <w:t>114年3月</w:t>
            </w:r>
            <w:r>
              <w:rPr>
                <w:rFonts w:ascii="標楷體" w:eastAsia="標楷體" w:hAnsi="標楷體" w:hint="eastAsia"/>
                <w:spacing w:val="-40"/>
                <w:sz w:val="28"/>
                <w:szCs w:val="28"/>
              </w:rPr>
              <w:t>26</w:t>
            </w:r>
            <w:r w:rsidRPr="009C5A4F">
              <w:rPr>
                <w:rFonts w:ascii="標楷體" w:eastAsia="標楷體" w:hAnsi="標楷體" w:hint="eastAsia"/>
                <w:spacing w:val="-40"/>
                <w:sz w:val="28"/>
                <w:szCs w:val="28"/>
              </w:rPr>
              <w:t>日</w:t>
            </w:r>
            <w:r w:rsidRPr="009C5A4F">
              <w:rPr>
                <w:rFonts w:ascii="標楷體" w:eastAsia="標楷體" w:hAnsi="標楷體" w:hint="eastAsia"/>
                <w:spacing w:val="-30"/>
                <w:sz w:val="28"/>
                <w:szCs w:val="28"/>
              </w:rPr>
              <w:t>台立議字第</w:t>
            </w:r>
            <w:r>
              <w:rPr>
                <w:rFonts w:ascii="標楷體" w:eastAsia="標楷體" w:hAnsi="標楷體" w:hint="eastAsia"/>
                <w:spacing w:val="-30"/>
                <w:sz w:val="28"/>
                <w:szCs w:val="28"/>
              </w:rPr>
              <w:t>1140700634</w:t>
            </w:r>
            <w:r w:rsidRPr="009C5A4F">
              <w:rPr>
                <w:rFonts w:ascii="標楷體" w:eastAsia="標楷體" w:hAnsi="標楷體" w:hint="eastAsia"/>
                <w:spacing w:val="-30"/>
                <w:sz w:val="28"/>
                <w:szCs w:val="28"/>
              </w:rPr>
              <w:t>號</w:t>
            </w:r>
          </w:p>
        </w:tc>
        <w:tc>
          <w:tcPr>
            <w:tcW w:w="1474" w:type="dxa"/>
            <w:tcBorders>
              <w:top w:val="single" w:sz="4" w:space="0" w:color="auto"/>
              <w:bottom w:val="single" w:sz="4" w:space="0" w:color="auto"/>
            </w:tcBorders>
            <w:vAlign w:val="center"/>
          </w:tcPr>
          <w:p w14:paraId="6D570DFB" w14:textId="77777777" w:rsidR="00F230D4" w:rsidRPr="00D22508" w:rsidRDefault="00F230D4" w:rsidP="00F230D4">
            <w:pPr>
              <w:spacing w:line="360" w:lineRule="exact"/>
              <w:jc w:val="center"/>
              <w:rPr>
                <w:rFonts w:ascii="標楷體" w:eastAsia="標楷體" w:hAnsi="標楷體"/>
                <w:sz w:val="28"/>
                <w:szCs w:val="28"/>
              </w:rPr>
            </w:pPr>
            <w:r w:rsidRPr="00D22508">
              <w:rPr>
                <w:rFonts w:ascii="標楷體" w:eastAsia="標楷體" w:hAnsi="標楷體" w:hint="eastAsia"/>
                <w:sz w:val="28"/>
                <w:szCs w:val="28"/>
              </w:rPr>
              <w:t>11</w:t>
            </w:r>
            <w:r>
              <w:rPr>
                <w:rFonts w:ascii="標楷體" w:eastAsia="標楷體" w:hAnsi="標楷體" w:hint="eastAsia"/>
                <w:sz w:val="28"/>
                <w:szCs w:val="28"/>
              </w:rPr>
              <w:t>4.3</w:t>
            </w:r>
            <w:r w:rsidRPr="00D22508">
              <w:rPr>
                <w:rFonts w:ascii="標楷體" w:eastAsia="標楷體" w:hAnsi="標楷體" w:hint="eastAsia"/>
                <w:sz w:val="28"/>
                <w:szCs w:val="28"/>
              </w:rPr>
              <w:t>.</w:t>
            </w:r>
            <w:r>
              <w:rPr>
                <w:rFonts w:ascii="標楷體" w:eastAsia="標楷體" w:hAnsi="標楷體" w:hint="eastAsia"/>
                <w:sz w:val="28"/>
                <w:szCs w:val="28"/>
              </w:rPr>
              <w:t>14</w:t>
            </w:r>
          </w:p>
          <w:p w14:paraId="02A25885" w14:textId="3FC043F4" w:rsidR="00F230D4" w:rsidRPr="00D22508" w:rsidRDefault="00F230D4" w:rsidP="00F230D4">
            <w:pPr>
              <w:spacing w:line="360" w:lineRule="exact"/>
              <w:jc w:val="center"/>
              <w:rPr>
                <w:rFonts w:ascii="標楷體" w:eastAsia="標楷體" w:hAnsi="標楷體"/>
                <w:sz w:val="28"/>
                <w:szCs w:val="28"/>
              </w:rPr>
            </w:pPr>
            <w:r>
              <w:rPr>
                <w:rFonts w:ascii="標楷體" w:eastAsia="標楷體" w:hAnsi="標楷體" w:hint="eastAsia"/>
                <w:sz w:val="28"/>
                <w:szCs w:val="28"/>
              </w:rPr>
              <w:t>(11</w:t>
            </w:r>
            <w:r w:rsidRPr="00D22508">
              <w:rPr>
                <w:rFonts w:ascii="標楷體" w:eastAsia="標楷體" w:hAnsi="標楷體" w:hint="eastAsia"/>
                <w:sz w:val="28"/>
                <w:szCs w:val="28"/>
              </w:rPr>
              <w:t>-</w:t>
            </w:r>
            <w:r>
              <w:rPr>
                <w:rFonts w:ascii="標楷體" w:eastAsia="標楷體" w:hAnsi="標楷體" w:hint="eastAsia"/>
                <w:sz w:val="28"/>
                <w:szCs w:val="28"/>
              </w:rPr>
              <w:t>3</w:t>
            </w:r>
            <w:r w:rsidRPr="00D22508">
              <w:rPr>
                <w:rFonts w:ascii="標楷體" w:eastAsia="標楷體" w:hAnsi="標楷體" w:hint="eastAsia"/>
                <w:sz w:val="28"/>
                <w:szCs w:val="28"/>
              </w:rPr>
              <w:t>-</w:t>
            </w:r>
            <w:r>
              <w:rPr>
                <w:rFonts w:ascii="標楷體" w:eastAsia="標楷體" w:hAnsi="標楷體" w:hint="eastAsia"/>
                <w:sz w:val="28"/>
                <w:szCs w:val="28"/>
              </w:rPr>
              <w:t>5</w:t>
            </w:r>
            <w:r w:rsidRPr="00D22508">
              <w:rPr>
                <w:rFonts w:ascii="標楷體" w:eastAsia="標楷體" w:hAnsi="標楷體" w:hint="eastAsia"/>
                <w:sz w:val="28"/>
                <w:szCs w:val="28"/>
              </w:rPr>
              <w:t>)</w:t>
            </w:r>
          </w:p>
        </w:tc>
        <w:tc>
          <w:tcPr>
            <w:tcW w:w="1474" w:type="dxa"/>
            <w:tcBorders>
              <w:top w:val="single" w:sz="4" w:space="0" w:color="auto"/>
              <w:bottom w:val="single" w:sz="4" w:space="0" w:color="auto"/>
            </w:tcBorders>
            <w:vAlign w:val="center"/>
          </w:tcPr>
          <w:p w14:paraId="292AA449" w14:textId="77777777" w:rsidR="00F230D4" w:rsidRPr="00D22508" w:rsidRDefault="00F230D4" w:rsidP="00F230D4">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社會福利及</w:t>
            </w:r>
          </w:p>
          <w:p w14:paraId="63ED4050" w14:textId="77777777" w:rsidR="00F230D4" w:rsidRPr="00D22508" w:rsidRDefault="00F230D4" w:rsidP="00F230D4">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1FC92BF5" w14:textId="77777777" w:rsidR="00F230D4" w:rsidRPr="00147CF7" w:rsidRDefault="00F230D4" w:rsidP="00F230D4">
            <w:pPr>
              <w:spacing w:line="360" w:lineRule="exact"/>
              <w:jc w:val="center"/>
              <w:rPr>
                <w:rFonts w:ascii="標楷體" w:eastAsia="標楷體" w:hAnsi="標楷體" w:cs="Times New Roman"/>
                <w:bCs/>
                <w:color w:val="000000" w:themeColor="text1"/>
                <w:sz w:val="28"/>
                <w:szCs w:val="28"/>
              </w:rPr>
            </w:pPr>
          </w:p>
        </w:tc>
      </w:tr>
      <w:tr w:rsidR="00F230D4" w:rsidRPr="0053014B" w14:paraId="085FA750" w14:textId="77777777" w:rsidTr="00CB0F24">
        <w:trPr>
          <w:jc w:val="center"/>
        </w:trPr>
        <w:tc>
          <w:tcPr>
            <w:tcW w:w="454" w:type="dxa"/>
            <w:tcBorders>
              <w:top w:val="single" w:sz="4" w:space="0" w:color="auto"/>
              <w:bottom w:val="single" w:sz="4" w:space="0" w:color="auto"/>
            </w:tcBorders>
            <w:vAlign w:val="center"/>
          </w:tcPr>
          <w:p w14:paraId="65434E85" w14:textId="77777777" w:rsidR="00F230D4" w:rsidRPr="0053014B" w:rsidRDefault="00F230D4" w:rsidP="004E28C5">
            <w:pPr>
              <w:widowControl/>
              <w:numPr>
                <w:ilvl w:val="0"/>
                <w:numId w:val="29"/>
              </w:numPr>
              <w:spacing w:line="360" w:lineRule="exact"/>
              <w:jc w:val="center"/>
              <w:rPr>
                <w:rFonts w:ascii="標楷體" w:eastAsia="新細明體" w:hAnsi="標楷體" w:cs="Calibri"/>
                <w:sz w:val="28"/>
                <w:szCs w:val="28"/>
              </w:rPr>
            </w:pPr>
          </w:p>
        </w:tc>
        <w:tc>
          <w:tcPr>
            <w:tcW w:w="3402" w:type="dxa"/>
            <w:vAlign w:val="center"/>
          </w:tcPr>
          <w:p w14:paraId="62282F16" w14:textId="27150B3C" w:rsidR="00F230D4" w:rsidRPr="00287F7E" w:rsidRDefault="00F230D4" w:rsidP="00F230D4">
            <w:pPr>
              <w:spacing w:line="360" w:lineRule="exact"/>
              <w:jc w:val="both"/>
              <w:rPr>
                <w:rFonts w:ascii="標楷體" w:eastAsia="標楷體" w:hAnsi="標楷體" w:cs="Times New Roman"/>
                <w:noProof/>
                <w:sz w:val="28"/>
                <w:szCs w:val="28"/>
              </w:rPr>
            </w:pPr>
            <w:r w:rsidRPr="00CB0F24">
              <w:rPr>
                <w:rFonts w:ascii="標楷體" w:eastAsia="標楷體" w:hAnsi="標楷體" w:cs="Times New Roman" w:hint="eastAsia"/>
                <w:noProof/>
                <w:sz w:val="28"/>
                <w:szCs w:val="28"/>
              </w:rPr>
              <w:t>衛生福利部函，為</w:t>
            </w:r>
            <w:r>
              <w:rPr>
                <w:rFonts w:ascii="標楷體" w:eastAsia="標楷體" w:hAnsi="標楷體" w:cs="Times New Roman" w:hint="eastAsia"/>
                <w:noProof/>
                <w:sz w:val="28"/>
                <w:szCs w:val="28"/>
              </w:rPr>
              <w:t>113</w:t>
            </w:r>
            <w:r w:rsidRPr="00CB0F24">
              <w:rPr>
                <w:rFonts w:ascii="標楷體" w:eastAsia="標楷體" w:hAnsi="標楷體" w:cs="Times New Roman" w:hint="eastAsia"/>
                <w:noProof/>
                <w:sz w:val="28"/>
                <w:szCs w:val="28"/>
              </w:rPr>
              <w:t>年度中央政府總預算附屬單位預算決議，檢送衛生福利特別收入基金決議第</w:t>
            </w:r>
            <w:r>
              <w:rPr>
                <w:rFonts w:ascii="標楷體" w:eastAsia="標楷體" w:hAnsi="標楷體" w:cs="Times New Roman" w:hint="eastAsia"/>
                <w:noProof/>
                <w:sz w:val="28"/>
                <w:szCs w:val="28"/>
              </w:rPr>
              <w:t>6</w:t>
            </w:r>
            <w:r w:rsidRPr="00CB0F24">
              <w:rPr>
                <w:rFonts w:ascii="標楷體" w:eastAsia="標楷體" w:hAnsi="標楷體" w:cs="Times New Roman" w:hint="eastAsia"/>
                <w:noProof/>
                <w:sz w:val="28"/>
                <w:szCs w:val="28"/>
              </w:rPr>
              <w:t>項預算凍結書面報告</w:t>
            </w:r>
            <w:r w:rsidRPr="00007D18">
              <w:rPr>
                <w:rFonts w:ascii="標楷體" w:eastAsia="標楷體" w:hAnsi="標楷體" w:cs="Times New Roman" w:hint="eastAsia"/>
                <w:sz w:val="28"/>
                <w:szCs w:val="28"/>
              </w:rPr>
              <w:t>。</w:t>
            </w:r>
          </w:p>
        </w:tc>
        <w:tc>
          <w:tcPr>
            <w:tcW w:w="1474" w:type="dxa"/>
            <w:tcBorders>
              <w:top w:val="single" w:sz="4" w:space="0" w:color="auto"/>
              <w:left w:val="single" w:sz="4" w:space="0" w:color="auto"/>
              <w:bottom w:val="single" w:sz="4" w:space="0" w:color="auto"/>
            </w:tcBorders>
            <w:vAlign w:val="center"/>
          </w:tcPr>
          <w:p w14:paraId="3AA358FA" w14:textId="3D432F0C" w:rsidR="00F230D4" w:rsidRDefault="00F230D4" w:rsidP="00F230D4">
            <w:pPr>
              <w:spacing w:line="360" w:lineRule="exact"/>
              <w:jc w:val="center"/>
              <w:rPr>
                <w:rFonts w:ascii="標楷體" w:eastAsia="標楷體" w:hAnsi="標楷體"/>
                <w:spacing w:val="-40"/>
                <w:sz w:val="28"/>
                <w:szCs w:val="28"/>
              </w:rPr>
            </w:pPr>
            <w:r w:rsidRPr="009C5A4F">
              <w:rPr>
                <w:rFonts w:ascii="標楷體" w:eastAsia="標楷體" w:hAnsi="標楷體" w:hint="eastAsia"/>
                <w:spacing w:val="-40"/>
                <w:sz w:val="28"/>
                <w:szCs w:val="28"/>
              </w:rPr>
              <w:t>114年3月</w:t>
            </w:r>
            <w:r>
              <w:rPr>
                <w:rFonts w:ascii="標楷體" w:eastAsia="標楷體" w:hAnsi="標楷體" w:hint="eastAsia"/>
                <w:spacing w:val="-40"/>
                <w:sz w:val="28"/>
                <w:szCs w:val="28"/>
              </w:rPr>
              <w:t>26</w:t>
            </w:r>
            <w:r w:rsidRPr="009C5A4F">
              <w:rPr>
                <w:rFonts w:ascii="標楷體" w:eastAsia="標楷體" w:hAnsi="標楷體" w:hint="eastAsia"/>
                <w:spacing w:val="-40"/>
                <w:sz w:val="28"/>
                <w:szCs w:val="28"/>
              </w:rPr>
              <w:t>日</w:t>
            </w:r>
            <w:r w:rsidRPr="009C5A4F">
              <w:rPr>
                <w:rFonts w:ascii="標楷體" w:eastAsia="標楷體" w:hAnsi="標楷體" w:hint="eastAsia"/>
                <w:spacing w:val="-30"/>
                <w:sz w:val="28"/>
                <w:szCs w:val="28"/>
              </w:rPr>
              <w:t>台立議字第</w:t>
            </w:r>
            <w:r>
              <w:rPr>
                <w:rFonts w:ascii="標楷體" w:eastAsia="標楷體" w:hAnsi="標楷體" w:hint="eastAsia"/>
                <w:spacing w:val="-30"/>
                <w:sz w:val="28"/>
                <w:szCs w:val="28"/>
              </w:rPr>
              <w:t>1140700634</w:t>
            </w:r>
            <w:r w:rsidRPr="009C5A4F">
              <w:rPr>
                <w:rFonts w:ascii="標楷體" w:eastAsia="標楷體" w:hAnsi="標楷體" w:hint="eastAsia"/>
                <w:spacing w:val="-30"/>
                <w:sz w:val="28"/>
                <w:szCs w:val="28"/>
              </w:rPr>
              <w:t>號</w:t>
            </w:r>
          </w:p>
        </w:tc>
        <w:tc>
          <w:tcPr>
            <w:tcW w:w="1474" w:type="dxa"/>
            <w:tcBorders>
              <w:top w:val="single" w:sz="4" w:space="0" w:color="auto"/>
              <w:bottom w:val="single" w:sz="4" w:space="0" w:color="auto"/>
            </w:tcBorders>
            <w:vAlign w:val="center"/>
          </w:tcPr>
          <w:p w14:paraId="4FC347F1" w14:textId="77777777" w:rsidR="00F230D4" w:rsidRPr="00D22508" w:rsidRDefault="00F230D4" w:rsidP="00F230D4">
            <w:pPr>
              <w:spacing w:line="360" w:lineRule="exact"/>
              <w:jc w:val="center"/>
              <w:rPr>
                <w:rFonts w:ascii="標楷體" w:eastAsia="標楷體" w:hAnsi="標楷體"/>
                <w:sz w:val="28"/>
                <w:szCs w:val="28"/>
              </w:rPr>
            </w:pPr>
            <w:r w:rsidRPr="00D22508">
              <w:rPr>
                <w:rFonts w:ascii="標楷體" w:eastAsia="標楷體" w:hAnsi="標楷體" w:hint="eastAsia"/>
                <w:sz w:val="28"/>
                <w:szCs w:val="28"/>
              </w:rPr>
              <w:t>11</w:t>
            </w:r>
            <w:r>
              <w:rPr>
                <w:rFonts w:ascii="標楷體" w:eastAsia="標楷體" w:hAnsi="標楷體" w:hint="eastAsia"/>
                <w:sz w:val="28"/>
                <w:szCs w:val="28"/>
              </w:rPr>
              <w:t>4.3</w:t>
            </w:r>
            <w:r w:rsidRPr="00D22508">
              <w:rPr>
                <w:rFonts w:ascii="標楷體" w:eastAsia="標楷體" w:hAnsi="標楷體" w:hint="eastAsia"/>
                <w:sz w:val="28"/>
                <w:szCs w:val="28"/>
              </w:rPr>
              <w:t>.</w:t>
            </w:r>
            <w:r>
              <w:rPr>
                <w:rFonts w:ascii="標楷體" w:eastAsia="標楷體" w:hAnsi="標楷體" w:hint="eastAsia"/>
                <w:sz w:val="28"/>
                <w:szCs w:val="28"/>
              </w:rPr>
              <w:t>14</w:t>
            </w:r>
          </w:p>
          <w:p w14:paraId="3CDBE035" w14:textId="11ABBBB9" w:rsidR="00F230D4" w:rsidRPr="00D22508" w:rsidRDefault="00F230D4" w:rsidP="00F230D4">
            <w:pPr>
              <w:spacing w:line="360" w:lineRule="exact"/>
              <w:jc w:val="center"/>
              <w:rPr>
                <w:rFonts w:ascii="標楷體" w:eastAsia="標楷體" w:hAnsi="標楷體"/>
                <w:sz w:val="28"/>
                <w:szCs w:val="28"/>
              </w:rPr>
            </w:pPr>
            <w:r>
              <w:rPr>
                <w:rFonts w:ascii="標楷體" w:eastAsia="標楷體" w:hAnsi="標楷體" w:hint="eastAsia"/>
                <w:sz w:val="28"/>
                <w:szCs w:val="28"/>
              </w:rPr>
              <w:t>(11</w:t>
            </w:r>
            <w:r w:rsidRPr="00D22508">
              <w:rPr>
                <w:rFonts w:ascii="標楷體" w:eastAsia="標楷體" w:hAnsi="標楷體" w:hint="eastAsia"/>
                <w:sz w:val="28"/>
                <w:szCs w:val="28"/>
              </w:rPr>
              <w:t>-</w:t>
            </w:r>
            <w:r>
              <w:rPr>
                <w:rFonts w:ascii="標楷體" w:eastAsia="標楷體" w:hAnsi="標楷體" w:hint="eastAsia"/>
                <w:sz w:val="28"/>
                <w:szCs w:val="28"/>
              </w:rPr>
              <w:t>3</w:t>
            </w:r>
            <w:r w:rsidRPr="00D22508">
              <w:rPr>
                <w:rFonts w:ascii="標楷體" w:eastAsia="標楷體" w:hAnsi="標楷體" w:hint="eastAsia"/>
                <w:sz w:val="28"/>
                <w:szCs w:val="28"/>
              </w:rPr>
              <w:t>-</w:t>
            </w:r>
            <w:r>
              <w:rPr>
                <w:rFonts w:ascii="標楷體" w:eastAsia="標楷體" w:hAnsi="標楷體" w:hint="eastAsia"/>
                <w:sz w:val="28"/>
                <w:szCs w:val="28"/>
              </w:rPr>
              <w:t>5</w:t>
            </w:r>
            <w:r w:rsidRPr="00D22508">
              <w:rPr>
                <w:rFonts w:ascii="標楷體" w:eastAsia="標楷體" w:hAnsi="標楷體" w:hint="eastAsia"/>
                <w:sz w:val="28"/>
                <w:szCs w:val="28"/>
              </w:rPr>
              <w:t>)</w:t>
            </w:r>
          </w:p>
        </w:tc>
        <w:tc>
          <w:tcPr>
            <w:tcW w:w="1474" w:type="dxa"/>
            <w:tcBorders>
              <w:top w:val="single" w:sz="4" w:space="0" w:color="auto"/>
              <w:bottom w:val="single" w:sz="4" w:space="0" w:color="auto"/>
            </w:tcBorders>
            <w:vAlign w:val="center"/>
          </w:tcPr>
          <w:p w14:paraId="5A3526BF" w14:textId="77777777" w:rsidR="00F230D4" w:rsidRPr="00D22508" w:rsidRDefault="00F230D4" w:rsidP="00F230D4">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社會福利及</w:t>
            </w:r>
          </w:p>
          <w:p w14:paraId="441C50E4" w14:textId="77777777" w:rsidR="00F230D4" w:rsidRPr="00D22508" w:rsidRDefault="00F230D4" w:rsidP="00F230D4">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0D581D10" w14:textId="77777777" w:rsidR="00F230D4" w:rsidRPr="00147CF7" w:rsidRDefault="00F230D4" w:rsidP="00F230D4">
            <w:pPr>
              <w:spacing w:line="360" w:lineRule="exact"/>
              <w:jc w:val="center"/>
              <w:rPr>
                <w:rFonts w:ascii="標楷體" w:eastAsia="標楷體" w:hAnsi="標楷體" w:cs="Times New Roman"/>
                <w:bCs/>
                <w:color w:val="000000" w:themeColor="text1"/>
                <w:sz w:val="28"/>
                <w:szCs w:val="28"/>
              </w:rPr>
            </w:pPr>
          </w:p>
        </w:tc>
      </w:tr>
      <w:tr w:rsidR="00F230D4" w:rsidRPr="0053014B" w14:paraId="030A2EF8" w14:textId="77777777" w:rsidTr="00CB0F24">
        <w:trPr>
          <w:jc w:val="center"/>
        </w:trPr>
        <w:tc>
          <w:tcPr>
            <w:tcW w:w="454" w:type="dxa"/>
            <w:tcBorders>
              <w:top w:val="single" w:sz="4" w:space="0" w:color="auto"/>
              <w:bottom w:val="single" w:sz="4" w:space="0" w:color="auto"/>
            </w:tcBorders>
            <w:vAlign w:val="center"/>
          </w:tcPr>
          <w:p w14:paraId="3D0FF0DF" w14:textId="77777777" w:rsidR="00F230D4" w:rsidRPr="0053014B" w:rsidRDefault="00F230D4" w:rsidP="004E28C5">
            <w:pPr>
              <w:widowControl/>
              <w:numPr>
                <w:ilvl w:val="0"/>
                <w:numId w:val="29"/>
              </w:numPr>
              <w:spacing w:line="360" w:lineRule="exact"/>
              <w:jc w:val="center"/>
              <w:rPr>
                <w:rFonts w:ascii="標楷體" w:eastAsia="新細明體" w:hAnsi="標楷體" w:cs="Calibri"/>
                <w:sz w:val="28"/>
                <w:szCs w:val="28"/>
              </w:rPr>
            </w:pPr>
          </w:p>
        </w:tc>
        <w:tc>
          <w:tcPr>
            <w:tcW w:w="3402" w:type="dxa"/>
            <w:vAlign w:val="center"/>
          </w:tcPr>
          <w:p w14:paraId="27987B26" w14:textId="781391E0" w:rsidR="00F230D4" w:rsidRPr="00CB0F24" w:rsidRDefault="00F230D4" w:rsidP="00F230D4">
            <w:pPr>
              <w:spacing w:line="360" w:lineRule="exact"/>
              <w:jc w:val="both"/>
              <w:rPr>
                <w:rFonts w:ascii="標楷體" w:eastAsia="標楷體" w:hAnsi="標楷體" w:cs="Times New Roman"/>
                <w:noProof/>
                <w:sz w:val="28"/>
                <w:szCs w:val="28"/>
              </w:rPr>
            </w:pPr>
            <w:r w:rsidRPr="00E33384">
              <w:rPr>
                <w:rFonts w:ascii="標楷體" w:eastAsia="標楷體" w:hAnsi="標楷體" w:cs="Times New Roman" w:hint="eastAsia"/>
                <w:noProof/>
                <w:sz w:val="28"/>
                <w:szCs w:val="28"/>
              </w:rPr>
              <w:t>衛生福利部函，為</w:t>
            </w:r>
            <w:r>
              <w:rPr>
                <w:rFonts w:ascii="標楷體" w:eastAsia="標楷體" w:hAnsi="標楷體" w:cs="Times New Roman" w:hint="eastAsia"/>
                <w:noProof/>
                <w:sz w:val="28"/>
                <w:szCs w:val="28"/>
              </w:rPr>
              <w:t>113</w:t>
            </w:r>
            <w:r w:rsidRPr="00E33384">
              <w:rPr>
                <w:rFonts w:ascii="標楷體" w:eastAsia="標楷體" w:hAnsi="標楷體" w:cs="Times New Roman" w:hint="eastAsia"/>
                <w:noProof/>
                <w:sz w:val="28"/>
                <w:szCs w:val="28"/>
              </w:rPr>
              <w:t>年度中央政府總預算附屬單位預算決議，檢送衛生福利特別收入基金決議第</w:t>
            </w:r>
            <w:r>
              <w:rPr>
                <w:rFonts w:ascii="標楷體" w:eastAsia="標楷體" w:hAnsi="標楷體" w:cs="Times New Roman" w:hint="eastAsia"/>
                <w:noProof/>
                <w:sz w:val="28"/>
                <w:szCs w:val="28"/>
              </w:rPr>
              <w:t>3</w:t>
            </w:r>
            <w:r w:rsidRPr="00E33384">
              <w:rPr>
                <w:rFonts w:ascii="標楷體" w:eastAsia="標楷體" w:hAnsi="標楷體" w:cs="Times New Roman" w:hint="eastAsia"/>
                <w:noProof/>
                <w:sz w:val="28"/>
                <w:szCs w:val="28"/>
              </w:rPr>
              <w:t>項預算凍結書面報告</w:t>
            </w:r>
            <w:r w:rsidRPr="00007D18">
              <w:rPr>
                <w:rFonts w:ascii="標楷體" w:eastAsia="標楷體" w:hAnsi="標楷體" w:cs="Times New Roman" w:hint="eastAsia"/>
                <w:sz w:val="28"/>
                <w:szCs w:val="28"/>
              </w:rPr>
              <w:t>。</w:t>
            </w:r>
          </w:p>
        </w:tc>
        <w:tc>
          <w:tcPr>
            <w:tcW w:w="1474" w:type="dxa"/>
            <w:tcBorders>
              <w:top w:val="single" w:sz="4" w:space="0" w:color="auto"/>
              <w:left w:val="single" w:sz="4" w:space="0" w:color="auto"/>
              <w:bottom w:val="single" w:sz="4" w:space="0" w:color="auto"/>
            </w:tcBorders>
            <w:vAlign w:val="center"/>
          </w:tcPr>
          <w:p w14:paraId="1FB91602" w14:textId="5445F9A9" w:rsidR="00F230D4" w:rsidRPr="009C5A4F" w:rsidRDefault="00F230D4" w:rsidP="00F230D4">
            <w:pPr>
              <w:spacing w:line="360" w:lineRule="exact"/>
              <w:jc w:val="center"/>
              <w:rPr>
                <w:rFonts w:ascii="標楷體" w:eastAsia="標楷體" w:hAnsi="標楷體"/>
                <w:spacing w:val="-40"/>
                <w:sz w:val="28"/>
                <w:szCs w:val="28"/>
              </w:rPr>
            </w:pPr>
            <w:r w:rsidRPr="009C5A4F">
              <w:rPr>
                <w:rFonts w:ascii="標楷體" w:eastAsia="標楷體" w:hAnsi="標楷體" w:hint="eastAsia"/>
                <w:spacing w:val="-40"/>
                <w:sz w:val="28"/>
                <w:szCs w:val="28"/>
              </w:rPr>
              <w:t>114年3月</w:t>
            </w:r>
            <w:r>
              <w:rPr>
                <w:rFonts w:ascii="標楷體" w:eastAsia="標楷體" w:hAnsi="標楷體" w:hint="eastAsia"/>
                <w:spacing w:val="-40"/>
                <w:sz w:val="28"/>
                <w:szCs w:val="28"/>
              </w:rPr>
              <w:t>26</w:t>
            </w:r>
            <w:r w:rsidRPr="009C5A4F">
              <w:rPr>
                <w:rFonts w:ascii="標楷體" w:eastAsia="標楷體" w:hAnsi="標楷體" w:hint="eastAsia"/>
                <w:spacing w:val="-40"/>
                <w:sz w:val="28"/>
                <w:szCs w:val="28"/>
              </w:rPr>
              <w:t>日</w:t>
            </w:r>
            <w:r w:rsidRPr="009C5A4F">
              <w:rPr>
                <w:rFonts w:ascii="標楷體" w:eastAsia="標楷體" w:hAnsi="標楷體" w:hint="eastAsia"/>
                <w:spacing w:val="-30"/>
                <w:sz w:val="28"/>
                <w:szCs w:val="28"/>
              </w:rPr>
              <w:t>台立議字第</w:t>
            </w:r>
            <w:r>
              <w:rPr>
                <w:rFonts w:ascii="標楷體" w:eastAsia="標楷體" w:hAnsi="標楷體" w:hint="eastAsia"/>
                <w:spacing w:val="-30"/>
                <w:sz w:val="28"/>
                <w:szCs w:val="28"/>
              </w:rPr>
              <w:t>1140700634</w:t>
            </w:r>
            <w:r w:rsidRPr="009C5A4F">
              <w:rPr>
                <w:rFonts w:ascii="標楷體" w:eastAsia="標楷體" w:hAnsi="標楷體" w:hint="eastAsia"/>
                <w:spacing w:val="-30"/>
                <w:sz w:val="28"/>
                <w:szCs w:val="28"/>
              </w:rPr>
              <w:t>號</w:t>
            </w:r>
          </w:p>
        </w:tc>
        <w:tc>
          <w:tcPr>
            <w:tcW w:w="1474" w:type="dxa"/>
            <w:tcBorders>
              <w:top w:val="single" w:sz="4" w:space="0" w:color="auto"/>
              <w:bottom w:val="single" w:sz="4" w:space="0" w:color="auto"/>
            </w:tcBorders>
            <w:vAlign w:val="center"/>
          </w:tcPr>
          <w:p w14:paraId="21D0342A" w14:textId="77777777" w:rsidR="00F230D4" w:rsidRPr="00D22508" w:rsidRDefault="00F230D4" w:rsidP="00F230D4">
            <w:pPr>
              <w:spacing w:line="360" w:lineRule="exact"/>
              <w:jc w:val="center"/>
              <w:rPr>
                <w:rFonts w:ascii="標楷體" w:eastAsia="標楷體" w:hAnsi="標楷體"/>
                <w:sz w:val="28"/>
                <w:szCs w:val="28"/>
              </w:rPr>
            </w:pPr>
            <w:r w:rsidRPr="00D22508">
              <w:rPr>
                <w:rFonts w:ascii="標楷體" w:eastAsia="標楷體" w:hAnsi="標楷體" w:hint="eastAsia"/>
                <w:sz w:val="28"/>
                <w:szCs w:val="28"/>
              </w:rPr>
              <w:t>11</w:t>
            </w:r>
            <w:r>
              <w:rPr>
                <w:rFonts w:ascii="標楷體" w:eastAsia="標楷體" w:hAnsi="標楷體" w:hint="eastAsia"/>
                <w:sz w:val="28"/>
                <w:szCs w:val="28"/>
              </w:rPr>
              <w:t>4.3</w:t>
            </w:r>
            <w:r w:rsidRPr="00D22508">
              <w:rPr>
                <w:rFonts w:ascii="標楷體" w:eastAsia="標楷體" w:hAnsi="標楷體" w:hint="eastAsia"/>
                <w:sz w:val="28"/>
                <w:szCs w:val="28"/>
              </w:rPr>
              <w:t>.</w:t>
            </w:r>
            <w:r>
              <w:rPr>
                <w:rFonts w:ascii="標楷體" w:eastAsia="標楷體" w:hAnsi="標楷體" w:hint="eastAsia"/>
                <w:sz w:val="28"/>
                <w:szCs w:val="28"/>
              </w:rPr>
              <w:t>14</w:t>
            </w:r>
          </w:p>
          <w:p w14:paraId="1A8DFCDB" w14:textId="4B6DF76A" w:rsidR="00F230D4" w:rsidRPr="00D22508" w:rsidRDefault="00F230D4" w:rsidP="00F230D4">
            <w:pPr>
              <w:spacing w:line="360" w:lineRule="exact"/>
              <w:jc w:val="center"/>
              <w:rPr>
                <w:rFonts w:ascii="標楷體" w:eastAsia="標楷體" w:hAnsi="標楷體"/>
                <w:sz w:val="28"/>
                <w:szCs w:val="28"/>
              </w:rPr>
            </w:pPr>
            <w:r>
              <w:rPr>
                <w:rFonts w:ascii="標楷體" w:eastAsia="標楷體" w:hAnsi="標楷體" w:hint="eastAsia"/>
                <w:sz w:val="28"/>
                <w:szCs w:val="28"/>
              </w:rPr>
              <w:t>(11</w:t>
            </w:r>
            <w:r w:rsidRPr="00D22508">
              <w:rPr>
                <w:rFonts w:ascii="標楷體" w:eastAsia="標楷體" w:hAnsi="標楷體" w:hint="eastAsia"/>
                <w:sz w:val="28"/>
                <w:szCs w:val="28"/>
              </w:rPr>
              <w:t>-</w:t>
            </w:r>
            <w:r>
              <w:rPr>
                <w:rFonts w:ascii="標楷體" w:eastAsia="標楷體" w:hAnsi="標楷體" w:hint="eastAsia"/>
                <w:sz w:val="28"/>
                <w:szCs w:val="28"/>
              </w:rPr>
              <w:t>3</w:t>
            </w:r>
            <w:r w:rsidRPr="00D22508">
              <w:rPr>
                <w:rFonts w:ascii="標楷體" w:eastAsia="標楷體" w:hAnsi="標楷體" w:hint="eastAsia"/>
                <w:sz w:val="28"/>
                <w:szCs w:val="28"/>
              </w:rPr>
              <w:t>-</w:t>
            </w:r>
            <w:r>
              <w:rPr>
                <w:rFonts w:ascii="標楷體" w:eastAsia="標楷體" w:hAnsi="標楷體" w:hint="eastAsia"/>
                <w:sz w:val="28"/>
                <w:szCs w:val="28"/>
              </w:rPr>
              <w:t>5</w:t>
            </w:r>
            <w:r w:rsidRPr="00D22508">
              <w:rPr>
                <w:rFonts w:ascii="標楷體" w:eastAsia="標楷體" w:hAnsi="標楷體" w:hint="eastAsia"/>
                <w:sz w:val="28"/>
                <w:szCs w:val="28"/>
              </w:rPr>
              <w:t>)</w:t>
            </w:r>
          </w:p>
        </w:tc>
        <w:tc>
          <w:tcPr>
            <w:tcW w:w="1474" w:type="dxa"/>
            <w:tcBorders>
              <w:top w:val="single" w:sz="4" w:space="0" w:color="auto"/>
              <w:bottom w:val="single" w:sz="4" w:space="0" w:color="auto"/>
            </w:tcBorders>
            <w:vAlign w:val="center"/>
          </w:tcPr>
          <w:p w14:paraId="54B97446" w14:textId="77777777" w:rsidR="00F230D4" w:rsidRPr="00D22508" w:rsidRDefault="00F230D4" w:rsidP="00F230D4">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社會福利及</w:t>
            </w:r>
          </w:p>
          <w:p w14:paraId="542A24E4" w14:textId="69AE884E" w:rsidR="00F230D4" w:rsidRPr="00D22508" w:rsidRDefault="00F230D4" w:rsidP="00F230D4">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6FD615AB" w14:textId="77777777" w:rsidR="00F230D4" w:rsidRPr="00147CF7" w:rsidRDefault="00F230D4" w:rsidP="00F230D4">
            <w:pPr>
              <w:spacing w:line="360" w:lineRule="exact"/>
              <w:jc w:val="center"/>
              <w:rPr>
                <w:rFonts w:ascii="標楷體" w:eastAsia="標楷體" w:hAnsi="標楷體" w:cs="Times New Roman"/>
                <w:bCs/>
                <w:color w:val="000000" w:themeColor="text1"/>
                <w:sz w:val="28"/>
                <w:szCs w:val="28"/>
              </w:rPr>
            </w:pPr>
          </w:p>
        </w:tc>
      </w:tr>
      <w:tr w:rsidR="00F230D4" w:rsidRPr="0053014B" w14:paraId="1A6106AA" w14:textId="77777777" w:rsidTr="00CB0F24">
        <w:trPr>
          <w:jc w:val="center"/>
        </w:trPr>
        <w:tc>
          <w:tcPr>
            <w:tcW w:w="454" w:type="dxa"/>
            <w:tcBorders>
              <w:top w:val="single" w:sz="4" w:space="0" w:color="auto"/>
              <w:bottom w:val="single" w:sz="4" w:space="0" w:color="auto"/>
            </w:tcBorders>
            <w:vAlign w:val="center"/>
          </w:tcPr>
          <w:p w14:paraId="58A259E3" w14:textId="77777777" w:rsidR="00F230D4" w:rsidRPr="0053014B" w:rsidRDefault="00F230D4" w:rsidP="004E28C5">
            <w:pPr>
              <w:widowControl/>
              <w:numPr>
                <w:ilvl w:val="0"/>
                <w:numId w:val="29"/>
              </w:numPr>
              <w:spacing w:line="360" w:lineRule="exact"/>
              <w:jc w:val="center"/>
              <w:rPr>
                <w:rFonts w:ascii="標楷體" w:eastAsia="新細明體" w:hAnsi="標楷體" w:cs="Calibri"/>
                <w:sz w:val="28"/>
                <w:szCs w:val="28"/>
              </w:rPr>
            </w:pPr>
          </w:p>
        </w:tc>
        <w:tc>
          <w:tcPr>
            <w:tcW w:w="3402" w:type="dxa"/>
            <w:vAlign w:val="center"/>
          </w:tcPr>
          <w:p w14:paraId="675F51A6" w14:textId="247FB9F8" w:rsidR="00F230D4" w:rsidRPr="00287F7E" w:rsidRDefault="00F230D4" w:rsidP="00F230D4">
            <w:pPr>
              <w:spacing w:line="360" w:lineRule="exact"/>
              <w:jc w:val="both"/>
              <w:rPr>
                <w:rFonts w:ascii="標楷體" w:eastAsia="標楷體" w:hAnsi="標楷體" w:cs="Times New Roman"/>
                <w:noProof/>
                <w:sz w:val="28"/>
                <w:szCs w:val="28"/>
              </w:rPr>
            </w:pPr>
            <w:r w:rsidRPr="00CB0F24">
              <w:rPr>
                <w:rFonts w:ascii="標楷體" w:eastAsia="標楷體" w:hAnsi="標楷體" w:cs="Times New Roman" w:hint="eastAsia"/>
                <w:noProof/>
                <w:sz w:val="28"/>
                <w:szCs w:val="28"/>
              </w:rPr>
              <w:t>衛生福利部函，為</w:t>
            </w:r>
            <w:r>
              <w:rPr>
                <w:rFonts w:ascii="標楷體" w:eastAsia="標楷體" w:hAnsi="標楷體" w:cs="Times New Roman" w:hint="eastAsia"/>
                <w:noProof/>
                <w:sz w:val="28"/>
                <w:szCs w:val="28"/>
              </w:rPr>
              <w:t>113</w:t>
            </w:r>
            <w:r w:rsidRPr="00CB0F24">
              <w:rPr>
                <w:rFonts w:ascii="標楷體" w:eastAsia="標楷體" w:hAnsi="標楷體" w:cs="Times New Roman" w:hint="eastAsia"/>
                <w:noProof/>
                <w:sz w:val="28"/>
                <w:szCs w:val="28"/>
              </w:rPr>
              <w:t>年度中央政府總預算附屬單位預算決議，檢送社會福利基金「媒體政策及業務宣導費」預算凍結</w:t>
            </w:r>
            <w:r>
              <w:rPr>
                <w:rFonts w:ascii="標楷體" w:eastAsia="標楷體" w:hAnsi="標楷體" w:cs="Times New Roman" w:hint="eastAsia"/>
                <w:noProof/>
                <w:sz w:val="28"/>
                <w:szCs w:val="28"/>
              </w:rPr>
              <w:t>50</w:t>
            </w:r>
            <w:r w:rsidRPr="00CB0F24">
              <w:rPr>
                <w:rFonts w:ascii="標楷體" w:eastAsia="標楷體" w:hAnsi="標楷體" w:cs="Times New Roman" w:hint="eastAsia"/>
                <w:noProof/>
                <w:sz w:val="28"/>
                <w:szCs w:val="28"/>
              </w:rPr>
              <w:t>萬元書面報告</w:t>
            </w:r>
            <w:r w:rsidRPr="00007D18">
              <w:rPr>
                <w:rFonts w:ascii="標楷體" w:eastAsia="標楷體" w:hAnsi="標楷體" w:cs="Times New Roman" w:hint="eastAsia"/>
                <w:sz w:val="28"/>
                <w:szCs w:val="28"/>
              </w:rPr>
              <w:t>。</w:t>
            </w:r>
          </w:p>
        </w:tc>
        <w:tc>
          <w:tcPr>
            <w:tcW w:w="1474" w:type="dxa"/>
            <w:tcBorders>
              <w:top w:val="single" w:sz="4" w:space="0" w:color="auto"/>
              <w:left w:val="single" w:sz="4" w:space="0" w:color="auto"/>
              <w:bottom w:val="single" w:sz="4" w:space="0" w:color="auto"/>
            </w:tcBorders>
            <w:vAlign w:val="center"/>
          </w:tcPr>
          <w:p w14:paraId="4ECC34A1" w14:textId="6D2C8F91" w:rsidR="00F230D4" w:rsidRDefault="00F230D4" w:rsidP="00F230D4">
            <w:pPr>
              <w:spacing w:line="360" w:lineRule="exact"/>
              <w:jc w:val="center"/>
              <w:rPr>
                <w:rFonts w:ascii="標楷體" w:eastAsia="標楷體" w:hAnsi="標楷體"/>
                <w:spacing w:val="-40"/>
                <w:sz w:val="28"/>
                <w:szCs w:val="28"/>
              </w:rPr>
            </w:pPr>
            <w:r w:rsidRPr="009C5A4F">
              <w:rPr>
                <w:rFonts w:ascii="標楷體" w:eastAsia="標楷體" w:hAnsi="標楷體" w:hint="eastAsia"/>
                <w:spacing w:val="-40"/>
                <w:sz w:val="28"/>
                <w:szCs w:val="28"/>
              </w:rPr>
              <w:t>114年3月</w:t>
            </w:r>
            <w:r>
              <w:rPr>
                <w:rFonts w:ascii="標楷體" w:eastAsia="標楷體" w:hAnsi="標楷體" w:hint="eastAsia"/>
                <w:spacing w:val="-40"/>
                <w:sz w:val="28"/>
                <w:szCs w:val="28"/>
              </w:rPr>
              <w:t>26</w:t>
            </w:r>
            <w:r w:rsidRPr="009C5A4F">
              <w:rPr>
                <w:rFonts w:ascii="標楷體" w:eastAsia="標楷體" w:hAnsi="標楷體" w:hint="eastAsia"/>
                <w:spacing w:val="-40"/>
                <w:sz w:val="28"/>
                <w:szCs w:val="28"/>
              </w:rPr>
              <w:t>日</w:t>
            </w:r>
            <w:r w:rsidRPr="009C5A4F">
              <w:rPr>
                <w:rFonts w:ascii="標楷體" w:eastAsia="標楷體" w:hAnsi="標楷體" w:hint="eastAsia"/>
                <w:spacing w:val="-30"/>
                <w:sz w:val="28"/>
                <w:szCs w:val="28"/>
              </w:rPr>
              <w:t>台立議字第</w:t>
            </w:r>
            <w:r>
              <w:rPr>
                <w:rFonts w:ascii="標楷體" w:eastAsia="標楷體" w:hAnsi="標楷體" w:hint="eastAsia"/>
                <w:spacing w:val="-30"/>
                <w:sz w:val="28"/>
                <w:szCs w:val="28"/>
              </w:rPr>
              <w:t>1140700630</w:t>
            </w:r>
            <w:r w:rsidRPr="009C5A4F">
              <w:rPr>
                <w:rFonts w:ascii="標楷體" w:eastAsia="標楷體" w:hAnsi="標楷體" w:hint="eastAsia"/>
                <w:spacing w:val="-30"/>
                <w:sz w:val="28"/>
                <w:szCs w:val="28"/>
              </w:rPr>
              <w:t>號</w:t>
            </w:r>
          </w:p>
        </w:tc>
        <w:tc>
          <w:tcPr>
            <w:tcW w:w="1474" w:type="dxa"/>
            <w:tcBorders>
              <w:top w:val="single" w:sz="4" w:space="0" w:color="auto"/>
              <w:bottom w:val="single" w:sz="4" w:space="0" w:color="auto"/>
            </w:tcBorders>
            <w:vAlign w:val="center"/>
          </w:tcPr>
          <w:p w14:paraId="5E4178D4" w14:textId="77777777" w:rsidR="00F230D4" w:rsidRPr="00D22508" w:rsidRDefault="00F230D4" w:rsidP="00F230D4">
            <w:pPr>
              <w:spacing w:line="360" w:lineRule="exact"/>
              <w:jc w:val="center"/>
              <w:rPr>
                <w:rFonts w:ascii="標楷體" w:eastAsia="標楷體" w:hAnsi="標楷體"/>
                <w:sz w:val="28"/>
                <w:szCs w:val="28"/>
              </w:rPr>
            </w:pPr>
            <w:r w:rsidRPr="00D22508">
              <w:rPr>
                <w:rFonts w:ascii="標楷體" w:eastAsia="標楷體" w:hAnsi="標楷體" w:hint="eastAsia"/>
                <w:sz w:val="28"/>
                <w:szCs w:val="28"/>
              </w:rPr>
              <w:t>11</w:t>
            </w:r>
            <w:r>
              <w:rPr>
                <w:rFonts w:ascii="標楷體" w:eastAsia="標楷體" w:hAnsi="標楷體" w:hint="eastAsia"/>
                <w:sz w:val="28"/>
                <w:szCs w:val="28"/>
              </w:rPr>
              <w:t>4.3</w:t>
            </w:r>
            <w:r w:rsidRPr="00D22508">
              <w:rPr>
                <w:rFonts w:ascii="標楷體" w:eastAsia="標楷體" w:hAnsi="標楷體" w:hint="eastAsia"/>
                <w:sz w:val="28"/>
                <w:szCs w:val="28"/>
              </w:rPr>
              <w:t>.</w:t>
            </w:r>
            <w:r>
              <w:rPr>
                <w:rFonts w:ascii="標楷體" w:eastAsia="標楷體" w:hAnsi="標楷體" w:hint="eastAsia"/>
                <w:sz w:val="28"/>
                <w:szCs w:val="28"/>
              </w:rPr>
              <w:t>14</w:t>
            </w:r>
          </w:p>
          <w:p w14:paraId="64230E3E" w14:textId="10C5543B" w:rsidR="00F230D4" w:rsidRPr="00D22508" w:rsidRDefault="00F230D4" w:rsidP="00F230D4">
            <w:pPr>
              <w:spacing w:line="360" w:lineRule="exact"/>
              <w:jc w:val="center"/>
              <w:rPr>
                <w:rFonts w:ascii="標楷體" w:eastAsia="標楷體" w:hAnsi="標楷體"/>
                <w:sz w:val="28"/>
                <w:szCs w:val="28"/>
              </w:rPr>
            </w:pPr>
            <w:r>
              <w:rPr>
                <w:rFonts w:ascii="標楷體" w:eastAsia="標楷體" w:hAnsi="標楷體" w:hint="eastAsia"/>
                <w:sz w:val="28"/>
                <w:szCs w:val="28"/>
              </w:rPr>
              <w:t>(11</w:t>
            </w:r>
            <w:r w:rsidRPr="00D22508">
              <w:rPr>
                <w:rFonts w:ascii="標楷體" w:eastAsia="標楷體" w:hAnsi="標楷體" w:hint="eastAsia"/>
                <w:sz w:val="28"/>
                <w:szCs w:val="28"/>
              </w:rPr>
              <w:t>-</w:t>
            </w:r>
            <w:r>
              <w:rPr>
                <w:rFonts w:ascii="標楷體" w:eastAsia="標楷體" w:hAnsi="標楷體" w:hint="eastAsia"/>
                <w:sz w:val="28"/>
                <w:szCs w:val="28"/>
              </w:rPr>
              <w:t>3</w:t>
            </w:r>
            <w:r w:rsidRPr="00D22508">
              <w:rPr>
                <w:rFonts w:ascii="標楷體" w:eastAsia="標楷體" w:hAnsi="標楷體" w:hint="eastAsia"/>
                <w:sz w:val="28"/>
                <w:szCs w:val="28"/>
              </w:rPr>
              <w:t>-</w:t>
            </w:r>
            <w:r>
              <w:rPr>
                <w:rFonts w:ascii="標楷體" w:eastAsia="標楷體" w:hAnsi="標楷體" w:hint="eastAsia"/>
                <w:sz w:val="28"/>
                <w:szCs w:val="28"/>
              </w:rPr>
              <w:t>5</w:t>
            </w:r>
            <w:r w:rsidRPr="00D22508">
              <w:rPr>
                <w:rFonts w:ascii="標楷體" w:eastAsia="標楷體" w:hAnsi="標楷體" w:hint="eastAsia"/>
                <w:sz w:val="28"/>
                <w:szCs w:val="28"/>
              </w:rPr>
              <w:t>)</w:t>
            </w:r>
          </w:p>
        </w:tc>
        <w:tc>
          <w:tcPr>
            <w:tcW w:w="1474" w:type="dxa"/>
            <w:tcBorders>
              <w:top w:val="single" w:sz="4" w:space="0" w:color="auto"/>
              <w:bottom w:val="single" w:sz="4" w:space="0" w:color="auto"/>
            </w:tcBorders>
            <w:vAlign w:val="center"/>
          </w:tcPr>
          <w:p w14:paraId="7D3D0E88" w14:textId="77777777" w:rsidR="00F230D4" w:rsidRPr="00D22508" w:rsidRDefault="00F230D4" w:rsidP="00F230D4">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社會福利及</w:t>
            </w:r>
          </w:p>
          <w:p w14:paraId="30F79553" w14:textId="2A6372F7" w:rsidR="00F230D4" w:rsidRPr="00D22508" w:rsidRDefault="00F230D4" w:rsidP="00F230D4">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2528696B" w14:textId="77777777" w:rsidR="00F230D4" w:rsidRPr="00147CF7" w:rsidRDefault="00F230D4" w:rsidP="00F230D4">
            <w:pPr>
              <w:spacing w:line="360" w:lineRule="exact"/>
              <w:jc w:val="center"/>
              <w:rPr>
                <w:rFonts w:ascii="標楷體" w:eastAsia="標楷體" w:hAnsi="標楷體" w:cs="Times New Roman"/>
                <w:bCs/>
                <w:color w:val="000000" w:themeColor="text1"/>
                <w:sz w:val="28"/>
                <w:szCs w:val="28"/>
              </w:rPr>
            </w:pPr>
          </w:p>
        </w:tc>
      </w:tr>
      <w:tr w:rsidR="00F230D4" w:rsidRPr="0053014B" w14:paraId="6A2C7FB3" w14:textId="77777777" w:rsidTr="00CB0F24">
        <w:trPr>
          <w:jc w:val="center"/>
        </w:trPr>
        <w:tc>
          <w:tcPr>
            <w:tcW w:w="454" w:type="dxa"/>
            <w:tcBorders>
              <w:top w:val="single" w:sz="4" w:space="0" w:color="auto"/>
              <w:bottom w:val="single" w:sz="4" w:space="0" w:color="auto"/>
            </w:tcBorders>
            <w:vAlign w:val="center"/>
          </w:tcPr>
          <w:p w14:paraId="1749649A" w14:textId="77777777" w:rsidR="00F230D4" w:rsidRPr="0053014B" w:rsidRDefault="00F230D4" w:rsidP="004E28C5">
            <w:pPr>
              <w:widowControl/>
              <w:numPr>
                <w:ilvl w:val="0"/>
                <w:numId w:val="29"/>
              </w:numPr>
              <w:spacing w:line="360" w:lineRule="exact"/>
              <w:jc w:val="center"/>
              <w:rPr>
                <w:rFonts w:ascii="標楷體" w:eastAsia="新細明體" w:hAnsi="標楷體" w:cs="Calibri"/>
                <w:sz w:val="28"/>
                <w:szCs w:val="28"/>
              </w:rPr>
            </w:pPr>
          </w:p>
        </w:tc>
        <w:tc>
          <w:tcPr>
            <w:tcW w:w="3402" w:type="dxa"/>
            <w:vAlign w:val="center"/>
          </w:tcPr>
          <w:p w14:paraId="75A52E4D" w14:textId="30B2406E" w:rsidR="00F230D4" w:rsidRPr="00287F7E" w:rsidRDefault="00F230D4" w:rsidP="00F230D4">
            <w:pPr>
              <w:spacing w:line="360" w:lineRule="exact"/>
              <w:jc w:val="both"/>
              <w:rPr>
                <w:rFonts w:ascii="標楷體" w:eastAsia="標楷體" w:hAnsi="標楷體" w:cs="Times New Roman"/>
                <w:noProof/>
                <w:sz w:val="28"/>
                <w:szCs w:val="28"/>
              </w:rPr>
            </w:pPr>
            <w:r w:rsidRPr="00CB0F24">
              <w:rPr>
                <w:rFonts w:ascii="標楷體" w:eastAsia="標楷體" w:hAnsi="標楷體" w:cs="Times New Roman" w:hint="eastAsia"/>
                <w:noProof/>
                <w:sz w:val="28"/>
                <w:szCs w:val="28"/>
              </w:rPr>
              <w:t>衛生福利部函，為</w:t>
            </w:r>
            <w:r>
              <w:rPr>
                <w:rFonts w:ascii="標楷體" w:eastAsia="標楷體" w:hAnsi="標楷體" w:cs="Times New Roman" w:hint="eastAsia"/>
                <w:noProof/>
                <w:sz w:val="28"/>
                <w:szCs w:val="28"/>
              </w:rPr>
              <w:t>113</w:t>
            </w:r>
            <w:r w:rsidRPr="00CB0F24">
              <w:rPr>
                <w:rFonts w:ascii="標楷體" w:eastAsia="標楷體" w:hAnsi="標楷體" w:cs="Times New Roman" w:hint="eastAsia"/>
                <w:noProof/>
                <w:sz w:val="28"/>
                <w:szCs w:val="28"/>
              </w:rPr>
              <w:t>年度中央政府總預算附屬單位預算決議，檢送全民健康保險基金新增決議第</w:t>
            </w:r>
            <w:r>
              <w:rPr>
                <w:rFonts w:ascii="標楷體" w:eastAsia="標楷體" w:hAnsi="標楷體" w:cs="Times New Roman" w:hint="eastAsia"/>
                <w:noProof/>
                <w:sz w:val="28"/>
                <w:szCs w:val="28"/>
              </w:rPr>
              <w:t>1</w:t>
            </w:r>
            <w:r w:rsidRPr="00CB0F24">
              <w:rPr>
                <w:rFonts w:ascii="標楷體" w:eastAsia="標楷體" w:hAnsi="標楷體" w:cs="Times New Roman" w:hint="eastAsia"/>
                <w:noProof/>
                <w:sz w:val="28"/>
                <w:szCs w:val="28"/>
              </w:rPr>
              <w:t>項預算凍結專案檢討報告</w:t>
            </w:r>
            <w:r w:rsidRPr="00007D18">
              <w:rPr>
                <w:rFonts w:ascii="標楷體" w:eastAsia="標楷體" w:hAnsi="標楷體" w:cs="Times New Roman" w:hint="eastAsia"/>
                <w:sz w:val="28"/>
                <w:szCs w:val="28"/>
              </w:rPr>
              <w:t>。</w:t>
            </w:r>
          </w:p>
        </w:tc>
        <w:tc>
          <w:tcPr>
            <w:tcW w:w="1474" w:type="dxa"/>
            <w:tcBorders>
              <w:top w:val="single" w:sz="4" w:space="0" w:color="auto"/>
              <w:left w:val="single" w:sz="4" w:space="0" w:color="auto"/>
              <w:bottom w:val="single" w:sz="4" w:space="0" w:color="auto"/>
            </w:tcBorders>
            <w:vAlign w:val="center"/>
          </w:tcPr>
          <w:p w14:paraId="5CEE2F51" w14:textId="415E8F22" w:rsidR="00F230D4" w:rsidRDefault="00F230D4" w:rsidP="00F230D4">
            <w:pPr>
              <w:spacing w:line="360" w:lineRule="exact"/>
              <w:jc w:val="center"/>
              <w:rPr>
                <w:rFonts w:ascii="標楷體" w:eastAsia="標楷體" w:hAnsi="標楷體"/>
                <w:spacing w:val="-40"/>
                <w:sz w:val="28"/>
                <w:szCs w:val="28"/>
              </w:rPr>
            </w:pPr>
            <w:r w:rsidRPr="009C5A4F">
              <w:rPr>
                <w:rFonts w:ascii="標楷體" w:eastAsia="標楷體" w:hAnsi="標楷體" w:hint="eastAsia"/>
                <w:spacing w:val="-40"/>
                <w:sz w:val="28"/>
                <w:szCs w:val="28"/>
              </w:rPr>
              <w:t>114年3月</w:t>
            </w:r>
            <w:r>
              <w:rPr>
                <w:rFonts w:ascii="標楷體" w:eastAsia="標楷體" w:hAnsi="標楷體" w:hint="eastAsia"/>
                <w:spacing w:val="-40"/>
                <w:sz w:val="28"/>
                <w:szCs w:val="28"/>
              </w:rPr>
              <w:t>26</w:t>
            </w:r>
            <w:r w:rsidRPr="009C5A4F">
              <w:rPr>
                <w:rFonts w:ascii="標楷體" w:eastAsia="標楷體" w:hAnsi="標楷體" w:hint="eastAsia"/>
                <w:spacing w:val="-40"/>
                <w:sz w:val="28"/>
                <w:szCs w:val="28"/>
              </w:rPr>
              <w:t>日</w:t>
            </w:r>
            <w:r w:rsidRPr="009C5A4F">
              <w:rPr>
                <w:rFonts w:ascii="標楷體" w:eastAsia="標楷體" w:hAnsi="標楷體" w:hint="eastAsia"/>
                <w:spacing w:val="-30"/>
                <w:sz w:val="28"/>
                <w:szCs w:val="28"/>
              </w:rPr>
              <w:t>台立議字第</w:t>
            </w:r>
            <w:r>
              <w:rPr>
                <w:rFonts w:ascii="標楷體" w:eastAsia="標楷體" w:hAnsi="標楷體" w:hint="eastAsia"/>
                <w:spacing w:val="-30"/>
                <w:sz w:val="28"/>
                <w:szCs w:val="28"/>
              </w:rPr>
              <w:t>1140700634</w:t>
            </w:r>
            <w:r w:rsidRPr="009C5A4F">
              <w:rPr>
                <w:rFonts w:ascii="標楷體" w:eastAsia="標楷體" w:hAnsi="標楷體" w:hint="eastAsia"/>
                <w:spacing w:val="-30"/>
                <w:sz w:val="28"/>
                <w:szCs w:val="28"/>
              </w:rPr>
              <w:t>號</w:t>
            </w:r>
          </w:p>
        </w:tc>
        <w:tc>
          <w:tcPr>
            <w:tcW w:w="1474" w:type="dxa"/>
            <w:tcBorders>
              <w:top w:val="single" w:sz="4" w:space="0" w:color="auto"/>
              <w:bottom w:val="single" w:sz="4" w:space="0" w:color="auto"/>
            </w:tcBorders>
            <w:vAlign w:val="center"/>
          </w:tcPr>
          <w:p w14:paraId="63A5D6A7" w14:textId="77777777" w:rsidR="00F230D4" w:rsidRPr="00D22508" w:rsidRDefault="00F230D4" w:rsidP="00F230D4">
            <w:pPr>
              <w:spacing w:line="360" w:lineRule="exact"/>
              <w:jc w:val="center"/>
              <w:rPr>
                <w:rFonts w:ascii="標楷體" w:eastAsia="標楷體" w:hAnsi="標楷體"/>
                <w:sz w:val="28"/>
                <w:szCs w:val="28"/>
              </w:rPr>
            </w:pPr>
            <w:r w:rsidRPr="00D22508">
              <w:rPr>
                <w:rFonts w:ascii="標楷體" w:eastAsia="標楷體" w:hAnsi="標楷體" w:hint="eastAsia"/>
                <w:sz w:val="28"/>
                <w:szCs w:val="28"/>
              </w:rPr>
              <w:t>11</w:t>
            </w:r>
            <w:r>
              <w:rPr>
                <w:rFonts w:ascii="標楷體" w:eastAsia="標楷體" w:hAnsi="標楷體" w:hint="eastAsia"/>
                <w:sz w:val="28"/>
                <w:szCs w:val="28"/>
              </w:rPr>
              <w:t>4.3</w:t>
            </w:r>
            <w:r w:rsidRPr="00D22508">
              <w:rPr>
                <w:rFonts w:ascii="標楷體" w:eastAsia="標楷體" w:hAnsi="標楷體" w:hint="eastAsia"/>
                <w:sz w:val="28"/>
                <w:szCs w:val="28"/>
              </w:rPr>
              <w:t>.</w:t>
            </w:r>
            <w:r>
              <w:rPr>
                <w:rFonts w:ascii="標楷體" w:eastAsia="標楷體" w:hAnsi="標楷體" w:hint="eastAsia"/>
                <w:sz w:val="28"/>
                <w:szCs w:val="28"/>
              </w:rPr>
              <w:t>14</w:t>
            </w:r>
          </w:p>
          <w:p w14:paraId="08FBD78D" w14:textId="6C28B38F" w:rsidR="00F230D4" w:rsidRPr="00D22508" w:rsidRDefault="00F230D4" w:rsidP="00F230D4">
            <w:pPr>
              <w:spacing w:line="360" w:lineRule="exact"/>
              <w:jc w:val="center"/>
              <w:rPr>
                <w:rFonts w:ascii="標楷體" w:eastAsia="標楷體" w:hAnsi="標楷體"/>
                <w:sz w:val="28"/>
                <w:szCs w:val="28"/>
              </w:rPr>
            </w:pPr>
            <w:r>
              <w:rPr>
                <w:rFonts w:ascii="標楷體" w:eastAsia="標楷體" w:hAnsi="標楷體" w:hint="eastAsia"/>
                <w:sz w:val="28"/>
                <w:szCs w:val="28"/>
              </w:rPr>
              <w:t>(11</w:t>
            </w:r>
            <w:r w:rsidRPr="00D22508">
              <w:rPr>
                <w:rFonts w:ascii="標楷體" w:eastAsia="標楷體" w:hAnsi="標楷體" w:hint="eastAsia"/>
                <w:sz w:val="28"/>
                <w:szCs w:val="28"/>
              </w:rPr>
              <w:t>-</w:t>
            </w:r>
            <w:r>
              <w:rPr>
                <w:rFonts w:ascii="標楷體" w:eastAsia="標楷體" w:hAnsi="標楷體" w:hint="eastAsia"/>
                <w:sz w:val="28"/>
                <w:szCs w:val="28"/>
              </w:rPr>
              <w:t>3</w:t>
            </w:r>
            <w:r w:rsidRPr="00D22508">
              <w:rPr>
                <w:rFonts w:ascii="標楷體" w:eastAsia="標楷體" w:hAnsi="標楷體" w:hint="eastAsia"/>
                <w:sz w:val="28"/>
                <w:szCs w:val="28"/>
              </w:rPr>
              <w:t>-</w:t>
            </w:r>
            <w:r>
              <w:rPr>
                <w:rFonts w:ascii="標楷體" w:eastAsia="標楷體" w:hAnsi="標楷體" w:hint="eastAsia"/>
                <w:sz w:val="28"/>
                <w:szCs w:val="28"/>
              </w:rPr>
              <w:t>5</w:t>
            </w:r>
            <w:r w:rsidRPr="00D22508">
              <w:rPr>
                <w:rFonts w:ascii="標楷體" w:eastAsia="標楷體" w:hAnsi="標楷體" w:hint="eastAsia"/>
                <w:sz w:val="28"/>
                <w:szCs w:val="28"/>
              </w:rPr>
              <w:t>)</w:t>
            </w:r>
          </w:p>
        </w:tc>
        <w:tc>
          <w:tcPr>
            <w:tcW w:w="1474" w:type="dxa"/>
            <w:tcBorders>
              <w:top w:val="single" w:sz="4" w:space="0" w:color="auto"/>
              <w:bottom w:val="single" w:sz="4" w:space="0" w:color="auto"/>
            </w:tcBorders>
            <w:vAlign w:val="center"/>
          </w:tcPr>
          <w:p w14:paraId="707D6E8E" w14:textId="77777777" w:rsidR="00F230D4" w:rsidRPr="00D22508" w:rsidRDefault="00F230D4" w:rsidP="00F230D4">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社會福利及</w:t>
            </w:r>
          </w:p>
          <w:p w14:paraId="620424D1" w14:textId="1707364C" w:rsidR="00F230D4" w:rsidRPr="00D22508" w:rsidRDefault="00F230D4" w:rsidP="00F230D4">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54054B74" w14:textId="77777777" w:rsidR="00F230D4" w:rsidRPr="00147CF7" w:rsidRDefault="00F230D4" w:rsidP="00F230D4">
            <w:pPr>
              <w:spacing w:line="360" w:lineRule="exact"/>
              <w:jc w:val="center"/>
              <w:rPr>
                <w:rFonts w:ascii="標楷體" w:eastAsia="標楷體" w:hAnsi="標楷體" w:cs="Times New Roman"/>
                <w:bCs/>
                <w:color w:val="000000" w:themeColor="text1"/>
                <w:sz w:val="28"/>
                <w:szCs w:val="28"/>
              </w:rPr>
            </w:pPr>
          </w:p>
        </w:tc>
      </w:tr>
    </w:tbl>
    <w:p w14:paraId="47B247F8" w14:textId="0F461130" w:rsidR="00D822B5" w:rsidRDefault="00D822B5" w:rsidP="00D822B5">
      <w:pPr>
        <w:pStyle w:val="42"/>
      </w:pPr>
      <w:proofErr w:type="gramStart"/>
      <w:r>
        <w:rPr>
          <w:rFonts w:hint="eastAsia"/>
        </w:rPr>
        <w:t>113</w:t>
      </w:r>
      <w:proofErr w:type="gramEnd"/>
      <w:r w:rsidRPr="009A737E">
        <w:rPr>
          <w:rFonts w:hint="eastAsia"/>
        </w:rPr>
        <w:t>年度</w:t>
      </w:r>
      <w:r>
        <w:rPr>
          <w:rFonts w:hint="eastAsia"/>
        </w:rPr>
        <w:t>環境部(17</w:t>
      </w:r>
      <w:r w:rsidRPr="009A737E">
        <w:rPr>
          <w:rFonts w:hint="eastAsia"/>
        </w:rPr>
        <w:t>案)</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4"/>
        <w:gridCol w:w="3402"/>
        <w:gridCol w:w="1474"/>
        <w:gridCol w:w="1474"/>
        <w:gridCol w:w="1474"/>
        <w:gridCol w:w="1701"/>
      </w:tblGrid>
      <w:tr w:rsidR="00D822B5" w:rsidRPr="0053014B" w14:paraId="6E2C3062" w14:textId="77777777" w:rsidTr="00C56A4A">
        <w:trPr>
          <w:jc w:val="center"/>
        </w:trPr>
        <w:tc>
          <w:tcPr>
            <w:tcW w:w="454" w:type="dxa"/>
            <w:vAlign w:val="center"/>
          </w:tcPr>
          <w:p w14:paraId="1D7FDAEC" w14:textId="77777777" w:rsidR="00D822B5" w:rsidRPr="0053014B" w:rsidRDefault="00D822B5" w:rsidP="00C56A4A">
            <w:pPr>
              <w:spacing w:after="50" w:line="360" w:lineRule="exact"/>
              <w:jc w:val="center"/>
              <w:rPr>
                <w:rFonts w:ascii="標楷體" w:eastAsia="標楷體" w:hAnsi="Times New Roman" w:cs="Times New Roman"/>
                <w:b/>
                <w:sz w:val="28"/>
                <w:szCs w:val="28"/>
              </w:rPr>
            </w:pPr>
            <w:r w:rsidRPr="0053014B">
              <w:rPr>
                <w:rFonts w:ascii="標楷體" w:eastAsia="標楷體" w:hAnsi="標楷體" w:cs="Times New Roman" w:hint="eastAsia"/>
                <w:b/>
                <w:sz w:val="28"/>
                <w:szCs w:val="28"/>
              </w:rPr>
              <w:t>序號</w:t>
            </w:r>
          </w:p>
        </w:tc>
        <w:tc>
          <w:tcPr>
            <w:tcW w:w="3402" w:type="dxa"/>
            <w:tcBorders>
              <w:bottom w:val="single" w:sz="4" w:space="0" w:color="auto"/>
            </w:tcBorders>
            <w:vAlign w:val="center"/>
          </w:tcPr>
          <w:p w14:paraId="4CFE63CE" w14:textId="77777777" w:rsidR="00D822B5" w:rsidRPr="0053014B" w:rsidRDefault="00D822B5" w:rsidP="00C56A4A">
            <w:pPr>
              <w:spacing w:after="50" w:line="240" w:lineRule="atLeast"/>
              <w:jc w:val="center"/>
              <w:rPr>
                <w:rFonts w:ascii="標楷體" w:eastAsia="標楷體" w:hAnsi="Times New Roman" w:cs="Times New Roman"/>
                <w:b/>
                <w:sz w:val="28"/>
                <w:szCs w:val="28"/>
              </w:rPr>
            </w:pPr>
            <w:r w:rsidRPr="0053014B">
              <w:rPr>
                <w:rFonts w:ascii="標楷體" w:eastAsia="標楷體" w:hAnsi="標楷體" w:cs="標楷體" w:hint="eastAsia"/>
                <w:b/>
                <w:sz w:val="28"/>
                <w:szCs w:val="28"/>
              </w:rPr>
              <w:t>案</w:t>
            </w:r>
            <w:r w:rsidRPr="0053014B">
              <w:rPr>
                <w:rFonts w:ascii="標楷體" w:eastAsia="標楷體" w:hAnsi="標楷體" w:cs="標楷體"/>
                <w:b/>
                <w:sz w:val="28"/>
                <w:szCs w:val="28"/>
              </w:rPr>
              <w:t xml:space="preserve">  </w:t>
            </w:r>
            <w:r w:rsidRPr="0053014B">
              <w:rPr>
                <w:rFonts w:ascii="標楷體" w:eastAsia="標楷體" w:hAnsi="標楷體" w:cs="標楷體" w:hint="eastAsia"/>
                <w:b/>
                <w:sz w:val="28"/>
                <w:szCs w:val="28"/>
              </w:rPr>
              <w:t>由</w:t>
            </w:r>
          </w:p>
        </w:tc>
        <w:tc>
          <w:tcPr>
            <w:tcW w:w="1474" w:type="dxa"/>
            <w:vAlign w:val="center"/>
          </w:tcPr>
          <w:p w14:paraId="5647A808" w14:textId="77777777" w:rsidR="00D822B5" w:rsidRDefault="00D822B5" w:rsidP="00C56A4A">
            <w:pPr>
              <w:spacing w:line="360" w:lineRule="exact"/>
              <w:jc w:val="center"/>
              <w:rPr>
                <w:rFonts w:ascii="標楷體" w:eastAsia="標楷體" w:hAnsi="標楷體" w:cs="標楷體"/>
                <w:b/>
                <w:spacing w:val="-20"/>
                <w:sz w:val="28"/>
                <w:szCs w:val="28"/>
              </w:rPr>
            </w:pPr>
            <w:r w:rsidRPr="0053014B">
              <w:rPr>
                <w:rFonts w:ascii="標楷體" w:eastAsia="標楷體" w:hAnsi="標楷體" w:cs="標楷體" w:hint="eastAsia"/>
                <w:b/>
                <w:spacing w:val="-20"/>
                <w:sz w:val="28"/>
                <w:szCs w:val="28"/>
              </w:rPr>
              <w:t>來文日期</w:t>
            </w:r>
          </w:p>
          <w:p w14:paraId="16061EB7" w14:textId="77777777" w:rsidR="00D822B5" w:rsidRPr="0053014B" w:rsidRDefault="00D822B5" w:rsidP="00C56A4A">
            <w:pPr>
              <w:spacing w:line="360" w:lineRule="exact"/>
              <w:jc w:val="center"/>
              <w:rPr>
                <w:rFonts w:ascii="標楷體" w:eastAsia="標楷體" w:hAnsi="Times New Roman" w:cs="Times New Roman"/>
                <w:b/>
                <w:spacing w:val="-20"/>
                <w:sz w:val="28"/>
                <w:szCs w:val="28"/>
              </w:rPr>
            </w:pPr>
            <w:r w:rsidRPr="0053014B">
              <w:rPr>
                <w:rFonts w:ascii="標楷體" w:eastAsia="標楷體" w:hAnsi="標楷體" w:cs="標楷體" w:hint="eastAsia"/>
                <w:b/>
                <w:spacing w:val="-20"/>
                <w:sz w:val="28"/>
                <w:szCs w:val="28"/>
              </w:rPr>
              <w:t>及字號</w:t>
            </w:r>
          </w:p>
        </w:tc>
        <w:tc>
          <w:tcPr>
            <w:tcW w:w="1474" w:type="dxa"/>
            <w:vAlign w:val="center"/>
          </w:tcPr>
          <w:p w14:paraId="03D503DD" w14:textId="77777777" w:rsidR="00D822B5" w:rsidRPr="0053014B" w:rsidRDefault="00D822B5" w:rsidP="00C56A4A">
            <w:pPr>
              <w:spacing w:line="360" w:lineRule="exact"/>
              <w:jc w:val="center"/>
              <w:rPr>
                <w:rFonts w:ascii="標楷體" w:eastAsia="標楷體" w:hAnsi="標楷體" w:cs="Times New Roman"/>
                <w:b/>
                <w:spacing w:val="-20"/>
                <w:sz w:val="28"/>
                <w:szCs w:val="28"/>
              </w:rPr>
            </w:pPr>
            <w:r w:rsidRPr="0053014B">
              <w:rPr>
                <w:rFonts w:ascii="標楷體" w:eastAsia="標楷體" w:hAnsi="標楷體" w:cs="Times New Roman" w:hint="eastAsia"/>
                <w:b/>
                <w:spacing w:val="-20"/>
                <w:sz w:val="28"/>
                <w:szCs w:val="28"/>
              </w:rPr>
              <w:t>院會交付</w:t>
            </w:r>
          </w:p>
          <w:p w14:paraId="1E01DD4D" w14:textId="77777777" w:rsidR="00D822B5" w:rsidRPr="0053014B" w:rsidRDefault="00D822B5" w:rsidP="00C56A4A">
            <w:pPr>
              <w:spacing w:line="360" w:lineRule="exact"/>
              <w:jc w:val="center"/>
              <w:rPr>
                <w:rFonts w:ascii="標楷體" w:eastAsia="標楷體" w:hAnsi="Times New Roman" w:cs="Times New Roman"/>
                <w:b/>
                <w:spacing w:val="-20"/>
                <w:sz w:val="28"/>
                <w:szCs w:val="28"/>
              </w:rPr>
            </w:pPr>
            <w:r w:rsidRPr="0053014B">
              <w:rPr>
                <w:rFonts w:ascii="標楷體" w:eastAsia="標楷體" w:hAnsi="標楷體" w:cs="Times New Roman" w:hint="eastAsia"/>
                <w:b/>
                <w:spacing w:val="-20"/>
                <w:sz w:val="28"/>
                <w:szCs w:val="28"/>
              </w:rPr>
              <w:t>日期及會次</w:t>
            </w:r>
          </w:p>
        </w:tc>
        <w:tc>
          <w:tcPr>
            <w:tcW w:w="1474" w:type="dxa"/>
            <w:vAlign w:val="center"/>
          </w:tcPr>
          <w:p w14:paraId="4893864C" w14:textId="77777777" w:rsidR="00D822B5" w:rsidRPr="0053014B" w:rsidRDefault="00D822B5" w:rsidP="00C56A4A">
            <w:pPr>
              <w:spacing w:after="50" w:line="240" w:lineRule="atLeast"/>
              <w:jc w:val="center"/>
              <w:rPr>
                <w:rFonts w:ascii="標楷體" w:eastAsia="標楷體" w:hAnsi="Times New Roman" w:cs="Times New Roman"/>
                <w:b/>
                <w:sz w:val="28"/>
                <w:szCs w:val="28"/>
              </w:rPr>
            </w:pPr>
            <w:r w:rsidRPr="0053014B">
              <w:rPr>
                <w:rFonts w:ascii="標楷體" w:eastAsia="標楷體" w:hAnsi="標楷體" w:cs="標楷體" w:hint="eastAsia"/>
                <w:b/>
                <w:spacing w:val="-20"/>
                <w:sz w:val="28"/>
                <w:szCs w:val="28"/>
              </w:rPr>
              <w:t>審查委員會</w:t>
            </w:r>
          </w:p>
        </w:tc>
        <w:tc>
          <w:tcPr>
            <w:tcW w:w="1701" w:type="dxa"/>
          </w:tcPr>
          <w:p w14:paraId="5E93FBB5" w14:textId="77777777" w:rsidR="00D822B5" w:rsidRPr="0053014B" w:rsidRDefault="00D822B5" w:rsidP="00C56A4A">
            <w:pPr>
              <w:spacing w:after="50" w:line="240" w:lineRule="atLeast"/>
              <w:jc w:val="center"/>
              <w:rPr>
                <w:rFonts w:ascii="標楷體" w:eastAsia="標楷體" w:hAnsi="標楷體" w:cs="標楷體"/>
                <w:b/>
                <w:spacing w:val="-20"/>
                <w:sz w:val="28"/>
                <w:szCs w:val="28"/>
              </w:rPr>
            </w:pPr>
            <w:r w:rsidRPr="00413CE4">
              <w:rPr>
                <w:rFonts w:ascii="標楷體" w:eastAsia="標楷體" w:hAnsi="標楷體" w:cs="Times New Roman" w:hint="eastAsia"/>
                <w:b/>
                <w:color w:val="000000"/>
                <w:sz w:val="28"/>
                <w:szCs w:val="28"/>
              </w:rPr>
              <w:t>審查情形</w:t>
            </w:r>
          </w:p>
        </w:tc>
      </w:tr>
      <w:tr w:rsidR="00D822B5" w:rsidRPr="0053014B" w14:paraId="728757FE" w14:textId="77777777" w:rsidTr="00C56A4A">
        <w:trPr>
          <w:jc w:val="center"/>
        </w:trPr>
        <w:tc>
          <w:tcPr>
            <w:tcW w:w="454" w:type="dxa"/>
            <w:tcBorders>
              <w:top w:val="single" w:sz="4" w:space="0" w:color="auto"/>
              <w:bottom w:val="single" w:sz="4" w:space="0" w:color="auto"/>
            </w:tcBorders>
            <w:vAlign w:val="center"/>
          </w:tcPr>
          <w:p w14:paraId="30491371" w14:textId="77777777" w:rsidR="00D822B5" w:rsidRPr="0053014B" w:rsidRDefault="00D822B5" w:rsidP="004E28C5">
            <w:pPr>
              <w:widowControl/>
              <w:numPr>
                <w:ilvl w:val="0"/>
                <w:numId w:val="30"/>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7E7BA8FE" w14:textId="0A176F51" w:rsidR="00D822B5" w:rsidRPr="00D22508" w:rsidRDefault="00D822B5" w:rsidP="00D822B5">
            <w:pPr>
              <w:spacing w:line="360" w:lineRule="exact"/>
              <w:jc w:val="both"/>
              <w:rPr>
                <w:rFonts w:ascii="標楷體" w:eastAsia="標楷體" w:hAnsi="標楷體" w:cs="Times New Roman"/>
                <w:noProof/>
                <w:sz w:val="28"/>
                <w:szCs w:val="28"/>
              </w:rPr>
            </w:pPr>
            <w:proofErr w:type="gramStart"/>
            <w:r w:rsidRPr="00610ABB">
              <w:rPr>
                <w:rFonts w:ascii="標楷體" w:eastAsia="標楷體" w:hAnsi="標楷體" w:cs="Times New Roman" w:hint="eastAsia"/>
                <w:sz w:val="28"/>
                <w:szCs w:val="28"/>
              </w:rPr>
              <w:t>環境部函</w:t>
            </w:r>
            <w:proofErr w:type="gramEnd"/>
            <w:r w:rsidRPr="00610ABB">
              <w:rPr>
                <w:rFonts w:ascii="標楷體" w:eastAsia="標楷體" w:hAnsi="標楷體" w:cs="Times New Roman" w:hint="eastAsia"/>
                <w:sz w:val="28"/>
                <w:szCs w:val="28"/>
              </w:rPr>
              <w:t>，為</w:t>
            </w:r>
            <w:proofErr w:type="gramStart"/>
            <w:r w:rsidRPr="00610ABB">
              <w:rPr>
                <w:rFonts w:ascii="標楷體" w:eastAsia="標楷體" w:hAnsi="標楷體" w:cs="Times New Roman" w:hint="eastAsia"/>
                <w:sz w:val="28"/>
                <w:szCs w:val="28"/>
              </w:rPr>
              <w:t>113</w:t>
            </w:r>
            <w:proofErr w:type="gramEnd"/>
            <w:r w:rsidRPr="00610ABB">
              <w:rPr>
                <w:rFonts w:ascii="標楷體" w:eastAsia="標楷體" w:hAnsi="標楷體" w:cs="Times New Roman" w:hint="eastAsia"/>
                <w:sz w:val="28"/>
                <w:szCs w:val="28"/>
              </w:rPr>
              <w:t>年度中央政府總預算附屬單位預算決議，檢送環境保護基金決</w:t>
            </w:r>
            <w:r w:rsidRPr="00610ABB">
              <w:rPr>
                <w:rFonts w:ascii="標楷體" w:eastAsia="標楷體" w:hAnsi="標楷體" w:cs="Times New Roman" w:hint="eastAsia"/>
                <w:sz w:val="28"/>
                <w:szCs w:val="28"/>
              </w:rPr>
              <w:lastRenderedPageBreak/>
              <w:t>議第1項「專業服務費」預算凍結300萬元書面報告</w:t>
            </w:r>
            <w:r w:rsidRPr="00692AFB">
              <w:rPr>
                <w:rFonts w:ascii="標楷體" w:eastAsia="標楷體" w:hAnsi="標楷體" w:cs="Times New Roman" w:hint="eastAsia"/>
                <w:sz w:val="28"/>
                <w:szCs w:val="28"/>
              </w:rPr>
              <w:t>。</w:t>
            </w:r>
          </w:p>
        </w:tc>
        <w:tc>
          <w:tcPr>
            <w:tcW w:w="1474" w:type="dxa"/>
            <w:tcBorders>
              <w:top w:val="single" w:sz="4" w:space="0" w:color="auto"/>
              <w:left w:val="single" w:sz="4" w:space="0" w:color="auto"/>
              <w:bottom w:val="single" w:sz="4" w:space="0" w:color="auto"/>
            </w:tcBorders>
            <w:vAlign w:val="center"/>
          </w:tcPr>
          <w:p w14:paraId="690F1B65" w14:textId="2CDAB582" w:rsidR="00D822B5" w:rsidRPr="00D22508" w:rsidRDefault="00F230D4" w:rsidP="00D822B5">
            <w:pPr>
              <w:spacing w:line="360" w:lineRule="exact"/>
              <w:jc w:val="center"/>
              <w:rPr>
                <w:rFonts w:ascii="標楷體" w:eastAsia="標楷體" w:hAnsi="標楷體"/>
                <w:sz w:val="28"/>
                <w:szCs w:val="28"/>
              </w:rPr>
            </w:pPr>
            <w:r w:rsidRPr="009C5A4F">
              <w:rPr>
                <w:rFonts w:ascii="標楷體" w:eastAsia="標楷體" w:hAnsi="標楷體" w:hint="eastAsia"/>
                <w:spacing w:val="-40"/>
                <w:sz w:val="28"/>
                <w:szCs w:val="28"/>
              </w:rPr>
              <w:lastRenderedPageBreak/>
              <w:t>114年</w:t>
            </w:r>
            <w:r w:rsidR="00C57BF2">
              <w:rPr>
                <w:rFonts w:ascii="標楷體" w:eastAsia="標楷體" w:hAnsi="標楷體" w:hint="eastAsia"/>
                <w:spacing w:val="-40"/>
                <w:sz w:val="28"/>
                <w:szCs w:val="28"/>
              </w:rPr>
              <w:t>4</w:t>
            </w:r>
            <w:r w:rsidRPr="009C5A4F">
              <w:rPr>
                <w:rFonts w:ascii="標楷體" w:eastAsia="標楷體" w:hAnsi="標楷體" w:hint="eastAsia"/>
                <w:spacing w:val="-40"/>
                <w:sz w:val="28"/>
                <w:szCs w:val="28"/>
              </w:rPr>
              <w:t>月</w:t>
            </w:r>
            <w:r w:rsidR="00C57BF2">
              <w:rPr>
                <w:rFonts w:ascii="標楷體" w:eastAsia="標楷體" w:hAnsi="標楷體" w:hint="eastAsia"/>
                <w:spacing w:val="-40"/>
                <w:sz w:val="28"/>
                <w:szCs w:val="28"/>
              </w:rPr>
              <w:t>15</w:t>
            </w:r>
            <w:r w:rsidRPr="009C5A4F">
              <w:rPr>
                <w:rFonts w:ascii="標楷體" w:eastAsia="標楷體" w:hAnsi="標楷體" w:hint="eastAsia"/>
                <w:spacing w:val="-40"/>
                <w:sz w:val="28"/>
                <w:szCs w:val="28"/>
              </w:rPr>
              <w:t>日</w:t>
            </w:r>
            <w:r w:rsidRPr="009C5A4F">
              <w:rPr>
                <w:rFonts w:ascii="標楷體" w:eastAsia="標楷體" w:hAnsi="標楷體" w:hint="eastAsia"/>
                <w:spacing w:val="-30"/>
                <w:sz w:val="28"/>
                <w:szCs w:val="28"/>
              </w:rPr>
              <w:t>台立議字第</w:t>
            </w:r>
            <w:r w:rsidR="00C57BF2">
              <w:rPr>
                <w:rFonts w:ascii="標楷體" w:eastAsia="標楷體" w:hAnsi="標楷體" w:hint="eastAsia"/>
                <w:spacing w:val="-30"/>
                <w:sz w:val="28"/>
                <w:szCs w:val="28"/>
              </w:rPr>
              <w:t>1140700773</w:t>
            </w:r>
            <w:r w:rsidRPr="009C5A4F">
              <w:rPr>
                <w:rFonts w:ascii="標楷體" w:eastAsia="標楷體" w:hAnsi="標楷體" w:hint="eastAsia"/>
                <w:spacing w:val="-30"/>
                <w:sz w:val="28"/>
                <w:szCs w:val="28"/>
              </w:rPr>
              <w:t>號</w:t>
            </w:r>
          </w:p>
        </w:tc>
        <w:tc>
          <w:tcPr>
            <w:tcW w:w="1474" w:type="dxa"/>
            <w:tcBorders>
              <w:top w:val="single" w:sz="4" w:space="0" w:color="auto"/>
              <w:bottom w:val="single" w:sz="4" w:space="0" w:color="auto"/>
            </w:tcBorders>
            <w:vAlign w:val="center"/>
          </w:tcPr>
          <w:p w14:paraId="039AED1A" w14:textId="4ADE932D" w:rsidR="00D822B5" w:rsidRPr="00D22508" w:rsidRDefault="00D822B5" w:rsidP="00D822B5">
            <w:pPr>
              <w:spacing w:line="360" w:lineRule="exact"/>
              <w:jc w:val="center"/>
              <w:rPr>
                <w:rFonts w:ascii="標楷體" w:eastAsia="標楷體" w:hAnsi="標楷體"/>
                <w:sz w:val="28"/>
                <w:szCs w:val="28"/>
              </w:rPr>
            </w:pPr>
            <w:r w:rsidRPr="00D22508">
              <w:rPr>
                <w:rFonts w:ascii="標楷體" w:eastAsia="標楷體" w:hAnsi="標楷體" w:hint="eastAsia"/>
                <w:sz w:val="28"/>
                <w:szCs w:val="28"/>
              </w:rPr>
              <w:t>11</w:t>
            </w:r>
            <w:r>
              <w:rPr>
                <w:rFonts w:ascii="標楷體" w:eastAsia="標楷體" w:hAnsi="標楷體" w:hint="eastAsia"/>
                <w:sz w:val="28"/>
                <w:szCs w:val="28"/>
              </w:rPr>
              <w:t>4.3</w:t>
            </w:r>
            <w:r w:rsidRPr="00D22508">
              <w:rPr>
                <w:rFonts w:ascii="標楷體" w:eastAsia="標楷體" w:hAnsi="標楷體" w:hint="eastAsia"/>
                <w:sz w:val="28"/>
                <w:szCs w:val="28"/>
              </w:rPr>
              <w:t>.</w:t>
            </w:r>
            <w:r>
              <w:rPr>
                <w:rFonts w:ascii="標楷體" w:eastAsia="標楷體" w:hAnsi="標楷體" w:hint="eastAsia"/>
                <w:sz w:val="28"/>
                <w:szCs w:val="28"/>
              </w:rPr>
              <w:t>21</w:t>
            </w:r>
          </w:p>
          <w:p w14:paraId="6986B823" w14:textId="036120E1" w:rsidR="00D822B5" w:rsidRPr="00D22508" w:rsidRDefault="00D822B5" w:rsidP="00D822B5">
            <w:pPr>
              <w:spacing w:line="360" w:lineRule="exact"/>
              <w:jc w:val="center"/>
              <w:rPr>
                <w:rFonts w:ascii="標楷體" w:eastAsia="標楷體" w:hAnsi="標楷體"/>
                <w:sz w:val="28"/>
                <w:szCs w:val="28"/>
              </w:rPr>
            </w:pPr>
            <w:r>
              <w:rPr>
                <w:rFonts w:ascii="標楷體" w:eastAsia="標楷體" w:hAnsi="標楷體" w:hint="eastAsia"/>
                <w:sz w:val="28"/>
                <w:szCs w:val="28"/>
              </w:rPr>
              <w:t>(11</w:t>
            </w:r>
            <w:r w:rsidRPr="00D22508">
              <w:rPr>
                <w:rFonts w:ascii="標楷體" w:eastAsia="標楷體" w:hAnsi="標楷體" w:hint="eastAsia"/>
                <w:sz w:val="28"/>
                <w:szCs w:val="28"/>
              </w:rPr>
              <w:t>-</w:t>
            </w:r>
            <w:r>
              <w:rPr>
                <w:rFonts w:ascii="標楷體" w:eastAsia="標楷體" w:hAnsi="標楷體" w:hint="eastAsia"/>
                <w:sz w:val="28"/>
                <w:szCs w:val="28"/>
              </w:rPr>
              <w:t>3</w:t>
            </w:r>
            <w:r w:rsidRPr="00D22508">
              <w:rPr>
                <w:rFonts w:ascii="標楷體" w:eastAsia="標楷體" w:hAnsi="標楷體" w:hint="eastAsia"/>
                <w:sz w:val="28"/>
                <w:szCs w:val="28"/>
              </w:rPr>
              <w:t>-</w:t>
            </w:r>
            <w:r>
              <w:rPr>
                <w:rFonts w:ascii="標楷體" w:eastAsia="標楷體" w:hAnsi="標楷體" w:hint="eastAsia"/>
                <w:sz w:val="28"/>
                <w:szCs w:val="28"/>
              </w:rPr>
              <w:t>6</w:t>
            </w:r>
            <w:r w:rsidRPr="00D22508">
              <w:rPr>
                <w:rFonts w:ascii="標楷體" w:eastAsia="標楷體" w:hAnsi="標楷體" w:hint="eastAsia"/>
                <w:sz w:val="28"/>
                <w:szCs w:val="28"/>
              </w:rPr>
              <w:t>)</w:t>
            </w:r>
          </w:p>
        </w:tc>
        <w:tc>
          <w:tcPr>
            <w:tcW w:w="1474" w:type="dxa"/>
            <w:tcBorders>
              <w:top w:val="single" w:sz="4" w:space="0" w:color="auto"/>
              <w:bottom w:val="single" w:sz="4" w:space="0" w:color="auto"/>
            </w:tcBorders>
            <w:vAlign w:val="center"/>
          </w:tcPr>
          <w:p w14:paraId="705311AB" w14:textId="77777777" w:rsidR="00D822B5" w:rsidRPr="00D22508" w:rsidRDefault="00D822B5" w:rsidP="00D822B5">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社會福利及</w:t>
            </w:r>
          </w:p>
          <w:p w14:paraId="3DD9D019" w14:textId="77777777" w:rsidR="00D822B5" w:rsidRPr="00D22508" w:rsidRDefault="00D822B5" w:rsidP="00D822B5">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68111609" w14:textId="77777777" w:rsidR="00D822B5" w:rsidRPr="00147CF7" w:rsidRDefault="00D822B5" w:rsidP="00D822B5">
            <w:pPr>
              <w:spacing w:line="360" w:lineRule="exact"/>
              <w:jc w:val="center"/>
              <w:rPr>
                <w:rFonts w:ascii="標楷體" w:eastAsia="標楷體" w:hAnsi="標楷體" w:cs="Times New Roman"/>
                <w:bCs/>
                <w:color w:val="000000" w:themeColor="text1"/>
                <w:spacing w:val="-20"/>
                <w:sz w:val="28"/>
                <w:szCs w:val="28"/>
              </w:rPr>
            </w:pPr>
          </w:p>
        </w:tc>
      </w:tr>
      <w:tr w:rsidR="00D822B5" w:rsidRPr="0053014B" w14:paraId="786F90E5" w14:textId="77777777" w:rsidTr="00C56A4A">
        <w:trPr>
          <w:jc w:val="center"/>
        </w:trPr>
        <w:tc>
          <w:tcPr>
            <w:tcW w:w="454" w:type="dxa"/>
            <w:tcBorders>
              <w:top w:val="single" w:sz="4" w:space="0" w:color="auto"/>
              <w:bottom w:val="single" w:sz="4" w:space="0" w:color="auto"/>
            </w:tcBorders>
            <w:vAlign w:val="center"/>
          </w:tcPr>
          <w:p w14:paraId="4D47ADB9" w14:textId="77777777" w:rsidR="00D822B5" w:rsidRPr="0053014B" w:rsidRDefault="00D822B5" w:rsidP="004E28C5">
            <w:pPr>
              <w:widowControl/>
              <w:numPr>
                <w:ilvl w:val="0"/>
                <w:numId w:val="30"/>
              </w:numPr>
              <w:spacing w:line="360" w:lineRule="exact"/>
              <w:jc w:val="center"/>
              <w:rPr>
                <w:rFonts w:ascii="標楷體" w:eastAsia="新細明體" w:hAnsi="標楷體" w:cs="Calibri"/>
                <w:sz w:val="28"/>
                <w:szCs w:val="28"/>
              </w:rPr>
            </w:pPr>
          </w:p>
        </w:tc>
        <w:tc>
          <w:tcPr>
            <w:tcW w:w="3402" w:type="dxa"/>
            <w:vAlign w:val="center"/>
          </w:tcPr>
          <w:p w14:paraId="51E07530" w14:textId="4016331E" w:rsidR="00D822B5" w:rsidRPr="00287F7E" w:rsidRDefault="00D822B5" w:rsidP="00D822B5">
            <w:pPr>
              <w:spacing w:line="360" w:lineRule="exact"/>
              <w:jc w:val="both"/>
              <w:rPr>
                <w:rFonts w:ascii="標楷體" w:eastAsia="標楷體" w:hAnsi="標楷體" w:cs="Times New Roman"/>
                <w:noProof/>
                <w:sz w:val="28"/>
                <w:szCs w:val="28"/>
              </w:rPr>
            </w:pPr>
            <w:proofErr w:type="gramStart"/>
            <w:r w:rsidRPr="00610ABB">
              <w:rPr>
                <w:rFonts w:ascii="標楷體" w:eastAsia="標楷體" w:hAnsi="標楷體" w:cs="Times New Roman" w:hint="eastAsia"/>
                <w:sz w:val="28"/>
                <w:szCs w:val="28"/>
              </w:rPr>
              <w:t>環境部函</w:t>
            </w:r>
            <w:proofErr w:type="gramEnd"/>
            <w:r w:rsidRPr="00610ABB">
              <w:rPr>
                <w:rFonts w:ascii="標楷體" w:eastAsia="標楷體" w:hAnsi="標楷體" w:cs="Times New Roman" w:hint="eastAsia"/>
                <w:sz w:val="28"/>
                <w:szCs w:val="28"/>
              </w:rPr>
              <w:t>，為</w:t>
            </w:r>
            <w:proofErr w:type="gramStart"/>
            <w:r w:rsidRPr="00610ABB">
              <w:rPr>
                <w:rFonts w:ascii="標楷體" w:eastAsia="標楷體" w:hAnsi="標楷體" w:cs="Times New Roman" w:hint="eastAsia"/>
                <w:sz w:val="28"/>
                <w:szCs w:val="28"/>
              </w:rPr>
              <w:t>113</w:t>
            </w:r>
            <w:proofErr w:type="gramEnd"/>
            <w:r w:rsidRPr="00610ABB">
              <w:rPr>
                <w:rFonts w:ascii="標楷體" w:eastAsia="標楷體" w:hAnsi="標楷體" w:cs="Times New Roman" w:hint="eastAsia"/>
                <w:sz w:val="28"/>
                <w:szCs w:val="28"/>
              </w:rPr>
              <w:t>年度中央政府總預算附屬單位預算決議，檢送環境保護基金決議第2項「空氣污染防制計畫」預算凍結200萬元書面報告</w:t>
            </w:r>
            <w:r w:rsidRPr="00692AFB">
              <w:rPr>
                <w:rFonts w:ascii="標楷體" w:eastAsia="標楷體" w:hAnsi="標楷體" w:cs="Times New Roman" w:hint="eastAsia"/>
                <w:sz w:val="28"/>
                <w:szCs w:val="28"/>
              </w:rPr>
              <w:t>。</w:t>
            </w:r>
          </w:p>
        </w:tc>
        <w:tc>
          <w:tcPr>
            <w:tcW w:w="1474" w:type="dxa"/>
            <w:tcBorders>
              <w:top w:val="single" w:sz="4" w:space="0" w:color="auto"/>
              <w:left w:val="single" w:sz="4" w:space="0" w:color="auto"/>
              <w:bottom w:val="single" w:sz="4" w:space="0" w:color="auto"/>
            </w:tcBorders>
            <w:vAlign w:val="center"/>
          </w:tcPr>
          <w:p w14:paraId="2AFC8A41" w14:textId="0AB00014" w:rsidR="00D822B5" w:rsidRDefault="00C57BF2" w:rsidP="00D822B5">
            <w:pPr>
              <w:spacing w:line="360" w:lineRule="exact"/>
              <w:jc w:val="center"/>
              <w:rPr>
                <w:rFonts w:ascii="標楷體" w:eastAsia="標楷體" w:hAnsi="標楷體"/>
                <w:spacing w:val="-40"/>
                <w:sz w:val="28"/>
                <w:szCs w:val="28"/>
              </w:rPr>
            </w:pPr>
            <w:r w:rsidRPr="009C5A4F">
              <w:rPr>
                <w:rFonts w:ascii="標楷體" w:eastAsia="標楷體" w:hAnsi="標楷體" w:hint="eastAsia"/>
                <w:spacing w:val="-40"/>
                <w:sz w:val="28"/>
                <w:szCs w:val="28"/>
              </w:rPr>
              <w:t>114年</w:t>
            </w:r>
            <w:r>
              <w:rPr>
                <w:rFonts w:ascii="標楷體" w:eastAsia="標楷體" w:hAnsi="標楷體" w:hint="eastAsia"/>
                <w:spacing w:val="-40"/>
                <w:sz w:val="28"/>
                <w:szCs w:val="28"/>
              </w:rPr>
              <w:t>4</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15</w:t>
            </w:r>
            <w:r w:rsidRPr="009C5A4F">
              <w:rPr>
                <w:rFonts w:ascii="標楷體" w:eastAsia="標楷體" w:hAnsi="標楷體" w:hint="eastAsia"/>
                <w:spacing w:val="-40"/>
                <w:sz w:val="28"/>
                <w:szCs w:val="28"/>
              </w:rPr>
              <w:t>日</w:t>
            </w:r>
            <w:r w:rsidRPr="009C5A4F">
              <w:rPr>
                <w:rFonts w:ascii="標楷體" w:eastAsia="標楷體" w:hAnsi="標楷體" w:hint="eastAsia"/>
                <w:spacing w:val="-30"/>
                <w:sz w:val="28"/>
                <w:szCs w:val="28"/>
              </w:rPr>
              <w:t>台立議字第</w:t>
            </w:r>
            <w:r>
              <w:rPr>
                <w:rFonts w:ascii="標楷體" w:eastAsia="標楷體" w:hAnsi="標楷體" w:hint="eastAsia"/>
                <w:spacing w:val="-30"/>
                <w:sz w:val="28"/>
                <w:szCs w:val="28"/>
              </w:rPr>
              <w:t>1140700773</w:t>
            </w:r>
            <w:r w:rsidRPr="009C5A4F">
              <w:rPr>
                <w:rFonts w:ascii="標楷體" w:eastAsia="標楷體" w:hAnsi="標楷體" w:hint="eastAsia"/>
                <w:spacing w:val="-30"/>
                <w:sz w:val="28"/>
                <w:szCs w:val="28"/>
              </w:rPr>
              <w:t>號</w:t>
            </w:r>
          </w:p>
        </w:tc>
        <w:tc>
          <w:tcPr>
            <w:tcW w:w="1474" w:type="dxa"/>
            <w:tcBorders>
              <w:top w:val="single" w:sz="4" w:space="0" w:color="auto"/>
              <w:bottom w:val="single" w:sz="4" w:space="0" w:color="auto"/>
            </w:tcBorders>
            <w:vAlign w:val="center"/>
          </w:tcPr>
          <w:p w14:paraId="1B9648B3" w14:textId="77777777" w:rsidR="00D822B5" w:rsidRPr="00D22508" w:rsidRDefault="00D822B5" w:rsidP="00D822B5">
            <w:pPr>
              <w:spacing w:line="360" w:lineRule="exact"/>
              <w:jc w:val="center"/>
              <w:rPr>
                <w:rFonts w:ascii="標楷體" w:eastAsia="標楷體" w:hAnsi="標楷體"/>
                <w:sz w:val="28"/>
                <w:szCs w:val="28"/>
              </w:rPr>
            </w:pPr>
            <w:r w:rsidRPr="00D22508">
              <w:rPr>
                <w:rFonts w:ascii="標楷體" w:eastAsia="標楷體" w:hAnsi="標楷體" w:hint="eastAsia"/>
                <w:sz w:val="28"/>
                <w:szCs w:val="28"/>
              </w:rPr>
              <w:t>11</w:t>
            </w:r>
            <w:r>
              <w:rPr>
                <w:rFonts w:ascii="標楷體" w:eastAsia="標楷體" w:hAnsi="標楷體" w:hint="eastAsia"/>
                <w:sz w:val="28"/>
                <w:szCs w:val="28"/>
              </w:rPr>
              <w:t>4.3</w:t>
            </w:r>
            <w:r w:rsidRPr="00D22508">
              <w:rPr>
                <w:rFonts w:ascii="標楷體" w:eastAsia="標楷體" w:hAnsi="標楷體" w:hint="eastAsia"/>
                <w:sz w:val="28"/>
                <w:szCs w:val="28"/>
              </w:rPr>
              <w:t>.</w:t>
            </w:r>
            <w:r>
              <w:rPr>
                <w:rFonts w:ascii="標楷體" w:eastAsia="標楷體" w:hAnsi="標楷體" w:hint="eastAsia"/>
                <w:sz w:val="28"/>
                <w:szCs w:val="28"/>
              </w:rPr>
              <w:t>21</w:t>
            </w:r>
          </w:p>
          <w:p w14:paraId="743AF092" w14:textId="6F6FBE4F" w:rsidR="00D822B5" w:rsidRPr="00D22508" w:rsidRDefault="00D822B5" w:rsidP="00D822B5">
            <w:pPr>
              <w:spacing w:line="360" w:lineRule="exact"/>
              <w:jc w:val="center"/>
              <w:rPr>
                <w:rFonts w:ascii="標楷體" w:eastAsia="標楷體" w:hAnsi="標楷體"/>
                <w:sz w:val="28"/>
                <w:szCs w:val="28"/>
              </w:rPr>
            </w:pPr>
            <w:r>
              <w:rPr>
                <w:rFonts w:ascii="標楷體" w:eastAsia="標楷體" w:hAnsi="標楷體" w:hint="eastAsia"/>
                <w:sz w:val="28"/>
                <w:szCs w:val="28"/>
              </w:rPr>
              <w:t>(11</w:t>
            </w:r>
            <w:r w:rsidRPr="00D22508">
              <w:rPr>
                <w:rFonts w:ascii="標楷體" w:eastAsia="標楷體" w:hAnsi="標楷體" w:hint="eastAsia"/>
                <w:sz w:val="28"/>
                <w:szCs w:val="28"/>
              </w:rPr>
              <w:t>-</w:t>
            </w:r>
            <w:r>
              <w:rPr>
                <w:rFonts w:ascii="標楷體" w:eastAsia="標楷體" w:hAnsi="標楷體" w:hint="eastAsia"/>
                <w:sz w:val="28"/>
                <w:szCs w:val="28"/>
              </w:rPr>
              <w:t>3</w:t>
            </w:r>
            <w:r w:rsidRPr="00D22508">
              <w:rPr>
                <w:rFonts w:ascii="標楷體" w:eastAsia="標楷體" w:hAnsi="標楷體" w:hint="eastAsia"/>
                <w:sz w:val="28"/>
                <w:szCs w:val="28"/>
              </w:rPr>
              <w:t>-</w:t>
            </w:r>
            <w:r>
              <w:rPr>
                <w:rFonts w:ascii="標楷體" w:eastAsia="標楷體" w:hAnsi="標楷體" w:hint="eastAsia"/>
                <w:sz w:val="28"/>
                <w:szCs w:val="28"/>
              </w:rPr>
              <w:t>6</w:t>
            </w:r>
            <w:r w:rsidRPr="00D22508">
              <w:rPr>
                <w:rFonts w:ascii="標楷體" w:eastAsia="標楷體" w:hAnsi="標楷體" w:hint="eastAsia"/>
                <w:sz w:val="28"/>
                <w:szCs w:val="28"/>
              </w:rPr>
              <w:t>)</w:t>
            </w:r>
          </w:p>
        </w:tc>
        <w:tc>
          <w:tcPr>
            <w:tcW w:w="1474" w:type="dxa"/>
            <w:tcBorders>
              <w:top w:val="single" w:sz="4" w:space="0" w:color="auto"/>
              <w:bottom w:val="single" w:sz="4" w:space="0" w:color="auto"/>
            </w:tcBorders>
            <w:vAlign w:val="center"/>
          </w:tcPr>
          <w:p w14:paraId="142BFB84" w14:textId="77777777" w:rsidR="00D822B5" w:rsidRPr="00D22508" w:rsidRDefault="00D822B5" w:rsidP="00D822B5">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社會福利及</w:t>
            </w:r>
          </w:p>
          <w:p w14:paraId="765CAEC6" w14:textId="77777777" w:rsidR="00D822B5" w:rsidRPr="00D22508" w:rsidRDefault="00D822B5" w:rsidP="00D822B5">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5CA9C821" w14:textId="77777777" w:rsidR="00D822B5" w:rsidRPr="00147CF7" w:rsidRDefault="00D822B5" w:rsidP="00D822B5">
            <w:pPr>
              <w:spacing w:line="360" w:lineRule="exact"/>
              <w:jc w:val="center"/>
              <w:rPr>
                <w:rFonts w:ascii="標楷體" w:eastAsia="標楷體" w:hAnsi="標楷體" w:cs="Times New Roman"/>
                <w:bCs/>
                <w:color w:val="000000" w:themeColor="text1"/>
                <w:sz w:val="28"/>
                <w:szCs w:val="28"/>
              </w:rPr>
            </w:pPr>
          </w:p>
        </w:tc>
      </w:tr>
      <w:tr w:rsidR="00D822B5" w:rsidRPr="0053014B" w14:paraId="12547FBF" w14:textId="77777777" w:rsidTr="00C56A4A">
        <w:trPr>
          <w:jc w:val="center"/>
        </w:trPr>
        <w:tc>
          <w:tcPr>
            <w:tcW w:w="454" w:type="dxa"/>
            <w:tcBorders>
              <w:top w:val="single" w:sz="4" w:space="0" w:color="auto"/>
              <w:bottom w:val="single" w:sz="4" w:space="0" w:color="auto"/>
            </w:tcBorders>
            <w:vAlign w:val="center"/>
          </w:tcPr>
          <w:p w14:paraId="6B16AB82" w14:textId="77777777" w:rsidR="00D822B5" w:rsidRPr="0053014B" w:rsidRDefault="00D822B5" w:rsidP="004E28C5">
            <w:pPr>
              <w:widowControl/>
              <w:numPr>
                <w:ilvl w:val="0"/>
                <w:numId w:val="30"/>
              </w:numPr>
              <w:spacing w:line="360" w:lineRule="exact"/>
              <w:jc w:val="center"/>
              <w:rPr>
                <w:rFonts w:ascii="標楷體" w:eastAsia="新細明體" w:hAnsi="標楷體" w:cs="Calibri"/>
                <w:sz w:val="28"/>
                <w:szCs w:val="28"/>
              </w:rPr>
            </w:pPr>
          </w:p>
        </w:tc>
        <w:tc>
          <w:tcPr>
            <w:tcW w:w="3402" w:type="dxa"/>
            <w:vAlign w:val="center"/>
          </w:tcPr>
          <w:p w14:paraId="5FBE800D" w14:textId="2EB3E4AF" w:rsidR="00D822B5" w:rsidRPr="00287F7E" w:rsidRDefault="00D822B5" w:rsidP="00D822B5">
            <w:pPr>
              <w:spacing w:line="360" w:lineRule="exact"/>
              <w:jc w:val="both"/>
              <w:rPr>
                <w:rFonts w:ascii="標楷體" w:eastAsia="標楷體" w:hAnsi="標楷體" w:cs="Times New Roman"/>
                <w:noProof/>
                <w:sz w:val="28"/>
                <w:szCs w:val="28"/>
              </w:rPr>
            </w:pPr>
            <w:proofErr w:type="gramStart"/>
            <w:r w:rsidRPr="00610ABB">
              <w:rPr>
                <w:rFonts w:ascii="標楷體" w:eastAsia="標楷體" w:hAnsi="標楷體" w:cs="Times New Roman" w:hint="eastAsia"/>
                <w:sz w:val="28"/>
                <w:szCs w:val="28"/>
              </w:rPr>
              <w:t>環境部函</w:t>
            </w:r>
            <w:proofErr w:type="gramEnd"/>
            <w:r w:rsidRPr="00610ABB">
              <w:rPr>
                <w:rFonts w:ascii="標楷體" w:eastAsia="標楷體" w:hAnsi="標楷體" w:cs="Times New Roman" w:hint="eastAsia"/>
                <w:sz w:val="28"/>
                <w:szCs w:val="28"/>
              </w:rPr>
              <w:t>，為</w:t>
            </w:r>
            <w:proofErr w:type="gramStart"/>
            <w:r w:rsidRPr="00610ABB">
              <w:rPr>
                <w:rFonts w:ascii="標楷體" w:eastAsia="標楷體" w:hAnsi="標楷體" w:cs="Times New Roman" w:hint="eastAsia"/>
                <w:sz w:val="28"/>
                <w:szCs w:val="28"/>
              </w:rPr>
              <w:t>113</w:t>
            </w:r>
            <w:proofErr w:type="gramEnd"/>
            <w:r w:rsidRPr="00610ABB">
              <w:rPr>
                <w:rFonts w:ascii="標楷體" w:eastAsia="標楷體" w:hAnsi="標楷體" w:cs="Times New Roman" w:hint="eastAsia"/>
                <w:sz w:val="28"/>
                <w:szCs w:val="28"/>
              </w:rPr>
              <w:t>年度中央政府總預算附屬單位預算決議，檢送環境保護基金決議第4項「捐助、補助與獎助」預算凍結200萬元書面報告</w:t>
            </w:r>
            <w:r w:rsidRPr="00692AFB">
              <w:rPr>
                <w:rFonts w:ascii="標楷體" w:eastAsia="標楷體" w:hAnsi="標楷體" w:cs="Times New Roman" w:hint="eastAsia"/>
                <w:sz w:val="28"/>
                <w:szCs w:val="28"/>
              </w:rPr>
              <w:t>。</w:t>
            </w:r>
          </w:p>
        </w:tc>
        <w:tc>
          <w:tcPr>
            <w:tcW w:w="1474" w:type="dxa"/>
            <w:tcBorders>
              <w:top w:val="single" w:sz="4" w:space="0" w:color="auto"/>
              <w:left w:val="single" w:sz="4" w:space="0" w:color="auto"/>
              <w:bottom w:val="single" w:sz="4" w:space="0" w:color="auto"/>
            </w:tcBorders>
            <w:vAlign w:val="center"/>
          </w:tcPr>
          <w:p w14:paraId="2A436D3B" w14:textId="4E1EB126" w:rsidR="00D822B5" w:rsidRDefault="00C57BF2" w:rsidP="00D822B5">
            <w:pPr>
              <w:spacing w:line="360" w:lineRule="exact"/>
              <w:jc w:val="center"/>
              <w:rPr>
                <w:rFonts w:ascii="標楷體" w:eastAsia="標楷體" w:hAnsi="標楷體"/>
                <w:spacing w:val="-40"/>
                <w:sz w:val="28"/>
                <w:szCs w:val="28"/>
              </w:rPr>
            </w:pPr>
            <w:r w:rsidRPr="009C5A4F">
              <w:rPr>
                <w:rFonts w:ascii="標楷體" w:eastAsia="標楷體" w:hAnsi="標楷體" w:hint="eastAsia"/>
                <w:spacing w:val="-40"/>
                <w:sz w:val="28"/>
                <w:szCs w:val="28"/>
              </w:rPr>
              <w:t>114年</w:t>
            </w:r>
            <w:r>
              <w:rPr>
                <w:rFonts w:ascii="標楷體" w:eastAsia="標楷體" w:hAnsi="標楷體" w:hint="eastAsia"/>
                <w:spacing w:val="-40"/>
                <w:sz w:val="28"/>
                <w:szCs w:val="28"/>
              </w:rPr>
              <w:t>4</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15</w:t>
            </w:r>
            <w:r w:rsidRPr="009C5A4F">
              <w:rPr>
                <w:rFonts w:ascii="標楷體" w:eastAsia="標楷體" w:hAnsi="標楷體" w:hint="eastAsia"/>
                <w:spacing w:val="-40"/>
                <w:sz w:val="28"/>
                <w:szCs w:val="28"/>
              </w:rPr>
              <w:t>日</w:t>
            </w:r>
            <w:r w:rsidRPr="009C5A4F">
              <w:rPr>
                <w:rFonts w:ascii="標楷體" w:eastAsia="標楷體" w:hAnsi="標楷體" w:hint="eastAsia"/>
                <w:spacing w:val="-30"/>
                <w:sz w:val="28"/>
                <w:szCs w:val="28"/>
              </w:rPr>
              <w:t>台立議字第</w:t>
            </w:r>
            <w:r>
              <w:rPr>
                <w:rFonts w:ascii="標楷體" w:eastAsia="標楷體" w:hAnsi="標楷體" w:hint="eastAsia"/>
                <w:spacing w:val="-30"/>
                <w:sz w:val="28"/>
                <w:szCs w:val="28"/>
              </w:rPr>
              <w:t>1140700773</w:t>
            </w:r>
            <w:r w:rsidRPr="009C5A4F">
              <w:rPr>
                <w:rFonts w:ascii="標楷體" w:eastAsia="標楷體" w:hAnsi="標楷體" w:hint="eastAsia"/>
                <w:spacing w:val="-30"/>
                <w:sz w:val="28"/>
                <w:szCs w:val="28"/>
              </w:rPr>
              <w:t>號</w:t>
            </w:r>
          </w:p>
        </w:tc>
        <w:tc>
          <w:tcPr>
            <w:tcW w:w="1474" w:type="dxa"/>
            <w:tcBorders>
              <w:top w:val="single" w:sz="4" w:space="0" w:color="auto"/>
              <w:bottom w:val="single" w:sz="4" w:space="0" w:color="auto"/>
            </w:tcBorders>
            <w:vAlign w:val="center"/>
          </w:tcPr>
          <w:p w14:paraId="77F40960" w14:textId="77777777" w:rsidR="00D822B5" w:rsidRPr="00D22508" w:rsidRDefault="00D822B5" w:rsidP="00D822B5">
            <w:pPr>
              <w:spacing w:line="360" w:lineRule="exact"/>
              <w:jc w:val="center"/>
              <w:rPr>
                <w:rFonts w:ascii="標楷體" w:eastAsia="標楷體" w:hAnsi="標楷體"/>
                <w:sz w:val="28"/>
                <w:szCs w:val="28"/>
              </w:rPr>
            </w:pPr>
            <w:r w:rsidRPr="00D22508">
              <w:rPr>
                <w:rFonts w:ascii="標楷體" w:eastAsia="標楷體" w:hAnsi="標楷體" w:hint="eastAsia"/>
                <w:sz w:val="28"/>
                <w:szCs w:val="28"/>
              </w:rPr>
              <w:t>11</w:t>
            </w:r>
            <w:r>
              <w:rPr>
                <w:rFonts w:ascii="標楷體" w:eastAsia="標楷體" w:hAnsi="標楷體" w:hint="eastAsia"/>
                <w:sz w:val="28"/>
                <w:szCs w:val="28"/>
              </w:rPr>
              <w:t>4.3</w:t>
            </w:r>
            <w:r w:rsidRPr="00D22508">
              <w:rPr>
                <w:rFonts w:ascii="標楷體" w:eastAsia="標楷體" w:hAnsi="標楷體" w:hint="eastAsia"/>
                <w:sz w:val="28"/>
                <w:szCs w:val="28"/>
              </w:rPr>
              <w:t>.</w:t>
            </w:r>
            <w:r>
              <w:rPr>
                <w:rFonts w:ascii="標楷體" w:eastAsia="標楷體" w:hAnsi="標楷體" w:hint="eastAsia"/>
                <w:sz w:val="28"/>
                <w:szCs w:val="28"/>
              </w:rPr>
              <w:t>21</w:t>
            </w:r>
          </w:p>
          <w:p w14:paraId="738E5243" w14:textId="68188ED3" w:rsidR="00D822B5" w:rsidRPr="00D22508" w:rsidRDefault="00D822B5" w:rsidP="00D822B5">
            <w:pPr>
              <w:spacing w:line="360" w:lineRule="exact"/>
              <w:jc w:val="center"/>
              <w:rPr>
                <w:rFonts w:ascii="標楷體" w:eastAsia="標楷體" w:hAnsi="標楷體"/>
                <w:sz w:val="28"/>
                <w:szCs w:val="28"/>
              </w:rPr>
            </w:pPr>
            <w:r>
              <w:rPr>
                <w:rFonts w:ascii="標楷體" w:eastAsia="標楷體" w:hAnsi="標楷體" w:hint="eastAsia"/>
                <w:sz w:val="28"/>
                <w:szCs w:val="28"/>
              </w:rPr>
              <w:t>(11</w:t>
            </w:r>
            <w:r w:rsidRPr="00D22508">
              <w:rPr>
                <w:rFonts w:ascii="標楷體" w:eastAsia="標楷體" w:hAnsi="標楷體" w:hint="eastAsia"/>
                <w:sz w:val="28"/>
                <w:szCs w:val="28"/>
              </w:rPr>
              <w:t>-</w:t>
            </w:r>
            <w:r>
              <w:rPr>
                <w:rFonts w:ascii="標楷體" w:eastAsia="標楷體" w:hAnsi="標楷體" w:hint="eastAsia"/>
                <w:sz w:val="28"/>
                <w:szCs w:val="28"/>
              </w:rPr>
              <w:t>3</w:t>
            </w:r>
            <w:r w:rsidRPr="00D22508">
              <w:rPr>
                <w:rFonts w:ascii="標楷體" w:eastAsia="標楷體" w:hAnsi="標楷體" w:hint="eastAsia"/>
                <w:sz w:val="28"/>
                <w:szCs w:val="28"/>
              </w:rPr>
              <w:t>-</w:t>
            </w:r>
            <w:r>
              <w:rPr>
                <w:rFonts w:ascii="標楷體" w:eastAsia="標楷體" w:hAnsi="標楷體" w:hint="eastAsia"/>
                <w:sz w:val="28"/>
                <w:szCs w:val="28"/>
              </w:rPr>
              <w:t>6</w:t>
            </w:r>
            <w:r w:rsidRPr="00D22508">
              <w:rPr>
                <w:rFonts w:ascii="標楷體" w:eastAsia="標楷體" w:hAnsi="標楷體" w:hint="eastAsia"/>
                <w:sz w:val="28"/>
                <w:szCs w:val="28"/>
              </w:rPr>
              <w:t>)</w:t>
            </w:r>
          </w:p>
        </w:tc>
        <w:tc>
          <w:tcPr>
            <w:tcW w:w="1474" w:type="dxa"/>
            <w:tcBorders>
              <w:top w:val="single" w:sz="4" w:space="0" w:color="auto"/>
              <w:bottom w:val="single" w:sz="4" w:space="0" w:color="auto"/>
            </w:tcBorders>
            <w:vAlign w:val="center"/>
          </w:tcPr>
          <w:p w14:paraId="35F6D2E5" w14:textId="77777777" w:rsidR="00D822B5" w:rsidRPr="00D22508" w:rsidRDefault="00D822B5" w:rsidP="00D822B5">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社會福利及</w:t>
            </w:r>
          </w:p>
          <w:p w14:paraId="59056D16" w14:textId="77777777" w:rsidR="00D822B5" w:rsidRPr="00D22508" w:rsidRDefault="00D822B5" w:rsidP="00D822B5">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4036D349" w14:textId="77777777" w:rsidR="00D822B5" w:rsidRPr="00147CF7" w:rsidRDefault="00D822B5" w:rsidP="00D822B5">
            <w:pPr>
              <w:spacing w:line="360" w:lineRule="exact"/>
              <w:jc w:val="center"/>
              <w:rPr>
                <w:rFonts w:ascii="標楷體" w:eastAsia="標楷體" w:hAnsi="標楷體" w:cs="Times New Roman"/>
                <w:bCs/>
                <w:color w:val="000000" w:themeColor="text1"/>
                <w:sz w:val="28"/>
                <w:szCs w:val="28"/>
              </w:rPr>
            </w:pPr>
          </w:p>
        </w:tc>
      </w:tr>
      <w:tr w:rsidR="00D822B5" w:rsidRPr="0053014B" w14:paraId="47E6A64F" w14:textId="77777777" w:rsidTr="00C56A4A">
        <w:trPr>
          <w:jc w:val="center"/>
        </w:trPr>
        <w:tc>
          <w:tcPr>
            <w:tcW w:w="454" w:type="dxa"/>
            <w:tcBorders>
              <w:top w:val="single" w:sz="4" w:space="0" w:color="auto"/>
              <w:bottom w:val="single" w:sz="4" w:space="0" w:color="auto"/>
            </w:tcBorders>
            <w:vAlign w:val="center"/>
          </w:tcPr>
          <w:p w14:paraId="4EB58F43" w14:textId="77777777" w:rsidR="00D822B5" w:rsidRPr="0053014B" w:rsidRDefault="00D822B5" w:rsidP="004E28C5">
            <w:pPr>
              <w:widowControl/>
              <w:numPr>
                <w:ilvl w:val="0"/>
                <w:numId w:val="30"/>
              </w:numPr>
              <w:spacing w:line="360" w:lineRule="exact"/>
              <w:jc w:val="center"/>
              <w:rPr>
                <w:rFonts w:ascii="標楷體" w:eastAsia="新細明體" w:hAnsi="標楷體" w:cs="Calibri"/>
                <w:sz w:val="28"/>
                <w:szCs w:val="28"/>
              </w:rPr>
            </w:pPr>
          </w:p>
        </w:tc>
        <w:tc>
          <w:tcPr>
            <w:tcW w:w="3402" w:type="dxa"/>
            <w:vAlign w:val="center"/>
          </w:tcPr>
          <w:p w14:paraId="2645E51E" w14:textId="4658DECC" w:rsidR="00D822B5" w:rsidRPr="00287F7E" w:rsidRDefault="00D822B5" w:rsidP="00D822B5">
            <w:pPr>
              <w:spacing w:line="360" w:lineRule="exact"/>
              <w:jc w:val="both"/>
              <w:rPr>
                <w:rFonts w:ascii="標楷體" w:eastAsia="標楷體" w:hAnsi="標楷體" w:cs="Times New Roman"/>
                <w:noProof/>
                <w:sz w:val="28"/>
                <w:szCs w:val="28"/>
              </w:rPr>
            </w:pPr>
            <w:proofErr w:type="gramStart"/>
            <w:r w:rsidRPr="00610ABB">
              <w:rPr>
                <w:rFonts w:ascii="標楷體" w:eastAsia="標楷體" w:hAnsi="標楷體" w:cs="Times New Roman" w:hint="eastAsia"/>
                <w:sz w:val="28"/>
                <w:szCs w:val="28"/>
              </w:rPr>
              <w:t>環境部函</w:t>
            </w:r>
            <w:proofErr w:type="gramEnd"/>
            <w:r w:rsidRPr="00610ABB">
              <w:rPr>
                <w:rFonts w:ascii="標楷體" w:eastAsia="標楷體" w:hAnsi="標楷體" w:cs="Times New Roman" w:hint="eastAsia"/>
                <w:sz w:val="28"/>
                <w:szCs w:val="28"/>
              </w:rPr>
              <w:t>，為</w:t>
            </w:r>
            <w:proofErr w:type="gramStart"/>
            <w:r w:rsidRPr="00610ABB">
              <w:rPr>
                <w:rFonts w:ascii="標楷體" w:eastAsia="標楷體" w:hAnsi="標楷體" w:cs="Times New Roman" w:hint="eastAsia"/>
                <w:sz w:val="28"/>
                <w:szCs w:val="28"/>
              </w:rPr>
              <w:t>113</w:t>
            </w:r>
            <w:proofErr w:type="gramEnd"/>
            <w:r w:rsidRPr="00610ABB">
              <w:rPr>
                <w:rFonts w:ascii="標楷體" w:eastAsia="標楷體" w:hAnsi="標楷體" w:cs="Times New Roman" w:hint="eastAsia"/>
                <w:sz w:val="28"/>
                <w:szCs w:val="28"/>
              </w:rPr>
              <w:t>年度中央政府總預算附屬單位預算決議，檢送環境保護基金決議第5項「資源回收管理計畫」預算凍結100萬元書面報告</w:t>
            </w:r>
            <w:r w:rsidRPr="00692AFB">
              <w:rPr>
                <w:rFonts w:ascii="標楷體" w:eastAsia="標楷體" w:hAnsi="標楷體" w:cs="Times New Roman" w:hint="eastAsia"/>
                <w:sz w:val="28"/>
                <w:szCs w:val="28"/>
              </w:rPr>
              <w:t>。</w:t>
            </w:r>
          </w:p>
        </w:tc>
        <w:tc>
          <w:tcPr>
            <w:tcW w:w="1474" w:type="dxa"/>
            <w:tcBorders>
              <w:top w:val="single" w:sz="4" w:space="0" w:color="auto"/>
              <w:left w:val="single" w:sz="4" w:space="0" w:color="auto"/>
              <w:bottom w:val="single" w:sz="4" w:space="0" w:color="auto"/>
            </w:tcBorders>
            <w:vAlign w:val="center"/>
          </w:tcPr>
          <w:p w14:paraId="62737954" w14:textId="7CDB280C" w:rsidR="00D822B5" w:rsidRDefault="00C57BF2" w:rsidP="00D822B5">
            <w:pPr>
              <w:spacing w:line="360" w:lineRule="exact"/>
              <w:jc w:val="center"/>
              <w:rPr>
                <w:rFonts w:ascii="標楷體" w:eastAsia="標楷體" w:hAnsi="標楷體"/>
                <w:spacing w:val="-40"/>
                <w:sz w:val="28"/>
                <w:szCs w:val="28"/>
              </w:rPr>
            </w:pPr>
            <w:r w:rsidRPr="009C5A4F">
              <w:rPr>
                <w:rFonts w:ascii="標楷體" w:eastAsia="標楷體" w:hAnsi="標楷體" w:hint="eastAsia"/>
                <w:spacing w:val="-40"/>
                <w:sz w:val="28"/>
                <w:szCs w:val="28"/>
              </w:rPr>
              <w:t>114年</w:t>
            </w:r>
            <w:r>
              <w:rPr>
                <w:rFonts w:ascii="標楷體" w:eastAsia="標楷體" w:hAnsi="標楷體" w:hint="eastAsia"/>
                <w:spacing w:val="-40"/>
                <w:sz w:val="28"/>
                <w:szCs w:val="28"/>
              </w:rPr>
              <w:t>4</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15</w:t>
            </w:r>
            <w:r w:rsidRPr="009C5A4F">
              <w:rPr>
                <w:rFonts w:ascii="標楷體" w:eastAsia="標楷體" w:hAnsi="標楷體" w:hint="eastAsia"/>
                <w:spacing w:val="-40"/>
                <w:sz w:val="28"/>
                <w:szCs w:val="28"/>
              </w:rPr>
              <w:t>日</w:t>
            </w:r>
            <w:r w:rsidRPr="009C5A4F">
              <w:rPr>
                <w:rFonts w:ascii="標楷體" w:eastAsia="標楷體" w:hAnsi="標楷體" w:hint="eastAsia"/>
                <w:spacing w:val="-30"/>
                <w:sz w:val="28"/>
                <w:szCs w:val="28"/>
              </w:rPr>
              <w:t>台立議字第</w:t>
            </w:r>
            <w:r>
              <w:rPr>
                <w:rFonts w:ascii="標楷體" w:eastAsia="標楷體" w:hAnsi="標楷體" w:hint="eastAsia"/>
                <w:spacing w:val="-30"/>
                <w:sz w:val="28"/>
                <w:szCs w:val="28"/>
              </w:rPr>
              <w:t>1140700773</w:t>
            </w:r>
            <w:r w:rsidRPr="009C5A4F">
              <w:rPr>
                <w:rFonts w:ascii="標楷體" w:eastAsia="標楷體" w:hAnsi="標楷體" w:hint="eastAsia"/>
                <w:spacing w:val="-30"/>
                <w:sz w:val="28"/>
                <w:szCs w:val="28"/>
              </w:rPr>
              <w:t>號</w:t>
            </w:r>
          </w:p>
        </w:tc>
        <w:tc>
          <w:tcPr>
            <w:tcW w:w="1474" w:type="dxa"/>
            <w:tcBorders>
              <w:top w:val="single" w:sz="4" w:space="0" w:color="auto"/>
              <w:bottom w:val="single" w:sz="4" w:space="0" w:color="auto"/>
            </w:tcBorders>
            <w:vAlign w:val="center"/>
          </w:tcPr>
          <w:p w14:paraId="0FF7808F" w14:textId="77777777" w:rsidR="00D822B5" w:rsidRPr="00D22508" w:rsidRDefault="00D822B5" w:rsidP="00D822B5">
            <w:pPr>
              <w:spacing w:line="360" w:lineRule="exact"/>
              <w:jc w:val="center"/>
              <w:rPr>
                <w:rFonts w:ascii="標楷體" w:eastAsia="標楷體" w:hAnsi="標楷體"/>
                <w:sz w:val="28"/>
                <w:szCs w:val="28"/>
              </w:rPr>
            </w:pPr>
            <w:r w:rsidRPr="00D22508">
              <w:rPr>
                <w:rFonts w:ascii="標楷體" w:eastAsia="標楷體" w:hAnsi="標楷體" w:hint="eastAsia"/>
                <w:sz w:val="28"/>
                <w:szCs w:val="28"/>
              </w:rPr>
              <w:t>11</w:t>
            </w:r>
            <w:r>
              <w:rPr>
                <w:rFonts w:ascii="標楷體" w:eastAsia="標楷體" w:hAnsi="標楷體" w:hint="eastAsia"/>
                <w:sz w:val="28"/>
                <w:szCs w:val="28"/>
              </w:rPr>
              <w:t>4.3</w:t>
            </w:r>
            <w:r w:rsidRPr="00D22508">
              <w:rPr>
                <w:rFonts w:ascii="標楷體" w:eastAsia="標楷體" w:hAnsi="標楷體" w:hint="eastAsia"/>
                <w:sz w:val="28"/>
                <w:szCs w:val="28"/>
              </w:rPr>
              <w:t>.</w:t>
            </w:r>
            <w:r>
              <w:rPr>
                <w:rFonts w:ascii="標楷體" w:eastAsia="標楷體" w:hAnsi="標楷體" w:hint="eastAsia"/>
                <w:sz w:val="28"/>
                <w:szCs w:val="28"/>
              </w:rPr>
              <w:t>21</w:t>
            </w:r>
          </w:p>
          <w:p w14:paraId="0E02A537" w14:textId="250B9C08" w:rsidR="00D822B5" w:rsidRPr="00D22508" w:rsidRDefault="00D822B5" w:rsidP="00D822B5">
            <w:pPr>
              <w:spacing w:line="360" w:lineRule="exact"/>
              <w:jc w:val="center"/>
              <w:rPr>
                <w:rFonts w:ascii="標楷體" w:eastAsia="標楷體" w:hAnsi="標楷體"/>
                <w:sz w:val="28"/>
                <w:szCs w:val="28"/>
              </w:rPr>
            </w:pPr>
            <w:r>
              <w:rPr>
                <w:rFonts w:ascii="標楷體" w:eastAsia="標楷體" w:hAnsi="標楷體" w:hint="eastAsia"/>
                <w:sz w:val="28"/>
                <w:szCs w:val="28"/>
              </w:rPr>
              <w:t>(11</w:t>
            </w:r>
            <w:r w:rsidRPr="00D22508">
              <w:rPr>
                <w:rFonts w:ascii="標楷體" w:eastAsia="標楷體" w:hAnsi="標楷體" w:hint="eastAsia"/>
                <w:sz w:val="28"/>
                <w:szCs w:val="28"/>
              </w:rPr>
              <w:t>-</w:t>
            </w:r>
            <w:r>
              <w:rPr>
                <w:rFonts w:ascii="標楷體" w:eastAsia="標楷體" w:hAnsi="標楷體" w:hint="eastAsia"/>
                <w:sz w:val="28"/>
                <w:szCs w:val="28"/>
              </w:rPr>
              <w:t>3</w:t>
            </w:r>
            <w:r w:rsidRPr="00D22508">
              <w:rPr>
                <w:rFonts w:ascii="標楷體" w:eastAsia="標楷體" w:hAnsi="標楷體" w:hint="eastAsia"/>
                <w:sz w:val="28"/>
                <w:szCs w:val="28"/>
              </w:rPr>
              <w:t>-</w:t>
            </w:r>
            <w:r>
              <w:rPr>
                <w:rFonts w:ascii="標楷體" w:eastAsia="標楷體" w:hAnsi="標楷體" w:hint="eastAsia"/>
                <w:sz w:val="28"/>
                <w:szCs w:val="28"/>
              </w:rPr>
              <w:t>6</w:t>
            </w:r>
            <w:r w:rsidRPr="00D22508">
              <w:rPr>
                <w:rFonts w:ascii="標楷體" w:eastAsia="標楷體" w:hAnsi="標楷體" w:hint="eastAsia"/>
                <w:sz w:val="28"/>
                <w:szCs w:val="28"/>
              </w:rPr>
              <w:t>)</w:t>
            </w:r>
          </w:p>
        </w:tc>
        <w:tc>
          <w:tcPr>
            <w:tcW w:w="1474" w:type="dxa"/>
            <w:tcBorders>
              <w:top w:val="single" w:sz="4" w:space="0" w:color="auto"/>
              <w:bottom w:val="single" w:sz="4" w:space="0" w:color="auto"/>
            </w:tcBorders>
            <w:vAlign w:val="center"/>
          </w:tcPr>
          <w:p w14:paraId="1688F7E4" w14:textId="77777777" w:rsidR="00D822B5" w:rsidRPr="00D22508" w:rsidRDefault="00D822B5" w:rsidP="00D822B5">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社會福利及</w:t>
            </w:r>
          </w:p>
          <w:p w14:paraId="1F9AA632" w14:textId="77777777" w:rsidR="00D822B5" w:rsidRPr="00D22508" w:rsidRDefault="00D822B5" w:rsidP="00D822B5">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0AE680C4" w14:textId="77777777" w:rsidR="00D822B5" w:rsidRPr="00147CF7" w:rsidRDefault="00D822B5" w:rsidP="00D822B5">
            <w:pPr>
              <w:spacing w:line="360" w:lineRule="exact"/>
              <w:jc w:val="center"/>
              <w:rPr>
                <w:rFonts w:ascii="標楷體" w:eastAsia="標楷體" w:hAnsi="標楷體" w:cs="Times New Roman"/>
                <w:bCs/>
                <w:color w:val="000000" w:themeColor="text1"/>
                <w:sz w:val="28"/>
                <w:szCs w:val="28"/>
              </w:rPr>
            </w:pPr>
          </w:p>
        </w:tc>
      </w:tr>
      <w:tr w:rsidR="00D822B5" w:rsidRPr="0053014B" w14:paraId="6CCD487F" w14:textId="77777777" w:rsidTr="00C56A4A">
        <w:trPr>
          <w:jc w:val="center"/>
        </w:trPr>
        <w:tc>
          <w:tcPr>
            <w:tcW w:w="454" w:type="dxa"/>
            <w:tcBorders>
              <w:top w:val="single" w:sz="4" w:space="0" w:color="auto"/>
              <w:bottom w:val="single" w:sz="4" w:space="0" w:color="auto"/>
            </w:tcBorders>
            <w:vAlign w:val="center"/>
          </w:tcPr>
          <w:p w14:paraId="76870CFF" w14:textId="77777777" w:rsidR="00D822B5" w:rsidRPr="0053014B" w:rsidRDefault="00D822B5" w:rsidP="004E28C5">
            <w:pPr>
              <w:widowControl/>
              <w:numPr>
                <w:ilvl w:val="0"/>
                <w:numId w:val="30"/>
              </w:numPr>
              <w:spacing w:line="360" w:lineRule="exact"/>
              <w:jc w:val="center"/>
              <w:rPr>
                <w:rFonts w:ascii="標楷體" w:eastAsia="新細明體" w:hAnsi="標楷體" w:cs="Calibri"/>
                <w:sz w:val="28"/>
                <w:szCs w:val="28"/>
              </w:rPr>
            </w:pPr>
          </w:p>
        </w:tc>
        <w:tc>
          <w:tcPr>
            <w:tcW w:w="3402" w:type="dxa"/>
            <w:vAlign w:val="center"/>
          </w:tcPr>
          <w:p w14:paraId="360A8CD8" w14:textId="5A680E0D" w:rsidR="00D822B5" w:rsidRPr="00287F7E" w:rsidRDefault="00D822B5" w:rsidP="00D822B5">
            <w:pPr>
              <w:spacing w:line="360" w:lineRule="exact"/>
              <w:jc w:val="both"/>
              <w:rPr>
                <w:rFonts w:ascii="標楷體" w:eastAsia="標楷體" w:hAnsi="標楷體" w:cs="Times New Roman"/>
                <w:noProof/>
                <w:sz w:val="28"/>
                <w:szCs w:val="28"/>
              </w:rPr>
            </w:pPr>
            <w:proofErr w:type="gramStart"/>
            <w:r w:rsidRPr="00610ABB">
              <w:rPr>
                <w:rFonts w:ascii="標楷體" w:eastAsia="標楷體" w:hAnsi="標楷體" w:cs="Times New Roman" w:hint="eastAsia"/>
                <w:sz w:val="28"/>
                <w:szCs w:val="28"/>
              </w:rPr>
              <w:t>環境部函</w:t>
            </w:r>
            <w:proofErr w:type="gramEnd"/>
            <w:r w:rsidRPr="00610ABB">
              <w:rPr>
                <w:rFonts w:ascii="標楷體" w:eastAsia="標楷體" w:hAnsi="標楷體" w:cs="Times New Roman" w:hint="eastAsia"/>
                <w:sz w:val="28"/>
                <w:szCs w:val="28"/>
              </w:rPr>
              <w:t>，為</w:t>
            </w:r>
            <w:proofErr w:type="gramStart"/>
            <w:r w:rsidRPr="00610ABB">
              <w:rPr>
                <w:rFonts w:ascii="標楷體" w:eastAsia="標楷體" w:hAnsi="標楷體" w:cs="Times New Roman" w:hint="eastAsia"/>
                <w:sz w:val="28"/>
                <w:szCs w:val="28"/>
              </w:rPr>
              <w:t>113</w:t>
            </w:r>
            <w:proofErr w:type="gramEnd"/>
            <w:r w:rsidRPr="00610ABB">
              <w:rPr>
                <w:rFonts w:ascii="標楷體" w:eastAsia="標楷體" w:hAnsi="標楷體" w:cs="Times New Roman" w:hint="eastAsia"/>
                <w:sz w:val="28"/>
                <w:szCs w:val="28"/>
              </w:rPr>
              <w:t>年度中央政府總預算附屬單位預算決議，檢送環境保護基金決議第6項「補助及獎勵回收清除處理暨再生利用」預算凍結百分之一書面報告</w:t>
            </w:r>
            <w:r w:rsidRPr="00692AFB">
              <w:rPr>
                <w:rFonts w:ascii="標楷體" w:eastAsia="標楷體" w:hAnsi="標楷體" w:cs="Times New Roman" w:hint="eastAsia"/>
                <w:sz w:val="28"/>
                <w:szCs w:val="28"/>
              </w:rPr>
              <w:t>。</w:t>
            </w:r>
          </w:p>
        </w:tc>
        <w:tc>
          <w:tcPr>
            <w:tcW w:w="1474" w:type="dxa"/>
            <w:tcBorders>
              <w:top w:val="single" w:sz="4" w:space="0" w:color="auto"/>
              <w:left w:val="single" w:sz="4" w:space="0" w:color="auto"/>
              <w:bottom w:val="single" w:sz="4" w:space="0" w:color="auto"/>
            </w:tcBorders>
            <w:vAlign w:val="center"/>
          </w:tcPr>
          <w:p w14:paraId="4DCA1E33" w14:textId="5DCF90A4" w:rsidR="00D822B5" w:rsidRDefault="00C57BF2" w:rsidP="00D822B5">
            <w:pPr>
              <w:spacing w:line="360" w:lineRule="exact"/>
              <w:jc w:val="center"/>
              <w:rPr>
                <w:rFonts w:ascii="標楷體" w:eastAsia="標楷體" w:hAnsi="標楷體"/>
                <w:spacing w:val="-40"/>
                <w:sz w:val="28"/>
                <w:szCs w:val="28"/>
              </w:rPr>
            </w:pPr>
            <w:r w:rsidRPr="009C5A4F">
              <w:rPr>
                <w:rFonts w:ascii="標楷體" w:eastAsia="標楷體" w:hAnsi="標楷體" w:hint="eastAsia"/>
                <w:spacing w:val="-40"/>
                <w:sz w:val="28"/>
                <w:szCs w:val="28"/>
              </w:rPr>
              <w:t>114年</w:t>
            </w:r>
            <w:r>
              <w:rPr>
                <w:rFonts w:ascii="標楷體" w:eastAsia="標楷體" w:hAnsi="標楷體" w:hint="eastAsia"/>
                <w:spacing w:val="-40"/>
                <w:sz w:val="28"/>
                <w:szCs w:val="28"/>
              </w:rPr>
              <w:t>4</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15</w:t>
            </w:r>
            <w:r w:rsidRPr="009C5A4F">
              <w:rPr>
                <w:rFonts w:ascii="標楷體" w:eastAsia="標楷體" w:hAnsi="標楷體" w:hint="eastAsia"/>
                <w:spacing w:val="-40"/>
                <w:sz w:val="28"/>
                <w:szCs w:val="28"/>
              </w:rPr>
              <w:t>日</w:t>
            </w:r>
            <w:r w:rsidRPr="009C5A4F">
              <w:rPr>
                <w:rFonts w:ascii="標楷體" w:eastAsia="標楷體" w:hAnsi="標楷體" w:hint="eastAsia"/>
                <w:spacing w:val="-30"/>
                <w:sz w:val="28"/>
                <w:szCs w:val="28"/>
              </w:rPr>
              <w:t>台立議字第</w:t>
            </w:r>
            <w:r>
              <w:rPr>
                <w:rFonts w:ascii="標楷體" w:eastAsia="標楷體" w:hAnsi="標楷體" w:hint="eastAsia"/>
                <w:spacing w:val="-30"/>
                <w:sz w:val="28"/>
                <w:szCs w:val="28"/>
              </w:rPr>
              <w:t>1140700773</w:t>
            </w:r>
            <w:r w:rsidRPr="009C5A4F">
              <w:rPr>
                <w:rFonts w:ascii="標楷體" w:eastAsia="標楷體" w:hAnsi="標楷體" w:hint="eastAsia"/>
                <w:spacing w:val="-30"/>
                <w:sz w:val="28"/>
                <w:szCs w:val="28"/>
              </w:rPr>
              <w:t>號</w:t>
            </w:r>
          </w:p>
        </w:tc>
        <w:tc>
          <w:tcPr>
            <w:tcW w:w="1474" w:type="dxa"/>
            <w:tcBorders>
              <w:top w:val="single" w:sz="4" w:space="0" w:color="auto"/>
              <w:bottom w:val="single" w:sz="4" w:space="0" w:color="auto"/>
            </w:tcBorders>
            <w:vAlign w:val="center"/>
          </w:tcPr>
          <w:p w14:paraId="0FA8FC55" w14:textId="77777777" w:rsidR="00D822B5" w:rsidRPr="00D22508" w:rsidRDefault="00D822B5" w:rsidP="00D822B5">
            <w:pPr>
              <w:spacing w:line="360" w:lineRule="exact"/>
              <w:jc w:val="center"/>
              <w:rPr>
                <w:rFonts w:ascii="標楷體" w:eastAsia="標楷體" w:hAnsi="標楷體"/>
                <w:sz w:val="28"/>
                <w:szCs w:val="28"/>
              </w:rPr>
            </w:pPr>
            <w:r w:rsidRPr="00D22508">
              <w:rPr>
                <w:rFonts w:ascii="標楷體" w:eastAsia="標楷體" w:hAnsi="標楷體" w:hint="eastAsia"/>
                <w:sz w:val="28"/>
                <w:szCs w:val="28"/>
              </w:rPr>
              <w:t>11</w:t>
            </w:r>
            <w:r>
              <w:rPr>
                <w:rFonts w:ascii="標楷體" w:eastAsia="標楷體" w:hAnsi="標楷體" w:hint="eastAsia"/>
                <w:sz w:val="28"/>
                <w:szCs w:val="28"/>
              </w:rPr>
              <w:t>4.3</w:t>
            </w:r>
            <w:r w:rsidRPr="00D22508">
              <w:rPr>
                <w:rFonts w:ascii="標楷體" w:eastAsia="標楷體" w:hAnsi="標楷體" w:hint="eastAsia"/>
                <w:sz w:val="28"/>
                <w:szCs w:val="28"/>
              </w:rPr>
              <w:t>.</w:t>
            </w:r>
            <w:r>
              <w:rPr>
                <w:rFonts w:ascii="標楷體" w:eastAsia="標楷體" w:hAnsi="標楷體" w:hint="eastAsia"/>
                <w:sz w:val="28"/>
                <w:szCs w:val="28"/>
              </w:rPr>
              <w:t>21</w:t>
            </w:r>
          </w:p>
          <w:p w14:paraId="28BC6B78" w14:textId="60E4FC21" w:rsidR="00D822B5" w:rsidRPr="00D22508" w:rsidRDefault="00D822B5" w:rsidP="00D822B5">
            <w:pPr>
              <w:spacing w:line="360" w:lineRule="exact"/>
              <w:jc w:val="center"/>
              <w:rPr>
                <w:rFonts w:ascii="標楷體" w:eastAsia="標楷體" w:hAnsi="標楷體"/>
                <w:sz w:val="28"/>
                <w:szCs w:val="28"/>
              </w:rPr>
            </w:pPr>
            <w:r>
              <w:rPr>
                <w:rFonts w:ascii="標楷體" w:eastAsia="標楷體" w:hAnsi="標楷體" w:hint="eastAsia"/>
                <w:sz w:val="28"/>
                <w:szCs w:val="28"/>
              </w:rPr>
              <w:t>(11</w:t>
            </w:r>
            <w:r w:rsidRPr="00D22508">
              <w:rPr>
                <w:rFonts w:ascii="標楷體" w:eastAsia="標楷體" w:hAnsi="標楷體" w:hint="eastAsia"/>
                <w:sz w:val="28"/>
                <w:szCs w:val="28"/>
              </w:rPr>
              <w:t>-</w:t>
            </w:r>
            <w:r>
              <w:rPr>
                <w:rFonts w:ascii="標楷體" w:eastAsia="標楷體" w:hAnsi="標楷體" w:hint="eastAsia"/>
                <w:sz w:val="28"/>
                <w:szCs w:val="28"/>
              </w:rPr>
              <w:t>3</w:t>
            </w:r>
            <w:r w:rsidRPr="00D22508">
              <w:rPr>
                <w:rFonts w:ascii="標楷體" w:eastAsia="標楷體" w:hAnsi="標楷體" w:hint="eastAsia"/>
                <w:sz w:val="28"/>
                <w:szCs w:val="28"/>
              </w:rPr>
              <w:t>-</w:t>
            </w:r>
            <w:r>
              <w:rPr>
                <w:rFonts w:ascii="標楷體" w:eastAsia="標楷體" w:hAnsi="標楷體" w:hint="eastAsia"/>
                <w:sz w:val="28"/>
                <w:szCs w:val="28"/>
              </w:rPr>
              <w:t>6</w:t>
            </w:r>
            <w:r w:rsidRPr="00D22508">
              <w:rPr>
                <w:rFonts w:ascii="標楷體" w:eastAsia="標楷體" w:hAnsi="標楷體" w:hint="eastAsia"/>
                <w:sz w:val="28"/>
                <w:szCs w:val="28"/>
              </w:rPr>
              <w:t>)</w:t>
            </w:r>
          </w:p>
        </w:tc>
        <w:tc>
          <w:tcPr>
            <w:tcW w:w="1474" w:type="dxa"/>
            <w:tcBorders>
              <w:top w:val="single" w:sz="4" w:space="0" w:color="auto"/>
              <w:bottom w:val="single" w:sz="4" w:space="0" w:color="auto"/>
            </w:tcBorders>
            <w:vAlign w:val="center"/>
          </w:tcPr>
          <w:p w14:paraId="5F73B3E8" w14:textId="77777777" w:rsidR="00D822B5" w:rsidRPr="00D22508" w:rsidRDefault="00D822B5" w:rsidP="00D822B5">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社會福利及</w:t>
            </w:r>
          </w:p>
          <w:p w14:paraId="74C9B8E6" w14:textId="77777777" w:rsidR="00D822B5" w:rsidRPr="00D22508" w:rsidRDefault="00D822B5" w:rsidP="00D822B5">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79C745CA" w14:textId="77777777" w:rsidR="00D822B5" w:rsidRPr="00147CF7" w:rsidRDefault="00D822B5" w:rsidP="00D822B5">
            <w:pPr>
              <w:spacing w:line="360" w:lineRule="exact"/>
              <w:jc w:val="center"/>
              <w:rPr>
                <w:rFonts w:ascii="標楷體" w:eastAsia="標楷體" w:hAnsi="標楷體" w:cs="Times New Roman"/>
                <w:bCs/>
                <w:color w:val="000000" w:themeColor="text1"/>
                <w:sz w:val="28"/>
                <w:szCs w:val="28"/>
              </w:rPr>
            </w:pPr>
          </w:p>
        </w:tc>
      </w:tr>
      <w:tr w:rsidR="00D822B5" w:rsidRPr="0053014B" w14:paraId="56BF1543" w14:textId="77777777" w:rsidTr="00C56A4A">
        <w:trPr>
          <w:jc w:val="center"/>
        </w:trPr>
        <w:tc>
          <w:tcPr>
            <w:tcW w:w="454" w:type="dxa"/>
            <w:tcBorders>
              <w:top w:val="single" w:sz="4" w:space="0" w:color="auto"/>
              <w:bottom w:val="single" w:sz="4" w:space="0" w:color="auto"/>
            </w:tcBorders>
            <w:vAlign w:val="center"/>
          </w:tcPr>
          <w:p w14:paraId="1A63228E" w14:textId="77777777" w:rsidR="00D822B5" w:rsidRPr="0053014B" w:rsidRDefault="00D822B5" w:rsidP="004E28C5">
            <w:pPr>
              <w:widowControl/>
              <w:numPr>
                <w:ilvl w:val="0"/>
                <w:numId w:val="30"/>
              </w:numPr>
              <w:spacing w:line="360" w:lineRule="exact"/>
              <w:jc w:val="center"/>
              <w:rPr>
                <w:rFonts w:ascii="標楷體" w:eastAsia="新細明體" w:hAnsi="標楷體" w:cs="Calibri"/>
                <w:sz w:val="28"/>
                <w:szCs w:val="28"/>
              </w:rPr>
            </w:pPr>
          </w:p>
        </w:tc>
        <w:tc>
          <w:tcPr>
            <w:tcW w:w="3402" w:type="dxa"/>
            <w:vAlign w:val="center"/>
          </w:tcPr>
          <w:p w14:paraId="68316325" w14:textId="64EFEFAC" w:rsidR="00D822B5" w:rsidRPr="00287F7E" w:rsidRDefault="00D822B5" w:rsidP="00D822B5">
            <w:pPr>
              <w:spacing w:line="360" w:lineRule="exact"/>
              <w:jc w:val="both"/>
              <w:rPr>
                <w:rFonts w:ascii="標楷體" w:eastAsia="標楷體" w:hAnsi="標楷體" w:cs="Times New Roman"/>
                <w:noProof/>
                <w:sz w:val="28"/>
                <w:szCs w:val="28"/>
              </w:rPr>
            </w:pPr>
            <w:proofErr w:type="gramStart"/>
            <w:r w:rsidRPr="00610ABB">
              <w:rPr>
                <w:rFonts w:ascii="標楷體" w:eastAsia="標楷體" w:hAnsi="標楷體" w:cs="Times New Roman" w:hint="eastAsia"/>
                <w:sz w:val="28"/>
                <w:szCs w:val="28"/>
              </w:rPr>
              <w:t>環境部函</w:t>
            </w:r>
            <w:proofErr w:type="gramEnd"/>
            <w:r w:rsidRPr="00610ABB">
              <w:rPr>
                <w:rFonts w:ascii="標楷體" w:eastAsia="標楷體" w:hAnsi="標楷體" w:cs="Times New Roman" w:hint="eastAsia"/>
                <w:sz w:val="28"/>
                <w:szCs w:val="28"/>
              </w:rPr>
              <w:t>，為</w:t>
            </w:r>
            <w:proofErr w:type="gramStart"/>
            <w:r w:rsidRPr="00610ABB">
              <w:rPr>
                <w:rFonts w:ascii="標楷體" w:eastAsia="標楷體" w:hAnsi="標楷體" w:cs="Times New Roman" w:hint="eastAsia"/>
                <w:sz w:val="28"/>
                <w:szCs w:val="28"/>
              </w:rPr>
              <w:t>113</w:t>
            </w:r>
            <w:proofErr w:type="gramEnd"/>
            <w:r w:rsidRPr="00610ABB">
              <w:rPr>
                <w:rFonts w:ascii="標楷體" w:eastAsia="標楷體" w:hAnsi="標楷體" w:cs="Times New Roman" w:hint="eastAsia"/>
                <w:sz w:val="28"/>
                <w:szCs w:val="28"/>
              </w:rPr>
              <w:t>年度中央政府總預算附屬單位預算決議，檢送環境保護基金決議第7項「土壤及地下水污染調查、應變及整治之推動」預算凍結200萬元書面報告</w:t>
            </w:r>
            <w:r w:rsidRPr="00692AFB">
              <w:rPr>
                <w:rFonts w:ascii="標楷體" w:eastAsia="標楷體" w:hAnsi="標楷體" w:cs="Times New Roman" w:hint="eastAsia"/>
                <w:sz w:val="28"/>
                <w:szCs w:val="28"/>
              </w:rPr>
              <w:t>。</w:t>
            </w:r>
          </w:p>
        </w:tc>
        <w:tc>
          <w:tcPr>
            <w:tcW w:w="1474" w:type="dxa"/>
            <w:tcBorders>
              <w:top w:val="single" w:sz="4" w:space="0" w:color="auto"/>
              <w:left w:val="single" w:sz="4" w:space="0" w:color="auto"/>
              <w:bottom w:val="single" w:sz="4" w:space="0" w:color="auto"/>
            </w:tcBorders>
            <w:vAlign w:val="center"/>
          </w:tcPr>
          <w:p w14:paraId="49B5802C" w14:textId="1004818C" w:rsidR="00D822B5" w:rsidRDefault="00C57BF2" w:rsidP="00D822B5">
            <w:pPr>
              <w:spacing w:line="360" w:lineRule="exact"/>
              <w:jc w:val="center"/>
              <w:rPr>
                <w:rFonts w:ascii="標楷體" w:eastAsia="標楷體" w:hAnsi="標楷體"/>
                <w:spacing w:val="-40"/>
                <w:sz w:val="28"/>
                <w:szCs w:val="28"/>
              </w:rPr>
            </w:pPr>
            <w:r w:rsidRPr="009C5A4F">
              <w:rPr>
                <w:rFonts w:ascii="標楷體" w:eastAsia="標楷體" w:hAnsi="標楷體" w:hint="eastAsia"/>
                <w:spacing w:val="-40"/>
                <w:sz w:val="28"/>
                <w:szCs w:val="28"/>
              </w:rPr>
              <w:t>114年</w:t>
            </w:r>
            <w:r>
              <w:rPr>
                <w:rFonts w:ascii="標楷體" w:eastAsia="標楷體" w:hAnsi="標楷體" w:hint="eastAsia"/>
                <w:spacing w:val="-40"/>
                <w:sz w:val="28"/>
                <w:szCs w:val="28"/>
              </w:rPr>
              <w:t>4</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15</w:t>
            </w:r>
            <w:r w:rsidRPr="009C5A4F">
              <w:rPr>
                <w:rFonts w:ascii="標楷體" w:eastAsia="標楷體" w:hAnsi="標楷體" w:hint="eastAsia"/>
                <w:spacing w:val="-40"/>
                <w:sz w:val="28"/>
                <w:szCs w:val="28"/>
              </w:rPr>
              <w:t>日</w:t>
            </w:r>
            <w:r w:rsidRPr="009C5A4F">
              <w:rPr>
                <w:rFonts w:ascii="標楷體" w:eastAsia="標楷體" w:hAnsi="標楷體" w:hint="eastAsia"/>
                <w:spacing w:val="-30"/>
                <w:sz w:val="28"/>
                <w:szCs w:val="28"/>
              </w:rPr>
              <w:t>台立議字第</w:t>
            </w:r>
            <w:r>
              <w:rPr>
                <w:rFonts w:ascii="標楷體" w:eastAsia="標楷體" w:hAnsi="標楷體" w:hint="eastAsia"/>
                <w:spacing w:val="-30"/>
                <w:sz w:val="28"/>
                <w:szCs w:val="28"/>
              </w:rPr>
              <w:t>1140700773</w:t>
            </w:r>
            <w:r w:rsidRPr="009C5A4F">
              <w:rPr>
                <w:rFonts w:ascii="標楷體" w:eastAsia="標楷體" w:hAnsi="標楷體" w:hint="eastAsia"/>
                <w:spacing w:val="-30"/>
                <w:sz w:val="28"/>
                <w:szCs w:val="28"/>
              </w:rPr>
              <w:t>號</w:t>
            </w:r>
          </w:p>
        </w:tc>
        <w:tc>
          <w:tcPr>
            <w:tcW w:w="1474" w:type="dxa"/>
            <w:tcBorders>
              <w:top w:val="single" w:sz="4" w:space="0" w:color="auto"/>
              <w:bottom w:val="single" w:sz="4" w:space="0" w:color="auto"/>
            </w:tcBorders>
            <w:vAlign w:val="center"/>
          </w:tcPr>
          <w:p w14:paraId="3BFFA1A7" w14:textId="77777777" w:rsidR="00D822B5" w:rsidRPr="00D22508" w:rsidRDefault="00D822B5" w:rsidP="00D822B5">
            <w:pPr>
              <w:spacing w:line="360" w:lineRule="exact"/>
              <w:jc w:val="center"/>
              <w:rPr>
                <w:rFonts w:ascii="標楷體" w:eastAsia="標楷體" w:hAnsi="標楷體"/>
                <w:sz w:val="28"/>
                <w:szCs w:val="28"/>
              </w:rPr>
            </w:pPr>
            <w:r w:rsidRPr="00D22508">
              <w:rPr>
                <w:rFonts w:ascii="標楷體" w:eastAsia="標楷體" w:hAnsi="標楷體" w:hint="eastAsia"/>
                <w:sz w:val="28"/>
                <w:szCs w:val="28"/>
              </w:rPr>
              <w:t>11</w:t>
            </w:r>
            <w:r>
              <w:rPr>
                <w:rFonts w:ascii="標楷體" w:eastAsia="標楷體" w:hAnsi="標楷體" w:hint="eastAsia"/>
                <w:sz w:val="28"/>
                <w:szCs w:val="28"/>
              </w:rPr>
              <w:t>4.3</w:t>
            </w:r>
            <w:r w:rsidRPr="00D22508">
              <w:rPr>
                <w:rFonts w:ascii="標楷體" w:eastAsia="標楷體" w:hAnsi="標楷體" w:hint="eastAsia"/>
                <w:sz w:val="28"/>
                <w:szCs w:val="28"/>
              </w:rPr>
              <w:t>.</w:t>
            </w:r>
            <w:r>
              <w:rPr>
                <w:rFonts w:ascii="標楷體" w:eastAsia="標楷體" w:hAnsi="標楷體" w:hint="eastAsia"/>
                <w:sz w:val="28"/>
                <w:szCs w:val="28"/>
              </w:rPr>
              <w:t>21</w:t>
            </w:r>
          </w:p>
          <w:p w14:paraId="31D34B09" w14:textId="58E950C5" w:rsidR="00D822B5" w:rsidRPr="00D22508" w:rsidRDefault="00D822B5" w:rsidP="00D822B5">
            <w:pPr>
              <w:spacing w:line="360" w:lineRule="exact"/>
              <w:jc w:val="center"/>
              <w:rPr>
                <w:rFonts w:ascii="標楷體" w:eastAsia="標楷體" w:hAnsi="標楷體"/>
                <w:sz w:val="28"/>
                <w:szCs w:val="28"/>
              </w:rPr>
            </w:pPr>
            <w:r>
              <w:rPr>
                <w:rFonts w:ascii="標楷體" w:eastAsia="標楷體" w:hAnsi="標楷體" w:hint="eastAsia"/>
                <w:sz w:val="28"/>
                <w:szCs w:val="28"/>
              </w:rPr>
              <w:t>(11</w:t>
            </w:r>
            <w:r w:rsidRPr="00D22508">
              <w:rPr>
                <w:rFonts w:ascii="標楷體" w:eastAsia="標楷體" w:hAnsi="標楷體" w:hint="eastAsia"/>
                <w:sz w:val="28"/>
                <w:szCs w:val="28"/>
              </w:rPr>
              <w:t>-</w:t>
            </w:r>
            <w:r>
              <w:rPr>
                <w:rFonts w:ascii="標楷體" w:eastAsia="標楷體" w:hAnsi="標楷體" w:hint="eastAsia"/>
                <w:sz w:val="28"/>
                <w:szCs w:val="28"/>
              </w:rPr>
              <w:t>3</w:t>
            </w:r>
            <w:r w:rsidRPr="00D22508">
              <w:rPr>
                <w:rFonts w:ascii="標楷體" w:eastAsia="標楷體" w:hAnsi="標楷體" w:hint="eastAsia"/>
                <w:sz w:val="28"/>
                <w:szCs w:val="28"/>
              </w:rPr>
              <w:t>-</w:t>
            </w:r>
            <w:r>
              <w:rPr>
                <w:rFonts w:ascii="標楷體" w:eastAsia="標楷體" w:hAnsi="標楷體" w:hint="eastAsia"/>
                <w:sz w:val="28"/>
                <w:szCs w:val="28"/>
              </w:rPr>
              <w:t>6</w:t>
            </w:r>
            <w:r w:rsidRPr="00D22508">
              <w:rPr>
                <w:rFonts w:ascii="標楷體" w:eastAsia="標楷體" w:hAnsi="標楷體" w:hint="eastAsia"/>
                <w:sz w:val="28"/>
                <w:szCs w:val="28"/>
              </w:rPr>
              <w:t>)</w:t>
            </w:r>
          </w:p>
        </w:tc>
        <w:tc>
          <w:tcPr>
            <w:tcW w:w="1474" w:type="dxa"/>
            <w:tcBorders>
              <w:top w:val="single" w:sz="4" w:space="0" w:color="auto"/>
              <w:bottom w:val="single" w:sz="4" w:space="0" w:color="auto"/>
            </w:tcBorders>
            <w:vAlign w:val="center"/>
          </w:tcPr>
          <w:p w14:paraId="11F25A22" w14:textId="77777777" w:rsidR="00D822B5" w:rsidRPr="00D22508" w:rsidRDefault="00D822B5" w:rsidP="00D822B5">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社會福利及</w:t>
            </w:r>
          </w:p>
          <w:p w14:paraId="1978973B" w14:textId="77777777" w:rsidR="00D822B5" w:rsidRPr="00D22508" w:rsidRDefault="00D822B5" w:rsidP="00D822B5">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424E73D9" w14:textId="77777777" w:rsidR="00D822B5" w:rsidRPr="00147CF7" w:rsidRDefault="00D822B5" w:rsidP="00D822B5">
            <w:pPr>
              <w:spacing w:line="360" w:lineRule="exact"/>
              <w:jc w:val="center"/>
              <w:rPr>
                <w:rFonts w:ascii="標楷體" w:eastAsia="標楷體" w:hAnsi="標楷體" w:cs="Times New Roman"/>
                <w:bCs/>
                <w:color w:val="000000" w:themeColor="text1"/>
                <w:sz w:val="28"/>
                <w:szCs w:val="28"/>
              </w:rPr>
            </w:pPr>
          </w:p>
        </w:tc>
      </w:tr>
      <w:tr w:rsidR="00D822B5" w:rsidRPr="0053014B" w14:paraId="7C576DDA" w14:textId="77777777" w:rsidTr="00C56A4A">
        <w:trPr>
          <w:jc w:val="center"/>
        </w:trPr>
        <w:tc>
          <w:tcPr>
            <w:tcW w:w="454" w:type="dxa"/>
            <w:tcBorders>
              <w:top w:val="single" w:sz="4" w:space="0" w:color="auto"/>
              <w:bottom w:val="single" w:sz="4" w:space="0" w:color="auto"/>
            </w:tcBorders>
            <w:vAlign w:val="center"/>
          </w:tcPr>
          <w:p w14:paraId="7B9F857A" w14:textId="77777777" w:rsidR="00D822B5" w:rsidRPr="0053014B" w:rsidRDefault="00D822B5" w:rsidP="004E28C5">
            <w:pPr>
              <w:widowControl/>
              <w:numPr>
                <w:ilvl w:val="0"/>
                <w:numId w:val="30"/>
              </w:numPr>
              <w:spacing w:line="360" w:lineRule="exact"/>
              <w:jc w:val="center"/>
              <w:rPr>
                <w:rFonts w:ascii="標楷體" w:eastAsia="新細明體" w:hAnsi="標楷體" w:cs="Calibri"/>
                <w:sz w:val="28"/>
                <w:szCs w:val="28"/>
              </w:rPr>
            </w:pPr>
          </w:p>
        </w:tc>
        <w:tc>
          <w:tcPr>
            <w:tcW w:w="3402" w:type="dxa"/>
            <w:vAlign w:val="center"/>
          </w:tcPr>
          <w:p w14:paraId="31D086DE" w14:textId="63CA895A" w:rsidR="00D822B5" w:rsidRPr="00287F7E" w:rsidRDefault="00D822B5" w:rsidP="00D822B5">
            <w:pPr>
              <w:spacing w:line="360" w:lineRule="exact"/>
              <w:jc w:val="both"/>
              <w:rPr>
                <w:rFonts w:ascii="標楷體" w:eastAsia="標楷體" w:hAnsi="標楷體" w:cs="Times New Roman"/>
                <w:noProof/>
                <w:sz w:val="28"/>
                <w:szCs w:val="28"/>
              </w:rPr>
            </w:pPr>
            <w:proofErr w:type="gramStart"/>
            <w:r w:rsidRPr="00610ABB">
              <w:rPr>
                <w:rFonts w:ascii="標楷體" w:eastAsia="標楷體" w:hAnsi="標楷體" w:cs="Times New Roman" w:hint="eastAsia"/>
                <w:sz w:val="28"/>
                <w:szCs w:val="28"/>
              </w:rPr>
              <w:t>環境部函</w:t>
            </w:r>
            <w:proofErr w:type="gramEnd"/>
            <w:r w:rsidRPr="00610ABB">
              <w:rPr>
                <w:rFonts w:ascii="標楷體" w:eastAsia="標楷體" w:hAnsi="標楷體" w:cs="Times New Roman" w:hint="eastAsia"/>
                <w:sz w:val="28"/>
                <w:szCs w:val="28"/>
              </w:rPr>
              <w:t>，為</w:t>
            </w:r>
            <w:proofErr w:type="gramStart"/>
            <w:r w:rsidRPr="00610ABB">
              <w:rPr>
                <w:rFonts w:ascii="標楷體" w:eastAsia="標楷體" w:hAnsi="標楷體" w:cs="Times New Roman" w:hint="eastAsia"/>
                <w:sz w:val="28"/>
                <w:szCs w:val="28"/>
              </w:rPr>
              <w:t>113</w:t>
            </w:r>
            <w:proofErr w:type="gramEnd"/>
            <w:r w:rsidRPr="00610ABB">
              <w:rPr>
                <w:rFonts w:ascii="標楷體" w:eastAsia="標楷體" w:hAnsi="標楷體" w:cs="Times New Roman" w:hint="eastAsia"/>
                <w:sz w:val="28"/>
                <w:szCs w:val="28"/>
              </w:rPr>
              <w:t>年度中央政府總預算附屬單位預算決議，檢送環境保護基金決議第8項「水污染防治計畫」預算凍結100萬元書面報告</w:t>
            </w:r>
            <w:r w:rsidRPr="00692AFB">
              <w:rPr>
                <w:rFonts w:ascii="標楷體" w:eastAsia="標楷體" w:hAnsi="標楷體" w:cs="Times New Roman" w:hint="eastAsia"/>
                <w:sz w:val="28"/>
                <w:szCs w:val="28"/>
              </w:rPr>
              <w:t>。</w:t>
            </w:r>
          </w:p>
        </w:tc>
        <w:tc>
          <w:tcPr>
            <w:tcW w:w="1474" w:type="dxa"/>
            <w:tcBorders>
              <w:top w:val="single" w:sz="4" w:space="0" w:color="auto"/>
              <w:left w:val="single" w:sz="4" w:space="0" w:color="auto"/>
              <w:bottom w:val="single" w:sz="4" w:space="0" w:color="auto"/>
            </w:tcBorders>
            <w:vAlign w:val="center"/>
          </w:tcPr>
          <w:p w14:paraId="27D2BBB5" w14:textId="0FA63881" w:rsidR="00D822B5" w:rsidRDefault="00C57BF2" w:rsidP="00D822B5">
            <w:pPr>
              <w:spacing w:line="360" w:lineRule="exact"/>
              <w:jc w:val="center"/>
              <w:rPr>
                <w:rFonts w:ascii="標楷體" w:eastAsia="標楷體" w:hAnsi="標楷體"/>
                <w:spacing w:val="-40"/>
                <w:sz w:val="28"/>
                <w:szCs w:val="28"/>
              </w:rPr>
            </w:pPr>
            <w:r w:rsidRPr="009C5A4F">
              <w:rPr>
                <w:rFonts w:ascii="標楷體" w:eastAsia="標楷體" w:hAnsi="標楷體" w:hint="eastAsia"/>
                <w:spacing w:val="-40"/>
                <w:sz w:val="28"/>
                <w:szCs w:val="28"/>
              </w:rPr>
              <w:t>114年</w:t>
            </w:r>
            <w:r>
              <w:rPr>
                <w:rFonts w:ascii="標楷體" w:eastAsia="標楷體" w:hAnsi="標楷體" w:hint="eastAsia"/>
                <w:spacing w:val="-40"/>
                <w:sz w:val="28"/>
                <w:szCs w:val="28"/>
              </w:rPr>
              <w:t>4</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15</w:t>
            </w:r>
            <w:r w:rsidRPr="009C5A4F">
              <w:rPr>
                <w:rFonts w:ascii="標楷體" w:eastAsia="標楷體" w:hAnsi="標楷體" w:hint="eastAsia"/>
                <w:spacing w:val="-40"/>
                <w:sz w:val="28"/>
                <w:szCs w:val="28"/>
              </w:rPr>
              <w:t>日</w:t>
            </w:r>
            <w:r w:rsidRPr="009C5A4F">
              <w:rPr>
                <w:rFonts w:ascii="標楷體" w:eastAsia="標楷體" w:hAnsi="標楷體" w:hint="eastAsia"/>
                <w:spacing w:val="-30"/>
                <w:sz w:val="28"/>
                <w:szCs w:val="28"/>
              </w:rPr>
              <w:t>台立議字第</w:t>
            </w:r>
            <w:r>
              <w:rPr>
                <w:rFonts w:ascii="標楷體" w:eastAsia="標楷體" w:hAnsi="標楷體" w:hint="eastAsia"/>
                <w:spacing w:val="-30"/>
                <w:sz w:val="28"/>
                <w:szCs w:val="28"/>
              </w:rPr>
              <w:t>1140700773</w:t>
            </w:r>
            <w:r w:rsidRPr="009C5A4F">
              <w:rPr>
                <w:rFonts w:ascii="標楷體" w:eastAsia="標楷體" w:hAnsi="標楷體" w:hint="eastAsia"/>
                <w:spacing w:val="-30"/>
                <w:sz w:val="28"/>
                <w:szCs w:val="28"/>
              </w:rPr>
              <w:t>號</w:t>
            </w:r>
          </w:p>
        </w:tc>
        <w:tc>
          <w:tcPr>
            <w:tcW w:w="1474" w:type="dxa"/>
            <w:tcBorders>
              <w:top w:val="single" w:sz="4" w:space="0" w:color="auto"/>
              <w:bottom w:val="single" w:sz="4" w:space="0" w:color="auto"/>
            </w:tcBorders>
            <w:vAlign w:val="center"/>
          </w:tcPr>
          <w:p w14:paraId="0253A089" w14:textId="77777777" w:rsidR="00D822B5" w:rsidRPr="00D22508" w:rsidRDefault="00D822B5" w:rsidP="00D822B5">
            <w:pPr>
              <w:spacing w:line="360" w:lineRule="exact"/>
              <w:jc w:val="center"/>
              <w:rPr>
                <w:rFonts w:ascii="標楷體" w:eastAsia="標楷體" w:hAnsi="標楷體"/>
                <w:sz w:val="28"/>
                <w:szCs w:val="28"/>
              </w:rPr>
            </w:pPr>
            <w:r w:rsidRPr="00D22508">
              <w:rPr>
                <w:rFonts w:ascii="標楷體" w:eastAsia="標楷體" w:hAnsi="標楷體" w:hint="eastAsia"/>
                <w:sz w:val="28"/>
                <w:szCs w:val="28"/>
              </w:rPr>
              <w:t>11</w:t>
            </w:r>
            <w:r>
              <w:rPr>
                <w:rFonts w:ascii="標楷體" w:eastAsia="標楷體" w:hAnsi="標楷體" w:hint="eastAsia"/>
                <w:sz w:val="28"/>
                <w:szCs w:val="28"/>
              </w:rPr>
              <w:t>4.3</w:t>
            </w:r>
            <w:r w:rsidRPr="00D22508">
              <w:rPr>
                <w:rFonts w:ascii="標楷體" w:eastAsia="標楷體" w:hAnsi="標楷體" w:hint="eastAsia"/>
                <w:sz w:val="28"/>
                <w:szCs w:val="28"/>
              </w:rPr>
              <w:t>.</w:t>
            </w:r>
            <w:r>
              <w:rPr>
                <w:rFonts w:ascii="標楷體" w:eastAsia="標楷體" w:hAnsi="標楷體" w:hint="eastAsia"/>
                <w:sz w:val="28"/>
                <w:szCs w:val="28"/>
              </w:rPr>
              <w:t>21</w:t>
            </w:r>
          </w:p>
          <w:p w14:paraId="3FF5BC83" w14:textId="5D425CAB" w:rsidR="00D822B5" w:rsidRPr="00D22508" w:rsidRDefault="00D822B5" w:rsidP="00D822B5">
            <w:pPr>
              <w:spacing w:line="360" w:lineRule="exact"/>
              <w:jc w:val="center"/>
              <w:rPr>
                <w:rFonts w:ascii="標楷體" w:eastAsia="標楷體" w:hAnsi="標楷體"/>
                <w:sz w:val="28"/>
                <w:szCs w:val="28"/>
              </w:rPr>
            </w:pPr>
            <w:r>
              <w:rPr>
                <w:rFonts w:ascii="標楷體" w:eastAsia="標楷體" w:hAnsi="標楷體" w:hint="eastAsia"/>
                <w:sz w:val="28"/>
                <w:szCs w:val="28"/>
              </w:rPr>
              <w:t>(11</w:t>
            </w:r>
            <w:r w:rsidRPr="00D22508">
              <w:rPr>
                <w:rFonts w:ascii="標楷體" w:eastAsia="標楷體" w:hAnsi="標楷體" w:hint="eastAsia"/>
                <w:sz w:val="28"/>
                <w:szCs w:val="28"/>
              </w:rPr>
              <w:t>-</w:t>
            </w:r>
            <w:r>
              <w:rPr>
                <w:rFonts w:ascii="標楷體" w:eastAsia="標楷體" w:hAnsi="標楷體" w:hint="eastAsia"/>
                <w:sz w:val="28"/>
                <w:szCs w:val="28"/>
              </w:rPr>
              <w:t>3</w:t>
            </w:r>
            <w:r w:rsidRPr="00D22508">
              <w:rPr>
                <w:rFonts w:ascii="標楷體" w:eastAsia="標楷體" w:hAnsi="標楷體" w:hint="eastAsia"/>
                <w:sz w:val="28"/>
                <w:szCs w:val="28"/>
              </w:rPr>
              <w:t>-</w:t>
            </w:r>
            <w:r>
              <w:rPr>
                <w:rFonts w:ascii="標楷體" w:eastAsia="標楷體" w:hAnsi="標楷體" w:hint="eastAsia"/>
                <w:sz w:val="28"/>
                <w:szCs w:val="28"/>
              </w:rPr>
              <w:t>6</w:t>
            </w:r>
            <w:r w:rsidRPr="00D22508">
              <w:rPr>
                <w:rFonts w:ascii="標楷體" w:eastAsia="標楷體" w:hAnsi="標楷體" w:hint="eastAsia"/>
                <w:sz w:val="28"/>
                <w:szCs w:val="28"/>
              </w:rPr>
              <w:t>)</w:t>
            </w:r>
          </w:p>
        </w:tc>
        <w:tc>
          <w:tcPr>
            <w:tcW w:w="1474" w:type="dxa"/>
            <w:tcBorders>
              <w:top w:val="single" w:sz="4" w:space="0" w:color="auto"/>
              <w:bottom w:val="single" w:sz="4" w:space="0" w:color="auto"/>
            </w:tcBorders>
            <w:vAlign w:val="center"/>
          </w:tcPr>
          <w:p w14:paraId="514DB49F" w14:textId="77777777" w:rsidR="00D822B5" w:rsidRPr="00D22508" w:rsidRDefault="00D822B5" w:rsidP="00D822B5">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社會福利及</w:t>
            </w:r>
          </w:p>
          <w:p w14:paraId="2D171918" w14:textId="77777777" w:rsidR="00D822B5" w:rsidRPr="00D22508" w:rsidRDefault="00D822B5" w:rsidP="00D822B5">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6A2A85AF" w14:textId="77777777" w:rsidR="00D822B5" w:rsidRPr="00147CF7" w:rsidRDefault="00D822B5" w:rsidP="00D822B5">
            <w:pPr>
              <w:spacing w:line="360" w:lineRule="exact"/>
              <w:jc w:val="center"/>
              <w:rPr>
                <w:rFonts w:ascii="標楷體" w:eastAsia="標楷體" w:hAnsi="標楷體" w:cs="Times New Roman"/>
                <w:bCs/>
                <w:color w:val="000000" w:themeColor="text1"/>
                <w:sz w:val="28"/>
                <w:szCs w:val="28"/>
              </w:rPr>
            </w:pPr>
          </w:p>
        </w:tc>
      </w:tr>
      <w:tr w:rsidR="00D822B5" w:rsidRPr="0053014B" w14:paraId="12A0254C" w14:textId="77777777" w:rsidTr="00D822B5">
        <w:trPr>
          <w:trHeight w:val="2268"/>
          <w:jc w:val="center"/>
        </w:trPr>
        <w:tc>
          <w:tcPr>
            <w:tcW w:w="454" w:type="dxa"/>
            <w:tcBorders>
              <w:top w:val="single" w:sz="4" w:space="0" w:color="auto"/>
              <w:bottom w:val="single" w:sz="4" w:space="0" w:color="auto"/>
            </w:tcBorders>
            <w:vAlign w:val="center"/>
          </w:tcPr>
          <w:p w14:paraId="4B6978BD" w14:textId="77777777" w:rsidR="00D822B5" w:rsidRPr="0053014B" w:rsidRDefault="00D822B5" w:rsidP="004E28C5">
            <w:pPr>
              <w:widowControl/>
              <w:numPr>
                <w:ilvl w:val="0"/>
                <w:numId w:val="30"/>
              </w:numPr>
              <w:spacing w:line="360" w:lineRule="exact"/>
              <w:jc w:val="center"/>
              <w:rPr>
                <w:rFonts w:ascii="標楷體" w:eastAsia="新細明體" w:hAnsi="標楷體" w:cs="Calibri"/>
                <w:sz w:val="28"/>
                <w:szCs w:val="28"/>
              </w:rPr>
            </w:pPr>
          </w:p>
        </w:tc>
        <w:tc>
          <w:tcPr>
            <w:tcW w:w="3402" w:type="dxa"/>
            <w:vAlign w:val="center"/>
          </w:tcPr>
          <w:p w14:paraId="2849BE0F" w14:textId="6C0422CD" w:rsidR="00D822B5" w:rsidRPr="00287F7E" w:rsidRDefault="00D822B5" w:rsidP="00D822B5">
            <w:pPr>
              <w:spacing w:line="360" w:lineRule="exact"/>
              <w:jc w:val="both"/>
              <w:rPr>
                <w:rFonts w:ascii="標楷體" w:eastAsia="標楷體" w:hAnsi="標楷體" w:cs="Times New Roman"/>
                <w:noProof/>
                <w:sz w:val="28"/>
                <w:szCs w:val="28"/>
              </w:rPr>
            </w:pPr>
            <w:proofErr w:type="gramStart"/>
            <w:r w:rsidRPr="00ED1FF3">
              <w:rPr>
                <w:rFonts w:ascii="標楷體" w:eastAsia="標楷體" w:hAnsi="標楷體" w:cs="Times New Roman" w:hint="eastAsia"/>
                <w:sz w:val="28"/>
                <w:szCs w:val="28"/>
              </w:rPr>
              <w:t>環境部函</w:t>
            </w:r>
            <w:proofErr w:type="gramEnd"/>
            <w:r w:rsidRPr="00ED1FF3">
              <w:rPr>
                <w:rFonts w:ascii="標楷體" w:eastAsia="標楷體" w:hAnsi="標楷體" w:cs="Times New Roman" w:hint="eastAsia"/>
                <w:sz w:val="28"/>
                <w:szCs w:val="28"/>
              </w:rPr>
              <w:t>，為</w:t>
            </w:r>
            <w:proofErr w:type="gramStart"/>
            <w:r w:rsidRPr="00ED1FF3">
              <w:rPr>
                <w:rFonts w:ascii="標楷體" w:eastAsia="標楷體" w:hAnsi="標楷體" w:cs="Times New Roman" w:hint="eastAsia"/>
                <w:sz w:val="28"/>
                <w:szCs w:val="28"/>
              </w:rPr>
              <w:t>113</w:t>
            </w:r>
            <w:proofErr w:type="gramEnd"/>
            <w:r w:rsidRPr="00ED1FF3">
              <w:rPr>
                <w:rFonts w:ascii="標楷體" w:eastAsia="標楷體" w:hAnsi="標楷體" w:cs="Times New Roman" w:hint="eastAsia"/>
                <w:sz w:val="28"/>
                <w:szCs w:val="28"/>
              </w:rPr>
              <w:t>年度中央政府總預算附屬單位預算決議，檢送環境保護基金決議第10項「辦理環境教育計畫與環境講習」預算凍結50萬元書面報告</w:t>
            </w:r>
            <w:r w:rsidRPr="00692AFB">
              <w:rPr>
                <w:rFonts w:ascii="標楷體" w:eastAsia="標楷體" w:hAnsi="標楷體" w:cs="Times New Roman" w:hint="eastAsia"/>
                <w:sz w:val="28"/>
                <w:szCs w:val="28"/>
              </w:rPr>
              <w:t>。</w:t>
            </w:r>
          </w:p>
        </w:tc>
        <w:tc>
          <w:tcPr>
            <w:tcW w:w="1474" w:type="dxa"/>
            <w:tcBorders>
              <w:top w:val="single" w:sz="4" w:space="0" w:color="auto"/>
              <w:left w:val="single" w:sz="4" w:space="0" w:color="auto"/>
              <w:bottom w:val="single" w:sz="4" w:space="0" w:color="auto"/>
            </w:tcBorders>
            <w:vAlign w:val="center"/>
          </w:tcPr>
          <w:p w14:paraId="300CFF4C" w14:textId="3206B2C5" w:rsidR="00D822B5" w:rsidRDefault="00C57BF2" w:rsidP="00D822B5">
            <w:pPr>
              <w:spacing w:line="360" w:lineRule="exact"/>
              <w:jc w:val="center"/>
              <w:rPr>
                <w:rFonts w:ascii="標楷體" w:eastAsia="標楷體" w:hAnsi="標楷體"/>
                <w:spacing w:val="-40"/>
                <w:sz w:val="28"/>
                <w:szCs w:val="28"/>
              </w:rPr>
            </w:pPr>
            <w:r w:rsidRPr="009C5A4F">
              <w:rPr>
                <w:rFonts w:ascii="標楷體" w:eastAsia="標楷體" w:hAnsi="標楷體" w:hint="eastAsia"/>
                <w:spacing w:val="-40"/>
                <w:sz w:val="28"/>
                <w:szCs w:val="28"/>
              </w:rPr>
              <w:t>114年</w:t>
            </w:r>
            <w:r>
              <w:rPr>
                <w:rFonts w:ascii="標楷體" w:eastAsia="標楷體" w:hAnsi="標楷體" w:hint="eastAsia"/>
                <w:spacing w:val="-40"/>
                <w:sz w:val="28"/>
                <w:szCs w:val="28"/>
              </w:rPr>
              <w:t>4</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15</w:t>
            </w:r>
            <w:r w:rsidRPr="009C5A4F">
              <w:rPr>
                <w:rFonts w:ascii="標楷體" w:eastAsia="標楷體" w:hAnsi="標楷體" w:hint="eastAsia"/>
                <w:spacing w:val="-40"/>
                <w:sz w:val="28"/>
                <w:szCs w:val="28"/>
              </w:rPr>
              <w:t>日</w:t>
            </w:r>
            <w:r w:rsidRPr="009C5A4F">
              <w:rPr>
                <w:rFonts w:ascii="標楷體" w:eastAsia="標楷體" w:hAnsi="標楷體" w:hint="eastAsia"/>
                <w:spacing w:val="-30"/>
                <w:sz w:val="28"/>
                <w:szCs w:val="28"/>
              </w:rPr>
              <w:t>台立議字第</w:t>
            </w:r>
            <w:r>
              <w:rPr>
                <w:rFonts w:ascii="標楷體" w:eastAsia="標楷體" w:hAnsi="標楷體" w:hint="eastAsia"/>
                <w:spacing w:val="-30"/>
                <w:sz w:val="28"/>
                <w:szCs w:val="28"/>
              </w:rPr>
              <w:t>1140700773</w:t>
            </w:r>
            <w:r w:rsidRPr="009C5A4F">
              <w:rPr>
                <w:rFonts w:ascii="標楷體" w:eastAsia="標楷體" w:hAnsi="標楷體" w:hint="eastAsia"/>
                <w:spacing w:val="-30"/>
                <w:sz w:val="28"/>
                <w:szCs w:val="28"/>
              </w:rPr>
              <w:t>號</w:t>
            </w:r>
          </w:p>
        </w:tc>
        <w:tc>
          <w:tcPr>
            <w:tcW w:w="1474" w:type="dxa"/>
            <w:tcBorders>
              <w:top w:val="single" w:sz="4" w:space="0" w:color="auto"/>
              <w:bottom w:val="single" w:sz="4" w:space="0" w:color="auto"/>
            </w:tcBorders>
            <w:vAlign w:val="center"/>
          </w:tcPr>
          <w:p w14:paraId="6ACBA7FA" w14:textId="77777777" w:rsidR="00D822B5" w:rsidRPr="00D22508" w:rsidRDefault="00D822B5" w:rsidP="00D822B5">
            <w:pPr>
              <w:spacing w:line="360" w:lineRule="exact"/>
              <w:jc w:val="center"/>
              <w:rPr>
                <w:rFonts w:ascii="標楷體" w:eastAsia="標楷體" w:hAnsi="標楷體"/>
                <w:sz w:val="28"/>
                <w:szCs w:val="28"/>
              </w:rPr>
            </w:pPr>
            <w:r w:rsidRPr="00D22508">
              <w:rPr>
                <w:rFonts w:ascii="標楷體" w:eastAsia="標楷體" w:hAnsi="標楷體" w:hint="eastAsia"/>
                <w:sz w:val="28"/>
                <w:szCs w:val="28"/>
              </w:rPr>
              <w:t>11</w:t>
            </w:r>
            <w:r>
              <w:rPr>
                <w:rFonts w:ascii="標楷體" w:eastAsia="標楷體" w:hAnsi="標楷體" w:hint="eastAsia"/>
                <w:sz w:val="28"/>
                <w:szCs w:val="28"/>
              </w:rPr>
              <w:t>4.3</w:t>
            </w:r>
            <w:r w:rsidRPr="00D22508">
              <w:rPr>
                <w:rFonts w:ascii="標楷體" w:eastAsia="標楷體" w:hAnsi="標楷體" w:hint="eastAsia"/>
                <w:sz w:val="28"/>
                <w:szCs w:val="28"/>
              </w:rPr>
              <w:t>.</w:t>
            </w:r>
            <w:r>
              <w:rPr>
                <w:rFonts w:ascii="標楷體" w:eastAsia="標楷體" w:hAnsi="標楷體" w:hint="eastAsia"/>
                <w:sz w:val="28"/>
                <w:szCs w:val="28"/>
              </w:rPr>
              <w:t>21</w:t>
            </w:r>
          </w:p>
          <w:p w14:paraId="7DAAC2C6" w14:textId="21F81E94" w:rsidR="00D822B5" w:rsidRPr="00D22508" w:rsidRDefault="00D822B5" w:rsidP="00D822B5">
            <w:pPr>
              <w:spacing w:line="360" w:lineRule="exact"/>
              <w:jc w:val="center"/>
              <w:rPr>
                <w:rFonts w:ascii="標楷體" w:eastAsia="標楷體" w:hAnsi="標楷體"/>
                <w:sz w:val="28"/>
                <w:szCs w:val="28"/>
              </w:rPr>
            </w:pPr>
            <w:r>
              <w:rPr>
                <w:rFonts w:ascii="標楷體" w:eastAsia="標楷體" w:hAnsi="標楷體" w:hint="eastAsia"/>
                <w:sz w:val="28"/>
                <w:szCs w:val="28"/>
              </w:rPr>
              <w:t>(11</w:t>
            </w:r>
            <w:r w:rsidRPr="00D22508">
              <w:rPr>
                <w:rFonts w:ascii="標楷體" w:eastAsia="標楷體" w:hAnsi="標楷體" w:hint="eastAsia"/>
                <w:sz w:val="28"/>
                <w:szCs w:val="28"/>
              </w:rPr>
              <w:t>-</w:t>
            </w:r>
            <w:r>
              <w:rPr>
                <w:rFonts w:ascii="標楷體" w:eastAsia="標楷體" w:hAnsi="標楷體" w:hint="eastAsia"/>
                <w:sz w:val="28"/>
                <w:szCs w:val="28"/>
              </w:rPr>
              <w:t>3</w:t>
            </w:r>
            <w:r w:rsidRPr="00D22508">
              <w:rPr>
                <w:rFonts w:ascii="標楷體" w:eastAsia="標楷體" w:hAnsi="標楷體" w:hint="eastAsia"/>
                <w:sz w:val="28"/>
                <w:szCs w:val="28"/>
              </w:rPr>
              <w:t>-</w:t>
            </w:r>
            <w:r>
              <w:rPr>
                <w:rFonts w:ascii="標楷體" w:eastAsia="標楷體" w:hAnsi="標楷體" w:hint="eastAsia"/>
                <w:sz w:val="28"/>
                <w:szCs w:val="28"/>
              </w:rPr>
              <w:t>6</w:t>
            </w:r>
            <w:r w:rsidRPr="00D22508">
              <w:rPr>
                <w:rFonts w:ascii="標楷體" w:eastAsia="標楷體" w:hAnsi="標楷體" w:hint="eastAsia"/>
                <w:sz w:val="28"/>
                <w:szCs w:val="28"/>
              </w:rPr>
              <w:t>)</w:t>
            </w:r>
          </w:p>
        </w:tc>
        <w:tc>
          <w:tcPr>
            <w:tcW w:w="1474" w:type="dxa"/>
            <w:tcBorders>
              <w:top w:val="single" w:sz="4" w:space="0" w:color="auto"/>
              <w:bottom w:val="single" w:sz="4" w:space="0" w:color="auto"/>
            </w:tcBorders>
            <w:vAlign w:val="center"/>
          </w:tcPr>
          <w:p w14:paraId="158D94DC" w14:textId="77777777" w:rsidR="00D822B5" w:rsidRPr="00D22508" w:rsidRDefault="00D822B5" w:rsidP="00D822B5">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社會福利及</w:t>
            </w:r>
          </w:p>
          <w:p w14:paraId="1AFF20AA" w14:textId="73948054" w:rsidR="00D822B5" w:rsidRPr="00D22508" w:rsidRDefault="00D822B5" w:rsidP="00D822B5">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4894E19D" w14:textId="77777777" w:rsidR="00D822B5" w:rsidRPr="00147CF7" w:rsidRDefault="00D822B5" w:rsidP="00D822B5">
            <w:pPr>
              <w:spacing w:line="360" w:lineRule="exact"/>
              <w:jc w:val="center"/>
              <w:rPr>
                <w:rFonts w:ascii="標楷體" w:eastAsia="標楷體" w:hAnsi="標楷體" w:cs="Times New Roman"/>
                <w:bCs/>
                <w:color w:val="000000" w:themeColor="text1"/>
                <w:sz w:val="28"/>
                <w:szCs w:val="28"/>
              </w:rPr>
            </w:pPr>
          </w:p>
        </w:tc>
      </w:tr>
      <w:tr w:rsidR="00D822B5" w:rsidRPr="0053014B" w14:paraId="24ACB01D" w14:textId="77777777" w:rsidTr="00D822B5">
        <w:trPr>
          <w:trHeight w:val="2268"/>
          <w:jc w:val="center"/>
        </w:trPr>
        <w:tc>
          <w:tcPr>
            <w:tcW w:w="454" w:type="dxa"/>
            <w:tcBorders>
              <w:top w:val="single" w:sz="4" w:space="0" w:color="auto"/>
              <w:bottom w:val="single" w:sz="4" w:space="0" w:color="auto"/>
            </w:tcBorders>
            <w:vAlign w:val="center"/>
          </w:tcPr>
          <w:p w14:paraId="24C37F3F" w14:textId="77777777" w:rsidR="00D822B5" w:rsidRPr="0053014B" w:rsidRDefault="00D822B5" w:rsidP="004E28C5">
            <w:pPr>
              <w:widowControl/>
              <w:numPr>
                <w:ilvl w:val="0"/>
                <w:numId w:val="30"/>
              </w:numPr>
              <w:spacing w:line="360" w:lineRule="exact"/>
              <w:jc w:val="center"/>
              <w:rPr>
                <w:rFonts w:ascii="標楷體" w:eastAsia="新細明體" w:hAnsi="標楷體" w:cs="Calibri"/>
                <w:sz w:val="28"/>
                <w:szCs w:val="28"/>
              </w:rPr>
            </w:pPr>
          </w:p>
        </w:tc>
        <w:tc>
          <w:tcPr>
            <w:tcW w:w="3402" w:type="dxa"/>
            <w:vAlign w:val="center"/>
          </w:tcPr>
          <w:p w14:paraId="7AF554EC" w14:textId="75B7FBE5" w:rsidR="00D822B5" w:rsidRPr="00287F7E" w:rsidRDefault="00D822B5" w:rsidP="00D822B5">
            <w:pPr>
              <w:spacing w:line="360" w:lineRule="exact"/>
              <w:jc w:val="both"/>
              <w:rPr>
                <w:rFonts w:ascii="標楷體" w:eastAsia="標楷體" w:hAnsi="標楷體" w:cs="Times New Roman"/>
                <w:noProof/>
                <w:sz w:val="28"/>
                <w:szCs w:val="28"/>
              </w:rPr>
            </w:pPr>
            <w:proofErr w:type="gramStart"/>
            <w:r w:rsidRPr="00610ABB">
              <w:rPr>
                <w:rFonts w:ascii="標楷體" w:eastAsia="標楷體" w:hAnsi="標楷體" w:cs="Times New Roman" w:hint="eastAsia"/>
                <w:sz w:val="28"/>
                <w:szCs w:val="28"/>
              </w:rPr>
              <w:t>環境部函</w:t>
            </w:r>
            <w:proofErr w:type="gramEnd"/>
            <w:r w:rsidRPr="00610ABB">
              <w:rPr>
                <w:rFonts w:ascii="標楷體" w:eastAsia="標楷體" w:hAnsi="標楷體" w:cs="Times New Roman" w:hint="eastAsia"/>
                <w:sz w:val="28"/>
                <w:szCs w:val="28"/>
              </w:rPr>
              <w:t>，為</w:t>
            </w:r>
            <w:proofErr w:type="gramStart"/>
            <w:r w:rsidRPr="00610ABB">
              <w:rPr>
                <w:rFonts w:ascii="標楷體" w:eastAsia="標楷體" w:hAnsi="標楷體" w:cs="Times New Roman" w:hint="eastAsia"/>
                <w:sz w:val="28"/>
                <w:szCs w:val="28"/>
              </w:rPr>
              <w:t>113</w:t>
            </w:r>
            <w:proofErr w:type="gramEnd"/>
            <w:r w:rsidRPr="00610ABB">
              <w:rPr>
                <w:rFonts w:ascii="標楷體" w:eastAsia="標楷體" w:hAnsi="標楷體" w:cs="Times New Roman" w:hint="eastAsia"/>
                <w:sz w:val="28"/>
                <w:szCs w:val="28"/>
              </w:rPr>
              <w:t>年度中央政府總預算附屬單位預算決議，檢送環境保護基金決議第12項「因應氣候變遷計畫」預算凍結100萬元書面報告</w:t>
            </w:r>
            <w:r w:rsidRPr="00692AFB">
              <w:rPr>
                <w:rFonts w:ascii="標楷體" w:eastAsia="標楷體" w:hAnsi="標楷體" w:cs="Times New Roman" w:hint="eastAsia"/>
                <w:sz w:val="28"/>
                <w:szCs w:val="28"/>
              </w:rPr>
              <w:t>。</w:t>
            </w:r>
          </w:p>
        </w:tc>
        <w:tc>
          <w:tcPr>
            <w:tcW w:w="1474" w:type="dxa"/>
            <w:tcBorders>
              <w:top w:val="single" w:sz="4" w:space="0" w:color="auto"/>
              <w:left w:val="single" w:sz="4" w:space="0" w:color="auto"/>
              <w:bottom w:val="single" w:sz="4" w:space="0" w:color="auto"/>
            </w:tcBorders>
            <w:vAlign w:val="center"/>
          </w:tcPr>
          <w:p w14:paraId="30C7D50D" w14:textId="2381246E" w:rsidR="00D822B5" w:rsidRDefault="00C57BF2" w:rsidP="00D822B5">
            <w:pPr>
              <w:spacing w:line="360" w:lineRule="exact"/>
              <w:jc w:val="center"/>
              <w:rPr>
                <w:rFonts w:ascii="標楷體" w:eastAsia="標楷體" w:hAnsi="標楷體"/>
                <w:spacing w:val="-40"/>
                <w:sz w:val="28"/>
                <w:szCs w:val="28"/>
              </w:rPr>
            </w:pPr>
            <w:r w:rsidRPr="009C5A4F">
              <w:rPr>
                <w:rFonts w:ascii="標楷體" w:eastAsia="標楷體" w:hAnsi="標楷體" w:hint="eastAsia"/>
                <w:spacing w:val="-40"/>
                <w:sz w:val="28"/>
                <w:szCs w:val="28"/>
              </w:rPr>
              <w:t>114年</w:t>
            </w:r>
            <w:r>
              <w:rPr>
                <w:rFonts w:ascii="標楷體" w:eastAsia="標楷體" w:hAnsi="標楷體" w:hint="eastAsia"/>
                <w:spacing w:val="-40"/>
                <w:sz w:val="28"/>
                <w:szCs w:val="28"/>
              </w:rPr>
              <w:t>4</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15</w:t>
            </w:r>
            <w:r w:rsidRPr="009C5A4F">
              <w:rPr>
                <w:rFonts w:ascii="標楷體" w:eastAsia="標楷體" w:hAnsi="標楷體" w:hint="eastAsia"/>
                <w:spacing w:val="-40"/>
                <w:sz w:val="28"/>
                <w:szCs w:val="28"/>
              </w:rPr>
              <w:t>日</w:t>
            </w:r>
            <w:r w:rsidRPr="009C5A4F">
              <w:rPr>
                <w:rFonts w:ascii="標楷體" w:eastAsia="標楷體" w:hAnsi="標楷體" w:hint="eastAsia"/>
                <w:spacing w:val="-30"/>
                <w:sz w:val="28"/>
                <w:szCs w:val="28"/>
              </w:rPr>
              <w:t>台立議字第</w:t>
            </w:r>
            <w:r>
              <w:rPr>
                <w:rFonts w:ascii="標楷體" w:eastAsia="標楷體" w:hAnsi="標楷體" w:hint="eastAsia"/>
                <w:spacing w:val="-30"/>
                <w:sz w:val="28"/>
                <w:szCs w:val="28"/>
              </w:rPr>
              <w:t>1140700773</w:t>
            </w:r>
            <w:r w:rsidRPr="009C5A4F">
              <w:rPr>
                <w:rFonts w:ascii="標楷體" w:eastAsia="標楷體" w:hAnsi="標楷體" w:hint="eastAsia"/>
                <w:spacing w:val="-30"/>
                <w:sz w:val="28"/>
                <w:szCs w:val="28"/>
              </w:rPr>
              <w:t>號</w:t>
            </w:r>
          </w:p>
        </w:tc>
        <w:tc>
          <w:tcPr>
            <w:tcW w:w="1474" w:type="dxa"/>
            <w:tcBorders>
              <w:top w:val="single" w:sz="4" w:space="0" w:color="auto"/>
              <w:bottom w:val="single" w:sz="4" w:space="0" w:color="auto"/>
            </w:tcBorders>
            <w:vAlign w:val="center"/>
          </w:tcPr>
          <w:p w14:paraId="041C9649" w14:textId="77777777" w:rsidR="00D822B5" w:rsidRPr="00D22508" w:rsidRDefault="00D822B5" w:rsidP="00D822B5">
            <w:pPr>
              <w:spacing w:line="360" w:lineRule="exact"/>
              <w:jc w:val="center"/>
              <w:rPr>
                <w:rFonts w:ascii="標楷體" w:eastAsia="標楷體" w:hAnsi="標楷體"/>
                <w:sz w:val="28"/>
                <w:szCs w:val="28"/>
              </w:rPr>
            </w:pPr>
            <w:r w:rsidRPr="00D22508">
              <w:rPr>
                <w:rFonts w:ascii="標楷體" w:eastAsia="標楷體" w:hAnsi="標楷體" w:hint="eastAsia"/>
                <w:sz w:val="28"/>
                <w:szCs w:val="28"/>
              </w:rPr>
              <w:t>11</w:t>
            </w:r>
            <w:r>
              <w:rPr>
                <w:rFonts w:ascii="標楷體" w:eastAsia="標楷體" w:hAnsi="標楷體" w:hint="eastAsia"/>
                <w:sz w:val="28"/>
                <w:szCs w:val="28"/>
              </w:rPr>
              <w:t>4.3</w:t>
            </w:r>
            <w:r w:rsidRPr="00D22508">
              <w:rPr>
                <w:rFonts w:ascii="標楷體" w:eastAsia="標楷體" w:hAnsi="標楷體" w:hint="eastAsia"/>
                <w:sz w:val="28"/>
                <w:szCs w:val="28"/>
              </w:rPr>
              <w:t>.</w:t>
            </w:r>
            <w:r>
              <w:rPr>
                <w:rFonts w:ascii="標楷體" w:eastAsia="標楷體" w:hAnsi="標楷體" w:hint="eastAsia"/>
                <w:sz w:val="28"/>
                <w:szCs w:val="28"/>
              </w:rPr>
              <w:t>21</w:t>
            </w:r>
          </w:p>
          <w:p w14:paraId="7D451C2D" w14:textId="57BE1CD3" w:rsidR="00D822B5" w:rsidRPr="00D22508" w:rsidRDefault="00D822B5" w:rsidP="00D822B5">
            <w:pPr>
              <w:spacing w:line="360" w:lineRule="exact"/>
              <w:jc w:val="center"/>
              <w:rPr>
                <w:rFonts w:ascii="標楷體" w:eastAsia="標楷體" w:hAnsi="標楷體"/>
                <w:sz w:val="28"/>
                <w:szCs w:val="28"/>
              </w:rPr>
            </w:pPr>
            <w:r>
              <w:rPr>
                <w:rFonts w:ascii="標楷體" w:eastAsia="標楷體" w:hAnsi="標楷體" w:hint="eastAsia"/>
                <w:sz w:val="28"/>
                <w:szCs w:val="28"/>
              </w:rPr>
              <w:t>(11</w:t>
            </w:r>
            <w:r w:rsidRPr="00D22508">
              <w:rPr>
                <w:rFonts w:ascii="標楷體" w:eastAsia="標楷體" w:hAnsi="標楷體" w:hint="eastAsia"/>
                <w:sz w:val="28"/>
                <w:szCs w:val="28"/>
              </w:rPr>
              <w:t>-</w:t>
            </w:r>
            <w:r>
              <w:rPr>
                <w:rFonts w:ascii="標楷體" w:eastAsia="標楷體" w:hAnsi="標楷體" w:hint="eastAsia"/>
                <w:sz w:val="28"/>
                <w:szCs w:val="28"/>
              </w:rPr>
              <w:t>3</w:t>
            </w:r>
            <w:r w:rsidRPr="00D22508">
              <w:rPr>
                <w:rFonts w:ascii="標楷體" w:eastAsia="標楷體" w:hAnsi="標楷體" w:hint="eastAsia"/>
                <w:sz w:val="28"/>
                <w:szCs w:val="28"/>
              </w:rPr>
              <w:t>-</w:t>
            </w:r>
            <w:r>
              <w:rPr>
                <w:rFonts w:ascii="標楷體" w:eastAsia="標楷體" w:hAnsi="標楷體" w:hint="eastAsia"/>
                <w:sz w:val="28"/>
                <w:szCs w:val="28"/>
              </w:rPr>
              <w:t>6</w:t>
            </w:r>
            <w:r w:rsidRPr="00D22508">
              <w:rPr>
                <w:rFonts w:ascii="標楷體" w:eastAsia="標楷體" w:hAnsi="標楷體" w:hint="eastAsia"/>
                <w:sz w:val="28"/>
                <w:szCs w:val="28"/>
              </w:rPr>
              <w:t>)</w:t>
            </w:r>
          </w:p>
        </w:tc>
        <w:tc>
          <w:tcPr>
            <w:tcW w:w="1474" w:type="dxa"/>
            <w:tcBorders>
              <w:top w:val="single" w:sz="4" w:space="0" w:color="auto"/>
              <w:bottom w:val="single" w:sz="4" w:space="0" w:color="auto"/>
            </w:tcBorders>
            <w:vAlign w:val="center"/>
          </w:tcPr>
          <w:p w14:paraId="5DFB4E7F" w14:textId="77777777" w:rsidR="00D822B5" w:rsidRPr="00D22508" w:rsidRDefault="00D822B5" w:rsidP="00D822B5">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社會福利及</w:t>
            </w:r>
          </w:p>
          <w:p w14:paraId="5F56DCFD" w14:textId="0CFF4EAF" w:rsidR="00D822B5" w:rsidRPr="00D22508" w:rsidRDefault="00D822B5" w:rsidP="00D822B5">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2268AC74" w14:textId="77777777" w:rsidR="00D822B5" w:rsidRPr="00147CF7" w:rsidRDefault="00D822B5" w:rsidP="00D822B5">
            <w:pPr>
              <w:spacing w:line="360" w:lineRule="exact"/>
              <w:jc w:val="center"/>
              <w:rPr>
                <w:rFonts w:ascii="標楷體" w:eastAsia="標楷體" w:hAnsi="標楷體" w:cs="Times New Roman"/>
                <w:bCs/>
                <w:color w:val="000000" w:themeColor="text1"/>
                <w:sz w:val="28"/>
                <w:szCs w:val="28"/>
              </w:rPr>
            </w:pPr>
          </w:p>
        </w:tc>
      </w:tr>
      <w:tr w:rsidR="00D822B5" w:rsidRPr="0053014B" w14:paraId="0FF3CD13" w14:textId="77777777" w:rsidTr="00D822B5">
        <w:trPr>
          <w:trHeight w:val="2211"/>
          <w:jc w:val="center"/>
        </w:trPr>
        <w:tc>
          <w:tcPr>
            <w:tcW w:w="454" w:type="dxa"/>
            <w:tcBorders>
              <w:top w:val="single" w:sz="4" w:space="0" w:color="auto"/>
              <w:bottom w:val="single" w:sz="4" w:space="0" w:color="auto"/>
            </w:tcBorders>
            <w:vAlign w:val="center"/>
          </w:tcPr>
          <w:p w14:paraId="0FED1770" w14:textId="77777777" w:rsidR="00D822B5" w:rsidRPr="0053014B" w:rsidRDefault="00D822B5" w:rsidP="004E28C5">
            <w:pPr>
              <w:widowControl/>
              <w:numPr>
                <w:ilvl w:val="0"/>
                <w:numId w:val="30"/>
              </w:numPr>
              <w:spacing w:line="360" w:lineRule="exact"/>
              <w:jc w:val="center"/>
              <w:rPr>
                <w:rFonts w:ascii="標楷體" w:eastAsia="新細明體" w:hAnsi="標楷體" w:cs="Calibri"/>
                <w:sz w:val="28"/>
                <w:szCs w:val="28"/>
              </w:rPr>
            </w:pPr>
          </w:p>
        </w:tc>
        <w:tc>
          <w:tcPr>
            <w:tcW w:w="3402" w:type="dxa"/>
            <w:vAlign w:val="center"/>
          </w:tcPr>
          <w:p w14:paraId="15A8E16E" w14:textId="2E476FE9" w:rsidR="00D822B5" w:rsidRPr="00287F7E" w:rsidRDefault="00D822B5" w:rsidP="00D822B5">
            <w:pPr>
              <w:spacing w:line="360" w:lineRule="exact"/>
              <w:jc w:val="both"/>
              <w:rPr>
                <w:rFonts w:ascii="標楷體" w:eastAsia="標楷體" w:hAnsi="標楷體" w:cs="Times New Roman"/>
                <w:noProof/>
                <w:sz w:val="28"/>
                <w:szCs w:val="28"/>
              </w:rPr>
            </w:pPr>
            <w:proofErr w:type="gramStart"/>
            <w:r w:rsidRPr="00610ABB">
              <w:rPr>
                <w:rFonts w:ascii="標楷體" w:eastAsia="標楷體" w:hAnsi="標楷體" w:cs="Times New Roman" w:hint="eastAsia"/>
                <w:sz w:val="28"/>
                <w:szCs w:val="28"/>
              </w:rPr>
              <w:t>環境部函</w:t>
            </w:r>
            <w:proofErr w:type="gramEnd"/>
            <w:r w:rsidRPr="00610ABB">
              <w:rPr>
                <w:rFonts w:ascii="標楷體" w:eastAsia="標楷體" w:hAnsi="標楷體" w:cs="Times New Roman" w:hint="eastAsia"/>
                <w:sz w:val="28"/>
                <w:szCs w:val="28"/>
              </w:rPr>
              <w:t>，為</w:t>
            </w:r>
            <w:proofErr w:type="gramStart"/>
            <w:r w:rsidRPr="00610ABB">
              <w:rPr>
                <w:rFonts w:ascii="標楷體" w:eastAsia="標楷體" w:hAnsi="標楷體" w:cs="Times New Roman" w:hint="eastAsia"/>
                <w:sz w:val="28"/>
                <w:szCs w:val="28"/>
              </w:rPr>
              <w:t>113</w:t>
            </w:r>
            <w:proofErr w:type="gramEnd"/>
            <w:r w:rsidRPr="00610ABB">
              <w:rPr>
                <w:rFonts w:ascii="標楷體" w:eastAsia="標楷體" w:hAnsi="標楷體" w:cs="Times New Roman" w:hint="eastAsia"/>
                <w:sz w:val="28"/>
                <w:szCs w:val="28"/>
              </w:rPr>
              <w:t>年度中央政府總預算附屬單位預算決議，檢送環境保護基金決議第13項「減量及誘因制度推動」預算凍結150萬元書面報告</w:t>
            </w:r>
            <w:r w:rsidRPr="00692AFB">
              <w:rPr>
                <w:rFonts w:ascii="標楷體" w:eastAsia="標楷體" w:hAnsi="標楷體" w:cs="Times New Roman" w:hint="eastAsia"/>
                <w:sz w:val="28"/>
                <w:szCs w:val="28"/>
              </w:rPr>
              <w:t>。</w:t>
            </w:r>
          </w:p>
        </w:tc>
        <w:tc>
          <w:tcPr>
            <w:tcW w:w="1474" w:type="dxa"/>
            <w:tcBorders>
              <w:top w:val="single" w:sz="4" w:space="0" w:color="auto"/>
              <w:left w:val="single" w:sz="4" w:space="0" w:color="auto"/>
              <w:bottom w:val="single" w:sz="4" w:space="0" w:color="auto"/>
            </w:tcBorders>
            <w:vAlign w:val="center"/>
          </w:tcPr>
          <w:p w14:paraId="0ADD0637" w14:textId="1A59A11B" w:rsidR="00D822B5" w:rsidRDefault="00C57BF2" w:rsidP="00D822B5">
            <w:pPr>
              <w:spacing w:line="360" w:lineRule="exact"/>
              <w:jc w:val="center"/>
              <w:rPr>
                <w:rFonts w:ascii="標楷體" w:eastAsia="標楷體" w:hAnsi="標楷體"/>
                <w:spacing w:val="-40"/>
                <w:sz w:val="28"/>
                <w:szCs w:val="28"/>
              </w:rPr>
            </w:pPr>
            <w:r w:rsidRPr="009C5A4F">
              <w:rPr>
                <w:rFonts w:ascii="標楷體" w:eastAsia="標楷體" w:hAnsi="標楷體" w:hint="eastAsia"/>
                <w:spacing w:val="-40"/>
                <w:sz w:val="28"/>
                <w:szCs w:val="28"/>
              </w:rPr>
              <w:t>114年</w:t>
            </w:r>
            <w:r>
              <w:rPr>
                <w:rFonts w:ascii="標楷體" w:eastAsia="標楷體" w:hAnsi="標楷體" w:hint="eastAsia"/>
                <w:spacing w:val="-40"/>
                <w:sz w:val="28"/>
                <w:szCs w:val="28"/>
              </w:rPr>
              <w:t>4</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15</w:t>
            </w:r>
            <w:r w:rsidRPr="009C5A4F">
              <w:rPr>
                <w:rFonts w:ascii="標楷體" w:eastAsia="標楷體" w:hAnsi="標楷體" w:hint="eastAsia"/>
                <w:spacing w:val="-40"/>
                <w:sz w:val="28"/>
                <w:szCs w:val="28"/>
              </w:rPr>
              <w:t>日</w:t>
            </w:r>
            <w:r w:rsidRPr="009C5A4F">
              <w:rPr>
                <w:rFonts w:ascii="標楷體" w:eastAsia="標楷體" w:hAnsi="標楷體" w:hint="eastAsia"/>
                <w:spacing w:val="-30"/>
                <w:sz w:val="28"/>
                <w:szCs w:val="28"/>
              </w:rPr>
              <w:t>台立議字第</w:t>
            </w:r>
            <w:r>
              <w:rPr>
                <w:rFonts w:ascii="標楷體" w:eastAsia="標楷體" w:hAnsi="標楷體" w:hint="eastAsia"/>
                <w:spacing w:val="-30"/>
                <w:sz w:val="28"/>
                <w:szCs w:val="28"/>
              </w:rPr>
              <w:t>1140700773</w:t>
            </w:r>
            <w:r w:rsidRPr="009C5A4F">
              <w:rPr>
                <w:rFonts w:ascii="標楷體" w:eastAsia="標楷體" w:hAnsi="標楷體" w:hint="eastAsia"/>
                <w:spacing w:val="-30"/>
                <w:sz w:val="28"/>
                <w:szCs w:val="28"/>
              </w:rPr>
              <w:t>號</w:t>
            </w:r>
          </w:p>
        </w:tc>
        <w:tc>
          <w:tcPr>
            <w:tcW w:w="1474" w:type="dxa"/>
            <w:tcBorders>
              <w:top w:val="single" w:sz="4" w:space="0" w:color="auto"/>
              <w:bottom w:val="single" w:sz="4" w:space="0" w:color="auto"/>
            </w:tcBorders>
            <w:vAlign w:val="center"/>
          </w:tcPr>
          <w:p w14:paraId="3364AE3C" w14:textId="77777777" w:rsidR="00D822B5" w:rsidRPr="00D22508" w:rsidRDefault="00D822B5" w:rsidP="00D822B5">
            <w:pPr>
              <w:spacing w:line="360" w:lineRule="exact"/>
              <w:jc w:val="center"/>
              <w:rPr>
                <w:rFonts w:ascii="標楷體" w:eastAsia="標楷體" w:hAnsi="標楷體"/>
                <w:sz w:val="28"/>
                <w:szCs w:val="28"/>
              </w:rPr>
            </w:pPr>
            <w:r w:rsidRPr="00D22508">
              <w:rPr>
                <w:rFonts w:ascii="標楷體" w:eastAsia="標楷體" w:hAnsi="標楷體" w:hint="eastAsia"/>
                <w:sz w:val="28"/>
                <w:szCs w:val="28"/>
              </w:rPr>
              <w:t>11</w:t>
            </w:r>
            <w:r>
              <w:rPr>
                <w:rFonts w:ascii="標楷體" w:eastAsia="標楷體" w:hAnsi="標楷體" w:hint="eastAsia"/>
                <w:sz w:val="28"/>
                <w:szCs w:val="28"/>
              </w:rPr>
              <w:t>4.3</w:t>
            </w:r>
            <w:r w:rsidRPr="00D22508">
              <w:rPr>
                <w:rFonts w:ascii="標楷體" w:eastAsia="標楷體" w:hAnsi="標楷體" w:hint="eastAsia"/>
                <w:sz w:val="28"/>
                <w:szCs w:val="28"/>
              </w:rPr>
              <w:t>.</w:t>
            </w:r>
            <w:r>
              <w:rPr>
                <w:rFonts w:ascii="標楷體" w:eastAsia="標楷體" w:hAnsi="標楷體" w:hint="eastAsia"/>
                <w:sz w:val="28"/>
                <w:szCs w:val="28"/>
              </w:rPr>
              <w:t>21</w:t>
            </w:r>
          </w:p>
          <w:p w14:paraId="5C4429DF" w14:textId="387CF6A2" w:rsidR="00D822B5" w:rsidRPr="00D22508" w:rsidRDefault="00D822B5" w:rsidP="00D822B5">
            <w:pPr>
              <w:spacing w:line="360" w:lineRule="exact"/>
              <w:jc w:val="center"/>
              <w:rPr>
                <w:rFonts w:ascii="標楷體" w:eastAsia="標楷體" w:hAnsi="標楷體"/>
                <w:sz w:val="28"/>
                <w:szCs w:val="28"/>
              </w:rPr>
            </w:pPr>
            <w:r>
              <w:rPr>
                <w:rFonts w:ascii="標楷體" w:eastAsia="標楷體" w:hAnsi="標楷體" w:hint="eastAsia"/>
                <w:sz w:val="28"/>
                <w:szCs w:val="28"/>
              </w:rPr>
              <w:t>(11</w:t>
            </w:r>
            <w:r w:rsidRPr="00D22508">
              <w:rPr>
                <w:rFonts w:ascii="標楷體" w:eastAsia="標楷體" w:hAnsi="標楷體" w:hint="eastAsia"/>
                <w:sz w:val="28"/>
                <w:szCs w:val="28"/>
              </w:rPr>
              <w:t>-</w:t>
            </w:r>
            <w:r>
              <w:rPr>
                <w:rFonts w:ascii="標楷體" w:eastAsia="標楷體" w:hAnsi="標楷體" w:hint="eastAsia"/>
                <w:sz w:val="28"/>
                <w:szCs w:val="28"/>
              </w:rPr>
              <w:t>3</w:t>
            </w:r>
            <w:r w:rsidRPr="00D22508">
              <w:rPr>
                <w:rFonts w:ascii="標楷體" w:eastAsia="標楷體" w:hAnsi="標楷體" w:hint="eastAsia"/>
                <w:sz w:val="28"/>
                <w:szCs w:val="28"/>
              </w:rPr>
              <w:t>-</w:t>
            </w:r>
            <w:r>
              <w:rPr>
                <w:rFonts w:ascii="標楷體" w:eastAsia="標楷體" w:hAnsi="標楷體" w:hint="eastAsia"/>
                <w:sz w:val="28"/>
                <w:szCs w:val="28"/>
              </w:rPr>
              <w:t>6</w:t>
            </w:r>
            <w:r w:rsidRPr="00D22508">
              <w:rPr>
                <w:rFonts w:ascii="標楷體" w:eastAsia="標楷體" w:hAnsi="標楷體" w:hint="eastAsia"/>
                <w:sz w:val="28"/>
                <w:szCs w:val="28"/>
              </w:rPr>
              <w:t>)</w:t>
            </w:r>
          </w:p>
        </w:tc>
        <w:tc>
          <w:tcPr>
            <w:tcW w:w="1474" w:type="dxa"/>
            <w:tcBorders>
              <w:top w:val="single" w:sz="4" w:space="0" w:color="auto"/>
              <w:bottom w:val="single" w:sz="4" w:space="0" w:color="auto"/>
            </w:tcBorders>
            <w:vAlign w:val="center"/>
          </w:tcPr>
          <w:p w14:paraId="6BEA5A0B" w14:textId="77777777" w:rsidR="00D822B5" w:rsidRPr="00D22508" w:rsidRDefault="00D822B5" w:rsidP="00D822B5">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社會福利及</w:t>
            </w:r>
          </w:p>
          <w:p w14:paraId="3E072B33" w14:textId="188D37D5" w:rsidR="00D822B5" w:rsidRPr="00D22508" w:rsidRDefault="00D822B5" w:rsidP="00D822B5">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34111F8A" w14:textId="77777777" w:rsidR="00D822B5" w:rsidRPr="00147CF7" w:rsidRDefault="00D822B5" w:rsidP="00D822B5">
            <w:pPr>
              <w:spacing w:line="360" w:lineRule="exact"/>
              <w:jc w:val="center"/>
              <w:rPr>
                <w:rFonts w:ascii="標楷體" w:eastAsia="標楷體" w:hAnsi="標楷體" w:cs="Times New Roman"/>
                <w:bCs/>
                <w:color w:val="000000" w:themeColor="text1"/>
                <w:sz w:val="28"/>
                <w:szCs w:val="28"/>
              </w:rPr>
            </w:pPr>
          </w:p>
        </w:tc>
      </w:tr>
      <w:tr w:rsidR="00D822B5" w:rsidRPr="0053014B" w14:paraId="660FFE91" w14:textId="77777777" w:rsidTr="00C56A4A">
        <w:trPr>
          <w:jc w:val="center"/>
        </w:trPr>
        <w:tc>
          <w:tcPr>
            <w:tcW w:w="454" w:type="dxa"/>
            <w:tcBorders>
              <w:top w:val="single" w:sz="4" w:space="0" w:color="auto"/>
              <w:bottom w:val="single" w:sz="4" w:space="0" w:color="auto"/>
            </w:tcBorders>
            <w:vAlign w:val="center"/>
          </w:tcPr>
          <w:p w14:paraId="170F0083" w14:textId="77777777" w:rsidR="00D822B5" w:rsidRPr="0053014B" w:rsidRDefault="00D822B5" w:rsidP="004E28C5">
            <w:pPr>
              <w:widowControl/>
              <w:numPr>
                <w:ilvl w:val="0"/>
                <w:numId w:val="30"/>
              </w:numPr>
              <w:spacing w:line="360" w:lineRule="exact"/>
              <w:jc w:val="center"/>
              <w:rPr>
                <w:rFonts w:ascii="標楷體" w:eastAsia="新細明體" w:hAnsi="標楷體" w:cs="Calibri"/>
                <w:sz w:val="28"/>
                <w:szCs w:val="28"/>
              </w:rPr>
            </w:pPr>
          </w:p>
        </w:tc>
        <w:tc>
          <w:tcPr>
            <w:tcW w:w="3402" w:type="dxa"/>
            <w:vAlign w:val="center"/>
          </w:tcPr>
          <w:p w14:paraId="35935451" w14:textId="059D10E5" w:rsidR="00D822B5" w:rsidRPr="00287F7E" w:rsidRDefault="00D822B5" w:rsidP="00D822B5">
            <w:pPr>
              <w:spacing w:line="360" w:lineRule="exact"/>
              <w:jc w:val="both"/>
              <w:rPr>
                <w:rFonts w:ascii="標楷體" w:eastAsia="標楷體" w:hAnsi="標楷體" w:cs="Times New Roman"/>
                <w:noProof/>
                <w:sz w:val="28"/>
                <w:szCs w:val="28"/>
              </w:rPr>
            </w:pPr>
            <w:proofErr w:type="gramStart"/>
            <w:r w:rsidRPr="00610ABB">
              <w:rPr>
                <w:rFonts w:ascii="標楷體" w:eastAsia="標楷體" w:hAnsi="標楷體" w:cs="Times New Roman" w:hint="eastAsia"/>
                <w:sz w:val="28"/>
                <w:szCs w:val="28"/>
              </w:rPr>
              <w:t>環境部函</w:t>
            </w:r>
            <w:proofErr w:type="gramEnd"/>
            <w:r w:rsidRPr="00610ABB">
              <w:rPr>
                <w:rFonts w:ascii="標楷體" w:eastAsia="標楷體" w:hAnsi="標楷體" w:cs="Times New Roman" w:hint="eastAsia"/>
                <w:sz w:val="28"/>
                <w:szCs w:val="28"/>
              </w:rPr>
              <w:t>，為</w:t>
            </w:r>
            <w:proofErr w:type="gramStart"/>
            <w:r w:rsidRPr="00610ABB">
              <w:rPr>
                <w:rFonts w:ascii="標楷體" w:eastAsia="標楷體" w:hAnsi="標楷體" w:cs="Times New Roman" w:hint="eastAsia"/>
                <w:sz w:val="28"/>
                <w:szCs w:val="28"/>
              </w:rPr>
              <w:t>113</w:t>
            </w:r>
            <w:proofErr w:type="gramEnd"/>
            <w:r w:rsidRPr="00610ABB">
              <w:rPr>
                <w:rFonts w:ascii="標楷體" w:eastAsia="標楷體" w:hAnsi="標楷體" w:cs="Times New Roman" w:hint="eastAsia"/>
                <w:sz w:val="28"/>
                <w:szCs w:val="28"/>
              </w:rPr>
              <w:t>年度中央政府總預算附屬單位預算決議，檢送環境保護基金決議第14項「氣候變遷調適韌性建構」預算凍結300萬元書面報告</w:t>
            </w:r>
            <w:r w:rsidRPr="00692AFB">
              <w:rPr>
                <w:rFonts w:ascii="標楷體" w:eastAsia="標楷體" w:hAnsi="標楷體" w:cs="Times New Roman" w:hint="eastAsia"/>
                <w:sz w:val="28"/>
                <w:szCs w:val="28"/>
              </w:rPr>
              <w:t>。</w:t>
            </w:r>
          </w:p>
        </w:tc>
        <w:tc>
          <w:tcPr>
            <w:tcW w:w="1474" w:type="dxa"/>
            <w:tcBorders>
              <w:top w:val="single" w:sz="4" w:space="0" w:color="auto"/>
              <w:left w:val="single" w:sz="4" w:space="0" w:color="auto"/>
              <w:bottom w:val="single" w:sz="4" w:space="0" w:color="auto"/>
            </w:tcBorders>
            <w:vAlign w:val="center"/>
          </w:tcPr>
          <w:p w14:paraId="70168023" w14:textId="6F03222E" w:rsidR="00D822B5" w:rsidRDefault="00C57BF2" w:rsidP="00D822B5">
            <w:pPr>
              <w:spacing w:line="360" w:lineRule="exact"/>
              <w:jc w:val="center"/>
              <w:rPr>
                <w:rFonts w:ascii="標楷體" w:eastAsia="標楷體" w:hAnsi="標楷體"/>
                <w:spacing w:val="-40"/>
                <w:sz w:val="28"/>
                <w:szCs w:val="28"/>
              </w:rPr>
            </w:pPr>
            <w:r w:rsidRPr="009C5A4F">
              <w:rPr>
                <w:rFonts w:ascii="標楷體" w:eastAsia="標楷體" w:hAnsi="標楷體" w:hint="eastAsia"/>
                <w:spacing w:val="-40"/>
                <w:sz w:val="28"/>
                <w:szCs w:val="28"/>
              </w:rPr>
              <w:t>114年</w:t>
            </w:r>
            <w:r>
              <w:rPr>
                <w:rFonts w:ascii="標楷體" w:eastAsia="標楷體" w:hAnsi="標楷體" w:hint="eastAsia"/>
                <w:spacing w:val="-40"/>
                <w:sz w:val="28"/>
                <w:szCs w:val="28"/>
              </w:rPr>
              <w:t>4</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15</w:t>
            </w:r>
            <w:r w:rsidRPr="009C5A4F">
              <w:rPr>
                <w:rFonts w:ascii="標楷體" w:eastAsia="標楷體" w:hAnsi="標楷體" w:hint="eastAsia"/>
                <w:spacing w:val="-40"/>
                <w:sz w:val="28"/>
                <w:szCs w:val="28"/>
              </w:rPr>
              <w:t>日</w:t>
            </w:r>
            <w:r w:rsidRPr="009C5A4F">
              <w:rPr>
                <w:rFonts w:ascii="標楷體" w:eastAsia="標楷體" w:hAnsi="標楷體" w:hint="eastAsia"/>
                <w:spacing w:val="-30"/>
                <w:sz w:val="28"/>
                <w:szCs w:val="28"/>
              </w:rPr>
              <w:t>台立議字第</w:t>
            </w:r>
            <w:r>
              <w:rPr>
                <w:rFonts w:ascii="標楷體" w:eastAsia="標楷體" w:hAnsi="標楷體" w:hint="eastAsia"/>
                <w:spacing w:val="-30"/>
                <w:sz w:val="28"/>
                <w:szCs w:val="28"/>
              </w:rPr>
              <w:t>1140700773</w:t>
            </w:r>
            <w:r w:rsidRPr="009C5A4F">
              <w:rPr>
                <w:rFonts w:ascii="標楷體" w:eastAsia="標楷體" w:hAnsi="標楷體" w:hint="eastAsia"/>
                <w:spacing w:val="-30"/>
                <w:sz w:val="28"/>
                <w:szCs w:val="28"/>
              </w:rPr>
              <w:t>號</w:t>
            </w:r>
          </w:p>
        </w:tc>
        <w:tc>
          <w:tcPr>
            <w:tcW w:w="1474" w:type="dxa"/>
            <w:tcBorders>
              <w:top w:val="single" w:sz="4" w:space="0" w:color="auto"/>
              <w:bottom w:val="single" w:sz="4" w:space="0" w:color="auto"/>
            </w:tcBorders>
            <w:vAlign w:val="center"/>
          </w:tcPr>
          <w:p w14:paraId="2D0E7F97" w14:textId="77777777" w:rsidR="00D822B5" w:rsidRPr="00D22508" w:rsidRDefault="00D822B5" w:rsidP="00D822B5">
            <w:pPr>
              <w:spacing w:line="360" w:lineRule="exact"/>
              <w:jc w:val="center"/>
              <w:rPr>
                <w:rFonts w:ascii="標楷體" w:eastAsia="標楷體" w:hAnsi="標楷體"/>
                <w:sz w:val="28"/>
                <w:szCs w:val="28"/>
              </w:rPr>
            </w:pPr>
            <w:r w:rsidRPr="00D22508">
              <w:rPr>
                <w:rFonts w:ascii="標楷體" w:eastAsia="標楷體" w:hAnsi="標楷體" w:hint="eastAsia"/>
                <w:sz w:val="28"/>
                <w:szCs w:val="28"/>
              </w:rPr>
              <w:t>11</w:t>
            </w:r>
            <w:r>
              <w:rPr>
                <w:rFonts w:ascii="標楷體" w:eastAsia="標楷體" w:hAnsi="標楷體" w:hint="eastAsia"/>
                <w:sz w:val="28"/>
                <w:szCs w:val="28"/>
              </w:rPr>
              <w:t>4.3</w:t>
            </w:r>
            <w:r w:rsidRPr="00D22508">
              <w:rPr>
                <w:rFonts w:ascii="標楷體" w:eastAsia="標楷體" w:hAnsi="標楷體" w:hint="eastAsia"/>
                <w:sz w:val="28"/>
                <w:szCs w:val="28"/>
              </w:rPr>
              <w:t>.</w:t>
            </w:r>
            <w:r>
              <w:rPr>
                <w:rFonts w:ascii="標楷體" w:eastAsia="標楷體" w:hAnsi="標楷體" w:hint="eastAsia"/>
                <w:sz w:val="28"/>
                <w:szCs w:val="28"/>
              </w:rPr>
              <w:t>21</w:t>
            </w:r>
          </w:p>
          <w:p w14:paraId="2A3EC151" w14:textId="20419C6C" w:rsidR="00D822B5" w:rsidRPr="00D22508" w:rsidRDefault="00D822B5" w:rsidP="00D822B5">
            <w:pPr>
              <w:spacing w:line="360" w:lineRule="exact"/>
              <w:jc w:val="center"/>
              <w:rPr>
                <w:rFonts w:ascii="標楷體" w:eastAsia="標楷體" w:hAnsi="標楷體"/>
                <w:sz w:val="28"/>
                <w:szCs w:val="28"/>
              </w:rPr>
            </w:pPr>
            <w:r>
              <w:rPr>
                <w:rFonts w:ascii="標楷體" w:eastAsia="標楷體" w:hAnsi="標楷體" w:hint="eastAsia"/>
                <w:sz w:val="28"/>
                <w:szCs w:val="28"/>
              </w:rPr>
              <w:t>(11</w:t>
            </w:r>
            <w:r w:rsidRPr="00D22508">
              <w:rPr>
                <w:rFonts w:ascii="標楷體" w:eastAsia="標楷體" w:hAnsi="標楷體" w:hint="eastAsia"/>
                <w:sz w:val="28"/>
                <w:szCs w:val="28"/>
              </w:rPr>
              <w:t>-</w:t>
            </w:r>
            <w:r>
              <w:rPr>
                <w:rFonts w:ascii="標楷體" w:eastAsia="標楷體" w:hAnsi="標楷體" w:hint="eastAsia"/>
                <w:sz w:val="28"/>
                <w:szCs w:val="28"/>
              </w:rPr>
              <w:t>3</w:t>
            </w:r>
            <w:r w:rsidRPr="00D22508">
              <w:rPr>
                <w:rFonts w:ascii="標楷體" w:eastAsia="標楷體" w:hAnsi="標楷體" w:hint="eastAsia"/>
                <w:sz w:val="28"/>
                <w:szCs w:val="28"/>
              </w:rPr>
              <w:t>-</w:t>
            </w:r>
            <w:r>
              <w:rPr>
                <w:rFonts w:ascii="標楷體" w:eastAsia="標楷體" w:hAnsi="標楷體" w:hint="eastAsia"/>
                <w:sz w:val="28"/>
                <w:szCs w:val="28"/>
              </w:rPr>
              <w:t>6</w:t>
            </w:r>
            <w:r w:rsidRPr="00D22508">
              <w:rPr>
                <w:rFonts w:ascii="標楷體" w:eastAsia="標楷體" w:hAnsi="標楷體" w:hint="eastAsia"/>
                <w:sz w:val="28"/>
                <w:szCs w:val="28"/>
              </w:rPr>
              <w:t>)</w:t>
            </w:r>
          </w:p>
        </w:tc>
        <w:tc>
          <w:tcPr>
            <w:tcW w:w="1474" w:type="dxa"/>
            <w:tcBorders>
              <w:top w:val="single" w:sz="4" w:space="0" w:color="auto"/>
              <w:bottom w:val="single" w:sz="4" w:space="0" w:color="auto"/>
            </w:tcBorders>
            <w:vAlign w:val="center"/>
          </w:tcPr>
          <w:p w14:paraId="7CA3A624" w14:textId="77777777" w:rsidR="00D822B5" w:rsidRPr="00D22508" w:rsidRDefault="00D822B5" w:rsidP="00D822B5">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社會福利及</w:t>
            </w:r>
          </w:p>
          <w:p w14:paraId="448B0AFB" w14:textId="2D29A306" w:rsidR="00D822B5" w:rsidRPr="00D22508" w:rsidRDefault="00D822B5" w:rsidP="00D822B5">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25310EC2" w14:textId="77777777" w:rsidR="00D822B5" w:rsidRPr="00147CF7" w:rsidRDefault="00D822B5" w:rsidP="00D822B5">
            <w:pPr>
              <w:spacing w:line="360" w:lineRule="exact"/>
              <w:jc w:val="center"/>
              <w:rPr>
                <w:rFonts w:ascii="標楷體" w:eastAsia="標楷體" w:hAnsi="標楷體" w:cs="Times New Roman"/>
                <w:bCs/>
                <w:color w:val="000000" w:themeColor="text1"/>
                <w:sz w:val="28"/>
                <w:szCs w:val="28"/>
              </w:rPr>
            </w:pPr>
          </w:p>
        </w:tc>
      </w:tr>
      <w:tr w:rsidR="00D822B5" w:rsidRPr="0053014B" w14:paraId="226796E6" w14:textId="77777777" w:rsidTr="00C56A4A">
        <w:trPr>
          <w:jc w:val="center"/>
        </w:trPr>
        <w:tc>
          <w:tcPr>
            <w:tcW w:w="454" w:type="dxa"/>
            <w:tcBorders>
              <w:top w:val="single" w:sz="4" w:space="0" w:color="auto"/>
              <w:bottom w:val="single" w:sz="4" w:space="0" w:color="auto"/>
            </w:tcBorders>
            <w:vAlign w:val="center"/>
          </w:tcPr>
          <w:p w14:paraId="0EA5F591" w14:textId="77777777" w:rsidR="00D822B5" w:rsidRPr="0053014B" w:rsidRDefault="00D822B5" w:rsidP="004E28C5">
            <w:pPr>
              <w:widowControl/>
              <w:numPr>
                <w:ilvl w:val="0"/>
                <w:numId w:val="30"/>
              </w:numPr>
              <w:spacing w:line="360" w:lineRule="exact"/>
              <w:jc w:val="center"/>
              <w:rPr>
                <w:rFonts w:ascii="標楷體" w:eastAsia="新細明體" w:hAnsi="標楷體" w:cs="Calibri"/>
                <w:sz w:val="28"/>
                <w:szCs w:val="28"/>
              </w:rPr>
            </w:pPr>
          </w:p>
        </w:tc>
        <w:tc>
          <w:tcPr>
            <w:tcW w:w="3402" w:type="dxa"/>
            <w:vAlign w:val="center"/>
          </w:tcPr>
          <w:p w14:paraId="0FCA7CF1" w14:textId="759DCD19" w:rsidR="00D822B5" w:rsidRPr="00287F7E" w:rsidRDefault="00D822B5" w:rsidP="00D822B5">
            <w:pPr>
              <w:spacing w:line="360" w:lineRule="exact"/>
              <w:jc w:val="both"/>
              <w:rPr>
                <w:rFonts w:ascii="標楷體" w:eastAsia="標楷體" w:hAnsi="標楷體" w:cs="Times New Roman"/>
                <w:noProof/>
                <w:sz w:val="28"/>
                <w:szCs w:val="28"/>
              </w:rPr>
            </w:pPr>
            <w:proofErr w:type="gramStart"/>
            <w:r w:rsidRPr="00610ABB">
              <w:rPr>
                <w:rFonts w:ascii="標楷體" w:eastAsia="標楷體" w:hAnsi="標楷體" w:cs="Times New Roman" w:hint="eastAsia"/>
                <w:sz w:val="28"/>
                <w:szCs w:val="28"/>
              </w:rPr>
              <w:t>環境部函</w:t>
            </w:r>
            <w:proofErr w:type="gramEnd"/>
            <w:r w:rsidRPr="00610ABB">
              <w:rPr>
                <w:rFonts w:ascii="標楷體" w:eastAsia="標楷體" w:hAnsi="標楷體" w:cs="Times New Roman" w:hint="eastAsia"/>
                <w:sz w:val="28"/>
                <w:szCs w:val="28"/>
              </w:rPr>
              <w:t>，為</w:t>
            </w:r>
            <w:proofErr w:type="gramStart"/>
            <w:r w:rsidRPr="00610ABB">
              <w:rPr>
                <w:rFonts w:ascii="標楷體" w:eastAsia="標楷體" w:hAnsi="標楷體" w:cs="Times New Roman" w:hint="eastAsia"/>
                <w:sz w:val="28"/>
                <w:szCs w:val="28"/>
              </w:rPr>
              <w:t>113</w:t>
            </w:r>
            <w:proofErr w:type="gramEnd"/>
            <w:r w:rsidRPr="00610ABB">
              <w:rPr>
                <w:rFonts w:ascii="標楷體" w:eastAsia="標楷體" w:hAnsi="標楷體" w:cs="Times New Roman" w:hint="eastAsia"/>
                <w:sz w:val="28"/>
                <w:szCs w:val="28"/>
              </w:rPr>
              <w:t>年度中央政府總預算附屬單位預算決議，檢送環境保護基金新增決議第1項「空氣品質管理」預算凍結200萬元書面報告</w:t>
            </w:r>
            <w:r w:rsidRPr="00692AFB">
              <w:rPr>
                <w:rFonts w:ascii="標楷體" w:eastAsia="標楷體" w:hAnsi="標楷體" w:cs="Times New Roman" w:hint="eastAsia"/>
                <w:sz w:val="28"/>
                <w:szCs w:val="28"/>
              </w:rPr>
              <w:t>。</w:t>
            </w:r>
          </w:p>
        </w:tc>
        <w:tc>
          <w:tcPr>
            <w:tcW w:w="1474" w:type="dxa"/>
            <w:tcBorders>
              <w:top w:val="single" w:sz="4" w:space="0" w:color="auto"/>
              <w:left w:val="single" w:sz="4" w:space="0" w:color="auto"/>
              <w:bottom w:val="single" w:sz="4" w:space="0" w:color="auto"/>
            </w:tcBorders>
            <w:vAlign w:val="center"/>
          </w:tcPr>
          <w:p w14:paraId="6627E50B" w14:textId="5DBE27EF" w:rsidR="00D822B5" w:rsidRDefault="00C57BF2" w:rsidP="00D822B5">
            <w:pPr>
              <w:spacing w:line="360" w:lineRule="exact"/>
              <w:jc w:val="center"/>
              <w:rPr>
                <w:rFonts w:ascii="標楷體" w:eastAsia="標楷體" w:hAnsi="標楷體"/>
                <w:spacing w:val="-40"/>
                <w:sz w:val="28"/>
                <w:szCs w:val="28"/>
              </w:rPr>
            </w:pPr>
            <w:r w:rsidRPr="009C5A4F">
              <w:rPr>
                <w:rFonts w:ascii="標楷體" w:eastAsia="標楷體" w:hAnsi="標楷體" w:hint="eastAsia"/>
                <w:spacing w:val="-40"/>
                <w:sz w:val="28"/>
                <w:szCs w:val="28"/>
              </w:rPr>
              <w:t>114年</w:t>
            </w:r>
            <w:r>
              <w:rPr>
                <w:rFonts w:ascii="標楷體" w:eastAsia="標楷體" w:hAnsi="標楷體" w:hint="eastAsia"/>
                <w:spacing w:val="-40"/>
                <w:sz w:val="28"/>
                <w:szCs w:val="28"/>
              </w:rPr>
              <w:t>4</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15</w:t>
            </w:r>
            <w:r w:rsidRPr="009C5A4F">
              <w:rPr>
                <w:rFonts w:ascii="標楷體" w:eastAsia="標楷體" w:hAnsi="標楷體" w:hint="eastAsia"/>
                <w:spacing w:val="-40"/>
                <w:sz w:val="28"/>
                <w:szCs w:val="28"/>
              </w:rPr>
              <w:t>日</w:t>
            </w:r>
            <w:r w:rsidRPr="009C5A4F">
              <w:rPr>
                <w:rFonts w:ascii="標楷體" w:eastAsia="標楷體" w:hAnsi="標楷體" w:hint="eastAsia"/>
                <w:spacing w:val="-30"/>
                <w:sz w:val="28"/>
                <w:szCs w:val="28"/>
              </w:rPr>
              <w:t>台立議字第</w:t>
            </w:r>
            <w:r>
              <w:rPr>
                <w:rFonts w:ascii="標楷體" w:eastAsia="標楷體" w:hAnsi="標楷體" w:hint="eastAsia"/>
                <w:spacing w:val="-30"/>
                <w:sz w:val="28"/>
                <w:szCs w:val="28"/>
              </w:rPr>
              <w:t>1140700773</w:t>
            </w:r>
            <w:r w:rsidRPr="009C5A4F">
              <w:rPr>
                <w:rFonts w:ascii="標楷體" w:eastAsia="標楷體" w:hAnsi="標楷體" w:hint="eastAsia"/>
                <w:spacing w:val="-30"/>
                <w:sz w:val="28"/>
                <w:szCs w:val="28"/>
              </w:rPr>
              <w:t>號</w:t>
            </w:r>
          </w:p>
        </w:tc>
        <w:tc>
          <w:tcPr>
            <w:tcW w:w="1474" w:type="dxa"/>
            <w:tcBorders>
              <w:top w:val="single" w:sz="4" w:space="0" w:color="auto"/>
              <w:bottom w:val="single" w:sz="4" w:space="0" w:color="auto"/>
            </w:tcBorders>
            <w:vAlign w:val="center"/>
          </w:tcPr>
          <w:p w14:paraId="101AA98A" w14:textId="77777777" w:rsidR="00D822B5" w:rsidRPr="00D22508" w:rsidRDefault="00D822B5" w:rsidP="00D822B5">
            <w:pPr>
              <w:spacing w:line="360" w:lineRule="exact"/>
              <w:jc w:val="center"/>
              <w:rPr>
                <w:rFonts w:ascii="標楷體" w:eastAsia="標楷體" w:hAnsi="標楷體"/>
                <w:sz w:val="28"/>
                <w:szCs w:val="28"/>
              </w:rPr>
            </w:pPr>
            <w:r w:rsidRPr="00D22508">
              <w:rPr>
                <w:rFonts w:ascii="標楷體" w:eastAsia="標楷體" w:hAnsi="標楷體" w:hint="eastAsia"/>
                <w:sz w:val="28"/>
                <w:szCs w:val="28"/>
              </w:rPr>
              <w:t>11</w:t>
            </w:r>
            <w:r>
              <w:rPr>
                <w:rFonts w:ascii="標楷體" w:eastAsia="標楷體" w:hAnsi="標楷體" w:hint="eastAsia"/>
                <w:sz w:val="28"/>
                <w:szCs w:val="28"/>
              </w:rPr>
              <w:t>4.3</w:t>
            </w:r>
            <w:r w:rsidRPr="00D22508">
              <w:rPr>
                <w:rFonts w:ascii="標楷體" w:eastAsia="標楷體" w:hAnsi="標楷體" w:hint="eastAsia"/>
                <w:sz w:val="28"/>
                <w:szCs w:val="28"/>
              </w:rPr>
              <w:t>.</w:t>
            </w:r>
            <w:r>
              <w:rPr>
                <w:rFonts w:ascii="標楷體" w:eastAsia="標楷體" w:hAnsi="標楷體" w:hint="eastAsia"/>
                <w:sz w:val="28"/>
                <w:szCs w:val="28"/>
              </w:rPr>
              <w:t>21</w:t>
            </w:r>
          </w:p>
          <w:p w14:paraId="238AB961" w14:textId="69E6BF7D" w:rsidR="00D822B5" w:rsidRPr="00D22508" w:rsidRDefault="00D822B5" w:rsidP="00D822B5">
            <w:pPr>
              <w:spacing w:line="360" w:lineRule="exact"/>
              <w:jc w:val="center"/>
              <w:rPr>
                <w:rFonts w:ascii="標楷體" w:eastAsia="標楷體" w:hAnsi="標楷體"/>
                <w:sz w:val="28"/>
                <w:szCs w:val="28"/>
              </w:rPr>
            </w:pPr>
            <w:r>
              <w:rPr>
                <w:rFonts w:ascii="標楷體" w:eastAsia="標楷體" w:hAnsi="標楷體" w:hint="eastAsia"/>
                <w:sz w:val="28"/>
                <w:szCs w:val="28"/>
              </w:rPr>
              <w:t>(11</w:t>
            </w:r>
            <w:r w:rsidRPr="00D22508">
              <w:rPr>
                <w:rFonts w:ascii="標楷體" w:eastAsia="標楷體" w:hAnsi="標楷體" w:hint="eastAsia"/>
                <w:sz w:val="28"/>
                <w:szCs w:val="28"/>
              </w:rPr>
              <w:t>-</w:t>
            </w:r>
            <w:r>
              <w:rPr>
                <w:rFonts w:ascii="標楷體" w:eastAsia="標楷體" w:hAnsi="標楷體" w:hint="eastAsia"/>
                <w:sz w:val="28"/>
                <w:szCs w:val="28"/>
              </w:rPr>
              <w:t>3</w:t>
            </w:r>
            <w:r w:rsidRPr="00D22508">
              <w:rPr>
                <w:rFonts w:ascii="標楷體" w:eastAsia="標楷體" w:hAnsi="標楷體" w:hint="eastAsia"/>
                <w:sz w:val="28"/>
                <w:szCs w:val="28"/>
              </w:rPr>
              <w:t>-</w:t>
            </w:r>
            <w:r>
              <w:rPr>
                <w:rFonts w:ascii="標楷體" w:eastAsia="標楷體" w:hAnsi="標楷體" w:hint="eastAsia"/>
                <w:sz w:val="28"/>
                <w:szCs w:val="28"/>
              </w:rPr>
              <w:t>6</w:t>
            </w:r>
            <w:r w:rsidRPr="00D22508">
              <w:rPr>
                <w:rFonts w:ascii="標楷體" w:eastAsia="標楷體" w:hAnsi="標楷體" w:hint="eastAsia"/>
                <w:sz w:val="28"/>
                <w:szCs w:val="28"/>
              </w:rPr>
              <w:t>)</w:t>
            </w:r>
          </w:p>
        </w:tc>
        <w:tc>
          <w:tcPr>
            <w:tcW w:w="1474" w:type="dxa"/>
            <w:tcBorders>
              <w:top w:val="single" w:sz="4" w:space="0" w:color="auto"/>
              <w:bottom w:val="single" w:sz="4" w:space="0" w:color="auto"/>
            </w:tcBorders>
            <w:vAlign w:val="center"/>
          </w:tcPr>
          <w:p w14:paraId="72A074D2" w14:textId="77777777" w:rsidR="00D822B5" w:rsidRPr="00D22508" w:rsidRDefault="00D822B5" w:rsidP="00D822B5">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社會福利及</w:t>
            </w:r>
          </w:p>
          <w:p w14:paraId="1BF684AC" w14:textId="10AE9DEB" w:rsidR="00D822B5" w:rsidRPr="00D22508" w:rsidRDefault="00D822B5" w:rsidP="00D822B5">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5B4C8A6E" w14:textId="77777777" w:rsidR="00D822B5" w:rsidRPr="00147CF7" w:rsidRDefault="00D822B5" w:rsidP="00D822B5">
            <w:pPr>
              <w:spacing w:line="360" w:lineRule="exact"/>
              <w:jc w:val="center"/>
              <w:rPr>
                <w:rFonts w:ascii="標楷體" w:eastAsia="標楷體" w:hAnsi="標楷體" w:cs="Times New Roman"/>
                <w:bCs/>
                <w:color w:val="000000" w:themeColor="text1"/>
                <w:sz w:val="28"/>
                <w:szCs w:val="28"/>
              </w:rPr>
            </w:pPr>
          </w:p>
        </w:tc>
      </w:tr>
      <w:tr w:rsidR="00D822B5" w:rsidRPr="0053014B" w14:paraId="044E9750" w14:textId="77777777" w:rsidTr="00C56A4A">
        <w:trPr>
          <w:jc w:val="center"/>
        </w:trPr>
        <w:tc>
          <w:tcPr>
            <w:tcW w:w="454" w:type="dxa"/>
            <w:tcBorders>
              <w:top w:val="single" w:sz="4" w:space="0" w:color="auto"/>
              <w:bottom w:val="single" w:sz="4" w:space="0" w:color="auto"/>
            </w:tcBorders>
            <w:vAlign w:val="center"/>
          </w:tcPr>
          <w:p w14:paraId="7B14AF79" w14:textId="77777777" w:rsidR="00D822B5" w:rsidRPr="0053014B" w:rsidRDefault="00D822B5" w:rsidP="004E28C5">
            <w:pPr>
              <w:widowControl/>
              <w:numPr>
                <w:ilvl w:val="0"/>
                <w:numId w:val="30"/>
              </w:numPr>
              <w:spacing w:line="360" w:lineRule="exact"/>
              <w:jc w:val="center"/>
              <w:rPr>
                <w:rFonts w:ascii="標楷體" w:eastAsia="新細明體" w:hAnsi="標楷體" w:cs="Calibri"/>
                <w:sz w:val="28"/>
                <w:szCs w:val="28"/>
              </w:rPr>
            </w:pPr>
          </w:p>
        </w:tc>
        <w:tc>
          <w:tcPr>
            <w:tcW w:w="3402" w:type="dxa"/>
            <w:vAlign w:val="center"/>
          </w:tcPr>
          <w:p w14:paraId="639C9E74" w14:textId="41D222DB" w:rsidR="00D822B5" w:rsidRPr="00287F7E" w:rsidRDefault="00D822B5" w:rsidP="00D822B5">
            <w:pPr>
              <w:spacing w:line="360" w:lineRule="exact"/>
              <w:jc w:val="both"/>
              <w:rPr>
                <w:rFonts w:ascii="標楷體" w:eastAsia="標楷體" w:hAnsi="標楷體" w:cs="Times New Roman"/>
                <w:noProof/>
                <w:sz w:val="28"/>
                <w:szCs w:val="28"/>
              </w:rPr>
            </w:pPr>
            <w:proofErr w:type="gramStart"/>
            <w:r w:rsidRPr="00610ABB">
              <w:rPr>
                <w:rFonts w:ascii="標楷體" w:eastAsia="標楷體" w:hAnsi="標楷體" w:cs="Times New Roman" w:hint="eastAsia"/>
                <w:sz w:val="28"/>
                <w:szCs w:val="28"/>
              </w:rPr>
              <w:t>環境部函</w:t>
            </w:r>
            <w:proofErr w:type="gramEnd"/>
            <w:r w:rsidRPr="00610ABB">
              <w:rPr>
                <w:rFonts w:ascii="標楷體" w:eastAsia="標楷體" w:hAnsi="標楷體" w:cs="Times New Roman" w:hint="eastAsia"/>
                <w:sz w:val="28"/>
                <w:szCs w:val="28"/>
              </w:rPr>
              <w:t>，為</w:t>
            </w:r>
            <w:proofErr w:type="gramStart"/>
            <w:r w:rsidRPr="00610ABB">
              <w:rPr>
                <w:rFonts w:ascii="標楷體" w:eastAsia="標楷體" w:hAnsi="標楷體" w:cs="Times New Roman" w:hint="eastAsia"/>
                <w:sz w:val="28"/>
                <w:szCs w:val="28"/>
              </w:rPr>
              <w:t>113</w:t>
            </w:r>
            <w:proofErr w:type="gramEnd"/>
            <w:r w:rsidRPr="00610ABB">
              <w:rPr>
                <w:rFonts w:ascii="標楷體" w:eastAsia="標楷體" w:hAnsi="標楷體" w:cs="Times New Roman" w:hint="eastAsia"/>
                <w:sz w:val="28"/>
                <w:szCs w:val="28"/>
              </w:rPr>
              <w:t>年度中央政府總預算附屬單位預算決議，檢送環境保護基金新增決議第2項「空氣品質管理」預算凍結200萬元書面報告</w:t>
            </w:r>
            <w:r w:rsidRPr="00692AFB">
              <w:rPr>
                <w:rFonts w:ascii="標楷體" w:eastAsia="標楷體" w:hAnsi="標楷體" w:cs="Times New Roman" w:hint="eastAsia"/>
                <w:sz w:val="28"/>
                <w:szCs w:val="28"/>
              </w:rPr>
              <w:t>。</w:t>
            </w:r>
          </w:p>
        </w:tc>
        <w:tc>
          <w:tcPr>
            <w:tcW w:w="1474" w:type="dxa"/>
            <w:tcBorders>
              <w:top w:val="single" w:sz="4" w:space="0" w:color="auto"/>
              <w:left w:val="single" w:sz="4" w:space="0" w:color="auto"/>
              <w:bottom w:val="single" w:sz="4" w:space="0" w:color="auto"/>
            </w:tcBorders>
            <w:vAlign w:val="center"/>
          </w:tcPr>
          <w:p w14:paraId="0A77BEC1" w14:textId="0A88437A" w:rsidR="00D822B5" w:rsidRDefault="00C57BF2" w:rsidP="00D822B5">
            <w:pPr>
              <w:spacing w:line="360" w:lineRule="exact"/>
              <w:jc w:val="center"/>
              <w:rPr>
                <w:rFonts w:ascii="標楷體" w:eastAsia="標楷體" w:hAnsi="標楷體"/>
                <w:spacing w:val="-40"/>
                <w:sz w:val="28"/>
                <w:szCs w:val="28"/>
              </w:rPr>
            </w:pPr>
            <w:r w:rsidRPr="009C5A4F">
              <w:rPr>
                <w:rFonts w:ascii="標楷體" w:eastAsia="標楷體" w:hAnsi="標楷體" w:hint="eastAsia"/>
                <w:spacing w:val="-40"/>
                <w:sz w:val="28"/>
                <w:szCs w:val="28"/>
              </w:rPr>
              <w:t>114年</w:t>
            </w:r>
            <w:r>
              <w:rPr>
                <w:rFonts w:ascii="標楷體" w:eastAsia="標楷體" w:hAnsi="標楷體" w:hint="eastAsia"/>
                <w:spacing w:val="-40"/>
                <w:sz w:val="28"/>
                <w:szCs w:val="28"/>
              </w:rPr>
              <w:t>4</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15</w:t>
            </w:r>
            <w:r w:rsidRPr="009C5A4F">
              <w:rPr>
                <w:rFonts w:ascii="標楷體" w:eastAsia="標楷體" w:hAnsi="標楷體" w:hint="eastAsia"/>
                <w:spacing w:val="-40"/>
                <w:sz w:val="28"/>
                <w:szCs w:val="28"/>
              </w:rPr>
              <w:t>日</w:t>
            </w:r>
            <w:r w:rsidRPr="009C5A4F">
              <w:rPr>
                <w:rFonts w:ascii="標楷體" w:eastAsia="標楷體" w:hAnsi="標楷體" w:hint="eastAsia"/>
                <w:spacing w:val="-30"/>
                <w:sz w:val="28"/>
                <w:szCs w:val="28"/>
              </w:rPr>
              <w:t>台立議字第</w:t>
            </w:r>
            <w:r>
              <w:rPr>
                <w:rFonts w:ascii="標楷體" w:eastAsia="標楷體" w:hAnsi="標楷體" w:hint="eastAsia"/>
                <w:spacing w:val="-30"/>
                <w:sz w:val="28"/>
                <w:szCs w:val="28"/>
              </w:rPr>
              <w:t>1140700773</w:t>
            </w:r>
            <w:r w:rsidRPr="009C5A4F">
              <w:rPr>
                <w:rFonts w:ascii="標楷體" w:eastAsia="標楷體" w:hAnsi="標楷體" w:hint="eastAsia"/>
                <w:spacing w:val="-30"/>
                <w:sz w:val="28"/>
                <w:szCs w:val="28"/>
              </w:rPr>
              <w:t>號</w:t>
            </w:r>
          </w:p>
        </w:tc>
        <w:tc>
          <w:tcPr>
            <w:tcW w:w="1474" w:type="dxa"/>
            <w:tcBorders>
              <w:top w:val="single" w:sz="4" w:space="0" w:color="auto"/>
              <w:bottom w:val="single" w:sz="4" w:space="0" w:color="auto"/>
            </w:tcBorders>
            <w:vAlign w:val="center"/>
          </w:tcPr>
          <w:p w14:paraId="544D0CA1" w14:textId="77777777" w:rsidR="00D822B5" w:rsidRPr="00D22508" w:rsidRDefault="00D822B5" w:rsidP="00D822B5">
            <w:pPr>
              <w:spacing w:line="360" w:lineRule="exact"/>
              <w:jc w:val="center"/>
              <w:rPr>
                <w:rFonts w:ascii="標楷體" w:eastAsia="標楷體" w:hAnsi="標楷體"/>
                <w:sz w:val="28"/>
                <w:szCs w:val="28"/>
              </w:rPr>
            </w:pPr>
            <w:r w:rsidRPr="00D22508">
              <w:rPr>
                <w:rFonts w:ascii="標楷體" w:eastAsia="標楷體" w:hAnsi="標楷體" w:hint="eastAsia"/>
                <w:sz w:val="28"/>
                <w:szCs w:val="28"/>
              </w:rPr>
              <w:t>11</w:t>
            </w:r>
            <w:r>
              <w:rPr>
                <w:rFonts w:ascii="標楷體" w:eastAsia="標楷體" w:hAnsi="標楷體" w:hint="eastAsia"/>
                <w:sz w:val="28"/>
                <w:szCs w:val="28"/>
              </w:rPr>
              <w:t>4.3</w:t>
            </w:r>
            <w:r w:rsidRPr="00D22508">
              <w:rPr>
                <w:rFonts w:ascii="標楷體" w:eastAsia="標楷體" w:hAnsi="標楷體" w:hint="eastAsia"/>
                <w:sz w:val="28"/>
                <w:szCs w:val="28"/>
              </w:rPr>
              <w:t>.</w:t>
            </w:r>
            <w:r>
              <w:rPr>
                <w:rFonts w:ascii="標楷體" w:eastAsia="標楷體" w:hAnsi="標楷體" w:hint="eastAsia"/>
                <w:sz w:val="28"/>
                <w:szCs w:val="28"/>
              </w:rPr>
              <w:t>21</w:t>
            </w:r>
          </w:p>
          <w:p w14:paraId="2EDDBA32" w14:textId="2AEA5DBF" w:rsidR="00D822B5" w:rsidRPr="00D22508" w:rsidRDefault="00D822B5" w:rsidP="00D822B5">
            <w:pPr>
              <w:spacing w:line="360" w:lineRule="exact"/>
              <w:jc w:val="center"/>
              <w:rPr>
                <w:rFonts w:ascii="標楷體" w:eastAsia="標楷體" w:hAnsi="標楷體"/>
                <w:sz w:val="28"/>
                <w:szCs w:val="28"/>
              </w:rPr>
            </w:pPr>
            <w:r>
              <w:rPr>
                <w:rFonts w:ascii="標楷體" w:eastAsia="標楷體" w:hAnsi="標楷體" w:hint="eastAsia"/>
                <w:sz w:val="28"/>
                <w:szCs w:val="28"/>
              </w:rPr>
              <w:t>(11</w:t>
            </w:r>
            <w:r w:rsidRPr="00D22508">
              <w:rPr>
                <w:rFonts w:ascii="標楷體" w:eastAsia="標楷體" w:hAnsi="標楷體" w:hint="eastAsia"/>
                <w:sz w:val="28"/>
                <w:szCs w:val="28"/>
              </w:rPr>
              <w:t>-</w:t>
            </w:r>
            <w:r>
              <w:rPr>
                <w:rFonts w:ascii="標楷體" w:eastAsia="標楷體" w:hAnsi="標楷體" w:hint="eastAsia"/>
                <w:sz w:val="28"/>
                <w:szCs w:val="28"/>
              </w:rPr>
              <w:t>3</w:t>
            </w:r>
            <w:r w:rsidRPr="00D22508">
              <w:rPr>
                <w:rFonts w:ascii="標楷體" w:eastAsia="標楷體" w:hAnsi="標楷體" w:hint="eastAsia"/>
                <w:sz w:val="28"/>
                <w:szCs w:val="28"/>
              </w:rPr>
              <w:t>-</w:t>
            </w:r>
            <w:r>
              <w:rPr>
                <w:rFonts w:ascii="標楷體" w:eastAsia="標楷體" w:hAnsi="標楷體" w:hint="eastAsia"/>
                <w:sz w:val="28"/>
                <w:szCs w:val="28"/>
              </w:rPr>
              <w:t>6</w:t>
            </w:r>
            <w:r w:rsidRPr="00D22508">
              <w:rPr>
                <w:rFonts w:ascii="標楷體" w:eastAsia="標楷體" w:hAnsi="標楷體" w:hint="eastAsia"/>
                <w:sz w:val="28"/>
                <w:szCs w:val="28"/>
              </w:rPr>
              <w:t>)</w:t>
            </w:r>
          </w:p>
        </w:tc>
        <w:tc>
          <w:tcPr>
            <w:tcW w:w="1474" w:type="dxa"/>
            <w:tcBorders>
              <w:top w:val="single" w:sz="4" w:space="0" w:color="auto"/>
              <w:bottom w:val="single" w:sz="4" w:space="0" w:color="auto"/>
            </w:tcBorders>
            <w:vAlign w:val="center"/>
          </w:tcPr>
          <w:p w14:paraId="15ECFD24" w14:textId="77777777" w:rsidR="00D822B5" w:rsidRPr="00D22508" w:rsidRDefault="00D822B5" w:rsidP="00D822B5">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社會福利及</w:t>
            </w:r>
          </w:p>
          <w:p w14:paraId="0B3CDFF7" w14:textId="3FB80D78" w:rsidR="00D822B5" w:rsidRPr="00D22508" w:rsidRDefault="00D822B5" w:rsidP="00D822B5">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3968CB5E" w14:textId="77777777" w:rsidR="00D822B5" w:rsidRPr="00147CF7" w:rsidRDefault="00D822B5" w:rsidP="00D822B5">
            <w:pPr>
              <w:spacing w:line="360" w:lineRule="exact"/>
              <w:jc w:val="center"/>
              <w:rPr>
                <w:rFonts w:ascii="標楷體" w:eastAsia="標楷體" w:hAnsi="標楷體" w:cs="Times New Roman"/>
                <w:bCs/>
                <w:color w:val="000000" w:themeColor="text1"/>
                <w:sz w:val="28"/>
                <w:szCs w:val="28"/>
              </w:rPr>
            </w:pPr>
          </w:p>
        </w:tc>
      </w:tr>
      <w:tr w:rsidR="00D822B5" w:rsidRPr="0053014B" w14:paraId="588B2788" w14:textId="77777777" w:rsidTr="00C56A4A">
        <w:trPr>
          <w:jc w:val="center"/>
        </w:trPr>
        <w:tc>
          <w:tcPr>
            <w:tcW w:w="454" w:type="dxa"/>
            <w:tcBorders>
              <w:top w:val="single" w:sz="4" w:space="0" w:color="auto"/>
              <w:bottom w:val="single" w:sz="4" w:space="0" w:color="auto"/>
            </w:tcBorders>
            <w:vAlign w:val="center"/>
          </w:tcPr>
          <w:p w14:paraId="560F9A73" w14:textId="77777777" w:rsidR="00D822B5" w:rsidRPr="0053014B" w:rsidRDefault="00D822B5" w:rsidP="004E28C5">
            <w:pPr>
              <w:widowControl/>
              <w:numPr>
                <w:ilvl w:val="0"/>
                <w:numId w:val="30"/>
              </w:numPr>
              <w:spacing w:line="360" w:lineRule="exact"/>
              <w:jc w:val="center"/>
              <w:rPr>
                <w:rFonts w:ascii="標楷體" w:eastAsia="新細明體" w:hAnsi="標楷體" w:cs="Calibri"/>
                <w:sz w:val="28"/>
                <w:szCs w:val="28"/>
              </w:rPr>
            </w:pPr>
          </w:p>
        </w:tc>
        <w:tc>
          <w:tcPr>
            <w:tcW w:w="3402" w:type="dxa"/>
            <w:vAlign w:val="center"/>
          </w:tcPr>
          <w:p w14:paraId="2FA50512" w14:textId="358FFF41" w:rsidR="00D822B5" w:rsidRPr="00287F7E" w:rsidRDefault="00D822B5" w:rsidP="00D822B5">
            <w:pPr>
              <w:spacing w:line="360" w:lineRule="exact"/>
              <w:jc w:val="both"/>
              <w:rPr>
                <w:rFonts w:ascii="標楷體" w:eastAsia="標楷體" w:hAnsi="標楷體" w:cs="Times New Roman"/>
                <w:noProof/>
                <w:sz w:val="28"/>
                <w:szCs w:val="28"/>
              </w:rPr>
            </w:pPr>
            <w:proofErr w:type="gramStart"/>
            <w:r w:rsidRPr="00610ABB">
              <w:rPr>
                <w:rFonts w:ascii="標楷體" w:eastAsia="標楷體" w:hAnsi="標楷體" w:cs="Times New Roman" w:hint="eastAsia"/>
                <w:sz w:val="28"/>
                <w:szCs w:val="28"/>
              </w:rPr>
              <w:t>環境部函</w:t>
            </w:r>
            <w:proofErr w:type="gramEnd"/>
            <w:r w:rsidRPr="00610ABB">
              <w:rPr>
                <w:rFonts w:ascii="標楷體" w:eastAsia="標楷體" w:hAnsi="標楷體" w:cs="Times New Roman" w:hint="eastAsia"/>
                <w:sz w:val="28"/>
                <w:szCs w:val="28"/>
              </w:rPr>
              <w:t>，為</w:t>
            </w:r>
            <w:proofErr w:type="gramStart"/>
            <w:r w:rsidRPr="00610ABB">
              <w:rPr>
                <w:rFonts w:ascii="標楷體" w:eastAsia="標楷體" w:hAnsi="標楷體" w:cs="Times New Roman" w:hint="eastAsia"/>
                <w:sz w:val="28"/>
                <w:szCs w:val="28"/>
              </w:rPr>
              <w:t>113</w:t>
            </w:r>
            <w:proofErr w:type="gramEnd"/>
            <w:r w:rsidRPr="00610ABB">
              <w:rPr>
                <w:rFonts w:ascii="標楷體" w:eastAsia="標楷體" w:hAnsi="標楷體" w:cs="Times New Roman" w:hint="eastAsia"/>
                <w:sz w:val="28"/>
                <w:szCs w:val="28"/>
              </w:rPr>
              <w:t>年度中央政府總預算附屬單位預算</w:t>
            </w:r>
            <w:r w:rsidRPr="00610ABB">
              <w:rPr>
                <w:rFonts w:ascii="標楷體" w:eastAsia="標楷體" w:hAnsi="標楷體" w:cs="Times New Roman" w:hint="eastAsia"/>
                <w:sz w:val="28"/>
                <w:szCs w:val="28"/>
              </w:rPr>
              <w:lastRenderedPageBreak/>
              <w:t>決議，檢送環境保護基金決議第15項「人力培育與低碳生活推動」預算凍結50萬元書面報告</w:t>
            </w:r>
            <w:r w:rsidRPr="00692AFB">
              <w:rPr>
                <w:rFonts w:ascii="標楷體" w:eastAsia="標楷體" w:hAnsi="標楷體" w:cs="Times New Roman" w:hint="eastAsia"/>
                <w:sz w:val="28"/>
                <w:szCs w:val="28"/>
              </w:rPr>
              <w:t>。</w:t>
            </w:r>
          </w:p>
        </w:tc>
        <w:tc>
          <w:tcPr>
            <w:tcW w:w="1474" w:type="dxa"/>
            <w:tcBorders>
              <w:top w:val="single" w:sz="4" w:space="0" w:color="auto"/>
              <w:left w:val="single" w:sz="4" w:space="0" w:color="auto"/>
              <w:bottom w:val="single" w:sz="4" w:space="0" w:color="auto"/>
            </w:tcBorders>
            <w:vAlign w:val="center"/>
          </w:tcPr>
          <w:p w14:paraId="68C04E77" w14:textId="14D36CE2" w:rsidR="00D822B5" w:rsidRDefault="00C57BF2" w:rsidP="00D822B5">
            <w:pPr>
              <w:spacing w:line="360" w:lineRule="exact"/>
              <w:jc w:val="center"/>
              <w:rPr>
                <w:rFonts w:ascii="標楷體" w:eastAsia="標楷體" w:hAnsi="標楷體"/>
                <w:spacing w:val="-40"/>
                <w:sz w:val="28"/>
                <w:szCs w:val="28"/>
              </w:rPr>
            </w:pPr>
            <w:r w:rsidRPr="009C5A4F">
              <w:rPr>
                <w:rFonts w:ascii="標楷體" w:eastAsia="標楷體" w:hAnsi="標楷體" w:hint="eastAsia"/>
                <w:spacing w:val="-40"/>
                <w:sz w:val="28"/>
                <w:szCs w:val="28"/>
              </w:rPr>
              <w:lastRenderedPageBreak/>
              <w:t>114年</w:t>
            </w:r>
            <w:r>
              <w:rPr>
                <w:rFonts w:ascii="標楷體" w:eastAsia="標楷體" w:hAnsi="標楷體" w:hint="eastAsia"/>
                <w:spacing w:val="-40"/>
                <w:sz w:val="28"/>
                <w:szCs w:val="28"/>
              </w:rPr>
              <w:t>4</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15</w:t>
            </w:r>
            <w:r w:rsidRPr="009C5A4F">
              <w:rPr>
                <w:rFonts w:ascii="標楷體" w:eastAsia="標楷體" w:hAnsi="標楷體" w:hint="eastAsia"/>
                <w:spacing w:val="-40"/>
                <w:sz w:val="28"/>
                <w:szCs w:val="28"/>
              </w:rPr>
              <w:t>日</w:t>
            </w:r>
            <w:r w:rsidRPr="009C5A4F">
              <w:rPr>
                <w:rFonts w:ascii="標楷體" w:eastAsia="標楷體" w:hAnsi="標楷體" w:hint="eastAsia"/>
                <w:spacing w:val="-30"/>
                <w:sz w:val="28"/>
                <w:szCs w:val="28"/>
              </w:rPr>
              <w:t>台立議字第</w:t>
            </w:r>
            <w:r>
              <w:rPr>
                <w:rFonts w:ascii="標楷體" w:eastAsia="標楷體" w:hAnsi="標楷體" w:hint="eastAsia"/>
                <w:spacing w:val="-30"/>
                <w:sz w:val="28"/>
                <w:szCs w:val="28"/>
              </w:rPr>
              <w:lastRenderedPageBreak/>
              <w:t>1140700773</w:t>
            </w:r>
            <w:r w:rsidRPr="009C5A4F">
              <w:rPr>
                <w:rFonts w:ascii="標楷體" w:eastAsia="標楷體" w:hAnsi="標楷體" w:hint="eastAsia"/>
                <w:spacing w:val="-30"/>
                <w:sz w:val="28"/>
                <w:szCs w:val="28"/>
              </w:rPr>
              <w:t>號</w:t>
            </w:r>
          </w:p>
        </w:tc>
        <w:tc>
          <w:tcPr>
            <w:tcW w:w="1474" w:type="dxa"/>
            <w:tcBorders>
              <w:top w:val="single" w:sz="4" w:space="0" w:color="auto"/>
              <w:bottom w:val="single" w:sz="4" w:space="0" w:color="auto"/>
            </w:tcBorders>
            <w:vAlign w:val="center"/>
          </w:tcPr>
          <w:p w14:paraId="7C1B3962" w14:textId="77777777" w:rsidR="00D822B5" w:rsidRPr="00D22508" w:rsidRDefault="00D822B5" w:rsidP="00D822B5">
            <w:pPr>
              <w:spacing w:line="360" w:lineRule="exact"/>
              <w:jc w:val="center"/>
              <w:rPr>
                <w:rFonts w:ascii="標楷體" w:eastAsia="標楷體" w:hAnsi="標楷體"/>
                <w:sz w:val="28"/>
                <w:szCs w:val="28"/>
              </w:rPr>
            </w:pPr>
            <w:r w:rsidRPr="00D22508">
              <w:rPr>
                <w:rFonts w:ascii="標楷體" w:eastAsia="標楷體" w:hAnsi="標楷體" w:hint="eastAsia"/>
                <w:sz w:val="28"/>
                <w:szCs w:val="28"/>
              </w:rPr>
              <w:lastRenderedPageBreak/>
              <w:t>11</w:t>
            </w:r>
            <w:r>
              <w:rPr>
                <w:rFonts w:ascii="標楷體" w:eastAsia="標楷體" w:hAnsi="標楷體" w:hint="eastAsia"/>
                <w:sz w:val="28"/>
                <w:szCs w:val="28"/>
              </w:rPr>
              <w:t>4.3</w:t>
            </w:r>
            <w:r w:rsidRPr="00D22508">
              <w:rPr>
                <w:rFonts w:ascii="標楷體" w:eastAsia="標楷體" w:hAnsi="標楷體" w:hint="eastAsia"/>
                <w:sz w:val="28"/>
                <w:szCs w:val="28"/>
              </w:rPr>
              <w:t>.</w:t>
            </w:r>
            <w:r>
              <w:rPr>
                <w:rFonts w:ascii="標楷體" w:eastAsia="標楷體" w:hAnsi="標楷體" w:hint="eastAsia"/>
                <w:sz w:val="28"/>
                <w:szCs w:val="28"/>
              </w:rPr>
              <w:t>21</w:t>
            </w:r>
          </w:p>
          <w:p w14:paraId="348F1DA6" w14:textId="3B754C01" w:rsidR="00D822B5" w:rsidRPr="00D22508" w:rsidRDefault="00D822B5" w:rsidP="00D822B5">
            <w:pPr>
              <w:spacing w:line="360" w:lineRule="exact"/>
              <w:jc w:val="center"/>
              <w:rPr>
                <w:rFonts w:ascii="標楷體" w:eastAsia="標楷體" w:hAnsi="標楷體"/>
                <w:sz w:val="28"/>
                <w:szCs w:val="28"/>
              </w:rPr>
            </w:pPr>
            <w:r>
              <w:rPr>
                <w:rFonts w:ascii="標楷體" w:eastAsia="標楷體" w:hAnsi="標楷體" w:hint="eastAsia"/>
                <w:sz w:val="28"/>
                <w:szCs w:val="28"/>
              </w:rPr>
              <w:t>(11</w:t>
            </w:r>
            <w:r w:rsidRPr="00D22508">
              <w:rPr>
                <w:rFonts w:ascii="標楷體" w:eastAsia="標楷體" w:hAnsi="標楷體" w:hint="eastAsia"/>
                <w:sz w:val="28"/>
                <w:szCs w:val="28"/>
              </w:rPr>
              <w:t>-</w:t>
            </w:r>
            <w:r>
              <w:rPr>
                <w:rFonts w:ascii="標楷體" w:eastAsia="標楷體" w:hAnsi="標楷體" w:hint="eastAsia"/>
                <w:sz w:val="28"/>
                <w:szCs w:val="28"/>
              </w:rPr>
              <w:t>3</w:t>
            </w:r>
            <w:r w:rsidRPr="00D22508">
              <w:rPr>
                <w:rFonts w:ascii="標楷體" w:eastAsia="標楷體" w:hAnsi="標楷體" w:hint="eastAsia"/>
                <w:sz w:val="28"/>
                <w:szCs w:val="28"/>
              </w:rPr>
              <w:t>-</w:t>
            </w:r>
            <w:r>
              <w:rPr>
                <w:rFonts w:ascii="標楷體" w:eastAsia="標楷體" w:hAnsi="標楷體" w:hint="eastAsia"/>
                <w:sz w:val="28"/>
                <w:szCs w:val="28"/>
              </w:rPr>
              <w:t>6</w:t>
            </w:r>
            <w:r w:rsidRPr="00D22508">
              <w:rPr>
                <w:rFonts w:ascii="標楷體" w:eastAsia="標楷體" w:hAnsi="標楷體" w:hint="eastAsia"/>
                <w:sz w:val="28"/>
                <w:szCs w:val="28"/>
              </w:rPr>
              <w:t>)</w:t>
            </w:r>
          </w:p>
        </w:tc>
        <w:tc>
          <w:tcPr>
            <w:tcW w:w="1474" w:type="dxa"/>
            <w:tcBorders>
              <w:top w:val="single" w:sz="4" w:space="0" w:color="auto"/>
              <w:bottom w:val="single" w:sz="4" w:space="0" w:color="auto"/>
            </w:tcBorders>
            <w:vAlign w:val="center"/>
          </w:tcPr>
          <w:p w14:paraId="7E5A6519" w14:textId="77777777" w:rsidR="00D822B5" w:rsidRPr="00D22508" w:rsidRDefault="00D822B5" w:rsidP="00D822B5">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社會福利及</w:t>
            </w:r>
          </w:p>
          <w:p w14:paraId="71712ACA" w14:textId="6CE5645E" w:rsidR="00D822B5" w:rsidRPr="00D22508" w:rsidRDefault="00D822B5" w:rsidP="00D822B5">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1D837E26" w14:textId="77777777" w:rsidR="00D822B5" w:rsidRPr="00147CF7" w:rsidRDefault="00D822B5" w:rsidP="00D822B5">
            <w:pPr>
              <w:spacing w:line="360" w:lineRule="exact"/>
              <w:jc w:val="center"/>
              <w:rPr>
                <w:rFonts w:ascii="標楷體" w:eastAsia="標楷體" w:hAnsi="標楷體" w:cs="Times New Roman"/>
                <w:bCs/>
                <w:color w:val="000000" w:themeColor="text1"/>
                <w:sz w:val="28"/>
                <w:szCs w:val="28"/>
              </w:rPr>
            </w:pPr>
          </w:p>
        </w:tc>
      </w:tr>
      <w:tr w:rsidR="00F230D4" w:rsidRPr="0053014B" w14:paraId="5C82407C" w14:textId="77777777" w:rsidTr="00C56A4A">
        <w:trPr>
          <w:jc w:val="center"/>
        </w:trPr>
        <w:tc>
          <w:tcPr>
            <w:tcW w:w="454" w:type="dxa"/>
            <w:tcBorders>
              <w:top w:val="single" w:sz="4" w:space="0" w:color="auto"/>
              <w:bottom w:val="single" w:sz="4" w:space="0" w:color="auto"/>
            </w:tcBorders>
            <w:vAlign w:val="center"/>
          </w:tcPr>
          <w:p w14:paraId="2AF8F23F" w14:textId="77777777" w:rsidR="00F230D4" w:rsidRPr="0053014B" w:rsidRDefault="00F230D4" w:rsidP="004E28C5">
            <w:pPr>
              <w:widowControl/>
              <w:numPr>
                <w:ilvl w:val="0"/>
                <w:numId w:val="30"/>
              </w:numPr>
              <w:spacing w:line="360" w:lineRule="exact"/>
              <w:jc w:val="center"/>
              <w:rPr>
                <w:rFonts w:ascii="標楷體" w:eastAsia="新細明體" w:hAnsi="標楷體" w:cs="Calibri"/>
                <w:sz w:val="28"/>
                <w:szCs w:val="28"/>
              </w:rPr>
            </w:pPr>
          </w:p>
        </w:tc>
        <w:tc>
          <w:tcPr>
            <w:tcW w:w="3402" w:type="dxa"/>
            <w:vAlign w:val="center"/>
          </w:tcPr>
          <w:p w14:paraId="2B722A16" w14:textId="51ABC22D" w:rsidR="00F230D4" w:rsidRPr="00610ABB" w:rsidRDefault="00F230D4" w:rsidP="00F230D4">
            <w:pPr>
              <w:spacing w:line="360" w:lineRule="exact"/>
              <w:jc w:val="both"/>
              <w:rPr>
                <w:rFonts w:ascii="標楷體" w:eastAsia="標楷體" w:hAnsi="標楷體" w:cs="Times New Roman"/>
                <w:sz w:val="28"/>
                <w:szCs w:val="28"/>
              </w:rPr>
            </w:pPr>
            <w:proofErr w:type="gramStart"/>
            <w:r w:rsidRPr="00ED1FF3">
              <w:rPr>
                <w:rFonts w:ascii="標楷體" w:eastAsia="標楷體" w:hAnsi="標楷體" w:cs="Times New Roman" w:hint="eastAsia"/>
                <w:sz w:val="28"/>
                <w:szCs w:val="28"/>
              </w:rPr>
              <w:t>環境部函</w:t>
            </w:r>
            <w:proofErr w:type="gramEnd"/>
            <w:r w:rsidRPr="00ED1FF3">
              <w:rPr>
                <w:rFonts w:ascii="標楷體" w:eastAsia="標楷體" w:hAnsi="標楷體" w:cs="Times New Roman" w:hint="eastAsia"/>
                <w:sz w:val="28"/>
                <w:szCs w:val="28"/>
              </w:rPr>
              <w:t>，為</w:t>
            </w:r>
            <w:proofErr w:type="gramStart"/>
            <w:r w:rsidRPr="00ED1FF3">
              <w:rPr>
                <w:rFonts w:ascii="標楷體" w:eastAsia="標楷體" w:hAnsi="標楷體" w:cs="Times New Roman" w:hint="eastAsia"/>
                <w:sz w:val="28"/>
                <w:szCs w:val="28"/>
              </w:rPr>
              <w:t>113</w:t>
            </w:r>
            <w:proofErr w:type="gramEnd"/>
            <w:r w:rsidRPr="00ED1FF3">
              <w:rPr>
                <w:rFonts w:ascii="標楷體" w:eastAsia="標楷體" w:hAnsi="標楷體" w:cs="Times New Roman" w:hint="eastAsia"/>
                <w:sz w:val="28"/>
                <w:szCs w:val="28"/>
              </w:rPr>
              <w:t>年度中央政府總預算附屬單位預算決議，檢送環境保護基金決議第3項「媒體政策及業務宣導費」預算凍結10萬元書面報告</w:t>
            </w:r>
            <w:r w:rsidRPr="00692AFB">
              <w:rPr>
                <w:rFonts w:ascii="標楷體" w:eastAsia="標楷體" w:hAnsi="標楷體" w:cs="Times New Roman" w:hint="eastAsia"/>
                <w:sz w:val="28"/>
                <w:szCs w:val="28"/>
              </w:rPr>
              <w:t>。</w:t>
            </w:r>
          </w:p>
        </w:tc>
        <w:tc>
          <w:tcPr>
            <w:tcW w:w="1474" w:type="dxa"/>
            <w:tcBorders>
              <w:top w:val="single" w:sz="4" w:space="0" w:color="auto"/>
              <w:left w:val="single" w:sz="4" w:space="0" w:color="auto"/>
              <w:bottom w:val="single" w:sz="4" w:space="0" w:color="auto"/>
            </w:tcBorders>
            <w:vAlign w:val="center"/>
          </w:tcPr>
          <w:p w14:paraId="55C5679B" w14:textId="6E960314" w:rsidR="00F230D4" w:rsidRDefault="00C57BF2" w:rsidP="00F230D4">
            <w:pPr>
              <w:spacing w:line="360" w:lineRule="exact"/>
              <w:jc w:val="center"/>
              <w:rPr>
                <w:rFonts w:ascii="標楷體" w:eastAsia="標楷體" w:hAnsi="標楷體"/>
                <w:spacing w:val="-40"/>
                <w:sz w:val="28"/>
                <w:szCs w:val="28"/>
              </w:rPr>
            </w:pPr>
            <w:r w:rsidRPr="009C5A4F">
              <w:rPr>
                <w:rFonts w:ascii="標楷體" w:eastAsia="標楷體" w:hAnsi="標楷體" w:hint="eastAsia"/>
                <w:spacing w:val="-40"/>
                <w:sz w:val="28"/>
                <w:szCs w:val="28"/>
              </w:rPr>
              <w:t>114年</w:t>
            </w:r>
            <w:r>
              <w:rPr>
                <w:rFonts w:ascii="標楷體" w:eastAsia="標楷體" w:hAnsi="標楷體" w:hint="eastAsia"/>
                <w:spacing w:val="-40"/>
                <w:sz w:val="28"/>
                <w:szCs w:val="28"/>
              </w:rPr>
              <w:t>4</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15</w:t>
            </w:r>
            <w:r w:rsidRPr="009C5A4F">
              <w:rPr>
                <w:rFonts w:ascii="標楷體" w:eastAsia="標楷體" w:hAnsi="標楷體" w:hint="eastAsia"/>
                <w:spacing w:val="-40"/>
                <w:sz w:val="28"/>
                <w:szCs w:val="28"/>
              </w:rPr>
              <w:t>日</w:t>
            </w:r>
            <w:r w:rsidRPr="009C5A4F">
              <w:rPr>
                <w:rFonts w:ascii="標楷體" w:eastAsia="標楷體" w:hAnsi="標楷體" w:hint="eastAsia"/>
                <w:spacing w:val="-30"/>
                <w:sz w:val="28"/>
                <w:szCs w:val="28"/>
              </w:rPr>
              <w:t>台立議字第</w:t>
            </w:r>
            <w:r>
              <w:rPr>
                <w:rFonts w:ascii="標楷體" w:eastAsia="標楷體" w:hAnsi="標楷體" w:hint="eastAsia"/>
                <w:spacing w:val="-30"/>
                <w:sz w:val="28"/>
                <w:szCs w:val="28"/>
              </w:rPr>
              <w:t>1140700770</w:t>
            </w:r>
            <w:r w:rsidRPr="009C5A4F">
              <w:rPr>
                <w:rFonts w:ascii="標楷體" w:eastAsia="標楷體" w:hAnsi="標楷體" w:hint="eastAsia"/>
                <w:spacing w:val="-30"/>
                <w:sz w:val="28"/>
                <w:szCs w:val="28"/>
              </w:rPr>
              <w:t>號</w:t>
            </w:r>
          </w:p>
        </w:tc>
        <w:tc>
          <w:tcPr>
            <w:tcW w:w="1474" w:type="dxa"/>
            <w:tcBorders>
              <w:top w:val="single" w:sz="4" w:space="0" w:color="auto"/>
              <w:bottom w:val="single" w:sz="4" w:space="0" w:color="auto"/>
            </w:tcBorders>
            <w:vAlign w:val="center"/>
          </w:tcPr>
          <w:p w14:paraId="45452751" w14:textId="77777777" w:rsidR="00F230D4" w:rsidRPr="00D22508" w:rsidRDefault="00F230D4" w:rsidP="00F230D4">
            <w:pPr>
              <w:spacing w:line="360" w:lineRule="exact"/>
              <w:jc w:val="center"/>
              <w:rPr>
                <w:rFonts w:ascii="標楷體" w:eastAsia="標楷體" w:hAnsi="標楷體"/>
                <w:sz w:val="28"/>
                <w:szCs w:val="28"/>
              </w:rPr>
            </w:pPr>
            <w:r w:rsidRPr="00D22508">
              <w:rPr>
                <w:rFonts w:ascii="標楷體" w:eastAsia="標楷體" w:hAnsi="標楷體" w:hint="eastAsia"/>
                <w:sz w:val="28"/>
                <w:szCs w:val="28"/>
              </w:rPr>
              <w:t>11</w:t>
            </w:r>
            <w:r>
              <w:rPr>
                <w:rFonts w:ascii="標楷體" w:eastAsia="標楷體" w:hAnsi="標楷體" w:hint="eastAsia"/>
                <w:sz w:val="28"/>
                <w:szCs w:val="28"/>
              </w:rPr>
              <w:t>4.3</w:t>
            </w:r>
            <w:r w:rsidRPr="00D22508">
              <w:rPr>
                <w:rFonts w:ascii="標楷體" w:eastAsia="標楷體" w:hAnsi="標楷體" w:hint="eastAsia"/>
                <w:sz w:val="28"/>
                <w:szCs w:val="28"/>
              </w:rPr>
              <w:t>.</w:t>
            </w:r>
            <w:r>
              <w:rPr>
                <w:rFonts w:ascii="標楷體" w:eastAsia="標楷體" w:hAnsi="標楷體" w:hint="eastAsia"/>
                <w:sz w:val="28"/>
                <w:szCs w:val="28"/>
              </w:rPr>
              <w:t>21</w:t>
            </w:r>
          </w:p>
          <w:p w14:paraId="11248871" w14:textId="090228A5" w:rsidR="00F230D4" w:rsidRPr="00D22508" w:rsidRDefault="00F230D4" w:rsidP="00F230D4">
            <w:pPr>
              <w:spacing w:line="360" w:lineRule="exact"/>
              <w:jc w:val="center"/>
              <w:rPr>
                <w:rFonts w:ascii="標楷體" w:eastAsia="標楷體" w:hAnsi="標楷體"/>
                <w:sz w:val="28"/>
                <w:szCs w:val="28"/>
              </w:rPr>
            </w:pPr>
            <w:r>
              <w:rPr>
                <w:rFonts w:ascii="標楷體" w:eastAsia="標楷體" w:hAnsi="標楷體" w:hint="eastAsia"/>
                <w:sz w:val="28"/>
                <w:szCs w:val="28"/>
              </w:rPr>
              <w:t>(11</w:t>
            </w:r>
            <w:r w:rsidRPr="00D22508">
              <w:rPr>
                <w:rFonts w:ascii="標楷體" w:eastAsia="標楷體" w:hAnsi="標楷體" w:hint="eastAsia"/>
                <w:sz w:val="28"/>
                <w:szCs w:val="28"/>
              </w:rPr>
              <w:t>-</w:t>
            </w:r>
            <w:r>
              <w:rPr>
                <w:rFonts w:ascii="標楷體" w:eastAsia="標楷體" w:hAnsi="標楷體" w:hint="eastAsia"/>
                <w:sz w:val="28"/>
                <w:szCs w:val="28"/>
              </w:rPr>
              <w:t>3</w:t>
            </w:r>
            <w:r w:rsidRPr="00D22508">
              <w:rPr>
                <w:rFonts w:ascii="標楷體" w:eastAsia="標楷體" w:hAnsi="標楷體" w:hint="eastAsia"/>
                <w:sz w:val="28"/>
                <w:szCs w:val="28"/>
              </w:rPr>
              <w:t>-</w:t>
            </w:r>
            <w:r>
              <w:rPr>
                <w:rFonts w:ascii="標楷體" w:eastAsia="標楷體" w:hAnsi="標楷體" w:hint="eastAsia"/>
                <w:sz w:val="28"/>
                <w:szCs w:val="28"/>
              </w:rPr>
              <w:t>6</w:t>
            </w:r>
            <w:r w:rsidRPr="00D22508">
              <w:rPr>
                <w:rFonts w:ascii="標楷體" w:eastAsia="標楷體" w:hAnsi="標楷體" w:hint="eastAsia"/>
                <w:sz w:val="28"/>
                <w:szCs w:val="28"/>
              </w:rPr>
              <w:t>)</w:t>
            </w:r>
          </w:p>
        </w:tc>
        <w:tc>
          <w:tcPr>
            <w:tcW w:w="1474" w:type="dxa"/>
            <w:tcBorders>
              <w:top w:val="single" w:sz="4" w:space="0" w:color="auto"/>
              <w:bottom w:val="single" w:sz="4" w:space="0" w:color="auto"/>
            </w:tcBorders>
            <w:vAlign w:val="center"/>
          </w:tcPr>
          <w:p w14:paraId="32DDE9BB" w14:textId="77777777" w:rsidR="00F230D4" w:rsidRPr="00D22508" w:rsidRDefault="00F230D4" w:rsidP="00F230D4">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社會福利及</w:t>
            </w:r>
          </w:p>
          <w:p w14:paraId="41931671" w14:textId="065C6FB9" w:rsidR="00F230D4" w:rsidRPr="00D22508" w:rsidRDefault="00F230D4" w:rsidP="00F230D4">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42D0BA27" w14:textId="77777777" w:rsidR="00F230D4" w:rsidRPr="00147CF7" w:rsidRDefault="00F230D4" w:rsidP="00F230D4">
            <w:pPr>
              <w:spacing w:line="360" w:lineRule="exact"/>
              <w:jc w:val="center"/>
              <w:rPr>
                <w:rFonts w:ascii="標楷體" w:eastAsia="標楷體" w:hAnsi="標楷體" w:cs="Times New Roman"/>
                <w:bCs/>
                <w:color w:val="000000" w:themeColor="text1"/>
                <w:sz w:val="28"/>
                <w:szCs w:val="28"/>
              </w:rPr>
            </w:pPr>
          </w:p>
        </w:tc>
      </w:tr>
      <w:tr w:rsidR="00F230D4" w:rsidRPr="0053014B" w14:paraId="384A3F62" w14:textId="77777777" w:rsidTr="00C56A4A">
        <w:trPr>
          <w:jc w:val="center"/>
        </w:trPr>
        <w:tc>
          <w:tcPr>
            <w:tcW w:w="454" w:type="dxa"/>
            <w:tcBorders>
              <w:top w:val="single" w:sz="4" w:space="0" w:color="auto"/>
              <w:bottom w:val="single" w:sz="4" w:space="0" w:color="auto"/>
            </w:tcBorders>
            <w:vAlign w:val="center"/>
          </w:tcPr>
          <w:p w14:paraId="31651510" w14:textId="77777777" w:rsidR="00F230D4" w:rsidRPr="0053014B" w:rsidRDefault="00F230D4" w:rsidP="004E28C5">
            <w:pPr>
              <w:widowControl/>
              <w:numPr>
                <w:ilvl w:val="0"/>
                <w:numId w:val="30"/>
              </w:numPr>
              <w:spacing w:line="360" w:lineRule="exact"/>
              <w:jc w:val="center"/>
              <w:rPr>
                <w:rFonts w:ascii="標楷體" w:eastAsia="新細明體" w:hAnsi="標楷體" w:cs="Calibri"/>
                <w:sz w:val="28"/>
                <w:szCs w:val="28"/>
              </w:rPr>
            </w:pPr>
          </w:p>
        </w:tc>
        <w:tc>
          <w:tcPr>
            <w:tcW w:w="3402" w:type="dxa"/>
            <w:vAlign w:val="center"/>
          </w:tcPr>
          <w:p w14:paraId="0DE5DCD5" w14:textId="0E5E7E1D" w:rsidR="00F230D4" w:rsidRPr="00610ABB" w:rsidRDefault="00F230D4" w:rsidP="00F230D4">
            <w:pPr>
              <w:spacing w:line="360" w:lineRule="exact"/>
              <w:jc w:val="both"/>
              <w:rPr>
                <w:rFonts w:ascii="標楷體" w:eastAsia="標楷體" w:hAnsi="標楷體" w:cs="Times New Roman"/>
                <w:sz w:val="28"/>
                <w:szCs w:val="28"/>
              </w:rPr>
            </w:pPr>
            <w:proofErr w:type="gramStart"/>
            <w:r w:rsidRPr="00ED1FF3">
              <w:rPr>
                <w:rFonts w:ascii="標楷體" w:eastAsia="標楷體" w:hAnsi="標楷體" w:cs="Times New Roman" w:hint="eastAsia"/>
                <w:sz w:val="28"/>
                <w:szCs w:val="28"/>
              </w:rPr>
              <w:t>環境部函</w:t>
            </w:r>
            <w:proofErr w:type="gramEnd"/>
            <w:r w:rsidRPr="00ED1FF3">
              <w:rPr>
                <w:rFonts w:ascii="標楷體" w:eastAsia="標楷體" w:hAnsi="標楷體" w:cs="Times New Roman" w:hint="eastAsia"/>
                <w:sz w:val="28"/>
                <w:szCs w:val="28"/>
              </w:rPr>
              <w:t>，為</w:t>
            </w:r>
            <w:proofErr w:type="gramStart"/>
            <w:r w:rsidRPr="00ED1FF3">
              <w:rPr>
                <w:rFonts w:ascii="標楷體" w:eastAsia="標楷體" w:hAnsi="標楷體" w:cs="Times New Roman" w:hint="eastAsia"/>
                <w:sz w:val="28"/>
                <w:szCs w:val="28"/>
              </w:rPr>
              <w:t>113</w:t>
            </w:r>
            <w:proofErr w:type="gramEnd"/>
            <w:r w:rsidRPr="00ED1FF3">
              <w:rPr>
                <w:rFonts w:ascii="標楷體" w:eastAsia="標楷體" w:hAnsi="標楷體" w:cs="Times New Roman" w:hint="eastAsia"/>
                <w:sz w:val="28"/>
                <w:szCs w:val="28"/>
              </w:rPr>
              <w:t>年度中央政府總預算附屬單位預算決議，檢送環境保護基金決議第9項「媒體政策及業務宣導費」預算凍結50萬元書面報告</w:t>
            </w:r>
            <w:r w:rsidRPr="00692AFB">
              <w:rPr>
                <w:rFonts w:ascii="標楷體" w:eastAsia="標楷體" w:hAnsi="標楷體" w:cs="Times New Roman" w:hint="eastAsia"/>
                <w:sz w:val="28"/>
                <w:szCs w:val="28"/>
              </w:rPr>
              <w:t>。</w:t>
            </w:r>
          </w:p>
        </w:tc>
        <w:tc>
          <w:tcPr>
            <w:tcW w:w="1474" w:type="dxa"/>
            <w:tcBorders>
              <w:top w:val="single" w:sz="4" w:space="0" w:color="auto"/>
              <w:left w:val="single" w:sz="4" w:space="0" w:color="auto"/>
              <w:bottom w:val="single" w:sz="4" w:space="0" w:color="auto"/>
            </w:tcBorders>
            <w:vAlign w:val="center"/>
          </w:tcPr>
          <w:p w14:paraId="46559EEF" w14:textId="70E07FEA" w:rsidR="00F230D4" w:rsidRDefault="00C57BF2" w:rsidP="00F230D4">
            <w:pPr>
              <w:spacing w:line="360" w:lineRule="exact"/>
              <w:jc w:val="center"/>
              <w:rPr>
                <w:rFonts w:ascii="標楷體" w:eastAsia="標楷體" w:hAnsi="標楷體"/>
                <w:spacing w:val="-40"/>
                <w:sz w:val="28"/>
                <w:szCs w:val="28"/>
              </w:rPr>
            </w:pPr>
            <w:r w:rsidRPr="009C5A4F">
              <w:rPr>
                <w:rFonts w:ascii="標楷體" w:eastAsia="標楷體" w:hAnsi="標楷體" w:hint="eastAsia"/>
                <w:spacing w:val="-40"/>
                <w:sz w:val="28"/>
                <w:szCs w:val="28"/>
              </w:rPr>
              <w:t>114年</w:t>
            </w:r>
            <w:r>
              <w:rPr>
                <w:rFonts w:ascii="標楷體" w:eastAsia="標楷體" w:hAnsi="標楷體" w:hint="eastAsia"/>
                <w:spacing w:val="-40"/>
                <w:sz w:val="28"/>
                <w:szCs w:val="28"/>
              </w:rPr>
              <w:t>4</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15</w:t>
            </w:r>
            <w:r w:rsidRPr="009C5A4F">
              <w:rPr>
                <w:rFonts w:ascii="標楷體" w:eastAsia="標楷體" w:hAnsi="標楷體" w:hint="eastAsia"/>
                <w:spacing w:val="-40"/>
                <w:sz w:val="28"/>
                <w:szCs w:val="28"/>
              </w:rPr>
              <w:t>日</w:t>
            </w:r>
            <w:r w:rsidRPr="009C5A4F">
              <w:rPr>
                <w:rFonts w:ascii="標楷體" w:eastAsia="標楷體" w:hAnsi="標楷體" w:hint="eastAsia"/>
                <w:spacing w:val="-30"/>
                <w:sz w:val="28"/>
                <w:szCs w:val="28"/>
              </w:rPr>
              <w:t>台立議字第</w:t>
            </w:r>
            <w:r>
              <w:rPr>
                <w:rFonts w:ascii="標楷體" w:eastAsia="標楷體" w:hAnsi="標楷體" w:hint="eastAsia"/>
                <w:spacing w:val="-30"/>
                <w:sz w:val="28"/>
                <w:szCs w:val="28"/>
              </w:rPr>
              <w:t>1140700771</w:t>
            </w:r>
            <w:r w:rsidRPr="009C5A4F">
              <w:rPr>
                <w:rFonts w:ascii="標楷體" w:eastAsia="標楷體" w:hAnsi="標楷體" w:hint="eastAsia"/>
                <w:spacing w:val="-30"/>
                <w:sz w:val="28"/>
                <w:szCs w:val="28"/>
              </w:rPr>
              <w:t>號</w:t>
            </w:r>
          </w:p>
        </w:tc>
        <w:tc>
          <w:tcPr>
            <w:tcW w:w="1474" w:type="dxa"/>
            <w:tcBorders>
              <w:top w:val="single" w:sz="4" w:space="0" w:color="auto"/>
              <w:bottom w:val="single" w:sz="4" w:space="0" w:color="auto"/>
            </w:tcBorders>
            <w:vAlign w:val="center"/>
          </w:tcPr>
          <w:p w14:paraId="5A18E232" w14:textId="77777777" w:rsidR="00F230D4" w:rsidRPr="00D22508" w:rsidRDefault="00F230D4" w:rsidP="00F230D4">
            <w:pPr>
              <w:spacing w:line="360" w:lineRule="exact"/>
              <w:jc w:val="center"/>
              <w:rPr>
                <w:rFonts w:ascii="標楷體" w:eastAsia="標楷體" w:hAnsi="標楷體"/>
                <w:sz w:val="28"/>
                <w:szCs w:val="28"/>
              </w:rPr>
            </w:pPr>
            <w:r w:rsidRPr="00D22508">
              <w:rPr>
                <w:rFonts w:ascii="標楷體" w:eastAsia="標楷體" w:hAnsi="標楷體" w:hint="eastAsia"/>
                <w:sz w:val="28"/>
                <w:szCs w:val="28"/>
              </w:rPr>
              <w:t>11</w:t>
            </w:r>
            <w:r>
              <w:rPr>
                <w:rFonts w:ascii="標楷體" w:eastAsia="標楷體" w:hAnsi="標楷體" w:hint="eastAsia"/>
                <w:sz w:val="28"/>
                <w:szCs w:val="28"/>
              </w:rPr>
              <w:t>4.3</w:t>
            </w:r>
            <w:r w:rsidRPr="00D22508">
              <w:rPr>
                <w:rFonts w:ascii="標楷體" w:eastAsia="標楷體" w:hAnsi="標楷體" w:hint="eastAsia"/>
                <w:sz w:val="28"/>
                <w:szCs w:val="28"/>
              </w:rPr>
              <w:t>.</w:t>
            </w:r>
            <w:r>
              <w:rPr>
                <w:rFonts w:ascii="標楷體" w:eastAsia="標楷體" w:hAnsi="標楷體" w:hint="eastAsia"/>
                <w:sz w:val="28"/>
                <w:szCs w:val="28"/>
              </w:rPr>
              <w:t>21</w:t>
            </w:r>
          </w:p>
          <w:p w14:paraId="5DBF2292" w14:textId="07AA72D5" w:rsidR="00F230D4" w:rsidRPr="00D22508" w:rsidRDefault="00F230D4" w:rsidP="00F230D4">
            <w:pPr>
              <w:spacing w:line="360" w:lineRule="exact"/>
              <w:jc w:val="center"/>
              <w:rPr>
                <w:rFonts w:ascii="標楷體" w:eastAsia="標楷體" w:hAnsi="標楷體"/>
                <w:sz w:val="28"/>
                <w:szCs w:val="28"/>
              </w:rPr>
            </w:pPr>
            <w:r>
              <w:rPr>
                <w:rFonts w:ascii="標楷體" w:eastAsia="標楷體" w:hAnsi="標楷體" w:hint="eastAsia"/>
                <w:sz w:val="28"/>
                <w:szCs w:val="28"/>
              </w:rPr>
              <w:t>(11</w:t>
            </w:r>
            <w:r w:rsidRPr="00D22508">
              <w:rPr>
                <w:rFonts w:ascii="標楷體" w:eastAsia="標楷體" w:hAnsi="標楷體" w:hint="eastAsia"/>
                <w:sz w:val="28"/>
                <w:szCs w:val="28"/>
              </w:rPr>
              <w:t>-</w:t>
            </w:r>
            <w:r>
              <w:rPr>
                <w:rFonts w:ascii="標楷體" w:eastAsia="標楷體" w:hAnsi="標楷體" w:hint="eastAsia"/>
                <w:sz w:val="28"/>
                <w:szCs w:val="28"/>
              </w:rPr>
              <w:t>3</w:t>
            </w:r>
            <w:r w:rsidRPr="00D22508">
              <w:rPr>
                <w:rFonts w:ascii="標楷體" w:eastAsia="標楷體" w:hAnsi="標楷體" w:hint="eastAsia"/>
                <w:sz w:val="28"/>
                <w:szCs w:val="28"/>
              </w:rPr>
              <w:t>-</w:t>
            </w:r>
            <w:r>
              <w:rPr>
                <w:rFonts w:ascii="標楷體" w:eastAsia="標楷體" w:hAnsi="標楷體" w:hint="eastAsia"/>
                <w:sz w:val="28"/>
                <w:szCs w:val="28"/>
              </w:rPr>
              <w:t>6</w:t>
            </w:r>
            <w:r w:rsidRPr="00D22508">
              <w:rPr>
                <w:rFonts w:ascii="標楷體" w:eastAsia="標楷體" w:hAnsi="標楷體" w:hint="eastAsia"/>
                <w:sz w:val="28"/>
                <w:szCs w:val="28"/>
              </w:rPr>
              <w:t>)</w:t>
            </w:r>
          </w:p>
        </w:tc>
        <w:tc>
          <w:tcPr>
            <w:tcW w:w="1474" w:type="dxa"/>
            <w:tcBorders>
              <w:top w:val="single" w:sz="4" w:space="0" w:color="auto"/>
              <w:bottom w:val="single" w:sz="4" w:space="0" w:color="auto"/>
            </w:tcBorders>
            <w:vAlign w:val="center"/>
          </w:tcPr>
          <w:p w14:paraId="3104009D" w14:textId="77777777" w:rsidR="00F230D4" w:rsidRPr="00D22508" w:rsidRDefault="00F230D4" w:rsidP="00F230D4">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社會福利及</w:t>
            </w:r>
          </w:p>
          <w:p w14:paraId="089E1C86" w14:textId="01985976" w:rsidR="00F230D4" w:rsidRPr="00D22508" w:rsidRDefault="00F230D4" w:rsidP="00F230D4">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34B90038" w14:textId="77777777" w:rsidR="00F230D4" w:rsidRPr="00147CF7" w:rsidRDefault="00F230D4" w:rsidP="00F230D4">
            <w:pPr>
              <w:spacing w:line="360" w:lineRule="exact"/>
              <w:jc w:val="center"/>
              <w:rPr>
                <w:rFonts w:ascii="標楷體" w:eastAsia="標楷體" w:hAnsi="標楷體" w:cs="Times New Roman"/>
                <w:bCs/>
                <w:color w:val="000000" w:themeColor="text1"/>
                <w:sz w:val="28"/>
                <w:szCs w:val="28"/>
              </w:rPr>
            </w:pPr>
          </w:p>
        </w:tc>
      </w:tr>
      <w:tr w:rsidR="00F230D4" w:rsidRPr="0053014B" w14:paraId="58FA2BEF" w14:textId="77777777" w:rsidTr="00C56A4A">
        <w:trPr>
          <w:jc w:val="center"/>
        </w:trPr>
        <w:tc>
          <w:tcPr>
            <w:tcW w:w="454" w:type="dxa"/>
            <w:tcBorders>
              <w:top w:val="single" w:sz="4" w:space="0" w:color="auto"/>
              <w:bottom w:val="single" w:sz="4" w:space="0" w:color="auto"/>
            </w:tcBorders>
            <w:vAlign w:val="center"/>
          </w:tcPr>
          <w:p w14:paraId="57F5AA1B" w14:textId="77777777" w:rsidR="00F230D4" w:rsidRPr="0053014B" w:rsidRDefault="00F230D4" w:rsidP="004E28C5">
            <w:pPr>
              <w:widowControl/>
              <w:numPr>
                <w:ilvl w:val="0"/>
                <w:numId w:val="30"/>
              </w:numPr>
              <w:spacing w:line="360" w:lineRule="exact"/>
              <w:jc w:val="center"/>
              <w:rPr>
                <w:rFonts w:ascii="標楷體" w:eastAsia="新細明體" w:hAnsi="標楷體" w:cs="Calibri"/>
                <w:sz w:val="28"/>
                <w:szCs w:val="28"/>
              </w:rPr>
            </w:pPr>
          </w:p>
        </w:tc>
        <w:tc>
          <w:tcPr>
            <w:tcW w:w="3402" w:type="dxa"/>
            <w:vAlign w:val="center"/>
          </w:tcPr>
          <w:p w14:paraId="068BA9F9" w14:textId="1A19F632" w:rsidR="00F230D4" w:rsidRPr="00610ABB" w:rsidRDefault="00F230D4" w:rsidP="00F230D4">
            <w:pPr>
              <w:spacing w:line="360" w:lineRule="exact"/>
              <w:jc w:val="both"/>
              <w:rPr>
                <w:rFonts w:ascii="標楷體" w:eastAsia="標楷體" w:hAnsi="標楷體" w:cs="Times New Roman"/>
                <w:sz w:val="28"/>
                <w:szCs w:val="28"/>
              </w:rPr>
            </w:pPr>
            <w:proofErr w:type="gramStart"/>
            <w:r w:rsidRPr="00ED1FF3">
              <w:rPr>
                <w:rFonts w:ascii="標楷體" w:eastAsia="標楷體" w:hAnsi="標楷體" w:cs="Times New Roman" w:hint="eastAsia"/>
                <w:sz w:val="28"/>
                <w:szCs w:val="28"/>
              </w:rPr>
              <w:t>環境部函</w:t>
            </w:r>
            <w:proofErr w:type="gramEnd"/>
            <w:r w:rsidRPr="00ED1FF3">
              <w:rPr>
                <w:rFonts w:ascii="標楷體" w:eastAsia="標楷體" w:hAnsi="標楷體" w:cs="Times New Roman" w:hint="eastAsia"/>
                <w:sz w:val="28"/>
                <w:szCs w:val="28"/>
              </w:rPr>
              <w:t>，為</w:t>
            </w:r>
            <w:proofErr w:type="gramStart"/>
            <w:r w:rsidRPr="00ED1FF3">
              <w:rPr>
                <w:rFonts w:ascii="標楷體" w:eastAsia="標楷體" w:hAnsi="標楷體" w:cs="Times New Roman" w:hint="eastAsia"/>
                <w:sz w:val="28"/>
                <w:szCs w:val="28"/>
              </w:rPr>
              <w:t>113</w:t>
            </w:r>
            <w:proofErr w:type="gramEnd"/>
            <w:r w:rsidRPr="00ED1FF3">
              <w:rPr>
                <w:rFonts w:ascii="標楷體" w:eastAsia="標楷體" w:hAnsi="標楷體" w:cs="Times New Roman" w:hint="eastAsia"/>
                <w:sz w:val="28"/>
                <w:szCs w:val="28"/>
              </w:rPr>
              <w:t>年度中央政府總預算附屬單位預算決議，檢送環境保護基金決議第11項「媒體政策及業務宣導費」預算凍結100萬元書面報告</w:t>
            </w:r>
            <w:r w:rsidRPr="00692AFB">
              <w:rPr>
                <w:rFonts w:ascii="標楷體" w:eastAsia="標楷體" w:hAnsi="標楷體" w:cs="Times New Roman" w:hint="eastAsia"/>
                <w:sz w:val="28"/>
                <w:szCs w:val="28"/>
              </w:rPr>
              <w:t>。</w:t>
            </w:r>
          </w:p>
        </w:tc>
        <w:tc>
          <w:tcPr>
            <w:tcW w:w="1474" w:type="dxa"/>
            <w:tcBorders>
              <w:top w:val="single" w:sz="4" w:space="0" w:color="auto"/>
              <w:left w:val="single" w:sz="4" w:space="0" w:color="auto"/>
              <w:bottom w:val="single" w:sz="4" w:space="0" w:color="auto"/>
            </w:tcBorders>
            <w:vAlign w:val="center"/>
          </w:tcPr>
          <w:p w14:paraId="370478F8" w14:textId="23C441FF" w:rsidR="00F230D4" w:rsidRDefault="00C57BF2" w:rsidP="00F230D4">
            <w:pPr>
              <w:spacing w:line="360" w:lineRule="exact"/>
              <w:jc w:val="center"/>
              <w:rPr>
                <w:rFonts w:ascii="標楷體" w:eastAsia="標楷體" w:hAnsi="標楷體"/>
                <w:spacing w:val="-40"/>
                <w:sz w:val="28"/>
                <w:szCs w:val="28"/>
              </w:rPr>
            </w:pPr>
            <w:r w:rsidRPr="009C5A4F">
              <w:rPr>
                <w:rFonts w:ascii="標楷體" w:eastAsia="標楷體" w:hAnsi="標楷體" w:hint="eastAsia"/>
                <w:spacing w:val="-40"/>
                <w:sz w:val="28"/>
                <w:szCs w:val="28"/>
              </w:rPr>
              <w:t>114年</w:t>
            </w:r>
            <w:r>
              <w:rPr>
                <w:rFonts w:ascii="標楷體" w:eastAsia="標楷體" w:hAnsi="標楷體" w:hint="eastAsia"/>
                <w:spacing w:val="-40"/>
                <w:sz w:val="28"/>
                <w:szCs w:val="28"/>
              </w:rPr>
              <w:t>4</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15</w:t>
            </w:r>
            <w:r w:rsidRPr="009C5A4F">
              <w:rPr>
                <w:rFonts w:ascii="標楷體" w:eastAsia="標楷體" w:hAnsi="標楷體" w:hint="eastAsia"/>
                <w:spacing w:val="-40"/>
                <w:sz w:val="28"/>
                <w:szCs w:val="28"/>
              </w:rPr>
              <w:t>日</w:t>
            </w:r>
            <w:r w:rsidRPr="009C5A4F">
              <w:rPr>
                <w:rFonts w:ascii="標楷體" w:eastAsia="標楷體" w:hAnsi="標楷體" w:hint="eastAsia"/>
                <w:spacing w:val="-30"/>
                <w:sz w:val="28"/>
                <w:szCs w:val="28"/>
              </w:rPr>
              <w:t>台立議字第</w:t>
            </w:r>
            <w:r>
              <w:rPr>
                <w:rFonts w:ascii="標楷體" w:eastAsia="標楷體" w:hAnsi="標楷體" w:hint="eastAsia"/>
                <w:spacing w:val="-30"/>
                <w:sz w:val="28"/>
                <w:szCs w:val="28"/>
              </w:rPr>
              <w:t>1140700772</w:t>
            </w:r>
            <w:r w:rsidRPr="009C5A4F">
              <w:rPr>
                <w:rFonts w:ascii="標楷體" w:eastAsia="標楷體" w:hAnsi="標楷體" w:hint="eastAsia"/>
                <w:spacing w:val="-30"/>
                <w:sz w:val="28"/>
                <w:szCs w:val="28"/>
              </w:rPr>
              <w:t>號</w:t>
            </w:r>
          </w:p>
        </w:tc>
        <w:tc>
          <w:tcPr>
            <w:tcW w:w="1474" w:type="dxa"/>
            <w:tcBorders>
              <w:top w:val="single" w:sz="4" w:space="0" w:color="auto"/>
              <w:bottom w:val="single" w:sz="4" w:space="0" w:color="auto"/>
            </w:tcBorders>
            <w:vAlign w:val="center"/>
          </w:tcPr>
          <w:p w14:paraId="7106A464" w14:textId="77777777" w:rsidR="00F230D4" w:rsidRPr="00D22508" w:rsidRDefault="00F230D4" w:rsidP="00F230D4">
            <w:pPr>
              <w:spacing w:line="360" w:lineRule="exact"/>
              <w:jc w:val="center"/>
              <w:rPr>
                <w:rFonts w:ascii="標楷體" w:eastAsia="標楷體" w:hAnsi="標楷體"/>
                <w:sz w:val="28"/>
                <w:szCs w:val="28"/>
              </w:rPr>
            </w:pPr>
            <w:r w:rsidRPr="00D22508">
              <w:rPr>
                <w:rFonts w:ascii="標楷體" w:eastAsia="標楷體" w:hAnsi="標楷體" w:hint="eastAsia"/>
                <w:sz w:val="28"/>
                <w:szCs w:val="28"/>
              </w:rPr>
              <w:t>11</w:t>
            </w:r>
            <w:r>
              <w:rPr>
                <w:rFonts w:ascii="標楷體" w:eastAsia="標楷體" w:hAnsi="標楷體" w:hint="eastAsia"/>
                <w:sz w:val="28"/>
                <w:szCs w:val="28"/>
              </w:rPr>
              <w:t>4.3</w:t>
            </w:r>
            <w:r w:rsidRPr="00D22508">
              <w:rPr>
                <w:rFonts w:ascii="標楷體" w:eastAsia="標楷體" w:hAnsi="標楷體" w:hint="eastAsia"/>
                <w:sz w:val="28"/>
                <w:szCs w:val="28"/>
              </w:rPr>
              <w:t>.</w:t>
            </w:r>
            <w:r>
              <w:rPr>
                <w:rFonts w:ascii="標楷體" w:eastAsia="標楷體" w:hAnsi="標楷體" w:hint="eastAsia"/>
                <w:sz w:val="28"/>
                <w:szCs w:val="28"/>
              </w:rPr>
              <w:t>21</w:t>
            </w:r>
          </w:p>
          <w:p w14:paraId="41A18ED2" w14:textId="26DD946E" w:rsidR="00F230D4" w:rsidRPr="00D22508" w:rsidRDefault="00F230D4" w:rsidP="00F230D4">
            <w:pPr>
              <w:spacing w:line="360" w:lineRule="exact"/>
              <w:jc w:val="center"/>
              <w:rPr>
                <w:rFonts w:ascii="標楷體" w:eastAsia="標楷體" w:hAnsi="標楷體"/>
                <w:sz w:val="28"/>
                <w:szCs w:val="28"/>
              </w:rPr>
            </w:pPr>
            <w:r>
              <w:rPr>
                <w:rFonts w:ascii="標楷體" w:eastAsia="標楷體" w:hAnsi="標楷體" w:hint="eastAsia"/>
                <w:sz w:val="28"/>
                <w:szCs w:val="28"/>
              </w:rPr>
              <w:t>(11</w:t>
            </w:r>
            <w:r w:rsidRPr="00D22508">
              <w:rPr>
                <w:rFonts w:ascii="標楷體" w:eastAsia="標楷體" w:hAnsi="標楷體" w:hint="eastAsia"/>
                <w:sz w:val="28"/>
                <w:szCs w:val="28"/>
              </w:rPr>
              <w:t>-</w:t>
            </w:r>
            <w:r>
              <w:rPr>
                <w:rFonts w:ascii="標楷體" w:eastAsia="標楷體" w:hAnsi="標楷體" w:hint="eastAsia"/>
                <w:sz w:val="28"/>
                <w:szCs w:val="28"/>
              </w:rPr>
              <w:t>3</w:t>
            </w:r>
            <w:r w:rsidRPr="00D22508">
              <w:rPr>
                <w:rFonts w:ascii="標楷體" w:eastAsia="標楷體" w:hAnsi="標楷體" w:hint="eastAsia"/>
                <w:sz w:val="28"/>
                <w:szCs w:val="28"/>
              </w:rPr>
              <w:t>-</w:t>
            </w:r>
            <w:r>
              <w:rPr>
                <w:rFonts w:ascii="標楷體" w:eastAsia="標楷體" w:hAnsi="標楷體" w:hint="eastAsia"/>
                <w:sz w:val="28"/>
                <w:szCs w:val="28"/>
              </w:rPr>
              <w:t>6</w:t>
            </w:r>
            <w:r w:rsidRPr="00D22508">
              <w:rPr>
                <w:rFonts w:ascii="標楷體" w:eastAsia="標楷體" w:hAnsi="標楷體" w:hint="eastAsia"/>
                <w:sz w:val="28"/>
                <w:szCs w:val="28"/>
              </w:rPr>
              <w:t>)</w:t>
            </w:r>
          </w:p>
        </w:tc>
        <w:tc>
          <w:tcPr>
            <w:tcW w:w="1474" w:type="dxa"/>
            <w:tcBorders>
              <w:top w:val="single" w:sz="4" w:space="0" w:color="auto"/>
              <w:bottom w:val="single" w:sz="4" w:space="0" w:color="auto"/>
            </w:tcBorders>
            <w:vAlign w:val="center"/>
          </w:tcPr>
          <w:p w14:paraId="1D93FC6E" w14:textId="77777777" w:rsidR="00F230D4" w:rsidRPr="00D22508" w:rsidRDefault="00F230D4" w:rsidP="00F230D4">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社會福利及</w:t>
            </w:r>
          </w:p>
          <w:p w14:paraId="6DF0E820" w14:textId="5147D1D7" w:rsidR="00F230D4" w:rsidRPr="00D22508" w:rsidRDefault="00F230D4" w:rsidP="00F230D4">
            <w:pPr>
              <w:spacing w:line="360" w:lineRule="exact"/>
              <w:jc w:val="center"/>
              <w:rPr>
                <w:rFonts w:ascii="標楷體" w:eastAsia="標楷體" w:hAnsi="標楷體"/>
                <w:bCs/>
                <w:spacing w:val="-20"/>
                <w:sz w:val="28"/>
                <w:szCs w:val="28"/>
              </w:rPr>
            </w:pPr>
            <w:r w:rsidRPr="00D22508">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4E060BA9" w14:textId="77777777" w:rsidR="00F230D4" w:rsidRPr="00147CF7" w:rsidRDefault="00F230D4" w:rsidP="00F230D4">
            <w:pPr>
              <w:spacing w:line="360" w:lineRule="exact"/>
              <w:jc w:val="center"/>
              <w:rPr>
                <w:rFonts w:ascii="標楷體" w:eastAsia="標楷體" w:hAnsi="標楷體" w:cs="Times New Roman"/>
                <w:bCs/>
                <w:color w:val="000000" w:themeColor="text1"/>
                <w:sz w:val="28"/>
                <w:szCs w:val="28"/>
              </w:rPr>
            </w:pPr>
          </w:p>
        </w:tc>
      </w:tr>
    </w:tbl>
    <w:p w14:paraId="7F9B5E87" w14:textId="3FBEC3AB" w:rsidR="00954D76" w:rsidRPr="00236F08" w:rsidRDefault="00954D76" w:rsidP="00954D76">
      <w:pPr>
        <w:pStyle w:val="42"/>
      </w:pPr>
      <w:proofErr w:type="gramStart"/>
      <w:r w:rsidRPr="00236F08">
        <w:rPr>
          <w:rFonts w:hint="eastAsia"/>
        </w:rPr>
        <w:t>11</w:t>
      </w:r>
      <w:r>
        <w:rPr>
          <w:rFonts w:hint="eastAsia"/>
        </w:rPr>
        <w:t>4</w:t>
      </w:r>
      <w:proofErr w:type="gramEnd"/>
      <w:r w:rsidRPr="00236F08">
        <w:rPr>
          <w:rFonts w:hint="eastAsia"/>
        </w:rPr>
        <w:t>年度勞動部(</w:t>
      </w:r>
      <w:r>
        <w:rPr>
          <w:rFonts w:hint="eastAsia"/>
        </w:rPr>
        <w:t>26</w:t>
      </w:r>
      <w:r w:rsidRPr="00236F08">
        <w:rPr>
          <w:rFonts w:hint="eastAsia"/>
        </w:rPr>
        <w:t>案)</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4"/>
        <w:gridCol w:w="3402"/>
        <w:gridCol w:w="1474"/>
        <w:gridCol w:w="1474"/>
        <w:gridCol w:w="1474"/>
        <w:gridCol w:w="1701"/>
      </w:tblGrid>
      <w:tr w:rsidR="00954D76" w:rsidRPr="00954D76" w14:paraId="2AE1D969" w14:textId="77777777" w:rsidTr="00451529">
        <w:trPr>
          <w:jc w:val="center"/>
        </w:trPr>
        <w:tc>
          <w:tcPr>
            <w:tcW w:w="454" w:type="dxa"/>
            <w:vAlign w:val="center"/>
          </w:tcPr>
          <w:p w14:paraId="06864B38" w14:textId="77777777" w:rsidR="00954D76" w:rsidRPr="00954D76" w:rsidRDefault="00954D76" w:rsidP="00451529">
            <w:pPr>
              <w:spacing w:after="50" w:line="360" w:lineRule="exact"/>
              <w:jc w:val="center"/>
              <w:rPr>
                <w:rFonts w:ascii="標楷體" w:eastAsia="標楷體" w:hAnsi="Times New Roman" w:cs="Times New Roman"/>
                <w:b/>
                <w:sz w:val="28"/>
                <w:szCs w:val="28"/>
              </w:rPr>
            </w:pPr>
            <w:r w:rsidRPr="00954D76">
              <w:rPr>
                <w:rFonts w:ascii="標楷體" w:eastAsia="標楷體" w:hAnsi="標楷體" w:cs="Times New Roman" w:hint="eastAsia"/>
                <w:b/>
                <w:sz w:val="28"/>
                <w:szCs w:val="28"/>
              </w:rPr>
              <w:t>序號</w:t>
            </w:r>
          </w:p>
        </w:tc>
        <w:tc>
          <w:tcPr>
            <w:tcW w:w="3402" w:type="dxa"/>
            <w:tcBorders>
              <w:bottom w:val="single" w:sz="4" w:space="0" w:color="auto"/>
            </w:tcBorders>
            <w:vAlign w:val="center"/>
          </w:tcPr>
          <w:p w14:paraId="690065A7" w14:textId="77777777" w:rsidR="00954D76" w:rsidRPr="00954D76" w:rsidRDefault="00954D76" w:rsidP="00451529">
            <w:pPr>
              <w:spacing w:after="50" w:line="240" w:lineRule="atLeast"/>
              <w:jc w:val="center"/>
              <w:rPr>
                <w:rFonts w:ascii="標楷體" w:eastAsia="標楷體" w:hAnsi="Times New Roman" w:cs="Times New Roman"/>
                <w:b/>
                <w:sz w:val="28"/>
                <w:szCs w:val="28"/>
              </w:rPr>
            </w:pPr>
            <w:r w:rsidRPr="00954D76">
              <w:rPr>
                <w:rFonts w:ascii="標楷體" w:eastAsia="標楷體" w:hAnsi="標楷體" w:cs="標楷體" w:hint="eastAsia"/>
                <w:b/>
                <w:sz w:val="28"/>
                <w:szCs w:val="28"/>
              </w:rPr>
              <w:t>案</w:t>
            </w:r>
            <w:r w:rsidRPr="00954D76">
              <w:rPr>
                <w:rFonts w:ascii="標楷體" w:eastAsia="標楷體" w:hAnsi="標楷體" w:cs="標楷體"/>
                <w:b/>
                <w:sz w:val="28"/>
                <w:szCs w:val="28"/>
              </w:rPr>
              <w:t xml:space="preserve">  </w:t>
            </w:r>
            <w:r w:rsidRPr="00954D76">
              <w:rPr>
                <w:rFonts w:ascii="標楷體" w:eastAsia="標楷體" w:hAnsi="標楷體" w:cs="標楷體" w:hint="eastAsia"/>
                <w:b/>
                <w:sz w:val="28"/>
                <w:szCs w:val="28"/>
              </w:rPr>
              <w:t>由</w:t>
            </w:r>
          </w:p>
        </w:tc>
        <w:tc>
          <w:tcPr>
            <w:tcW w:w="1474" w:type="dxa"/>
            <w:vAlign w:val="center"/>
          </w:tcPr>
          <w:p w14:paraId="4F48AE5B" w14:textId="77777777" w:rsidR="00954D76" w:rsidRPr="00954D76" w:rsidRDefault="00954D76" w:rsidP="00451529">
            <w:pPr>
              <w:spacing w:line="360" w:lineRule="exact"/>
              <w:jc w:val="center"/>
              <w:rPr>
                <w:rFonts w:ascii="標楷體" w:eastAsia="標楷體" w:hAnsi="標楷體" w:cs="標楷體"/>
                <w:b/>
                <w:spacing w:val="-20"/>
                <w:sz w:val="28"/>
                <w:szCs w:val="28"/>
              </w:rPr>
            </w:pPr>
            <w:r w:rsidRPr="00954D76">
              <w:rPr>
                <w:rFonts w:ascii="標楷體" w:eastAsia="標楷體" w:hAnsi="標楷體" w:cs="標楷體" w:hint="eastAsia"/>
                <w:b/>
                <w:spacing w:val="-20"/>
                <w:sz w:val="28"/>
                <w:szCs w:val="28"/>
              </w:rPr>
              <w:t>來文日期</w:t>
            </w:r>
          </w:p>
          <w:p w14:paraId="3255A81C" w14:textId="77777777" w:rsidR="00954D76" w:rsidRPr="00954D76" w:rsidRDefault="00954D76" w:rsidP="00451529">
            <w:pPr>
              <w:spacing w:line="360" w:lineRule="exact"/>
              <w:jc w:val="center"/>
              <w:rPr>
                <w:rFonts w:ascii="標楷體" w:eastAsia="標楷體" w:hAnsi="Times New Roman" w:cs="Times New Roman"/>
                <w:b/>
                <w:spacing w:val="-20"/>
                <w:sz w:val="28"/>
                <w:szCs w:val="28"/>
              </w:rPr>
            </w:pPr>
            <w:r w:rsidRPr="00954D76">
              <w:rPr>
                <w:rFonts w:ascii="標楷體" w:eastAsia="標楷體" w:hAnsi="標楷體" w:cs="標楷體" w:hint="eastAsia"/>
                <w:b/>
                <w:spacing w:val="-20"/>
                <w:sz w:val="28"/>
                <w:szCs w:val="28"/>
              </w:rPr>
              <w:t>及字號</w:t>
            </w:r>
          </w:p>
        </w:tc>
        <w:tc>
          <w:tcPr>
            <w:tcW w:w="1474" w:type="dxa"/>
            <w:vAlign w:val="center"/>
          </w:tcPr>
          <w:p w14:paraId="1B1F05DA" w14:textId="77777777" w:rsidR="00954D76" w:rsidRPr="00954D76" w:rsidRDefault="00954D76" w:rsidP="00451529">
            <w:pPr>
              <w:spacing w:line="360" w:lineRule="exact"/>
              <w:jc w:val="center"/>
              <w:rPr>
                <w:rFonts w:ascii="標楷體" w:eastAsia="標楷體" w:hAnsi="標楷體" w:cs="Times New Roman"/>
                <w:b/>
                <w:spacing w:val="-20"/>
                <w:sz w:val="28"/>
                <w:szCs w:val="28"/>
              </w:rPr>
            </w:pPr>
            <w:r w:rsidRPr="00954D76">
              <w:rPr>
                <w:rFonts w:ascii="標楷體" w:eastAsia="標楷體" w:hAnsi="標楷體" w:cs="Times New Roman" w:hint="eastAsia"/>
                <w:b/>
                <w:spacing w:val="-20"/>
                <w:sz w:val="28"/>
                <w:szCs w:val="28"/>
              </w:rPr>
              <w:t>院會交付</w:t>
            </w:r>
          </w:p>
          <w:p w14:paraId="10304135" w14:textId="77777777" w:rsidR="00954D76" w:rsidRPr="00954D76" w:rsidRDefault="00954D76" w:rsidP="00451529">
            <w:pPr>
              <w:spacing w:line="360" w:lineRule="exact"/>
              <w:jc w:val="center"/>
              <w:rPr>
                <w:rFonts w:ascii="標楷體" w:eastAsia="標楷體" w:hAnsi="Times New Roman" w:cs="Times New Roman"/>
                <w:b/>
                <w:spacing w:val="-20"/>
                <w:sz w:val="28"/>
                <w:szCs w:val="28"/>
              </w:rPr>
            </w:pPr>
            <w:r w:rsidRPr="00954D76">
              <w:rPr>
                <w:rFonts w:ascii="標楷體" w:eastAsia="標楷體" w:hAnsi="標楷體" w:cs="Times New Roman" w:hint="eastAsia"/>
                <w:b/>
                <w:spacing w:val="-20"/>
                <w:sz w:val="28"/>
                <w:szCs w:val="28"/>
              </w:rPr>
              <w:t>日期及會次</w:t>
            </w:r>
          </w:p>
        </w:tc>
        <w:tc>
          <w:tcPr>
            <w:tcW w:w="1474" w:type="dxa"/>
            <w:vAlign w:val="center"/>
          </w:tcPr>
          <w:p w14:paraId="26424CE5" w14:textId="77777777" w:rsidR="00954D76" w:rsidRPr="00954D76" w:rsidRDefault="00954D76" w:rsidP="00451529">
            <w:pPr>
              <w:spacing w:after="50" w:line="240" w:lineRule="atLeast"/>
              <w:jc w:val="center"/>
              <w:rPr>
                <w:rFonts w:ascii="標楷體" w:eastAsia="標楷體" w:hAnsi="Times New Roman" w:cs="Times New Roman"/>
                <w:b/>
                <w:sz w:val="28"/>
                <w:szCs w:val="28"/>
              </w:rPr>
            </w:pPr>
            <w:r w:rsidRPr="00954D76">
              <w:rPr>
                <w:rFonts w:ascii="標楷體" w:eastAsia="標楷體" w:hAnsi="標楷體" w:cs="標楷體" w:hint="eastAsia"/>
                <w:b/>
                <w:spacing w:val="-20"/>
                <w:sz w:val="28"/>
                <w:szCs w:val="28"/>
              </w:rPr>
              <w:t>審查委員會</w:t>
            </w:r>
          </w:p>
        </w:tc>
        <w:tc>
          <w:tcPr>
            <w:tcW w:w="1701" w:type="dxa"/>
          </w:tcPr>
          <w:p w14:paraId="588CC156" w14:textId="77777777" w:rsidR="00954D76" w:rsidRPr="00954D76" w:rsidRDefault="00954D76" w:rsidP="00451529">
            <w:pPr>
              <w:spacing w:after="50" w:line="240" w:lineRule="atLeast"/>
              <w:jc w:val="center"/>
              <w:rPr>
                <w:rFonts w:ascii="標楷體" w:eastAsia="標楷體" w:hAnsi="標楷體" w:cs="標楷體"/>
                <w:b/>
                <w:spacing w:val="-20"/>
                <w:sz w:val="28"/>
                <w:szCs w:val="28"/>
              </w:rPr>
            </w:pPr>
            <w:r w:rsidRPr="00954D76">
              <w:rPr>
                <w:rFonts w:ascii="標楷體" w:eastAsia="標楷體" w:hAnsi="標楷體" w:cs="Times New Roman" w:hint="eastAsia"/>
                <w:b/>
                <w:sz w:val="28"/>
                <w:szCs w:val="28"/>
              </w:rPr>
              <w:t>審查情形</w:t>
            </w:r>
          </w:p>
        </w:tc>
      </w:tr>
      <w:tr w:rsidR="00954D76" w:rsidRPr="00954D76" w14:paraId="477BD0E9" w14:textId="77777777" w:rsidTr="00451529">
        <w:trPr>
          <w:jc w:val="center"/>
        </w:trPr>
        <w:tc>
          <w:tcPr>
            <w:tcW w:w="454" w:type="dxa"/>
            <w:tcBorders>
              <w:top w:val="single" w:sz="4" w:space="0" w:color="auto"/>
              <w:bottom w:val="single" w:sz="4" w:space="0" w:color="auto"/>
            </w:tcBorders>
            <w:vAlign w:val="center"/>
          </w:tcPr>
          <w:p w14:paraId="355E4A77" w14:textId="77777777" w:rsidR="00954D76" w:rsidRPr="00954D76" w:rsidRDefault="00954D76" w:rsidP="00954D76">
            <w:pPr>
              <w:pStyle w:val="a1"/>
              <w:widowControl/>
              <w:numPr>
                <w:ilvl w:val="0"/>
                <w:numId w:val="38"/>
              </w:numPr>
              <w:spacing w:line="360" w:lineRule="exact"/>
              <w:ind w:leftChars="0"/>
              <w:jc w:val="center"/>
              <w:rPr>
                <w:rFonts w:ascii="標楷體" w:eastAsia="新細明體" w:hAnsi="標楷體" w:cs="Calibri"/>
                <w:sz w:val="28"/>
                <w:szCs w:val="28"/>
              </w:rPr>
            </w:pPr>
            <w:r w:rsidRPr="00954D76">
              <w:rPr>
                <w:rFonts w:ascii="標楷體" w:eastAsia="新細明體" w:hAnsi="標楷體" w:cs="Calibri" w:hint="eastAsia"/>
                <w:sz w:val="28"/>
                <w:szCs w:val="28"/>
              </w:rPr>
              <w:t>1</w:t>
            </w:r>
          </w:p>
        </w:tc>
        <w:tc>
          <w:tcPr>
            <w:tcW w:w="3402" w:type="dxa"/>
            <w:tcBorders>
              <w:top w:val="single" w:sz="4" w:space="0" w:color="auto"/>
            </w:tcBorders>
            <w:vAlign w:val="center"/>
          </w:tcPr>
          <w:p w14:paraId="7D5B8F58" w14:textId="77777777" w:rsidR="00954D76" w:rsidRPr="00954D76" w:rsidRDefault="00954D76" w:rsidP="00451529">
            <w:pPr>
              <w:spacing w:line="360" w:lineRule="exact"/>
              <w:jc w:val="both"/>
              <w:rPr>
                <w:rFonts w:ascii="標楷體" w:eastAsia="標楷體" w:hAnsi="標楷體" w:cs="Times New Roman"/>
                <w:noProof/>
                <w:sz w:val="28"/>
                <w:szCs w:val="28"/>
              </w:rPr>
            </w:pPr>
            <w:proofErr w:type="gramStart"/>
            <w:r w:rsidRPr="00954D76">
              <w:rPr>
                <w:rFonts w:ascii="標楷體" w:eastAsia="標楷體" w:hAnsi="標楷體" w:cs="Times New Roman" w:hint="eastAsia"/>
                <w:sz w:val="28"/>
                <w:szCs w:val="28"/>
              </w:rPr>
              <w:t>勞動部函</w:t>
            </w:r>
            <w:proofErr w:type="gramEnd"/>
            <w:r w:rsidRPr="00954D76">
              <w:rPr>
                <w:rFonts w:ascii="標楷體" w:eastAsia="標楷體" w:hAnsi="標楷體" w:cs="Times New Roman" w:hint="eastAsia"/>
                <w:sz w:val="28"/>
                <w:szCs w:val="28"/>
              </w:rPr>
              <w:t>，為</w:t>
            </w:r>
            <w:proofErr w:type="gramStart"/>
            <w:r w:rsidRPr="00954D76">
              <w:rPr>
                <w:rFonts w:ascii="標楷體" w:eastAsia="標楷體" w:hAnsi="標楷體" w:cs="Times New Roman" w:hint="eastAsia"/>
                <w:sz w:val="28"/>
                <w:szCs w:val="28"/>
              </w:rPr>
              <w:t>114</w:t>
            </w:r>
            <w:proofErr w:type="gramEnd"/>
            <w:r w:rsidRPr="00954D76">
              <w:rPr>
                <w:rFonts w:ascii="標楷體" w:eastAsia="標楷體" w:hAnsi="標楷體" w:cs="Times New Roman" w:hint="eastAsia"/>
                <w:sz w:val="28"/>
                <w:szCs w:val="28"/>
              </w:rPr>
              <w:t>年度中央政府總預算附屬單位預算決議，檢送就業安定基金「促進國民就業」預算凍結2,000萬元書面報告。</w:t>
            </w:r>
          </w:p>
        </w:tc>
        <w:tc>
          <w:tcPr>
            <w:tcW w:w="1474" w:type="dxa"/>
            <w:tcBorders>
              <w:top w:val="single" w:sz="4" w:space="0" w:color="auto"/>
              <w:left w:val="single" w:sz="4" w:space="0" w:color="auto"/>
              <w:bottom w:val="single" w:sz="4" w:space="0" w:color="auto"/>
            </w:tcBorders>
            <w:vAlign w:val="center"/>
          </w:tcPr>
          <w:p w14:paraId="3C971430" w14:textId="6F0CE0CF" w:rsidR="00954D76" w:rsidRPr="00954D76" w:rsidRDefault="00C66F88" w:rsidP="00451529">
            <w:pPr>
              <w:spacing w:line="360" w:lineRule="exact"/>
              <w:jc w:val="center"/>
              <w:rPr>
                <w:rFonts w:ascii="標楷體" w:eastAsia="標楷體" w:hAnsi="標楷體"/>
                <w:sz w:val="28"/>
                <w:szCs w:val="28"/>
              </w:rPr>
            </w:pPr>
            <w:r w:rsidRPr="009C5A4F">
              <w:rPr>
                <w:rFonts w:ascii="標楷體" w:eastAsia="標楷體" w:hAnsi="標楷體" w:hint="eastAsia"/>
                <w:spacing w:val="-40"/>
                <w:sz w:val="28"/>
                <w:szCs w:val="28"/>
              </w:rPr>
              <w:t>11</w:t>
            </w:r>
            <w:r>
              <w:rPr>
                <w:rFonts w:ascii="標楷體" w:eastAsia="標楷體" w:hAnsi="標楷體" w:hint="eastAsia"/>
                <w:spacing w:val="-40"/>
                <w:sz w:val="28"/>
                <w:szCs w:val="28"/>
              </w:rPr>
              <w:t>5</w:t>
            </w:r>
            <w:r w:rsidRPr="009C5A4F">
              <w:rPr>
                <w:rFonts w:ascii="標楷體" w:eastAsia="標楷體" w:hAnsi="標楷體" w:hint="eastAsia"/>
                <w:spacing w:val="-40"/>
                <w:sz w:val="28"/>
                <w:szCs w:val="28"/>
              </w:rPr>
              <w:t>年</w:t>
            </w:r>
            <w:r>
              <w:rPr>
                <w:rFonts w:ascii="標楷體" w:eastAsia="標楷體" w:hAnsi="標楷體" w:hint="eastAsia"/>
                <w:spacing w:val="-40"/>
                <w:sz w:val="28"/>
                <w:szCs w:val="28"/>
              </w:rPr>
              <w:t>3</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18</w:t>
            </w:r>
            <w:r w:rsidRPr="009C5A4F">
              <w:rPr>
                <w:rFonts w:ascii="標楷體" w:eastAsia="標楷體" w:hAnsi="標楷體" w:hint="eastAsia"/>
                <w:spacing w:val="-40"/>
                <w:sz w:val="28"/>
                <w:szCs w:val="28"/>
              </w:rPr>
              <w:t>日</w:t>
            </w:r>
            <w:r w:rsidRPr="00C66F88">
              <w:rPr>
                <w:rFonts w:ascii="標楷體" w:eastAsia="標楷體" w:hAnsi="標楷體" w:hint="eastAsia"/>
                <w:spacing w:val="-40"/>
                <w:sz w:val="28"/>
                <w:szCs w:val="28"/>
              </w:rPr>
              <w:t>台立議字第1150700685號</w:t>
            </w:r>
          </w:p>
        </w:tc>
        <w:tc>
          <w:tcPr>
            <w:tcW w:w="1474" w:type="dxa"/>
            <w:vAlign w:val="center"/>
          </w:tcPr>
          <w:p w14:paraId="0AEE3A9A" w14:textId="77777777" w:rsidR="00954D76" w:rsidRPr="00954D76" w:rsidRDefault="00954D76" w:rsidP="00451529">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115.3.6</w:t>
            </w:r>
          </w:p>
          <w:p w14:paraId="704ACC28" w14:textId="77777777" w:rsidR="00954D76" w:rsidRPr="00954D76" w:rsidRDefault="00954D76" w:rsidP="00451529">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00870CCD" w14:textId="77777777" w:rsidR="00954D76" w:rsidRPr="00954D76" w:rsidRDefault="00954D76" w:rsidP="00451529">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5802C819" w14:textId="77777777" w:rsidR="00954D76" w:rsidRPr="00954D76" w:rsidRDefault="00954D76" w:rsidP="00451529">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7DC346B0" w14:textId="77777777" w:rsidR="00954D76" w:rsidRPr="00954D76" w:rsidRDefault="00954D76" w:rsidP="00451529">
            <w:pPr>
              <w:spacing w:line="360" w:lineRule="exact"/>
              <w:jc w:val="center"/>
              <w:rPr>
                <w:rFonts w:ascii="標楷體" w:eastAsia="標楷體" w:hAnsi="標楷體" w:cs="Times New Roman"/>
                <w:bCs/>
                <w:spacing w:val="-20"/>
                <w:sz w:val="28"/>
                <w:szCs w:val="28"/>
              </w:rPr>
            </w:pPr>
          </w:p>
        </w:tc>
      </w:tr>
      <w:tr w:rsidR="00C66F88" w:rsidRPr="00954D76" w14:paraId="3ABDBA5B" w14:textId="77777777" w:rsidTr="00451529">
        <w:trPr>
          <w:jc w:val="center"/>
        </w:trPr>
        <w:tc>
          <w:tcPr>
            <w:tcW w:w="454" w:type="dxa"/>
            <w:tcBorders>
              <w:top w:val="single" w:sz="4" w:space="0" w:color="auto"/>
              <w:bottom w:val="single" w:sz="4" w:space="0" w:color="auto"/>
            </w:tcBorders>
            <w:vAlign w:val="center"/>
          </w:tcPr>
          <w:p w14:paraId="740A67F6" w14:textId="77777777" w:rsidR="00C66F88" w:rsidRPr="00954D76"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4E434918" w14:textId="77777777" w:rsidR="00C66F88" w:rsidRPr="00954D76" w:rsidRDefault="00C66F88" w:rsidP="00C66F88">
            <w:pPr>
              <w:spacing w:line="360" w:lineRule="exact"/>
              <w:jc w:val="both"/>
              <w:rPr>
                <w:rFonts w:ascii="標楷體" w:eastAsia="標楷體" w:hAnsi="標楷體" w:cs="Times New Roman"/>
                <w:noProof/>
                <w:sz w:val="28"/>
                <w:szCs w:val="28"/>
              </w:rPr>
            </w:pPr>
            <w:proofErr w:type="gramStart"/>
            <w:r w:rsidRPr="00954D76">
              <w:rPr>
                <w:rFonts w:ascii="標楷體" w:eastAsia="標楷體" w:hAnsi="標楷體" w:cs="Times New Roman" w:hint="eastAsia"/>
                <w:sz w:val="28"/>
                <w:szCs w:val="28"/>
              </w:rPr>
              <w:t>勞動部函</w:t>
            </w:r>
            <w:proofErr w:type="gramEnd"/>
            <w:r w:rsidRPr="00954D76">
              <w:rPr>
                <w:rFonts w:ascii="標楷體" w:eastAsia="標楷體" w:hAnsi="標楷體" w:cs="Times New Roman" w:hint="eastAsia"/>
                <w:sz w:val="28"/>
                <w:szCs w:val="28"/>
              </w:rPr>
              <w:t>，為</w:t>
            </w:r>
            <w:proofErr w:type="gramStart"/>
            <w:r w:rsidRPr="00954D76">
              <w:rPr>
                <w:rFonts w:ascii="標楷體" w:eastAsia="標楷體" w:hAnsi="標楷體" w:cs="Times New Roman" w:hint="eastAsia"/>
                <w:sz w:val="28"/>
                <w:szCs w:val="28"/>
              </w:rPr>
              <w:t>114</w:t>
            </w:r>
            <w:proofErr w:type="gramEnd"/>
            <w:r w:rsidRPr="00954D76">
              <w:rPr>
                <w:rFonts w:ascii="標楷體" w:eastAsia="標楷體" w:hAnsi="標楷體" w:cs="Times New Roman" w:hint="eastAsia"/>
                <w:sz w:val="28"/>
                <w:szCs w:val="28"/>
              </w:rPr>
              <w:t>年度中央政府總預算附屬單位預算決議，檢送勞工保險局作業基金「雜項業務成本」之「</w:t>
            </w:r>
            <w:proofErr w:type="gramStart"/>
            <w:r w:rsidRPr="00954D76">
              <w:rPr>
                <w:rFonts w:ascii="標楷體" w:eastAsia="標楷體" w:hAnsi="標楷體" w:cs="Times New Roman" w:hint="eastAsia"/>
                <w:sz w:val="28"/>
                <w:szCs w:val="28"/>
              </w:rPr>
              <w:t>災保及</w:t>
            </w:r>
            <w:proofErr w:type="gramEnd"/>
            <w:r w:rsidRPr="00954D76">
              <w:rPr>
                <w:rFonts w:ascii="標楷體" w:eastAsia="標楷體" w:hAnsi="標楷體" w:cs="Times New Roman" w:hint="eastAsia"/>
                <w:sz w:val="28"/>
                <w:szCs w:val="28"/>
              </w:rPr>
              <w:t>保護」預算凍結100萬元書面報告。</w:t>
            </w:r>
          </w:p>
        </w:tc>
        <w:tc>
          <w:tcPr>
            <w:tcW w:w="1474" w:type="dxa"/>
            <w:tcBorders>
              <w:top w:val="single" w:sz="4" w:space="0" w:color="auto"/>
              <w:left w:val="single" w:sz="4" w:space="0" w:color="auto"/>
              <w:bottom w:val="single" w:sz="4" w:space="0" w:color="auto"/>
            </w:tcBorders>
            <w:vAlign w:val="center"/>
          </w:tcPr>
          <w:p w14:paraId="0657F9F6" w14:textId="1BFB5AB2" w:rsidR="00C66F88" w:rsidRPr="00954D76" w:rsidRDefault="00C66F88" w:rsidP="00C66F88">
            <w:pPr>
              <w:spacing w:line="360" w:lineRule="exact"/>
              <w:jc w:val="center"/>
              <w:rPr>
                <w:rFonts w:ascii="標楷體" w:eastAsia="標楷體" w:hAnsi="標楷體"/>
                <w:sz w:val="28"/>
                <w:szCs w:val="28"/>
              </w:rPr>
            </w:pPr>
            <w:r w:rsidRPr="009C5A4F">
              <w:rPr>
                <w:rFonts w:ascii="標楷體" w:eastAsia="標楷體" w:hAnsi="標楷體" w:hint="eastAsia"/>
                <w:spacing w:val="-40"/>
                <w:sz w:val="28"/>
                <w:szCs w:val="28"/>
              </w:rPr>
              <w:t>11</w:t>
            </w:r>
            <w:r>
              <w:rPr>
                <w:rFonts w:ascii="標楷體" w:eastAsia="標楷體" w:hAnsi="標楷體" w:hint="eastAsia"/>
                <w:spacing w:val="-40"/>
                <w:sz w:val="28"/>
                <w:szCs w:val="28"/>
              </w:rPr>
              <w:t>5</w:t>
            </w:r>
            <w:r w:rsidRPr="009C5A4F">
              <w:rPr>
                <w:rFonts w:ascii="標楷體" w:eastAsia="標楷體" w:hAnsi="標楷體" w:hint="eastAsia"/>
                <w:spacing w:val="-40"/>
                <w:sz w:val="28"/>
                <w:szCs w:val="28"/>
              </w:rPr>
              <w:t>年</w:t>
            </w:r>
            <w:r>
              <w:rPr>
                <w:rFonts w:ascii="標楷體" w:eastAsia="標楷體" w:hAnsi="標楷體" w:hint="eastAsia"/>
                <w:spacing w:val="-40"/>
                <w:sz w:val="28"/>
                <w:szCs w:val="28"/>
              </w:rPr>
              <w:t>3</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18</w:t>
            </w:r>
            <w:r w:rsidRPr="009C5A4F">
              <w:rPr>
                <w:rFonts w:ascii="標楷體" w:eastAsia="標楷體" w:hAnsi="標楷體" w:hint="eastAsia"/>
                <w:spacing w:val="-40"/>
                <w:sz w:val="28"/>
                <w:szCs w:val="28"/>
              </w:rPr>
              <w:t>日</w:t>
            </w:r>
            <w:r w:rsidRPr="00C66F88">
              <w:rPr>
                <w:rFonts w:ascii="標楷體" w:eastAsia="標楷體" w:hAnsi="標楷體" w:hint="eastAsia"/>
                <w:spacing w:val="-40"/>
                <w:sz w:val="28"/>
                <w:szCs w:val="28"/>
              </w:rPr>
              <w:t>台立議字第1150700685號</w:t>
            </w:r>
          </w:p>
        </w:tc>
        <w:tc>
          <w:tcPr>
            <w:tcW w:w="1474" w:type="dxa"/>
            <w:vAlign w:val="center"/>
          </w:tcPr>
          <w:p w14:paraId="781CF67B" w14:textId="77777777" w:rsidR="00C66F88" w:rsidRPr="00954D76" w:rsidRDefault="00C66F88" w:rsidP="00C66F88">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115.3.6</w:t>
            </w:r>
          </w:p>
          <w:p w14:paraId="0A28BBA8" w14:textId="77777777" w:rsidR="00C66F88" w:rsidRPr="00954D76" w:rsidRDefault="00C66F88" w:rsidP="00C66F88">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57B3CFF5"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283DBF20"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63D9EF49" w14:textId="77777777" w:rsidR="00C66F88" w:rsidRPr="00954D76" w:rsidRDefault="00C66F88" w:rsidP="00C66F88">
            <w:pPr>
              <w:spacing w:line="360" w:lineRule="exact"/>
              <w:jc w:val="center"/>
              <w:rPr>
                <w:rFonts w:ascii="標楷體" w:eastAsia="標楷體" w:hAnsi="標楷體" w:cs="Times New Roman"/>
                <w:bCs/>
                <w:spacing w:val="-20"/>
                <w:sz w:val="28"/>
                <w:szCs w:val="28"/>
              </w:rPr>
            </w:pPr>
          </w:p>
        </w:tc>
      </w:tr>
      <w:tr w:rsidR="00C66F88" w:rsidRPr="00954D76" w14:paraId="6B5CE694" w14:textId="77777777" w:rsidTr="00451529">
        <w:trPr>
          <w:jc w:val="center"/>
        </w:trPr>
        <w:tc>
          <w:tcPr>
            <w:tcW w:w="454" w:type="dxa"/>
            <w:tcBorders>
              <w:top w:val="single" w:sz="4" w:space="0" w:color="auto"/>
              <w:bottom w:val="single" w:sz="4" w:space="0" w:color="auto"/>
            </w:tcBorders>
            <w:vAlign w:val="center"/>
          </w:tcPr>
          <w:p w14:paraId="1BA3120C" w14:textId="77777777" w:rsidR="00C66F88" w:rsidRPr="00954D76"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59F819CB" w14:textId="77777777" w:rsidR="00C66F88" w:rsidRPr="00954D76" w:rsidRDefault="00C66F88" w:rsidP="00C66F88">
            <w:pPr>
              <w:spacing w:line="360" w:lineRule="exact"/>
              <w:jc w:val="both"/>
              <w:rPr>
                <w:rFonts w:ascii="標楷體" w:eastAsia="標楷體" w:hAnsi="標楷體" w:cs="Times New Roman"/>
                <w:noProof/>
                <w:sz w:val="28"/>
                <w:szCs w:val="28"/>
              </w:rPr>
            </w:pPr>
            <w:proofErr w:type="gramStart"/>
            <w:r w:rsidRPr="00954D76">
              <w:rPr>
                <w:rFonts w:ascii="標楷體" w:eastAsia="標楷體" w:hAnsi="標楷體" w:cs="Times New Roman" w:hint="eastAsia"/>
                <w:sz w:val="28"/>
                <w:szCs w:val="28"/>
              </w:rPr>
              <w:t>勞動部函</w:t>
            </w:r>
            <w:proofErr w:type="gramEnd"/>
            <w:r w:rsidRPr="00954D76">
              <w:rPr>
                <w:rFonts w:ascii="標楷體" w:eastAsia="標楷體" w:hAnsi="標楷體" w:cs="Times New Roman" w:hint="eastAsia"/>
                <w:sz w:val="28"/>
                <w:szCs w:val="28"/>
              </w:rPr>
              <w:t>，為</w:t>
            </w:r>
            <w:proofErr w:type="gramStart"/>
            <w:r w:rsidRPr="00954D76">
              <w:rPr>
                <w:rFonts w:ascii="標楷體" w:eastAsia="標楷體" w:hAnsi="標楷體" w:cs="Times New Roman" w:hint="eastAsia"/>
                <w:sz w:val="28"/>
                <w:szCs w:val="28"/>
              </w:rPr>
              <w:t>114</w:t>
            </w:r>
            <w:proofErr w:type="gramEnd"/>
            <w:r w:rsidRPr="00954D76">
              <w:rPr>
                <w:rFonts w:ascii="標楷體" w:eastAsia="標楷體" w:hAnsi="標楷體" w:cs="Times New Roman" w:hint="eastAsia"/>
                <w:sz w:val="28"/>
                <w:szCs w:val="28"/>
              </w:rPr>
              <w:t>年度中央</w:t>
            </w:r>
            <w:r w:rsidRPr="00954D76">
              <w:rPr>
                <w:rFonts w:ascii="標楷體" w:eastAsia="標楷體" w:hAnsi="標楷體" w:cs="Times New Roman" w:hint="eastAsia"/>
                <w:sz w:val="28"/>
                <w:szCs w:val="28"/>
              </w:rPr>
              <w:lastRenderedPageBreak/>
              <w:t>政府總預算附屬單位預算決議，檢送勞工保險局作業基金「服務費用」之「媒體政策及業務宣導費」預算凍結50萬元書面報告。</w:t>
            </w:r>
          </w:p>
        </w:tc>
        <w:tc>
          <w:tcPr>
            <w:tcW w:w="1474" w:type="dxa"/>
            <w:tcBorders>
              <w:top w:val="single" w:sz="4" w:space="0" w:color="auto"/>
              <w:left w:val="single" w:sz="4" w:space="0" w:color="auto"/>
              <w:bottom w:val="single" w:sz="4" w:space="0" w:color="auto"/>
            </w:tcBorders>
            <w:vAlign w:val="center"/>
          </w:tcPr>
          <w:p w14:paraId="1E026CDF" w14:textId="718BBE4A" w:rsidR="00C66F88" w:rsidRPr="00954D76" w:rsidRDefault="00C66F88" w:rsidP="00C66F88">
            <w:pPr>
              <w:spacing w:line="360" w:lineRule="exact"/>
              <w:jc w:val="center"/>
              <w:rPr>
                <w:rFonts w:ascii="標楷體" w:eastAsia="標楷體" w:hAnsi="標楷體"/>
                <w:sz w:val="28"/>
                <w:szCs w:val="28"/>
              </w:rPr>
            </w:pPr>
            <w:r w:rsidRPr="009C5A4F">
              <w:rPr>
                <w:rFonts w:ascii="標楷體" w:eastAsia="標楷體" w:hAnsi="標楷體" w:hint="eastAsia"/>
                <w:spacing w:val="-40"/>
                <w:sz w:val="28"/>
                <w:szCs w:val="28"/>
              </w:rPr>
              <w:lastRenderedPageBreak/>
              <w:t>11</w:t>
            </w:r>
            <w:r>
              <w:rPr>
                <w:rFonts w:ascii="標楷體" w:eastAsia="標楷體" w:hAnsi="標楷體" w:hint="eastAsia"/>
                <w:spacing w:val="-40"/>
                <w:sz w:val="28"/>
                <w:szCs w:val="28"/>
              </w:rPr>
              <w:t>5</w:t>
            </w:r>
            <w:r w:rsidRPr="009C5A4F">
              <w:rPr>
                <w:rFonts w:ascii="標楷體" w:eastAsia="標楷體" w:hAnsi="標楷體" w:hint="eastAsia"/>
                <w:spacing w:val="-40"/>
                <w:sz w:val="28"/>
                <w:szCs w:val="28"/>
              </w:rPr>
              <w:t>年</w:t>
            </w:r>
            <w:r>
              <w:rPr>
                <w:rFonts w:ascii="標楷體" w:eastAsia="標楷體" w:hAnsi="標楷體" w:hint="eastAsia"/>
                <w:spacing w:val="-40"/>
                <w:sz w:val="28"/>
                <w:szCs w:val="28"/>
              </w:rPr>
              <w:t>3</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18</w:t>
            </w:r>
            <w:r w:rsidRPr="009C5A4F">
              <w:rPr>
                <w:rFonts w:ascii="標楷體" w:eastAsia="標楷體" w:hAnsi="標楷體" w:hint="eastAsia"/>
                <w:spacing w:val="-40"/>
                <w:sz w:val="28"/>
                <w:szCs w:val="28"/>
              </w:rPr>
              <w:lastRenderedPageBreak/>
              <w:t>日</w:t>
            </w:r>
            <w:r w:rsidRPr="00C66F88">
              <w:rPr>
                <w:rFonts w:ascii="標楷體" w:eastAsia="標楷體" w:hAnsi="標楷體" w:hint="eastAsia"/>
                <w:spacing w:val="-40"/>
                <w:sz w:val="28"/>
                <w:szCs w:val="28"/>
              </w:rPr>
              <w:t>台立議字第1150700685號</w:t>
            </w:r>
          </w:p>
        </w:tc>
        <w:tc>
          <w:tcPr>
            <w:tcW w:w="1474" w:type="dxa"/>
            <w:vAlign w:val="center"/>
          </w:tcPr>
          <w:p w14:paraId="5E175E9B" w14:textId="77777777" w:rsidR="00C66F88" w:rsidRPr="00954D76" w:rsidRDefault="00C66F88" w:rsidP="00C66F88">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lastRenderedPageBreak/>
              <w:t>115.3.6</w:t>
            </w:r>
          </w:p>
          <w:p w14:paraId="419557F8" w14:textId="77777777" w:rsidR="00C66F88" w:rsidRPr="00954D76" w:rsidRDefault="00C66F88" w:rsidP="00C66F88">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lastRenderedPageBreak/>
              <w:t>(11-5-2)</w:t>
            </w:r>
          </w:p>
        </w:tc>
        <w:tc>
          <w:tcPr>
            <w:tcW w:w="1474" w:type="dxa"/>
            <w:tcBorders>
              <w:top w:val="single" w:sz="4" w:space="0" w:color="auto"/>
              <w:bottom w:val="single" w:sz="4" w:space="0" w:color="auto"/>
            </w:tcBorders>
            <w:vAlign w:val="center"/>
          </w:tcPr>
          <w:p w14:paraId="195CA202"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lastRenderedPageBreak/>
              <w:t>社會福利及</w:t>
            </w:r>
          </w:p>
          <w:p w14:paraId="11BFE332"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lastRenderedPageBreak/>
              <w:t>衛生環境</w:t>
            </w:r>
          </w:p>
        </w:tc>
        <w:tc>
          <w:tcPr>
            <w:tcW w:w="1701" w:type="dxa"/>
            <w:tcBorders>
              <w:top w:val="single" w:sz="4" w:space="0" w:color="auto"/>
              <w:bottom w:val="single" w:sz="4" w:space="0" w:color="auto"/>
            </w:tcBorders>
            <w:vAlign w:val="center"/>
          </w:tcPr>
          <w:p w14:paraId="097BBF0C" w14:textId="77777777" w:rsidR="00C66F88" w:rsidRPr="00954D76" w:rsidRDefault="00C66F88" w:rsidP="00C66F88">
            <w:pPr>
              <w:spacing w:line="360" w:lineRule="exact"/>
              <w:jc w:val="center"/>
              <w:rPr>
                <w:rFonts w:ascii="標楷體" w:eastAsia="標楷體" w:hAnsi="標楷體" w:cs="Times New Roman"/>
                <w:bCs/>
                <w:spacing w:val="-20"/>
                <w:sz w:val="28"/>
                <w:szCs w:val="28"/>
              </w:rPr>
            </w:pPr>
          </w:p>
        </w:tc>
      </w:tr>
      <w:tr w:rsidR="00C66F88" w:rsidRPr="00954D76" w14:paraId="2C9E991E" w14:textId="77777777" w:rsidTr="00451529">
        <w:trPr>
          <w:jc w:val="center"/>
        </w:trPr>
        <w:tc>
          <w:tcPr>
            <w:tcW w:w="454" w:type="dxa"/>
            <w:tcBorders>
              <w:top w:val="single" w:sz="4" w:space="0" w:color="auto"/>
              <w:bottom w:val="single" w:sz="4" w:space="0" w:color="auto"/>
            </w:tcBorders>
            <w:vAlign w:val="center"/>
          </w:tcPr>
          <w:p w14:paraId="6606B6F2" w14:textId="77777777" w:rsidR="00C66F88" w:rsidRPr="00954D76"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2AA5536F" w14:textId="77777777" w:rsidR="00C66F88" w:rsidRPr="00954D76" w:rsidRDefault="00C66F88" w:rsidP="00C66F88">
            <w:pPr>
              <w:spacing w:line="360" w:lineRule="exact"/>
              <w:jc w:val="both"/>
              <w:rPr>
                <w:rFonts w:ascii="標楷體" w:eastAsia="標楷體" w:hAnsi="標楷體" w:cs="Times New Roman"/>
                <w:sz w:val="28"/>
                <w:szCs w:val="28"/>
              </w:rPr>
            </w:pPr>
            <w:proofErr w:type="gramStart"/>
            <w:r w:rsidRPr="00954D76">
              <w:rPr>
                <w:rFonts w:ascii="標楷體" w:eastAsia="標楷體" w:hAnsi="標楷體" w:cs="Times New Roman" w:hint="eastAsia"/>
                <w:sz w:val="28"/>
                <w:szCs w:val="28"/>
              </w:rPr>
              <w:t>勞動部函</w:t>
            </w:r>
            <w:proofErr w:type="gramEnd"/>
            <w:r w:rsidRPr="00954D76">
              <w:rPr>
                <w:rFonts w:ascii="標楷體" w:eastAsia="標楷體" w:hAnsi="標楷體" w:cs="Times New Roman" w:hint="eastAsia"/>
                <w:sz w:val="28"/>
                <w:szCs w:val="28"/>
              </w:rPr>
              <w:t>，為</w:t>
            </w:r>
            <w:proofErr w:type="gramStart"/>
            <w:r w:rsidRPr="00954D76">
              <w:rPr>
                <w:rFonts w:ascii="標楷體" w:eastAsia="標楷體" w:hAnsi="標楷體" w:cs="Times New Roman" w:hint="eastAsia"/>
                <w:sz w:val="28"/>
                <w:szCs w:val="28"/>
              </w:rPr>
              <w:t>114</w:t>
            </w:r>
            <w:proofErr w:type="gramEnd"/>
            <w:r w:rsidRPr="00954D76">
              <w:rPr>
                <w:rFonts w:ascii="標楷體" w:eastAsia="標楷體" w:hAnsi="標楷體" w:cs="Times New Roman" w:hint="eastAsia"/>
                <w:sz w:val="28"/>
                <w:szCs w:val="28"/>
              </w:rPr>
              <w:t>年度中央政府總預算附屬單位預算決議，檢送就業安定基金「促進國民就業計畫」預算凍結2,000萬元專案報告。</w:t>
            </w:r>
          </w:p>
        </w:tc>
        <w:tc>
          <w:tcPr>
            <w:tcW w:w="1474" w:type="dxa"/>
            <w:tcBorders>
              <w:top w:val="single" w:sz="4" w:space="0" w:color="auto"/>
              <w:left w:val="single" w:sz="4" w:space="0" w:color="auto"/>
              <w:bottom w:val="single" w:sz="4" w:space="0" w:color="auto"/>
            </w:tcBorders>
            <w:vAlign w:val="center"/>
          </w:tcPr>
          <w:p w14:paraId="237E83EC" w14:textId="0BF22F65" w:rsidR="00C66F88" w:rsidRPr="00954D76" w:rsidRDefault="00C66F88" w:rsidP="00C66F88">
            <w:pPr>
              <w:spacing w:line="360" w:lineRule="exact"/>
              <w:jc w:val="center"/>
              <w:rPr>
                <w:rFonts w:ascii="標楷體" w:eastAsia="標楷體" w:hAnsi="標楷體"/>
                <w:sz w:val="28"/>
                <w:szCs w:val="28"/>
              </w:rPr>
            </w:pPr>
            <w:r w:rsidRPr="009C5A4F">
              <w:rPr>
                <w:rFonts w:ascii="標楷體" w:eastAsia="標楷體" w:hAnsi="標楷體" w:hint="eastAsia"/>
                <w:spacing w:val="-40"/>
                <w:sz w:val="28"/>
                <w:szCs w:val="28"/>
              </w:rPr>
              <w:t>11</w:t>
            </w:r>
            <w:r>
              <w:rPr>
                <w:rFonts w:ascii="標楷體" w:eastAsia="標楷體" w:hAnsi="標楷體" w:hint="eastAsia"/>
                <w:spacing w:val="-40"/>
                <w:sz w:val="28"/>
                <w:szCs w:val="28"/>
              </w:rPr>
              <w:t>5</w:t>
            </w:r>
            <w:r w:rsidRPr="009C5A4F">
              <w:rPr>
                <w:rFonts w:ascii="標楷體" w:eastAsia="標楷體" w:hAnsi="標楷體" w:hint="eastAsia"/>
                <w:spacing w:val="-40"/>
                <w:sz w:val="28"/>
                <w:szCs w:val="28"/>
              </w:rPr>
              <w:t>年</w:t>
            </w:r>
            <w:r>
              <w:rPr>
                <w:rFonts w:ascii="標楷體" w:eastAsia="標楷體" w:hAnsi="標楷體" w:hint="eastAsia"/>
                <w:spacing w:val="-40"/>
                <w:sz w:val="28"/>
                <w:szCs w:val="28"/>
              </w:rPr>
              <w:t>3</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18</w:t>
            </w:r>
            <w:r w:rsidRPr="009C5A4F">
              <w:rPr>
                <w:rFonts w:ascii="標楷體" w:eastAsia="標楷體" w:hAnsi="標楷體" w:hint="eastAsia"/>
                <w:spacing w:val="-40"/>
                <w:sz w:val="28"/>
                <w:szCs w:val="28"/>
              </w:rPr>
              <w:t>日</w:t>
            </w:r>
            <w:r w:rsidRPr="00C66F88">
              <w:rPr>
                <w:rFonts w:ascii="標楷體" w:eastAsia="標楷體" w:hAnsi="標楷體" w:hint="eastAsia"/>
                <w:spacing w:val="-40"/>
                <w:sz w:val="28"/>
                <w:szCs w:val="28"/>
              </w:rPr>
              <w:t>台立議字第1150700685號</w:t>
            </w:r>
          </w:p>
        </w:tc>
        <w:tc>
          <w:tcPr>
            <w:tcW w:w="1474" w:type="dxa"/>
            <w:vAlign w:val="center"/>
          </w:tcPr>
          <w:p w14:paraId="2C068B72" w14:textId="77777777" w:rsidR="00C66F88" w:rsidRPr="00954D76" w:rsidRDefault="00C66F88" w:rsidP="00C66F88">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115.3.6</w:t>
            </w:r>
          </w:p>
          <w:p w14:paraId="4797A9DC" w14:textId="12205694" w:rsidR="00C66F88" w:rsidRPr="00954D76" w:rsidRDefault="00C66F88" w:rsidP="00C66F88">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7DA62E26"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205C2E72" w14:textId="6B456575"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0B6E96DF" w14:textId="77777777" w:rsidR="00C66F88" w:rsidRPr="00954D76" w:rsidRDefault="00C66F88" w:rsidP="00C66F88">
            <w:pPr>
              <w:spacing w:line="360" w:lineRule="exact"/>
              <w:jc w:val="center"/>
              <w:rPr>
                <w:rFonts w:ascii="標楷體" w:eastAsia="標楷體" w:hAnsi="標楷體" w:cs="Times New Roman"/>
                <w:bCs/>
                <w:spacing w:val="-20"/>
                <w:sz w:val="28"/>
                <w:szCs w:val="28"/>
              </w:rPr>
            </w:pPr>
          </w:p>
        </w:tc>
      </w:tr>
      <w:tr w:rsidR="00C66F88" w:rsidRPr="00954D76" w14:paraId="42F70451" w14:textId="77777777" w:rsidTr="00451529">
        <w:trPr>
          <w:jc w:val="center"/>
        </w:trPr>
        <w:tc>
          <w:tcPr>
            <w:tcW w:w="454" w:type="dxa"/>
            <w:tcBorders>
              <w:top w:val="single" w:sz="4" w:space="0" w:color="auto"/>
              <w:bottom w:val="single" w:sz="4" w:space="0" w:color="auto"/>
            </w:tcBorders>
            <w:vAlign w:val="center"/>
          </w:tcPr>
          <w:p w14:paraId="5B64DEE6" w14:textId="77777777" w:rsidR="00C66F88" w:rsidRPr="00954D76"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47C816F0" w14:textId="77777777" w:rsidR="00C66F88" w:rsidRPr="00954D76" w:rsidRDefault="00C66F88" w:rsidP="00C66F88">
            <w:pPr>
              <w:spacing w:line="360" w:lineRule="exact"/>
              <w:jc w:val="both"/>
              <w:rPr>
                <w:rFonts w:ascii="標楷體" w:eastAsia="標楷體" w:hAnsi="標楷體" w:cs="Times New Roman"/>
                <w:noProof/>
                <w:sz w:val="28"/>
                <w:szCs w:val="28"/>
              </w:rPr>
            </w:pPr>
            <w:proofErr w:type="gramStart"/>
            <w:r w:rsidRPr="00954D76">
              <w:rPr>
                <w:rFonts w:ascii="標楷體" w:eastAsia="標楷體" w:hAnsi="標楷體" w:cs="Times New Roman" w:hint="eastAsia"/>
                <w:sz w:val="28"/>
                <w:szCs w:val="28"/>
              </w:rPr>
              <w:t>勞動部函</w:t>
            </w:r>
            <w:proofErr w:type="gramEnd"/>
            <w:r w:rsidRPr="00954D76">
              <w:rPr>
                <w:rFonts w:ascii="標楷體" w:eastAsia="標楷體" w:hAnsi="標楷體" w:cs="Times New Roman" w:hint="eastAsia"/>
                <w:sz w:val="28"/>
                <w:szCs w:val="28"/>
              </w:rPr>
              <w:t>，為</w:t>
            </w:r>
            <w:proofErr w:type="gramStart"/>
            <w:r w:rsidRPr="00954D76">
              <w:rPr>
                <w:rFonts w:ascii="標楷體" w:eastAsia="標楷體" w:hAnsi="標楷體" w:cs="Times New Roman" w:hint="eastAsia"/>
                <w:sz w:val="28"/>
                <w:szCs w:val="28"/>
              </w:rPr>
              <w:t>114</w:t>
            </w:r>
            <w:proofErr w:type="gramEnd"/>
            <w:r w:rsidRPr="00954D76">
              <w:rPr>
                <w:rFonts w:ascii="標楷體" w:eastAsia="標楷體" w:hAnsi="標楷體" w:cs="Times New Roman" w:hint="eastAsia"/>
                <w:sz w:val="28"/>
                <w:szCs w:val="28"/>
              </w:rPr>
              <w:t>年度中央政府總預算附屬單位預算決議，檢送就業安定基金「服務費用」項下「媒體政策及業務宣導費」預算凍結1,000萬元書面報告。</w:t>
            </w:r>
          </w:p>
        </w:tc>
        <w:tc>
          <w:tcPr>
            <w:tcW w:w="1474" w:type="dxa"/>
            <w:tcBorders>
              <w:top w:val="single" w:sz="4" w:space="0" w:color="auto"/>
              <w:left w:val="single" w:sz="4" w:space="0" w:color="auto"/>
              <w:bottom w:val="single" w:sz="4" w:space="0" w:color="auto"/>
            </w:tcBorders>
            <w:vAlign w:val="center"/>
          </w:tcPr>
          <w:p w14:paraId="6224D8EA" w14:textId="37823461" w:rsidR="00C66F88" w:rsidRPr="00954D76" w:rsidRDefault="00C66F88" w:rsidP="00C66F88">
            <w:pPr>
              <w:spacing w:line="360" w:lineRule="exact"/>
              <w:jc w:val="center"/>
              <w:rPr>
                <w:rFonts w:ascii="標楷體" w:eastAsia="標楷體" w:hAnsi="標楷體"/>
                <w:sz w:val="28"/>
                <w:szCs w:val="28"/>
              </w:rPr>
            </w:pPr>
            <w:r w:rsidRPr="009C5A4F">
              <w:rPr>
                <w:rFonts w:ascii="標楷體" w:eastAsia="標楷體" w:hAnsi="標楷體" w:hint="eastAsia"/>
                <w:spacing w:val="-40"/>
                <w:sz w:val="28"/>
                <w:szCs w:val="28"/>
              </w:rPr>
              <w:t>11</w:t>
            </w:r>
            <w:r>
              <w:rPr>
                <w:rFonts w:ascii="標楷體" w:eastAsia="標楷體" w:hAnsi="標楷體" w:hint="eastAsia"/>
                <w:spacing w:val="-40"/>
                <w:sz w:val="28"/>
                <w:szCs w:val="28"/>
              </w:rPr>
              <w:t>5</w:t>
            </w:r>
            <w:r w:rsidRPr="009C5A4F">
              <w:rPr>
                <w:rFonts w:ascii="標楷體" w:eastAsia="標楷體" w:hAnsi="標楷體" w:hint="eastAsia"/>
                <w:spacing w:val="-40"/>
                <w:sz w:val="28"/>
                <w:szCs w:val="28"/>
              </w:rPr>
              <w:t>年</w:t>
            </w:r>
            <w:r>
              <w:rPr>
                <w:rFonts w:ascii="標楷體" w:eastAsia="標楷體" w:hAnsi="標楷體" w:hint="eastAsia"/>
                <w:spacing w:val="-40"/>
                <w:sz w:val="28"/>
                <w:szCs w:val="28"/>
              </w:rPr>
              <w:t>3</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18</w:t>
            </w:r>
            <w:r w:rsidRPr="009C5A4F">
              <w:rPr>
                <w:rFonts w:ascii="標楷體" w:eastAsia="標楷體" w:hAnsi="標楷體" w:hint="eastAsia"/>
                <w:spacing w:val="-40"/>
                <w:sz w:val="28"/>
                <w:szCs w:val="28"/>
              </w:rPr>
              <w:t>日</w:t>
            </w:r>
            <w:r w:rsidRPr="00C66F88">
              <w:rPr>
                <w:rFonts w:ascii="標楷體" w:eastAsia="標楷體" w:hAnsi="標楷體" w:hint="eastAsia"/>
                <w:spacing w:val="-40"/>
                <w:sz w:val="28"/>
                <w:szCs w:val="28"/>
              </w:rPr>
              <w:t>台立議字第1150700685號</w:t>
            </w:r>
          </w:p>
        </w:tc>
        <w:tc>
          <w:tcPr>
            <w:tcW w:w="1474" w:type="dxa"/>
            <w:vAlign w:val="center"/>
          </w:tcPr>
          <w:p w14:paraId="3AA28025" w14:textId="77777777" w:rsidR="00C66F88" w:rsidRPr="00954D76" w:rsidRDefault="00C66F88" w:rsidP="00C66F88">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115.3.6</w:t>
            </w:r>
          </w:p>
          <w:p w14:paraId="071ADDF1" w14:textId="77777777" w:rsidR="00C66F88" w:rsidRPr="00954D76" w:rsidRDefault="00C66F88" w:rsidP="00C66F88">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2CC11981"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06FC3120"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13F54223" w14:textId="77777777" w:rsidR="00C66F88" w:rsidRPr="00954D76" w:rsidRDefault="00C66F88" w:rsidP="00C66F88">
            <w:pPr>
              <w:spacing w:line="360" w:lineRule="exact"/>
              <w:jc w:val="center"/>
              <w:rPr>
                <w:rFonts w:ascii="標楷體" w:eastAsia="標楷體" w:hAnsi="標楷體" w:cs="Times New Roman"/>
                <w:bCs/>
                <w:spacing w:val="-20"/>
                <w:sz w:val="28"/>
                <w:szCs w:val="28"/>
              </w:rPr>
            </w:pPr>
          </w:p>
        </w:tc>
      </w:tr>
      <w:tr w:rsidR="00C66F88" w:rsidRPr="00954D76" w14:paraId="664C2DAA" w14:textId="77777777" w:rsidTr="00451529">
        <w:trPr>
          <w:jc w:val="center"/>
        </w:trPr>
        <w:tc>
          <w:tcPr>
            <w:tcW w:w="454" w:type="dxa"/>
            <w:tcBorders>
              <w:top w:val="single" w:sz="4" w:space="0" w:color="auto"/>
              <w:bottom w:val="single" w:sz="4" w:space="0" w:color="auto"/>
            </w:tcBorders>
            <w:vAlign w:val="center"/>
          </w:tcPr>
          <w:p w14:paraId="196D7BD5" w14:textId="77777777" w:rsidR="00C66F88" w:rsidRPr="00954D76"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18345D25" w14:textId="77777777" w:rsidR="00C66F88" w:rsidRPr="00954D76" w:rsidRDefault="00C66F88" w:rsidP="00C66F88">
            <w:pPr>
              <w:spacing w:line="360" w:lineRule="exact"/>
              <w:jc w:val="both"/>
              <w:rPr>
                <w:rFonts w:ascii="標楷體" w:eastAsia="標楷體" w:hAnsi="標楷體" w:cs="Times New Roman"/>
                <w:sz w:val="28"/>
                <w:szCs w:val="28"/>
              </w:rPr>
            </w:pPr>
            <w:proofErr w:type="gramStart"/>
            <w:r w:rsidRPr="00954D76">
              <w:rPr>
                <w:rFonts w:ascii="標楷體" w:eastAsia="標楷體" w:hAnsi="標楷體" w:cs="Times New Roman" w:hint="eastAsia"/>
                <w:sz w:val="28"/>
                <w:szCs w:val="28"/>
              </w:rPr>
              <w:t>勞動部函</w:t>
            </w:r>
            <w:proofErr w:type="gramEnd"/>
            <w:r w:rsidRPr="00954D76">
              <w:rPr>
                <w:rFonts w:ascii="標楷體" w:eastAsia="標楷體" w:hAnsi="標楷體" w:cs="Times New Roman" w:hint="eastAsia"/>
                <w:sz w:val="28"/>
                <w:szCs w:val="28"/>
              </w:rPr>
              <w:t>，為</w:t>
            </w:r>
            <w:proofErr w:type="gramStart"/>
            <w:r w:rsidRPr="00954D76">
              <w:rPr>
                <w:rFonts w:ascii="標楷體" w:eastAsia="標楷體" w:hAnsi="標楷體" w:cs="Times New Roman" w:hint="eastAsia"/>
                <w:sz w:val="28"/>
                <w:szCs w:val="28"/>
              </w:rPr>
              <w:t>114</w:t>
            </w:r>
            <w:proofErr w:type="gramEnd"/>
            <w:r w:rsidRPr="00954D76">
              <w:rPr>
                <w:rFonts w:ascii="標楷體" w:eastAsia="標楷體" w:hAnsi="標楷體" w:cs="Times New Roman" w:hint="eastAsia"/>
                <w:sz w:val="28"/>
                <w:szCs w:val="28"/>
              </w:rPr>
              <w:t>年度中央政府總預算附屬單位預算決議，檢送就業安定基金「特定對象及弱勢者就業業務」之「促進特定對象暨弱勢者等就業服務（就安）」預算凍結200萬元報告。</w:t>
            </w:r>
          </w:p>
        </w:tc>
        <w:tc>
          <w:tcPr>
            <w:tcW w:w="1474" w:type="dxa"/>
            <w:tcBorders>
              <w:top w:val="single" w:sz="4" w:space="0" w:color="auto"/>
              <w:left w:val="single" w:sz="4" w:space="0" w:color="auto"/>
              <w:bottom w:val="single" w:sz="4" w:space="0" w:color="auto"/>
            </w:tcBorders>
            <w:vAlign w:val="center"/>
          </w:tcPr>
          <w:p w14:paraId="2BE601D9" w14:textId="19204EDF" w:rsidR="00C66F88" w:rsidRPr="00954D76" w:rsidRDefault="00C66F88" w:rsidP="00C66F88">
            <w:pPr>
              <w:spacing w:line="360" w:lineRule="exact"/>
              <w:jc w:val="center"/>
              <w:rPr>
                <w:rFonts w:ascii="標楷體" w:eastAsia="標楷體" w:hAnsi="標楷體"/>
                <w:sz w:val="28"/>
                <w:szCs w:val="28"/>
              </w:rPr>
            </w:pPr>
            <w:r w:rsidRPr="009C5A4F">
              <w:rPr>
                <w:rFonts w:ascii="標楷體" w:eastAsia="標楷體" w:hAnsi="標楷體" w:hint="eastAsia"/>
                <w:spacing w:val="-40"/>
                <w:sz w:val="28"/>
                <w:szCs w:val="28"/>
              </w:rPr>
              <w:t>11</w:t>
            </w:r>
            <w:r>
              <w:rPr>
                <w:rFonts w:ascii="標楷體" w:eastAsia="標楷體" w:hAnsi="標楷體" w:hint="eastAsia"/>
                <w:spacing w:val="-40"/>
                <w:sz w:val="28"/>
                <w:szCs w:val="28"/>
              </w:rPr>
              <w:t>5</w:t>
            </w:r>
            <w:r w:rsidRPr="009C5A4F">
              <w:rPr>
                <w:rFonts w:ascii="標楷體" w:eastAsia="標楷體" w:hAnsi="標楷體" w:hint="eastAsia"/>
                <w:spacing w:val="-40"/>
                <w:sz w:val="28"/>
                <w:szCs w:val="28"/>
              </w:rPr>
              <w:t>年</w:t>
            </w:r>
            <w:r>
              <w:rPr>
                <w:rFonts w:ascii="標楷體" w:eastAsia="標楷體" w:hAnsi="標楷體" w:hint="eastAsia"/>
                <w:spacing w:val="-40"/>
                <w:sz w:val="28"/>
                <w:szCs w:val="28"/>
              </w:rPr>
              <w:t>3</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18</w:t>
            </w:r>
            <w:r w:rsidRPr="009C5A4F">
              <w:rPr>
                <w:rFonts w:ascii="標楷體" w:eastAsia="標楷體" w:hAnsi="標楷體" w:hint="eastAsia"/>
                <w:spacing w:val="-40"/>
                <w:sz w:val="28"/>
                <w:szCs w:val="28"/>
              </w:rPr>
              <w:t>日</w:t>
            </w:r>
            <w:r w:rsidRPr="00C66F88">
              <w:rPr>
                <w:rFonts w:ascii="標楷體" w:eastAsia="標楷體" w:hAnsi="標楷體" w:hint="eastAsia"/>
                <w:spacing w:val="-40"/>
                <w:sz w:val="28"/>
                <w:szCs w:val="28"/>
              </w:rPr>
              <w:t>台立議字第1150700685號</w:t>
            </w:r>
          </w:p>
        </w:tc>
        <w:tc>
          <w:tcPr>
            <w:tcW w:w="1474" w:type="dxa"/>
            <w:vAlign w:val="center"/>
          </w:tcPr>
          <w:p w14:paraId="734EAE10" w14:textId="77777777" w:rsidR="00C66F88" w:rsidRPr="00954D76" w:rsidRDefault="00C66F88" w:rsidP="00C66F88">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115.3.6</w:t>
            </w:r>
          </w:p>
          <w:p w14:paraId="31E1BE85" w14:textId="2C78822B" w:rsidR="00C66F88" w:rsidRPr="00954D76" w:rsidRDefault="00C66F88" w:rsidP="00C66F88">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262663E5"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3C56C23E" w14:textId="29D30B7B"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67669AC4" w14:textId="77777777" w:rsidR="00C66F88" w:rsidRPr="00954D76" w:rsidRDefault="00C66F88" w:rsidP="00C66F88">
            <w:pPr>
              <w:spacing w:line="360" w:lineRule="exact"/>
              <w:jc w:val="center"/>
              <w:rPr>
                <w:rFonts w:ascii="標楷體" w:eastAsia="標楷體" w:hAnsi="標楷體" w:cs="Times New Roman"/>
                <w:bCs/>
                <w:spacing w:val="-20"/>
                <w:sz w:val="28"/>
                <w:szCs w:val="28"/>
              </w:rPr>
            </w:pPr>
          </w:p>
        </w:tc>
      </w:tr>
      <w:tr w:rsidR="00C66F88" w:rsidRPr="00954D76" w14:paraId="56A3E126" w14:textId="77777777" w:rsidTr="00451529">
        <w:trPr>
          <w:jc w:val="center"/>
        </w:trPr>
        <w:tc>
          <w:tcPr>
            <w:tcW w:w="454" w:type="dxa"/>
            <w:tcBorders>
              <w:top w:val="single" w:sz="4" w:space="0" w:color="auto"/>
              <w:bottom w:val="single" w:sz="4" w:space="0" w:color="auto"/>
            </w:tcBorders>
            <w:vAlign w:val="center"/>
          </w:tcPr>
          <w:p w14:paraId="1380B225" w14:textId="77777777" w:rsidR="00C66F88" w:rsidRPr="00954D76"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4B3EF1AF" w14:textId="77777777" w:rsidR="00C66F88" w:rsidRPr="00954D76" w:rsidRDefault="00C66F88" w:rsidP="00C66F88">
            <w:pPr>
              <w:spacing w:line="360" w:lineRule="exact"/>
              <w:jc w:val="both"/>
              <w:rPr>
                <w:rFonts w:ascii="標楷體" w:eastAsia="標楷體" w:hAnsi="標楷體" w:cs="Times New Roman"/>
                <w:noProof/>
                <w:sz w:val="28"/>
                <w:szCs w:val="28"/>
              </w:rPr>
            </w:pPr>
            <w:proofErr w:type="gramStart"/>
            <w:r w:rsidRPr="00954D76">
              <w:rPr>
                <w:rFonts w:ascii="標楷體" w:eastAsia="標楷體" w:hAnsi="標楷體" w:cs="Times New Roman" w:hint="eastAsia"/>
                <w:sz w:val="28"/>
                <w:szCs w:val="28"/>
              </w:rPr>
              <w:t>勞動部函</w:t>
            </w:r>
            <w:proofErr w:type="gramEnd"/>
            <w:r w:rsidRPr="00954D76">
              <w:rPr>
                <w:rFonts w:ascii="標楷體" w:eastAsia="標楷體" w:hAnsi="標楷體" w:cs="Times New Roman" w:hint="eastAsia"/>
                <w:sz w:val="28"/>
                <w:szCs w:val="28"/>
              </w:rPr>
              <w:t>，為</w:t>
            </w:r>
            <w:proofErr w:type="gramStart"/>
            <w:r w:rsidRPr="00954D76">
              <w:rPr>
                <w:rFonts w:ascii="標楷體" w:eastAsia="標楷體" w:hAnsi="標楷體" w:cs="Times New Roman" w:hint="eastAsia"/>
                <w:sz w:val="28"/>
                <w:szCs w:val="28"/>
              </w:rPr>
              <w:t>114</w:t>
            </w:r>
            <w:proofErr w:type="gramEnd"/>
            <w:r w:rsidRPr="00954D76">
              <w:rPr>
                <w:rFonts w:ascii="標楷體" w:eastAsia="標楷體" w:hAnsi="標楷體" w:cs="Times New Roman" w:hint="eastAsia"/>
                <w:sz w:val="28"/>
                <w:szCs w:val="28"/>
              </w:rPr>
              <w:t>年度中央政府總預算附屬單位預算決議，檢送就業安定基金「促進國民就業計畫」預算凍結2,000萬元之書面報告。</w:t>
            </w:r>
          </w:p>
        </w:tc>
        <w:tc>
          <w:tcPr>
            <w:tcW w:w="1474" w:type="dxa"/>
            <w:tcBorders>
              <w:top w:val="single" w:sz="4" w:space="0" w:color="auto"/>
              <w:left w:val="single" w:sz="4" w:space="0" w:color="auto"/>
              <w:bottom w:val="single" w:sz="4" w:space="0" w:color="auto"/>
            </w:tcBorders>
            <w:vAlign w:val="center"/>
          </w:tcPr>
          <w:p w14:paraId="48CAA1E9" w14:textId="2193A0CB" w:rsidR="00C66F88" w:rsidRPr="00954D76" w:rsidRDefault="00C66F88" w:rsidP="00C66F88">
            <w:pPr>
              <w:spacing w:line="360" w:lineRule="exact"/>
              <w:jc w:val="center"/>
              <w:rPr>
                <w:rFonts w:ascii="標楷體" w:eastAsia="標楷體" w:hAnsi="標楷體"/>
                <w:sz w:val="28"/>
                <w:szCs w:val="28"/>
              </w:rPr>
            </w:pPr>
            <w:r w:rsidRPr="009C5A4F">
              <w:rPr>
                <w:rFonts w:ascii="標楷體" w:eastAsia="標楷體" w:hAnsi="標楷體" w:hint="eastAsia"/>
                <w:spacing w:val="-40"/>
                <w:sz w:val="28"/>
                <w:szCs w:val="28"/>
              </w:rPr>
              <w:t>11</w:t>
            </w:r>
            <w:r>
              <w:rPr>
                <w:rFonts w:ascii="標楷體" w:eastAsia="標楷體" w:hAnsi="標楷體" w:hint="eastAsia"/>
                <w:spacing w:val="-40"/>
                <w:sz w:val="28"/>
                <w:szCs w:val="28"/>
              </w:rPr>
              <w:t>5</w:t>
            </w:r>
            <w:r w:rsidRPr="009C5A4F">
              <w:rPr>
                <w:rFonts w:ascii="標楷體" w:eastAsia="標楷體" w:hAnsi="標楷體" w:hint="eastAsia"/>
                <w:spacing w:val="-40"/>
                <w:sz w:val="28"/>
                <w:szCs w:val="28"/>
              </w:rPr>
              <w:t>年</w:t>
            </w:r>
            <w:r>
              <w:rPr>
                <w:rFonts w:ascii="標楷體" w:eastAsia="標楷體" w:hAnsi="標楷體" w:hint="eastAsia"/>
                <w:spacing w:val="-40"/>
                <w:sz w:val="28"/>
                <w:szCs w:val="28"/>
              </w:rPr>
              <w:t>3</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18</w:t>
            </w:r>
            <w:r w:rsidRPr="009C5A4F">
              <w:rPr>
                <w:rFonts w:ascii="標楷體" w:eastAsia="標楷體" w:hAnsi="標楷體" w:hint="eastAsia"/>
                <w:spacing w:val="-40"/>
                <w:sz w:val="28"/>
                <w:szCs w:val="28"/>
              </w:rPr>
              <w:t>日</w:t>
            </w:r>
            <w:r w:rsidRPr="00C66F88">
              <w:rPr>
                <w:rFonts w:ascii="標楷體" w:eastAsia="標楷體" w:hAnsi="標楷體" w:hint="eastAsia"/>
                <w:spacing w:val="-40"/>
                <w:sz w:val="28"/>
                <w:szCs w:val="28"/>
              </w:rPr>
              <w:t>台立議字第1150700685號</w:t>
            </w:r>
          </w:p>
        </w:tc>
        <w:tc>
          <w:tcPr>
            <w:tcW w:w="1474" w:type="dxa"/>
            <w:vAlign w:val="center"/>
          </w:tcPr>
          <w:p w14:paraId="20B25198" w14:textId="77777777" w:rsidR="00C66F88" w:rsidRPr="00954D76" w:rsidRDefault="00C66F88" w:rsidP="00C66F88">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115.3.6</w:t>
            </w:r>
          </w:p>
          <w:p w14:paraId="73F107E9" w14:textId="77777777" w:rsidR="00C66F88" w:rsidRPr="00954D76" w:rsidRDefault="00C66F88" w:rsidP="00C66F88">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00C971BB"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4B1CBE9E"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28C98945" w14:textId="77777777" w:rsidR="00C66F88" w:rsidRPr="00954D76" w:rsidRDefault="00C66F88" w:rsidP="00C66F88">
            <w:pPr>
              <w:spacing w:line="360" w:lineRule="exact"/>
              <w:jc w:val="center"/>
              <w:rPr>
                <w:rFonts w:ascii="標楷體" w:eastAsia="標楷體" w:hAnsi="標楷體" w:cs="Times New Roman"/>
                <w:bCs/>
                <w:spacing w:val="-20"/>
                <w:sz w:val="28"/>
                <w:szCs w:val="28"/>
              </w:rPr>
            </w:pPr>
          </w:p>
        </w:tc>
      </w:tr>
      <w:tr w:rsidR="00C66F88" w:rsidRPr="00954D76" w14:paraId="3052E76B" w14:textId="77777777" w:rsidTr="00451529">
        <w:trPr>
          <w:jc w:val="center"/>
        </w:trPr>
        <w:tc>
          <w:tcPr>
            <w:tcW w:w="454" w:type="dxa"/>
            <w:tcBorders>
              <w:top w:val="single" w:sz="4" w:space="0" w:color="auto"/>
              <w:bottom w:val="single" w:sz="4" w:space="0" w:color="auto"/>
            </w:tcBorders>
            <w:vAlign w:val="center"/>
          </w:tcPr>
          <w:p w14:paraId="68015AC6" w14:textId="77777777" w:rsidR="00C66F88" w:rsidRPr="00954D76"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17045452" w14:textId="77777777" w:rsidR="00C66F88" w:rsidRPr="00954D76" w:rsidRDefault="00C66F88" w:rsidP="00C66F88">
            <w:pPr>
              <w:spacing w:line="360" w:lineRule="exact"/>
              <w:jc w:val="both"/>
              <w:rPr>
                <w:rFonts w:ascii="標楷體" w:eastAsia="標楷體" w:hAnsi="標楷體" w:cs="Times New Roman"/>
                <w:noProof/>
                <w:sz w:val="28"/>
                <w:szCs w:val="28"/>
              </w:rPr>
            </w:pPr>
            <w:proofErr w:type="gramStart"/>
            <w:r w:rsidRPr="00954D76">
              <w:rPr>
                <w:rFonts w:ascii="標楷體" w:eastAsia="標楷體" w:hAnsi="標楷體" w:cs="Times New Roman" w:hint="eastAsia"/>
                <w:sz w:val="28"/>
                <w:szCs w:val="28"/>
              </w:rPr>
              <w:t>勞動部函</w:t>
            </w:r>
            <w:proofErr w:type="gramEnd"/>
            <w:r w:rsidRPr="00954D76">
              <w:rPr>
                <w:rFonts w:ascii="標楷體" w:eastAsia="標楷體" w:hAnsi="標楷體" w:cs="Times New Roman" w:hint="eastAsia"/>
                <w:sz w:val="28"/>
                <w:szCs w:val="28"/>
              </w:rPr>
              <w:t>，為</w:t>
            </w:r>
            <w:proofErr w:type="gramStart"/>
            <w:r w:rsidRPr="00954D76">
              <w:rPr>
                <w:rFonts w:ascii="標楷體" w:eastAsia="標楷體" w:hAnsi="標楷體" w:cs="Times New Roman" w:hint="eastAsia"/>
                <w:sz w:val="28"/>
                <w:szCs w:val="28"/>
              </w:rPr>
              <w:t>114</w:t>
            </w:r>
            <w:proofErr w:type="gramEnd"/>
            <w:r w:rsidRPr="00954D76">
              <w:rPr>
                <w:rFonts w:ascii="標楷體" w:eastAsia="標楷體" w:hAnsi="標楷體" w:cs="Times New Roman" w:hint="eastAsia"/>
                <w:sz w:val="28"/>
                <w:szCs w:val="28"/>
              </w:rPr>
              <w:t>年度中央政府總預算附屬單位預算決議，檢送就業安定基金「職業訓練業務」中「運用多元培訓模式辦理失業者及特定對象職業訓練」預算凍結100萬元書面報告。</w:t>
            </w:r>
          </w:p>
        </w:tc>
        <w:tc>
          <w:tcPr>
            <w:tcW w:w="1474" w:type="dxa"/>
            <w:tcBorders>
              <w:top w:val="single" w:sz="4" w:space="0" w:color="auto"/>
              <w:left w:val="single" w:sz="4" w:space="0" w:color="auto"/>
              <w:bottom w:val="single" w:sz="4" w:space="0" w:color="auto"/>
            </w:tcBorders>
            <w:vAlign w:val="center"/>
          </w:tcPr>
          <w:p w14:paraId="1C2380F8" w14:textId="378C4943" w:rsidR="00C66F88" w:rsidRPr="00954D76" w:rsidRDefault="00C66F88" w:rsidP="00C66F88">
            <w:pPr>
              <w:spacing w:line="360" w:lineRule="exact"/>
              <w:jc w:val="center"/>
              <w:rPr>
                <w:rFonts w:ascii="標楷體" w:eastAsia="標楷體" w:hAnsi="標楷體"/>
                <w:sz w:val="28"/>
                <w:szCs w:val="28"/>
              </w:rPr>
            </w:pPr>
            <w:r w:rsidRPr="009C5A4F">
              <w:rPr>
                <w:rFonts w:ascii="標楷體" w:eastAsia="標楷體" w:hAnsi="標楷體" w:hint="eastAsia"/>
                <w:spacing w:val="-40"/>
                <w:sz w:val="28"/>
                <w:szCs w:val="28"/>
              </w:rPr>
              <w:t>11</w:t>
            </w:r>
            <w:r>
              <w:rPr>
                <w:rFonts w:ascii="標楷體" w:eastAsia="標楷體" w:hAnsi="標楷體" w:hint="eastAsia"/>
                <w:spacing w:val="-40"/>
                <w:sz w:val="28"/>
                <w:szCs w:val="28"/>
              </w:rPr>
              <w:t>5</w:t>
            </w:r>
            <w:r w:rsidRPr="009C5A4F">
              <w:rPr>
                <w:rFonts w:ascii="標楷體" w:eastAsia="標楷體" w:hAnsi="標楷體" w:hint="eastAsia"/>
                <w:spacing w:val="-40"/>
                <w:sz w:val="28"/>
                <w:szCs w:val="28"/>
              </w:rPr>
              <w:t>年</w:t>
            </w:r>
            <w:r>
              <w:rPr>
                <w:rFonts w:ascii="標楷體" w:eastAsia="標楷體" w:hAnsi="標楷體" w:hint="eastAsia"/>
                <w:spacing w:val="-40"/>
                <w:sz w:val="28"/>
                <w:szCs w:val="28"/>
              </w:rPr>
              <w:t>3</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18</w:t>
            </w:r>
            <w:r w:rsidRPr="009C5A4F">
              <w:rPr>
                <w:rFonts w:ascii="標楷體" w:eastAsia="標楷體" w:hAnsi="標楷體" w:hint="eastAsia"/>
                <w:spacing w:val="-40"/>
                <w:sz w:val="28"/>
                <w:szCs w:val="28"/>
              </w:rPr>
              <w:t>日</w:t>
            </w:r>
            <w:r w:rsidRPr="00C66F88">
              <w:rPr>
                <w:rFonts w:ascii="標楷體" w:eastAsia="標楷體" w:hAnsi="標楷體" w:hint="eastAsia"/>
                <w:spacing w:val="-40"/>
                <w:sz w:val="28"/>
                <w:szCs w:val="28"/>
              </w:rPr>
              <w:t>台立議字第1150700685號</w:t>
            </w:r>
          </w:p>
        </w:tc>
        <w:tc>
          <w:tcPr>
            <w:tcW w:w="1474" w:type="dxa"/>
            <w:vAlign w:val="center"/>
          </w:tcPr>
          <w:p w14:paraId="19175FE5" w14:textId="77777777" w:rsidR="00C66F88" w:rsidRPr="00954D76" w:rsidRDefault="00C66F88" w:rsidP="00C66F88">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115.3.6</w:t>
            </w:r>
          </w:p>
          <w:p w14:paraId="30C697B4" w14:textId="77777777" w:rsidR="00C66F88" w:rsidRPr="00954D76" w:rsidRDefault="00C66F88" w:rsidP="00C66F88">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4DB6A11E"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724FD5BC"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7BC78554" w14:textId="77777777" w:rsidR="00C66F88" w:rsidRPr="00954D76" w:rsidRDefault="00C66F88" w:rsidP="00C66F88">
            <w:pPr>
              <w:spacing w:line="360" w:lineRule="exact"/>
              <w:jc w:val="center"/>
              <w:rPr>
                <w:rFonts w:ascii="標楷體" w:eastAsia="標楷體" w:hAnsi="標楷體" w:cs="Times New Roman"/>
                <w:bCs/>
                <w:spacing w:val="-20"/>
                <w:sz w:val="28"/>
                <w:szCs w:val="28"/>
              </w:rPr>
            </w:pPr>
          </w:p>
        </w:tc>
      </w:tr>
      <w:tr w:rsidR="00C66F88" w:rsidRPr="00954D76" w14:paraId="27C0A7D2" w14:textId="77777777" w:rsidTr="00451529">
        <w:trPr>
          <w:jc w:val="center"/>
        </w:trPr>
        <w:tc>
          <w:tcPr>
            <w:tcW w:w="454" w:type="dxa"/>
            <w:tcBorders>
              <w:top w:val="single" w:sz="4" w:space="0" w:color="auto"/>
              <w:bottom w:val="single" w:sz="4" w:space="0" w:color="auto"/>
            </w:tcBorders>
            <w:vAlign w:val="center"/>
          </w:tcPr>
          <w:p w14:paraId="7784D01B" w14:textId="77777777" w:rsidR="00C66F88" w:rsidRPr="00954D76"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3D308CA7" w14:textId="77777777" w:rsidR="00C66F88" w:rsidRPr="00954D76" w:rsidRDefault="00C66F88" w:rsidP="00C66F88">
            <w:pPr>
              <w:spacing w:line="360" w:lineRule="exact"/>
              <w:jc w:val="both"/>
              <w:rPr>
                <w:rFonts w:ascii="標楷體" w:eastAsia="標楷體" w:hAnsi="標楷體" w:cs="Times New Roman"/>
                <w:noProof/>
                <w:sz w:val="28"/>
                <w:szCs w:val="28"/>
              </w:rPr>
            </w:pPr>
            <w:proofErr w:type="gramStart"/>
            <w:r w:rsidRPr="00954D76">
              <w:rPr>
                <w:rFonts w:ascii="標楷體" w:eastAsia="標楷體" w:hAnsi="標楷體" w:cs="Times New Roman" w:hint="eastAsia"/>
                <w:sz w:val="28"/>
                <w:szCs w:val="28"/>
              </w:rPr>
              <w:t>勞動部函</w:t>
            </w:r>
            <w:proofErr w:type="gramEnd"/>
            <w:r w:rsidRPr="00954D76">
              <w:rPr>
                <w:rFonts w:ascii="標楷體" w:eastAsia="標楷體" w:hAnsi="標楷體" w:cs="Times New Roman" w:hint="eastAsia"/>
                <w:sz w:val="28"/>
                <w:szCs w:val="28"/>
              </w:rPr>
              <w:t>，為</w:t>
            </w:r>
            <w:proofErr w:type="gramStart"/>
            <w:r w:rsidRPr="00954D76">
              <w:rPr>
                <w:rFonts w:ascii="標楷體" w:eastAsia="標楷體" w:hAnsi="標楷體" w:cs="Times New Roman" w:hint="eastAsia"/>
                <w:sz w:val="28"/>
                <w:szCs w:val="28"/>
              </w:rPr>
              <w:t>114</w:t>
            </w:r>
            <w:proofErr w:type="gramEnd"/>
            <w:r w:rsidRPr="00954D76">
              <w:rPr>
                <w:rFonts w:ascii="標楷體" w:eastAsia="標楷體" w:hAnsi="標楷體" w:cs="Times New Roman" w:hint="eastAsia"/>
                <w:sz w:val="28"/>
                <w:szCs w:val="28"/>
              </w:rPr>
              <w:t>年度中央政府總預算附屬單位預算決議，檢送就業安定基金</w:t>
            </w:r>
            <w:r w:rsidRPr="00954D76">
              <w:rPr>
                <w:rFonts w:ascii="標楷體" w:eastAsia="標楷體" w:hAnsi="標楷體" w:cs="Times New Roman" w:hint="eastAsia"/>
                <w:sz w:val="28"/>
                <w:szCs w:val="28"/>
              </w:rPr>
              <w:lastRenderedPageBreak/>
              <w:t>「特定對象及弱勢者就業業務」之「促進特定對象暨弱勢者等就業服務（就安）」預算凍結200萬元之書面報告。</w:t>
            </w:r>
          </w:p>
        </w:tc>
        <w:tc>
          <w:tcPr>
            <w:tcW w:w="1474" w:type="dxa"/>
            <w:tcBorders>
              <w:top w:val="single" w:sz="4" w:space="0" w:color="auto"/>
              <w:left w:val="single" w:sz="4" w:space="0" w:color="auto"/>
              <w:bottom w:val="single" w:sz="4" w:space="0" w:color="auto"/>
            </w:tcBorders>
            <w:vAlign w:val="center"/>
          </w:tcPr>
          <w:p w14:paraId="0A90AB6D" w14:textId="1FEB1E0E" w:rsidR="00C66F88" w:rsidRPr="00954D76" w:rsidRDefault="00C66F88" w:rsidP="00C66F88">
            <w:pPr>
              <w:spacing w:line="360" w:lineRule="exact"/>
              <w:jc w:val="center"/>
              <w:rPr>
                <w:rFonts w:ascii="標楷體" w:eastAsia="標楷體" w:hAnsi="標楷體"/>
                <w:sz w:val="28"/>
                <w:szCs w:val="28"/>
              </w:rPr>
            </w:pPr>
            <w:r w:rsidRPr="009C5A4F">
              <w:rPr>
                <w:rFonts w:ascii="標楷體" w:eastAsia="標楷體" w:hAnsi="標楷體" w:hint="eastAsia"/>
                <w:spacing w:val="-40"/>
                <w:sz w:val="28"/>
                <w:szCs w:val="28"/>
              </w:rPr>
              <w:lastRenderedPageBreak/>
              <w:t>11</w:t>
            </w:r>
            <w:r>
              <w:rPr>
                <w:rFonts w:ascii="標楷體" w:eastAsia="標楷體" w:hAnsi="標楷體" w:hint="eastAsia"/>
                <w:spacing w:val="-40"/>
                <w:sz w:val="28"/>
                <w:szCs w:val="28"/>
              </w:rPr>
              <w:t>5</w:t>
            </w:r>
            <w:r w:rsidRPr="009C5A4F">
              <w:rPr>
                <w:rFonts w:ascii="標楷體" w:eastAsia="標楷體" w:hAnsi="標楷體" w:hint="eastAsia"/>
                <w:spacing w:val="-40"/>
                <w:sz w:val="28"/>
                <w:szCs w:val="28"/>
              </w:rPr>
              <w:t>年</w:t>
            </w:r>
            <w:r>
              <w:rPr>
                <w:rFonts w:ascii="標楷體" w:eastAsia="標楷體" w:hAnsi="標楷體" w:hint="eastAsia"/>
                <w:spacing w:val="-40"/>
                <w:sz w:val="28"/>
                <w:szCs w:val="28"/>
              </w:rPr>
              <w:t>3</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18</w:t>
            </w:r>
            <w:r w:rsidRPr="009C5A4F">
              <w:rPr>
                <w:rFonts w:ascii="標楷體" w:eastAsia="標楷體" w:hAnsi="標楷體" w:hint="eastAsia"/>
                <w:spacing w:val="-40"/>
                <w:sz w:val="28"/>
                <w:szCs w:val="28"/>
              </w:rPr>
              <w:t>日</w:t>
            </w:r>
            <w:r w:rsidRPr="00C66F88">
              <w:rPr>
                <w:rFonts w:ascii="標楷體" w:eastAsia="標楷體" w:hAnsi="標楷體" w:hint="eastAsia"/>
                <w:spacing w:val="-40"/>
                <w:sz w:val="28"/>
                <w:szCs w:val="28"/>
              </w:rPr>
              <w:t>台立議字第1150700685號</w:t>
            </w:r>
          </w:p>
        </w:tc>
        <w:tc>
          <w:tcPr>
            <w:tcW w:w="1474" w:type="dxa"/>
            <w:vAlign w:val="center"/>
          </w:tcPr>
          <w:p w14:paraId="6B0D3662" w14:textId="77777777" w:rsidR="00C66F88" w:rsidRPr="00954D76" w:rsidRDefault="00C66F88" w:rsidP="00C66F88">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115.3.6</w:t>
            </w:r>
          </w:p>
          <w:p w14:paraId="74EC39DF" w14:textId="77777777" w:rsidR="00C66F88" w:rsidRPr="00954D76" w:rsidRDefault="00C66F88" w:rsidP="00C66F88">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25750BFC"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165992A6"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055BA474" w14:textId="77777777" w:rsidR="00C66F88" w:rsidRPr="00954D76" w:rsidRDefault="00C66F88" w:rsidP="00C66F88">
            <w:pPr>
              <w:spacing w:line="360" w:lineRule="exact"/>
              <w:jc w:val="center"/>
              <w:rPr>
                <w:rFonts w:ascii="標楷體" w:eastAsia="標楷體" w:hAnsi="標楷體" w:cs="Times New Roman"/>
                <w:bCs/>
                <w:spacing w:val="-20"/>
                <w:sz w:val="28"/>
                <w:szCs w:val="28"/>
              </w:rPr>
            </w:pPr>
          </w:p>
        </w:tc>
      </w:tr>
      <w:tr w:rsidR="00C66F88" w:rsidRPr="00954D76" w14:paraId="4D95CB6A" w14:textId="77777777" w:rsidTr="00451529">
        <w:trPr>
          <w:jc w:val="center"/>
        </w:trPr>
        <w:tc>
          <w:tcPr>
            <w:tcW w:w="454" w:type="dxa"/>
            <w:tcBorders>
              <w:top w:val="single" w:sz="4" w:space="0" w:color="auto"/>
              <w:bottom w:val="single" w:sz="4" w:space="0" w:color="auto"/>
            </w:tcBorders>
            <w:vAlign w:val="center"/>
          </w:tcPr>
          <w:p w14:paraId="24F2E72D" w14:textId="77777777" w:rsidR="00C66F88" w:rsidRPr="00954D76"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159B728E" w14:textId="77777777" w:rsidR="00C66F88" w:rsidRPr="00954D76" w:rsidRDefault="00C66F88" w:rsidP="00C66F88">
            <w:pPr>
              <w:spacing w:line="360" w:lineRule="exact"/>
              <w:jc w:val="both"/>
              <w:rPr>
                <w:rFonts w:ascii="標楷體" w:eastAsia="標楷體" w:hAnsi="標楷體" w:cs="Times New Roman"/>
                <w:noProof/>
                <w:sz w:val="28"/>
                <w:szCs w:val="28"/>
              </w:rPr>
            </w:pPr>
            <w:proofErr w:type="gramStart"/>
            <w:r w:rsidRPr="00954D76">
              <w:rPr>
                <w:rFonts w:ascii="標楷體" w:eastAsia="標楷體" w:hAnsi="標楷體" w:cs="Times New Roman" w:hint="eastAsia"/>
                <w:sz w:val="28"/>
                <w:szCs w:val="28"/>
              </w:rPr>
              <w:t>勞動部函</w:t>
            </w:r>
            <w:proofErr w:type="gramEnd"/>
            <w:r w:rsidRPr="00954D76">
              <w:rPr>
                <w:rFonts w:ascii="標楷體" w:eastAsia="標楷體" w:hAnsi="標楷體" w:cs="Times New Roman" w:hint="eastAsia"/>
                <w:sz w:val="28"/>
                <w:szCs w:val="28"/>
              </w:rPr>
              <w:t>，為</w:t>
            </w:r>
            <w:proofErr w:type="gramStart"/>
            <w:r w:rsidRPr="00954D76">
              <w:rPr>
                <w:rFonts w:ascii="標楷體" w:eastAsia="標楷體" w:hAnsi="標楷體" w:cs="Times New Roman" w:hint="eastAsia"/>
                <w:sz w:val="28"/>
                <w:szCs w:val="28"/>
              </w:rPr>
              <w:t>114</w:t>
            </w:r>
            <w:proofErr w:type="gramEnd"/>
            <w:r w:rsidRPr="00954D76">
              <w:rPr>
                <w:rFonts w:ascii="標楷體" w:eastAsia="標楷體" w:hAnsi="標楷體" w:cs="Times New Roman" w:hint="eastAsia"/>
                <w:sz w:val="28"/>
                <w:szCs w:val="28"/>
              </w:rPr>
              <w:t>年度中央政府總預算附屬單位預算決議，檢送就業安定基金「就業服務業務」之「辦理僱用及就業獎助業務（就安）」預算凍結50萬元書面報告。</w:t>
            </w:r>
          </w:p>
        </w:tc>
        <w:tc>
          <w:tcPr>
            <w:tcW w:w="1474" w:type="dxa"/>
            <w:tcBorders>
              <w:top w:val="single" w:sz="4" w:space="0" w:color="auto"/>
              <w:left w:val="single" w:sz="4" w:space="0" w:color="auto"/>
              <w:bottom w:val="single" w:sz="4" w:space="0" w:color="auto"/>
            </w:tcBorders>
            <w:vAlign w:val="center"/>
          </w:tcPr>
          <w:p w14:paraId="078676D3" w14:textId="19ECCD2A" w:rsidR="00C66F88" w:rsidRPr="00954D76" w:rsidRDefault="00C66F88" w:rsidP="00C66F88">
            <w:pPr>
              <w:spacing w:line="360" w:lineRule="exact"/>
              <w:jc w:val="center"/>
              <w:rPr>
                <w:rFonts w:ascii="標楷體" w:eastAsia="標楷體" w:hAnsi="標楷體"/>
                <w:sz w:val="28"/>
                <w:szCs w:val="28"/>
              </w:rPr>
            </w:pPr>
            <w:r w:rsidRPr="009C5A4F">
              <w:rPr>
                <w:rFonts w:ascii="標楷體" w:eastAsia="標楷體" w:hAnsi="標楷體" w:hint="eastAsia"/>
                <w:spacing w:val="-40"/>
                <w:sz w:val="28"/>
                <w:szCs w:val="28"/>
              </w:rPr>
              <w:t>11</w:t>
            </w:r>
            <w:r>
              <w:rPr>
                <w:rFonts w:ascii="標楷體" w:eastAsia="標楷體" w:hAnsi="標楷體" w:hint="eastAsia"/>
                <w:spacing w:val="-40"/>
                <w:sz w:val="28"/>
                <w:szCs w:val="28"/>
              </w:rPr>
              <w:t>5</w:t>
            </w:r>
            <w:r w:rsidRPr="009C5A4F">
              <w:rPr>
                <w:rFonts w:ascii="標楷體" w:eastAsia="標楷體" w:hAnsi="標楷體" w:hint="eastAsia"/>
                <w:spacing w:val="-40"/>
                <w:sz w:val="28"/>
                <w:szCs w:val="28"/>
              </w:rPr>
              <w:t>年</w:t>
            </w:r>
            <w:r>
              <w:rPr>
                <w:rFonts w:ascii="標楷體" w:eastAsia="標楷體" w:hAnsi="標楷體" w:hint="eastAsia"/>
                <w:spacing w:val="-40"/>
                <w:sz w:val="28"/>
                <w:szCs w:val="28"/>
              </w:rPr>
              <w:t>3</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18</w:t>
            </w:r>
            <w:r w:rsidRPr="009C5A4F">
              <w:rPr>
                <w:rFonts w:ascii="標楷體" w:eastAsia="標楷體" w:hAnsi="標楷體" w:hint="eastAsia"/>
                <w:spacing w:val="-40"/>
                <w:sz w:val="28"/>
                <w:szCs w:val="28"/>
              </w:rPr>
              <w:t>日</w:t>
            </w:r>
            <w:r w:rsidRPr="00C66F88">
              <w:rPr>
                <w:rFonts w:ascii="標楷體" w:eastAsia="標楷體" w:hAnsi="標楷體" w:hint="eastAsia"/>
                <w:spacing w:val="-40"/>
                <w:sz w:val="28"/>
                <w:szCs w:val="28"/>
              </w:rPr>
              <w:t>台立議字第1150700685號</w:t>
            </w:r>
          </w:p>
        </w:tc>
        <w:tc>
          <w:tcPr>
            <w:tcW w:w="1474" w:type="dxa"/>
            <w:vAlign w:val="center"/>
          </w:tcPr>
          <w:p w14:paraId="4C8929D5" w14:textId="77777777" w:rsidR="00C66F88" w:rsidRPr="00954D76" w:rsidRDefault="00C66F88" w:rsidP="00C66F88">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115.3.6</w:t>
            </w:r>
          </w:p>
          <w:p w14:paraId="4516BE86" w14:textId="77777777" w:rsidR="00C66F88" w:rsidRPr="00954D76" w:rsidRDefault="00C66F88" w:rsidP="00C66F88">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1497F4F9"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249DA337"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4E8B35A5" w14:textId="77777777" w:rsidR="00C66F88" w:rsidRPr="00954D76" w:rsidRDefault="00C66F88" w:rsidP="00C66F88">
            <w:pPr>
              <w:spacing w:line="360" w:lineRule="exact"/>
              <w:jc w:val="center"/>
              <w:rPr>
                <w:rFonts w:ascii="標楷體" w:eastAsia="標楷體" w:hAnsi="標楷體" w:cs="Times New Roman"/>
                <w:bCs/>
                <w:spacing w:val="-20"/>
                <w:sz w:val="28"/>
                <w:szCs w:val="28"/>
              </w:rPr>
            </w:pPr>
          </w:p>
        </w:tc>
      </w:tr>
      <w:tr w:rsidR="00C66F88" w:rsidRPr="00954D76" w14:paraId="393CEA6D" w14:textId="77777777" w:rsidTr="00451529">
        <w:trPr>
          <w:jc w:val="center"/>
        </w:trPr>
        <w:tc>
          <w:tcPr>
            <w:tcW w:w="454" w:type="dxa"/>
            <w:tcBorders>
              <w:top w:val="single" w:sz="4" w:space="0" w:color="auto"/>
              <w:bottom w:val="single" w:sz="4" w:space="0" w:color="auto"/>
            </w:tcBorders>
            <w:vAlign w:val="center"/>
          </w:tcPr>
          <w:p w14:paraId="06A97E7F" w14:textId="77777777" w:rsidR="00C66F88" w:rsidRPr="00954D76"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2F669193" w14:textId="77777777" w:rsidR="00C66F88" w:rsidRPr="00954D76" w:rsidRDefault="00C66F88" w:rsidP="00C66F88">
            <w:pPr>
              <w:spacing w:line="360" w:lineRule="exact"/>
              <w:jc w:val="both"/>
              <w:rPr>
                <w:rFonts w:ascii="標楷體" w:eastAsia="標楷體" w:hAnsi="標楷體" w:cs="Times New Roman"/>
                <w:sz w:val="28"/>
                <w:szCs w:val="28"/>
              </w:rPr>
            </w:pPr>
            <w:proofErr w:type="gramStart"/>
            <w:r w:rsidRPr="00954D76">
              <w:rPr>
                <w:rFonts w:ascii="標楷體" w:eastAsia="標楷體" w:hAnsi="標楷體" w:cs="Times New Roman" w:hint="eastAsia"/>
                <w:sz w:val="28"/>
                <w:szCs w:val="28"/>
              </w:rPr>
              <w:t>勞動部函</w:t>
            </w:r>
            <w:proofErr w:type="gramEnd"/>
            <w:r w:rsidRPr="00954D76">
              <w:rPr>
                <w:rFonts w:ascii="標楷體" w:eastAsia="標楷體" w:hAnsi="標楷體" w:cs="Times New Roman" w:hint="eastAsia"/>
                <w:sz w:val="28"/>
                <w:szCs w:val="28"/>
              </w:rPr>
              <w:t>，為</w:t>
            </w:r>
            <w:proofErr w:type="gramStart"/>
            <w:r w:rsidRPr="00954D76">
              <w:rPr>
                <w:rFonts w:ascii="標楷體" w:eastAsia="標楷體" w:hAnsi="標楷體" w:cs="Times New Roman" w:hint="eastAsia"/>
                <w:sz w:val="28"/>
                <w:szCs w:val="28"/>
              </w:rPr>
              <w:t>114</w:t>
            </w:r>
            <w:proofErr w:type="gramEnd"/>
            <w:r w:rsidRPr="00954D76">
              <w:rPr>
                <w:rFonts w:ascii="標楷體" w:eastAsia="標楷體" w:hAnsi="標楷體" w:cs="Times New Roman" w:hint="eastAsia"/>
                <w:sz w:val="28"/>
                <w:szCs w:val="28"/>
              </w:rPr>
              <w:t>年度中央政府總預算附屬單位預算決議，檢送就業安定基金「就業服務業務」之「辦理僱用及就業獎助業務」預算凍結100萬元專案報告。</w:t>
            </w:r>
          </w:p>
        </w:tc>
        <w:tc>
          <w:tcPr>
            <w:tcW w:w="1474" w:type="dxa"/>
            <w:tcBorders>
              <w:top w:val="single" w:sz="4" w:space="0" w:color="auto"/>
              <w:left w:val="single" w:sz="4" w:space="0" w:color="auto"/>
              <w:bottom w:val="single" w:sz="4" w:space="0" w:color="auto"/>
            </w:tcBorders>
            <w:vAlign w:val="center"/>
          </w:tcPr>
          <w:p w14:paraId="0CEB7A2A" w14:textId="044DCC1C" w:rsidR="00C66F88" w:rsidRPr="00954D76" w:rsidRDefault="00C66F88" w:rsidP="00C66F88">
            <w:pPr>
              <w:spacing w:line="360" w:lineRule="exact"/>
              <w:jc w:val="center"/>
              <w:rPr>
                <w:rFonts w:ascii="標楷體" w:eastAsia="標楷體" w:hAnsi="標楷體"/>
                <w:sz w:val="28"/>
                <w:szCs w:val="28"/>
              </w:rPr>
            </w:pPr>
            <w:r w:rsidRPr="009C5A4F">
              <w:rPr>
                <w:rFonts w:ascii="標楷體" w:eastAsia="標楷體" w:hAnsi="標楷體" w:hint="eastAsia"/>
                <w:spacing w:val="-40"/>
                <w:sz w:val="28"/>
                <w:szCs w:val="28"/>
              </w:rPr>
              <w:t>11</w:t>
            </w:r>
            <w:r>
              <w:rPr>
                <w:rFonts w:ascii="標楷體" w:eastAsia="標楷體" w:hAnsi="標楷體" w:hint="eastAsia"/>
                <w:spacing w:val="-40"/>
                <w:sz w:val="28"/>
                <w:szCs w:val="28"/>
              </w:rPr>
              <w:t>5</w:t>
            </w:r>
            <w:r w:rsidRPr="009C5A4F">
              <w:rPr>
                <w:rFonts w:ascii="標楷體" w:eastAsia="標楷體" w:hAnsi="標楷體" w:hint="eastAsia"/>
                <w:spacing w:val="-40"/>
                <w:sz w:val="28"/>
                <w:szCs w:val="28"/>
              </w:rPr>
              <w:t>年</w:t>
            </w:r>
            <w:r>
              <w:rPr>
                <w:rFonts w:ascii="標楷體" w:eastAsia="標楷體" w:hAnsi="標楷體" w:hint="eastAsia"/>
                <w:spacing w:val="-40"/>
                <w:sz w:val="28"/>
                <w:szCs w:val="28"/>
              </w:rPr>
              <w:t>3</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18</w:t>
            </w:r>
            <w:r w:rsidRPr="009C5A4F">
              <w:rPr>
                <w:rFonts w:ascii="標楷體" w:eastAsia="標楷體" w:hAnsi="標楷體" w:hint="eastAsia"/>
                <w:spacing w:val="-40"/>
                <w:sz w:val="28"/>
                <w:szCs w:val="28"/>
              </w:rPr>
              <w:t>日</w:t>
            </w:r>
            <w:r w:rsidRPr="00C66F88">
              <w:rPr>
                <w:rFonts w:ascii="標楷體" w:eastAsia="標楷體" w:hAnsi="標楷體" w:hint="eastAsia"/>
                <w:spacing w:val="-40"/>
                <w:sz w:val="28"/>
                <w:szCs w:val="28"/>
              </w:rPr>
              <w:t>台立議字第1150700685號</w:t>
            </w:r>
          </w:p>
        </w:tc>
        <w:tc>
          <w:tcPr>
            <w:tcW w:w="1474" w:type="dxa"/>
            <w:vAlign w:val="center"/>
          </w:tcPr>
          <w:p w14:paraId="4A98F2F7" w14:textId="77777777" w:rsidR="00C66F88" w:rsidRPr="00954D76" w:rsidRDefault="00C66F88" w:rsidP="00C66F88">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115.3.6</w:t>
            </w:r>
          </w:p>
          <w:p w14:paraId="40BA54DB" w14:textId="68ADD4E8" w:rsidR="00C66F88" w:rsidRPr="00954D76" w:rsidRDefault="00C66F88" w:rsidP="00C66F88">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6FCDA6B0"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475626DB" w14:textId="3F80A90C"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4F1D7C78" w14:textId="77777777" w:rsidR="00C66F88" w:rsidRPr="00954D76" w:rsidRDefault="00C66F88" w:rsidP="00C66F88">
            <w:pPr>
              <w:spacing w:line="360" w:lineRule="exact"/>
              <w:jc w:val="center"/>
              <w:rPr>
                <w:rFonts w:ascii="標楷體" w:eastAsia="標楷體" w:hAnsi="標楷體" w:cs="Times New Roman"/>
                <w:bCs/>
                <w:spacing w:val="-20"/>
                <w:sz w:val="28"/>
                <w:szCs w:val="28"/>
              </w:rPr>
            </w:pPr>
          </w:p>
        </w:tc>
      </w:tr>
      <w:tr w:rsidR="00C66F88" w:rsidRPr="00954D76" w14:paraId="0AD3F495" w14:textId="77777777" w:rsidTr="00451529">
        <w:trPr>
          <w:jc w:val="center"/>
        </w:trPr>
        <w:tc>
          <w:tcPr>
            <w:tcW w:w="454" w:type="dxa"/>
            <w:tcBorders>
              <w:top w:val="single" w:sz="4" w:space="0" w:color="auto"/>
              <w:bottom w:val="single" w:sz="4" w:space="0" w:color="auto"/>
            </w:tcBorders>
            <w:vAlign w:val="center"/>
          </w:tcPr>
          <w:p w14:paraId="70FA2179" w14:textId="77777777" w:rsidR="00C66F88" w:rsidRPr="00954D76"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46E322E8" w14:textId="77777777" w:rsidR="00C66F88" w:rsidRPr="00954D76" w:rsidRDefault="00C66F88" w:rsidP="00C66F88">
            <w:pPr>
              <w:spacing w:line="360" w:lineRule="exact"/>
              <w:jc w:val="both"/>
              <w:rPr>
                <w:rFonts w:ascii="標楷體" w:eastAsia="標楷體" w:hAnsi="標楷體" w:cs="Times New Roman"/>
                <w:noProof/>
                <w:sz w:val="28"/>
                <w:szCs w:val="28"/>
              </w:rPr>
            </w:pPr>
            <w:proofErr w:type="gramStart"/>
            <w:r w:rsidRPr="00954D76">
              <w:rPr>
                <w:rFonts w:ascii="標楷體" w:eastAsia="標楷體" w:hAnsi="標楷體" w:cs="Times New Roman" w:hint="eastAsia"/>
                <w:sz w:val="28"/>
                <w:szCs w:val="28"/>
              </w:rPr>
              <w:t>勞動部函</w:t>
            </w:r>
            <w:proofErr w:type="gramEnd"/>
            <w:r w:rsidRPr="00954D76">
              <w:rPr>
                <w:rFonts w:ascii="標楷體" w:eastAsia="標楷體" w:hAnsi="標楷體" w:cs="Times New Roman" w:hint="eastAsia"/>
                <w:sz w:val="28"/>
                <w:szCs w:val="28"/>
              </w:rPr>
              <w:t>，為</w:t>
            </w:r>
            <w:proofErr w:type="gramStart"/>
            <w:r w:rsidRPr="00954D76">
              <w:rPr>
                <w:rFonts w:ascii="標楷體" w:eastAsia="標楷體" w:hAnsi="標楷體" w:cs="Times New Roman" w:hint="eastAsia"/>
                <w:sz w:val="28"/>
                <w:szCs w:val="28"/>
              </w:rPr>
              <w:t>114</w:t>
            </w:r>
            <w:proofErr w:type="gramEnd"/>
            <w:r w:rsidRPr="00954D76">
              <w:rPr>
                <w:rFonts w:ascii="標楷體" w:eastAsia="標楷體" w:hAnsi="標楷體" w:cs="Times New Roman" w:hint="eastAsia"/>
                <w:sz w:val="28"/>
                <w:szCs w:val="28"/>
              </w:rPr>
              <w:t>年度中央政府總預算附屬單位預算決議，檢送就業安定基金「促進國民就業計畫」預算凍結100萬元書面報告。</w:t>
            </w:r>
          </w:p>
        </w:tc>
        <w:tc>
          <w:tcPr>
            <w:tcW w:w="1474" w:type="dxa"/>
            <w:tcBorders>
              <w:top w:val="single" w:sz="4" w:space="0" w:color="auto"/>
              <w:left w:val="single" w:sz="4" w:space="0" w:color="auto"/>
              <w:bottom w:val="single" w:sz="4" w:space="0" w:color="auto"/>
            </w:tcBorders>
            <w:vAlign w:val="center"/>
          </w:tcPr>
          <w:p w14:paraId="12BEF32E" w14:textId="379BEF24" w:rsidR="00C66F88" w:rsidRPr="00954D76" w:rsidRDefault="00C66F88" w:rsidP="00C66F88">
            <w:pPr>
              <w:spacing w:line="360" w:lineRule="exact"/>
              <w:jc w:val="center"/>
              <w:rPr>
                <w:rFonts w:ascii="標楷體" w:eastAsia="標楷體" w:hAnsi="標楷體"/>
                <w:sz w:val="28"/>
                <w:szCs w:val="28"/>
              </w:rPr>
            </w:pPr>
            <w:r w:rsidRPr="009C5A4F">
              <w:rPr>
                <w:rFonts w:ascii="標楷體" w:eastAsia="標楷體" w:hAnsi="標楷體" w:hint="eastAsia"/>
                <w:spacing w:val="-40"/>
                <w:sz w:val="28"/>
                <w:szCs w:val="28"/>
              </w:rPr>
              <w:t>11</w:t>
            </w:r>
            <w:r>
              <w:rPr>
                <w:rFonts w:ascii="標楷體" w:eastAsia="標楷體" w:hAnsi="標楷體" w:hint="eastAsia"/>
                <w:spacing w:val="-40"/>
                <w:sz w:val="28"/>
                <w:szCs w:val="28"/>
              </w:rPr>
              <w:t>5</w:t>
            </w:r>
            <w:r w:rsidRPr="009C5A4F">
              <w:rPr>
                <w:rFonts w:ascii="標楷體" w:eastAsia="標楷體" w:hAnsi="標楷體" w:hint="eastAsia"/>
                <w:spacing w:val="-40"/>
                <w:sz w:val="28"/>
                <w:szCs w:val="28"/>
              </w:rPr>
              <w:t>年</w:t>
            </w:r>
            <w:r>
              <w:rPr>
                <w:rFonts w:ascii="標楷體" w:eastAsia="標楷體" w:hAnsi="標楷體" w:hint="eastAsia"/>
                <w:spacing w:val="-40"/>
                <w:sz w:val="28"/>
                <w:szCs w:val="28"/>
              </w:rPr>
              <w:t>3</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18</w:t>
            </w:r>
            <w:r w:rsidRPr="009C5A4F">
              <w:rPr>
                <w:rFonts w:ascii="標楷體" w:eastAsia="標楷體" w:hAnsi="標楷體" w:hint="eastAsia"/>
                <w:spacing w:val="-40"/>
                <w:sz w:val="28"/>
                <w:szCs w:val="28"/>
              </w:rPr>
              <w:t>日</w:t>
            </w:r>
            <w:r w:rsidRPr="00C66F88">
              <w:rPr>
                <w:rFonts w:ascii="標楷體" w:eastAsia="標楷體" w:hAnsi="標楷體" w:hint="eastAsia"/>
                <w:spacing w:val="-40"/>
                <w:sz w:val="28"/>
                <w:szCs w:val="28"/>
              </w:rPr>
              <w:t>台立議字第1150700685號</w:t>
            </w:r>
          </w:p>
        </w:tc>
        <w:tc>
          <w:tcPr>
            <w:tcW w:w="1474" w:type="dxa"/>
            <w:vAlign w:val="center"/>
          </w:tcPr>
          <w:p w14:paraId="4283D778" w14:textId="77777777" w:rsidR="00C66F88" w:rsidRPr="00954D76" w:rsidRDefault="00C66F88" w:rsidP="00C66F88">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115.3.6</w:t>
            </w:r>
          </w:p>
          <w:p w14:paraId="56EDF36E" w14:textId="77777777" w:rsidR="00C66F88" w:rsidRPr="00954D76" w:rsidRDefault="00C66F88" w:rsidP="00C66F88">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01A09ED4"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09F9D2A8"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50132DE1" w14:textId="77777777" w:rsidR="00C66F88" w:rsidRPr="00954D76" w:rsidRDefault="00C66F88" w:rsidP="00C66F88">
            <w:pPr>
              <w:spacing w:line="360" w:lineRule="exact"/>
              <w:jc w:val="center"/>
              <w:rPr>
                <w:rFonts w:ascii="標楷體" w:eastAsia="標楷體" w:hAnsi="標楷體" w:cs="Times New Roman"/>
                <w:bCs/>
                <w:spacing w:val="-20"/>
                <w:sz w:val="28"/>
                <w:szCs w:val="28"/>
              </w:rPr>
            </w:pPr>
          </w:p>
        </w:tc>
      </w:tr>
      <w:tr w:rsidR="00C66F88" w:rsidRPr="00954D76" w14:paraId="14D421C1" w14:textId="77777777" w:rsidTr="00451529">
        <w:trPr>
          <w:jc w:val="center"/>
        </w:trPr>
        <w:tc>
          <w:tcPr>
            <w:tcW w:w="454" w:type="dxa"/>
            <w:tcBorders>
              <w:top w:val="single" w:sz="4" w:space="0" w:color="auto"/>
              <w:bottom w:val="single" w:sz="4" w:space="0" w:color="auto"/>
            </w:tcBorders>
            <w:vAlign w:val="center"/>
          </w:tcPr>
          <w:p w14:paraId="005AC037" w14:textId="77777777" w:rsidR="00C66F88" w:rsidRPr="00954D76"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348CA76B" w14:textId="77777777" w:rsidR="00C66F88" w:rsidRPr="00954D76" w:rsidRDefault="00C66F88" w:rsidP="00C66F88">
            <w:pPr>
              <w:spacing w:line="360" w:lineRule="exact"/>
              <w:jc w:val="both"/>
              <w:rPr>
                <w:rFonts w:ascii="標楷體" w:eastAsia="標楷體" w:hAnsi="標楷體" w:cs="Times New Roman"/>
                <w:noProof/>
                <w:sz w:val="28"/>
                <w:szCs w:val="28"/>
              </w:rPr>
            </w:pPr>
            <w:proofErr w:type="gramStart"/>
            <w:r w:rsidRPr="00954D76">
              <w:rPr>
                <w:rFonts w:ascii="標楷體" w:eastAsia="標楷體" w:hAnsi="標楷體" w:cs="Times New Roman" w:hint="eastAsia"/>
                <w:sz w:val="28"/>
                <w:szCs w:val="28"/>
              </w:rPr>
              <w:t>勞動部函</w:t>
            </w:r>
            <w:proofErr w:type="gramEnd"/>
            <w:r w:rsidRPr="00954D76">
              <w:rPr>
                <w:rFonts w:ascii="標楷體" w:eastAsia="標楷體" w:hAnsi="標楷體" w:cs="Times New Roman" w:hint="eastAsia"/>
                <w:sz w:val="28"/>
                <w:szCs w:val="28"/>
              </w:rPr>
              <w:t>，為</w:t>
            </w:r>
            <w:proofErr w:type="gramStart"/>
            <w:r w:rsidRPr="00954D76">
              <w:rPr>
                <w:rFonts w:ascii="標楷體" w:eastAsia="標楷體" w:hAnsi="標楷體" w:cs="Times New Roman" w:hint="eastAsia"/>
                <w:sz w:val="28"/>
                <w:szCs w:val="28"/>
              </w:rPr>
              <w:t>114</w:t>
            </w:r>
            <w:proofErr w:type="gramEnd"/>
            <w:r w:rsidRPr="00954D76">
              <w:rPr>
                <w:rFonts w:ascii="標楷體" w:eastAsia="標楷體" w:hAnsi="標楷體" w:cs="Times New Roman" w:hint="eastAsia"/>
                <w:sz w:val="28"/>
                <w:szCs w:val="28"/>
              </w:rPr>
              <w:t>年度中央政府總預算附屬單位預算決議，檢送就業安定基金「就業服務業務」之「青年就業服務」預算凍結50萬元書面報告。</w:t>
            </w:r>
          </w:p>
        </w:tc>
        <w:tc>
          <w:tcPr>
            <w:tcW w:w="1474" w:type="dxa"/>
            <w:tcBorders>
              <w:top w:val="single" w:sz="4" w:space="0" w:color="auto"/>
              <w:left w:val="single" w:sz="4" w:space="0" w:color="auto"/>
              <w:bottom w:val="single" w:sz="4" w:space="0" w:color="auto"/>
            </w:tcBorders>
            <w:vAlign w:val="center"/>
          </w:tcPr>
          <w:p w14:paraId="12FF7883" w14:textId="74320EEB" w:rsidR="00C66F88" w:rsidRPr="00954D76" w:rsidRDefault="00C66F88" w:rsidP="00C66F88">
            <w:pPr>
              <w:spacing w:line="360" w:lineRule="exact"/>
              <w:jc w:val="center"/>
              <w:rPr>
                <w:rFonts w:ascii="標楷體" w:eastAsia="標楷體" w:hAnsi="標楷體"/>
                <w:sz w:val="28"/>
                <w:szCs w:val="28"/>
              </w:rPr>
            </w:pPr>
            <w:r w:rsidRPr="009C5A4F">
              <w:rPr>
                <w:rFonts w:ascii="標楷體" w:eastAsia="標楷體" w:hAnsi="標楷體" w:hint="eastAsia"/>
                <w:spacing w:val="-40"/>
                <w:sz w:val="28"/>
                <w:szCs w:val="28"/>
              </w:rPr>
              <w:t>11</w:t>
            </w:r>
            <w:r>
              <w:rPr>
                <w:rFonts w:ascii="標楷體" w:eastAsia="標楷體" w:hAnsi="標楷體" w:hint="eastAsia"/>
                <w:spacing w:val="-40"/>
                <w:sz w:val="28"/>
                <w:szCs w:val="28"/>
              </w:rPr>
              <w:t>5</w:t>
            </w:r>
            <w:r w:rsidRPr="009C5A4F">
              <w:rPr>
                <w:rFonts w:ascii="標楷體" w:eastAsia="標楷體" w:hAnsi="標楷體" w:hint="eastAsia"/>
                <w:spacing w:val="-40"/>
                <w:sz w:val="28"/>
                <w:szCs w:val="28"/>
              </w:rPr>
              <w:t>年</w:t>
            </w:r>
            <w:r>
              <w:rPr>
                <w:rFonts w:ascii="標楷體" w:eastAsia="標楷體" w:hAnsi="標楷體" w:hint="eastAsia"/>
                <w:spacing w:val="-40"/>
                <w:sz w:val="28"/>
                <w:szCs w:val="28"/>
              </w:rPr>
              <w:t>3</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18</w:t>
            </w:r>
            <w:r w:rsidRPr="009C5A4F">
              <w:rPr>
                <w:rFonts w:ascii="標楷體" w:eastAsia="標楷體" w:hAnsi="標楷體" w:hint="eastAsia"/>
                <w:spacing w:val="-40"/>
                <w:sz w:val="28"/>
                <w:szCs w:val="28"/>
              </w:rPr>
              <w:t>日</w:t>
            </w:r>
            <w:r w:rsidRPr="00C66F88">
              <w:rPr>
                <w:rFonts w:ascii="標楷體" w:eastAsia="標楷體" w:hAnsi="標楷體" w:hint="eastAsia"/>
                <w:spacing w:val="-40"/>
                <w:sz w:val="28"/>
                <w:szCs w:val="28"/>
              </w:rPr>
              <w:t>台立議字第1150700685號</w:t>
            </w:r>
          </w:p>
        </w:tc>
        <w:tc>
          <w:tcPr>
            <w:tcW w:w="1474" w:type="dxa"/>
            <w:vAlign w:val="center"/>
          </w:tcPr>
          <w:p w14:paraId="6DBEE3C6" w14:textId="77777777" w:rsidR="00C66F88" w:rsidRPr="00954D76" w:rsidRDefault="00C66F88" w:rsidP="00C66F88">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115.3.6</w:t>
            </w:r>
          </w:p>
          <w:p w14:paraId="4F3506E2" w14:textId="77777777" w:rsidR="00C66F88" w:rsidRPr="00954D76" w:rsidRDefault="00C66F88" w:rsidP="00C66F88">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4055F1EE"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3C2F0B88"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73DA329A" w14:textId="77777777" w:rsidR="00C66F88" w:rsidRPr="00954D76" w:rsidRDefault="00C66F88" w:rsidP="00C66F88">
            <w:pPr>
              <w:spacing w:line="360" w:lineRule="exact"/>
              <w:jc w:val="center"/>
              <w:rPr>
                <w:rFonts w:ascii="標楷體" w:eastAsia="標楷體" w:hAnsi="標楷體" w:cs="Times New Roman"/>
                <w:bCs/>
                <w:spacing w:val="-20"/>
                <w:sz w:val="28"/>
                <w:szCs w:val="28"/>
              </w:rPr>
            </w:pPr>
          </w:p>
        </w:tc>
      </w:tr>
      <w:tr w:rsidR="00C66F88" w:rsidRPr="00954D76" w14:paraId="0661908E" w14:textId="77777777" w:rsidTr="00451529">
        <w:trPr>
          <w:jc w:val="center"/>
        </w:trPr>
        <w:tc>
          <w:tcPr>
            <w:tcW w:w="454" w:type="dxa"/>
            <w:tcBorders>
              <w:top w:val="single" w:sz="4" w:space="0" w:color="auto"/>
              <w:bottom w:val="single" w:sz="4" w:space="0" w:color="auto"/>
            </w:tcBorders>
            <w:vAlign w:val="center"/>
          </w:tcPr>
          <w:p w14:paraId="291F9A7E" w14:textId="77777777" w:rsidR="00C66F88" w:rsidRPr="00954D76"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3C76A226" w14:textId="77777777" w:rsidR="00C66F88" w:rsidRPr="00954D76" w:rsidRDefault="00C66F88" w:rsidP="00C66F88">
            <w:pPr>
              <w:spacing w:line="360" w:lineRule="exact"/>
              <w:jc w:val="both"/>
              <w:rPr>
                <w:rFonts w:ascii="標楷體" w:eastAsia="標楷體" w:hAnsi="標楷體" w:cs="Times New Roman"/>
                <w:noProof/>
                <w:sz w:val="28"/>
                <w:szCs w:val="28"/>
              </w:rPr>
            </w:pPr>
            <w:proofErr w:type="gramStart"/>
            <w:r w:rsidRPr="00954D76">
              <w:rPr>
                <w:rFonts w:ascii="標楷體" w:eastAsia="標楷體" w:hAnsi="標楷體" w:cs="Times New Roman" w:hint="eastAsia"/>
                <w:sz w:val="28"/>
                <w:szCs w:val="28"/>
              </w:rPr>
              <w:t>勞動部函</w:t>
            </w:r>
            <w:proofErr w:type="gramEnd"/>
            <w:r w:rsidRPr="00954D76">
              <w:rPr>
                <w:rFonts w:ascii="標楷體" w:eastAsia="標楷體" w:hAnsi="標楷體" w:cs="Times New Roman" w:hint="eastAsia"/>
                <w:sz w:val="28"/>
                <w:szCs w:val="28"/>
              </w:rPr>
              <w:t>，為</w:t>
            </w:r>
            <w:proofErr w:type="gramStart"/>
            <w:r w:rsidRPr="00954D76">
              <w:rPr>
                <w:rFonts w:ascii="標楷體" w:eastAsia="標楷體" w:hAnsi="標楷體" w:cs="Times New Roman" w:hint="eastAsia"/>
                <w:sz w:val="28"/>
                <w:szCs w:val="28"/>
              </w:rPr>
              <w:t>114</w:t>
            </w:r>
            <w:proofErr w:type="gramEnd"/>
            <w:r w:rsidRPr="00954D76">
              <w:rPr>
                <w:rFonts w:ascii="標楷體" w:eastAsia="標楷體" w:hAnsi="標楷體" w:cs="Times New Roman" w:hint="eastAsia"/>
                <w:sz w:val="28"/>
                <w:szCs w:val="28"/>
              </w:rPr>
              <w:t>年度中央政府總預算附屬單位預算決議，檢送就業安定基金「參加國際技能組織賽事暨交流訪問」之「辦理亞洲技能競賽相關業務」預算凍結100萬元書面報告。</w:t>
            </w:r>
          </w:p>
        </w:tc>
        <w:tc>
          <w:tcPr>
            <w:tcW w:w="1474" w:type="dxa"/>
            <w:tcBorders>
              <w:top w:val="single" w:sz="4" w:space="0" w:color="auto"/>
              <w:left w:val="single" w:sz="4" w:space="0" w:color="auto"/>
              <w:bottom w:val="single" w:sz="4" w:space="0" w:color="auto"/>
            </w:tcBorders>
            <w:vAlign w:val="center"/>
          </w:tcPr>
          <w:p w14:paraId="2E37657F" w14:textId="44374BC9" w:rsidR="00C66F88" w:rsidRPr="00954D76" w:rsidRDefault="00C66F88" w:rsidP="00C66F88">
            <w:pPr>
              <w:spacing w:line="360" w:lineRule="exact"/>
              <w:jc w:val="center"/>
              <w:rPr>
                <w:rFonts w:ascii="標楷體" w:eastAsia="標楷體" w:hAnsi="標楷體"/>
                <w:sz w:val="28"/>
                <w:szCs w:val="28"/>
              </w:rPr>
            </w:pPr>
            <w:r w:rsidRPr="009C5A4F">
              <w:rPr>
                <w:rFonts w:ascii="標楷體" w:eastAsia="標楷體" w:hAnsi="標楷體" w:hint="eastAsia"/>
                <w:spacing w:val="-40"/>
                <w:sz w:val="28"/>
                <w:szCs w:val="28"/>
              </w:rPr>
              <w:t>11</w:t>
            </w:r>
            <w:r>
              <w:rPr>
                <w:rFonts w:ascii="標楷體" w:eastAsia="標楷體" w:hAnsi="標楷體" w:hint="eastAsia"/>
                <w:spacing w:val="-40"/>
                <w:sz w:val="28"/>
                <w:szCs w:val="28"/>
              </w:rPr>
              <w:t>5</w:t>
            </w:r>
            <w:r w:rsidRPr="009C5A4F">
              <w:rPr>
                <w:rFonts w:ascii="標楷體" w:eastAsia="標楷體" w:hAnsi="標楷體" w:hint="eastAsia"/>
                <w:spacing w:val="-40"/>
                <w:sz w:val="28"/>
                <w:szCs w:val="28"/>
              </w:rPr>
              <w:t>年</w:t>
            </w:r>
            <w:r>
              <w:rPr>
                <w:rFonts w:ascii="標楷體" w:eastAsia="標楷體" w:hAnsi="標楷體" w:hint="eastAsia"/>
                <w:spacing w:val="-40"/>
                <w:sz w:val="28"/>
                <w:szCs w:val="28"/>
              </w:rPr>
              <w:t>3</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18</w:t>
            </w:r>
            <w:r w:rsidRPr="009C5A4F">
              <w:rPr>
                <w:rFonts w:ascii="標楷體" w:eastAsia="標楷體" w:hAnsi="標楷體" w:hint="eastAsia"/>
                <w:spacing w:val="-40"/>
                <w:sz w:val="28"/>
                <w:szCs w:val="28"/>
              </w:rPr>
              <w:t>日</w:t>
            </w:r>
            <w:r w:rsidRPr="00C66F88">
              <w:rPr>
                <w:rFonts w:ascii="標楷體" w:eastAsia="標楷體" w:hAnsi="標楷體" w:hint="eastAsia"/>
                <w:spacing w:val="-40"/>
                <w:sz w:val="28"/>
                <w:szCs w:val="28"/>
              </w:rPr>
              <w:t>台立議字第1150700685號</w:t>
            </w:r>
          </w:p>
        </w:tc>
        <w:tc>
          <w:tcPr>
            <w:tcW w:w="1474" w:type="dxa"/>
            <w:vAlign w:val="center"/>
          </w:tcPr>
          <w:p w14:paraId="1E3D7CE0" w14:textId="77777777" w:rsidR="00C66F88" w:rsidRPr="00954D76" w:rsidRDefault="00C66F88" w:rsidP="00C66F88">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115.3.6</w:t>
            </w:r>
          </w:p>
          <w:p w14:paraId="37EC58A5" w14:textId="77777777" w:rsidR="00C66F88" w:rsidRPr="00954D76" w:rsidRDefault="00C66F88" w:rsidP="00C66F88">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01117F6C"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1751FEAB"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3FA3B4F2" w14:textId="77777777" w:rsidR="00C66F88" w:rsidRPr="00954D76" w:rsidRDefault="00C66F88" w:rsidP="00C66F88">
            <w:pPr>
              <w:spacing w:line="360" w:lineRule="exact"/>
              <w:jc w:val="center"/>
              <w:rPr>
                <w:rFonts w:ascii="標楷體" w:eastAsia="標楷體" w:hAnsi="標楷體" w:cs="Times New Roman"/>
                <w:bCs/>
                <w:spacing w:val="-20"/>
                <w:sz w:val="28"/>
                <w:szCs w:val="28"/>
              </w:rPr>
            </w:pPr>
          </w:p>
        </w:tc>
      </w:tr>
      <w:tr w:rsidR="00C66F88" w:rsidRPr="00954D76" w14:paraId="72576498" w14:textId="77777777" w:rsidTr="00451529">
        <w:trPr>
          <w:jc w:val="center"/>
        </w:trPr>
        <w:tc>
          <w:tcPr>
            <w:tcW w:w="454" w:type="dxa"/>
            <w:tcBorders>
              <w:top w:val="single" w:sz="4" w:space="0" w:color="auto"/>
              <w:bottom w:val="single" w:sz="4" w:space="0" w:color="auto"/>
            </w:tcBorders>
            <w:vAlign w:val="center"/>
          </w:tcPr>
          <w:p w14:paraId="67F35147" w14:textId="77777777" w:rsidR="00C66F88" w:rsidRPr="00954D76"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7C820BBF" w14:textId="77777777" w:rsidR="00C66F88" w:rsidRPr="00954D76" w:rsidRDefault="00C66F88" w:rsidP="00C66F88">
            <w:pPr>
              <w:spacing w:line="360" w:lineRule="exact"/>
              <w:jc w:val="both"/>
              <w:rPr>
                <w:rFonts w:ascii="標楷體" w:eastAsia="標楷體" w:hAnsi="標楷體" w:cs="Times New Roman"/>
                <w:noProof/>
                <w:sz w:val="28"/>
                <w:szCs w:val="28"/>
              </w:rPr>
            </w:pPr>
            <w:proofErr w:type="gramStart"/>
            <w:r w:rsidRPr="00954D76">
              <w:rPr>
                <w:rFonts w:ascii="標楷體" w:eastAsia="標楷體" w:hAnsi="標楷體" w:cs="Times New Roman" w:hint="eastAsia"/>
                <w:sz w:val="28"/>
                <w:szCs w:val="28"/>
              </w:rPr>
              <w:t>勞動部函</w:t>
            </w:r>
            <w:proofErr w:type="gramEnd"/>
            <w:r w:rsidRPr="00954D76">
              <w:rPr>
                <w:rFonts w:ascii="標楷體" w:eastAsia="標楷體" w:hAnsi="標楷體" w:cs="Times New Roman" w:hint="eastAsia"/>
                <w:sz w:val="28"/>
                <w:szCs w:val="28"/>
              </w:rPr>
              <w:t>，為</w:t>
            </w:r>
            <w:proofErr w:type="gramStart"/>
            <w:r w:rsidRPr="00954D76">
              <w:rPr>
                <w:rFonts w:ascii="標楷體" w:eastAsia="標楷體" w:hAnsi="標楷體" w:cs="Times New Roman" w:hint="eastAsia"/>
                <w:sz w:val="28"/>
                <w:szCs w:val="28"/>
              </w:rPr>
              <w:t>114</w:t>
            </w:r>
            <w:proofErr w:type="gramEnd"/>
            <w:r w:rsidRPr="00954D76">
              <w:rPr>
                <w:rFonts w:ascii="標楷體" w:eastAsia="標楷體" w:hAnsi="標楷體" w:cs="Times New Roman" w:hint="eastAsia"/>
                <w:sz w:val="28"/>
                <w:szCs w:val="28"/>
              </w:rPr>
              <w:t>年度中央政府總預算附屬單位預算決議，檢送就業安定基金</w:t>
            </w:r>
            <w:r w:rsidRPr="00954D76">
              <w:rPr>
                <w:rFonts w:ascii="標楷體" w:eastAsia="標楷體" w:hAnsi="標楷體" w:cs="Times New Roman" w:hint="eastAsia"/>
                <w:sz w:val="28"/>
                <w:szCs w:val="28"/>
              </w:rPr>
              <w:lastRenderedPageBreak/>
              <w:t>「多元就業與創業協助、創新發展與數位學習業務」之「微型創業鳳凰貸款利息補貼及創業協助」預算凍結50萬元書面報告。</w:t>
            </w:r>
          </w:p>
        </w:tc>
        <w:tc>
          <w:tcPr>
            <w:tcW w:w="1474" w:type="dxa"/>
            <w:tcBorders>
              <w:top w:val="single" w:sz="4" w:space="0" w:color="auto"/>
              <w:left w:val="single" w:sz="4" w:space="0" w:color="auto"/>
              <w:bottom w:val="single" w:sz="4" w:space="0" w:color="auto"/>
            </w:tcBorders>
            <w:vAlign w:val="center"/>
          </w:tcPr>
          <w:p w14:paraId="2409A15D" w14:textId="186340A1" w:rsidR="00C66F88" w:rsidRPr="00954D76" w:rsidRDefault="00C66F88" w:rsidP="00C66F88">
            <w:pPr>
              <w:spacing w:line="360" w:lineRule="exact"/>
              <w:jc w:val="center"/>
              <w:rPr>
                <w:rFonts w:ascii="標楷體" w:eastAsia="標楷體" w:hAnsi="標楷體"/>
                <w:sz w:val="28"/>
                <w:szCs w:val="28"/>
              </w:rPr>
            </w:pPr>
            <w:r w:rsidRPr="009C5A4F">
              <w:rPr>
                <w:rFonts w:ascii="標楷體" w:eastAsia="標楷體" w:hAnsi="標楷體" w:hint="eastAsia"/>
                <w:spacing w:val="-40"/>
                <w:sz w:val="28"/>
                <w:szCs w:val="28"/>
              </w:rPr>
              <w:lastRenderedPageBreak/>
              <w:t>11</w:t>
            </w:r>
            <w:r>
              <w:rPr>
                <w:rFonts w:ascii="標楷體" w:eastAsia="標楷體" w:hAnsi="標楷體" w:hint="eastAsia"/>
                <w:spacing w:val="-40"/>
                <w:sz w:val="28"/>
                <w:szCs w:val="28"/>
              </w:rPr>
              <w:t>5</w:t>
            </w:r>
            <w:r w:rsidRPr="009C5A4F">
              <w:rPr>
                <w:rFonts w:ascii="標楷體" w:eastAsia="標楷體" w:hAnsi="標楷體" w:hint="eastAsia"/>
                <w:spacing w:val="-40"/>
                <w:sz w:val="28"/>
                <w:szCs w:val="28"/>
              </w:rPr>
              <w:t>年</w:t>
            </w:r>
            <w:r>
              <w:rPr>
                <w:rFonts w:ascii="標楷體" w:eastAsia="標楷體" w:hAnsi="標楷體" w:hint="eastAsia"/>
                <w:spacing w:val="-40"/>
                <w:sz w:val="28"/>
                <w:szCs w:val="28"/>
              </w:rPr>
              <w:t>3</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18</w:t>
            </w:r>
            <w:r w:rsidRPr="009C5A4F">
              <w:rPr>
                <w:rFonts w:ascii="標楷體" w:eastAsia="標楷體" w:hAnsi="標楷體" w:hint="eastAsia"/>
                <w:spacing w:val="-40"/>
                <w:sz w:val="28"/>
                <w:szCs w:val="28"/>
              </w:rPr>
              <w:t>日</w:t>
            </w:r>
            <w:r w:rsidRPr="00C66F88">
              <w:rPr>
                <w:rFonts w:ascii="標楷體" w:eastAsia="標楷體" w:hAnsi="標楷體" w:hint="eastAsia"/>
                <w:spacing w:val="-40"/>
                <w:sz w:val="28"/>
                <w:szCs w:val="28"/>
              </w:rPr>
              <w:t>台立議字第1150700685號</w:t>
            </w:r>
          </w:p>
        </w:tc>
        <w:tc>
          <w:tcPr>
            <w:tcW w:w="1474" w:type="dxa"/>
            <w:vAlign w:val="center"/>
          </w:tcPr>
          <w:p w14:paraId="208033BF" w14:textId="77777777" w:rsidR="00C66F88" w:rsidRPr="00954D76" w:rsidRDefault="00C66F88" w:rsidP="00C66F88">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115.3.6</w:t>
            </w:r>
          </w:p>
          <w:p w14:paraId="714DDA62" w14:textId="77777777" w:rsidR="00C66F88" w:rsidRPr="00954D76" w:rsidRDefault="00C66F88" w:rsidP="00C66F88">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3F9F4159"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269CA9B4" w14:textId="5B9ADBB5"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63273634" w14:textId="77777777" w:rsidR="00C66F88" w:rsidRPr="00954D76" w:rsidRDefault="00C66F88" w:rsidP="00C66F88">
            <w:pPr>
              <w:spacing w:line="360" w:lineRule="exact"/>
              <w:jc w:val="center"/>
              <w:rPr>
                <w:rFonts w:ascii="標楷體" w:eastAsia="標楷體" w:hAnsi="標楷體" w:cs="Times New Roman"/>
                <w:bCs/>
                <w:spacing w:val="-20"/>
                <w:sz w:val="28"/>
                <w:szCs w:val="28"/>
              </w:rPr>
            </w:pPr>
          </w:p>
        </w:tc>
      </w:tr>
      <w:tr w:rsidR="00C66F88" w:rsidRPr="00954D76" w14:paraId="0FFFA2A3" w14:textId="77777777" w:rsidTr="00451529">
        <w:trPr>
          <w:jc w:val="center"/>
        </w:trPr>
        <w:tc>
          <w:tcPr>
            <w:tcW w:w="454" w:type="dxa"/>
            <w:tcBorders>
              <w:top w:val="single" w:sz="4" w:space="0" w:color="auto"/>
              <w:bottom w:val="single" w:sz="4" w:space="0" w:color="auto"/>
            </w:tcBorders>
            <w:vAlign w:val="center"/>
          </w:tcPr>
          <w:p w14:paraId="1DBB1727" w14:textId="77777777" w:rsidR="00C66F88" w:rsidRPr="00954D76"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2D73F76E" w14:textId="77777777" w:rsidR="00C66F88" w:rsidRPr="00954D76" w:rsidRDefault="00C66F88" w:rsidP="00C66F88">
            <w:pPr>
              <w:spacing w:line="360" w:lineRule="exact"/>
              <w:jc w:val="both"/>
              <w:rPr>
                <w:rFonts w:ascii="標楷體" w:eastAsia="標楷體" w:hAnsi="標楷體" w:cs="Times New Roman"/>
                <w:noProof/>
                <w:sz w:val="28"/>
                <w:szCs w:val="28"/>
              </w:rPr>
            </w:pPr>
            <w:proofErr w:type="gramStart"/>
            <w:r w:rsidRPr="00954D76">
              <w:rPr>
                <w:rFonts w:ascii="標楷體" w:eastAsia="標楷體" w:hAnsi="標楷體" w:cs="Times New Roman" w:hint="eastAsia"/>
                <w:sz w:val="28"/>
                <w:szCs w:val="28"/>
              </w:rPr>
              <w:t>勞動部函</w:t>
            </w:r>
            <w:proofErr w:type="gramEnd"/>
            <w:r w:rsidRPr="00954D76">
              <w:rPr>
                <w:rFonts w:ascii="標楷體" w:eastAsia="標楷體" w:hAnsi="標楷體" w:cs="Times New Roman" w:hint="eastAsia"/>
                <w:sz w:val="28"/>
                <w:szCs w:val="28"/>
              </w:rPr>
              <w:t>，為</w:t>
            </w:r>
            <w:proofErr w:type="gramStart"/>
            <w:r w:rsidRPr="00954D76">
              <w:rPr>
                <w:rFonts w:ascii="標楷體" w:eastAsia="標楷體" w:hAnsi="標楷體" w:cs="Times New Roman" w:hint="eastAsia"/>
                <w:sz w:val="28"/>
                <w:szCs w:val="28"/>
              </w:rPr>
              <w:t>114</w:t>
            </w:r>
            <w:proofErr w:type="gramEnd"/>
            <w:r w:rsidRPr="00954D76">
              <w:rPr>
                <w:rFonts w:ascii="標楷體" w:eastAsia="標楷體" w:hAnsi="標楷體" w:cs="Times New Roman" w:hint="eastAsia"/>
                <w:sz w:val="28"/>
                <w:szCs w:val="28"/>
              </w:rPr>
              <w:t>年度中央政府總預算附屬單位預算決議，檢送就業安定基金「外國人聘僱管理及許可計畫」預算凍結100萬元書面報告。</w:t>
            </w:r>
          </w:p>
        </w:tc>
        <w:tc>
          <w:tcPr>
            <w:tcW w:w="1474" w:type="dxa"/>
            <w:tcBorders>
              <w:top w:val="single" w:sz="4" w:space="0" w:color="auto"/>
              <w:left w:val="single" w:sz="4" w:space="0" w:color="auto"/>
              <w:bottom w:val="single" w:sz="4" w:space="0" w:color="auto"/>
            </w:tcBorders>
            <w:vAlign w:val="center"/>
          </w:tcPr>
          <w:p w14:paraId="54E7FCA5" w14:textId="32B31577" w:rsidR="00C66F88" w:rsidRPr="00954D76" w:rsidRDefault="00C66F88" w:rsidP="00C66F88">
            <w:pPr>
              <w:spacing w:line="360" w:lineRule="exact"/>
              <w:jc w:val="center"/>
              <w:rPr>
                <w:rFonts w:ascii="標楷體" w:eastAsia="標楷體" w:hAnsi="標楷體"/>
                <w:sz w:val="28"/>
                <w:szCs w:val="28"/>
              </w:rPr>
            </w:pPr>
            <w:r w:rsidRPr="009C5A4F">
              <w:rPr>
                <w:rFonts w:ascii="標楷體" w:eastAsia="標楷體" w:hAnsi="標楷體" w:hint="eastAsia"/>
                <w:spacing w:val="-40"/>
                <w:sz w:val="28"/>
                <w:szCs w:val="28"/>
              </w:rPr>
              <w:t>11</w:t>
            </w:r>
            <w:r>
              <w:rPr>
                <w:rFonts w:ascii="標楷體" w:eastAsia="標楷體" w:hAnsi="標楷體" w:hint="eastAsia"/>
                <w:spacing w:val="-40"/>
                <w:sz w:val="28"/>
                <w:szCs w:val="28"/>
              </w:rPr>
              <w:t>5</w:t>
            </w:r>
            <w:r w:rsidRPr="009C5A4F">
              <w:rPr>
                <w:rFonts w:ascii="標楷體" w:eastAsia="標楷體" w:hAnsi="標楷體" w:hint="eastAsia"/>
                <w:spacing w:val="-40"/>
                <w:sz w:val="28"/>
                <w:szCs w:val="28"/>
              </w:rPr>
              <w:t>年</w:t>
            </w:r>
            <w:r>
              <w:rPr>
                <w:rFonts w:ascii="標楷體" w:eastAsia="標楷體" w:hAnsi="標楷體" w:hint="eastAsia"/>
                <w:spacing w:val="-40"/>
                <w:sz w:val="28"/>
                <w:szCs w:val="28"/>
              </w:rPr>
              <w:t>3</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18</w:t>
            </w:r>
            <w:r w:rsidRPr="009C5A4F">
              <w:rPr>
                <w:rFonts w:ascii="標楷體" w:eastAsia="標楷體" w:hAnsi="標楷體" w:hint="eastAsia"/>
                <w:spacing w:val="-40"/>
                <w:sz w:val="28"/>
                <w:szCs w:val="28"/>
              </w:rPr>
              <w:t>日</w:t>
            </w:r>
            <w:r w:rsidRPr="00C66F88">
              <w:rPr>
                <w:rFonts w:ascii="標楷體" w:eastAsia="標楷體" w:hAnsi="標楷體" w:hint="eastAsia"/>
                <w:spacing w:val="-40"/>
                <w:sz w:val="28"/>
                <w:szCs w:val="28"/>
              </w:rPr>
              <w:t>台立議字第1150700685號</w:t>
            </w:r>
          </w:p>
        </w:tc>
        <w:tc>
          <w:tcPr>
            <w:tcW w:w="1474" w:type="dxa"/>
            <w:vAlign w:val="center"/>
          </w:tcPr>
          <w:p w14:paraId="62D41CEE" w14:textId="77777777" w:rsidR="00C66F88" w:rsidRPr="00954D76" w:rsidRDefault="00C66F88" w:rsidP="00C66F88">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115.3.6</w:t>
            </w:r>
          </w:p>
          <w:p w14:paraId="7E66D23D" w14:textId="77777777" w:rsidR="00C66F88" w:rsidRPr="00954D76" w:rsidRDefault="00C66F88" w:rsidP="00C66F88">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3B9664CC"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7F67A7CA" w14:textId="13A5B935"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469CFF6C" w14:textId="77777777" w:rsidR="00C66F88" w:rsidRPr="00954D76" w:rsidRDefault="00C66F88" w:rsidP="00C66F88">
            <w:pPr>
              <w:spacing w:line="360" w:lineRule="exact"/>
              <w:jc w:val="center"/>
              <w:rPr>
                <w:rFonts w:ascii="標楷體" w:eastAsia="標楷體" w:hAnsi="標楷體" w:cs="Times New Roman"/>
                <w:bCs/>
                <w:spacing w:val="-20"/>
                <w:sz w:val="28"/>
                <w:szCs w:val="28"/>
              </w:rPr>
            </w:pPr>
          </w:p>
        </w:tc>
      </w:tr>
      <w:tr w:rsidR="00C66F88" w:rsidRPr="00954D76" w14:paraId="5AA6B54A" w14:textId="77777777" w:rsidTr="00451529">
        <w:trPr>
          <w:jc w:val="center"/>
        </w:trPr>
        <w:tc>
          <w:tcPr>
            <w:tcW w:w="454" w:type="dxa"/>
            <w:tcBorders>
              <w:top w:val="single" w:sz="4" w:space="0" w:color="auto"/>
              <w:bottom w:val="single" w:sz="4" w:space="0" w:color="auto"/>
            </w:tcBorders>
            <w:vAlign w:val="center"/>
          </w:tcPr>
          <w:p w14:paraId="5D0EF6DE" w14:textId="77777777" w:rsidR="00C66F88" w:rsidRPr="00954D76"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22219092" w14:textId="77777777" w:rsidR="00C66F88" w:rsidRPr="00954D76" w:rsidRDefault="00C66F88" w:rsidP="00C66F88">
            <w:pPr>
              <w:spacing w:line="360" w:lineRule="exact"/>
              <w:jc w:val="both"/>
              <w:rPr>
                <w:rFonts w:ascii="標楷體" w:eastAsia="標楷體" w:hAnsi="標楷體" w:cs="Times New Roman"/>
                <w:noProof/>
                <w:sz w:val="28"/>
                <w:szCs w:val="28"/>
              </w:rPr>
            </w:pPr>
            <w:proofErr w:type="gramStart"/>
            <w:r w:rsidRPr="00954D76">
              <w:rPr>
                <w:rFonts w:ascii="標楷體" w:eastAsia="標楷體" w:hAnsi="標楷體" w:cs="Times New Roman" w:hint="eastAsia"/>
                <w:sz w:val="28"/>
                <w:szCs w:val="28"/>
              </w:rPr>
              <w:t>勞動部函</w:t>
            </w:r>
            <w:proofErr w:type="gramEnd"/>
            <w:r w:rsidRPr="00954D76">
              <w:rPr>
                <w:rFonts w:ascii="標楷體" w:eastAsia="標楷體" w:hAnsi="標楷體" w:cs="Times New Roman" w:hint="eastAsia"/>
                <w:sz w:val="28"/>
                <w:szCs w:val="28"/>
              </w:rPr>
              <w:t>，為</w:t>
            </w:r>
            <w:proofErr w:type="gramStart"/>
            <w:r w:rsidRPr="00954D76">
              <w:rPr>
                <w:rFonts w:ascii="標楷體" w:eastAsia="標楷體" w:hAnsi="標楷體" w:cs="Times New Roman" w:hint="eastAsia"/>
                <w:sz w:val="28"/>
                <w:szCs w:val="28"/>
              </w:rPr>
              <w:t>114</w:t>
            </w:r>
            <w:proofErr w:type="gramEnd"/>
            <w:r w:rsidRPr="00954D76">
              <w:rPr>
                <w:rFonts w:ascii="標楷體" w:eastAsia="標楷體" w:hAnsi="標楷體" w:cs="Times New Roman" w:hint="eastAsia"/>
                <w:sz w:val="28"/>
                <w:szCs w:val="28"/>
              </w:rPr>
              <w:t>年度中央政府總預算附屬單位預算決議，檢送就業安定基金「外國人聘僱管理及許可計畫」預算凍結200萬元書面報告。</w:t>
            </w:r>
          </w:p>
        </w:tc>
        <w:tc>
          <w:tcPr>
            <w:tcW w:w="1474" w:type="dxa"/>
            <w:tcBorders>
              <w:top w:val="single" w:sz="4" w:space="0" w:color="auto"/>
              <w:left w:val="single" w:sz="4" w:space="0" w:color="auto"/>
              <w:bottom w:val="single" w:sz="4" w:space="0" w:color="auto"/>
            </w:tcBorders>
            <w:vAlign w:val="center"/>
          </w:tcPr>
          <w:p w14:paraId="7CB3F66B" w14:textId="40AE0ECD" w:rsidR="00C66F88" w:rsidRPr="00954D76" w:rsidRDefault="00C66F88" w:rsidP="00C66F88">
            <w:pPr>
              <w:spacing w:line="360" w:lineRule="exact"/>
              <w:jc w:val="center"/>
              <w:rPr>
                <w:rFonts w:ascii="標楷體" w:eastAsia="標楷體" w:hAnsi="標楷體"/>
                <w:sz w:val="28"/>
                <w:szCs w:val="28"/>
              </w:rPr>
            </w:pPr>
            <w:r w:rsidRPr="009C5A4F">
              <w:rPr>
                <w:rFonts w:ascii="標楷體" w:eastAsia="標楷體" w:hAnsi="標楷體" w:hint="eastAsia"/>
                <w:spacing w:val="-40"/>
                <w:sz w:val="28"/>
                <w:szCs w:val="28"/>
              </w:rPr>
              <w:t>11</w:t>
            </w:r>
            <w:r>
              <w:rPr>
                <w:rFonts w:ascii="標楷體" w:eastAsia="標楷體" w:hAnsi="標楷體" w:hint="eastAsia"/>
                <w:spacing w:val="-40"/>
                <w:sz w:val="28"/>
                <w:szCs w:val="28"/>
              </w:rPr>
              <w:t>5</w:t>
            </w:r>
            <w:r w:rsidRPr="009C5A4F">
              <w:rPr>
                <w:rFonts w:ascii="標楷體" w:eastAsia="標楷體" w:hAnsi="標楷體" w:hint="eastAsia"/>
                <w:spacing w:val="-40"/>
                <w:sz w:val="28"/>
                <w:szCs w:val="28"/>
              </w:rPr>
              <w:t>年</w:t>
            </w:r>
            <w:r>
              <w:rPr>
                <w:rFonts w:ascii="標楷體" w:eastAsia="標楷體" w:hAnsi="標楷體" w:hint="eastAsia"/>
                <w:spacing w:val="-40"/>
                <w:sz w:val="28"/>
                <w:szCs w:val="28"/>
              </w:rPr>
              <w:t>3</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18</w:t>
            </w:r>
            <w:r w:rsidRPr="009C5A4F">
              <w:rPr>
                <w:rFonts w:ascii="標楷體" w:eastAsia="標楷體" w:hAnsi="標楷體" w:hint="eastAsia"/>
                <w:spacing w:val="-40"/>
                <w:sz w:val="28"/>
                <w:szCs w:val="28"/>
              </w:rPr>
              <w:t>日</w:t>
            </w:r>
            <w:r w:rsidRPr="00C66F88">
              <w:rPr>
                <w:rFonts w:ascii="標楷體" w:eastAsia="標楷體" w:hAnsi="標楷體" w:hint="eastAsia"/>
                <w:spacing w:val="-40"/>
                <w:sz w:val="28"/>
                <w:szCs w:val="28"/>
              </w:rPr>
              <w:t>台立議字第1150700685號</w:t>
            </w:r>
          </w:p>
        </w:tc>
        <w:tc>
          <w:tcPr>
            <w:tcW w:w="1474" w:type="dxa"/>
            <w:vAlign w:val="center"/>
          </w:tcPr>
          <w:p w14:paraId="1F016EB8" w14:textId="77777777" w:rsidR="00C66F88" w:rsidRPr="00954D76" w:rsidRDefault="00C66F88" w:rsidP="00C66F88">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115.3.6</w:t>
            </w:r>
          </w:p>
          <w:p w14:paraId="15014876" w14:textId="77777777" w:rsidR="00C66F88" w:rsidRPr="00954D76" w:rsidRDefault="00C66F88" w:rsidP="00C66F88">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6D459282"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2112758C"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5C343A20" w14:textId="77777777" w:rsidR="00C66F88" w:rsidRPr="00954D76" w:rsidRDefault="00C66F88" w:rsidP="00C66F88">
            <w:pPr>
              <w:spacing w:line="360" w:lineRule="exact"/>
              <w:jc w:val="center"/>
              <w:rPr>
                <w:rFonts w:ascii="標楷體" w:eastAsia="標楷體" w:hAnsi="標楷體" w:cs="Times New Roman"/>
                <w:bCs/>
                <w:spacing w:val="-20"/>
                <w:sz w:val="28"/>
                <w:szCs w:val="28"/>
              </w:rPr>
            </w:pPr>
          </w:p>
        </w:tc>
      </w:tr>
      <w:tr w:rsidR="00C66F88" w:rsidRPr="00954D76" w14:paraId="05F45C67" w14:textId="77777777" w:rsidTr="00451529">
        <w:trPr>
          <w:jc w:val="center"/>
        </w:trPr>
        <w:tc>
          <w:tcPr>
            <w:tcW w:w="454" w:type="dxa"/>
            <w:tcBorders>
              <w:top w:val="single" w:sz="4" w:space="0" w:color="auto"/>
              <w:bottom w:val="single" w:sz="4" w:space="0" w:color="auto"/>
            </w:tcBorders>
            <w:vAlign w:val="center"/>
          </w:tcPr>
          <w:p w14:paraId="4885C5A7" w14:textId="77777777" w:rsidR="00C66F88" w:rsidRPr="00954D76"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4EFC757A" w14:textId="77777777" w:rsidR="00C66F88" w:rsidRPr="00954D76" w:rsidRDefault="00C66F88" w:rsidP="00C66F88">
            <w:pPr>
              <w:spacing w:line="360" w:lineRule="exact"/>
              <w:jc w:val="both"/>
              <w:rPr>
                <w:rFonts w:ascii="標楷體" w:eastAsia="標楷體" w:hAnsi="標楷體" w:cs="Times New Roman"/>
                <w:sz w:val="28"/>
                <w:szCs w:val="28"/>
              </w:rPr>
            </w:pPr>
            <w:proofErr w:type="gramStart"/>
            <w:r w:rsidRPr="00954D76">
              <w:rPr>
                <w:rFonts w:ascii="標楷體" w:eastAsia="標楷體" w:hAnsi="標楷體" w:cs="Times New Roman" w:hint="eastAsia"/>
                <w:sz w:val="28"/>
                <w:szCs w:val="28"/>
              </w:rPr>
              <w:t>勞動部函</w:t>
            </w:r>
            <w:proofErr w:type="gramEnd"/>
            <w:r w:rsidRPr="00954D76">
              <w:rPr>
                <w:rFonts w:ascii="標楷體" w:eastAsia="標楷體" w:hAnsi="標楷體" w:cs="Times New Roman" w:hint="eastAsia"/>
                <w:sz w:val="28"/>
                <w:szCs w:val="28"/>
              </w:rPr>
              <w:t>，為</w:t>
            </w:r>
            <w:proofErr w:type="gramStart"/>
            <w:r w:rsidRPr="00954D76">
              <w:rPr>
                <w:rFonts w:ascii="標楷體" w:eastAsia="標楷體" w:hAnsi="標楷體" w:cs="Times New Roman" w:hint="eastAsia"/>
                <w:sz w:val="28"/>
                <w:szCs w:val="28"/>
              </w:rPr>
              <w:t>114</w:t>
            </w:r>
            <w:proofErr w:type="gramEnd"/>
            <w:r w:rsidRPr="00954D76">
              <w:rPr>
                <w:rFonts w:ascii="標楷體" w:eastAsia="標楷體" w:hAnsi="標楷體" w:cs="Times New Roman" w:hint="eastAsia"/>
                <w:sz w:val="28"/>
                <w:szCs w:val="28"/>
              </w:rPr>
              <w:t>年度中央政府總預算附屬單位預算決議，檢送就業安定基金「外國人聘僱管理及許可計畫」預算凍結100萬元專案報告。</w:t>
            </w:r>
          </w:p>
        </w:tc>
        <w:tc>
          <w:tcPr>
            <w:tcW w:w="1474" w:type="dxa"/>
            <w:tcBorders>
              <w:top w:val="single" w:sz="4" w:space="0" w:color="auto"/>
              <w:left w:val="single" w:sz="4" w:space="0" w:color="auto"/>
              <w:bottom w:val="single" w:sz="4" w:space="0" w:color="auto"/>
            </w:tcBorders>
            <w:vAlign w:val="center"/>
          </w:tcPr>
          <w:p w14:paraId="4633B30B" w14:textId="707AAE74" w:rsidR="00C66F88" w:rsidRPr="00954D76" w:rsidRDefault="00C66F88" w:rsidP="00C66F88">
            <w:pPr>
              <w:spacing w:line="360" w:lineRule="exact"/>
              <w:jc w:val="center"/>
              <w:rPr>
                <w:rFonts w:ascii="標楷體" w:eastAsia="標楷體" w:hAnsi="標楷體"/>
                <w:sz w:val="28"/>
                <w:szCs w:val="28"/>
              </w:rPr>
            </w:pPr>
            <w:r w:rsidRPr="009C5A4F">
              <w:rPr>
                <w:rFonts w:ascii="標楷體" w:eastAsia="標楷體" w:hAnsi="標楷體" w:hint="eastAsia"/>
                <w:spacing w:val="-40"/>
                <w:sz w:val="28"/>
                <w:szCs w:val="28"/>
              </w:rPr>
              <w:t>11</w:t>
            </w:r>
            <w:r>
              <w:rPr>
                <w:rFonts w:ascii="標楷體" w:eastAsia="標楷體" w:hAnsi="標楷體" w:hint="eastAsia"/>
                <w:spacing w:val="-40"/>
                <w:sz w:val="28"/>
                <w:szCs w:val="28"/>
              </w:rPr>
              <w:t>5</w:t>
            </w:r>
            <w:r w:rsidRPr="009C5A4F">
              <w:rPr>
                <w:rFonts w:ascii="標楷體" w:eastAsia="標楷體" w:hAnsi="標楷體" w:hint="eastAsia"/>
                <w:spacing w:val="-40"/>
                <w:sz w:val="28"/>
                <w:szCs w:val="28"/>
              </w:rPr>
              <w:t>年</w:t>
            </w:r>
            <w:r>
              <w:rPr>
                <w:rFonts w:ascii="標楷體" w:eastAsia="標楷體" w:hAnsi="標楷體" w:hint="eastAsia"/>
                <w:spacing w:val="-40"/>
                <w:sz w:val="28"/>
                <w:szCs w:val="28"/>
              </w:rPr>
              <w:t>3</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18</w:t>
            </w:r>
            <w:r w:rsidRPr="009C5A4F">
              <w:rPr>
                <w:rFonts w:ascii="標楷體" w:eastAsia="標楷體" w:hAnsi="標楷體" w:hint="eastAsia"/>
                <w:spacing w:val="-40"/>
                <w:sz w:val="28"/>
                <w:szCs w:val="28"/>
              </w:rPr>
              <w:t>日</w:t>
            </w:r>
            <w:r w:rsidRPr="00C66F88">
              <w:rPr>
                <w:rFonts w:ascii="標楷體" w:eastAsia="標楷體" w:hAnsi="標楷體" w:hint="eastAsia"/>
                <w:spacing w:val="-40"/>
                <w:sz w:val="28"/>
                <w:szCs w:val="28"/>
              </w:rPr>
              <w:t>台立議字第1150700685號</w:t>
            </w:r>
          </w:p>
        </w:tc>
        <w:tc>
          <w:tcPr>
            <w:tcW w:w="1474" w:type="dxa"/>
            <w:vAlign w:val="center"/>
          </w:tcPr>
          <w:p w14:paraId="44B2FBAF" w14:textId="77777777" w:rsidR="00C66F88" w:rsidRPr="00954D76" w:rsidRDefault="00C66F88" w:rsidP="00C66F88">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115.3.6</w:t>
            </w:r>
          </w:p>
          <w:p w14:paraId="48689226" w14:textId="216E4556" w:rsidR="00C66F88" w:rsidRPr="00954D76" w:rsidRDefault="00C66F88" w:rsidP="00C66F88">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1E66C923"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6EBB9DE2" w14:textId="683F15D6"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2EA4DE64" w14:textId="77777777" w:rsidR="00C66F88" w:rsidRPr="00954D76" w:rsidRDefault="00C66F88" w:rsidP="00C66F88">
            <w:pPr>
              <w:spacing w:line="360" w:lineRule="exact"/>
              <w:jc w:val="center"/>
              <w:rPr>
                <w:rFonts w:ascii="標楷體" w:eastAsia="標楷體" w:hAnsi="標楷體" w:cs="Times New Roman"/>
                <w:bCs/>
                <w:spacing w:val="-20"/>
                <w:sz w:val="28"/>
                <w:szCs w:val="28"/>
              </w:rPr>
            </w:pPr>
          </w:p>
        </w:tc>
      </w:tr>
      <w:tr w:rsidR="00C66F88" w:rsidRPr="00954D76" w14:paraId="6546D42C" w14:textId="77777777" w:rsidTr="00451529">
        <w:trPr>
          <w:jc w:val="center"/>
        </w:trPr>
        <w:tc>
          <w:tcPr>
            <w:tcW w:w="454" w:type="dxa"/>
            <w:tcBorders>
              <w:top w:val="single" w:sz="4" w:space="0" w:color="auto"/>
              <w:bottom w:val="single" w:sz="4" w:space="0" w:color="auto"/>
            </w:tcBorders>
            <w:vAlign w:val="center"/>
          </w:tcPr>
          <w:p w14:paraId="0A898621" w14:textId="77777777" w:rsidR="00C66F88" w:rsidRPr="00954D76"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58EB67FE" w14:textId="77777777" w:rsidR="00C66F88" w:rsidRPr="00954D76" w:rsidRDefault="00C66F88" w:rsidP="00C66F88">
            <w:pPr>
              <w:spacing w:line="360" w:lineRule="exact"/>
              <w:jc w:val="both"/>
              <w:rPr>
                <w:rFonts w:ascii="標楷體" w:eastAsia="標楷體" w:hAnsi="標楷體" w:cs="Times New Roman"/>
                <w:noProof/>
                <w:sz w:val="28"/>
                <w:szCs w:val="28"/>
              </w:rPr>
            </w:pPr>
            <w:proofErr w:type="gramStart"/>
            <w:r w:rsidRPr="00954D76">
              <w:rPr>
                <w:rFonts w:ascii="標楷體" w:eastAsia="標楷體" w:hAnsi="標楷體" w:cs="Times New Roman" w:hint="eastAsia"/>
                <w:sz w:val="28"/>
                <w:szCs w:val="28"/>
              </w:rPr>
              <w:t>勞動部函</w:t>
            </w:r>
            <w:proofErr w:type="gramEnd"/>
            <w:r w:rsidRPr="00954D76">
              <w:rPr>
                <w:rFonts w:ascii="標楷體" w:eastAsia="標楷體" w:hAnsi="標楷體" w:cs="Times New Roman" w:hint="eastAsia"/>
                <w:sz w:val="28"/>
                <w:szCs w:val="28"/>
              </w:rPr>
              <w:t>，為</w:t>
            </w:r>
            <w:proofErr w:type="gramStart"/>
            <w:r w:rsidRPr="00954D76">
              <w:rPr>
                <w:rFonts w:ascii="標楷體" w:eastAsia="標楷體" w:hAnsi="標楷體" w:cs="Times New Roman" w:hint="eastAsia"/>
                <w:sz w:val="28"/>
                <w:szCs w:val="28"/>
              </w:rPr>
              <w:t>114</w:t>
            </w:r>
            <w:proofErr w:type="gramEnd"/>
            <w:r w:rsidRPr="00954D76">
              <w:rPr>
                <w:rFonts w:ascii="標楷體" w:eastAsia="標楷體" w:hAnsi="標楷體" w:cs="Times New Roman" w:hint="eastAsia"/>
                <w:sz w:val="28"/>
                <w:szCs w:val="28"/>
              </w:rPr>
              <w:t>年度中央政府總預算附屬單位預算決議，檢送就業安定基金「基金用途」預算凍結1,000萬元書面報告。</w:t>
            </w:r>
          </w:p>
        </w:tc>
        <w:tc>
          <w:tcPr>
            <w:tcW w:w="1474" w:type="dxa"/>
            <w:tcBorders>
              <w:top w:val="single" w:sz="4" w:space="0" w:color="auto"/>
              <w:left w:val="single" w:sz="4" w:space="0" w:color="auto"/>
              <w:bottom w:val="single" w:sz="4" w:space="0" w:color="auto"/>
            </w:tcBorders>
            <w:vAlign w:val="center"/>
          </w:tcPr>
          <w:p w14:paraId="5A016A77" w14:textId="2D838C22" w:rsidR="00C66F88" w:rsidRPr="00954D76" w:rsidRDefault="00C66F88" w:rsidP="00C66F88">
            <w:pPr>
              <w:spacing w:line="360" w:lineRule="exact"/>
              <w:jc w:val="center"/>
              <w:rPr>
                <w:rFonts w:ascii="標楷體" w:eastAsia="標楷體" w:hAnsi="標楷體"/>
                <w:sz w:val="28"/>
                <w:szCs w:val="28"/>
              </w:rPr>
            </w:pPr>
            <w:r w:rsidRPr="009C5A4F">
              <w:rPr>
                <w:rFonts w:ascii="標楷體" w:eastAsia="標楷體" w:hAnsi="標楷體" w:hint="eastAsia"/>
                <w:spacing w:val="-40"/>
                <w:sz w:val="28"/>
                <w:szCs w:val="28"/>
              </w:rPr>
              <w:t>11</w:t>
            </w:r>
            <w:r>
              <w:rPr>
                <w:rFonts w:ascii="標楷體" w:eastAsia="標楷體" w:hAnsi="標楷體" w:hint="eastAsia"/>
                <w:spacing w:val="-40"/>
                <w:sz w:val="28"/>
                <w:szCs w:val="28"/>
              </w:rPr>
              <w:t>5</w:t>
            </w:r>
            <w:r w:rsidRPr="009C5A4F">
              <w:rPr>
                <w:rFonts w:ascii="標楷體" w:eastAsia="標楷體" w:hAnsi="標楷體" w:hint="eastAsia"/>
                <w:spacing w:val="-40"/>
                <w:sz w:val="28"/>
                <w:szCs w:val="28"/>
              </w:rPr>
              <w:t>年</w:t>
            </w:r>
            <w:r>
              <w:rPr>
                <w:rFonts w:ascii="標楷體" w:eastAsia="標楷體" w:hAnsi="標楷體" w:hint="eastAsia"/>
                <w:spacing w:val="-40"/>
                <w:sz w:val="28"/>
                <w:szCs w:val="28"/>
              </w:rPr>
              <w:t>3</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18</w:t>
            </w:r>
            <w:r w:rsidRPr="009C5A4F">
              <w:rPr>
                <w:rFonts w:ascii="標楷體" w:eastAsia="標楷體" w:hAnsi="標楷體" w:hint="eastAsia"/>
                <w:spacing w:val="-40"/>
                <w:sz w:val="28"/>
                <w:szCs w:val="28"/>
              </w:rPr>
              <w:t>日</w:t>
            </w:r>
            <w:r w:rsidRPr="00C66F88">
              <w:rPr>
                <w:rFonts w:ascii="標楷體" w:eastAsia="標楷體" w:hAnsi="標楷體" w:hint="eastAsia"/>
                <w:spacing w:val="-40"/>
                <w:sz w:val="28"/>
                <w:szCs w:val="28"/>
              </w:rPr>
              <w:t>台立議字第1150700685號</w:t>
            </w:r>
          </w:p>
        </w:tc>
        <w:tc>
          <w:tcPr>
            <w:tcW w:w="1474" w:type="dxa"/>
            <w:vAlign w:val="center"/>
          </w:tcPr>
          <w:p w14:paraId="035E465A" w14:textId="77777777" w:rsidR="00C66F88" w:rsidRPr="00954D76" w:rsidRDefault="00C66F88" w:rsidP="00C66F88">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115.3.6</w:t>
            </w:r>
          </w:p>
          <w:p w14:paraId="52BDAC7B" w14:textId="77777777" w:rsidR="00C66F88" w:rsidRPr="00954D76" w:rsidRDefault="00C66F88" w:rsidP="00C66F88">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518ED6F4"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6FD93A89"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7BA7892F" w14:textId="77777777" w:rsidR="00C66F88" w:rsidRPr="00954D76" w:rsidRDefault="00C66F88" w:rsidP="00C66F88">
            <w:pPr>
              <w:spacing w:line="360" w:lineRule="exact"/>
              <w:jc w:val="center"/>
              <w:rPr>
                <w:rFonts w:ascii="標楷體" w:eastAsia="標楷體" w:hAnsi="標楷體" w:cs="Times New Roman"/>
                <w:bCs/>
                <w:spacing w:val="-20"/>
                <w:sz w:val="28"/>
                <w:szCs w:val="28"/>
              </w:rPr>
            </w:pPr>
          </w:p>
        </w:tc>
      </w:tr>
      <w:tr w:rsidR="00C66F88" w:rsidRPr="00954D76" w14:paraId="773E57F4" w14:textId="77777777" w:rsidTr="00451529">
        <w:trPr>
          <w:jc w:val="center"/>
        </w:trPr>
        <w:tc>
          <w:tcPr>
            <w:tcW w:w="454" w:type="dxa"/>
            <w:tcBorders>
              <w:top w:val="single" w:sz="4" w:space="0" w:color="auto"/>
              <w:bottom w:val="single" w:sz="4" w:space="0" w:color="auto"/>
            </w:tcBorders>
            <w:vAlign w:val="center"/>
          </w:tcPr>
          <w:p w14:paraId="69467ED0" w14:textId="77777777" w:rsidR="00C66F88" w:rsidRPr="00954D76"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507BE1CE" w14:textId="77777777" w:rsidR="00C66F88" w:rsidRPr="00954D76" w:rsidRDefault="00C66F88" w:rsidP="00C66F88">
            <w:pPr>
              <w:spacing w:line="360" w:lineRule="exact"/>
              <w:jc w:val="both"/>
              <w:rPr>
                <w:rFonts w:ascii="標楷體" w:eastAsia="標楷體" w:hAnsi="標楷體" w:cs="Times New Roman"/>
                <w:noProof/>
                <w:sz w:val="28"/>
                <w:szCs w:val="28"/>
              </w:rPr>
            </w:pPr>
            <w:proofErr w:type="gramStart"/>
            <w:r w:rsidRPr="00954D76">
              <w:rPr>
                <w:rFonts w:ascii="標楷體" w:eastAsia="標楷體" w:hAnsi="標楷體" w:cs="Times New Roman" w:hint="eastAsia"/>
                <w:sz w:val="28"/>
                <w:szCs w:val="28"/>
              </w:rPr>
              <w:t>勞動部函</w:t>
            </w:r>
            <w:proofErr w:type="gramEnd"/>
            <w:r w:rsidRPr="00954D76">
              <w:rPr>
                <w:rFonts w:ascii="標楷體" w:eastAsia="標楷體" w:hAnsi="標楷體" w:cs="Times New Roman" w:hint="eastAsia"/>
                <w:sz w:val="28"/>
                <w:szCs w:val="28"/>
              </w:rPr>
              <w:t>，為</w:t>
            </w:r>
            <w:proofErr w:type="gramStart"/>
            <w:r w:rsidRPr="00954D76">
              <w:rPr>
                <w:rFonts w:ascii="標楷體" w:eastAsia="標楷體" w:hAnsi="標楷體" w:cs="Times New Roman" w:hint="eastAsia"/>
                <w:sz w:val="28"/>
                <w:szCs w:val="28"/>
              </w:rPr>
              <w:t>114</w:t>
            </w:r>
            <w:proofErr w:type="gramEnd"/>
            <w:r w:rsidRPr="00954D76">
              <w:rPr>
                <w:rFonts w:ascii="標楷體" w:eastAsia="標楷體" w:hAnsi="標楷體" w:cs="Times New Roman" w:hint="eastAsia"/>
                <w:sz w:val="28"/>
                <w:szCs w:val="28"/>
              </w:rPr>
              <w:t>年度中央政府總預算附屬單位預算決議，檢送就業安定基金「服務費用」之「媒體政策及業務宣導費」預算凍結50萬元書面報告。</w:t>
            </w:r>
          </w:p>
        </w:tc>
        <w:tc>
          <w:tcPr>
            <w:tcW w:w="1474" w:type="dxa"/>
            <w:tcBorders>
              <w:top w:val="single" w:sz="4" w:space="0" w:color="auto"/>
              <w:left w:val="single" w:sz="4" w:space="0" w:color="auto"/>
              <w:bottom w:val="single" w:sz="4" w:space="0" w:color="auto"/>
            </w:tcBorders>
            <w:vAlign w:val="center"/>
          </w:tcPr>
          <w:p w14:paraId="3B92796C" w14:textId="6EC404B9" w:rsidR="00C66F88" w:rsidRPr="00954D76" w:rsidRDefault="00C66F88" w:rsidP="00C66F88">
            <w:pPr>
              <w:spacing w:line="360" w:lineRule="exact"/>
              <w:jc w:val="center"/>
              <w:rPr>
                <w:rFonts w:ascii="標楷體" w:eastAsia="標楷體" w:hAnsi="標楷體"/>
                <w:sz w:val="28"/>
                <w:szCs w:val="28"/>
              </w:rPr>
            </w:pPr>
            <w:r w:rsidRPr="009C5A4F">
              <w:rPr>
                <w:rFonts w:ascii="標楷體" w:eastAsia="標楷體" w:hAnsi="標楷體" w:hint="eastAsia"/>
                <w:spacing w:val="-40"/>
                <w:sz w:val="28"/>
                <w:szCs w:val="28"/>
              </w:rPr>
              <w:t>11</w:t>
            </w:r>
            <w:r>
              <w:rPr>
                <w:rFonts w:ascii="標楷體" w:eastAsia="標楷體" w:hAnsi="標楷體" w:hint="eastAsia"/>
                <w:spacing w:val="-40"/>
                <w:sz w:val="28"/>
                <w:szCs w:val="28"/>
              </w:rPr>
              <w:t>5</w:t>
            </w:r>
            <w:r w:rsidRPr="009C5A4F">
              <w:rPr>
                <w:rFonts w:ascii="標楷體" w:eastAsia="標楷體" w:hAnsi="標楷體" w:hint="eastAsia"/>
                <w:spacing w:val="-40"/>
                <w:sz w:val="28"/>
                <w:szCs w:val="28"/>
              </w:rPr>
              <w:t>年</w:t>
            </w:r>
            <w:r>
              <w:rPr>
                <w:rFonts w:ascii="標楷體" w:eastAsia="標楷體" w:hAnsi="標楷體" w:hint="eastAsia"/>
                <w:spacing w:val="-40"/>
                <w:sz w:val="28"/>
                <w:szCs w:val="28"/>
              </w:rPr>
              <w:t>3</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18</w:t>
            </w:r>
            <w:r w:rsidRPr="009C5A4F">
              <w:rPr>
                <w:rFonts w:ascii="標楷體" w:eastAsia="標楷體" w:hAnsi="標楷體" w:hint="eastAsia"/>
                <w:spacing w:val="-40"/>
                <w:sz w:val="28"/>
                <w:szCs w:val="28"/>
              </w:rPr>
              <w:t>日</w:t>
            </w:r>
            <w:r w:rsidRPr="00C66F88">
              <w:rPr>
                <w:rFonts w:ascii="標楷體" w:eastAsia="標楷體" w:hAnsi="標楷體" w:hint="eastAsia"/>
                <w:spacing w:val="-40"/>
                <w:sz w:val="28"/>
                <w:szCs w:val="28"/>
              </w:rPr>
              <w:t>台立議字第1150700685號</w:t>
            </w:r>
          </w:p>
        </w:tc>
        <w:tc>
          <w:tcPr>
            <w:tcW w:w="1474" w:type="dxa"/>
            <w:vAlign w:val="center"/>
          </w:tcPr>
          <w:p w14:paraId="7D48F90D" w14:textId="77777777" w:rsidR="00C66F88" w:rsidRPr="00954D76" w:rsidRDefault="00C66F88" w:rsidP="00C66F88">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115.3.6</w:t>
            </w:r>
          </w:p>
          <w:p w14:paraId="7387593C" w14:textId="77777777" w:rsidR="00C66F88" w:rsidRPr="00954D76" w:rsidRDefault="00C66F88" w:rsidP="00C66F88">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2A775A32"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3FCBEC55"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0D364D40" w14:textId="77777777" w:rsidR="00C66F88" w:rsidRPr="00954D76" w:rsidRDefault="00C66F88" w:rsidP="00C66F88">
            <w:pPr>
              <w:spacing w:line="360" w:lineRule="exact"/>
              <w:jc w:val="center"/>
              <w:rPr>
                <w:rFonts w:ascii="標楷體" w:eastAsia="標楷體" w:hAnsi="標楷體" w:cs="Times New Roman"/>
                <w:bCs/>
                <w:spacing w:val="-20"/>
                <w:sz w:val="28"/>
                <w:szCs w:val="28"/>
              </w:rPr>
            </w:pPr>
          </w:p>
        </w:tc>
      </w:tr>
      <w:tr w:rsidR="00C66F88" w:rsidRPr="00954D76" w14:paraId="500B7EDB" w14:textId="77777777" w:rsidTr="00451529">
        <w:trPr>
          <w:jc w:val="center"/>
        </w:trPr>
        <w:tc>
          <w:tcPr>
            <w:tcW w:w="454" w:type="dxa"/>
            <w:tcBorders>
              <w:top w:val="single" w:sz="4" w:space="0" w:color="auto"/>
              <w:bottom w:val="single" w:sz="4" w:space="0" w:color="auto"/>
            </w:tcBorders>
            <w:vAlign w:val="center"/>
          </w:tcPr>
          <w:p w14:paraId="2DC12553" w14:textId="77777777" w:rsidR="00C66F88" w:rsidRPr="00954D76"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65C1BA64" w14:textId="77777777" w:rsidR="00C66F88" w:rsidRPr="00954D76" w:rsidRDefault="00C66F88" w:rsidP="00C66F88">
            <w:pPr>
              <w:spacing w:line="360" w:lineRule="exact"/>
              <w:jc w:val="both"/>
              <w:rPr>
                <w:rFonts w:ascii="標楷體" w:eastAsia="標楷體" w:hAnsi="標楷體" w:cs="Times New Roman"/>
                <w:noProof/>
                <w:sz w:val="28"/>
                <w:szCs w:val="28"/>
              </w:rPr>
            </w:pPr>
            <w:proofErr w:type="gramStart"/>
            <w:r w:rsidRPr="00954D76">
              <w:rPr>
                <w:rFonts w:ascii="標楷體" w:eastAsia="標楷體" w:hAnsi="標楷體" w:cs="Times New Roman" w:hint="eastAsia"/>
                <w:sz w:val="28"/>
                <w:szCs w:val="28"/>
              </w:rPr>
              <w:t>勞動部函</w:t>
            </w:r>
            <w:proofErr w:type="gramEnd"/>
            <w:r w:rsidRPr="00954D76">
              <w:rPr>
                <w:rFonts w:ascii="標楷體" w:eastAsia="標楷體" w:hAnsi="標楷體" w:cs="Times New Roman" w:hint="eastAsia"/>
                <w:sz w:val="28"/>
                <w:szCs w:val="28"/>
              </w:rPr>
              <w:t>，為</w:t>
            </w:r>
            <w:proofErr w:type="gramStart"/>
            <w:r w:rsidRPr="00954D76">
              <w:rPr>
                <w:rFonts w:ascii="標楷體" w:eastAsia="標楷體" w:hAnsi="標楷體" w:cs="Times New Roman" w:hint="eastAsia"/>
                <w:sz w:val="28"/>
                <w:szCs w:val="28"/>
              </w:rPr>
              <w:t>114</w:t>
            </w:r>
            <w:proofErr w:type="gramEnd"/>
            <w:r w:rsidRPr="00954D76">
              <w:rPr>
                <w:rFonts w:ascii="標楷體" w:eastAsia="標楷體" w:hAnsi="標楷體" w:cs="Times New Roman" w:hint="eastAsia"/>
                <w:sz w:val="28"/>
                <w:szCs w:val="28"/>
              </w:rPr>
              <w:t>年度中央政府總預算附屬單位預算決議，檢送就業安定基金「外國人聘僱管理業務」之「補助各地方政府辦理外</w:t>
            </w:r>
            <w:r w:rsidRPr="00954D76">
              <w:rPr>
                <w:rFonts w:ascii="標楷體" w:eastAsia="標楷體" w:hAnsi="標楷體" w:cs="Times New Roman" w:hint="eastAsia"/>
                <w:sz w:val="28"/>
                <w:szCs w:val="28"/>
              </w:rPr>
              <w:lastRenderedPageBreak/>
              <w:t>國人管理等相關計畫」預算凍結200萬元書面報告。</w:t>
            </w:r>
          </w:p>
        </w:tc>
        <w:tc>
          <w:tcPr>
            <w:tcW w:w="1474" w:type="dxa"/>
            <w:tcBorders>
              <w:top w:val="single" w:sz="4" w:space="0" w:color="auto"/>
              <w:left w:val="single" w:sz="4" w:space="0" w:color="auto"/>
              <w:bottom w:val="single" w:sz="4" w:space="0" w:color="auto"/>
            </w:tcBorders>
            <w:vAlign w:val="center"/>
          </w:tcPr>
          <w:p w14:paraId="541874FB" w14:textId="70F60FBC" w:rsidR="00C66F88" w:rsidRPr="00954D76" w:rsidRDefault="00C66F88" w:rsidP="00C66F88">
            <w:pPr>
              <w:spacing w:line="360" w:lineRule="exact"/>
              <w:jc w:val="center"/>
              <w:rPr>
                <w:rFonts w:ascii="標楷體" w:eastAsia="標楷體" w:hAnsi="標楷體"/>
                <w:sz w:val="28"/>
                <w:szCs w:val="28"/>
              </w:rPr>
            </w:pPr>
            <w:r w:rsidRPr="009C5A4F">
              <w:rPr>
                <w:rFonts w:ascii="標楷體" w:eastAsia="標楷體" w:hAnsi="標楷體" w:hint="eastAsia"/>
                <w:spacing w:val="-40"/>
                <w:sz w:val="28"/>
                <w:szCs w:val="28"/>
              </w:rPr>
              <w:lastRenderedPageBreak/>
              <w:t>11</w:t>
            </w:r>
            <w:r>
              <w:rPr>
                <w:rFonts w:ascii="標楷體" w:eastAsia="標楷體" w:hAnsi="標楷體" w:hint="eastAsia"/>
                <w:spacing w:val="-40"/>
                <w:sz w:val="28"/>
                <w:szCs w:val="28"/>
              </w:rPr>
              <w:t>5</w:t>
            </w:r>
            <w:r w:rsidRPr="009C5A4F">
              <w:rPr>
                <w:rFonts w:ascii="標楷體" w:eastAsia="標楷體" w:hAnsi="標楷體" w:hint="eastAsia"/>
                <w:spacing w:val="-40"/>
                <w:sz w:val="28"/>
                <w:szCs w:val="28"/>
              </w:rPr>
              <w:t>年</w:t>
            </w:r>
            <w:r>
              <w:rPr>
                <w:rFonts w:ascii="標楷體" w:eastAsia="標楷體" w:hAnsi="標楷體" w:hint="eastAsia"/>
                <w:spacing w:val="-40"/>
                <w:sz w:val="28"/>
                <w:szCs w:val="28"/>
              </w:rPr>
              <w:t>3</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18</w:t>
            </w:r>
            <w:r w:rsidRPr="009C5A4F">
              <w:rPr>
                <w:rFonts w:ascii="標楷體" w:eastAsia="標楷體" w:hAnsi="標楷體" w:hint="eastAsia"/>
                <w:spacing w:val="-40"/>
                <w:sz w:val="28"/>
                <w:szCs w:val="28"/>
              </w:rPr>
              <w:t>日</w:t>
            </w:r>
            <w:r w:rsidRPr="00C66F88">
              <w:rPr>
                <w:rFonts w:ascii="標楷體" w:eastAsia="標楷體" w:hAnsi="標楷體" w:hint="eastAsia"/>
                <w:spacing w:val="-40"/>
                <w:sz w:val="28"/>
                <w:szCs w:val="28"/>
              </w:rPr>
              <w:t>台立議字第1150700685號</w:t>
            </w:r>
          </w:p>
        </w:tc>
        <w:tc>
          <w:tcPr>
            <w:tcW w:w="1474" w:type="dxa"/>
            <w:vAlign w:val="center"/>
          </w:tcPr>
          <w:p w14:paraId="494C952E" w14:textId="77777777" w:rsidR="00C66F88" w:rsidRPr="00954D76" w:rsidRDefault="00C66F88" w:rsidP="00C66F88">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115.3.6</w:t>
            </w:r>
          </w:p>
          <w:p w14:paraId="1A03D0F1" w14:textId="77777777" w:rsidR="00C66F88" w:rsidRPr="00954D76" w:rsidRDefault="00C66F88" w:rsidP="00C66F88">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1F736F1E"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2A7A82E7"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38FCA9D1" w14:textId="77777777" w:rsidR="00C66F88" w:rsidRPr="00954D76" w:rsidRDefault="00C66F88" w:rsidP="00C66F88">
            <w:pPr>
              <w:spacing w:line="360" w:lineRule="exact"/>
              <w:jc w:val="center"/>
              <w:rPr>
                <w:rFonts w:ascii="標楷體" w:eastAsia="標楷體" w:hAnsi="標楷體" w:cs="Times New Roman"/>
                <w:bCs/>
                <w:spacing w:val="-20"/>
                <w:sz w:val="28"/>
                <w:szCs w:val="28"/>
              </w:rPr>
            </w:pPr>
          </w:p>
        </w:tc>
      </w:tr>
      <w:tr w:rsidR="00C66F88" w:rsidRPr="00954D76" w14:paraId="16F07EC2" w14:textId="77777777" w:rsidTr="00451529">
        <w:trPr>
          <w:jc w:val="center"/>
        </w:trPr>
        <w:tc>
          <w:tcPr>
            <w:tcW w:w="454" w:type="dxa"/>
            <w:tcBorders>
              <w:top w:val="single" w:sz="4" w:space="0" w:color="auto"/>
              <w:bottom w:val="single" w:sz="4" w:space="0" w:color="auto"/>
            </w:tcBorders>
            <w:vAlign w:val="center"/>
          </w:tcPr>
          <w:p w14:paraId="640E7FC8" w14:textId="77777777" w:rsidR="00C66F88" w:rsidRPr="00954D76"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1B490EE6" w14:textId="77777777" w:rsidR="00C66F88" w:rsidRPr="00954D76" w:rsidRDefault="00C66F88" w:rsidP="00C66F88">
            <w:pPr>
              <w:spacing w:line="360" w:lineRule="exact"/>
              <w:jc w:val="both"/>
              <w:rPr>
                <w:rFonts w:ascii="標楷體" w:eastAsia="標楷體" w:hAnsi="標楷體" w:cs="Times New Roman"/>
                <w:noProof/>
                <w:sz w:val="28"/>
                <w:szCs w:val="28"/>
              </w:rPr>
            </w:pPr>
            <w:proofErr w:type="gramStart"/>
            <w:r w:rsidRPr="00954D76">
              <w:rPr>
                <w:rFonts w:ascii="標楷體" w:eastAsia="標楷體" w:hAnsi="標楷體" w:cs="Times New Roman" w:hint="eastAsia"/>
                <w:sz w:val="28"/>
                <w:szCs w:val="28"/>
              </w:rPr>
              <w:t>勞動部函</w:t>
            </w:r>
            <w:proofErr w:type="gramEnd"/>
            <w:r w:rsidRPr="00954D76">
              <w:rPr>
                <w:rFonts w:ascii="標楷體" w:eastAsia="標楷體" w:hAnsi="標楷體" w:cs="Times New Roman" w:hint="eastAsia"/>
                <w:sz w:val="28"/>
                <w:szCs w:val="28"/>
              </w:rPr>
              <w:t>，為</w:t>
            </w:r>
            <w:proofErr w:type="gramStart"/>
            <w:r w:rsidRPr="00954D76">
              <w:rPr>
                <w:rFonts w:ascii="標楷體" w:eastAsia="標楷體" w:hAnsi="標楷體" w:cs="Times New Roman" w:hint="eastAsia"/>
                <w:sz w:val="28"/>
                <w:szCs w:val="28"/>
              </w:rPr>
              <w:t>114</w:t>
            </w:r>
            <w:proofErr w:type="gramEnd"/>
            <w:r w:rsidRPr="00954D76">
              <w:rPr>
                <w:rFonts w:ascii="標楷體" w:eastAsia="標楷體" w:hAnsi="標楷體" w:cs="Times New Roman" w:hint="eastAsia"/>
                <w:sz w:val="28"/>
                <w:szCs w:val="28"/>
              </w:rPr>
              <w:t>年度中央政府總預算附屬單位預算決議，檢送就業安定基金「外國人聘僱管理及許可計畫」項下「外國人聘僱許可業務」預算凍結200萬元書面報告。</w:t>
            </w:r>
          </w:p>
        </w:tc>
        <w:tc>
          <w:tcPr>
            <w:tcW w:w="1474" w:type="dxa"/>
            <w:tcBorders>
              <w:top w:val="single" w:sz="4" w:space="0" w:color="auto"/>
              <w:left w:val="single" w:sz="4" w:space="0" w:color="auto"/>
              <w:bottom w:val="single" w:sz="4" w:space="0" w:color="auto"/>
            </w:tcBorders>
            <w:vAlign w:val="center"/>
          </w:tcPr>
          <w:p w14:paraId="5CCD4EF7" w14:textId="2AC69A1B" w:rsidR="00C66F88" w:rsidRPr="00954D76" w:rsidRDefault="00C66F88" w:rsidP="00C66F88">
            <w:pPr>
              <w:spacing w:line="360" w:lineRule="exact"/>
              <w:jc w:val="center"/>
              <w:rPr>
                <w:rFonts w:ascii="標楷體" w:eastAsia="標楷體" w:hAnsi="標楷體"/>
                <w:sz w:val="28"/>
                <w:szCs w:val="28"/>
              </w:rPr>
            </w:pPr>
            <w:r w:rsidRPr="009C5A4F">
              <w:rPr>
                <w:rFonts w:ascii="標楷體" w:eastAsia="標楷體" w:hAnsi="標楷體" w:hint="eastAsia"/>
                <w:spacing w:val="-40"/>
                <w:sz w:val="28"/>
                <w:szCs w:val="28"/>
              </w:rPr>
              <w:t>11</w:t>
            </w:r>
            <w:r>
              <w:rPr>
                <w:rFonts w:ascii="標楷體" w:eastAsia="標楷體" w:hAnsi="標楷體" w:hint="eastAsia"/>
                <w:spacing w:val="-40"/>
                <w:sz w:val="28"/>
                <w:szCs w:val="28"/>
              </w:rPr>
              <w:t>5</w:t>
            </w:r>
            <w:r w:rsidRPr="009C5A4F">
              <w:rPr>
                <w:rFonts w:ascii="標楷體" w:eastAsia="標楷體" w:hAnsi="標楷體" w:hint="eastAsia"/>
                <w:spacing w:val="-40"/>
                <w:sz w:val="28"/>
                <w:szCs w:val="28"/>
              </w:rPr>
              <w:t>年</w:t>
            </w:r>
            <w:r>
              <w:rPr>
                <w:rFonts w:ascii="標楷體" w:eastAsia="標楷體" w:hAnsi="標楷體" w:hint="eastAsia"/>
                <w:spacing w:val="-40"/>
                <w:sz w:val="28"/>
                <w:szCs w:val="28"/>
              </w:rPr>
              <w:t>3</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18</w:t>
            </w:r>
            <w:r w:rsidRPr="009C5A4F">
              <w:rPr>
                <w:rFonts w:ascii="標楷體" w:eastAsia="標楷體" w:hAnsi="標楷體" w:hint="eastAsia"/>
                <w:spacing w:val="-40"/>
                <w:sz w:val="28"/>
                <w:szCs w:val="28"/>
              </w:rPr>
              <w:t>日</w:t>
            </w:r>
            <w:r w:rsidRPr="00C66F88">
              <w:rPr>
                <w:rFonts w:ascii="標楷體" w:eastAsia="標楷體" w:hAnsi="標楷體" w:hint="eastAsia"/>
                <w:spacing w:val="-40"/>
                <w:sz w:val="28"/>
                <w:szCs w:val="28"/>
              </w:rPr>
              <w:t>台立議字第1150700685號</w:t>
            </w:r>
          </w:p>
        </w:tc>
        <w:tc>
          <w:tcPr>
            <w:tcW w:w="1474" w:type="dxa"/>
            <w:vAlign w:val="center"/>
          </w:tcPr>
          <w:p w14:paraId="4B5B4986" w14:textId="77777777" w:rsidR="00C66F88" w:rsidRPr="00954D76" w:rsidRDefault="00C66F88" w:rsidP="00C66F88">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115.3.6</w:t>
            </w:r>
          </w:p>
          <w:p w14:paraId="082073D2" w14:textId="77777777" w:rsidR="00C66F88" w:rsidRPr="00954D76" w:rsidRDefault="00C66F88" w:rsidP="00C66F88">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60080678"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2EED18DD"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58DFA602" w14:textId="77777777" w:rsidR="00C66F88" w:rsidRPr="00954D76" w:rsidRDefault="00C66F88" w:rsidP="00C66F88">
            <w:pPr>
              <w:spacing w:line="360" w:lineRule="exact"/>
              <w:jc w:val="center"/>
              <w:rPr>
                <w:rFonts w:ascii="標楷體" w:eastAsia="標楷體" w:hAnsi="標楷體" w:cs="Times New Roman"/>
                <w:bCs/>
                <w:spacing w:val="-20"/>
                <w:sz w:val="28"/>
                <w:szCs w:val="28"/>
              </w:rPr>
            </w:pPr>
          </w:p>
        </w:tc>
      </w:tr>
      <w:tr w:rsidR="00C66F88" w:rsidRPr="00954D76" w14:paraId="6B7CF821" w14:textId="77777777" w:rsidTr="00451529">
        <w:trPr>
          <w:jc w:val="center"/>
        </w:trPr>
        <w:tc>
          <w:tcPr>
            <w:tcW w:w="454" w:type="dxa"/>
            <w:tcBorders>
              <w:top w:val="single" w:sz="4" w:space="0" w:color="auto"/>
              <w:bottom w:val="single" w:sz="4" w:space="0" w:color="auto"/>
            </w:tcBorders>
            <w:vAlign w:val="center"/>
          </w:tcPr>
          <w:p w14:paraId="233B9EC3" w14:textId="77777777" w:rsidR="00C66F88" w:rsidRPr="00954D76"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414660DA" w14:textId="77777777" w:rsidR="00C66F88" w:rsidRPr="00954D76" w:rsidRDefault="00C66F88" w:rsidP="00C66F88">
            <w:pPr>
              <w:spacing w:line="360" w:lineRule="exact"/>
              <w:jc w:val="both"/>
              <w:rPr>
                <w:rFonts w:ascii="標楷體" w:eastAsia="標楷體" w:hAnsi="標楷體" w:cs="Times New Roman"/>
                <w:noProof/>
                <w:sz w:val="28"/>
                <w:szCs w:val="28"/>
              </w:rPr>
            </w:pPr>
            <w:proofErr w:type="gramStart"/>
            <w:r w:rsidRPr="00954D76">
              <w:rPr>
                <w:rFonts w:ascii="標楷體" w:eastAsia="標楷體" w:hAnsi="標楷體" w:cs="Times New Roman" w:hint="eastAsia"/>
                <w:sz w:val="28"/>
                <w:szCs w:val="28"/>
              </w:rPr>
              <w:t>勞動部函</w:t>
            </w:r>
            <w:proofErr w:type="gramEnd"/>
            <w:r w:rsidRPr="00954D76">
              <w:rPr>
                <w:rFonts w:ascii="標楷體" w:eastAsia="標楷體" w:hAnsi="標楷體" w:cs="Times New Roman" w:hint="eastAsia"/>
                <w:sz w:val="28"/>
                <w:szCs w:val="28"/>
              </w:rPr>
              <w:t>，為</w:t>
            </w:r>
            <w:proofErr w:type="gramStart"/>
            <w:r w:rsidRPr="00954D76">
              <w:rPr>
                <w:rFonts w:ascii="標楷體" w:eastAsia="標楷體" w:hAnsi="標楷體" w:cs="Times New Roman" w:hint="eastAsia"/>
                <w:sz w:val="28"/>
                <w:szCs w:val="28"/>
              </w:rPr>
              <w:t>114</w:t>
            </w:r>
            <w:proofErr w:type="gramEnd"/>
            <w:r w:rsidRPr="00954D76">
              <w:rPr>
                <w:rFonts w:ascii="標楷體" w:eastAsia="標楷體" w:hAnsi="標楷體" w:cs="Times New Roman" w:hint="eastAsia"/>
                <w:sz w:val="28"/>
                <w:szCs w:val="28"/>
              </w:rPr>
              <w:t>年度中央政府總預算附屬單位預算決議，檢送就業安定基金「外國人聘僱許可業務」之「辦理就業安定費及外國人收容費收繳等相關事項」預算凍結100萬元書面報告。</w:t>
            </w:r>
          </w:p>
        </w:tc>
        <w:tc>
          <w:tcPr>
            <w:tcW w:w="1474" w:type="dxa"/>
            <w:tcBorders>
              <w:top w:val="single" w:sz="4" w:space="0" w:color="auto"/>
              <w:left w:val="single" w:sz="4" w:space="0" w:color="auto"/>
              <w:bottom w:val="single" w:sz="4" w:space="0" w:color="auto"/>
            </w:tcBorders>
            <w:vAlign w:val="center"/>
          </w:tcPr>
          <w:p w14:paraId="43FE6602" w14:textId="673DA49C" w:rsidR="00C66F88" w:rsidRPr="00954D76" w:rsidRDefault="00C66F88" w:rsidP="00C66F88">
            <w:pPr>
              <w:spacing w:line="360" w:lineRule="exact"/>
              <w:jc w:val="center"/>
              <w:rPr>
                <w:rFonts w:ascii="標楷體" w:eastAsia="標楷體" w:hAnsi="標楷體"/>
                <w:sz w:val="28"/>
                <w:szCs w:val="28"/>
              </w:rPr>
            </w:pPr>
            <w:r w:rsidRPr="009C5A4F">
              <w:rPr>
                <w:rFonts w:ascii="標楷體" w:eastAsia="標楷體" w:hAnsi="標楷體" w:hint="eastAsia"/>
                <w:spacing w:val="-40"/>
                <w:sz w:val="28"/>
                <w:szCs w:val="28"/>
              </w:rPr>
              <w:t>11</w:t>
            </w:r>
            <w:r>
              <w:rPr>
                <w:rFonts w:ascii="標楷體" w:eastAsia="標楷體" w:hAnsi="標楷體" w:hint="eastAsia"/>
                <w:spacing w:val="-40"/>
                <w:sz w:val="28"/>
                <w:szCs w:val="28"/>
              </w:rPr>
              <w:t>5</w:t>
            </w:r>
            <w:r w:rsidRPr="009C5A4F">
              <w:rPr>
                <w:rFonts w:ascii="標楷體" w:eastAsia="標楷體" w:hAnsi="標楷體" w:hint="eastAsia"/>
                <w:spacing w:val="-40"/>
                <w:sz w:val="28"/>
                <w:szCs w:val="28"/>
              </w:rPr>
              <w:t>年</w:t>
            </w:r>
            <w:r>
              <w:rPr>
                <w:rFonts w:ascii="標楷體" w:eastAsia="標楷體" w:hAnsi="標楷體" w:hint="eastAsia"/>
                <w:spacing w:val="-40"/>
                <w:sz w:val="28"/>
                <w:szCs w:val="28"/>
              </w:rPr>
              <w:t>3</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18</w:t>
            </w:r>
            <w:r w:rsidRPr="009C5A4F">
              <w:rPr>
                <w:rFonts w:ascii="標楷體" w:eastAsia="標楷體" w:hAnsi="標楷體" w:hint="eastAsia"/>
                <w:spacing w:val="-40"/>
                <w:sz w:val="28"/>
                <w:szCs w:val="28"/>
              </w:rPr>
              <w:t>日</w:t>
            </w:r>
            <w:r w:rsidRPr="00C66F88">
              <w:rPr>
                <w:rFonts w:ascii="標楷體" w:eastAsia="標楷體" w:hAnsi="標楷體" w:hint="eastAsia"/>
                <w:spacing w:val="-40"/>
                <w:sz w:val="28"/>
                <w:szCs w:val="28"/>
              </w:rPr>
              <w:t>台立議字第1150700685號</w:t>
            </w:r>
          </w:p>
        </w:tc>
        <w:tc>
          <w:tcPr>
            <w:tcW w:w="1474" w:type="dxa"/>
            <w:vAlign w:val="center"/>
          </w:tcPr>
          <w:p w14:paraId="119C3A43" w14:textId="77777777" w:rsidR="00C66F88" w:rsidRPr="00954D76" w:rsidRDefault="00C66F88" w:rsidP="00C66F88">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115.3.6</w:t>
            </w:r>
          </w:p>
          <w:p w14:paraId="3173E685" w14:textId="77777777" w:rsidR="00C66F88" w:rsidRPr="00954D76" w:rsidRDefault="00C66F88" w:rsidP="00C66F88">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465F4F69"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517659D7"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4461801F" w14:textId="77777777" w:rsidR="00C66F88" w:rsidRPr="00954D76" w:rsidRDefault="00C66F88" w:rsidP="00C66F88">
            <w:pPr>
              <w:spacing w:line="360" w:lineRule="exact"/>
              <w:jc w:val="center"/>
              <w:rPr>
                <w:rFonts w:ascii="標楷體" w:eastAsia="標楷體" w:hAnsi="標楷體" w:cs="Times New Roman"/>
                <w:bCs/>
                <w:spacing w:val="-20"/>
                <w:sz w:val="28"/>
                <w:szCs w:val="28"/>
              </w:rPr>
            </w:pPr>
          </w:p>
        </w:tc>
      </w:tr>
      <w:tr w:rsidR="00C66F88" w:rsidRPr="00954D76" w14:paraId="3972B928" w14:textId="77777777" w:rsidTr="00451529">
        <w:trPr>
          <w:jc w:val="center"/>
        </w:trPr>
        <w:tc>
          <w:tcPr>
            <w:tcW w:w="454" w:type="dxa"/>
            <w:tcBorders>
              <w:top w:val="single" w:sz="4" w:space="0" w:color="auto"/>
              <w:bottom w:val="single" w:sz="4" w:space="0" w:color="auto"/>
            </w:tcBorders>
            <w:vAlign w:val="center"/>
          </w:tcPr>
          <w:p w14:paraId="34480625" w14:textId="77777777" w:rsidR="00C66F88" w:rsidRPr="00954D76"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4A209288" w14:textId="77777777" w:rsidR="00C66F88" w:rsidRPr="00954D76" w:rsidRDefault="00C66F88" w:rsidP="00C66F88">
            <w:pPr>
              <w:spacing w:line="360" w:lineRule="exact"/>
              <w:jc w:val="both"/>
              <w:rPr>
                <w:rFonts w:ascii="標楷體" w:eastAsia="標楷體" w:hAnsi="標楷體" w:cs="Times New Roman"/>
                <w:noProof/>
                <w:sz w:val="28"/>
                <w:szCs w:val="28"/>
              </w:rPr>
            </w:pPr>
            <w:proofErr w:type="gramStart"/>
            <w:r w:rsidRPr="00954D76">
              <w:rPr>
                <w:rFonts w:ascii="標楷體" w:eastAsia="標楷體" w:hAnsi="標楷體" w:cs="Times New Roman" w:hint="eastAsia"/>
                <w:sz w:val="28"/>
                <w:szCs w:val="28"/>
              </w:rPr>
              <w:t>勞動部函</w:t>
            </w:r>
            <w:proofErr w:type="gramEnd"/>
            <w:r w:rsidRPr="00954D76">
              <w:rPr>
                <w:rFonts w:ascii="標楷體" w:eastAsia="標楷體" w:hAnsi="標楷體" w:cs="Times New Roman" w:hint="eastAsia"/>
                <w:sz w:val="28"/>
                <w:szCs w:val="28"/>
              </w:rPr>
              <w:t>，為</w:t>
            </w:r>
            <w:proofErr w:type="gramStart"/>
            <w:r w:rsidRPr="00954D76">
              <w:rPr>
                <w:rFonts w:ascii="標楷體" w:eastAsia="標楷體" w:hAnsi="標楷體" w:cs="Times New Roman" w:hint="eastAsia"/>
                <w:sz w:val="28"/>
                <w:szCs w:val="28"/>
              </w:rPr>
              <w:t>114</w:t>
            </w:r>
            <w:proofErr w:type="gramEnd"/>
            <w:r w:rsidRPr="00954D76">
              <w:rPr>
                <w:rFonts w:ascii="標楷體" w:eastAsia="標楷體" w:hAnsi="標楷體" w:cs="Times New Roman" w:hint="eastAsia"/>
                <w:sz w:val="28"/>
                <w:szCs w:val="28"/>
              </w:rPr>
              <w:t>年度中央政府總預算附屬單位預算決議，檢送就業安定基金「提升勞工福祉計畫」項下「勞動福祉退休業務」預算凍結50萬元書面報告。</w:t>
            </w:r>
          </w:p>
        </w:tc>
        <w:tc>
          <w:tcPr>
            <w:tcW w:w="1474" w:type="dxa"/>
            <w:tcBorders>
              <w:top w:val="single" w:sz="4" w:space="0" w:color="auto"/>
              <w:left w:val="single" w:sz="4" w:space="0" w:color="auto"/>
              <w:bottom w:val="single" w:sz="4" w:space="0" w:color="auto"/>
            </w:tcBorders>
            <w:vAlign w:val="center"/>
          </w:tcPr>
          <w:p w14:paraId="5EA2441F" w14:textId="42E0D388" w:rsidR="00C66F88" w:rsidRPr="00954D76" w:rsidRDefault="00C66F88" w:rsidP="00C66F88">
            <w:pPr>
              <w:spacing w:line="360" w:lineRule="exact"/>
              <w:jc w:val="center"/>
              <w:rPr>
                <w:rFonts w:ascii="標楷體" w:eastAsia="標楷體" w:hAnsi="標楷體"/>
                <w:sz w:val="28"/>
                <w:szCs w:val="28"/>
              </w:rPr>
            </w:pPr>
            <w:r w:rsidRPr="009C5A4F">
              <w:rPr>
                <w:rFonts w:ascii="標楷體" w:eastAsia="標楷體" w:hAnsi="標楷體" w:hint="eastAsia"/>
                <w:spacing w:val="-40"/>
                <w:sz w:val="28"/>
                <w:szCs w:val="28"/>
              </w:rPr>
              <w:t>11</w:t>
            </w:r>
            <w:r>
              <w:rPr>
                <w:rFonts w:ascii="標楷體" w:eastAsia="標楷體" w:hAnsi="標楷體" w:hint="eastAsia"/>
                <w:spacing w:val="-40"/>
                <w:sz w:val="28"/>
                <w:szCs w:val="28"/>
              </w:rPr>
              <w:t>5</w:t>
            </w:r>
            <w:r w:rsidRPr="009C5A4F">
              <w:rPr>
                <w:rFonts w:ascii="標楷體" w:eastAsia="標楷體" w:hAnsi="標楷體" w:hint="eastAsia"/>
                <w:spacing w:val="-40"/>
                <w:sz w:val="28"/>
                <w:szCs w:val="28"/>
              </w:rPr>
              <w:t>年</w:t>
            </w:r>
            <w:r>
              <w:rPr>
                <w:rFonts w:ascii="標楷體" w:eastAsia="標楷體" w:hAnsi="標楷體" w:hint="eastAsia"/>
                <w:spacing w:val="-40"/>
                <w:sz w:val="28"/>
                <w:szCs w:val="28"/>
              </w:rPr>
              <w:t>3</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18</w:t>
            </w:r>
            <w:r w:rsidRPr="009C5A4F">
              <w:rPr>
                <w:rFonts w:ascii="標楷體" w:eastAsia="標楷體" w:hAnsi="標楷體" w:hint="eastAsia"/>
                <w:spacing w:val="-40"/>
                <w:sz w:val="28"/>
                <w:szCs w:val="28"/>
              </w:rPr>
              <w:t>日</w:t>
            </w:r>
            <w:r w:rsidRPr="00C66F88">
              <w:rPr>
                <w:rFonts w:ascii="標楷體" w:eastAsia="標楷體" w:hAnsi="標楷體" w:hint="eastAsia"/>
                <w:spacing w:val="-40"/>
                <w:sz w:val="28"/>
                <w:szCs w:val="28"/>
              </w:rPr>
              <w:t>台立議字第1150700685號</w:t>
            </w:r>
          </w:p>
        </w:tc>
        <w:tc>
          <w:tcPr>
            <w:tcW w:w="1474" w:type="dxa"/>
            <w:vAlign w:val="center"/>
          </w:tcPr>
          <w:p w14:paraId="121C3580" w14:textId="77777777" w:rsidR="00C66F88" w:rsidRPr="00954D76" w:rsidRDefault="00C66F88" w:rsidP="00C66F88">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115.3.6</w:t>
            </w:r>
          </w:p>
          <w:p w14:paraId="5F3D39FA" w14:textId="77777777" w:rsidR="00C66F88" w:rsidRPr="00954D76" w:rsidRDefault="00C66F88" w:rsidP="00C66F88">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4AE61ACA"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789E9198"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764468BB" w14:textId="77777777" w:rsidR="00C66F88" w:rsidRPr="00954D76" w:rsidRDefault="00C66F88" w:rsidP="00C66F88">
            <w:pPr>
              <w:spacing w:line="360" w:lineRule="exact"/>
              <w:jc w:val="center"/>
              <w:rPr>
                <w:rFonts w:ascii="標楷體" w:eastAsia="標楷體" w:hAnsi="標楷體" w:cs="Times New Roman"/>
                <w:bCs/>
                <w:spacing w:val="-20"/>
                <w:sz w:val="28"/>
                <w:szCs w:val="28"/>
              </w:rPr>
            </w:pPr>
          </w:p>
        </w:tc>
      </w:tr>
      <w:tr w:rsidR="00C66F88" w:rsidRPr="00954D76" w14:paraId="6F9A9285" w14:textId="77777777" w:rsidTr="00451529">
        <w:trPr>
          <w:jc w:val="center"/>
        </w:trPr>
        <w:tc>
          <w:tcPr>
            <w:tcW w:w="454" w:type="dxa"/>
            <w:tcBorders>
              <w:top w:val="single" w:sz="4" w:space="0" w:color="auto"/>
              <w:bottom w:val="single" w:sz="4" w:space="0" w:color="auto"/>
            </w:tcBorders>
            <w:vAlign w:val="center"/>
          </w:tcPr>
          <w:p w14:paraId="01360AAD" w14:textId="77777777" w:rsidR="00C66F88" w:rsidRPr="00954D76"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11444BD8" w14:textId="77777777" w:rsidR="00C66F88" w:rsidRPr="00954D76" w:rsidRDefault="00C66F88" w:rsidP="00C66F88">
            <w:pPr>
              <w:spacing w:line="360" w:lineRule="exact"/>
              <w:jc w:val="both"/>
              <w:rPr>
                <w:rFonts w:ascii="標楷體" w:eastAsia="標楷體" w:hAnsi="標楷體" w:cs="Times New Roman"/>
                <w:noProof/>
                <w:sz w:val="28"/>
                <w:szCs w:val="28"/>
              </w:rPr>
            </w:pPr>
            <w:proofErr w:type="gramStart"/>
            <w:r w:rsidRPr="00954D76">
              <w:rPr>
                <w:rFonts w:ascii="標楷體" w:eastAsia="標楷體" w:hAnsi="標楷體" w:cs="Times New Roman" w:hint="eastAsia"/>
                <w:sz w:val="28"/>
                <w:szCs w:val="28"/>
              </w:rPr>
              <w:t>勞動部函</w:t>
            </w:r>
            <w:proofErr w:type="gramEnd"/>
            <w:r w:rsidRPr="00954D76">
              <w:rPr>
                <w:rFonts w:ascii="標楷體" w:eastAsia="標楷體" w:hAnsi="標楷體" w:cs="Times New Roman" w:hint="eastAsia"/>
                <w:sz w:val="28"/>
                <w:szCs w:val="28"/>
              </w:rPr>
              <w:t>，為</w:t>
            </w:r>
            <w:proofErr w:type="gramStart"/>
            <w:r w:rsidRPr="00954D76">
              <w:rPr>
                <w:rFonts w:ascii="標楷體" w:eastAsia="標楷體" w:hAnsi="標楷體" w:cs="Times New Roman" w:hint="eastAsia"/>
                <w:sz w:val="28"/>
                <w:szCs w:val="28"/>
              </w:rPr>
              <w:t>114</w:t>
            </w:r>
            <w:proofErr w:type="gramEnd"/>
            <w:r w:rsidRPr="00954D76">
              <w:rPr>
                <w:rFonts w:ascii="標楷體" w:eastAsia="標楷體" w:hAnsi="標楷體" w:cs="Times New Roman" w:hint="eastAsia"/>
                <w:sz w:val="28"/>
                <w:szCs w:val="28"/>
              </w:rPr>
              <w:t>年度中央政府總預算附屬單位預算決議，檢送就業安定基金「提升勞工福祉計畫」項下「勞動條件及就業平等業務」預算凍結100萬元書面報告。</w:t>
            </w:r>
          </w:p>
        </w:tc>
        <w:tc>
          <w:tcPr>
            <w:tcW w:w="1474" w:type="dxa"/>
            <w:tcBorders>
              <w:top w:val="single" w:sz="4" w:space="0" w:color="auto"/>
              <w:left w:val="single" w:sz="4" w:space="0" w:color="auto"/>
              <w:bottom w:val="single" w:sz="4" w:space="0" w:color="auto"/>
            </w:tcBorders>
            <w:vAlign w:val="center"/>
          </w:tcPr>
          <w:p w14:paraId="041E4B68" w14:textId="461FE099" w:rsidR="00C66F88" w:rsidRPr="00954D76" w:rsidRDefault="00C66F88" w:rsidP="00C66F88">
            <w:pPr>
              <w:spacing w:line="360" w:lineRule="exact"/>
              <w:jc w:val="center"/>
              <w:rPr>
                <w:rFonts w:ascii="標楷體" w:eastAsia="標楷體" w:hAnsi="標楷體"/>
                <w:sz w:val="28"/>
                <w:szCs w:val="28"/>
              </w:rPr>
            </w:pPr>
            <w:r w:rsidRPr="009C5A4F">
              <w:rPr>
                <w:rFonts w:ascii="標楷體" w:eastAsia="標楷體" w:hAnsi="標楷體" w:hint="eastAsia"/>
                <w:spacing w:val="-40"/>
                <w:sz w:val="28"/>
                <w:szCs w:val="28"/>
              </w:rPr>
              <w:t>11</w:t>
            </w:r>
            <w:r>
              <w:rPr>
                <w:rFonts w:ascii="標楷體" w:eastAsia="標楷體" w:hAnsi="標楷體" w:hint="eastAsia"/>
                <w:spacing w:val="-40"/>
                <w:sz w:val="28"/>
                <w:szCs w:val="28"/>
              </w:rPr>
              <w:t>5</w:t>
            </w:r>
            <w:r w:rsidRPr="009C5A4F">
              <w:rPr>
                <w:rFonts w:ascii="標楷體" w:eastAsia="標楷體" w:hAnsi="標楷體" w:hint="eastAsia"/>
                <w:spacing w:val="-40"/>
                <w:sz w:val="28"/>
                <w:szCs w:val="28"/>
              </w:rPr>
              <w:t>年</w:t>
            </w:r>
            <w:r>
              <w:rPr>
                <w:rFonts w:ascii="標楷體" w:eastAsia="標楷體" w:hAnsi="標楷體" w:hint="eastAsia"/>
                <w:spacing w:val="-40"/>
                <w:sz w:val="28"/>
                <w:szCs w:val="28"/>
              </w:rPr>
              <w:t>3</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18</w:t>
            </w:r>
            <w:r w:rsidRPr="009C5A4F">
              <w:rPr>
                <w:rFonts w:ascii="標楷體" w:eastAsia="標楷體" w:hAnsi="標楷體" w:hint="eastAsia"/>
                <w:spacing w:val="-40"/>
                <w:sz w:val="28"/>
                <w:szCs w:val="28"/>
              </w:rPr>
              <w:t>日</w:t>
            </w:r>
            <w:r w:rsidRPr="00C66F88">
              <w:rPr>
                <w:rFonts w:ascii="標楷體" w:eastAsia="標楷體" w:hAnsi="標楷體" w:hint="eastAsia"/>
                <w:spacing w:val="-40"/>
                <w:sz w:val="28"/>
                <w:szCs w:val="28"/>
              </w:rPr>
              <w:t>台立議字第1150700685號</w:t>
            </w:r>
          </w:p>
        </w:tc>
        <w:tc>
          <w:tcPr>
            <w:tcW w:w="1474" w:type="dxa"/>
            <w:vAlign w:val="center"/>
          </w:tcPr>
          <w:p w14:paraId="193F7AA9" w14:textId="77777777" w:rsidR="00C66F88" w:rsidRPr="00954D76" w:rsidRDefault="00C66F88" w:rsidP="00C66F88">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115.3.6</w:t>
            </w:r>
          </w:p>
          <w:p w14:paraId="3351651F" w14:textId="77777777" w:rsidR="00C66F88" w:rsidRPr="00954D76" w:rsidRDefault="00C66F88" w:rsidP="00C66F88">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54A12F8A"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46A99816"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733C6925" w14:textId="77777777" w:rsidR="00C66F88" w:rsidRPr="00954D76" w:rsidRDefault="00C66F88" w:rsidP="00C66F88">
            <w:pPr>
              <w:spacing w:line="360" w:lineRule="exact"/>
              <w:jc w:val="center"/>
              <w:rPr>
                <w:rFonts w:ascii="標楷體" w:eastAsia="標楷體" w:hAnsi="標楷體" w:cs="Times New Roman"/>
                <w:bCs/>
                <w:spacing w:val="-20"/>
                <w:sz w:val="28"/>
                <w:szCs w:val="28"/>
              </w:rPr>
            </w:pPr>
          </w:p>
        </w:tc>
      </w:tr>
      <w:tr w:rsidR="00C66F88" w:rsidRPr="00954D76" w14:paraId="7045E037" w14:textId="77777777" w:rsidTr="00451529">
        <w:trPr>
          <w:jc w:val="center"/>
        </w:trPr>
        <w:tc>
          <w:tcPr>
            <w:tcW w:w="454" w:type="dxa"/>
            <w:tcBorders>
              <w:top w:val="single" w:sz="4" w:space="0" w:color="auto"/>
              <w:bottom w:val="single" w:sz="4" w:space="0" w:color="auto"/>
            </w:tcBorders>
            <w:vAlign w:val="center"/>
          </w:tcPr>
          <w:p w14:paraId="17F3EFAE" w14:textId="77777777" w:rsidR="00C66F88" w:rsidRPr="00954D76"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043EA754" w14:textId="77777777" w:rsidR="00C66F88" w:rsidRPr="00954D76" w:rsidRDefault="00C66F88" w:rsidP="00C66F88">
            <w:pPr>
              <w:spacing w:line="360" w:lineRule="exact"/>
              <w:jc w:val="both"/>
              <w:rPr>
                <w:rFonts w:ascii="標楷體" w:eastAsia="標楷體" w:hAnsi="標楷體" w:cs="Times New Roman"/>
                <w:noProof/>
                <w:sz w:val="28"/>
                <w:szCs w:val="28"/>
              </w:rPr>
            </w:pPr>
            <w:proofErr w:type="gramStart"/>
            <w:r w:rsidRPr="00954D76">
              <w:rPr>
                <w:rFonts w:ascii="標楷體" w:eastAsia="標楷體" w:hAnsi="標楷體" w:cs="Times New Roman" w:hint="eastAsia"/>
                <w:sz w:val="28"/>
                <w:szCs w:val="28"/>
              </w:rPr>
              <w:t>勞動部函</w:t>
            </w:r>
            <w:proofErr w:type="gramEnd"/>
            <w:r w:rsidRPr="00954D76">
              <w:rPr>
                <w:rFonts w:ascii="標楷體" w:eastAsia="標楷體" w:hAnsi="標楷體" w:cs="Times New Roman" w:hint="eastAsia"/>
                <w:sz w:val="28"/>
                <w:szCs w:val="28"/>
              </w:rPr>
              <w:t>，為</w:t>
            </w:r>
            <w:proofErr w:type="gramStart"/>
            <w:r w:rsidRPr="00954D76">
              <w:rPr>
                <w:rFonts w:ascii="標楷體" w:eastAsia="標楷體" w:hAnsi="標楷體" w:cs="Times New Roman" w:hint="eastAsia"/>
                <w:sz w:val="28"/>
                <w:szCs w:val="28"/>
              </w:rPr>
              <w:t>114</w:t>
            </w:r>
            <w:proofErr w:type="gramEnd"/>
            <w:r w:rsidRPr="00954D76">
              <w:rPr>
                <w:rFonts w:ascii="標楷體" w:eastAsia="標楷體" w:hAnsi="標楷體" w:cs="Times New Roman" w:hint="eastAsia"/>
                <w:sz w:val="28"/>
                <w:szCs w:val="28"/>
              </w:rPr>
              <w:t>年度中央政府總預算附屬單位預算決議，檢送就業安定基金「一般行政管理計畫」項下「服務費用」預算凍結100萬元書面報告。</w:t>
            </w:r>
          </w:p>
        </w:tc>
        <w:tc>
          <w:tcPr>
            <w:tcW w:w="1474" w:type="dxa"/>
            <w:tcBorders>
              <w:top w:val="single" w:sz="4" w:space="0" w:color="auto"/>
              <w:left w:val="single" w:sz="4" w:space="0" w:color="auto"/>
              <w:bottom w:val="single" w:sz="4" w:space="0" w:color="auto"/>
            </w:tcBorders>
            <w:vAlign w:val="center"/>
          </w:tcPr>
          <w:p w14:paraId="72A5EF12" w14:textId="4FF81F67" w:rsidR="00C66F88" w:rsidRPr="00954D76" w:rsidRDefault="00C66F88" w:rsidP="00C66F88">
            <w:pPr>
              <w:spacing w:line="360" w:lineRule="exact"/>
              <w:jc w:val="center"/>
              <w:rPr>
                <w:rFonts w:ascii="標楷體" w:eastAsia="標楷體" w:hAnsi="標楷體"/>
                <w:sz w:val="28"/>
                <w:szCs w:val="28"/>
              </w:rPr>
            </w:pPr>
            <w:r w:rsidRPr="009C5A4F">
              <w:rPr>
                <w:rFonts w:ascii="標楷體" w:eastAsia="標楷體" w:hAnsi="標楷體" w:hint="eastAsia"/>
                <w:spacing w:val="-40"/>
                <w:sz w:val="28"/>
                <w:szCs w:val="28"/>
              </w:rPr>
              <w:t>11</w:t>
            </w:r>
            <w:r>
              <w:rPr>
                <w:rFonts w:ascii="標楷體" w:eastAsia="標楷體" w:hAnsi="標楷體" w:hint="eastAsia"/>
                <w:spacing w:val="-40"/>
                <w:sz w:val="28"/>
                <w:szCs w:val="28"/>
              </w:rPr>
              <w:t>5</w:t>
            </w:r>
            <w:r w:rsidRPr="009C5A4F">
              <w:rPr>
                <w:rFonts w:ascii="標楷體" w:eastAsia="標楷體" w:hAnsi="標楷體" w:hint="eastAsia"/>
                <w:spacing w:val="-40"/>
                <w:sz w:val="28"/>
                <w:szCs w:val="28"/>
              </w:rPr>
              <w:t>年</w:t>
            </w:r>
            <w:r>
              <w:rPr>
                <w:rFonts w:ascii="標楷體" w:eastAsia="標楷體" w:hAnsi="標楷體" w:hint="eastAsia"/>
                <w:spacing w:val="-40"/>
                <w:sz w:val="28"/>
                <w:szCs w:val="28"/>
              </w:rPr>
              <w:t>3</w:t>
            </w:r>
            <w:r w:rsidRPr="009C5A4F">
              <w:rPr>
                <w:rFonts w:ascii="標楷體" w:eastAsia="標楷體" w:hAnsi="標楷體" w:hint="eastAsia"/>
                <w:spacing w:val="-40"/>
                <w:sz w:val="28"/>
                <w:szCs w:val="28"/>
              </w:rPr>
              <w:t>月</w:t>
            </w:r>
            <w:r>
              <w:rPr>
                <w:rFonts w:ascii="標楷體" w:eastAsia="標楷體" w:hAnsi="標楷體" w:hint="eastAsia"/>
                <w:spacing w:val="-40"/>
                <w:sz w:val="28"/>
                <w:szCs w:val="28"/>
              </w:rPr>
              <w:t>18</w:t>
            </w:r>
            <w:r w:rsidRPr="009C5A4F">
              <w:rPr>
                <w:rFonts w:ascii="標楷體" w:eastAsia="標楷體" w:hAnsi="標楷體" w:hint="eastAsia"/>
                <w:spacing w:val="-40"/>
                <w:sz w:val="28"/>
                <w:szCs w:val="28"/>
              </w:rPr>
              <w:t>日</w:t>
            </w:r>
            <w:r w:rsidRPr="00C66F88">
              <w:rPr>
                <w:rFonts w:ascii="標楷體" w:eastAsia="標楷體" w:hAnsi="標楷體" w:hint="eastAsia"/>
                <w:spacing w:val="-40"/>
                <w:sz w:val="28"/>
                <w:szCs w:val="28"/>
              </w:rPr>
              <w:t>台立議字第1150700685號</w:t>
            </w:r>
          </w:p>
        </w:tc>
        <w:tc>
          <w:tcPr>
            <w:tcW w:w="1474" w:type="dxa"/>
            <w:vAlign w:val="center"/>
          </w:tcPr>
          <w:p w14:paraId="62D17029" w14:textId="77777777" w:rsidR="00C66F88" w:rsidRPr="00954D76" w:rsidRDefault="00C66F88" w:rsidP="00C66F88">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115.3.6</w:t>
            </w:r>
          </w:p>
          <w:p w14:paraId="17C8C105" w14:textId="77777777" w:rsidR="00C66F88" w:rsidRPr="00954D76" w:rsidRDefault="00C66F88" w:rsidP="00C66F88">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0BA1946B"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50C777CE" w14:textId="77777777" w:rsidR="00C66F88" w:rsidRPr="00954D76" w:rsidRDefault="00C66F88" w:rsidP="00C66F88">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0F4BF6C0" w14:textId="77777777" w:rsidR="00C66F88" w:rsidRPr="00954D76" w:rsidRDefault="00C66F88" w:rsidP="00C66F88">
            <w:pPr>
              <w:spacing w:line="360" w:lineRule="exact"/>
              <w:jc w:val="center"/>
              <w:rPr>
                <w:rFonts w:ascii="標楷體" w:eastAsia="標楷體" w:hAnsi="標楷體" w:cs="Times New Roman"/>
                <w:bCs/>
                <w:spacing w:val="-20"/>
                <w:sz w:val="28"/>
                <w:szCs w:val="28"/>
              </w:rPr>
            </w:pPr>
          </w:p>
        </w:tc>
      </w:tr>
    </w:tbl>
    <w:p w14:paraId="30CA038F" w14:textId="5F7479F5" w:rsidR="00954D76" w:rsidRPr="00236F08" w:rsidRDefault="00954D76" w:rsidP="00954D76">
      <w:pPr>
        <w:pStyle w:val="42"/>
      </w:pPr>
      <w:bookmarkStart w:id="34" w:name="_Hlk224133873"/>
      <w:proofErr w:type="gramStart"/>
      <w:r w:rsidRPr="00236F08">
        <w:rPr>
          <w:rFonts w:hint="eastAsia"/>
        </w:rPr>
        <w:lastRenderedPageBreak/>
        <w:t>11</w:t>
      </w:r>
      <w:r>
        <w:rPr>
          <w:rFonts w:hint="eastAsia"/>
        </w:rPr>
        <w:t>4</w:t>
      </w:r>
      <w:proofErr w:type="gramEnd"/>
      <w:r w:rsidRPr="00236F08">
        <w:rPr>
          <w:rFonts w:hint="eastAsia"/>
        </w:rPr>
        <w:t>年度衛生福利部(</w:t>
      </w:r>
      <w:r w:rsidR="00F62B33">
        <w:rPr>
          <w:rFonts w:hint="eastAsia"/>
        </w:rPr>
        <w:t>25</w:t>
      </w:r>
      <w:r w:rsidRPr="00236F08">
        <w:rPr>
          <w:rFonts w:hint="eastAsia"/>
        </w:rPr>
        <w:t>案)</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4"/>
        <w:gridCol w:w="3402"/>
        <w:gridCol w:w="1474"/>
        <w:gridCol w:w="1474"/>
        <w:gridCol w:w="1474"/>
        <w:gridCol w:w="1701"/>
      </w:tblGrid>
      <w:tr w:rsidR="00954D76" w:rsidRPr="00236F08" w14:paraId="18AB5750" w14:textId="77777777" w:rsidTr="00451529">
        <w:trPr>
          <w:jc w:val="center"/>
        </w:trPr>
        <w:tc>
          <w:tcPr>
            <w:tcW w:w="454" w:type="dxa"/>
            <w:vAlign w:val="center"/>
          </w:tcPr>
          <w:p w14:paraId="50F76336" w14:textId="77777777" w:rsidR="00954D76" w:rsidRPr="00236F08" w:rsidRDefault="00954D76" w:rsidP="00451529">
            <w:pPr>
              <w:spacing w:after="50" w:line="360" w:lineRule="exact"/>
              <w:jc w:val="center"/>
              <w:rPr>
                <w:rFonts w:ascii="標楷體" w:eastAsia="標楷體" w:hAnsi="Times New Roman" w:cs="Times New Roman"/>
                <w:b/>
                <w:sz w:val="28"/>
                <w:szCs w:val="28"/>
              </w:rPr>
            </w:pPr>
            <w:r w:rsidRPr="00236F08">
              <w:rPr>
                <w:rFonts w:ascii="標楷體" w:eastAsia="標楷體" w:hAnsi="標楷體" w:cs="Times New Roman" w:hint="eastAsia"/>
                <w:b/>
                <w:sz w:val="28"/>
                <w:szCs w:val="28"/>
              </w:rPr>
              <w:t>序號</w:t>
            </w:r>
          </w:p>
        </w:tc>
        <w:tc>
          <w:tcPr>
            <w:tcW w:w="3402" w:type="dxa"/>
            <w:tcBorders>
              <w:bottom w:val="single" w:sz="4" w:space="0" w:color="auto"/>
            </w:tcBorders>
            <w:vAlign w:val="center"/>
          </w:tcPr>
          <w:p w14:paraId="3DA5E0ED" w14:textId="77777777" w:rsidR="00954D76" w:rsidRPr="00236F08" w:rsidRDefault="00954D76" w:rsidP="00451529">
            <w:pPr>
              <w:spacing w:after="50" w:line="240" w:lineRule="atLeast"/>
              <w:jc w:val="center"/>
              <w:rPr>
                <w:rFonts w:ascii="標楷體" w:eastAsia="標楷體" w:hAnsi="Times New Roman" w:cs="Times New Roman"/>
                <w:b/>
                <w:sz w:val="28"/>
                <w:szCs w:val="28"/>
              </w:rPr>
            </w:pPr>
            <w:r w:rsidRPr="00236F08">
              <w:rPr>
                <w:rFonts w:ascii="標楷體" w:eastAsia="標楷體" w:hAnsi="標楷體" w:cs="標楷體" w:hint="eastAsia"/>
                <w:b/>
                <w:sz w:val="28"/>
                <w:szCs w:val="28"/>
              </w:rPr>
              <w:t>案</w:t>
            </w:r>
            <w:r w:rsidRPr="00236F08">
              <w:rPr>
                <w:rFonts w:ascii="標楷體" w:eastAsia="標楷體" w:hAnsi="標楷體" w:cs="標楷體"/>
                <w:b/>
                <w:sz w:val="28"/>
                <w:szCs w:val="28"/>
              </w:rPr>
              <w:t xml:space="preserve">  </w:t>
            </w:r>
            <w:r w:rsidRPr="00236F08">
              <w:rPr>
                <w:rFonts w:ascii="標楷體" w:eastAsia="標楷體" w:hAnsi="標楷體" w:cs="標楷體" w:hint="eastAsia"/>
                <w:b/>
                <w:sz w:val="28"/>
                <w:szCs w:val="28"/>
              </w:rPr>
              <w:t>由</w:t>
            </w:r>
          </w:p>
        </w:tc>
        <w:tc>
          <w:tcPr>
            <w:tcW w:w="1474" w:type="dxa"/>
            <w:vAlign w:val="center"/>
          </w:tcPr>
          <w:p w14:paraId="1FB2BF36" w14:textId="77777777" w:rsidR="00954D76" w:rsidRPr="00236F08" w:rsidRDefault="00954D76" w:rsidP="00451529">
            <w:pPr>
              <w:spacing w:line="360" w:lineRule="exact"/>
              <w:jc w:val="center"/>
              <w:rPr>
                <w:rFonts w:ascii="標楷體" w:eastAsia="標楷體" w:hAnsi="標楷體" w:cs="標楷體"/>
                <w:b/>
                <w:spacing w:val="-20"/>
                <w:sz w:val="28"/>
                <w:szCs w:val="28"/>
              </w:rPr>
            </w:pPr>
            <w:r w:rsidRPr="00236F08">
              <w:rPr>
                <w:rFonts w:ascii="標楷體" w:eastAsia="標楷體" w:hAnsi="標楷體" w:cs="標楷體" w:hint="eastAsia"/>
                <w:b/>
                <w:spacing w:val="-20"/>
                <w:sz w:val="28"/>
                <w:szCs w:val="28"/>
              </w:rPr>
              <w:t>來文日期</w:t>
            </w:r>
          </w:p>
          <w:p w14:paraId="275E4FAA" w14:textId="77777777" w:rsidR="00954D76" w:rsidRPr="00236F08" w:rsidRDefault="00954D76" w:rsidP="00451529">
            <w:pPr>
              <w:spacing w:line="360" w:lineRule="exact"/>
              <w:jc w:val="center"/>
              <w:rPr>
                <w:rFonts w:ascii="標楷體" w:eastAsia="標楷體" w:hAnsi="Times New Roman" w:cs="Times New Roman"/>
                <w:b/>
                <w:spacing w:val="-20"/>
                <w:sz w:val="28"/>
                <w:szCs w:val="28"/>
              </w:rPr>
            </w:pPr>
            <w:r w:rsidRPr="00236F08">
              <w:rPr>
                <w:rFonts w:ascii="標楷體" w:eastAsia="標楷體" w:hAnsi="標楷體" w:cs="標楷體" w:hint="eastAsia"/>
                <w:b/>
                <w:spacing w:val="-20"/>
                <w:sz w:val="28"/>
                <w:szCs w:val="28"/>
              </w:rPr>
              <w:t>及字號</w:t>
            </w:r>
          </w:p>
        </w:tc>
        <w:tc>
          <w:tcPr>
            <w:tcW w:w="1474" w:type="dxa"/>
            <w:vAlign w:val="center"/>
          </w:tcPr>
          <w:p w14:paraId="6822E673" w14:textId="77777777" w:rsidR="00954D76" w:rsidRPr="00236F08" w:rsidRDefault="00954D76" w:rsidP="00451529">
            <w:pPr>
              <w:spacing w:line="360" w:lineRule="exact"/>
              <w:jc w:val="center"/>
              <w:rPr>
                <w:rFonts w:ascii="標楷體" w:eastAsia="標楷體" w:hAnsi="標楷體" w:cs="Times New Roman"/>
                <w:b/>
                <w:spacing w:val="-20"/>
                <w:sz w:val="28"/>
                <w:szCs w:val="28"/>
              </w:rPr>
            </w:pPr>
            <w:r w:rsidRPr="00236F08">
              <w:rPr>
                <w:rFonts w:ascii="標楷體" w:eastAsia="標楷體" w:hAnsi="標楷體" w:cs="Times New Roman" w:hint="eastAsia"/>
                <w:b/>
                <w:spacing w:val="-20"/>
                <w:sz w:val="28"/>
                <w:szCs w:val="28"/>
              </w:rPr>
              <w:t>院會交付</w:t>
            </w:r>
          </w:p>
          <w:p w14:paraId="1DEFC4BD" w14:textId="77777777" w:rsidR="00954D76" w:rsidRPr="00236F08" w:rsidRDefault="00954D76" w:rsidP="00451529">
            <w:pPr>
              <w:spacing w:line="360" w:lineRule="exact"/>
              <w:jc w:val="center"/>
              <w:rPr>
                <w:rFonts w:ascii="標楷體" w:eastAsia="標楷體" w:hAnsi="Times New Roman" w:cs="Times New Roman"/>
                <w:b/>
                <w:spacing w:val="-20"/>
                <w:sz w:val="28"/>
                <w:szCs w:val="28"/>
              </w:rPr>
            </w:pPr>
            <w:r w:rsidRPr="00236F08">
              <w:rPr>
                <w:rFonts w:ascii="標楷體" w:eastAsia="標楷體" w:hAnsi="標楷體" w:cs="Times New Roman" w:hint="eastAsia"/>
                <w:b/>
                <w:spacing w:val="-20"/>
                <w:sz w:val="28"/>
                <w:szCs w:val="28"/>
              </w:rPr>
              <w:t>日期及會次</w:t>
            </w:r>
          </w:p>
        </w:tc>
        <w:tc>
          <w:tcPr>
            <w:tcW w:w="1474" w:type="dxa"/>
            <w:vAlign w:val="center"/>
          </w:tcPr>
          <w:p w14:paraId="125B3CE9" w14:textId="77777777" w:rsidR="00954D76" w:rsidRPr="00236F08" w:rsidRDefault="00954D76" w:rsidP="00451529">
            <w:pPr>
              <w:spacing w:after="50" w:line="240" w:lineRule="atLeast"/>
              <w:jc w:val="center"/>
              <w:rPr>
                <w:rFonts w:ascii="標楷體" w:eastAsia="標楷體" w:hAnsi="Times New Roman" w:cs="Times New Roman"/>
                <w:b/>
                <w:sz w:val="28"/>
                <w:szCs w:val="28"/>
              </w:rPr>
            </w:pPr>
            <w:r w:rsidRPr="00236F08">
              <w:rPr>
                <w:rFonts w:ascii="標楷體" w:eastAsia="標楷體" w:hAnsi="標楷體" w:cs="標楷體" w:hint="eastAsia"/>
                <w:b/>
                <w:spacing w:val="-20"/>
                <w:sz w:val="28"/>
                <w:szCs w:val="28"/>
              </w:rPr>
              <w:t>審查委員會</w:t>
            </w:r>
          </w:p>
        </w:tc>
        <w:tc>
          <w:tcPr>
            <w:tcW w:w="1701" w:type="dxa"/>
          </w:tcPr>
          <w:p w14:paraId="513C7D9A" w14:textId="77777777" w:rsidR="00954D76" w:rsidRPr="00236F08" w:rsidRDefault="00954D76" w:rsidP="00451529">
            <w:pPr>
              <w:spacing w:after="50" w:line="240" w:lineRule="atLeast"/>
              <w:jc w:val="center"/>
              <w:rPr>
                <w:rFonts w:ascii="標楷體" w:eastAsia="標楷體" w:hAnsi="標楷體" w:cs="標楷體"/>
                <w:b/>
                <w:spacing w:val="-20"/>
                <w:sz w:val="28"/>
                <w:szCs w:val="28"/>
              </w:rPr>
            </w:pPr>
            <w:r w:rsidRPr="00236F08">
              <w:rPr>
                <w:rFonts w:ascii="標楷體" w:eastAsia="標楷體" w:hAnsi="標楷體" w:cs="Times New Roman" w:hint="eastAsia"/>
                <w:b/>
                <w:color w:val="000000"/>
                <w:sz w:val="28"/>
                <w:szCs w:val="28"/>
              </w:rPr>
              <w:t>審查情形</w:t>
            </w:r>
          </w:p>
        </w:tc>
      </w:tr>
      <w:tr w:rsidR="00773710" w:rsidRPr="00236F08" w14:paraId="5BF31428" w14:textId="77777777" w:rsidTr="00773710">
        <w:trPr>
          <w:jc w:val="center"/>
        </w:trPr>
        <w:tc>
          <w:tcPr>
            <w:tcW w:w="454" w:type="dxa"/>
            <w:tcBorders>
              <w:top w:val="single" w:sz="4" w:space="0" w:color="auto"/>
              <w:bottom w:val="single" w:sz="4" w:space="0" w:color="auto"/>
            </w:tcBorders>
            <w:vAlign w:val="center"/>
          </w:tcPr>
          <w:p w14:paraId="00414DCA" w14:textId="77777777" w:rsidR="00773710" w:rsidRPr="00236F08"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bottom w:val="single" w:sz="4" w:space="0" w:color="auto"/>
            </w:tcBorders>
            <w:vAlign w:val="center"/>
          </w:tcPr>
          <w:p w14:paraId="6451FAEC" w14:textId="71297072" w:rsidR="00773710" w:rsidRPr="00236F08" w:rsidRDefault="00326C65" w:rsidP="00326C65">
            <w:pPr>
              <w:spacing w:line="360" w:lineRule="exact"/>
              <w:jc w:val="both"/>
              <w:rPr>
                <w:rFonts w:ascii="標楷體" w:eastAsia="標楷體" w:hAnsi="標楷體" w:cs="Times New Roman"/>
                <w:noProof/>
                <w:sz w:val="28"/>
                <w:szCs w:val="28"/>
              </w:rPr>
            </w:pPr>
            <w:r w:rsidRPr="00326C65">
              <w:rPr>
                <w:rFonts w:ascii="標楷體" w:eastAsia="標楷體" w:hAnsi="標楷體" w:cs="Times New Roman" w:hint="eastAsia"/>
                <w:noProof/>
                <w:sz w:val="28"/>
                <w:szCs w:val="28"/>
              </w:rPr>
              <w:t>衛生福利部函，為114年度中央政府總預算附屬單位預算決議，檢送全民健康保險基金決議第1項預算凍結書面報告。</w:t>
            </w:r>
          </w:p>
        </w:tc>
        <w:tc>
          <w:tcPr>
            <w:tcW w:w="1474" w:type="dxa"/>
            <w:tcBorders>
              <w:top w:val="single" w:sz="4" w:space="0" w:color="auto"/>
              <w:left w:val="single" w:sz="4" w:space="0" w:color="auto"/>
              <w:bottom w:val="single" w:sz="4" w:space="0" w:color="auto"/>
            </w:tcBorders>
            <w:vAlign w:val="center"/>
          </w:tcPr>
          <w:p w14:paraId="381426F3" w14:textId="77777777" w:rsidR="00773710" w:rsidRPr="00236F08"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482848BB" w14:textId="77777777" w:rsidR="00773710" w:rsidRPr="00954D76" w:rsidRDefault="00773710" w:rsidP="00773710">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7826F9C3" w14:textId="4C7B0EAA" w:rsidR="00773710" w:rsidRPr="00236F08" w:rsidRDefault="00773710" w:rsidP="00773710">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27EE7CB5" w14:textId="77777777" w:rsidR="00773710" w:rsidRPr="00954D76"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0A48A49B" w14:textId="0332E348" w:rsidR="00773710" w:rsidRPr="00236F08"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1FDF7E0A" w14:textId="77777777" w:rsidR="00773710" w:rsidRPr="00236F08" w:rsidRDefault="00773710" w:rsidP="00773710">
            <w:pPr>
              <w:spacing w:line="360" w:lineRule="exact"/>
              <w:jc w:val="center"/>
              <w:rPr>
                <w:rFonts w:ascii="標楷體" w:eastAsia="標楷體" w:hAnsi="標楷體" w:cs="Times New Roman"/>
                <w:bCs/>
                <w:color w:val="000000" w:themeColor="text1"/>
                <w:spacing w:val="-20"/>
                <w:sz w:val="28"/>
                <w:szCs w:val="28"/>
              </w:rPr>
            </w:pPr>
          </w:p>
        </w:tc>
      </w:tr>
      <w:tr w:rsidR="00773710" w:rsidRPr="00236F08" w14:paraId="4B7EB723" w14:textId="77777777" w:rsidTr="00451529">
        <w:trPr>
          <w:jc w:val="center"/>
        </w:trPr>
        <w:tc>
          <w:tcPr>
            <w:tcW w:w="454" w:type="dxa"/>
            <w:tcBorders>
              <w:top w:val="single" w:sz="4" w:space="0" w:color="auto"/>
              <w:bottom w:val="single" w:sz="4" w:space="0" w:color="auto"/>
            </w:tcBorders>
            <w:vAlign w:val="center"/>
          </w:tcPr>
          <w:p w14:paraId="752A8FF7" w14:textId="77777777" w:rsidR="00773710" w:rsidRPr="00236F08"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7CE1E7A5" w14:textId="0074A77E" w:rsidR="00773710" w:rsidRPr="00236F08" w:rsidRDefault="00326C65" w:rsidP="00326C65">
            <w:pPr>
              <w:spacing w:line="360" w:lineRule="exact"/>
              <w:jc w:val="both"/>
              <w:rPr>
                <w:rFonts w:ascii="標楷體" w:eastAsia="標楷體" w:hAnsi="標楷體" w:cs="Times New Roman"/>
                <w:noProof/>
                <w:sz w:val="28"/>
                <w:szCs w:val="28"/>
              </w:rPr>
            </w:pPr>
            <w:r w:rsidRPr="00326C65">
              <w:rPr>
                <w:rFonts w:ascii="標楷體" w:eastAsia="標楷體" w:hAnsi="標楷體" w:cs="Times New Roman" w:hint="eastAsia"/>
                <w:noProof/>
                <w:sz w:val="28"/>
                <w:szCs w:val="28"/>
              </w:rPr>
              <w:t>衛生福利部函，為114年度中央政府總預算附屬單位預算決議，檢送菸害防制及衛生保健基金「服務費用」之「媒體政策及業務宣導費」預算凍結200萬元書面報告。</w:t>
            </w:r>
          </w:p>
        </w:tc>
        <w:tc>
          <w:tcPr>
            <w:tcW w:w="1474" w:type="dxa"/>
            <w:tcBorders>
              <w:top w:val="single" w:sz="4" w:space="0" w:color="auto"/>
              <w:left w:val="single" w:sz="4" w:space="0" w:color="auto"/>
              <w:bottom w:val="single" w:sz="4" w:space="0" w:color="auto"/>
            </w:tcBorders>
            <w:vAlign w:val="center"/>
          </w:tcPr>
          <w:p w14:paraId="01809AF5" w14:textId="77777777" w:rsidR="00773710" w:rsidRPr="00236F08"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28B07260" w14:textId="77777777" w:rsidR="00773710" w:rsidRPr="00954D76" w:rsidRDefault="00773710" w:rsidP="00773710">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3DC55FC7" w14:textId="1420A5E5" w:rsidR="00773710" w:rsidRPr="00236F08" w:rsidRDefault="00773710" w:rsidP="00773710">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4388ED93" w14:textId="77777777" w:rsidR="00773710" w:rsidRPr="00954D76"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57F826AA" w14:textId="770F00C2" w:rsidR="00773710" w:rsidRPr="00236F08"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65F03719" w14:textId="77777777" w:rsidR="00773710" w:rsidRPr="00236F08" w:rsidRDefault="00773710" w:rsidP="00773710">
            <w:pPr>
              <w:spacing w:line="360" w:lineRule="exact"/>
              <w:jc w:val="center"/>
              <w:rPr>
                <w:rFonts w:ascii="標楷體" w:eastAsia="標楷體" w:hAnsi="標楷體" w:cs="Times New Roman"/>
                <w:bCs/>
                <w:color w:val="000000" w:themeColor="text1"/>
                <w:spacing w:val="-20"/>
                <w:sz w:val="28"/>
                <w:szCs w:val="28"/>
              </w:rPr>
            </w:pPr>
          </w:p>
        </w:tc>
      </w:tr>
      <w:tr w:rsidR="00773710" w:rsidRPr="00236F08" w14:paraId="47056511" w14:textId="77777777" w:rsidTr="00451529">
        <w:trPr>
          <w:jc w:val="center"/>
        </w:trPr>
        <w:tc>
          <w:tcPr>
            <w:tcW w:w="454" w:type="dxa"/>
            <w:tcBorders>
              <w:top w:val="single" w:sz="4" w:space="0" w:color="auto"/>
              <w:bottom w:val="single" w:sz="4" w:space="0" w:color="auto"/>
            </w:tcBorders>
            <w:vAlign w:val="center"/>
          </w:tcPr>
          <w:p w14:paraId="1E029298" w14:textId="77777777" w:rsidR="00773710" w:rsidRPr="00236F08"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63BE994C" w14:textId="3B39ED96" w:rsidR="00773710" w:rsidRPr="00236F08" w:rsidRDefault="00326C65" w:rsidP="00773710">
            <w:pPr>
              <w:spacing w:line="360" w:lineRule="exact"/>
              <w:jc w:val="both"/>
              <w:rPr>
                <w:rFonts w:ascii="標楷體" w:eastAsia="標楷體" w:hAnsi="標楷體" w:cs="Times New Roman"/>
                <w:noProof/>
                <w:sz w:val="28"/>
                <w:szCs w:val="28"/>
              </w:rPr>
            </w:pPr>
            <w:r w:rsidRPr="00326C65">
              <w:rPr>
                <w:rFonts w:ascii="標楷體" w:eastAsia="標楷體" w:hAnsi="標楷體" w:cs="Times New Roman"/>
                <w:noProof/>
                <w:sz w:val="28"/>
                <w:szCs w:val="28"/>
              </w:rPr>
              <w:t>衛生福利部函，為114年度中央政府總預算附屬單位預算決議，檢送菸害防制及衛生保健基金「菸害防制及衛生保健計畫」項下「衛生保健工作」預算凍結100萬元書面報告。</w:t>
            </w:r>
          </w:p>
        </w:tc>
        <w:tc>
          <w:tcPr>
            <w:tcW w:w="1474" w:type="dxa"/>
            <w:tcBorders>
              <w:top w:val="single" w:sz="4" w:space="0" w:color="auto"/>
              <w:left w:val="single" w:sz="4" w:space="0" w:color="auto"/>
              <w:bottom w:val="single" w:sz="4" w:space="0" w:color="auto"/>
            </w:tcBorders>
            <w:vAlign w:val="center"/>
          </w:tcPr>
          <w:p w14:paraId="220BEEC6" w14:textId="77777777" w:rsidR="00773710" w:rsidRPr="00236F08"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151DDDB6" w14:textId="77777777" w:rsidR="00773710" w:rsidRPr="00954D76" w:rsidRDefault="00773710" w:rsidP="00773710">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3ED3E690" w14:textId="35CF4DFC" w:rsidR="00773710" w:rsidRPr="00236F08" w:rsidRDefault="00773710" w:rsidP="00773710">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6CEF7F3B" w14:textId="77777777" w:rsidR="00773710" w:rsidRPr="00954D76"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62410AD6" w14:textId="3AF0ED99" w:rsidR="00773710" w:rsidRPr="00236F08"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74499C7D" w14:textId="77777777" w:rsidR="00773710" w:rsidRPr="00236F08" w:rsidRDefault="00773710" w:rsidP="00773710">
            <w:pPr>
              <w:spacing w:line="360" w:lineRule="exact"/>
              <w:jc w:val="center"/>
              <w:rPr>
                <w:rFonts w:ascii="標楷體" w:eastAsia="標楷體" w:hAnsi="標楷體" w:cs="Times New Roman"/>
                <w:bCs/>
                <w:color w:val="000000" w:themeColor="text1"/>
                <w:spacing w:val="-20"/>
                <w:sz w:val="28"/>
                <w:szCs w:val="28"/>
              </w:rPr>
            </w:pPr>
          </w:p>
        </w:tc>
      </w:tr>
      <w:tr w:rsidR="00773710" w:rsidRPr="00236F08" w14:paraId="61349746" w14:textId="77777777" w:rsidTr="00451529">
        <w:trPr>
          <w:jc w:val="center"/>
        </w:trPr>
        <w:tc>
          <w:tcPr>
            <w:tcW w:w="454" w:type="dxa"/>
            <w:tcBorders>
              <w:top w:val="single" w:sz="4" w:space="0" w:color="auto"/>
              <w:bottom w:val="single" w:sz="4" w:space="0" w:color="auto"/>
            </w:tcBorders>
            <w:vAlign w:val="center"/>
          </w:tcPr>
          <w:p w14:paraId="684B0F1A" w14:textId="77777777" w:rsidR="00773710" w:rsidRPr="00236F08"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228F58E0" w14:textId="3E10DB26" w:rsidR="00773710" w:rsidRPr="00236F08" w:rsidRDefault="00326C65" w:rsidP="00326C65">
            <w:pPr>
              <w:spacing w:line="360" w:lineRule="exact"/>
              <w:jc w:val="both"/>
              <w:rPr>
                <w:rFonts w:ascii="標楷體" w:eastAsia="標楷體" w:hAnsi="標楷體" w:cs="Times New Roman"/>
                <w:noProof/>
                <w:sz w:val="28"/>
                <w:szCs w:val="28"/>
              </w:rPr>
            </w:pPr>
            <w:r w:rsidRPr="00326C65">
              <w:rPr>
                <w:rFonts w:ascii="標楷體" w:eastAsia="標楷體" w:hAnsi="標楷體" w:cs="Times New Roman" w:hint="eastAsia"/>
                <w:noProof/>
                <w:sz w:val="28"/>
                <w:szCs w:val="28"/>
              </w:rPr>
              <w:t>衛生福利部函，為114年度中央政府總預算附屬單位預算決議，檢送菸害防制及衛生保健基金「菸害防制及衛生保健計畫」項下「衛生保健工作」預算凍結100萬元之書面報告。</w:t>
            </w:r>
          </w:p>
        </w:tc>
        <w:tc>
          <w:tcPr>
            <w:tcW w:w="1474" w:type="dxa"/>
            <w:tcBorders>
              <w:top w:val="single" w:sz="4" w:space="0" w:color="auto"/>
              <w:left w:val="single" w:sz="4" w:space="0" w:color="auto"/>
              <w:bottom w:val="single" w:sz="4" w:space="0" w:color="auto"/>
            </w:tcBorders>
            <w:vAlign w:val="center"/>
          </w:tcPr>
          <w:p w14:paraId="70514996" w14:textId="77777777" w:rsidR="00773710" w:rsidRPr="00236F08"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47D7E777" w14:textId="77777777" w:rsidR="00773710" w:rsidRPr="00954D76" w:rsidRDefault="00773710" w:rsidP="00773710">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7980F2E1" w14:textId="40D794C0" w:rsidR="00773710" w:rsidRPr="00236F08" w:rsidRDefault="00773710" w:rsidP="00773710">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29725F65" w14:textId="77777777" w:rsidR="00773710" w:rsidRPr="00954D76"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62F29773" w14:textId="23C270C6" w:rsidR="00773710" w:rsidRPr="00236F08"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0FA8FE68" w14:textId="77777777" w:rsidR="00773710" w:rsidRPr="00236F08" w:rsidRDefault="00773710" w:rsidP="00773710">
            <w:pPr>
              <w:spacing w:line="360" w:lineRule="exact"/>
              <w:jc w:val="center"/>
              <w:rPr>
                <w:rFonts w:ascii="標楷體" w:eastAsia="標楷體" w:hAnsi="標楷體" w:cs="Times New Roman"/>
                <w:bCs/>
                <w:color w:val="000000" w:themeColor="text1"/>
                <w:spacing w:val="-20"/>
                <w:sz w:val="28"/>
                <w:szCs w:val="28"/>
              </w:rPr>
            </w:pPr>
          </w:p>
        </w:tc>
      </w:tr>
      <w:tr w:rsidR="00773710" w:rsidRPr="00236F08" w14:paraId="72297635" w14:textId="77777777" w:rsidTr="00451529">
        <w:trPr>
          <w:jc w:val="center"/>
        </w:trPr>
        <w:tc>
          <w:tcPr>
            <w:tcW w:w="454" w:type="dxa"/>
            <w:tcBorders>
              <w:top w:val="single" w:sz="4" w:space="0" w:color="auto"/>
              <w:bottom w:val="single" w:sz="4" w:space="0" w:color="auto"/>
            </w:tcBorders>
            <w:vAlign w:val="center"/>
          </w:tcPr>
          <w:p w14:paraId="3635502D" w14:textId="77777777" w:rsidR="00773710" w:rsidRPr="00236F08"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3651A916" w14:textId="52C8A5B8" w:rsidR="00773710" w:rsidRPr="00236F08" w:rsidRDefault="00326C65" w:rsidP="00326C65">
            <w:pPr>
              <w:spacing w:line="360" w:lineRule="exact"/>
              <w:jc w:val="both"/>
              <w:rPr>
                <w:rFonts w:ascii="標楷體" w:eastAsia="標楷體" w:hAnsi="標楷體" w:cs="Times New Roman"/>
                <w:noProof/>
                <w:sz w:val="28"/>
                <w:szCs w:val="28"/>
              </w:rPr>
            </w:pPr>
            <w:r w:rsidRPr="00326C65">
              <w:rPr>
                <w:rFonts w:ascii="標楷體" w:eastAsia="標楷體" w:hAnsi="標楷體" w:cs="Times New Roman" w:hint="eastAsia"/>
                <w:noProof/>
                <w:sz w:val="28"/>
                <w:szCs w:val="28"/>
              </w:rPr>
              <w:t>衛生福利部函，為114年度中央政府總預算附屬單位預算決議，檢送菸害防制及衛生保健基金「衛生保健工作」之「衛生保健工作之發展及管考」預算凍結50萬元書面報告。</w:t>
            </w:r>
          </w:p>
        </w:tc>
        <w:tc>
          <w:tcPr>
            <w:tcW w:w="1474" w:type="dxa"/>
            <w:tcBorders>
              <w:top w:val="single" w:sz="4" w:space="0" w:color="auto"/>
              <w:left w:val="single" w:sz="4" w:space="0" w:color="auto"/>
              <w:bottom w:val="single" w:sz="4" w:space="0" w:color="auto"/>
            </w:tcBorders>
            <w:vAlign w:val="center"/>
          </w:tcPr>
          <w:p w14:paraId="75D0898E" w14:textId="77777777" w:rsidR="00773710" w:rsidRPr="00236F08"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756D0F8D" w14:textId="77777777" w:rsidR="00773710" w:rsidRPr="00954D76" w:rsidRDefault="00773710" w:rsidP="00773710">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5C3A013F" w14:textId="73FA9A31" w:rsidR="00773710" w:rsidRPr="00236F08" w:rsidRDefault="00773710" w:rsidP="00773710">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6FFA414F" w14:textId="77777777" w:rsidR="00773710" w:rsidRPr="00954D76"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384EC70C" w14:textId="6EA8691C" w:rsidR="00773710" w:rsidRPr="00236F08"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4136E62F" w14:textId="77777777" w:rsidR="00773710" w:rsidRPr="00236F08" w:rsidRDefault="00773710" w:rsidP="00773710">
            <w:pPr>
              <w:spacing w:line="360" w:lineRule="exact"/>
              <w:jc w:val="center"/>
              <w:rPr>
                <w:rFonts w:ascii="標楷體" w:eastAsia="標楷體" w:hAnsi="標楷體" w:cs="Times New Roman"/>
                <w:bCs/>
                <w:color w:val="000000" w:themeColor="text1"/>
                <w:spacing w:val="-20"/>
                <w:sz w:val="28"/>
                <w:szCs w:val="28"/>
              </w:rPr>
            </w:pPr>
          </w:p>
        </w:tc>
      </w:tr>
      <w:tr w:rsidR="00773710" w:rsidRPr="00236F08" w14:paraId="594AC709" w14:textId="77777777" w:rsidTr="00451529">
        <w:trPr>
          <w:jc w:val="center"/>
        </w:trPr>
        <w:tc>
          <w:tcPr>
            <w:tcW w:w="454" w:type="dxa"/>
            <w:tcBorders>
              <w:top w:val="single" w:sz="4" w:space="0" w:color="auto"/>
              <w:bottom w:val="single" w:sz="4" w:space="0" w:color="auto"/>
            </w:tcBorders>
            <w:vAlign w:val="center"/>
          </w:tcPr>
          <w:p w14:paraId="364CA3A5" w14:textId="77777777" w:rsidR="00773710" w:rsidRPr="00236F08"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352ED08D" w14:textId="313182B2" w:rsidR="00773710" w:rsidRPr="00236F08" w:rsidRDefault="00326C65" w:rsidP="00326C65">
            <w:pPr>
              <w:spacing w:line="360" w:lineRule="exact"/>
              <w:jc w:val="both"/>
              <w:rPr>
                <w:rFonts w:ascii="標楷體" w:eastAsia="標楷體" w:hAnsi="標楷體" w:cs="Times New Roman"/>
                <w:noProof/>
                <w:sz w:val="28"/>
                <w:szCs w:val="28"/>
              </w:rPr>
            </w:pPr>
            <w:r w:rsidRPr="00326C65">
              <w:rPr>
                <w:rFonts w:ascii="標楷體" w:eastAsia="標楷體" w:hAnsi="標楷體" w:cs="Times New Roman" w:hint="eastAsia"/>
                <w:noProof/>
                <w:sz w:val="28"/>
                <w:szCs w:val="28"/>
              </w:rPr>
              <w:t>衛生福利部函，為114年度中央政府總預算附屬單位</w:t>
            </w:r>
            <w:r w:rsidRPr="00326C65">
              <w:rPr>
                <w:rFonts w:ascii="標楷體" w:eastAsia="標楷體" w:hAnsi="標楷體" w:cs="Times New Roman" w:hint="eastAsia"/>
                <w:noProof/>
                <w:sz w:val="28"/>
                <w:szCs w:val="28"/>
              </w:rPr>
              <w:lastRenderedPageBreak/>
              <w:t>預算決議，檢送菸害防制及衛生保健基金「衛生保健工作」預算凍結100萬元書面報告。</w:t>
            </w:r>
          </w:p>
        </w:tc>
        <w:tc>
          <w:tcPr>
            <w:tcW w:w="1474" w:type="dxa"/>
            <w:tcBorders>
              <w:top w:val="single" w:sz="4" w:space="0" w:color="auto"/>
              <w:left w:val="single" w:sz="4" w:space="0" w:color="auto"/>
              <w:bottom w:val="single" w:sz="4" w:space="0" w:color="auto"/>
            </w:tcBorders>
            <w:vAlign w:val="center"/>
          </w:tcPr>
          <w:p w14:paraId="6003825E" w14:textId="77777777" w:rsidR="00773710" w:rsidRPr="00236F08"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4DD5494A" w14:textId="77777777" w:rsidR="00773710" w:rsidRPr="00954D76" w:rsidRDefault="00773710" w:rsidP="00773710">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01AD457E" w14:textId="0A6967F0" w:rsidR="00773710" w:rsidRPr="00236F08" w:rsidRDefault="00773710" w:rsidP="00773710">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08C523AE" w14:textId="77777777" w:rsidR="00773710" w:rsidRPr="00954D76"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6F4F911E" w14:textId="0DF67440" w:rsidR="00773710" w:rsidRPr="00236F08"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5A7F1B65" w14:textId="77777777" w:rsidR="00773710" w:rsidRPr="00236F08" w:rsidRDefault="00773710" w:rsidP="00773710">
            <w:pPr>
              <w:spacing w:line="360" w:lineRule="exact"/>
              <w:jc w:val="center"/>
              <w:rPr>
                <w:rFonts w:ascii="標楷體" w:eastAsia="標楷體" w:hAnsi="標楷體" w:cs="Times New Roman"/>
                <w:bCs/>
                <w:color w:val="000000" w:themeColor="text1"/>
                <w:spacing w:val="-20"/>
                <w:sz w:val="28"/>
                <w:szCs w:val="28"/>
              </w:rPr>
            </w:pPr>
          </w:p>
        </w:tc>
      </w:tr>
      <w:tr w:rsidR="00773710" w:rsidRPr="00236F08" w14:paraId="54AFCF76" w14:textId="77777777" w:rsidTr="00451529">
        <w:trPr>
          <w:jc w:val="center"/>
        </w:trPr>
        <w:tc>
          <w:tcPr>
            <w:tcW w:w="454" w:type="dxa"/>
            <w:tcBorders>
              <w:top w:val="single" w:sz="4" w:space="0" w:color="auto"/>
              <w:bottom w:val="single" w:sz="4" w:space="0" w:color="auto"/>
            </w:tcBorders>
            <w:vAlign w:val="center"/>
          </w:tcPr>
          <w:p w14:paraId="325DFDC6" w14:textId="77777777" w:rsidR="00773710" w:rsidRPr="00236F08"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5ADD5358" w14:textId="612C593B" w:rsidR="00773710" w:rsidRPr="00236F08" w:rsidRDefault="00326C65" w:rsidP="00773710">
            <w:pPr>
              <w:spacing w:line="360" w:lineRule="exact"/>
              <w:jc w:val="both"/>
              <w:rPr>
                <w:rFonts w:ascii="標楷體" w:eastAsia="標楷體" w:hAnsi="標楷體" w:cs="Times New Roman"/>
                <w:noProof/>
                <w:sz w:val="28"/>
                <w:szCs w:val="28"/>
              </w:rPr>
            </w:pPr>
            <w:r w:rsidRPr="00326C65">
              <w:rPr>
                <w:rFonts w:ascii="標楷體" w:eastAsia="標楷體" w:hAnsi="標楷體" w:cs="Times New Roman"/>
                <w:noProof/>
                <w:sz w:val="28"/>
                <w:szCs w:val="28"/>
              </w:rPr>
              <w:t>衛生福利部函，為114年度中央政府總預算附屬單位預算決議，檢送菸害防制及衛生保健基金「健康飲食知能促進、健康體位管理工作、辦理相關教育訓練及營造健康飲食支持環境」預算凍結100萬元書面報告。</w:t>
            </w:r>
          </w:p>
        </w:tc>
        <w:tc>
          <w:tcPr>
            <w:tcW w:w="1474" w:type="dxa"/>
            <w:tcBorders>
              <w:top w:val="single" w:sz="4" w:space="0" w:color="auto"/>
              <w:left w:val="single" w:sz="4" w:space="0" w:color="auto"/>
              <w:bottom w:val="single" w:sz="4" w:space="0" w:color="auto"/>
            </w:tcBorders>
            <w:vAlign w:val="center"/>
          </w:tcPr>
          <w:p w14:paraId="77D33C92" w14:textId="77777777" w:rsidR="00773710" w:rsidRPr="00236F08"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42D66AE8" w14:textId="77777777" w:rsidR="00773710" w:rsidRPr="00954D76" w:rsidRDefault="00773710" w:rsidP="00773710">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7DC79290" w14:textId="36D00DD7" w:rsidR="00773710" w:rsidRPr="00236F08" w:rsidRDefault="00773710" w:rsidP="00773710">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66AFB67D" w14:textId="77777777" w:rsidR="00773710" w:rsidRPr="00954D76"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6C4EA34F" w14:textId="7DF8BAE3" w:rsidR="00773710" w:rsidRPr="00236F08"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1FDBF76D" w14:textId="77777777" w:rsidR="00773710" w:rsidRPr="00236F08" w:rsidRDefault="00773710" w:rsidP="00773710">
            <w:pPr>
              <w:spacing w:line="360" w:lineRule="exact"/>
              <w:jc w:val="center"/>
              <w:rPr>
                <w:rFonts w:ascii="標楷體" w:eastAsia="標楷體" w:hAnsi="標楷體" w:cs="Times New Roman"/>
                <w:bCs/>
                <w:color w:val="000000" w:themeColor="text1"/>
                <w:spacing w:val="-20"/>
                <w:sz w:val="28"/>
                <w:szCs w:val="28"/>
              </w:rPr>
            </w:pPr>
          </w:p>
        </w:tc>
      </w:tr>
      <w:tr w:rsidR="00773710" w:rsidRPr="00236F08" w14:paraId="284B1FAA" w14:textId="77777777" w:rsidTr="00451529">
        <w:trPr>
          <w:jc w:val="center"/>
        </w:trPr>
        <w:tc>
          <w:tcPr>
            <w:tcW w:w="454" w:type="dxa"/>
            <w:tcBorders>
              <w:top w:val="single" w:sz="4" w:space="0" w:color="auto"/>
              <w:bottom w:val="single" w:sz="4" w:space="0" w:color="auto"/>
            </w:tcBorders>
            <w:vAlign w:val="center"/>
          </w:tcPr>
          <w:p w14:paraId="1AC7B10A" w14:textId="77777777" w:rsidR="00773710" w:rsidRPr="00236F08"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79DF9A1B" w14:textId="00C7FD8D" w:rsidR="00773710" w:rsidRPr="00236F08" w:rsidRDefault="00326C65" w:rsidP="00326C65">
            <w:pPr>
              <w:spacing w:line="360" w:lineRule="exact"/>
              <w:jc w:val="both"/>
              <w:rPr>
                <w:rFonts w:ascii="標楷體" w:eastAsia="標楷體" w:hAnsi="標楷體" w:cs="Times New Roman"/>
                <w:noProof/>
                <w:sz w:val="28"/>
                <w:szCs w:val="28"/>
              </w:rPr>
            </w:pPr>
            <w:r w:rsidRPr="00326C65">
              <w:rPr>
                <w:rFonts w:ascii="標楷體" w:eastAsia="標楷體" w:hAnsi="標楷體" w:cs="Times New Roman" w:hint="eastAsia"/>
                <w:noProof/>
                <w:sz w:val="28"/>
                <w:szCs w:val="28"/>
              </w:rPr>
              <w:t>衛生福利部函，為114年度中央政府總預算附屬單位預算決議，檢送社會福利基金「服務費用」之「推展費」預算凍結50萬元書面報告。</w:t>
            </w:r>
          </w:p>
        </w:tc>
        <w:tc>
          <w:tcPr>
            <w:tcW w:w="1474" w:type="dxa"/>
            <w:tcBorders>
              <w:top w:val="single" w:sz="4" w:space="0" w:color="auto"/>
              <w:left w:val="single" w:sz="4" w:space="0" w:color="auto"/>
              <w:bottom w:val="single" w:sz="4" w:space="0" w:color="auto"/>
            </w:tcBorders>
            <w:vAlign w:val="center"/>
          </w:tcPr>
          <w:p w14:paraId="1227F6F9" w14:textId="77777777" w:rsidR="00773710" w:rsidRPr="00236F08"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4A26A2BB" w14:textId="77777777" w:rsidR="00773710" w:rsidRPr="00954D76" w:rsidRDefault="00773710" w:rsidP="00773710">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223A56FF" w14:textId="473DBAF9" w:rsidR="00773710" w:rsidRPr="00236F08" w:rsidRDefault="00773710" w:rsidP="00773710">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263AB089" w14:textId="77777777" w:rsidR="00773710" w:rsidRPr="00954D76"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33283261" w14:textId="34933596" w:rsidR="00773710" w:rsidRPr="00236F08"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2821807E" w14:textId="77777777" w:rsidR="00773710" w:rsidRPr="00236F08" w:rsidRDefault="00773710" w:rsidP="00773710">
            <w:pPr>
              <w:spacing w:line="360" w:lineRule="exact"/>
              <w:jc w:val="center"/>
              <w:rPr>
                <w:rFonts w:ascii="標楷體" w:eastAsia="標楷體" w:hAnsi="標楷體" w:cs="Times New Roman"/>
                <w:bCs/>
                <w:color w:val="000000" w:themeColor="text1"/>
                <w:spacing w:val="-20"/>
                <w:sz w:val="28"/>
                <w:szCs w:val="28"/>
              </w:rPr>
            </w:pPr>
          </w:p>
        </w:tc>
      </w:tr>
      <w:tr w:rsidR="00773710" w:rsidRPr="00236F08" w14:paraId="69ABA8AC" w14:textId="77777777" w:rsidTr="00451529">
        <w:trPr>
          <w:jc w:val="center"/>
        </w:trPr>
        <w:tc>
          <w:tcPr>
            <w:tcW w:w="454" w:type="dxa"/>
            <w:tcBorders>
              <w:top w:val="single" w:sz="4" w:space="0" w:color="auto"/>
              <w:bottom w:val="single" w:sz="4" w:space="0" w:color="auto"/>
            </w:tcBorders>
            <w:vAlign w:val="center"/>
          </w:tcPr>
          <w:p w14:paraId="3BC8BCE2" w14:textId="77777777" w:rsidR="00773710" w:rsidRPr="00236F08"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1F030118" w14:textId="29B20A58" w:rsidR="00773710" w:rsidRPr="00236F08" w:rsidRDefault="00326C65" w:rsidP="00326C65">
            <w:pPr>
              <w:spacing w:line="360" w:lineRule="exact"/>
              <w:jc w:val="both"/>
              <w:rPr>
                <w:rFonts w:ascii="標楷體" w:eastAsia="標楷體" w:hAnsi="標楷體" w:cs="Times New Roman"/>
                <w:noProof/>
                <w:sz w:val="28"/>
                <w:szCs w:val="28"/>
              </w:rPr>
            </w:pPr>
            <w:r w:rsidRPr="00326C65">
              <w:rPr>
                <w:rFonts w:ascii="標楷體" w:eastAsia="標楷體" w:hAnsi="標楷體" w:cs="Times New Roman" w:hint="eastAsia"/>
                <w:noProof/>
                <w:sz w:val="28"/>
                <w:szCs w:val="28"/>
              </w:rPr>
              <w:t>衛生福利部函，為114年度中央政府總預算附屬單位預算決議，檢送醫療藥品基金新增決議第1項預算凍結書面報告。</w:t>
            </w:r>
          </w:p>
        </w:tc>
        <w:tc>
          <w:tcPr>
            <w:tcW w:w="1474" w:type="dxa"/>
            <w:tcBorders>
              <w:top w:val="single" w:sz="4" w:space="0" w:color="auto"/>
              <w:left w:val="single" w:sz="4" w:space="0" w:color="auto"/>
              <w:bottom w:val="single" w:sz="4" w:space="0" w:color="auto"/>
            </w:tcBorders>
            <w:vAlign w:val="center"/>
          </w:tcPr>
          <w:p w14:paraId="514DCB23" w14:textId="77777777" w:rsidR="00773710" w:rsidRPr="00236F08"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0E7B8FB7" w14:textId="77777777" w:rsidR="00773710" w:rsidRPr="00954D76" w:rsidRDefault="00773710" w:rsidP="00773710">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3076DA41" w14:textId="35451940" w:rsidR="00773710" w:rsidRPr="00236F08" w:rsidRDefault="00773710" w:rsidP="00773710">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36E687D0" w14:textId="77777777" w:rsidR="00773710" w:rsidRPr="00954D76"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5A9FAF9A" w14:textId="44F50F0E" w:rsidR="00773710" w:rsidRPr="00236F08"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3B20856E" w14:textId="77777777" w:rsidR="00773710" w:rsidRPr="00236F08" w:rsidRDefault="00773710" w:rsidP="00773710">
            <w:pPr>
              <w:spacing w:line="360" w:lineRule="exact"/>
              <w:jc w:val="center"/>
              <w:rPr>
                <w:rFonts w:ascii="標楷體" w:eastAsia="標楷體" w:hAnsi="標楷體" w:cs="Times New Roman"/>
                <w:bCs/>
                <w:color w:val="000000" w:themeColor="text1"/>
                <w:spacing w:val="-20"/>
                <w:sz w:val="28"/>
                <w:szCs w:val="28"/>
              </w:rPr>
            </w:pPr>
          </w:p>
        </w:tc>
      </w:tr>
      <w:tr w:rsidR="00773710" w:rsidRPr="00236F08" w14:paraId="5AD8131D" w14:textId="77777777" w:rsidTr="00451529">
        <w:trPr>
          <w:jc w:val="center"/>
        </w:trPr>
        <w:tc>
          <w:tcPr>
            <w:tcW w:w="454" w:type="dxa"/>
            <w:tcBorders>
              <w:top w:val="single" w:sz="4" w:space="0" w:color="auto"/>
              <w:bottom w:val="single" w:sz="4" w:space="0" w:color="auto"/>
            </w:tcBorders>
            <w:vAlign w:val="center"/>
          </w:tcPr>
          <w:p w14:paraId="71EBEE3C" w14:textId="77777777" w:rsidR="00773710" w:rsidRPr="00236F08"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031F68D7" w14:textId="176C6250" w:rsidR="00773710" w:rsidRPr="00236F08" w:rsidRDefault="00326C65" w:rsidP="00773710">
            <w:pPr>
              <w:spacing w:line="360" w:lineRule="exact"/>
              <w:jc w:val="both"/>
              <w:rPr>
                <w:rFonts w:ascii="標楷體" w:eastAsia="標楷體" w:hAnsi="標楷體" w:cs="Times New Roman"/>
                <w:noProof/>
                <w:sz w:val="28"/>
                <w:szCs w:val="28"/>
              </w:rPr>
            </w:pPr>
            <w:r w:rsidRPr="00326C65">
              <w:rPr>
                <w:rFonts w:ascii="標楷體" w:eastAsia="標楷體" w:hAnsi="標楷體" w:cs="Times New Roman"/>
                <w:noProof/>
                <w:sz w:val="28"/>
                <w:szCs w:val="28"/>
              </w:rPr>
              <w:t>衛生福利部函，為114年度中央政府總預算附屬單位預算決議，檢送醫療藥品基金決議第1項預算凍結書面報告。</w:t>
            </w:r>
          </w:p>
        </w:tc>
        <w:tc>
          <w:tcPr>
            <w:tcW w:w="1474" w:type="dxa"/>
            <w:tcBorders>
              <w:top w:val="single" w:sz="4" w:space="0" w:color="auto"/>
              <w:left w:val="single" w:sz="4" w:space="0" w:color="auto"/>
              <w:bottom w:val="single" w:sz="4" w:space="0" w:color="auto"/>
            </w:tcBorders>
            <w:vAlign w:val="center"/>
          </w:tcPr>
          <w:p w14:paraId="6705A917" w14:textId="77777777" w:rsidR="00773710" w:rsidRPr="00236F08"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084F536C" w14:textId="77777777" w:rsidR="00773710" w:rsidRPr="00954D76" w:rsidRDefault="00773710" w:rsidP="00773710">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5F34BEE8" w14:textId="664006B6" w:rsidR="00773710" w:rsidRPr="00236F08" w:rsidRDefault="00773710" w:rsidP="00773710">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414E61F6" w14:textId="77777777" w:rsidR="00773710" w:rsidRPr="00954D76"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058CBC2D" w14:textId="7710FF25" w:rsidR="00773710" w:rsidRPr="00236F08"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031BC16D" w14:textId="77777777" w:rsidR="00773710" w:rsidRPr="00236F08" w:rsidRDefault="00773710" w:rsidP="00773710">
            <w:pPr>
              <w:spacing w:line="360" w:lineRule="exact"/>
              <w:jc w:val="center"/>
              <w:rPr>
                <w:rFonts w:ascii="標楷體" w:eastAsia="標楷體" w:hAnsi="標楷體" w:cs="Times New Roman"/>
                <w:bCs/>
                <w:color w:val="000000" w:themeColor="text1"/>
                <w:spacing w:val="-20"/>
                <w:sz w:val="28"/>
                <w:szCs w:val="28"/>
              </w:rPr>
            </w:pPr>
          </w:p>
        </w:tc>
      </w:tr>
      <w:tr w:rsidR="00773710" w:rsidRPr="00236F08" w14:paraId="477AB1D9" w14:textId="77777777" w:rsidTr="00451529">
        <w:trPr>
          <w:jc w:val="center"/>
        </w:trPr>
        <w:tc>
          <w:tcPr>
            <w:tcW w:w="454" w:type="dxa"/>
            <w:tcBorders>
              <w:top w:val="single" w:sz="4" w:space="0" w:color="auto"/>
              <w:bottom w:val="single" w:sz="4" w:space="0" w:color="auto"/>
            </w:tcBorders>
            <w:vAlign w:val="center"/>
          </w:tcPr>
          <w:p w14:paraId="0D493E46" w14:textId="77777777" w:rsidR="00773710" w:rsidRPr="00236F08"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4DE6C212" w14:textId="76BB3D8F" w:rsidR="00773710" w:rsidRPr="00236F08" w:rsidRDefault="00326C65" w:rsidP="00326C65">
            <w:pPr>
              <w:spacing w:line="360" w:lineRule="exact"/>
              <w:jc w:val="both"/>
              <w:rPr>
                <w:rFonts w:ascii="標楷體" w:eastAsia="標楷體" w:hAnsi="標楷體" w:cs="Times New Roman"/>
                <w:noProof/>
                <w:sz w:val="28"/>
                <w:szCs w:val="28"/>
              </w:rPr>
            </w:pPr>
            <w:r w:rsidRPr="00326C65">
              <w:rPr>
                <w:rFonts w:ascii="標楷體" w:eastAsia="標楷體" w:hAnsi="標楷體" w:cs="Times New Roman" w:hint="eastAsia"/>
                <w:noProof/>
                <w:sz w:val="28"/>
                <w:szCs w:val="28"/>
              </w:rPr>
              <w:t>衛生福利部函，為114年度中央政府總預算附屬單位預算決議，檢送國民年金保險基金決議第1項預算凍結書面報告。</w:t>
            </w:r>
          </w:p>
        </w:tc>
        <w:tc>
          <w:tcPr>
            <w:tcW w:w="1474" w:type="dxa"/>
            <w:tcBorders>
              <w:top w:val="single" w:sz="4" w:space="0" w:color="auto"/>
              <w:left w:val="single" w:sz="4" w:space="0" w:color="auto"/>
              <w:bottom w:val="single" w:sz="4" w:space="0" w:color="auto"/>
            </w:tcBorders>
            <w:vAlign w:val="center"/>
          </w:tcPr>
          <w:p w14:paraId="28B000AF" w14:textId="77777777" w:rsidR="00773710" w:rsidRPr="00236F08"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6219140B" w14:textId="77777777" w:rsidR="00773710" w:rsidRPr="00954D76" w:rsidRDefault="00773710" w:rsidP="00773710">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031712BE" w14:textId="7722CF85" w:rsidR="00773710" w:rsidRPr="00236F08" w:rsidRDefault="00773710" w:rsidP="00773710">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0D80263E" w14:textId="77777777" w:rsidR="00773710" w:rsidRPr="00954D76"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2736BC58" w14:textId="0847D4FF" w:rsidR="00773710" w:rsidRPr="00236F08"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79E45415" w14:textId="77777777" w:rsidR="00773710" w:rsidRPr="00236F08" w:rsidRDefault="00773710" w:rsidP="00773710">
            <w:pPr>
              <w:spacing w:line="360" w:lineRule="exact"/>
              <w:jc w:val="center"/>
              <w:rPr>
                <w:rFonts w:ascii="標楷體" w:eastAsia="標楷體" w:hAnsi="標楷體" w:cs="Times New Roman"/>
                <w:bCs/>
                <w:color w:val="000000" w:themeColor="text1"/>
                <w:spacing w:val="-20"/>
                <w:sz w:val="28"/>
                <w:szCs w:val="28"/>
              </w:rPr>
            </w:pPr>
          </w:p>
        </w:tc>
      </w:tr>
      <w:tr w:rsidR="00773710" w:rsidRPr="00236F08" w14:paraId="0D5B226A" w14:textId="77777777" w:rsidTr="00451529">
        <w:trPr>
          <w:jc w:val="center"/>
        </w:trPr>
        <w:tc>
          <w:tcPr>
            <w:tcW w:w="454" w:type="dxa"/>
            <w:tcBorders>
              <w:top w:val="single" w:sz="4" w:space="0" w:color="auto"/>
              <w:bottom w:val="single" w:sz="4" w:space="0" w:color="auto"/>
            </w:tcBorders>
            <w:vAlign w:val="center"/>
          </w:tcPr>
          <w:p w14:paraId="4F33F39F" w14:textId="77777777" w:rsidR="00773710" w:rsidRPr="00236F08"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1715F8CD" w14:textId="0B883377" w:rsidR="00773710" w:rsidRPr="00236F08" w:rsidRDefault="00326C65" w:rsidP="00326C65">
            <w:pPr>
              <w:spacing w:line="360" w:lineRule="exact"/>
              <w:jc w:val="both"/>
              <w:rPr>
                <w:rFonts w:ascii="標楷體" w:eastAsia="標楷體" w:hAnsi="標楷體" w:cs="Times New Roman"/>
                <w:noProof/>
                <w:sz w:val="28"/>
                <w:szCs w:val="28"/>
              </w:rPr>
            </w:pPr>
            <w:r w:rsidRPr="00326C65">
              <w:rPr>
                <w:rFonts w:ascii="標楷體" w:eastAsia="標楷體" w:hAnsi="標楷體" w:cs="Times New Roman" w:hint="eastAsia"/>
                <w:noProof/>
                <w:sz w:val="28"/>
                <w:szCs w:val="28"/>
              </w:rPr>
              <w:t>衛生福利部函，為114年度中央政府總預算附屬單位預算決議，檢送衛生福利特別收入基金決議第1項預算凍結書面報告。</w:t>
            </w:r>
          </w:p>
        </w:tc>
        <w:tc>
          <w:tcPr>
            <w:tcW w:w="1474" w:type="dxa"/>
            <w:tcBorders>
              <w:top w:val="single" w:sz="4" w:space="0" w:color="auto"/>
              <w:left w:val="single" w:sz="4" w:space="0" w:color="auto"/>
              <w:bottom w:val="single" w:sz="4" w:space="0" w:color="auto"/>
            </w:tcBorders>
            <w:vAlign w:val="center"/>
          </w:tcPr>
          <w:p w14:paraId="40F68260" w14:textId="77777777" w:rsidR="00773710" w:rsidRPr="00236F08"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46C2DE27" w14:textId="77777777" w:rsidR="00773710" w:rsidRPr="00954D76" w:rsidRDefault="00773710" w:rsidP="00773710">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4BF475AA" w14:textId="3CD15BC1" w:rsidR="00773710" w:rsidRPr="00236F08" w:rsidRDefault="00773710" w:rsidP="00773710">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46B9CFEF" w14:textId="77777777" w:rsidR="00773710" w:rsidRPr="00954D76"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7C52DDF6" w14:textId="616ACEFA" w:rsidR="00773710" w:rsidRPr="00236F08"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121A1317" w14:textId="77777777" w:rsidR="00773710" w:rsidRPr="00236F08" w:rsidRDefault="00773710" w:rsidP="00773710">
            <w:pPr>
              <w:spacing w:line="360" w:lineRule="exact"/>
              <w:jc w:val="center"/>
              <w:rPr>
                <w:rFonts w:ascii="標楷體" w:eastAsia="標楷體" w:hAnsi="標楷體" w:cs="Times New Roman"/>
                <w:bCs/>
                <w:color w:val="000000" w:themeColor="text1"/>
                <w:spacing w:val="-20"/>
                <w:sz w:val="28"/>
                <w:szCs w:val="28"/>
              </w:rPr>
            </w:pPr>
          </w:p>
        </w:tc>
      </w:tr>
      <w:tr w:rsidR="00773710" w:rsidRPr="00236F08" w14:paraId="3FE9E006" w14:textId="77777777" w:rsidTr="00451529">
        <w:trPr>
          <w:jc w:val="center"/>
        </w:trPr>
        <w:tc>
          <w:tcPr>
            <w:tcW w:w="454" w:type="dxa"/>
            <w:tcBorders>
              <w:top w:val="single" w:sz="4" w:space="0" w:color="auto"/>
              <w:bottom w:val="single" w:sz="4" w:space="0" w:color="auto"/>
            </w:tcBorders>
            <w:vAlign w:val="center"/>
          </w:tcPr>
          <w:p w14:paraId="26A9BA88" w14:textId="77777777" w:rsidR="00773710" w:rsidRPr="00236F08"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5865B711" w14:textId="514B2804" w:rsidR="00773710" w:rsidRPr="00236F08" w:rsidRDefault="00326C65" w:rsidP="00773710">
            <w:pPr>
              <w:spacing w:line="360" w:lineRule="exact"/>
              <w:jc w:val="both"/>
              <w:rPr>
                <w:rFonts w:ascii="標楷體" w:eastAsia="標楷體" w:hAnsi="標楷體" w:cs="Times New Roman"/>
                <w:noProof/>
                <w:sz w:val="28"/>
                <w:szCs w:val="28"/>
              </w:rPr>
            </w:pPr>
            <w:r w:rsidRPr="00326C65">
              <w:rPr>
                <w:rFonts w:ascii="標楷體" w:eastAsia="標楷體" w:hAnsi="標楷體" w:cs="Times New Roman"/>
                <w:noProof/>
                <w:sz w:val="28"/>
                <w:szCs w:val="28"/>
              </w:rPr>
              <w:t>衛生福利部函，為114年度</w:t>
            </w:r>
            <w:r w:rsidRPr="00326C65">
              <w:rPr>
                <w:rFonts w:ascii="標楷體" w:eastAsia="標楷體" w:hAnsi="標楷體" w:cs="Times New Roman"/>
                <w:noProof/>
                <w:sz w:val="28"/>
                <w:szCs w:val="28"/>
              </w:rPr>
              <w:lastRenderedPageBreak/>
              <w:t>中央政府總預算附屬單位預算決議，檢送衛生福利特別收入基金決議第2項預算凍結書面報告。</w:t>
            </w:r>
          </w:p>
        </w:tc>
        <w:tc>
          <w:tcPr>
            <w:tcW w:w="1474" w:type="dxa"/>
            <w:tcBorders>
              <w:top w:val="single" w:sz="4" w:space="0" w:color="auto"/>
              <w:left w:val="single" w:sz="4" w:space="0" w:color="auto"/>
              <w:bottom w:val="single" w:sz="4" w:space="0" w:color="auto"/>
            </w:tcBorders>
            <w:vAlign w:val="center"/>
          </w:tcPr>
          <w:p w14:paraId="512CE1D7" w14:textId="77777777" w:rsidR="00773710" w:rsidRPr="00236F08"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59932DC7" w14:textId="77777777" w:rsidR="00773710" w:rsidRPr="00954D76" w:rsidRDefault="00773710" w:rsidP="00773710">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41E0C6B4" w14:textId="7E5006C7" w:rsidR="00773710" w:rsidRPr="00236F08" w:rsidRDefault="00773710" w:rsidP="00773710">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lastRenderedPageBreak/>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5F20F82D" w14:textId="77777777" w:rsidR="00773710" w:rsidRPr="00954D76"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lastRenderedPageBreak/>
              <w:t>社會福利及</w:t>
            </w:r>
          </w:p>
          <w:p w14:paraId="6733B9CF" w14:textId="0EDDC82B" w:rsidR="00773710" w:rsidRPr="00236F08"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lastRenderedPageBreak/>
              <w:t>衛生環境</w:t>
            </w:r>
          </w:p>
        </w:tc>
        <w:tc>
          <w:tcPr>
            <w:tcW w:w="1701" w:type="dxa"/>
            <w:tcBorders>
              <w:top w:val="single" w:sz="4" w:space="0" w:color="auto"/>
              <w:bottom w:val="single" w:sz="4" w:space="0" w:color="auto"/>
            </w:tcBorders>
            <w:vAlign w:val="center"/>
          </w:tcPr>
          <w:p w14:paraId="466C32E9" w14:textId="77777777" w:rsidR="00773710" w:rsidRPr="00236F08" w:rsidRDefault="00773710" w:rsidP="00773710">
            <w:pPr>
              <w:spacing w:line="360" w:lineRule="exact"/>
              <w:jc w:val="center"/>
              <w:rPr>
                <w:rFonts w:ascii="標楷體" w:eastAsia="標楷體" w:hAnsi="標楷體" w:cs="Times New Roman"/>
                <w:bCs/>
                <w:color w:val="000000" w:themeColor="text1"/>
                <w:spacing w:val="-20"/>
                <w:sz w:val="28"/>
                <w:szCs w:val="28"/>
              </w:rPr>
            </w:pPr>
          </w:p>
        </w:tc>
      </w:tr>
      <w:tr w:rsidR="00773710" w:rsidRPr="00236F08" w14:paraId="3C6870C3" w14:textId="77777777" w:rsidTr="00451529">
        <w:trPr>
          <w:jc w:val="center"/>
        </w:trPr>
        <w:tc>
          <w:tcPr>
            <w:tcW w:w="454" w:type="dxa"/>
            <w:tcBorders>
              <w:top w:val="single" w:sz="4" w:space="0" w:color="auto"/>
              <w:bottom w:val="single" w:sz="4" w:space="0" w:color="auto"/>
            </w:tcBorders>
            <w:vAlign w:val="center"/>
          </w:tcPr>
          <w:p w14:paraId="15D24FAE" w14:textId="77777777" w:rsidR="00773710" w:rsidRPr="00236F08"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4047890C" w14:textId="7AF7C791" w:rsidR="00773710" w:rsidRPr="00236F08" w:rsidRDefault="00326C65" w:rsidP="00773710">
            <w:pPr>
              <w:spacing w:line="360" w:lineRule="exact"/>
              <w:jc w:val="both"/>
              <w:rPr>
                <w:rFonts w:ascii="標楷體" w:eastAsia="標楷體" w:hAnsi="標楷體" w:cs="Times New Roman"/>
                <w:noProof/>
                <w:sz w:val="28"/>
                <w:szCs w:val="28"/>
              </w:rPr>
            </w:pPr>
            <w:r w:rsidRPr="00326C65">
              <w:rPr>
                <w:rFonts w:ascii="標楷體" w:eastAsia="標楷體" w:hAnsi="標楷體" w:cs="Times New Roman"/>
                <w:noProof/>
                <w:sz w:val="28"/>
                <w:szCs w:val="28"/>
              </w:rPr>
              <w:t>衛生福利部函，為114年度中央政府總預算附屬單位預算決議，檢送衛生福利特別收入基金決議第9項預算凍結書面報告。</w:t>
            </w:r>
          </w:p>
        </w:tc>
        <w:tc>
          <w:tcPr>
            <w:tcW w:w="1474" w:type="dxa"/>
            <w:tcBorders>
              <w:top w:val="single" w:sz="4" w:space="0" w:color="auto"/>
              <w:left w:val="single" w:sz="4" w:space="0" w:color="auto"/>
              <w:bottom w:val="single" w:sz="4" w:space="0" w:color="auto"/>
            </w:tcBorders>
            <w:vAlign w:val="center"/>
          </w:tcPr>
          <w:p w14:paraId="13616C1A" w14:textId="77777777" w:rsidR="00773710" w:rsidRPr="00236F08"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6D54C9B9" w14:textId="77777777" w:rsidR="00773710" w:rsidRPr="00954D76" w:rsidRDefault="00773710" w:rsidP="00773710">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1B7CD3A6" w14:textId="68CBAF92" w:rsidR="00773710" w:rsidRPr="00236F08" w:rsidRDefault="00773710" w:rsidP="00773710">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691B6D7F" w14:textId="77777777" w:rsidR="00773710" w:rsidRPr="00954D76"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1ED0559B" w14:textId="5C448BD5" w:rsidR="00773710" w:rsidRPr="00236F08"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3970EE08" w14:textId="77777777" w:rsidR="00773710" w:rsidRPr="00236F08" w:rsidRDefault="00773710" w:rsidP="00773710">
            <w:pPr>
              <w:spacing w:line="360" w:lineRule="exact"/>
              <w:jc w:val="center"/>
              <w:rPr>
                <w:rFonts w:ascii="標楷體" w:eastAsia="標楷體" w:hAnsi="標楷體" w:cs="Times New Roman"/>
                <w:bCs/>
                <w:color w:val="000000" w:themeColor="text1"/>
                <w:spacing w:val="-20"/>
                <w:sz w:val="28"/>
                <w:szCs w:val="28"/>
              </w:rPr>
            </w:pPr>
          </w:p>
        </w:tc>
      </w:tr>
      <w:tr w:rsidR="00773710" w:rsidRPr="00236F08" w14:paraId="6A323CE3" w14:textId="77777777" w:rsidTr="00451529">
        <w:trPr>
          <w:jc w:val="center"/>
        </w:trPr>
        <w:tc>
          <w:tcPr>
            <w:tcW w:w="454" w:type="dxa"/>
            <w:tcBorders>
              <w:top w:val="single" w:sz="4" w:space="0" w:color="auto"/>
              <w:bottom w:val="single" w:sz="4" w:space="0" w:color="auto"/>
            </w:tcBorders>
            <w:vAlign w:val="center"/>
          </w:tcPr>
          <w:p w14:paraId="1ECA5370" w14:textId="77777777" w:rsidR="00773710" w:rsidRPr="00236F08"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52EFBCCA" w14:textId="6A07D590" w:rsidR="00773710" w:rsidRPr="00236F08" w:rsidRDefault="00326C65" w:rsidP="00773710">
            <w:pPr>
              <w:spacing w:line="360" w:lineRule="exact"/>
              <w:jc w:val="both"/>
              <w:rPr>
                <w:rFonts w:ascii="標楷體" w:eastAsia="標楷體" w:hAnsi="標楷體" w:cs="Times New Roman"/>
                <w:noProof/>
                <w:sz w:val="28"/>
                <w:szCs w:val="28"/>
              </w:rPr>
            </w:pPr>
            <w:r w:rsidRPr="00326C65">
              <w:rPr>
                <w:rFonts w:ascii="標楷體" w:eastAsia="標楷體" w:hAnsi="標楷體" w:cs="Times New Roman"/>
                <w:noProof/>
                <w:sz w:val="28"/>
                <w:szCs w:val="28"/>
              </w:rPr>
              <w:t>衛生福利部函，為114年度中央政府總預算附屬單位預算決議，檢送衛生福利特別收入基金決議第10項預算凍結書面報告。</w:t>
            </w:r>
          </w:p>
        </w:tc>
        <w:tc>
          <w:tcPr>
            <w:tcW w:w="1474" w:type="dxa"/>
            <w:tcBorders>
              <w:top w:val="single" w:sz="4" w:space="0" w:color="auto"/>
              <w:left w:val="single" w:sz="4" w:space="0" w:color="auto"/>
              <w:bottom w:val="single" w:sz="4" w:space="0" w:color="auto"/>
            </w:tcBorders>
            <w:vAlign w:val="center"/>
          </w:tcPr>
          <w:p w14:paraId="522A67B3" w14:textId="77777777" w:rsidR="00773710" w:rsidRPr="00236F08"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4CB55D65" w14:textId="77777777" w:rsidR="00773710" w:rsidRPr="00954D76" w:rsidRDefault="00773710" w:rsidP="00773710">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3FD92175" w14:textId="64CCBE8F" w:rsidR="00773710" w:rsidRPr="00236F08" w:rsidRDefault="00773710" w:rsidP="00773710">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1DB7701C" w14:textId="77777777" w:rsidR="00773710" w:rsidRPr="00954D76"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07E560C5" w14:textId="215494D3" w:rsidR="00773710" w:rsidRPr="00236F08"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05BE2230" w14:textId="77777777" w:rsidR="00773710" w:rsidRPr="00236F08" w:rsidRDefault="00773710" w:rsidP="00773710">
            <w:pPr>
              <w:spacing w:line="360" w:lineRule="exact"/>
              <w:jc w:val="center"/>
              <w:rPr>
                <w:rFonts w:ascii="標楷體" w:eastAsia="標楷體" w:hAnsi="標楷體" w:cs="Times New Roman"/>
                <w:bCs/>
                <w:color w:val="000000" w:themeColor="text1"/>
                <w:spacing w:val="-20"/>
                <w:sz w:val="28"/>
                <w:szCs w:val="28"/>
              </w:rPr>
            </w:pPr>
          </w:p>
        </w:tc>
      </w:tr>
      <w:tr w:rsidR="00773710" w:rsidRPr="00236F08" w14:paraId="21C7967F" w14:textId="77777777" w:rsidTr="00451529">
        <w:trPr>
          <w:jc w:val="center"/>
        </w:trPr>
        <w:tc>
          <w:tcPr>
            <w:tcW w:w="454" w:type="dxa"/>
            <w:tcBorders>
              <w:top w:val="single" w:sz="4" w:space="0" w:color="auto"/>
              <w:bottom w:val="single" w:sz="4" w:space="0" w:color="auto"/>
            </w:tcBorders>
            <w:vAlign w:val="center"/>
          </w:tcPr>
          <w:p w14:paraId="51E6933D" w14:textId="77777777" w:rsidR="00773710" w:rsidRPr="00236F08"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15AB7470" w14:textId="65A3ED10" w:rsidR="00773710" w:rsidRPr="00236F08" w:rsidRDefault="00326C65" w:rsidP="00773710">
            <w:pPr>
              <w:spacing w:line="360" w:lineRule="exact"/>
              <w:jc w:val="both"/>
              <w:rPr>
                <w:rFonts w:ascii="標楷體" w:eastAsia="標楷體" w:hAnsi="標楷體" w:cs="Times New Roman"/>
                <w:noProof/>
                <w:sz w:val="28"/>
                <w:szCs w:val="28"/>
              </w:rPr>
            </w:pPr>
            <w:r w:rsidRPr="00326C65">
              <w:rPr>
                <w:rFonts w:ascii="標楷體" w:eastAsia="標楷體" w:hAnsi="標楷體" w:cs="Times New Roman"/>
                <w:noProof/>
                <w:sz w:val="28"/>
                <w:szCs w:val="28"/>
              </w:rPr>
              <w:t>衛生福利部函，為114年度中央政府總預算附屬單位預算決議，檢送衛生福利特別收入基金決議第12項預算凍結書面報告。</w:t>
            </w:r>
          </w:p>
        </w:tc>
        <w:tc>
          <w:tcPr>
            <w:tcW w:w="1474" w:type="dxa"/>
            <w:tcBorders>
              <w:top w:val="single" w:sz="4" w:space="0" w:color="auto"/>
              <w:left w:val="single" w:sz="4" w:space="0" w:color="auto"/>
              <w:bottom w:val="single" w:sz="4" w:space="0" w:color="auto"/>
            </w:tcBorders>
            <w:vAlign w:val="center"/>
          </w:tcPr>
          <w:p w14:paraId="6D9EA807" w14:textId="77777777" w:rsidR="00773710" w:rsidRPr="00236F08"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44DE3466" w14:textId="77777777" w:rsidR="00773710" w:rsidRPr="00954D76" w:rsidRDefault="00773710" w:rsidP="00773710">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7AA10F59" w14:textId="1B8D0D6A" w:rsidR="00773710" w:rsidRPr="00236F08" w:rsidRDefault="00773710" w:rsidP="00773710">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0D48659E" w14:textId="77777777" w:rsidR="00773710" w:rsidRPr="00954D76"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0FD6BE73" w14:textId="2D6F042A" w:rsidR="00773710" w:rsidRPr="00236F08"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3C54F1A8" w14:textId="77777777" w:rsidR="00773710" w:rsidRPr="00236F08" w:rsidRDefault="00773710" w:rsidP="00773710">
            <w:pPr>
              <w:spacing w:line="360" w:lineRule="exact"/>
              <w:jc w:val="center"/>
              <w:rPr>
                <w:rFonts w:ascii="標楷體" w:eastAsia="標楷體" w:hAnsi="標楷體" w:cs="Times New Roman"/>
                <w:bCs/>
                <w:color w:val="000000" w:themeColor="text1"/>
                <w:spacing w:val="-20"/>
                <w:sz w:val="28"/>
                <w:szCs w:val="28"/>
              </w:rPr>
            </w:pPr>
          </w:p>
        </w:tc>
      </w:tr>
      <w:tr w:rsidR="00773710" w:rsidRPr="00236F08" w14:paraId="6E409599" w14:textId="77777777" w:rsidTr="00451529">
        <w:trPr>
          <w:jc w:val="center"/>
        </w:trPr>
        <w:tc>
          <w:tcPr>
            <w:tcW w:w="454" w:type="dxa"/>
            <w:tcBorders>
              <w:top w:val="single" w:sz="4" w:space="0" w:color="auto"/>
              <w:bottom w:val="single" w:sz="4" w:space="0" w:color="auto"/>
            </w:tcBorders>
            <w:vAlign w:val="center"/>
          </w:tcPr>
          <w:p w14:paraId="06DEB2CF" w14:textId="77777777" w:rsidR="00773710" w:rsidRPr="00236F08"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287E5D95" w14:textId="2267BE68" w:rsidR="00773710" w:rsidRPr="00236F08" w:rsidRDefault="00326C65" w:rsidP="00773710">
            <w:pPr>
              <w:spacing w:line="360" w:lineRule="exact"/>
              <w:jc w:val="both"/>
              <w:rPr>
                <w:rFonts w:ascii="標楷體" w:eastAsia="標楷體" w:hAnsi="標楷體" w:cs="Times New Roman"/>
                <w:noProof/>
                <w:sz w:val="28"/>
                <w:szCs w:val="28"/>
              </w:rPr>
            </w:pPr>
            <w:r w:rsidRPr="00326C65">
              <w:rPr>
                <w:rFonts w:ascii="標楷體" w:eastAsia="標楷體" w:hAnsi="標楷體" w:cs="Times New Roman"/>
                <w:noProof/>
                <w:sz w:val="28"/>
                <w:szCs w:val="28"/>
              </w:rPr>
              <w:t>衛生福利部函，為114年度中央政府總預算附屬單位預算決議，檢送衛生福利特別收入基金決議第13項預算凍結書面報告。</w:t>
            </w:r>
          </w:p>
        </w:tc>
        <w:tc>
          <w:tcPr>
            <w:tcW w:w="1474" w:type="dxa"/>
            <w:tcBorders>
              <w:top w:val="single" w:sz="4" w:space="0" w:color="auto"/>
              <w:left w:val="single" w:sz="4" w:space="0" w:color="auto"/>
              <w:bottom w:val="single" w:sz="4" w:space="0" w:color="auto"/>
            </w:tcBorders>
            <w:vAlign w:val="center"/>
          </w:tcPr>
          <w:p w14:paraId="12D8E151" w14:textId="77777777" w:rsidR="00773710" w:rsidRPr="00236F08"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16FF87B7" w14:textId="77777777" w:rsidR="00773710" w:rsidRPr="00954D76" w:rsidRDefault="00773710" w:rsidP="00773710">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25489F25" w14:textId="640643C1" w:rsidR="00773710" w:rsidRPr="00236F08" w:rsidRDefault="00773710" w:rsidP="00773710">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5F623FDE" w14:textId="77777777" w:rsidR="00773710" w:rsidRPr="00954D76"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6E0E0330" w14:textId="5739120C" w:rsidR="00773710" w:rsidRPr="00236F08"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2A9D43D9" w14:textId="77777777" w:rsidR="00773710" w:rsidRPr="00236F08" w:rsidRDefault="00773710" w:rsidP="00773710">
            <w:pPr>
              <w:spacing w:line="360" w:lineRule="exact"/>
              <w:jc w:val="center"/>
              <w:rPr>
                <w:rFonts w:ascii="標楷體" w:eastAsia="標楷體" w:hAnsi="標楷體" w:cs="Times New Roman"/>
                <w:bCs/>
                <w:color w:val="000000" w:themeColor="text1"/>
                <w:spacing w:val="-20"/>
                <w:sz w:val="28"/>
                <w:szCs w:val="28"/>
              </w:rPr>
            </w:pPr>
          </w:p>
        </w:tc>
      </w:tr>
      <w:tr w:rsidR="00773710" w:rsidRPr="00236F08" w14:paraId="238C6A1D" w14:textId="77777777" w:rsidTr="00451529">
        <w:trPr>
          <w:jc w:val="center"/>
        </w:trPr>
        <w:tc>
          <w:tcPr>
            <w:tcW w:w="454" w:type="dxa"/>
            <w:tcBorders>
              <w:top w:val="single" w:sz="4" w:space="0" w:color="auto"/>
              <w:bottom w:val="single" w:sz="4" w:space="0" w:color="auto"/>
            </w:tcBorders>
            <w:vAlign w:val="center"/>
          </w:tcPr>
          <w:p w14:paraId="743278FD" w14:textId="77777777" w:rsidR="00773710" w:rsidRPr="00236F08"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4F5887CE" w14:textId="50A95F72" w:rsidR="00773710" w:rsidRPr="00236F08" w:rsidRDefault="00326C65" w:rsidP="00773710">
            <w:pPr>
              <w:spacing w:line="360" w:lineRule="exact"/>
              <w:jc w:val="both"/>
              <w:rPr>
                <w:rFonts w:ascii="標楷體" w:eastAsia="標楷體" w:hAnsi="標楷體" w:cs="Times New Roman"/>
                <w:noProof/>
                <w:sz w:val="28"/>
                <w:szCs w:val="28"/>
              </w:rPr>
            </w:pPr>
            <w:r w:rsidRPr="00326C65">
              <w:rPr>
                <w:rFonts w:ascii="標楷體" w:eastAsia="標楷體" w:hAnsi="標楷體" w:cs="Times New Roman"/>
                <w:noProof/>
                <w:sz w:val="28"/>
                <w:szCs w:val="28"/>
              </w:rPr>
              <w:t>衛生福利部函，為114年度中央政府總預算附屬單位預算決議，檢送衛生福利特別收入基金決議第14項預算凍結書面報告。</w:t>
            </w:r>
          </w:p>
        </w:tc>
        <w:tc>
          <w:tcPr>
            <w:tcW w:w="1474" w:type="dxa"/>
            <w:tcBorders>
              <w:top w:val="single" w:sz="4" w:space="0" w:color="auto"/>
              <w:left w:val="single" w:sz="4" w:space="0" w:color="auto"/>
              <w:bottom w:val="single" w:sz="4" w:space="0" w:color="auto"/>
            </w:tcBorders>
            <w:vAlign w:val="center"/>
          </w:tcPr>
          <w:p w14:paraId="125EDA75" w14:textId="77777777" w:rsidR="00773710" w:rsidRPr="00236F08"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43762D80" w14:textId="77777777" w:rsidR="00773710" w:rsidRPr="00954D76" w:rsidRDefault="00773710" w:rsidP="00773710">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5BEF6E34" w14:textId="27BC6ADB" w:rsidR="00773710" w:rsidRPr="00236F08" w:rsidRDefault="00773710" w:rsidP="00773710">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025C27DB" w14:textId="77777777" w:rsidR="00773710" w:rsidRPr="00954D76"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0B63A779" w14:textId="2471BD4C" w:rsidR="00773710" w:rsidRPr="00236F08"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091C73A0" w14:textId="77777777" w:rsidR="00773710" w:rsidRPr="00236F08" w:rsidRDefault="00773710" w:rsidP="00773710">
            <w:pPr>
              <w:spacing w:line="360" w:lineRule="exact"/>
              <w:jc w:val="center"/>
              <w:rPr>
                <w:rFonts w:ascii="標楷體" w:eastAsia="標楷體" w:hAnsi="標楷體" w:cs="Times New Roman"/>
                <w:bCs/>
                <w:color w:val="000000" w:themeColor="text1"/>
                <w:spacing w:val="-20"/>
                <w:sz w:val="28"/>
                <w:szCs w:val="28"/>
              </w:rPr>
            </w:pPr>
          </w:p>
        </w:tc>
      </w:tr>
      <w:tr w:rsidR="00773710" w:rsidRPr="00236F08" w14:paraId="12839756" w14:textId="77777777" w:rsidTr="00451529">
        <w:trPr>
          <w:jc w:val="center"/>
        </w:trPr>
        <w:tc>
          <w:tcPr>
            <w:tcW w:w="454" w:type="dxa"/>
            <w:tcBorders>
              <w:top w:val="single" w:sz="4" w:space="0" w:color="auto"/>
              <w:bottom w:val="single" w:sz="4" w:space="0" w:color="auto"/>
            </w:tcBorders>
            <w:vAlign w:val="center"/>
          </w:tcPr>
          <w:p w14:paraId="672BCA84" w14:textId="77777777" w:rsidR="00773710" w:rsidRPr="00236F08"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16050AB0" w14:textId="5C39DAE2" w:rsidR="00773710" w:rsidRPr="00236F08" w:rsidRDefault="00326C65" w:rsidP="00773710">
            <w:pPr>
              <w:spacing w:line="360" w:lineRule="exact"/>
              <w:jc w:val="both"/>
              <w:rPr>
                <w:rFonts w:ascii="標楷體" w:eastAsia="標楷體" w:hAnsi="標楷體" w:cs="Times New Roman"/>
                <w:noProof/>
                <w:sz w:val="28"/>
                <w:szCs w:val="28"/>
              </w:rPr>
            </w:pPr>
            <w:r w:rsidRPr="00326C65">
              <w:rPr>
                <w:rFonts w:ascii="標楷體" w:eastAsia="標楷體" w:hAnsi="標楷體" w:cs="Times New Roman"/>
                <w:noProof/>
                <w:sz w:val="28"/>
                <w:szCs w:val="28"/>
              </w:rPr>
              <w:t>衛生福利部函，為114年度中央政府總預算附屬單位預算決議，檢送衛生福利特別收入基金決議第15項預算凍結書面報告。</w:t>
            </w:r>
          </w:p>
        </w:tc>
        <w:tc>
          <w:tcPr>
            <w:tcW w:w="1474" w:type="dxa"/>
            <w:tcBorders>
              <w:top w:val="single" w:sz="4" w:space="0" w:color="auto"/>
              <w:left w:val="single" w:sz="4" w:space="0" w:color="auto"/>
              <w:bottom w:val="single" w:sz="4" w:space="0" w:color="auto"/>
            </w:tcBorders>
            <w:vAlign w:val="center"/>
          </w:tcPr>
          <w:p w14:paraId="5A77C885" w14:textId="77777777" w:rsidR="00773710" w:rsidRPr="00236F08"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3A77E40E" w14:textId="77777777" w:rsidR="00773710" w:rsidRPr="00954D76" w:rsidRDefault="00773710" w:rsidP="00773710">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40547434" w14:textId="2474B698" w:rsidR="00773710" w:rsidRPr="00236F08" w:rsidRDefault="00773710" w:rsidP="00773710">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2C8D9FF7" w14:textId="77777777" w:rsidR="00773710" w:rsidRPr="00954D76"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02FAB939" w14:textId="503E89CA" w:rsidR="00773710" w:rsidRPr="00236F08"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67A07A60" w14:textId="77777777" w:rsidR="00773710" w:rsidRPr="00236F08" w:rsidRDefault="00773710" w:rsidP="00773710">
            <w:pPr>
              <w:spacing w:line="360" w:lineRule="exact"/>
              <w:jc w:val="center"/>
              <w:rPr>
                <w:rFonts w:ascii="標楷體" w:eastAsia="標楷體" w:hAnsi="標楷體" w:cs="Times New Roman"/>
                <w:bCs/>
                <w:color w:val="000000" w:themeColor="text1"/>
                <w:spacing w:val="-20"/>
                <w:sz w:val="28"/>
                <w:szCs w:val="28"/>
              </w:rPr>
            </w:pPr>
          </w:p>
        </w:tc>
      </w:tr>
      <w:tr w:rsidR="00773710" w:rsidRPr="00236F08" w14:paraId="7D44676A" w14:textId="77777777" w:rsidTr="00451529">
        <w:trPr>
          <w:jc w:val="center"/>
        </w:trPr>
        <w:tc>
          <w:tcPr>
            <w:tcW w:w="454" w:type="dxa"/>
            <w:tcBorders>
              <w:top w:val="single" w:sz="4" w:space="0" w:color="auto"/>
              <w:bottom w:val="single" w:sz="4" w:space="0" w:color="auto"/>
            </w:tcBorders>
            <w:vAlign w:val="center"/>
          </w:tcPr>
          <w:p w14:paraId="66E3461F" w14:textId="77777777" w:rsidR="00773710" w:rsidRPr="00236F08"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380604DB" w14:textId="0F78B098" w:rsidR="00773710" w:rsidRPr="00236F08" w:rsidRDefault="00326C65" w:rsidP="00773710">
            <w:pPr>
              <w:spacing w:line="360" w:lineRule="exact"/>
              <w:jc w:val="both"/>
              <w:rPr>
                <w:rFonts w:ascii="標楷體" w:eastAsia="標楷體" w:hAnsi="標楷體" w:cs="Times New Roman"/>
                <w:noProof/>
                <w:sz w:val="28"/>
                <w:szCs w:val="28"/>
              </w:rPr>
            </w:pPr>
            <w:r w:rsidRPr="00326C65">
              <w:rPr>
                <w:rFonts w:ascii="標楷體" w:eastAsia="標楷體" w:hAnsi="標楷體" w:cs="Times New Roman"/>
                <w:noProof/>
                <w:sz w:val="28"/>
                <w:szCs w:val="28"/>
              </w:rPr>
              <w:t>衛生福利部函，為114年度中央政府總預算附屬單位預算決議，檢送衛生福利特別收入基金決議第16項預</w:t>
            </w:r>
            <w:r w:rsidRPr="00326C65">
              <w:rPr>
                <w:rFonts w:ascii="標楷體" w:eastAsia="標楷體" w:hAnsi="標楷體" w:cs="Times New Roman"/>
                <w:noProof/>
                <w:sz w:val="28"/>
                <w:szCs w:val="28"/>
              </w:rPr>
              <w:lastRenderedPageBreak/>
              <w:t>算凍結書面報告。</w:t>
            </w:r>
          </w:p>
        </w:tc>
        <w:tc>
          <w:tcPr>
            <w:tcW w:w="1474" w:type="dxa"/>
            <w:tcBorders>
              <w:top w:val="single" w:sz="4" w:space="0" w:color="auto"/>
              <w:left w:val="single" w:sz="4" w:space="0" w:color="auto"/>
              <w:bottom w:val="single" w:sz="4" w:space="0" w:color="auto"/>
            </w:tcBorders>
            <w:vAlign w:val="center"/>
          </w:tcPr>
          <w:p w14:paraId="59F5071F" w14:textId="77777777" w:rsidR="00773710" w:rsidRPr="00236F08"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0A38FA08" w14:textId="77777777" w:rsidR="00773710" w:rsidRPr="00954D76" w:rsidRDefault="00773710" w:rsidP="00773710">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281F07A1" w14:textId="46DCAABF" w:rsidR="00773710" w:rsidRPr="00236F08" w:rsidRDefault="00773710" w:rsidP="00773710">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1A8F30D0" w14:textId="77777777" w:rsidR="00773710" w:rsidRPr="00954D76"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49747D62" w14:textId="025063B9" w:rsidR="00773710" w:rsidRPr="00236F08"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14FB06E6" w14:textId="77777777" w:rsidR="00773710" w:rsidRPr="00236F08" w:rsidRDefault="00773710" w:rsidP="00773710">
            <w:pPr>
              <w:spacing w:line="360" w:lineRule="exact"/>
              <w:jc w:val="center"/>
              <w:rPr>
                <w:rFonts w:ascii="標楷體" w:eastAsia="標楷體" w:hAnsi="標楷體" w:cs="Times New Roman"/>
                <w:bCs/>
                <w:color w:val="000000" w:themeColor="text1"/>
                <w:spacing w:val="-20"/>
                <w:sz w:val="28"/>
                <w:szCs w:val="28"/>
              </w:rPr>
            </w:pPr>
          </w:p>
        </w:tc>
      </w:tr>
      <w:tr w:rsidR="00773710" w:rsidRPr="00236F08" w14:paraId="59C413DB" w14:textId="77777777" w:rsidTr="00773710">
        <w:trPr>
          <w:jc w:val="center"/>
        </w:trPr>
        <w:tc>
          <w:tcPr>
            <w:tcW w:w="454" w:type="dxa"/>
            <w:tcBorders>
              <w:top w:val="single" w:sz="4" w:space="0" w:color="auto"/>
              <w:bottom w:val="single" w:sz="4" w:space="0" w:color="auto"/>
            </w:tcBorders>
            <w:vAlign w:val="center"/>
          </w:tcPr>
          <w:p w14:paraId="34FB652D" w14:textId="77777777" w:rsidR="00773710" w:rsidRPr="00236F08"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bottom w:val="single" w:sz="4" w:space="0" w:color="auto"/>
            </w:tcBorders>
            <w:vAlign w:val="center"/>
          </w:tcPr>
          <w:p w14:paraId="2B65400C" w14:textId="64EFE03F" w:rsidR="00773710" w:rsidRPr="00236F08" w:rsidRDefault="00326C65" w:rsidP="00773710">
            <w:pPr>
              <w:spacing w:line="360" w:lineRule="exact"/>
              <w:jc w:val="both"/>
              <w:rPr>
                <w:rFonts w:ascii="標楷體" w:eastAsia="標楷體" w:hAnsi="標楷體" w:cs="Times New Roman"/>
                <w:noProof/>
                <w:sz w:val="28"/>
                <w:szCs w:val="28"/>
              </w:rPr>
            </w:pPr>
            <w:r w:rsidRPr="00326C65">
              <w:rPr>
                <w:rFonts w:ascii="標楷體" w:eastAsia="標楷體" w:hAnsi="標楷體" w:cs="Times New Roman"/>
                <w:noProof/>
                <w:sz w:val="28"/>
                <w:szCs w:val="28"/>
              </w:rPr>
              <w:t>衛生福利部函，為114年度中央政府總預算附屬單位預算決議，檢送衛生福利特別收入基金決議第17項預算凍結書面報告。</w:t>
            </w:r>
          </w:p>
        </w:tc>
        <w:tc>
          <w:tcPr>
            <w:tcW w:w="1474" w:type="dxa"/>
            <w:tcBorders>
              <w:top w:val="single" w:sz="4" w:space="0" w:color="auto"/>
              <w:left w:val="single" w:sz="4" w:space="0" w:color="auto"/>
              <w:bottom w:val="single" w:sz="4" w:space="0" w:color="auto"/>
            </w:tcBorders>
            <w:vAlign w:val="center"/>
          </w:tcPr>
          <w:p w14:paraId="6656D7E3" w14:textId="77777777" w:rsidR="00773710" w:rsidRPr="00236F08"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610E609C" w14:textId="77777777" w:rsidR="00773710" w:rsidRPr="00954D76" w:rsidRDefault="00773710" w:rsidP="00773710">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2CA4FCE7" w14:textId="7F9D278C" w:rsidR="00773710" w:rsidRPr="00236F08" w:rsidRDefault="00773710" w:rsidP="00773710">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4B0325C3" w14:textId="77777777" w:rsidR="00773710" w:rsidRPr="00954D76"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5086F0CD" w14:textId="52CC8613" w:rsidR="00773710" w:rsidRPr="00236F08"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63D0BBDE" w14:textId="77777777" w:rsidR="00773710" w:rsidRPr="00236F08" w:rsidRDefault="00773710" w:rsidP="00773710">
            <w:pPr>
              <w:spacing w:line="360" w:lineRule="exact"/>
              <w:jc w:val="center"/>
              <w:rPr>
                <w:rFonts w:ascii="標楷體" w:eastAsia="標楷體" w:hAnsi="標楷體" w:cs="Times New Roman"/>
                <w:bCs/>
                <w:color w:val="000000" w:themeColor="text1"/>
                <w:spacing w:val="-20"/>
                <w:sz w:val="28"/>
                <w:szCs w:val="28"/>
              </w:rPr>
            </w:pPr>
          </w:p>
        </w:tc>
      </w:tr>
      <w:tr w:rsidR="00773710" w:rsidRPr="00236F08" w14:paraId="5CA668F0" w14:textId="77777777" w:rsidTr="00451529">
        <w:trPr>
          <w:jc w:val="center"/>
        </w:trPr>
        <w:tc>
          <w:tcPr>
            <w:tcW w:w="454" w:type="dxa"/>
            <w:tcBorders>
              <w:top w:val="single" w:sz="4" w:space="0" w:color="auto"/>
              <w:bottom w:val="single" w:sz="4" w:space="0" w:color="auto"/>
            </w:tcBorders>
            <w:vAlign w:val="center"/>
          </w:tcPr>
          <w:p w14:paraId="621161BF" w14:textId="77777777" w:rsidR="00773710" w:rsidRPr="00236F08"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4FDFC057" w14:textId="77ADFE3F" w:rsidR="00773710" w:rsidRPr="00236F08" w:rsidRDefault="00326C65" w:rsidP="00773710">
            <w:pPr>
              <w:spacing w:line="360" w:lineRule="exact"/>
              <w:jc w:val="both"/>
              <w:rPr>
                <w:rFonts w:ascii="標楷體" w:eastAsia="標楷體" w:hAnsi="標楷體" w:cs="Times New Roman"/>
                <w:noProof/>
                <w:sz w:val="28"/>
                <w:szCs w:val="28"/>
              </w:rPr>
            </w:pPr>
            <w:r w:rsidRPr="00326C65">
              <w:rPr>
                <w:rFonts w:ascii="標楷體" w:eastAsia="標楷體" w:hAnsi="標楷體" w:cs="Times New Roman"/>
                <w:noProof/>
                <w:sz w:val="28"/>
                <w:szCs w:val="28"/>
              </w:rPr>
              <w:t>衛生福利部函，為114年度中央政府總預算附屬單位預算決議，檢送衛生福利特別收入基金決議第18項預算凍結書面報告。</w:t>
            </w:r>
          </w:p>
        </w:tc>
        <w:tc>
          <w:tcPr>
            <w:tcW w:w="1474" w:type="dxa"/>
            <w:tcBorders>
              <w:top w:val="single" w:sz="4" w:space="0" w:color="auto"/>
              <w:left w:val="single" w:sz="4" w:space="0" w:color="auto"/>
              <w:bottom w:val="single" w:sz="4" w:space="0" w:color="auto"/>
            </w:tcBorders>
            <w:vAlign w:val="center"/>
          </w:tcPr>
          <w:p w14:paraId="55E2AF48" w14:textId="77777777" w:rsidR="00773710" w:rsidRPr="00236F08"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0B4077BF" w14:textId="77777777" w:rsidR="00773710" w:rsidRPr="00954D76" w:rsidRDefault="00773710" w:rsidP="00773710">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746B49A6" w14:textId="433EA2FE" w:rsidR="00773710" w:rsidRPr="00236F08" w:rsidRDefault="00773710" w:rsidP="00773710">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54FFC47C" w14:textId="77777777" w:rsidR="00773710" w:rsidRPr="00954D76"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52F5661B" w14:textId="7321BD8F" w:rsidR="00773710" w:rsidRPr="00236F08"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2B5AFCF1" w14:textId="77777777" w:rsidR="00773710" w:rsidRPr="00236F08" w:rsidRDefault="00773710" w:rsidP="00773710">
            <w:pPr>
              <w:spacing w:line="360" w:lineRule="exact"/>
              <w:jc w:val="center"/>
              <w:rPr>
                <w:rFonts w:ascii="標楷體" w:eastAsia="標楷體" w:hAnsi="標楷體" w:cs="Times New Roman"/>
                <w:bCs/>
                <w:color w:val="000000" w:themeColor="text1"/>
                <w:spacing w:val="-20"/>
                <w:sz w:val="28"/>
                <w:szCs w:val="28"/>
              </w:rPr>
            </w:pPr>
          </w:p>
        </w:tc>
      </w:tr>
      <w:tr w:rsidR="00773710" w:rsidRPr="00236F08" w14:paraId="53D5028D" w14:textId="77777777" w:rsidTr="00451529">
        <w:trPr>
          <w:jc w:val="center"/>
        </w:trPr>
        <w:tc>
          <w:tcPr>
            <w:tcW w:w="454" w:type="dxa"/>
            <w:tcBorders>
              <w:top w:val="single" w:sz="4" w:space="0" w:color="auto"/>
              <w:bottom w:val="single" w:sz="4" w:space="0" w:color="auto"/>
            </w:tcBorders>
            <w:vAlign w:val="center"/>
          </w:tcPr>
          <w:p w14:paraId="6F4D78A9" w14:textId="77777777" w:rsidR="00773710" w:rsidRPr="00236F08"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0A1ADD84" w14:textId="6727FB76" w:rsidR="00773710" w:rsidRPr="00236F08" w:rsidRDefault="00326C65" w:rsidP="00773710">
            <w:pPr>
              <w:spacing w:line="360" w:lineRule="exact"/>
              <w:jc w:val="both"/>
              <w:rPr>
                <w:rFonts w:ascii="標楷體" w:eastAsia="標楷體" w:hAnsi="標楷體" w:cs="Times New Roman"/>
                <w:noProof/>
                <w:sz w:val="28"/>
                <w:szCs w:val="28"/>
              </w:rPr>
            </w:pPr>
            <w:r w:rsidRPr="00326C65">
              <w:rPr>
                <w:rFonts w:ascii="標楷體" w:eastAsia="標楷體" w:hAnsi="標楷體" w:cs="Times New Roman"/>
                <w:noProof/>
                <w:sz w:val="28"/>
                <w:szCs w:val="28"/>
              </w:rPr>
              <w:t>衛生福利部函，為114年度中央政府總預算附屬單位預算決議，檢送衛生福利特別收入基金決議第19項預算凍結書面報告。</w:t>
            </w:r>
          </w:p>
        </w:tc>
        <w:tc>
          <w:tcPr>
            <w:tcW w:w="1474" w:type="dxa"/>
            <w:tcBorders>
              <w:top w:val="single" w:sz="4" w:space="0" w:color="auto"/>
              <w:left w:val="single" w:sz="4" w:space="0" w:color="auto"/>
              <w:bottom w:val="single" w:sz="4" w:space="0" w:color="auto"/>
            </w:tcBorders>
            <w:vAlign w:val="center"/>
          </w:tcPr>
          <w:p w14:paraId="43B0B6A4" w14:textId="77777777" w:rsidR="00773710" w:rsidRPr="00236F08"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70720218" w14:textId="77777777" w:rsidR="00773710" w:rsidRPr="00954D76" w:rsidRDefault="00773710" w:rsidP="00773710">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6D5B996D" w14:textId="60C74954" w:rsidR="00773710" w:rsidRPr="00236F08" w:rsidRDefault="00773710" w:rsidP="00773710">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58550A09" w14:textId="77777777" w:rsidR="00773710" w:rsidRPr="00954D76"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6E19E15B" w14:textId="516ED209" w:rsidR="00773710" w:rsidRPr="00236F08"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71E75C83" w14:textId="77777777" w:rsidR="00773710" w:rsidRPr="00236F08" w:rsidRDefault="00773710" w:rsidP="00773710">
            <w:pPr>
              <w:spacing w:line="360" w:lineRule="exact"/>
              <w:jc w:val="center"/>
              <w:rPr>
                <w:rFonts w:ascii="標楷體" w:eastAsia="標楷體" w:hAnsi="標楷體" w:cs="Times New Roman"/>
                <w:bCs/>
                <w:color w:val="000000" w:themeColor="text1"/>
                <w:spacing w:val="-20"/>
                <w:sz w:val="28"/>
                <w:szCs w:val="28"/>
              </w:rPr>
            </w:pPr>
          </w:p>
        </w:tc>
      </w:tr>
      <w:tr w:rsidR="00773710" w:rsidRPr="00236F08" w14:paraId="1255A8E1" w14:textId="77777777" w:rsidTr="00451529">
        <w:trPr>
          <w:jc w:val="center"/>
        </w:trPr>
        <w:tc>
          <w:tcPr>
            <w:tcW w:w="454" w:type="dxa"/>
            <w:tcBorders>
              <w:top w:val="single" w:sz="4" w:space="0" w:color="auto"/>
              <w:bottom w:val="single" w:sz="4" w:space="0" w:color="auto"/>
            </w:tcBorders>
            <w:vAlign w:val="center"/>
          </w:tcPr>
          <w:p w14:paraId="3DC00FE3" w14:textId="77777777" w:rsidR="00773710" w:rsidRPr="00236F08"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0C2E398E" w14:textId="50690522" w:rsidR="00773710" w:rsidRPr="00236F08" w:rsidRDefault="00326C65" w:rsidP="00773710">
            <w:pPr>
              <w:spacing w:line="360" w:lineRule="exact"/>
              <w:jc w:val="both"/>
              <w:rPr>
                <w:rFonts w:ascii="標楷體" w:eastAsia="標楷體" w:hAnsi="標楷體" w:cs="Times New Roman"/>
                <w:noProof/>
                <w:sz w:val="28"/>
                <w:szCs w:val="28"/>
              </w:rPr>
            </w:pPr>
            <w:r w:rsidRPr="00326C65">
              <w:rPr>
                <w:rFonts w:ascii="標楷體" w:eastAsia="標楷體" w:hAnsi="標楷體" w:cs="Times New Roman"/>
                <w:noProof/>
                <w:sz w:val="28"/>
                <w:szCs w:val="28"/>
              </w:rPr>
              <w:t>衛生福利部函，為114年度中央政府總預算附屬單位預算決議，檢送衛生福利特別收入基金決議第20項預算凍結書面報告。</w:t>
            </w:r>
          </w:p>
        </w:tc>
        <w:tc>
          <w:tcPr>
            <w:tcW w:w="1474" w:type="dxa"/>
            <w:tcBorders>
              <w:top w:val="single" w:sz="4" w:space="0" w:color="auto"/>
              <w:left w:val="single" w:sz="4" w:space="0" w:color="auto"/>
              <w:bottom w:val="single" w:sz="4" w:space="0" w:color="auto"/>
            </w:tcBorders>
            <w:vAlign w:val="center"/>
          </w:tcPr>
          <w:p w14:paraId="6462B801" w14:textId="77777777" w:rsidR="00773710" w:rsidRPr="00236F08"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237C8A26" w14:textId="77777777" w:rsidR="00773710" w:rsidRPr="00954D76" w:rsidRDefault="00773710" w:rsidP="00773710">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3A39D9C7" w14:textId="7BCC9656" w:rsidR="00773710" w:rsidRPr="00236F08" w:rsidRDefault="00773710" w:rsidP="00773710">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72B06CD5" w14:textId="77777777" w:rsidR="00773710" w:rsidRPr="00954D76"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586471D8" w14:textId="754C1080" w:rsidR="00773710" w:rsidRPr="00236F08"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20706168" w14:textId="77777777" w:rsidR="00773710" w:rsidRPr="00236F08" w:rsidRDefault="00773710" w:rsidP="00773710">
            <w:pPr>
              <w:spacing w:line="360" w:lineRule="exact"/>
              <w:jc w:val="center"/>
              <w:rPr>
                <w:rFonts w:ascii="標楷體" w:eastAsia="標楷體" w:hAnsi="標楷體" w:cs="Times New Roman"/>
                <w:bCs/>
                <w:color w:val="000000" w:themeColor="text1"/>
                <w:spacing w:val="-20"/>
                <w:sz w:val="28"/>
                <w:szCs w:val="28"/>
              </w:rPr>
            </w:pPr>
          </w:p>
        </w:tc>
      </w:tr>
      <w:tr w:rsidR="00773710" w:rsidRPr="00236F08" w14:paraId="2F3EE4DC" w14:textId="77777777" w:rsidTr="00451529">
        <w:trPr>
          <w:jc w:val="center"/>
        </w:trPr>
        <w:tc>
          <w:tcPr>
            <w:tcW w:w="454" w:type="dxa"/>
            <w:tcBorders>
              <w:top w:val="single" w:sz="4" w:space="0" w:color="auto"/>
              <w:bottom w:val="single" w:sz="4" w:space="0" w:color="auto"/>
            </w:tcBorders>
            <w:vAlign w:val="center"/>
          </w:tcPr>
          <w:p w14:paraId="4EDAE90E" w14:textId="77777777" w:rsidR="00773710" w:rsidRPr="00236F08"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3F2B8DF6" w14:textId="278E256C" w:rsidR="00773710" w:rsidRPr="00236F08" w:rsidRDefault="00326C65" w:rsidP="00773710">
            <w:pPr>
              <w:spacing w:line="360" w:lineRule="exact"/>
              <w:jc w:val="both"/>
              <w:rPr>
                <w:rFonts w:ascii="標楷體" w:eastAsia="標楷體" w:hAnsi="標楷體" w:cs="Times New Roman"/>
                <w:noProof/>
                <w:sz w:val="28"/>
                <w:szCs w:val="28"/>
              </w:rPr>
            </w:pPr>
            <w:r w:rsidRPr="00326C65">
              <w:rPr>
                <w:rFonts w:ascii="標楷體" w:eastAsia="標楷體" w:hAnsi="標楷體" w:cs="Times New Roman"/>
                <w:noProof/>
                <w:sz w:val="28"/>
                <w:szCs w:val="28"/>
              </w:rPr>
              <w:t>衛生福利部函，為114年度中央政府總預算附屬單位預算決議，檢送衛生福利特別收入基金決議第21項預算凍結書面報告。</w:t>
            </w:r>
          </w:p>
        </w:tc>
        <w:tc>
          <w:tcPr>
            <w:tcW w:w="1474" w:type="dxa"/>
            <w:tcBorders>
              <w:top w:val="single" w:sz="4" w:space="0" w:color="auto"/>
              <w:left w:val="single" w:sz="4" w:space="0" w:color="auto"/>
              <w:bottom w:val="single" w:sz="4" w:space="0" w:color="auto"/>
            </w:tcBorders>
            <w:vAlign w:val="center"/>
          </w:tcPr>
          <w:p w14:paraId="04F1E1F9" w14:textId="77777777" w:rsidR="00773710" w:rsidRPr="00236F08"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0221F8B6" w14:textId="77777777" w:rsidR="00773710" w:rsidRPr="00954D76" w:rsidRDefault="00773710" w:rsidP="00773710">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4E76CB7F" w14:textId="6C4F1B7B" w:rsidR="00773710" w:rsidRPr="00236F08" w:rsidRDefault="00773710" w:rsidP="00773710">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31DE34D3" w14:textId="77777777" w:rsidR="00773710" w:rsidRPr="00954D76"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3E69B043" w14:textId="349D45DD" w:rsidR="00773710" w:rsidRPr="00236F08" w:rsidRDefault="00773710" w:rsidP="00773710">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779BCE1B" w14:textId="77777777" w:rsidR="00773710" w:rsidRPr="00236F08" w:rsidRDefault="00773710" w:rsidP="00773710">
            <w:pPr>
              <w:spacing w:line="360" w:lineRule="exact"/>
              <w:jc w:val="center"/>
              <w:rPr>
                <w:rFonts w:ascii="標楷體" w:eastAsia="標楷體" w:hAnsi="標楷體" w:cs="Times New Roman"/>
                <w:bCs/>
                <w:color w:val="000000" w:themeColor="text1"/>
                <w:spacing w:val="-20"/>
                <w:sz w:val="28"/>
                <w:szCs w:val="28"/>
              </w:rPr>
            </w:pPr>
          </w:p>
        </w:tc>
      </w:tr>
    </w:tbl>
    <w:bookmarkEnd w:id="34"/>
    <w:p w14:paraId="17592A29" w14:textId="2E23214C" w:rsidR="00954D76" w:rsidRPr="00236F08" w:rsidRDefault="00954D76" w:rsidP="00954D76">
      <w:pPr>
        <w:pStyle w:val="42"/>
      </w:pPr>
      <w:proofErr w:type="gramStart"/>
      <w:r w:rsidRPr="00236F08">
        <w:rPr>
          <w:rFonts w:hint="eastAsia"/>
        </w:rPr>
        <w:t>114</w:t>
      </w:r>
      <w:proofErr w:type="gramEnd"/>
      <w:r w:rsidRPr="00236F08">
        <w:rPr>
          <w:rFonts w:hint="eastAsia"/>
        </w:rPr>
        <w:t>年度</w:t>
      </w:r>
      <w:r>
        <w:rPr>
          <w:rFonts w:hint="eastAsia"/>
        </w:rPr>
        <w:t>環境</w:t>
      </w:r>
      <w:r w:rsidRPr="00236F08">
        <w:rPr>
          <w:rFonts w:hint="eastAsia"/>
        </w:rPr>
        <w:t>部(</w:t>
      </w:r>
      <w:r w:rsidR="00CC28F1">
        <w:rPr>
          <w:rFonts w:hint="eastAsia"/>
        </w:rPr>
        <w:t>25</w:t>
      </w:r>
      <w:r w:rsidRPr="00236F08">
        <w:rPr>
          <w:rFonts w:hint="eastAsia"/>
        </w:rPr>
        <w:t>案)</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4"/>
        <w:gridCol w:w="3402"/>
        <w:gridCol w:w="1474"/>
        <w:gridCol w:w="1474"/>
        <w:gridCol w:w="1474"/>
        <w:gridCol w:w="1701"/>
      </w:tblGrid>
      <w:tr w:rsidR="00954D76" w:rsidRPr="00236F08" w14:paraId="70622EF1" w14:textId="77777777" w:rsidTr="00451529">
        <w:trPr>
          <w:jc w:val="center"/>
        </w:trPr>
        <w:tc>
          <w:tcPr>
            <w:tcW w:w="454" w:type="dxa"/>
            <w:vAlign w:val="center"/>
          </w:tcPr>
          <w:p w14:paraId="52B32263" w14:textId="77777777" w:rsidR="00954D76" w:rsidRPr="00236F08" w:rsidRDefault="00954D76" w:rsidP="00451529">
            <w:pPr>
              <w:spacing w:after="50" w:line="360" w:lineRule="exact"/>
              <w:jc w:val="center"/>
              <w:rPr>
                <w:rFonts w:ascii="標楷體" w:eastAsia="標楷體" w:hAnsi="Times New Roman" w:cs="Times New Roman"/>
                <w:b/>
                <w:sz w:val="28"/>
                <w:szCs w:val="28"/>
              </w:rPr>
            </w:pPr>
            <w:r w:rsidRPr="00236F08">
              <w:rPr>
                <w:rFonts w:ascii="標楷體" w:eastAsia="標楷體" w:hAnsi="標楷體" w:cs="Times New Roman" w:hint="eastAsia"/>
                <w:b/>
                <w:sz w:val="28"/>
                <w:szCs w:val="28"/>
              </w:rPr>
              <w:t>序號</w:t>
            </w:r>
          </w:p>
        </w:tc>
        <w:tc>
          <w:tcPr>
            <w:tcW w:w="3402" w:type="dxa"/>
            <w:tcBorders>
              <w:bottom w:val="single" w:sz="4" w:space="0" w:color="auto"/>
            </w:tcBorders>
            <w:vAlign w:val="center"/>
          </w:tcPr>
          <w:p w14:paraId="3D3B1259" w14:textId="77777777" w:rsidR="00954D76" w:rsidRPr="00236F08" w:rsidRDefault="00954D76" w:rsidP="00451529">
            <w:pPr>
              <w:spacing w:after="50" w:line="240" w:lineRule="atLeast"/>
              <w:jc w:val="center"/>
              <w:rPr>
                <w:rFonts w:ascii="標楷體" w:eastAsia="標楷體" w:hAnsi="Times New Roman" w:cs="Times New Roman"/>
                <w:b/>
                <w:sz w:val="28"/>
                <w:szCs w:val="28"/>
              </w:rPr>
            </w:pPr>
            <w:r w:rsidRPr="00236F08">
              <w:rPr>
                <w:rFonts w:ascii="標楷體" w:eastAsia="標楷體" w:hAnsi="標楷體" w:cs="標楷體" w:hint="eastAsia"/>
                <w:b/>
                <w:sz w:val="28"/>
                <w:szCs w:val="28"/>
              </w:rPr>
              <w:t>案</w:t>
            </w:r>
            <w:r w:rsidRPr="00236F08">
              <w:rPr>
                <w:rFonts w:ascii="標楷體" w:eastAsia="標楷體" w:hAnsi="標楷體" w:cs="標楷體"/>
                <w:b/>
                <w:sz w:val="28"/>
                <w:szCs w:val="28"/>
              </w:rPr>
              <w:t xml:space="preserve">  </w:t>
            </w:r>
            <w:r w:rsidRPr="00236F08">
              <w:rPr>
                <w:rFonts w:ascii="標楷體" w:eastAsia="標楷體" w:hAnsi="標楷體" w:cs="標楷體" w:hint="eastAsia"/>
                <w:b/>
                <w:sz w:val="28"/>
                <w:szCs w:val="28"/>
              </w:rPr>
              <w:t>由</w:t>
            </w:r>
          </w:p>
        </w:tc>
        <w:tc>
          <w:tcPr>
            <w:tcW w:w="1474" w:type="dxa"/>
            <w:vAlign w:val="center"/>
          </w:tcPr>
          <w:p w14:paraId="1E3BA6C4" w14:textId="77777777" w:rsidR="00954D76" w:rsidRPr="00236F08" w:rsidRDefault="00954D76" w:rsidP="00451529">
            <w:pPr>
              <w:spacing w:line="360" w:lineRule="exact"/>
              <w:jc w:val="center"/>
              <w:rPr>
                <w:rFonts w:ascii="標楷體" w:eastAsia="標楷體" w:hAnsi="標楷體" w:cs="標楷體"/>
                <w:b/>
                <w:spacing w:val="-20"/>
                <w:sz w:val="28"/>
                <w:szCs w:val="28"/>
              </w:rPr>
            </w:pPr>
            <w:r w:rsidRPr="00236F08">
              <w:rPr>
                <w:rFonts w:ascii="標楷體" w:eastAsia="標楷體" w:hAnsi="標楷體" w:cs="標楷體" w:hint="eastAsia"/>
                <w:b/>
                <w:spacing w:val="-20"/>
                <w:sz w:val="28"/>
                <w:szCs w:val="28"/>
              </w:rPr>
              <w:t>來文日期</w:t>
            </w:r>
          </w:p>
          <w:p w14:paraId="71797D26" w14:textId="77777777" w:rsidR="00954D76" w:rsidRPr="00236F08" w:rsidRDefault="00954D76" w:rsidP="00451529">
            <w:pPr>
              <w:spacing w:line="360" w:lineRule="exact"/>
              <w:jc w:val="center"/>
              <w:rPr>
                <w:rFonts w:ascii="標楷體" w:eastAsia="標楷體" w:hAnsi="Times New Roman" w:cs="Times New Roman"/>
                <w:b/>
                <w:spacing w:val="-20"/>
                <w:sz w:val="28"/>
                <w:szCs w:val="28"/>
              </w:rPr>
            </w:pPr>
            <w:r w:rsidRPr="00236F08">
              <w:rPr>
                <w:rFonts w:ascii="標楷體" w:eastAsia="標楷體" w:hAnsi="標楷體" w:cs="標楷體" w:hint="eastAsia"/>
                <w:b/>
                <w:spacing w:val="-20"/>
                <w:sz w:val="28"/>
                <w:szCs w:val="28"/>
              </w:rPr>
              <w:t>及字號</w:t>
            </w:r>
          </w:p>
        </w:tc>
        <w:tc>
          <w:tcPr>
            <w:tcW w:w="1474" w:type="dxa"/>
            <w:vAlign w:val="center"/>
          </w:tcPr>
          <w:p w14:paraId="5CC313BD" w14:textId="77777777" w:rsidR="00954D76" w:rsidRPr="00236F08" w:rsidRDefault="00954D76" w:rsidP="00451529">
            <w:pPr>
              <w:spacing w:line="360" w:lineRule="exact"/>
              <w:jc w:val="center"/>
              <w:rPr>
                <w:rFonts w:ascii="標楷體" w:eastAsia="標楷體" w:hAnsi="標楷體" w:cs="Times New Roman"/>
                <w:b/>
                <w:spacing w:val="-20"/>
                <w:sz w:val="28"/>
                <w:szCs w:val="28"/>
              </w:rPr>
            </w:pPr>
            <w:r w:rsidRPr="00236F08">
              <w:rPr>
                <w:rFonts w:ascii="標楷體" w:eastAsia="標楷體" w:hAnsi="標楷體" w:cs="Times New Roman" w:hint="eastAsia"/>
                <w:b/>
                <w:spacing w:val="-20"/>
                <w:sz w:val="28"/>
                <w:szCs w:val="28"/>
              </w:rPr>
              <w:t>院會交付</w:t>
            </w:r>
          </w:p>
          <w:p w14:paraId="42D91A18" w14:textId="77777777" w:rsidR="00954D76" w:rsidRPr="00236F08" w:rsidRDefault="00954D76" w:rsidP="00451529">
            <w:pPr>
              <w:spacing w:line="360" w:lineRule="exact"/>
              <w:jc w:val="center"/>
              <w:rPr>
                <w:rFonts w:ascii="標楷體" w:eastAsia="標楷體" w:hAnsi="Times New Roman" w:cs="Times New Roman"/>
                <w:b/>
                <w:spacing w:val="-20"/>
                <w:sz w:val="28"/>
                <w:szCs w:val="28"/>
              </w:rPr>
            </w:pPr>
            <w:r w:rsidRPr="00236F08">
              <w:rPr>
                <w:rFonts w:ascii="標楷體" w:eastAsia="標楷體" w:hAnsi="標楷體" w:cs="Times New Roman" w:hint="eastAsia"/>
                <w:b/>
                <w:spacing w:val="-20"/>
                <w:sz w:val="28"/>
                <w:szCs w:val="28"/>
              </w:rPr>
              <w:t>日期及會次</w:t>
            </w:r>
          </w:p>
        </w:tc>
        <w:tc>
          <w:tcPr>
            <w:tcW w:w="1474" w:type="dxa"/>
            <w:vAlign w:val="center"/>
          </w:tcPr>
          <w:p w14:paraId="1DCADBCB" w14:textId="77777777" w:rsidR="00954D76" w:rsidRPr="00236F08" w:rsidRDefault="00954D76" w:rsidP="00451529">
            <w:pPr>
              <w:spacing w:after="50" w:line="240" w:lineRule="atLeast"/>
              <w:jc w:val="center"/>
              <w:rPr>
                <w:rFonts w:ascii="標楷體" w:eastAsia="標楷體" w:hAnsi="Times New Roman" w:cs="Times New Roman"/>
                <w:b/>
                <w:sz w:val="28"/>
                <w:szCs w:val="28"/>
              </w:rPr>
            </w:pPr>
            <w:r w:rsidRPr="00236F08">
              <w:rPr>
                <w:rFonts w:ascii="標楷體" w:eastAsia="標楷體" w:hAnsi="標楷體" w:cs="標楷體" w:hint="eastAsia"/>
                <w:b/>
                <w:spacing w:val="-20"/>
                <w:sz w:val="28"/>
                <w:szCs w:val="28"/>
              </w:rPr>
              <w:t>審查委員會</w:t>
            </w:r>
          </w:p>
        </w:tc>
        <w:tc>
          <w:tcPr>
            <w:tcW w:w="1701" w:type="dxa"/>
          </w:tcPr>
          <w:p w14:paraId="0A5EC2C1" w14:textId="77777777" w:rsidR="00954D76" w:rsidRPr="00236F08" w:rsidRDefault="00954D76" w:rsidP="00451529">
            <w:pPr>
              <w:spacing w:after="50" w:line="240" w:lineRule="atLeast"/>
              <w:jc w:val="center"/>
              <w:rPr>
                <w:rFonts w:ascii="標楷體" w:eastAsia="標楷體" w:hAnsi="標楷體" w:cs="標楷體"/>
                <w:b/>
                <w:spacing w:val="-20"/>
                <w:sz w:val="28"/>
                <w:szCs w:val="28"/>
              </w:rPr>
            </w:pPr>
            <w:r w:rsidRPr="00236F08">
              <w:rPr>
                <w:rFonts w:ascii="標楷體" w:eastAsia="標楷體" w:hAnsi="標楷體" w:cs="Times New Roman" w:hint="eastAsia"/>
                <w:b/>
                <w:color w:val="000000"/>
                <w:sz w:val="28"/>
                <w:szCs w:val="28"/>
              </w:rPr>
              <w:t>審查情形</w:t>
            </w:r>
          </w:p>
        </w:tc>
      </w:tr>
      <w:tr w:rsidR="00CC28F1" w:rsidRPr="00236F08" w14:paraId="1FBFD409" w14:textId="77777777" w:rsidTr="00B86421">
        <w:trPr>
          <w:jc w:val="center"/>
        </w:trPr>
        <w:tc>
          <w:tcPr>
            <w:tcW w:w="454" w:type="dxa"/>
            <w:tcBorders>
              <w:top w:val="single" w:sz="4" w:space="0" w:color="auto"/>
              <w:bottom w:val="single" w:sz="4" w:space="0" w:color="auto"/>
            </w:tcBorders>
            <w:vAlign w:val="center"/>
          </w:tcPr>
          <w:p w14:paraId="01AFC2AC" w14:textId="77777777" w:rsidR="00CC28F1" w:rsidRPr="00236F08"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bottom w:val="single" w:sz="4" w:space="0" w:color="auto"/>
            </w:tcBorders>
            <w:vAlign w:val="center"/>
          </w:tcPr>
          <w:p w14:paraId="4ECC0259" w14:textId="3370A525" w:rsidR="00CC28F1" w:rsidRPr="00236F08" w:rsidRDefault="00CC28F1" w:rsidP="00CC28F1">
            <w:pPr>
              <w:spacing w:line="360" w:lineRule="exact"/>
              <w:jc w:val="both"/>
              <w:rPr>
                <w:rFonts w:ascii="標楷體" w:eastAsia="標楷體" w:hAnsi="標楷體" w:cs="Times New Roman"/>
                <w:noProof/>
                <w:sz w:val="28"/>
                <w:szCs w:val="28"/>
              </w:rPr>
            </w:pPr>
            <w:r w:rsidRPr="00B86421">
              <w:rPr>
                <w:rFonts w:ascii="標楷體" w:eastAsia="標楷體" w:hAnsi="標楷體" w:cs="Times New Roman" w:hint="eastAsia"/>
                <w:noProof/>
                <w:sz w:val="28"/>
                <w:szCs w:val="28"/>
              </w:rPr>
              <w:t>環境部函，為114年度中央政府總預算附屬單位預算決議，檢送環境保護基金決議第1項「服務費用」項下「水電費」預算凍結100萬元書面報告</w:t>
            </w:r>
            <w:r>
              <w:rPr>
                <w:rFonts w:ascii="標楷體" w:eastAsia="標楷體" w:hAnsi="標楷體" w:cs="Times New Roman" w:hint="eastAsia"/>
                <w:noProof/>
                <w:sz w:val="28"/>
                <w:szCs w:val="28"/>
              </w:rPr>
              <w:t>。</w:t>
            </w:r>
          </w:p>
        </w:tc>
        <w:tc>
          <w:tcPr>
            <w:tcW w:w="1474" w:type="dxa"/>
            <w:tcBorders>
              <w:top w:val="single" w:sz="4" w:space="0" w:color="auto"/>
              <w:left w:val="single" w:sz="4" w:space="0" w:color="auto"/>
              <w:bottom w:val="single" w:sz="4" w:space="0" w:color="auto"/>
            </w:tcBorders>
            <w:vAlign w:val="center"/>
          </w:tcPr>
          <w:p w14:paraId="0382DD37" w14:textId="77777777" w:rsidR="00CC28F1" w:rsidRPr="00236F08"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60F25EFA" w14:textId="5CB8D935" w:rsidR="00CC28F1" w:rsidRPr="00954D76" w:rsidRDefault="00CC28F1" w:rsidP="00CC28F1">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4E6D3908" w14:textId="33B00F0C" w:rsidR="00CC28F1" w:rsidRPr="00236F08" w:rsidRDefault="00CC28F1" w:rsidP="00CC28F1">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27631C03" w14:textId="77777777" w:rsidR="00CC28F1" w:rsidRPr="00954D76"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4F31CEA2" w14:textId="2036678C" w:rsidR="00CC28F1" w:rsidRPr="00236F08"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44D0F7D1" w14:textId="77777777" w:rsidR="00CC28F1" w:rsidRPr="00236F08" w:rsidRDefault="00CC28F1" w:rsidP="00CC28F1">
            <w:pPr>
              <w:spacing w:line="360" w:lineRule="exact"/>
              <w:jc w:val="center"/>
              <w:rPr>
                <w:rFonts w:ascii="標楷體" w:eastAsia="標楷體" w:hAnsi="標楷體" w:cs="Times New Roman"/>
                <w:bCs/>
                <w:color w:val="000000" w:themeColor="text1"/>
                <w:spacing w:val="-20"/>
                <w:sz w:val="28"/>
                <w:szCs w:val="28"/>
              </w:rPr>
            </w:pPr>
          </w:p>
        </w:tc>
      </w:tr>
      <w:tr w:rsidR="00CC28F1" w:rsidRPr="00236F08" w14:paraId="15B86E01" w14:textId="77777777" w:rsidTr="00451529">
        <w:trPr>
          <w:jc w:val="center"/>
        </w:trPr>
        <w:tc>
          <w:tcPr>
            <w:tcW w:w="454" w:type="dxa"/>
            <w:tcBorders>
              <w:top w:val="single" w:sz="4" w:space="0" w:color="auto"/>
              <w:bottom w:val="single" w:sz="4" w:space="0" w:color="auto"/>
            </w:tcBorders>
            <w:vAlign w:val="center"/>
          </w:tcPr>
          <w:p w14:paraId="09E34177" w14:textId="77777777" w:rsidR="00CC28F1" w:rsidRPr="00236F08"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6E532986" w14:textId="6E96CB02" w:rsidR="00CC28F1" w:rsidRPr="00236F08" w:rsidRDefault="00CC28F1" w:rsidP="00CC28F1">
            <w:pPr>
              <w:spacing w:line="360" w:lineRule="exact"/>
              <w:jc w:val="both"/>
              <w:rPr>
                <w:rFonts w:ascii="標楷體" w:eastAsia="標楷體" w:hAnsi="標楷體" w:cs="Times New Roman"/>
                <w:noProof/>
                <w:sz w:val="28"/>
                <w:szCs w:val="28"/>
              </w:rPr>
            </w:pPr>
            <w:r w:rsidRPr="00B86421">
              <w:rPr>
                <w:rFonts w:ascii="標楷體" w:eastAsia="標楷體" w:hAnsi="標楷體" w:cs="Times New Roman" w:hint="eastAsia"/>
                <w:noProof/>
                <w:sz w:val="28"/>
                <w:szCs w:val="28"/>
              </w:rPr>
              <w:t>環境部函，為114年度中央政府總預算附屬單位預算</w:t>
            </w:r>
            <w:r w:rsidRPr="00B86421">
              <w:rPr>
                <w:rFonts w:ascii="標楷體" w:eastAsia="標楷體" w:hAnsi="標楷體" w:cs="Times New Roman" w:hint="eastAsia"/>
                <w:noProof/>
                <w:sz w:val="28"/>
                <w:szCs w:val="28"/>
              </w:rPr>
              <w:lastRenderedPageBreak/>
              <w:t>決議，檢送環境保護基金決議第2項「服務費用」項下「郵電費」預算凍結100萬元書面報告</w:t>
            </w:r>
            <w:r>
              <w:rPr>
                <w:rFonts w:ascii="標楷體" w:eastAsia="標楷體" w:hAnsi="標楷體" w:cs="Times New Roman" w:hint="eastAsia"/>
                <w:noProof/>
                <w:sz w:val="28"/>
                <w:szCs w:val="28"/>
              </w:rPr>
              <w:t>。</w:t>
            </w:r>
          </w:p>
        </w:tc>
        <w:tc>
          <w:tcPr>
            <w:tcW w:w="1474" w:type="dxa"/>
            <w:tcBorders>
              <w:top w:val="single" w:sz="4" w:space="0" w:color="auto"/>
              <w:left w:val="single" w:sz="4" w:space="0" w:color="auto"/>
              <w:bottom w:val="single" w:sz="4" w:space="0" w:color="auto"/>
            </w:tcBorders>
            <w:vAlign w:val="center"/>
          </w:tcPr>
          <w:p w14:paraId="076CFBD5" w14:textId="77777777" w:rsidR="00CC28F1" w:rsidRPr="00236F08"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18A3AF8F" w14:textId="77777777" w:rsidR="00CC28F1" w:rsidRPr="00954D76" w:rsidRDefault="00CC28F1" w:rsidP="00CC28F1">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7B05E17C" w14:textId="5A92B2DA" w:rsidR="00CC28F1" w:rsidRPr="00236F08" w:rsidRDefault="00CC28F1" w:rsidP="00CC28F1">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48E42DFC" w14:textId="77777777" w:rsidR="00CC28F1" w:rsidRPr="00954D76"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2BA83A59" w14:textId="74C4FFC0" w:rsidR="00CC28F1" w:rsidRPr="00236F08"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6FD33C2D" w14:textId="77777777" w:rsidR="00CC28F1" w:rsidRPr="00236F08" w:rsidRDefault="00CC28F1" w:rsidP="00CC28F1">
            <w:pPr>
              <w:spacing w:line="360" w:lineRule="exact"/>
              <w:jc w:val="center"/>
              <w:rPr>
                <w:rFonts w:ascii="標楷體" w:eastAsia="標楷體" w:hAnsi="標楷體" w:cs="Times New Roman"/>
                <w:bCs/>
                <w:color w:val="000000" w:themeColor="text1"/>
                <w:spacing w:val="-20"/>
                <w:sz w:val="28"/>
                <w:szCs w:val="28"/>
              </w:rPr>
            </w:pPr>
          </w:p>
        </w:tc>
      </w:tr>
      <w:tr w:rsidR="00CC28F1" w:rsidRPr="00236F08" w14:paraId="2BEE83E2" w14:textId="77777777" w:rsidTr="00451529">
        <w:trPr>
          <w:jc w:val="center"/>
        </w:trPr>
        <w:tc>
          <w:tcPr>
            <w:tcW w:w="454" w:type="dxa"/>
            <w:tcBorders>
              <w:top w:val="single" w:sz="4" w:space="0" w:color="auto"/>
              <w:bottom w:val="single" w:sz="4" w:space="0" w:color="auto"/>
            </w:tcBorders>
            <w:vAlign w:val="center"/>
          </w:tcPr>
          <w:p w14:paraId="1FA029A5" w14:textId="77777777" w:rsidR="00CC28F1" w:rsidRPr="00236F08"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5E6A6346" w14:textId="586F8F2F" w:rsidR="00CC28F1" w:rsidRPr="00236F08" w:rsidRDefault="00CC28F1" w:rsidP="00CC28F1">
            <w:pPr>
              <w:spacing w:line="360" w:lineRule="exact"/>
              <w:jc w:val="both"/>
              <w:rPr>
                <w:rFonts w:ascii="標楷體" w:eastAsia="標楷體" w:hAnsi="標楷體" w:cs="Times New Roman"/>
                <w:noProof/>
                <w:sz w:val="28"/>
                <w:szCs w:val="28"/>
              </w:rPr>
            </w:pPr>
            <w:r w:rsidRPr="00B86421">
              <w:rPr>
                <w:rFonts w:ascii="標楷體" w:eastAsia="標楷體" w:hAnsi="標楷體" w:cs="Times New Roman" w:hint="eastAsia"/>
                <w:noProof/>
                <w:sz w:val="28"/>
                <w:szCs w:val="28"/>
              </w:rPr>
              <w:t>環境部函，為114年度中央政府總預算附屬單位預算決議，檢送環境保護基金決議第3項「服務費用」項下「一般服務費」預算凍結200萬元書面報告</w:t>
            </w:r>
            <w:r>
              <w:rPr>
                <w:rFonts w:ascii="標楷體" w:eastAsia="標楷體" w:hAnsi="標楷體" w:cs="Times New Roman" w:hint="eastAsia"/>
                <w:noProof/>
                <w:sz w:val="28"/>
                <w:szCs w:val="28"/>
              </w:rPr>
              <w:t>。</w:t>
            </w:r>
          </w:p>
        </w:tc>
        <w:tc>
          <w:tcPr>
            <w:tcW w:w="1474" w:type="dxa"/>
            <w:tcBorders>
              <w:top w:val="single" w:sz="4" w:space="0" w:color="auto"/>
              <w:left w:val="single" w:sz="4" w:space="0" w:color="auto"/>
              <w:bottom w:val="single" w:sz="4" w:space="0" w:color="auto"/>
            </w:tcBorders>
            <w:vAlign w:val="center"/>
          </w:tcPr>
          <w:p w14:paraId="326F6772" w14:textId="77777777" w:rsidR="00CC28F1" w:rsidRPr="00236F08"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1429BE2B" w14:textId="77777777" w:rsidR="00CC28F1" w:rsidRPr="00954D76" w:rsidRDefault="00CC28F1" w:rsidP="00CC28F1">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76E05348" w14:textId="20713298" w:rsidR="00CC28F1" w:rsidRPr="00236F08" w:rsidRDefault="00CC28F1" w:rsidP="00CC28F1">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31AEA2D3" w14:textId="77777777" w:rsidR="00CC28F1" w:rsidRPr="00954D76"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16E7ED51" w14:textId="13A93592" w:rsidR="00CC28F1" w:rsidRPr="00236F08"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5A87EF27" w14:textId="77777777" w:rsidR="00CC28F1" w:rsidRPr="00236F08" w:rsidRDefault="00CC28F1" w:rsidP="00CC28F1">
            <w:pPr>
              <w:spacing w:line="360" w:lineRule="exact"/>
              <w:jc w:val="center"/>
              <w:rPr>
                <w:rFonts w:ascii="標楷體" w:eastAsia="標楷體" w:hAnsi="標楷體" w:cs="Times New Roman"/>
                <w:bCs/>
                <w:color w:val="000000" w:themeColor="text1"/>
                <w:spacing w:val="-20"/>
                <w:sz w:val="28"/>
                <w:szCs w:val="28"/>
              </w:rPr>
            </w:pPr>
          </w:p>
        </w:tc>
      </w:tr>
      <w:tr w:rsidR="00CC28F1" w:rsidRPr="00236F08" w14:paraId="23894BCC" w14:textId="77777777" w:rsidTr="00451529">
        <w:trPr>
          <w:jc w:val="center"/>
        </w:trPr>
        <w:tc>
          <w:tcPr>
            <w:tcW w:w="454" w:type="dxa"/>
            <w:tcBorders>
              <w:top w:val="single" w:sz="4" w:space="0" w:color="auto"/>
              <w:bottom w:val="single" w:sz="4" w:space="0" w:color="auto"/>
            </w:tcBorders>
            <w:vAlign w:val="center"/>
          </w:tcPr>
          <w:p w14:paraId="223C84FA" w14:textId="77777777" w:rsidR="00CC28F1" w:rsidRPr="00236F08"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06C63C6C" w14:textId="78A6FE7E" w:rsidR="00CC28F1" w:rsidRPr="00236F08" w:rsidRDefault="00CC28F1" w:rsidP="00CC28F1">
            <w:pPr>
              <w:spacing w:line="360" w:lineRule="exact"/>
              <w:jc w:val="both"/>
              <w:rPr>
                <w:rFonts w:ascii="標楷體" w:eastAsia="標楷體" w:hAnsi="標楷體" w:cs="Times New Roman"/>
                <w:noProof/>
                <w:sz w:val="28"/>
                <w:szCs w:val="28"/>
              </w:rPr>
            </w:pPr>
            <w:r w:rsidRPr="00A0302C">
              <w:rPr>
                <w:rFonts w:ascii="標楷體" w:eastAsia="標楷體" w:hAnsi="標楷體" w:cs="Times New Roman" w:hint="eastAsia"/>
                <w:noProof/>
                <w:sz w:val="28"/>
                <w:szCs w:val="28"/>
              </w:rPr>
              <w:t>環境部函，為114年度中央政府總預算附屬單位預算決議，檢送環境保護基金決議第4項「服務費用」項下「媒體政策及業務宣導費」預算凍結300萬元專案報告</w:t>
            </w:r>
            <w:r>
              <w:rPr>
                <w:rFonts w:ascii="標楷體" w:eastAsia="標楷體" w:hAnsi="標楷體" w:cs="Times New Roman" w:hint="eastAsia"/>
                <w:noProof/>
                <w:sz w:val="28"/>
                <w:szCs w:val="28"/>
              </w:rPr>
              <w:t>。</w:t>
            </w:r>
          </w:p>
        </w:tc>
        <w:tc>
          <w:tcPr>
            <w:tcW w:w="1474" w:type="dxa"/>
            <w:tcBorders>
              <w:top w:val="single" w:sz="4" w:space="0" w:color="auto"/>
              <w:left w:val="single" w:sz="4" w:space="0" w:color="auto"/>
              <w:bottom w:val="single" w:sz="4" w:space="0" w:color="auto"/>
            </w:tcBorders>
            <w:vAlign w:val="center"/>
          </w:tcPr>
          <w:p w14:paraId="7E08A74A" w14:textId="77777777" w:rsidR="00CC28F1" w:rsidRPr="00236F08"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4F24F9D7" w14:textId="77777777" w:rsidR="00CC28F1" w:rsidRPr="00954D76" w:rsidRDefault="00CC28F1" w:rsidP="00CC28F1">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2D06BA98" w14:textId="58919ACD" w:rsidR="00CC28F1" w:rsidRPr="00236F08" w:rsidRDefault="00CC28F1" w:rsidP="00CC28F1">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64EC8150" w14:textId="77777777" w:rsidR="00CC28F1" w:rsidRPr="00954D76"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763124AB" w14:textId="6029C7E8" w:rsidR="00CC28F1" w:rsidRPr="00236F08"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5658B0F3" w14:textId="77777777" w:rsidR="00CC28F1" w:rsidRPr="00236F08" w:rsidRDefault="00CC28F1" w:rsidP="00CC28F1">
            <w:pPr>
              <w:spacing w:line="360" w:lineRule="exact"/>
              <w:jc w:val="center"/>
              <w:rPr>
                <w:rFonts w:ascii="標楷體" w:eastAsia="標楷體" w:hAnsi="標楷體" w:cs="Times New Roman"/>
                <w:bCs/>
                <w:color w:val="000000" w:themeColor="text1"/>
                <w:spacing w:val="-20"/>
                <w:sz w:val="28"/>
                <w:szCs w:val="28"/>
              </w:rPr>
            </w:pPr>
          </w:p>
        </w:tc>
      </w:tr>
      <w:tr w:rsidR="00CC28F1" w:rsidRPr="00236F08" w14:paraId="7628787C" w14:textId="77777777" w:rsidTr="00451529">
        <w:trPr>
          <w:jc w:val="center"/>
        </w:trPr>
        <w:tc>
          <w:tcPr>
            <w:tcW w:w="454" w:type="dxa"/>
            <w:tcBorders>
              <w:top w:val="single" w:sz="4" w:space="0" w:color="auto"/>
              <w:bottom w:val="single" w:sz="4" w:space="0" w:color="auto"/>
            </w:tcBorders>
            <w:vAlign w:val="center"/>
          </w:tcPr>
          <w:p w14:paraId="797A092B" w14:textId="77777777" w:rsidR="00CC28F1" w:rsidRPr="00236F08"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59BEC150" w14:textId="26FDD124" w:rsidR="00CC28F1" w:rsidRPr="00236F08" w:rsidRDefault="00CC28F1" w:rsidP="00CC28F1">
            <w:pPr>
              <w:spacing w:line="360" w:lineRule="exact"/>
              <w:jc w:val="both"/>
              <w:rPr>
                <w:rFonts w:ascii="標楷體" w:eastAsia="標楷體" w:hAnsi="標楷體" w:cs="Times New Roman"/>
                <w:noProof/>
                <w:sz w:val="28"/>
                <w:szCs w:val="28"/>
              </w:rPr>
            </w:pPr>
            <w:r w:rsidRPr="000F2F11">
              <w:rPr>
                <w:rFonts w:ascii="標楷體" w:eastAsia="標楷體" w:hAnsi="標楷體" w:cs="Times New Roman" w:hint="eastAsia"/>
                <w:noProof/>
                <w:sz w:val="28"/>
                <w:szCs w:val="28"/>
              </w:rPr>
              <w:t>環境部函，為114年度中央政府總預算附屬單位預算決議，檢送環境保護基金決議第5項空氣污染防制基金「基金用途」預算凍結200萬元書面報告</w:t>
            </w:r>
            <w:r>
              <w:rPr>
                <w:rFonts w:ascii="標楷體" w:eastAsia="標楷體" w:hAnsi="標楷體" w:cs="Times New Roman" w:hint="eastAsia"/>
                <w:noProof/>
                <w:sz w:val="28"/>
                <w:szCs w:val="28"/>
              </w:rPr>
              <w:t>。</w:t>
            </w:r>
          </w:p>
        </w:tc>
        <w:tc>
          <w:tcPr>
            <w:tcW w:w="1474" w:type="dxa"/>
            <w:tcBorders>
              <w:top w:val="single" w:sz="4" w:space="0" w:color="auto"/>
              <w:left w:val="single" w:sz="4" w:space="0" w:color="auto"/>
              <w:bottom w:val="single" w:sz="4" w:space="0" w:color="auto"/>
            </w:tcBorders>
            <w:vAlign w:val="center"/>
          </w:tcPr>
          <w:p w14:paraId="060AFC4C" w14:textId="77777777" w:rsidR="00CC28F1" w:rsidRPr="00236F08"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3DE6F40F" w14:textId="77777777" w:rsidR="00CC28F1" w:rsidRPr="00954D76" w:rsidRDefault="00CC28F1" w:rsidP="00CC28F1">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6E7DA81A" w14:textId="602DC90D" w:rsidR="00CC28F1" w:rsidRPr="00236F08" w:rsidRDefault="00CC28F1" w:rsidP="00CC28F1">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5786DD40" w14:textId="77777777" w:rsidR="00CC28F1" w:rsidRPr="00954D76"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65A6EBFF" w14:textId="6BE2BECF" w:rsidR="00CC28F1" w:rsidRPr="00236F08"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4FB88DE5" w14:textId="77777777" w:rsidR="00CC28F1" w:rsidRPr="00236F08" w:rsidRDefault="00CC28F1" w:rsidP="00CC28F1">
            <w:pPr>
              <w:spacing w:line="360" w:lineRule="exact"/>
              <w:jc w:val="center"/>
              <w:rPr>
                <w:rFonts w:ascii="標楷體" w:eastAsia="標楷體" w:hAnsi="標楷體" w:cs="Times New Roman"/>
                <w:bCs/>
                <w:color w:val="000000" w:themeColor="text1"/>
                <w:spacing w:val="-20"/>
                <w:sz w:val="28"/>
                <w:szCs w:val="28"/>
              </w:rPr>
            </w:pPr>
          </w:p>
        </w:tc>
      </w:tr>
      <w:tr w:rsidR="00CC28F1" w:rsidRPr="00236F08" w14:paraId="02FEA7B8" w14:textId="77777777" w:rsidTr="00451529">
        <w:trPr>
          <w:jc w:val="center"/>
        </w:trPr>
        <w:tc>
          <w:tcPr>
            <w:tcW w:w="454" w:type="dxa"/>
            <w:tcBorders>
              <w:top w:val="single" w:sz="4" w:space="0" w:color="auto"/>
              <w:bottom w:val="single" w:sz="4" w:space="0" w:color="auto"/>
            </w:tcBorders>
            <w:vAlign w:val="center"/>
          </w:tcPr>
          <w:p w14:paraId="21A00A23" w14:textId="77777777" w:rsidR="00CC28F1" w:rsidRPr="00236F08"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13B1A188" w14:textId="6DE86B74" w:rsidR="00CC28F1" w:rsidRPr="00236F08" w:rsidRDefault="00CC28F1" w:rsidP="00CC28F1">
            <w:pPr>
              <w:spacing w:line="360" w:lineRule="exact"/>
              <w:jc w:val="both"/>
              <w:rPr>
                <w:rFonts w:ascii="標楷體" w:eastAsia="標楷體" w:hAnsi="標楷體" w:cs="Times New Roman"/>
                <w:noProof/>
                <w:sz w:val="28"/>
                <w:szCs w:val="28"/>
              </w:rPr>
            </w:pPr>
            <w:r w:rsidRPr="00A0302C">
              <w:rPr>
                <w:rFonts w:ascii="標楷體" w:eastAsia="標楷體" w:hAnsi="標楷體" w:cs="Times New Roman" w:hint="eastAsia"/>
                <w:noProof/>
                <w:sz w:val="28"/>
                <w:szCs w:val="28"/>
              </w:rPr>
              <w:t>環境部函，為114年度中央政府總預算附屬單位預算決議，檢送環境保護基金決議第6項空氣污染防制基金「空氣污染防制計畫」項下「空氣品質監測」預算凍結500萬元書面報告。</w:t>
            </w:r>
          </w:p>
        </w:tc>
        <w:tc>
          <w:tcPr>
            <w:tcW w:w="1474" w:type="dxa"/>
            <w:tcBorders>
              <w:top w:val="single" w:sz="4" w:space="0" w:color="auto"/>
              <w:left w:val="single" w:sz="4" w:space="0" w:color="auto"/>
              <w:bottom w:val="single" w:sz="4" w:space="0" w:color="auto"/>
            </w:tcBorders>
            <w:vAlign w:val="center"/>
          </w:tcPr>
          <w:p w14:paraId="208E9674" w14:textId="77777777" w:rsidR="00CC28F1" w:rsidRPr="00236F08"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74BEEDE0" w14:textId="77777777" w:rsidR="00CC28F1" w:rsidRPr="00954D76" w:rsidRDefault="00CC28F1" w:rsidP="00CC28F1">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192EB4E3" w14:textId="5BB8B31E" w:rsidR="00CC28F1" w:rsidRPr="00236F08" w:rsidRDefault="00CC28F1" w:rsidP="00CC28F1">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57BC72C5" w14:textId="77777777" w:rsidR="00CC28F1" w:rsidRPr="00954D76"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2FDE2CA7" w14:textId="738BC67B" w:rsidR="00CC28F1" w:rsidRPr="00236F08"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7963C161" w14:textId="77777777" w:rsidR="00CC28F1" w:rsidRPr="00236F08" w:rsidRDefault="00CC28F1" w:rsidP="00CC28F1">
            <w:pPr>
              <w:spacing w:line="360" w:lineRule="exact"/>
              <w:jc w:val="center"/>
              <w:rPr>
                <w:rFonts w:ascii="標楷體" w:eastAsia="標楷體" w:hAnsi="標楷體" w:cs="Times New Roman"/>
                <w:bCs/>
                <w:color w:val="000000" w:themeColor="text1"/>
                <w:spacing w:val="-20"/>
                <w:sz w:val="28"/>
                <w:szCs w:val="28"/>
              </w:rPr>
            </w:pPr>
          </w:p>
        </w:tc>
      </w:tr>
      <w:tr w:rsidR="00CC28F1" w:rsidRPr="00236F08" w14:paraId="79EBD095" w14:textId="77777777" w:rsidTr="00451529">
        <w:trPr>
          <w:jc w:val="center"/>
        </w:trPr>
        <w:tc>
          <w:tcPr>
            <w:tcW w:w="454" w:type="dxa"/>
            <w:tcBorders>
              <w:top w:val="single" w:sz="4" w:space="0" w:color="auto"/>
              <w:bottom w:val="single" w:sz="4" w:space="0" w:color="auto"/>
            </w:tcBorders>
            <w:vAlign w:val="center"/>
          </w:tcPr>
          <w:p w14:paraId="75B8159F" w14:textId="77777777" w:rsidR="00CC28F1" w:rsidRPr="00236F08"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32226D53" w14:textId="4F11768A" w:rsidR="00CC28F1" w:rsidRPr="00A0302C" w:rsidRDefault="00CC28F1" w:rsidP="00CC28F1">
            <w:pPr>
              <w:spacing w:line="360" w:lineRule="exact"/>
              <w:jc w:val="both"/>
              <w:rPr>
                <w:rFonts w:ascii="標楷體" w:eastAsia="標楷體" w:hAnsi="標楷體" w:cs="Times New Roman"/>
                <w:noProof/>
                <w:sz w:val="28"/>
                <w:szCs w:val="28"/>
              </w:rPr>
            </w:pPr>
            <w:r w:rsidRPr="00A0302C">
              <w:rPr>
                <w:rFonts w:ascii="標楷體" w:eastAsia="標楷體" w:hAnsi="標楷體" w:cs="Times New Roman" w:hint="eastAsia"/>
                <w:noProof/>
                <w:sz w:val="28"/>
                <w:szCs w:val="28"/>
              </w:rPr>
              <w:t>環境部函，為114年度中央政府總預算附屬單位預算決議，檢送環境保護基金決議第7項空氣污染防制基金「空氣污染防制計畫」預算凍結1,000萬元書面報告。</w:t>
            </w:r>
          </w:p>
        </w:tc>
        <w:tc>
          <w:tcPr>
            <w:tcW w:w="1474" w:type="dxa"/>
            <w:tcBorders>
              <w:top w:val="single" w:sz="4" w:space="0" w:color="auto"/>
              <w:left w:val="single" w:sz="4" w:space="0" w:color="auto"/>
              <w:bottom w:val="single" w:sz="4" w:space="0" w:color="auto"/>
            </w:tcBorders>
            <w:vAlign w:val="center"/>
          </w:tcPr>
          <w:p w14:paraId="6DC8C6AA" w14:textId="77777777" w:rsidR="00CC28F1" w:rsidRPr="00236F08"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544A517F" w14:textId="77777777" w:rsidR="00CC28F1" w:rsidRPr="00954D76" w:rsidRDefault="00CC28F1" w:rsidP="00CC28F1">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4A7A6CD5" w14:textId="422555DF" w:rsidR="00CC28F1" w:rsidRPr="00236F08" w:rsidRDefault="00CC28F1" w:rsidP="00CC28F1">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2D5C1298" w14:textId="77777777" w:rsidR="00CC28F1" w:rsidRPr="00954D76"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55ADF1A2" w14:textId="40422F1B" w:rsidR="00CC28F1" w:rsidRPr="00236F08"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0D1BADEB" w14:textId="77777777" w:rsidR="00CC28F1" w:rsidRPr="00236F08" w:rsidRDefault="00CC28F1" w:rsidP="00CC28F1">
            <w:pPr>
              <w:spacing w:line="360" w:lineRule="exact"/>
              <w:jc w:val="center"/>
              <w:rPr>
                <w:rFonts w:ascii="標楷體" w:eastAsia="標楷體" w:hAnsi="標楷體" w:cs="Times New Roman"/>
                <w:bCs/>
                <w:color w:val="000000" w:themeColor="text1"/>
                <w:spacing w:val="-20"/>
                <w:sz w:val="28"/>
                <w:szCs w:val="28"/>
              </w:rPr>
            </w:pPr>
          </w:p>
        </w:tc>
      </w:tr>
      <w:tr w:rsidR="00CC28F1" w:rsidRPr="00236F08" w14:paraId="708B2A2B" w14:textId="77777777" w:rsidTr="00451529">
        <w:trPr>
          <w:jc w:val="center"/>
        </w:trPr>
        <w:tc>
          <w:tcPr>
            <w:tcW w:w="454" w:type="dxa"/>
            <w:tcBorders>
              <w:top w:val="single" w:sz="4" w:space="0" w:color="auto"/>
              <w:bottom w:val="single" w:sz="4" w:space="0" w:color="auto"/>
            </w:tcBorders>
            <w:vAlign w:val="center"/>
          </w:tcPr>
          <w:p w14:paraId="42F0EF65" w14:textId="77777777" w:rsidR="00CC28F1" w:rsidRPr="00236F08"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301CD7B3" w14:textId="472173C6" w:rsidR="00CC28F1" w:rsidRPr="00A0302C" w:rsidRDefault="00CC28F1" w:rsidP="00CC28F1">
            <w:pPr>
              <w:spacing w:line="360" w:lineRule="exact"/>
              <w:jc w:val="both"/>
              <w:rPr>
                <w:rFonts w:ascii="標楷體" w:eastAsia="標楷體" w:hAnsi="標楷體" w:cs="Times New Roman"/>
                <w:noProof/>
                <w:sz w:val="28"/>
                <w:szCs w:val="28"/>
              </w:rPr>
            </w:pPr>
            <w:r w:rsidRPr="00A0302C">
              <w:rPr>
                <w:rFonts w:ascii="標楷體" w:eastAsia="標楷體" w:hAnsi="標楷體" w:cs="Times New Roman" w:hint="eastAsia"/>
                <w:noProof/>
                <w:sz w:val="28"/>
                <w:szCs w:val="28"/>
              </w:rPr>
              <w:t>環境部函，為114年度中央政府總預算附屬單位預算決議，檢送環境保護基金決</w:t>
            </w:r>
            <w:r w:rsidRPr="00A0302C">
              <w:rPr>
                <w:rFonts w:ascii="標楷體" w:eastAsia="標楷體" w:hAnsi="標楷體" w:cs="Times New Roman" w:hint="eastAsia"/>
                <w:noProof/>
                <w:sz w:val="28"/>
                <w:szCs w:val="28"/>
              </w:rPr>
              <w:lastRenderedPageBreak/>
              <w:t>議第8項空氣污染防制基金「空氣污染防制計畫」預算凍結500萬元專案報告。</w:t>
            </w:r>
          </w:p>
        </w:tc>
        <w:tc>
          <w:tcPr>
            <w:tcW w:w="1474" w:type="dxa"/>
            <w:tcBorders>
              <w:top w:val="single" w:sz="4" w:space="0" w:color="auto"/>
              <w:left w:val="single" w:sz="4" w:space="0" w:color="auto"/>
              <w:bottom w:val="single" w:sz="4" w:space="0" w:color="auto"/>
            </w:tcBorders>
            <w:vAlign w:val="center"/>
          </w:tcPr>
          <w:p w14:paraId="5D8BC372" w14:textId="77777777" w:rsidR="00CC28F1" w:rsidRPr="00236F08"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4615E923" w14:textId="77777777" w:rsidR="00CC28F1" w:rsidRPr="00954D76" w:rsidRDefault="00CC28F1" w:rsidP="00CC28F1">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55D5C8F3" w14:textId="519DC4BF" w:rsidR="00CC28F1" w:rsidRPr="00236F08" w:rsidRDefault="00CC28F1" w:rsidP="00CC28F1">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2C91B5D8" w14:textId="77777777" w:rsidR="00CC28F1" w:rsidRPr="00954D76"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058AF8A2" w14:textId="6CF9ECDE" w:rsidR="00CC28F1" w:rsidRPr="00236F08"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3F7116F9" w14:textId="77777777" w:rsidR="00CC28F1" w:rsidRPr="00236F08" w:rsidRDefault="00CC28F1" w:rsidP="00CC28F1">
            <w:pPr>
              <w:spacing w:line="360" w:lineRule="exact"/>
              <w:jc w:val="center"/>
              <w:rPr>
                <w:rFonts w:ascii="標楷體" w:eastAsia="標楷體" w:hAnsi="標楷體" w:cs="Times New Roman"/>
                <w:bCs/>
                <w:color w:val="000000" w:themeColor="text1"/>
                <w:spacing w:val="-20"/>
                <w:sz w:val="28"/>
                <w:szCs w:val="28"/>
              </w:rPr>
            </w:pPr>
          </w:p>
        </w:tc>
      </w:tr>
      <w:tr w:rsidR="00CC28F1" w:rsidRPr="00236F08" w14:paraId="6CBC3323" w14:textId="77777777" w:rsidTr="00451529">
        <w:trPr>
          <w:jc w:val="center"/>
        </w:trPr>
        <w:tc>
          <w:tcPr>
            <w:tcW w:w="454" w:type="dxa"/>
            <w:tcBorders>
              <w:top w:val="single" w:sz="4" w:space="0" w:color="auto"/>
              <w:bottom w:val="single" w:sz="4" w:space="0" w:color="auto"/>
            </w:tcBorders>
            <w:vAlign w:val="center"/>
          </w:tcPr>
          <w:p w14:paraId="09889317" w14:textId="77777777" w:rsidR="00CC28F1" w:rsidRPr="00236F08"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577F9B4B" w14:textId="250B03BB" w:rsidR="00CC28F1" w:rsidRPr="00A0302C" w:rsidRDefault="00CC28F1" w:rsidP="00CC28F1">
            <w:pPr>
              <w:spacing w:line="360" w:lineRule="exact"/>
              <w:jc w:val="both"/>
              <w:rPr>
                <w:rFonts w:ascii="標楷體" w:eastAsia="標楷體" w:hAnsi="標楷體" w:cs="Times New Roman"/>
                <w:noProof/>
                <w:sz w:val="28"/>
                <w:szCs w:val="28"/>
              </w:rPr>
            </w:pPr>
            <w:r w:rsidRPr="00A0302C">
              <w:rPr>
                <w:rFonts w:ascii="標楷體" w:eastAsia="標楷體" w:hAnsi="標楷體" w:cs="Times New Roman" w:hint="eastAsia"/>
                <w:noProof/>
                <w:sz w:val="28"/>
                <w:szCs w:val="28"/>
              </w:rPr>
              <w:t>環境部函，為114年度中央政府總預算附屬單位預算決議，檢送環境保護基金決議第9項空氣污染防制基金「空氣污染防制計畫」預算凍結500萬元書面報告。</w:t>
            </w:r>
          </w:p>
        </w:tc>
        <w:tc>
          <w:tcPr>
            <w:tcW w:w="1474" w:type="dxa"/>
            <w:tcBorders>
              <w:top w:val="single" w:sz="4" w:space="0" w:color="auto"/>
              <w:left w:val="single" w:sz="4" w:space="0" w:color="auto"/>
              <w:bottom w:val="single" w:sz="4" w:space="0" w:color="auto"/>
            </w:tcBorders>
            <w:vAlign w:val="center"/>
          </w:tcPr>
          <w:p w14:paraId="55756017" w14:textId="77777777" w:rsidR="00CC28F1" w:rsidRPr="00236F08"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4B00F2D7" w14:textId="77777777" w:rsidR="00CC28F1" w:rsidRPr="00954D76" w:rsidRDefault="00CC28F1" w:rsidP="00CC28F1">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12F43603" w14:textId="7E70F50C" w:rsidR="00CC28F1" w:rsidRPr="00236F08" w:rsidRDefault="00CC28F1" w:rsidP="00CC28F1">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4E75D07C" w14:textId="77777777" w:rsidR="00CC28F1" w:rsidRPr="00954D76"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3DC8DAE5" w14:textId="18CBFA18" w:rsidR="00CC28F1" w:rsidRPr="00236F08"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5D8259CF" w14:textId="77777777" w:rsidR="00CC28F1" w:rsidRPr="00236F08" w:rsidRDefault="00CC28F1" w:rsidP="00CC28F1">
            <w:pPr>
              <w:spacing w:line="360" w:lineRule="exact"/>
              <w:jc w:val="center"/>
              <w:rPr>
                <w:rFonts w:ascii="標楷體" w:eastAsia="標楷體" w:hAnsi="標楷體" w:cs="Times New Roman"/>
                <w:bCs/>
                <w:color w:val="000000" w:themeColor="text1"/>
                <w:spacing w:val="-20"/>
                <w:sz w:val="28"/>
                <w:szCs w:val="28"/>
              </w:rPr>
            </w:pPr>
          </w:p>
        </w:tc>
      </w:tr>
      <w:tr w:rsidR="00CC28F1" w:rsidRPr="00236F08" w14:paraId="518E040F" w14:textId="77777777" w:rsidTr="00451529">
        <w:trPr>
          <w:jc w:val="center"/>
        </w:trPr>
        <w:tc>
          <w:tcPr>
            <w:tcW w:w="454" w:type="dxa"/>
            <w:tcBorders>
              <w:top w:val="single" w:sz="4" w:space="0" w:color="auto"/>
              <w:bottom w:val="single" w:sz="4" w:space="0" w:color="auto"/>
            </w:tcBorders>
            <w:vAlign w:val="center"/>
          </w:tcPr>
          <w:p w14:paraId="3608AFC4" w14:textId="77777777" w:rsidR="00CC28F1" w:rsidRPr="00236F08"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064BBDBC" w14:textId="68CCE25E" w:rsidR="00CC28F1" w:rsidRPr="00A0302C" w:rsidRDefault="00CC28F1" w:rsidP="00CC28F1">
            <w:pPr>
              <w:spacing w:line="360" w:lineRule="exact"/>
              <w:jc w:val="both"/>
              <w:rPr>
                <w:rFonts w:ascii="標楷體" w:eastAsia="標楷體" w:hAnsi="標楷體" w:cs="Times New Roman"/>
                <w:noProof/>
                <w:sz w:val="28"/>
                <w:szCs w:val="28"/>
              </w:rPr>
            </w:pPr>
            <w:r w:rsidRPr="00A0302C">
              <w:rPr>
                <w:rFonts w:ascii="標楷體" w:eastAsia="標楷體" w:hAnsi="標楷體" w:cs="Times New Roman" w:hint="eastAsia"/>
                <w:noProof/>
                <w:sz w:val="28"/>
                <w:szCs w:val="28"/>
              </w:rPr>
              <w:t>環境部函，為114年度中央政府總預算附屬單位預算決議，檢送環境保護基金決議第10項空氣污染防制基金「空氣污染防制計畫」項下「移動污染源管制」預算凍結500萬元書面報告。</w:t>
            </w:r>
          </w:p>
        </w:tc>
        <w:tc>
          <w:tcPr>
            <w:tcW w:w="1474" w:type="dxa"/>
            <w:tcBorders>
              <w:top w:val="single" w:sz="4" w:space="0" w:color="auto"/>
              <w:left w:val="single" w:sz="4" w:space="0" w:color="auto"/>
              <w:bottom w:val="single" w:sz="4" w:space="0" w:color="auto"/>
            </w:tcBorders>
            <w:vAlign w:val="center"/>
          </w:tcPr>
          <w:p w14:paraId="22BA8C5F" w14:textId="77777777" w:rsidR="00CC28F1" w:rsidRPr="00236F08"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64462469" w14:textId="77777777" w:rsidR="00CC28F1" w:rsidRPr="00954D76" w:rsidRDefault="00CC28F1" w:rsidP="00CC28F1">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69A7DF64" w14:textId="71EFCB19" w:rsidR="00CC28F1" w:rsidRPr="00236F08" w:rsidRDefault="00CC28F1" w:rsidP="00CC28F1">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174F810F" w14:textId="77777777" w:rsidR="00CC28F1" w:rsidRPr="00954D76"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6831F916" w14:textId="6016E368" w:rsidR="00CC28F1" w:rsidRPr="00236F08"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602DA133" w14:textId="77777777" w:rsidR="00CC28F1" w:rsidRPr="00236F08" w:rsidRDefault="00CC28F1" w:rsidP="00CC28F1">
            <w:pPr>
              <w:spacing w:line="360" w:lineRule="exact"/>
              <w:jc w:val="center"/>
              <w:rPr>
                <w:rFonts w:ascii="標楷體" w:eastAsia="標楷體" w:hAnsi="標楷體" w:cs="Times New Roman"/>
                <w:bCs/>
                <w:color w:val="000000" w:themeColor="text1"/>
                <w:spacing w:val="-20"/>
                <w:sz w:val="28"/>
                <w:szCs w:val="28"/>
              </w:rPr>
            </w:pPr>
          </w:p>
        </w:tc>
      </w:tr>
      <w:tr w:rsidR="00CC28F1" w:rsidRPr="00236F08" w14:paraId="683BE4FF" w14:textId="77777777" w:rsidTr="00B86421">
        <w:trPr>
          <w:jc w:val="center"/>
        </w:trPr>
        <w:tc>
          <w:tcPr>
            <w:tcW w:w="454" w:type="dxa"/>
            <w:tcBorders>
              <w:top w:val="single" w:sz="4" w:space="0" w:color="auto"/>
              <w:bottom w:val="single" w:sz="4" w:space="0" w:color="auto"/>
            </w:tcBorders>
            <w:vAlign w:val="center"/>
          </w:tcPr>
          <w:p w14:paraId="33117EBD" w14:textId="77777777" w:rsidR="00CC28F1" w:rsidRPr="00236F08"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bottom w:val="single" w:sz="4" w:space="0" w:color="auto"/>
            </w:tcBorders>
            <w:vAlign w:val="center"/>
          </w:tcPr>
          <w:p w14:paraId="4137D7AD" w14:textId="43434BC0" w:rsidR="00CC28F1" w:rsidRPr="00A0302C" w:rsidRDefault="00CC28F1" w:rsidP="00CC28F1">
            <w:pPr>
              <w:spacing w:line="360" w:lineRule="exact"/>
              <w:jc w:val="both"/>
              <w:rPr>
                <w:rFonts w:ascii="標楷體" w:eastAsia="標楷體" w:hAnsi="標楷體" w:cs="Times New Roman"/>
                <w:noProof/>
                <w:sz w:val="28"/>
                <w:szCs w:val="28"/>
              </w:rPr>
            </w:pPr>
            <w:r w:rsidRPr="00A0302C">
              <w:rPr>
                <w:rFonts w:ascii="標楷體" w:eastAsia="標楷體" w:hAnsi="標楷體" w:cs="Times New Roman" w:hint="eastAsia"/>
                <w:noProof/>
                <w:sz w:val="28"/>
                <w:szCs w:val="28"/>
              </w:rPr>
              <w:t>環境部函，為114年度中央政府總預算附屬單位預算決議，檢送環境保護基金決議第11項空氣污染防制基金「空氣污染防制計畫」項下「空氣品質管理」預算凍結300萬元書面報告。</w:t>
            </w:r>
          </w:p>
        </w:tc>
        <w:tc>
          <w:tcPr>
            <w:tcW w:w="1474" w:type="dxa"/>
            <w:tcBorders>
              <w:top w:val="single" w:sz="4" w:space="0" w:color="auto"/>
              <w:left w:val="single" w:sz="4" w:space="0" w:color="auto"/>
              <w:bottom w:val="single" w:sz="4" w:space="0" w:color="auto"/>
            </w:tcBorders>
            <w:vAlign w:val="center"/>
          </w:tcPr>
          <w:p w14:paraId="1659D879" w14:textId="77777777" w:rsidR="00CC28F1" w:rsidRPr="00236F08"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691EE725" w14:textId="77777777" w:rsidR="00CC28F1" w:rsidRPr="00954D76" w:rsidRDefault="00CC28F1" w:rsidP="00CC28F1">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0FD25E85" w14:textId="61965287" w:rsidR="00CC28F1" w:rsidRPr="00236F08" w:rsidRDefault="00CC28F1" w:rsidP="00CC28F1">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5EE8E7F2" w14:textId="77777777" w:rsidR="00CC28F1" w:rsidRPr="00954D76"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1480CF83" w14:textId="28172620" w:rsidR="00CC28F1" w:rsidRPr="00236F08"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2CA59B19" w14:textId="77777777" w:rsidR="00CC28F1" w:rsidRPr="00236F08" w:rsidRDefault="00CC28F1" w:rsidP="00CC28F1">
            <w:pPr>
              <w:spacing w:line="360" w:lineRule="exact"/>
              <w:jc w:val="center"/>
              <w:rPr>
                <w:rFonts w:ascii="標楷體" w:eastAsia="標楷體" w:hAnsi="標楷體" w:cs="Times New Roman"/>
                <w:bCs/>
                <w:color w:val="000000" w:themeColor="text1"/>
                <w:spacing w:val="-20"/>
                <w:sz w:val="28"/>
                <w:szCs w:val="28"/>
              </w:rPr>
            </w:pPr>
          </w:p>
        </w:tc>
      </w:tr>
      <w:tr w:rsidR="00CC28F1" w:rsidRPr="00236F08" w14:paraId="56F8FDD6" w14:textId="77777777" w:rsidTr="00451529">
        <w:trPr>
          <w:jc w:val="center"/>
        </w:trPr>
        <w:tc>
          <w:tcPr>
            <w:tcW w:w="454" w:type="dxa"/>
            <w:tcBorders>
              <w:top w:val="single" w:sz="4" w:space="0" w:color="auto"/>
              <w:bottom w:val="single" w:sz="4" w:space="0" w:color="auto"/>
            </w:tcBorders>
            <w:vAlign w:val="center"/>
          </w:tcPr>
          <w:p w14:paraId="599F3AAE" w14:textId="77777777" w:rsidR="00CC28F1" w:rsidRPr="00236F08"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4C9B0BF0" w14:textId="360F2690" w:rsidR="00CC28F1" w:rsidRPr="00A0302C" w:rsidRDefault="00CC28F1" w:rsidP="00CC28F1">
            <w:pPr>
              <w:spacing w:line="360" w:lineRule="exact"/>
              <w:jc w:val="both"/>
              <w:rPr>
                <w:rFonts w:ascii="標楷體" w:eastAsia="標楷體" w:hAnsi="標楷體" w:cs="Times New Roman"/>
                <w:noProof/>
                <w:sz w:val="28"/>
                <w:szCs w:val="28"/>
              </w:rPr>
            </w:pPr>
            <w:r w:rsidRPr="00A0302C">
              <w:rPr>
                <w:rFonts w:ascii="標楷體" w:eastAsia="標楷體" w:hAnsi="標楷體" w:cs="Times New Roman" w:hint="eastAsia"/>
                <w:noProof/>
                <w:sz w:val="28"/>
                <w:szCs w:val="28"/>
              </w:rPr>
              <w:t>環境部函，為114年度中央政府總預算附屬單位預算決議，檢送環境保護基金決議第12項資源回收管理基金「資源回收管理計畫」預算凍結50萬元書面報告。</w:t>
            </w:r>
          </w:p>
        </w:tc>
        <w:tc>
          <w:tcPr>
            <w:tcW w:w="1474" w:type="dxa"/>
            <w:tcBorders>
              <w:top w:val="single" w:sz="4" w:space="0" w:color="auto"/>
              <w:left w:val="single" w:sz="4" w:space="0" w:color="auto"/>
              <w:bottom w:val="single" w:sz="4" w:space="0" w:color="auto"/>
            </w:tcBorders>
            <w:vAlign w:val="center"/>
          </w:tcPr>
          <w:p w14:paraId="7325D126" w14:textId="77777777" w:rsidR="00CC28F1" w:rsidRPr="00236F08"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1B1E7318" w14:textId="77777777" w:rsidR="00CC28F1" w:rsidRPr="00954D76" w:rsidRDefault="00CC28F1" w:rsidP="00CC28F1">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0CD58C47" w14:textId="7A320E8C" w:rsidR="00CC28F1" w:rsidRPr="00236F08" w:rsidRDefault="00CC28F1" w:rsidP="00CC28F1">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6D64FEDA" w14:textId="77777777" w:rsidR="00CC28F1" w:rsidRPr="00954D76"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777341CD" w14:textId="5691E3E9" w:rsidR="00CC28F1" w:rsidRPr="00236F08"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1BB056A7" w14:textId="77777777" w:rsidR="00CC28F1" w:rsidRPr="00236F08" w:rsidRDefault="00CC28F1" w:rsidP="00CC28F1">
            <w:pPr>
              <w:spacing w:line="360" w:lineRule="exact"/>
              <w:jc w:val="center"/>
              <w:rPr>
                <w:rFonts w:ascii="標楷體" w:eastAsia="標楷體" w:hAnsi="標楷體" w:cs="Times New Roman"/>
                <w:bCs/>
                <w:color w:val="000000" w:themeColor="text1"/>
                <w:spacing w:val="-20"/>
                <w:sz w:val="28"/>
                <w:szCs w:val="28"/>
              </w:rPr>
            </w:pPr>
          </w:p>
        </w:tc>
      </w:tr>
      <w:tr w:rsidR="00CC28F1" w:rsidRPr="00236F08" w14:paraId="13D8CFD9" w14:textId="77777777" w:rsidTr="00451529">
        <w:trPr>
          <w:jc w:val="center"/>
        </w:trPr>
        <w:tc>
          <w:tcPr>
            <w:tcW w:w="454" w:type="dxa"/>
            <w:tcBorders>
              <w:top w:val="single" w:sz="4" w:space="0" w:color="auto"/>
              <w:bottom w:val="single" w:sz="4" w:space="0" w:color="auto"/>
            </w:tcBorders>
            <w:vAlign w:val="center"/>
          </w:tcPr>
          <w:p w14:paraId="0BF50D4C" w14:textId="77777777" w:rsidR="00CC28F1" w:rsidRPr="00236F08"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530BD21B" w14:textId="1A2D5AC3" w:rsidR="00CC28F1" w:rsidRPr="00A0302C" w:rsidRDefault="00CC28F1" w:rsidP="00CC28F1">
            <w:pPr>
              <w:spacing w:line="360" w:lineRule="exact"/>
              <w:jc w:val="both"/>
              <w:rPr>
                <w:rFonts w:ascii="標楷體" w:eastAsia="標楷體" w:hAnsi="標楷體" w:cs="Times New Roman"/>
                <w:noProof/>
                <w:sz w:val="28"/>
                <w:szCs w:val="28"/>
              </w:rPr>
            </w:pPr>
            <w:r w:rsidRPr="00A0302C">
              <w:rPr>
                <w:rFonts w:ascii="標楷體" w:eastAsia="標楷體" w:hAnsi="標楷體" w:cs="Times New Roman" w:hint="eastAsia"/>
                <w:noProof/>
                <w:sz w:val="28"/>
                <w:szCs w:val="28"/>
              </w:rPr>
              <w:t>環境部函，為114年度中央政府總預算附屬單位預算決議，檢送環境保護基金決議第13項資源回收管理基金「資源回收管理計畫」預算凍結500萬元書面報告。</w:t>
            </w:r>
          </w:p>
        </w:tc>
        <w:tc>
          <w:tcPr>
            <w:tcW w:w="1474" w:type="dxa"/>
            <w:tcBorders>
              <w:top w:val="single" w:sz="4" w:space="0" w:color="auto"/>
              <w:left w:val="single" w:sz="4" w:space="0" w:color="auto"/>
              <w:bottom w:val="single" w:sz="4" w:space="0" w:color="auto"/>
            </w:tcBorders>
            <w:vAlign w:val="center"/>
          </w:tcPr>
          <w:p w14:paraId="07884A2D" w14:textId="77777777" w:rsidR="00CC28F1" w:rsidRPr="00236F08"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35E13F15" w14:textId="77777777" w:rsidR="00CC28F1" w:rsidRPr="00954D76" w:rsidRDefault="00CC28F1" w:rsidP="00CC28F1">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12925733" w14:textId="1D3DCF83" w:rsidR="00CC28F1" w:rsidRPr="00236F08" w:rsidRDefault="00CC28F1" w:rsidP="00CC28F1">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674EA7FC" w14:textId="77777777" w:rsidR="00CC28F1" w:rsidRPr="00954D76"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1327F182" w14:textId="4F8F4EC1" w:rsidR="00CC28F1" w:rsidRPr="00236F08"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7E68C19E" w14:textId="77777777" w:rsidR="00CC28F1" w:rsidRPr="00236F08" w:rsidRDefault="00CC28F1" w:rsidP="00CC28F1">
            <w:pPr>
              <w:spacing w:line="360" w:lineRule="exact"/>
              <w:jc w:val="center"/>
              <w:rPr>
                <w:rFonts w:ascii="標楷體" w:eastAsia="標楷體" w:hAnsi="標楷體" w:cs="Times New Roman"/>
                <w:bCs/>
                <w:color w:val="000000" w:themeColor="text1"/>
                <w:spacing w:val="-20"/>
                <w:sz w:val="28"/>
                <w:szCs w:val="28"/>
              </w:rPr>
            </w:pPr>
          </w:p>
        </w:tc>
      </w:tr>
      <w:tr w:rsidR="00CC28F1" w:rsidRPr="00236F08" w14:paraId="1956BADC" w14:textId="77777777" w:rsidTr="00451529">
        <w:trPr>
          <w:jc w:val="center"/>
        </w:trPr>
        <w:tc>
          <w:tcPr>
            <w:tcW w:w="454" w:type="dxa"/>
            <w:tcBorders>
              <w:top w:val="single" w:sz="4" w:space="0" w:color="auto"/>
              <w:bottom w:val="single" w:sz="4" w:space="0" w:color="auto"/>
            </w:tcBorders>
            <w:vAlign w:val="center"/>
          </w:tcPr>
          <w:p w14:paraId="40DAEA58" w14:textId="77777777" w:rsidR="00CC28F1" w:rsidRPr="00236F08"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295D182C" w14:textId="7EFBB75B" w:rsidR="00CC28F1" w:rsidRPr="00A0302C" w:rsidRDefault="00CC28F1" w:rsidP="00CC28F1">
            <w:pPr>
              <w:spacing w:line="360" w:lineRule="exact"/>
              <w:jc w:val="both"/>
              <w:rPr>
                <w:rFonts w:ascii="標楷體" w:eastAsia="標楷體" w:hAnsi="標楷體" w:cs="Times New Roman"/>
                <w:noProof/>
                <w:sz w:val="28"/>
                <w:szCs w:val="28"/>
              </w:rPr>
            </w:pPr>
            <w:r w:rsidRPr="00A0302C">
              <w:rPr>
                <w:rFonts w:ascii="標楷體" w:eastAsia="標楷體" w:hAnsi="標楷體" w:cs="Times New Roman" w:hint="eastAsia"/>
                <w:noProof/>
                <w:sz w:val="28"/>
                <w:szCs w:val="28"/>
              </w:rPr>
              <w:t>環境部函，為114年度中央政府總預算附屬單位預算決議，檢送環境保護基金決議第14項資源回收管理基</w:t>
            </w:r>
            <w:r w:rsidRPr="00A0302C">
              <w:rPr>
                <w:rFonts w:ascii="標楷體" w:eastAsia="標楷體" w:hAnsi="標楷體" w:cs="Times New Roman" w:hint="eastAsia"/>
                <w:noProof/>
                <w:sz w:val="28"/>
                <w:szCs w:val="28"/>
              </w:rPr>
              <w:lastRenderedPageBreak/>
              <w:t>金「資源回收管理計畫」預算凍結500萬元書面報告。</w:t>
            </w:r>
          </w:p>
        </w:tc>
        <w:tc>
          <w:tcPr>
            <w:tcW w:w="1474" w:type="dxa"/>
            <w:tcBorders>
              <w:top w:val="single" w:sz="4" w:space="0" w:color="auto"/>
              <w:left w:val="single" w:sz="4" w:space="0" w:color="auto"/>
              <w:bottom w:val="single" w:sz="4" w:space="0" w:color="auto"/>
            </w:tcBorders>
            <w:vAlign w:val="center"/>
          </w:tcPr>
          <w:p w14:paraId="73752088" w14:textId="77777777" w:rsidR="00CC28F1" w:rsidRPr="00236F08"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47CD24A5" w14:textId="77777777" w:rsidR="00CC28F1" w:rsidRPr="00954D76" w:rsidRDefault="00CC28F1" w:rsidP="00CC28F1">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6F6DE55C" w14:textId="2403A250" w:rsidR="00CC28F1" w:rsidRPr="00236F08" w:rsidRDefault="00CC28F1" w:rsidP="00CC28F1">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3A769EC5" w14:textId="77777777" w:rsidR="00CC28F1" w:rsidRPr="00954D76"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6604E03F" w14:textId="73B5BEE2" w:rsidR="00CC28F1" w:rsidRPr="00236F08"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641BCB65" w14:textId="77777777" w:rsidR="00CC28F1" w:rsidRPr="00236F08" w:rsidRDefault="00CC28F1" w:rsidP="00CC28F1">
            <w:pPr>
              <w:spacing w:line="360" w:lineRule="exact"/>
              <w:jc w:val="center"/>
              <w:rPr>
                <w:rFonts w:ascii="標楷體" w:eastAsia="標楷體" w:hAnsi="標楷體" w:cs="Times New Roman"/>
                <w:bCs/>
                <w:color w:val="000000" w:themeColor="text1"/>
                <w:spacing w:val="-20"/>
                <w:sz w:val="28"/>
                <w:szCs w:val="28"/>
              </w:rPr>
            </w:pPr>
          </w:p>
        </w:tc>
      </w:tr>
      <w:tr w:rsidR="00CC28F1" w:rsidRPr="00236F08" w14:paraId="3C7E3B56" w14:textId="77777777" w:rsidTr="00451529">
        <w:trPr>
          <w:jc w:val="center"/>
        </w:trPr>
        <w:tc>
          <w:tcPr>
            <w:tcW w:w="454" w:type="dxa"/>
            <w:tcBorders>
              <w:top w:val="single" w:sz="4" w:space="0" w:color="auto"/>
              <w:bottom w:val="single" w:sz="4" w:space="0" w:color="auto"/>
            </w:tcBorders>
            <w:vAlign w:val="center"/>
          </w:tcPr>
          <w:p w14:paraId="7542A61D" w14:textId="77777777" w:rsidR="00CC28F1" w:rsidRPr="00236F08"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18EBA1F2" w14:textId="5E82181A" w:rsidR="00CC28F1" w:rsidRPr="00A0302C" w:rsidRDefault="00CC28F1" w:rsidP="00CC28F1">
            <w:pPr>
              <w:spacing w:line="360" w:lineRule="exact"/>
              <w:jc w:val="both"/>
              <w:rPr>
                <w:rFonts w:ascii="標楷體" w:eastAsia="標楷體" w:hAnsi="標楷體" w:cs="Times New Roman"/>
                <w:noProof/>
                <w:sz w:val="28"/>
                <w:szCs w:val="28"/>
              </w:rPr>
            </w:pPr>
            <w:r w:rsidRPr="00A0302C">
              <w:rPr>
                <w:rFonts w:ascii="標楷體" w:eastAsia="標楷體" w:hAnsi="標楷體" w:cs="Times New Roman" w:hint="eastAsia"/>
                <w:noProof/>
                <w:sz w:val="28"/>
                <w:szCs w:val="28"/>
              </w:rPr>
              <w:t>環境部函，為114年度中央政府總預算附屬單位預算決議，檢送環境保護基金決議第15項資源回收管理基金「資源回收管理計畫」預算凍結500萬元書面報告</w:t>
            </w:r>
            <w:r>
              <w:rPr>
                <w:rFonts w:ascii="標楷體" w:eastAsia="標楷體" w:hAnsi="標楷體" w:cs="Times New Roman" w:hint="eastAsia"/>
                <w:noProof/>
                <w:sz w:val="28"/>
                <w:szCs w:val="28"/>
              </w:rPr>
              <w:t>。</w:t>
            </w:r>
          </w:p>
        </w:tc>
        <w:tc>
          <w:tcPr>
            <w:tcW w:w="1474" w:type="dxa"/>
            <w:tcBorders>
              <w:top w:val="single" w:sz="4" w:space="0" w:color="auto"/>
              <w:left w:val="single" w:sz="4" w:space="0" w:color="auto"/>
              <w:bottom w:val="single" w:sz="4" w:space="0" w:color="auto"/>
            </w:tcBorders>
            <w:vAlign w:val="center"/>
          </w:tcPr>
          <w:p w14:paraId="22B07AB0" w14:textId="77777777" w:rsidR="00CC28F1" w:rsidRPr="00236F08"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1E68E3B5" w14:textId="77777777" w:rsidR="00CC28F1" w:rsidRPr="00954D76" w:rsidRDefault="00CC28F1" w:rsidP="00CC28F1">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675F6722" w14:textId="38F4571E" w:rsidR="00CC28F1" w:rsidRPr="00236F08" w:rsidRDefault="00CC28F1" w:rsidP="00CC28F1">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10BEF4DD" w14:textId="77777777" w:rsidR="00CC28F1" w:rsidRPr="00954D76"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52048234" w14:textId="08C48965" w:rsidR="00CC28F1" w:rsidRPr="00236F08"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1203F297" w14:textId="77777777" w:rsidR="00CC28F1" w:rsidRPr="00236F08" w:rsidRDefault="00CC28F1" w:rsidP="00CC28F1">
            <w:pPr>
              <w:spacing w:line="360" w:lineRule="exact"/>
              <w:jc w:val="center"/>
              <w:rPr>
                <w:rFonts w:ascii="標楷體" w:eastAsia="標楷體" w:hAnsi="標楷體" w:cs="Times New Roman"/>
                <w:bCs/>
                <w:color w:val="000000" w:themeColor="text1"/>
                <w:spacing w:val="-20"/>
                <w:sz w:val="28"/>
                <w:szCs w:val="28"/>
              </w:rPr>
            </w:pPr>
          </w:p>
        </w:tc>
      </w:tr>
      <w:tr w:rsidR="00CC28F1" w:rsidRPr="00236F08" w14:paraId="1F66693D" w14:textId="77777777" w:rsidTr="00451529">
        <w:trPr>
          <w:jc w:val="center"/>
        </w:trPr>
        <w:tc>
          <w:tcPr>
            <w:tcW w:w="454" w:type="dxa"/>
            <w:tcBorders>
              <w:top w:val="single" w:sz="4" w:space="0" w:color="auto"/>
              <w:bottom w:val="single" w:sz="4" w:space="0" w:color="auto"/>
            </w:tcBorders>
            <w:vAlign w:val="center"/>
          </w:tcPr>
          <w:p w14:paraId="7F6DCEFA" w14:textId="77777777" w:rsidR="00CC28F1" w:rsidRPr="00236F08"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32AA41DC" w14:textId="092C58A7" w:rsidR="00CC28F1" w:rsidRPr="00236F08" w:rsidRDefault="00CC28F1" w:rsidP="00CC28F1">
            <w:pPr>
              <w:spacing w:line="360" w:lineRule="exact"/>
              <w:jc w:val="both"/>
              <w:rPr>
                <w:rFonts w:ascii="標楷體" w:eastAsia="標楷體" w:hAnsi="標楷體" w:cs="Times New Roman"/>
                <w:noProof/>
                <w:sz w:val="28"/>
                <w:szCs w:val="28"/>
              </w:rPr>
            </w:pPr>
            <w:r w:rsidRPr="00A0302C">
              <w:rPr>
                <w:rFonts w:ascii="標楷體" w:eastAsia="標楷體" w:hAnsi="標楷體" w:cs="Times New Roman" w:hint="eastAsia"/>
                <w:noProof/>
                <w:sz w:val="28"/>
                <w:szCs w:val="28"/>
              </w:rPr>
              <w:t>環境部函，為114年度中央政府總預算附屬單位預算決議，檢送環境保護基金決議第16項資源回收管理基金「資源回收管理計畫」項下「補助及獎勵回收清除處理暨再生利用」預算凍結200萬元書面報告。</w:t>
            </w:r>
          </w:p>
        </w:tc>
        <w:tc>
          <w:tcPr>
            <w:tcW w:w="1474" w:type="dxa"/>
            <w:tcBorders>
              <w:top w:val="single" w:sz="4" w:space="0" w:color="auto"/>
              <w:left w:val="single" w:sz="4" w:space="0" w:color="auto"/>
              <w:bottom w:val="single" w:sz="4" w:space="0" w:color="auto"/>
            </w:tcBorders>
            <w:vAlign w:val="center"/>
          </w:tcPr>
          <w:p w14:paraId="48AD6445" w14:textId="77777777" w:rsidR="00CC28F1" w:rsidRPr="00236F08"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76D7A9A0" w14:textId="77777777" w:rsidR="00CC28F1" w:rsidRPr="00954D76" w:rsidRDefault="00CC28F1" w:rsidP="00CC28F1">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3EEC929E" w14:textId="4A935955" w:rsidR="00CC28F1" w:rsidRPr="00236F08" w:rsidRDefault="00CC28F1" w:rsidP="00CC28F1">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11D6F59D" w14:textId="77777777" w:rsidR="00CC28F1" w:rsidRPr="00954D76"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14C1924A" w14:textId="7E993271" w:rsidR="00CC28F1" w:rsidRPr="00236F08"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6115E105" w14:textId="77777777" w:rsidR="00CC28F1" w:rsidRPr="00236F08" w:rsidRDefault="00CC28F1" w:rsidP="00CC28F1">
            <w:pPr>
              <w:spacing w:line="360" w:lineRule="exact"/>
              <w:jc w:val="center"/>
              <w:rPr>
                <w:rFonts w:ascii="標楷體" w:eastAsia="標楷體" w:hAnsi="標楷體" w:cs="Times New Roman"/>
                <w:bCs/>
                <w:color w:val="000000" w:themeColor="text1"/>
                <w:spacing w:val="-20"/>
                <w:sz w:val="28"/>
                <w:szCs w:val="28"/>
              </w:rPr>
            </w:pPr>
          </w:p>
        </w:tc>
      </w:tr>
      <w:tr w:rsidR="00CC28F1" w:rsidRPr="00236F08" w14:paraId="6437A544" w14:textId="77777777" w:rsidTr="00451529">
        <w:trPr>
          <w:jc w:val="center"/>
        </w:trPr>
        <w:tc>
          <w:tcPr>
            <w:tcW w:w="454" w:type="dxa"/>
            <w:tcBorders>
              <w:top w:val="single" w:sz="4" w:space="0" w:color="auto"/>
              <w:bottom w:val="single" w:sz="4" w:space="0" w:color="auto"/>
            </w:tcBorders>
            <w:vAlign w:val="center"/>
          </w:tcPr>
          <w:p w14:paraId="12B0E24C" w14:textId="77777777" w:rsidR="00CC28F1" w:rsidRPr="00236F08"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26E637FB" w14:textId="68085C44" w:rsidR="00CC28F1" w:rsidRPr="00CC28F1" w:rsidRDefault="00CC28F1" w:rsidP="00CC28F1">
            <w:pPr>
              <w:spacing w:line="360" w:lineRule="exact"/>
              <w:jc w:val="both"/>
              <w:rPr>
                <w:rFonts w:ascii="標楷體" w:eastAsia="標楷體" w:hAnsi="標楷體" w:cs="Times New Roman"/>
                <w:noProof/>
                <w:sz w:val="28"/>
                <w:szCs w:val="28"/>
              </w:rPr>
            </w:pPr>
            <w:r w:rsidRPr="00CC28F1">
              <w:rPr>
                <w:rFonts w:ascii="標楷體" w:eastAsia="標楷體" w:hAnsi="標楷體" w:cs="Times New Roman" w:hint="eastAsia"/>
                <w:noProof/>
                <w:sz w:val="28"/>
                <w:szCs w:val="28"/>
              </w:rPr>
              <w:t>環境部函，為114年度中央政府總預算附屬單位預算決議，檢送環境保護基金決議第17項土壤及地下水污染整治基金「土壤及地下水污染整治策略規劃」中「服務費用」預算凍結100萬元書面報告。</w:t>
            </w:r>
          </w:p>
        </w:tc>
        <w:tc>
          <w:tcPr>
            <w:tcW w:w="1474" w:type="dxa"/>
            <w:tcBorders>
              <w:top w:val="single" w:sz="4" w:space="0" w:color="auto"/>
              <w:left w:val="single" w:sz="4" w:space="0" w:color="auto"/>
              <w:bottom w:val="single" w:sz="4" w:space="0" w:color="auto"/>
            </w:tcBorders>
            <w:vAlign w:val="center"/>
          </w:tcPr>
          <w:p w14:paraId="68FE5EC4" w14:textId="77777777" w:rsidR="00CC28F1" w:rsidRPr="00236F08"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563111E9" w14:textId="77777777" w:rsidR="00CC28F1" w:rsidRPr="00954D76" w:rsidRDefault="00CC28F1" w:rsidP="00CC28F1">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01866318" w14:textId="3388F109" w:rsidR="00CC28F1" w:rsidRPr="00236F08" w:rsidRDefault="00CC28F1" w:rsidP="00CC28F1">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2793B47F" w14:textId="77777777" w:rsidR="00CC28F1" w:rsidRPr="00954D76"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1B9433B0" w14:textId="688037E3" w:rsidR="00CC28F1" w:rsidRPr="00236F08"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1F8FA19C" w14:textId="77777777" w:rsidR="00CC28F1" w:rsidRPr="00236F08" w:rsidRDefault="00CC28F1" w:rsidP="00CC28F1">
            <w:pPr>
              <w:spacing w:line="360" w:lineRule="exact"/>
              <w:jc w:val="center"/>
              <w:rPr>
                <w:rFonts w:ascii="標楷體" w:eastAsia="標楷體" w:hAnsi="標楷體" w:cs="Times New Roman"/>
                <w:bCs/>
                <w:color w:val="000000" w:themeColor="text1"/>
                <w:spacing w:val="-20"/>
                <w:sz w:val="28"/>
                <w:szCs w:val="28"/>
              </w:rPr>
            </w:pPr>
          </w:p>
        </w:tc>
      </w:tr>
      <w:tr w:rsidR="00CC28F1" w:rsidRPr="00236F08" w14:paraId="0407AAF1" w14:textId="77777777" w:rsidTr="00451529">
        <w:trPr>
          <w:jc w:val="center"/>
        </w:trPr>
        <w:tc>
          <w:tcPr>
            <w:tcW w:w="454" w:type="dxa"/>
            <w:tcBorders>
              <w:top w:val="single" w:sz="4" w:space="0" w:color="auto"/>
              <w:bottom w:val="single" w:sz="4" w:space="0" w:color="auto"/>
            </w:tcBorders>
            <w:vAlign w:val="center"/>
          </w:tcPr>
          <w:p w14:paraId="7FEF1E4E" w14:textId="77777777" w:rsidR="00CC28F1" w:rsidRPr="00236F08"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136A944B" w14:textId="7ECB3885" w:rsidR="00CC28F1" w:rsidRPr="00CC28F1" w:rsidRDefault="00CC28F1" w:rsidP="00CC28F1">
            <w:pPr>
              <w:spacing w:line="360" w:lineRule="exact"/>
              <w:jc w:val="both"/>
              <w:rPr>
                <w:rFonts w:ascii="標楷體" w:eastAsia="標楷體" w:hAnsi="標楷體" w:cs="Times New Roman"/>
                <w:noProof/>
                <w:sz w:val="28"/>
                <w:szCs w:val="28"/>
              </w:rPr>
            </w:pPr>
            <w:r w:rsidRPr="00CC28F1">
              <w:rPr>
                <w:rFonts w:ascii="標楷體" w:eastAsia="標楷體" w:hAnsi="標楷體" w:cs="Times New Roman"/>
                <w:noProof/>
                <w:sz w:val="28"/>
                <w:szCs w:val="28"/>
              </w:rPr>
              <w:t>環境部函，為114年度中央政府總預算附屬單位預算決議，檢送環境保護基金決議第18項土壤及地下水污染整治基金「服務費用」之「專業服務費」預算凍結 100萬元書面報告。</w:t>
            </w:r>
          </w:p>
        </w:tc>
        <w:tc>
          <w:tcPr>
            <w:tcW w:w="1474" w:type="dxa"/>
            <w:tcBorders>
              <w:top w:val="single" w:sz="4" w:space="0" w:color="auto"/>
              <w:left w:val="single" w:sz="4" w:space="0" w:color="auto"/>
              <w:bottom w:val="single" w:sz="4" w:space="0" w:color="auto"/>
            </w:tcBorders>
            <w:vAlign w:val="center"/>
          </w:tcPr>
          <w:p w14:paraId="7AC7C1C2" w14:textId="77777777" w:rsidR="00CC28F1" w:rsidRPr="00236F08"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19ECF1CF" w14:textId="77777777" w:rsidR="00CC28F1" w:rsidRPr="00954D76" w:rsidRDefault="00CC28F1" w:rsidP="00CC28F1">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5C611860" w14:textId="32054CB8" w:rsidR="00CC28F1" w:rsidRPr="00236F08" w:rsidRDefault="00CC28F1" w:rsidP="00CC28F1">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105D035E" w14:textId="77777777" w:rsidR="00CC28F1" w:rsidRPr="00954D76"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13F1001B" w14:textId="5B56DC6D" w:rsidR="00CC28F1" w:rsidRPr="00236F08"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1F9DCE7F" w14:textId="77777777" w:rsidR="00CC28F1" w:rsidRPr="00236F08" w:rsidRDefault="00CC28F1" w:rsidP="00CC28F1">
            <w:pPr>
              <w:spacing w:line="360" w:lineRule="exact"/>
              <w:jc w:val="center"/>
              <w:rPr>
                <w:rFonts w:ascii="標楷體" w:eastAsia="標楷體" w:hAnsi="標楷體" w:cs="Times New Roman"/>
                <w:bCs/>
                <w:color w:val="000000" w:themeColor="text1"/>
                <w:spacing w:val="-20"/>
                <w:sz w:val="28"/>
                <w:szCs w:val="28"/>
              </w:rPr>
            </w:pPr>
          </w:p>
        </w:tc>
      </w:tr>
      <w:tr w:rsidR="00CC28F1" w:rsidRPr="00236F08" w14:paraId="3F2E2AF5" w14:textId="77777777" w:rsidTr="00451529">
        <w:trPr>
          <w:jc w:val="center"/>
        </w:trPr>
        <w:tc>
          <w:tcPr>
            <w:tcW w:w="454" w:type="dxa"/>
            <w:tcBorders>
              <w:top w:val="single" w:sz="4" w:space="0" w:color="auto"/>
              <w:bottom w:val="single" w:sz="4" w:space="0" w:color="auto"/>
            </w:tcBorders>
            <w:vAlign w:val="center"/>
          </w:tcPr>
          <w:p w14:paraId="7C5F60FF" w14:textId="77777777" w:rsidR="00CC28F1" w:rsidRPr="00236F08"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72191F3A" w14:textId="513FDFCC" w:rsidR="00CC28F1" w:rsidRPr="00CC28F1" w:rsidRDefault="00CC28F1" w:rsidP="00CC28F1">
            <w:pPr>
              <w:spacing w:line="360" w:lineRule="exact"/>
              <w:jc w:val="both"/>
              <w:rPr>
                <w:rFonts w:ascii="標楷體" w:eastAsia="標楷體" w:hAnsi="標楷體" w:cs="Times New Roman"/>
                <w:noProof/>
                <w:sz w:val="28"/>
                <w:szCs w:val="28"/>
              </w:rPr>
            </w:pPr>
            <w:r w:rsidRPr="00CC28F1">
              <w:rPr>
                <w:rFonts w:ascii="標楷體" w:eastAsia="標楷體" w:hAnsi="標楷體" w:cs="Times New Roman"/>
                <w:noProof/>
                <w:sz w:val="28"/>
                <w:szCs w:val="28"/>
              </w:rPr>
              <w:t>環境部函，為114年度中央政府總預算附屬單位預算決議，檢送環境保護基金決議第19項土壤及地下水污染整治基金「服務費用」之「專業服務費」預算凍結 100萬元書面報告。</w:t>
            </w:r>
          </w:p>
        </w:tc>
        <w:tc>
          <w:tcPr>
            <w:tcW w:w="1474" w:type="dxa"/>
            <w:tcBorders>
              <w:top w:val="single" w:sz="4" w:space="0" w:color="auto"/>
              <w:left w:val="single" w:sz="4" w:space="0" w:color="auto"/>
              <w:bottom w:val="single" w:sz="4" w:space="0" w:color="auto"/>
            </w:tcBorders>
            <w:vAlign w:val="center"/>
          </w:tcPr>
          <w:p w14:paraId="48CFF95E" w14:textId="77777777" w:rsidR="00CC28F1" w:rsidRPr="00236F08"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2E53330A" w14:textId="77777777" w:rsidR="00CC28F1" w:rsidRPr="00954D76" w:rsidRDefault="00CC28F1" w:rsidP="00CC28F1">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6D9E6A61" w14:textId="48D9E09F" w:rsidR="00CC28F1" w:rsidRPr="00236F08" w:rsidRDefault="00CC28F1" w:rsidP="00CC28F1">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698B135E" w14:textId="77777777" w:rsidR="00CC28F1" w:rsidRPr="00954D76"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71640645" w14:textId="1772F4A9" w:rsidR="00CC28F1" w:rsidRPr="00236F08"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255168CC" w14:textId="77777777" w:rsidR="00CC28F1" w:rsidRPr="00236F08" w:rsidRDefault="00CC28F1" w:rsidP="00CC28F1">
            <w:pPr>
              <w:spacing w:line="360" w:lineRule="exact"/>
              <w:jc w:val="center"/>
              <w:rPr>
                <w:rFonts w:ascii="標楷體" w:eastAsia="標楷體" w:hAnsi="標楷體" w:cs="Times New Roman"/>
                <w:bCs/>
                <w:color w:val="000000" w:themeColor="text1"/>
                <w:spacing w:val="-20"/>
                <w:sz w:val="28"/>
                <w:szCs w:val="28"/>
              </w:rPr>
            </w:pPr>
          </w:p>
        </w:tc>
      </w:tr>
      <w:tr w:rsidR="00CC28F1" w:rsidRPr="00236F08" w14:paraId="4769DFEC" w14:textId="77777777" w:rsidTr="00451529">
        <w:trPr>
          <w:jc w:val="center"/>
        </w:trPr>
        <w:tc>
          <w:tcPr>
            <w:tcW w:w="454" w:type="dxa"/>
            <w:tcBorders>
              <w:top w:val="single" w:sz="4" w:space="0" w:color="auto"/>
              <w:bottom w:val="single" w:sz="4" w:space="0" w:color="auto"/>
            </w:tcBorders>
            <w:vAlign w:val="center"/>
          </w:tcPr>
          <w:p w14:paraId="02359DB5" w14:textId="77777777" w:rsidR="00CC28F1" w:rsidRPr="00236F08"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5DEFD5C9" w14:textId="75A10980" w:rsidR="00CC28F1" w:rsidRPr="00CC28F1" w:rsidRDefault="00CC28F1" w:rsidP="00CC28F1">
            <w:pPr>
              <w:spacing w:line="360" w:lineRule="exact"/>
              <w:jc w:val="both"/>
              <w:rPr>
                <w:rFonts w:ascii="標楷體" w:eastAsia="標楷體" w:hAnsi="標楷體" w:cs="Times New Roman"/>
                <w:noProof/>
                <w:sz w:val="28"/>
                <w:szCs w:val="28"/>
              </w:rPr>
            </w:pPr>
            <w:r w:rsidRPr="00CC28F1">
              <w:rPr>
                <w:rFonts w:ascii="標楷體" w:eastAsia="標楷體" w:hAnsi="標楷體" w:cs="Times New Roman"/>
                <w:noProof/>
                <w:sz w:val="28"/>
                <w:szCs w:val="28"/>
              </w:rPr>
              <w:t>環境部函，為114年度中央</w:t>
            </w:r>
            <w:r w:rsidRPr="00CC28F1">
              <w:rPr>
                <w:rFonts w:ascii="標楷體" w:eastAsia="標楷體" w:hAnsi="標楷體" w:cs="Times New Roman"/>
                <w:noProof/>
                <w:sz w:val="28"/>
                <w:szCs w:val="28"/>
              </w:rPr>
              <w:lastRenderedPageBreak/>
              <w:t>政府總預算附屬單位預算決議，檢送環境保護基金決議第20項水污染防治基金「基金用途」預算凍結100萬元書面報告。</w:t>
            </w:r>
          </w:p>
        </w:tc>
        <w:tc>
          <w:tcPr>
            <w:tcW w:w="1474" w:type="dxa"/>
            <w:tcBorders>
              <w:top w:val="single" w:sz="4" w:space="0" w:color="auto"/>
              <w:left w:val="single" w:sz="4" w:space="0" w:color="auto"/>
              <w:bottom w:val="single" w:sz="4" w:space="0" w:color="auto"/>
            </w:tcBorders>
            <w:vAlign w:val="center"/>
          </w:tcPr>
          <w:p w14:paraId="54E9603B" w14:textId="77777777" w:rsidR="00CC28F1" w:rsidRPr="00236F08"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3020C65F" w14:textId="77777777" w:rsidR="00CC28F1" w:rsidRPr="00954D76" w:rsidRDefault="00CC28F1" w:rsidP="00CC28F1">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181D8A9B" w14:textId="7466EF38" w:rsidR="00CC28F1" w:rsidRPr="00236F08" w:rsidRDefault="00CC28F1" w:rsidP="00CC28F1">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lastRenderedPageBreak/>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2BF426D7" w14:textId="77777777" w:rsidR="00CC28F1" w:rsidRPr="00954D76"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lastRenderedPageBreak/>
              <w:t>社會福利及</w:t>
            </w:r>
          </w:p>
          <w:p w14:paraId="405B279D" w14:textId="5082C45F" w:rsidR="00CC28F1" w:rsidRPr="00236F08"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lastRenderedPageBreak/>
              <w:t>衛生環境</w:t>
            </w:r>
          </w:p>
        </w:tc>
        <w:tc>
          <w:tcPr>
            <w:tcW w:w="1701" w:type="dxa"/>
            <w:tcBorders>
              <w:top w:val="single" w:sz="4" w:space="0" w:color="auto"/>
              <w:bottom w:val="single" w:sz="4" w:space="0" w:color="auto"/>
            </w:tcBorders>
            <w:vAlign w:val="center"/>
          </w:tcPr>
          <w:p w14:paraId="040B7A92" w14:textId="77777777" w:rsidR="00CC28F1" w:rsidRPr="00236F08" w:rsidRDefault="00CC28F1" w:rsidP="00CC28F1">
            <w:pPr>
              <w:spacing w:line="360" w:lineRule="exact"/>
              <w:jc w:val="center"/>
              <w:rPr>
                <w:rFonts w:ascii="標楷體" w:eastAsia="標楷體" w:hAnsi="標楷體" w:cs="Times New Roman"/>
                <w:bCs/>
                <w:color w:val="000000" w:themeColor="text1"/>
                <w:spacing w:val="-20"/>
                <w:sz w:val="28"/>
                <w:szCs w:val="28"/>
              </w:rPr>
            </w:pPr>
          </w:p>
        </w:tc>
      </w:tr>
      <w:tr w:rsidR="00CC28F1" w:rsidRPr="00236F08" w14:paraId="46BD842A" w14:textId="77777777" w:rsidTr="00451529">
        <w:trPr>
          <w:jc w:val="center"/>
        </w:trPr>
        <w:tc>
          <w:tcPr>
            <w:tcW w:w="454" w:type="dxa"/>
            <w:tcBorders>
              <w:top w:val="single" w:sz="4" w:space="0" w:color="auto"/>
              <w:bottom w:val="single" w:sz="4" w:space="0" w:color="auto"/>
            </w:tcBorders>
            <w:vAlign w:val="center"/>
          </w:tcPr>
          <w:p w14:paraId="06B06E38" w14:textId="77777777" w:rsidR="00CC28F1" w:rsidRPr="00236F08"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39810AD3" w14:textId="1077FB58" w:rsidR="00CC28F1" w:rsidRPr="00CC28F1" w:rsidRDefault="00CC28F1" w:rsidP="00CC28F1">
            <w:pPr>
              <w:spacing w:line="360" w:lineRule="exact"/>
              <w:jc w:val="both"/>
              <w:rPr>
                <w:rFonts w:ascii="標楷體" w:eastAsia="標楷體" w:hAnsi="標楷體" w:cs="Times New Roman"/>
                <w:noProof/>
                <w:sz w:val="28"/>
                <w:szCs w:val="28"/>
              </w:rPr>
            </w:pPr>
            <w:r w:rsidRPr="00CC28F1">
              <w:rPr>
                <w:rFonts w:ascii="標楷體" w:eastAsia="標楷體" w:hAnsi="標楷體" w:cs="Times New Roman" w:hint="eastAsia"/>
                <w:noProof/>
                <w:sz w:val="28"/>
                <w:szCs w:val="28"/>
              </w:rPr>
              <w:t>環境部函，為114年度中央政府總預算附屬單位預算決議，檢送環境保護基金決議第21項水污染防治基金「水污染防治計畫」項下「水污染防治費徵收作業及績效管理」預算凍結100 萬元書面報告。</w:t>
            </w:r>
          </w:p>
        </w:tc>
        <w:tc>
          <w:tcPr>
            <w:tcW w:w="1474" w:type="dxa"/>
            <w:tcBorders>
              <w:top w:val="single" w:sz="4" w:space="0" w:color="auto"/>
              <w:left w:val="single" w:sz="4" w:space="0" w:color="auto"/>
              <w:bottom w:val="single" w:sz="4" w:space="0" w:color="auto"/>
            </w:tcBorders>
            <w:vAlign w:val="center"/>
          </w:tcPr>
          <w:p w14:paraId="26890823" w14:textId="77777777" w:rsidR="00CC28F1" w:rsidRPr="00236F08"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43B4482E" w14:textId="77777777" w:rsidR="00CC28F1" w:rsidRPr="00954D76" w:rsidRDefault="00CC28F1" w:rsidP="00CC28F1">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7209E521" w14:textId="7641D41D" w:rsidR="00CC28F1" w:rsidRPr="00236F08" w:rsidRDefault="00CC28F1" w:rsidP="00CC28F1">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567360B5" w14:textId="77777777" w:rsidR="00CC28F1" w:rsidRPr="00954D76"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00A80898" w14:textId="2351E97B" w:rsidR="00CC28F1" w:rsidRPr="00236F08"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495E6E62" w14:textId="77777777" w:rsidR="00CC28F1" w:rsidRPr="00236F08" w:rsidRDefault="00CC28F1" w:rsidP="00CC28F1">
            <w:pPr>
              <w:spacing w:line="360" w:lineRule="exact"/>
              <w:jc w:val="center"/>
              <w:rPr>
                <w:rFonts w:ascii="標楷體" w:eastAsia="標楷體" w:hAnsi="標楷體" w:cs="Times New Roman"/>
                <w:bCs/>
                <w:color w:val="000000" w:themeColor="text1"/>
                <w:spacing w:val="-20"/>
                <w:sz w:val="28"/>
                <w:szCs w:val="28"/>
              </w:rPr>
            </w:pPr>
          </w:p>
        </w:tc>
      </w:tr>
      <w:tr w:rsidR="00CC28F1" w:rsidRPr="00236F08" w14:paraId="5CA216D0" w14:textId="77777777" w:rsidTr="00451529">
        <w:trPr>
          <w:jc w:val="center"/>
        </w:trPr>
        <w:tc>
          <w:tcPr>
            <w:tcW w:w="454" w:type="dxa"/>
            <w:tcBorders>
              <w:top w:val="single" w:sz="4" w:space="0" w:color="auto"/>
              <w:bottom w:val="single" w:sz="4" w:space="0" w:color="auto"/>
            </w:tcBorders>
            <w:vAlign w:val="center"/>
          </w:tcPr>
          <w:p w14:paraId="69B66357" w14:textId="77777777" w:rsidR="00CC28F1" w:rsidRPr="00236F08"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150DE23D" w14:textId="41DCA7ED" w:rsidR="00CC28F1" w:rsidRPr="00CC28F1" w:rsidRDefault="00CC28F1" w:rsidP="00CC28F1">
            <w:pPr>
              <w:spacing w:line="360" w:lineRule="exact"/>
              <w:jc w:val="both"/>
              <w:rPr>
                <w:rFonts w:ascii="標楷體" w:eastAsia="標楷體" w:hAnsi="標楷體" w:cs="Times New Roman"/>
                <w:noProof/>
                <w:sz w:val="28"/>
                <w:szCs w:val="28"/>
              </w:rPr>
            </w:pPr>
            <w:r w:rsidRPr="00CC28F1">
              <w:rPr>
                <w:rFonts w:ascii="標楷體" w:eastAsia="標楷體" w:hAnsi="標楷體" w:cs="Times New Roman"/>
                <w:noProof/>
                <w:sz w:val="28"/>
                <w:szCs w:val="28"/>
              </w:rPr>
              <w:t>環境部函，為114年度中央政府總預算附屬單位預算決議，檢送環境保護基金決議第22項水污染防治基金「水污染防治計畫」項下「水污染防治及水體水質改善」預算凍結100萬元書面報告。</w:t>
            </w:r>
          </w:p>
        </w:tc>
        <w:tc>
          <w:tcPr>
            <w:tcW w:w="1474" w:type="dxa"/>
            <w:tcBorders>
              <w:top w:val="single" w:sz="4" w:space="0" w:color="auto"/>
              <w:left w:val="single" w:sz="4" w:space="0" w:color="auto"/>
              <w:bottom w:val="single" w:sz="4" w:space="0" w:color="auto"/>
            </w:tcBorders>
            <w:vAlign w:val="center"/>
          </w:tcPr>
          <w:p w14:paraId="50AD0BA3" w14:textId="77777777" w:rsidR="00CC28F1" w:rsidRPr="00236F08"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1876D27A" w14:textId="77777777" w:rsidR="00CC28F1" w:rsidRPr="00954D76" w:rsidRDefault="00CC28F1" w:rsidP="00CC28F1">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19A43F03" w14:textId="21754E0A" w:rsidR="00CC28F1" w:rsidRPr="00236F08" w:rsidRDefault="00CC28F1" w:rsidP="00CC28F1">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2C3FA68F" w14:textId="77777777" w:rsidR="00CC28F1" w:rsidRPr="00954D76"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4D1224EA" w14:textId="20E57605" w:rsidR="00CC28F1" w:rsidRPr="00236F08"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4C1F0225" w14:textId="77777777" w:rsidR="00CC28F1" w:rsidRPr="00236F08" w:rsidRDefault="00CC28F1" w:rsidP="00CC28F1">
            <w:pPr>
              <w:spacing w:line="360" w:lineRule="exact"/>
              <w:jc w:val="center"/>
              <w:rPr>
                <w:rFonts w:ascii="標楷體" w:eastAsia="標楷體" w:hAnsi="標楷體" w:cs="Times New Roman"/>
                <w:bCs/>
                <w:color w:val="000000" w:themeColor="text1"/>
                <w:spacing w:val="-20"/>
                <w:sz w:val="28"/>
                <w:szCs w:val="28"/>
              </w:rPr>
            </w:pPr>
          </w:p>
        </w:tc>
      </w:tr>
      <w:tr w:rsidR="00CC28F1" w:rsidRPr="00236F08" w14:paraId="6A8C8353" w14:textId="77777777" w:rsidTr="00451529">
        <w:trPr>
          <w:jc w:val="center"/>
        </w:trPr>
        <w:tc>
          <w:tcPr>
            <w:tcW w:w="454" w:type="dxa"/>
            <w:tcBorders>
              <w:top w:val="single" w:sz="4" w:space="0" w:color="auto"/>
              <w:bottom w:val="single" w:sz="4" w:space="0" w:color="auto"/>
            </w:tcBorders>
            <w:vAlign w:val="center"/>
          </w:tcPr>
          <w:p w14:paraId="5A300F76" w14:textId="77777777" w:rsidR="00CC28F1" w:rsidRPr="00236F08"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00CE18C8" w14:textId="2C8CE51A" w:rsidR="00CC28F1" w:rsidRPr="00CC28F1" w:rsidRDefault="00CC28F1" w:rsidP="00CC28F1">
            <w:pPr>
              <w:spacing w:line="360" w:lineRule="exact"/>
              <w:jc w:val="both"/>
              <w:rPr>
                <w:rFonts w:ascii="標楷體" w:eastAsia="標楷體" w:hAnsi="標楷體" w:cs="Times New Roman"/>
                <w:noProof/>
                <w:sz w:val="28"/>
                <w:szCs w:val="28"/>
              </w:rPr>
            </w:pPr>
            <w:r w:rsidRPr="00CC28F1">
              <w:rPr>
                <w:rFonts w:ascii="標楷體" w:eastAsia="標楷體" w:hAnsi="標楷體" w:cs="Times New Roman" w:hint="eastAsia"/>
                <w:noProof/>
                <w:sz w:val="28"/>
                <w:szCs w:val="28"/>
              </w:rPr>
              <w:t>環境部函，為114年度中央政府總預算附屬單位預算決議，檢送環境保護基金決議第23項水污染防治基金「水污染防治計畫」項下「水污染防治及水體水質改善」預算凍結100萬元書面報告。</w:t>
            </w:r>
          </w:p>
        </w:tc>
        <w:tc>
          <w:tcPr>
            <w:tcW w:w="1474" w:type="dxa"/>
            <w:tcBorders>
              <w:top w:val="single" w:sz="4" w:space="0" w:color="auto"/>
              <w:left w:val="single" w:sz="4" w:space="0" w:color="auto"/>
              <w:bottom w:val="single" w:sz="4" w:space="0" w:color="auto"/>
            </w:tcBorders>
            <w:vAlign w:val="center"/>
          </w:tcPr>
          <w:p w14:paraId="7D996E3E" w14:textId="77777777" w:rsidR="00CC28F1" w:rsidRPr="00236F08"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1DED6EE4" w14:textId="77777777" w:rsidR="00CC28F1" w:rsidRPr="00954D76" w:rsidRDefault="00CC28F1" w:rsidP="00CC28F1">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02274C92" w14:textId="38C3E8D6" w:rsidR="00CC28F1" w:rsidRPr="00236F08" w:rsidRDefault="00CC28F1" w:rsidP="00CC28F1">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4EC82292" w14:textId="77777777" w:rsidR="00CC28F1" w:rsidRPr="00954D76"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38B1286C" w14:textId="6EE32A28" w:rsidR="00CC28F1" w:rsidRPr="00236F08"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7F689797" w14:textId="77777777" w:rsidR="00CC28F1" w:rsidRPr="00236F08" w:rsidRDefault="00CC28F1" w:rsidP="00CC28F1">
            <w:pPr>
              <w:spacing w:line="360" w:lineRule="exact"/>
              <w:jc w:val="center"/>
              <w:rPr>
                <w:rFonts w:ascii="標楷體" w:eastAsia="標楷體" w:hAnsi="標楷體" w:cs="Times New Roman"/>
                <w:bCs/>
                <w:color w:val="000000" w:themeColor="text1"/>
                <w:spacing w:val="-20"/>
                <w:sz w:val="28"/>
                <w:szCs w:val="28"/>
              </w:rPr>
            </w:pPr>
          </w:p>
        </w:tc>
      </w:tr>
      <w:tr w:rsidR="00CC28F1" w:rsidRPr="00236F08" w14:paraId="00F1CE55" w14:textId="77777777" w:rsidTr="00451529">
        <w:trPr>
          <w:jc w:val="center"/>
        </w:trPr>
        <w:tc>
          <w:tcPr>
            <w:tcW w:w="454" w:type="dxa"/>
            <w:tcBorders>
              <w:top w:val="single" w:sz="4" w:space="0" w:color="auto"/>
              <w:bottom w:val="single" w:sz="4" w:space="0" w:color="auto"/>
            </w:tcBorders>
            <w:vAlign w:val="center"/>
          </w:tcPr>
          <w:p w14:paraId="6D1A378E" w14:textId="77777777" w:rsidR="00CC28F1" w:rsidRPr="00236F08"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21D22EB6" w14:textId="67B2C872" w:rsidR="00CC28F1" w:rsidRPr="00236F08" w:rsidRDefault="00CC28F1" w:rsidP="00CC28F1">
            <w:pPr>
              <w:spacing w:line="360" w:lineRule="exact"/>
              <w:jc w:val="both"/>
              <w:rPr>
                <w:rFonts w:ascii="標楷體" w:eastAsia="標楷體" w:hAnsi="標楷體" w:cs="Times New Roman"/>
                <w:noProof/>
                <w:sz w:val="28"/>
                <w:szCs w:val="28"/>
              </w:rPr>
            </w:pPr>
            <w:r w:rsidRPr="00CC28F1">
              <w:rPr>
                <w:rFonts w:ascii="標楷體" w:eastAsia="標楷體" w:hAnsi="標楷體" w:cs="Times New Roman"/>
                <w:noProof/>
                <w:sz w:val="28"/>
                <w:szCs w:val="28"/>
              </w:rPr>
              <w:t>環境部函，為114年度中央政府總預算附屬單位預算決議，檢送環境保護基金決議第24項環境教育基金「基金用途」預算凍結100萬元書面報告</w:t>
            </w:r>
            <w:r w:rsidRPr="00CC28F1">
              <w:rPr>
                <w:rFonts w:ascii="標楷體" w:eastAsia="標楷體" w:hAnsi="標楷體" w:cs="Times New Roman" w:hint="eastAsia"/>
                <w:noProof/>
                <w:sz w:val="28"/>
                <w:szCs w:val="28"/>
              </w:rPr>
              <w:t>。</w:t>
            </w:r>
          </w:p>
        </w:tc>
        <w:tc>
          <w:tcPr>
            <w:tcW w:w="1474" w:type="dxa"/>
            <w:tcBorders>
              <w:top w:val="single" w:sz="4" w:space="0" w:color="auto"/>
              <w:left w:val="single" w:sz="4" w:space="0" w:color="auto"/>
              <w:bottom w:val="single" w:sz="4" w:space="0" w:color="auto"/>
            </w:tcBorders>
            <w:vAlign w:val="center"/>
          </w:tcPr>
          <w:p w14:paraId="1756B3CB" w14:textId="77777777" w:rsidR="00CC28F1" w:rsidRPr="00236F08"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1BD528AF" w14:textId="77777777" w:rsidR="00CC28F1" w:rsidRPr="00954D76" w:rsidRDefault="00CC28F1" w:rsidP="00CC28F1">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743C24A5" w14:textId="5B8687A1" w:rsidR="00CC28F1" w:rsidRPr="00236F08" w:rsidRDefault="00CC28F1" w:rsidP="00CC28F1">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530E2552" w14:textId="77777777" w:rsidR="00CC28F1" w:rsidRPr="00954D76"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4256CD18" w14:textId="60BAA1F7" w:rsidR="00CC28F1" w:rsidRPr="00236F08"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1706F500" w14:textId="77777777" w:rsidR="00CC28F1" w:rsidRPr="00236F08" w:rsidRDefault="00CC28F1" w:rsidP="00CC28F1">
            <w:pPr>
              <w:spacing w:line="360" w:lineRule="exact"/>
              <w:jc w:val="center"/>
              <w:rPr>
                <w:rFonts w:ascii="標楷體" w:eastAsia="標楷體" w:hAnsi="標楷體" w:cs="Times New Roman"/>
                <w:bCs/>
                <w:color w:val="000000" w:themeColor="text1"/>
                <w:spacing w:val="-20"/>
                <w:sz w:val="28"/>
                <w:szCs w:val="28"/>
              </w:rPr>
            </w:pPr>
          </w:p>
        </w:tc>
      </w:tr>
      <w:tr w:rsidR="00CC28F1" w:rsidRPr="00236F08" w14:paraId="7416727B" w14:textId="77777777" w:rsidTr="00451529">
        <w:trPr>
          <w:jc w:val="center"/>
        </w:trPr>
        <w:tc>
          <w:tcPr>
            <w:tcW w:w="454" w:type="dxa"/>
            <w:tcBorders>
              <w:top w:val="single" w:sz="4" w:space="0" w:color="auto"/>
              <w:bottom w:val="single" w:sz="4" w:space="0" w:color="auto"/>
            </w:tcBorders>
            <w:vAlign w:val="center"/>
          </w:tcPr>
          <w:p w14:paraId="28EB59DC" w14:textId="77777777" w:rsidR="00CC28F1" w:rsidRPr="00236F08"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67E306C4" w14:textId="228CBCF3" w:rsidR="00CC28F1" w:rsidRPr="00CC28F1" w:rsidRDefault="00CC28F1" w:rsidP="00CC28F1">
            <w:pPr>
              <w:spacing w:line="360" w:lineRule="exact"/>
              <w:jc w:val="both"/>
              <w:rPr>
                <w:rFonts w:ascii="標楷體" w:eastAsia="標楷體" w:hAnsi="標楷體" w:cs="Times New Roman"/>
                <w:noProof/>
                <w:sz w:val="28"/>
                <w:szCs w:val="28"/>
              </w:rPr>
            </w:pPr>
            <w:r w:rsidRPr="00CC28F1">
              <w:rPr>
                <w:rFonts w:ascii="標楷體" w:eastAsia="標楷體" w:hAnsi="標楷體" w:cs="Times New Roman" w:hint="eastAsia"/>
                <w:noProof/>
                <w:sz w:val="28"/>
                <w:szCs w:val="28"/>
              </w:rPr>
              <w:t>環境部函，為114年度中央政府總預算附屬單位預算決議，檢送環境保護基金決議第25項溫室氣體管理基</w:t>
            </w:r>
            <w:r w:rsidRPr="00CC28F1">
              <w:rPr>
                <w:rFonts w:ascii="標楷體" w:eastAsia="標楷體" w:hAnsi="標楷體" w:cs="Times New Roman" w:hint="eastAsia"/>
                <w:noProof/>
                <w:sz w:val="28"/>
                <w:szCs w:val="28"/>
              </w:rPr>
              <w:lastRenderedPageBreak/>
              <w:t>金「因應氣候變遷計畫」預算凍結300萬元書面報告。</w:t>
            </w:r>
          </w:p>
        </w:tc>
        <w:tc>
          <w:tcPr>
            <w:tcW w:w="1474" w:type="dxa"/>
            <w:tcBorders>
              <w:top w:val="single" w:sz="4" w:space="0" w:color="auto"/>
              <w:left w:val="single" w:sz="4" w:space="0" w:color="auto"/>
              <w:bottom w:val="single" w:sz="4" w:space="0" w:color="auto"/>
            </w:tcBorders>
            <w:vAlign w:val="center"/>
          </w:tcPr>
          <w:p w14:paraId="0B876FBD" w14:textId="77777777" w:rsidR="00CC28F1" w:rsidRPr="00236F08"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72E45F23" w14:textId="77777777" w:rsidR="00CC28F1" w:rsidRPr="00954D76" w:rsidRDefault="00CC28F1" w:rsidP="00CC28F1">
            <w:pPr>
              <w:spacing w:line="360" w:lineRule="exact"/>
              <w:jc w:val="center"/>
              <w:rPr>
                <w:rFonts w:ascii="標楷體" w:eastAsia="標楷體" w:hAnsi="標楷體" w:cs="Times New Roman"/>
                <w:sz w:val="28"/>
                <w:szCs w:val="28"/>
              </w:rPr>
            </w:pPr>
            <w:r w:rsidRPr="00954D76">
              <w:rPr>
                <w:rFonts w:ascii="標楷體" w:eastAsia="標楷體" w:hAnsi="標楷體" w:cs="Times New Roman" w:hint="eastAsia"/>
                <w:sz w:val="28"/>
                <w:szCs w:val="28"/>
              </w:rPr>
              <w:t>115.3.</w:t>
            </w:r>
            <w:r>
              <w:rPr>
                <w:rFonts w:ascii="標楷體" w:eastAsia="標楷體" w:hAnsi="標楷體" w:cs="Times New Roman" w:hint="eastAsia"/>
                <w:sz w:val="28"/>
                <w:szCs w:val="28"/>
              </w:rPr>
              <w:t>20</w:t>
            </w:r>
          </w:p>
          <w:p w14:paraId="65D653AA" w14:textId="3E22BCD3" w:rsidR="00CC28F1" w:rsidRPr="00236F08" w:rsidRDefault="00CC28F1" w:rsidP="00CC28F1">
            <w:pPr>
              <w:spacing w:line="360" w:lineRule="exact"/>
              <w:jc w:val="center"/>
              <w:rPr>
                <w:rFonts w:ascii="標楷體" w:eastAsia="標楷體" w:hAnsi="標楷體"/>
                <w:sz w:val="28"/>
                <w:szCs w:val="28"/>
              </w:rPr>
            </w:pPr>
            <w:r w:rsidRPr="00954D76">
              <w:rPr>
                <w:rFonts w:ascii="標楷體" w:eastAsia="標楷體" w:hAnsi="標楷體" w:cs="Times New Roman" w:hint="eastAsia"/>
                <w:sz w:val="28"/>
                <w:szCs w:val="28"/>
              </w:rPr>
              <w:t>(11-5-</w:t>
            </w:r>
            <w:r>
              <w:rPr>
                <w:rFonts w:ascii="標楷體" w:eastAsia="標楷體" w:hAnsi="標楷體" w:cs="Times New Roman" w:hint="eastAsia"/>
                <w:sz w:val="28"/>
                <w:szCs w:val="28"/>
              </w:rPr>
              <w:t>4</w:t>
            </w:r>
            <w:r w:rsidRPr="00954D76">
              <w:rPr>
                <w:rFonts w:ascii="標楷體" w:eastAsia="標楷體" w:hAnsi="標楷體" w:cs="Times New Roman" w:hint="eastAsia"/>
                <w:sz w:val="28"/>
                <w:szCs w:val="28"/>
              </w:rPr>
              <w:t>)</w:t>
            </w:r>
          </w:p>
        </w:tc>
        <w:tc>
          <w:tcPr>
            <w:tcW w:w="1474" w:type="dxa"/>
            <w:tcBorders>
              <w:top w:val="single" w:sz="4" w:space="0" w:color="auto"/>
              <w:bottom w:val="single" w:sz="4" w:space="0" w:color="auto"/>
            </w:tcBorders>
            <w:vAlign w:val="center"/>
          </w:tcPr>
          <w:p w14:paraId="55B2AEE9" w14:textId="77777777" w:rsidR="00CC28F1" w:rsidRPr="00954D76"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社會福利及</w:t>
            </w:r>
          </w:p>
          <w:p w14:paraId="6A548ED3" w14:textId="42ED0CB1" w:rsidR="00CC28F1" w:rsidRPr="00236F08" w:rsidRDefault="00CC28F1" w:rsidP="00CC28F1">
            <w:pPr>
              <w:spacing w:line="360" w:lineRule="exact"/>
              <w:jc w:val="center"/>
              <w:rPr>
                <w:rFonts w:ascii="標楷體" w:eastAsia="標楷體" w:hAnsi="標楷體"/>
                <w:bCs/>
                <w:spacing w:val="-20"/>
                <w:sz w:val="28"/>
                <w:szCs w:val="28"/>
              </w:rPr>
            </w:pPr>
            <w:r w:rsidRPr="00954D76">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48F82E56" w14:textId="77777777" w:rsidR="00CC28F1" w:rsidRPr="00236F08" w:rsidRDefault="00CC28F1" w:rsidP="00CC28F1">
            <w:pPr>
              <w:spacing w:line="360" w:lineRule="exact"/>
              <w:jc w:val="center"/>
              <w:rPr>
                <w:rFonts w:ascii="標楷體" w:eastAsia="標楷體" w:hAnsi="標楷體" w:cs="Times New Roman"/>
                <w:bCs/>
                <w:color w:val="000000" w:themeColor="text1"/>
                <w:spacing w:val="-20"/>
                <w:sz w:val="28"/>
                <w:szCs w:val="28"/>
              </w:rPr>
            </w:pPr>
          </w:p>
        </w:tc>
      </w:tr>
    </w:tbl>
    <w:p w14:paraId="614A1E30" w14:textId="6B12CCC8" w:rsidR="00234F48" w:rsidRDefault="00234F48" w:rsidP="00963F81">
      <w:pPr>
        <w:pStyle w:val="23"/>
        <w:ind w:left="240"/>
        <w:rPr>
          <w:bCs/>
        </w:rPr>
      </w:pPr>
      <w:r>
        <w:rPr>
          <w:rFonts w:hint="eastAsia"/>
        </w:rPr>
        <w:t>三、行政命令案</w:t>
      </w:r>
      <w:r w:rsidRPr="00C95DC0">
        <w:rPr>
          <w:rFonts w:hint="eastAsia"/>
          <w:bCs/>
        </w:rPr>
        <w:t>（</w:t>
      </w:r>
      <w:r w:rsidR="00B35754">
        <w:rPr>
          <w:rFonts w:hint="eastAsia"/>
          <w:bCs/>
        </w:rPr>
        <w:t>4</w:t>
      </w:r>
      <w:r w:rsidR="00A0493E">
        <w:rPr>
          <w:rFonts w:hint="eastAsia"/>
          <w:bCs/>
        </w:rPr>
        <w:t>8</w:t>
      </w:r>
      <w:r w:rsidRPr="00C95DC0">
        <w:rPr>
          <w:rFonts w:hint="eastAsia"/>
          <w:bCs/>
        </w:rPr>
        <w:t>案）</w:t>
      </w:r>
      <w:bookmarkEnd w:id="31"/>
      <w:bookmarkEnd w:id="32"/>
      <w:bookmarkEnd w:id="33"/>
    </w:p>
    <w:p w14:paraId="73751431" w14:textId="0FAF4341" w:rsidR="00234F48" w:rsidRDefault="00234F48" w:rsidP="004E28C5">
      <w:pPr>
        <w:pStyle w:val="30"/>
        <w:numPr>
          <w:ilvl w:val="0"/>
          <w:numId w:val="24"/>
        </w:numPr>
      </w:pPr>
      <w:r>
        <w:rPr>
          <w:rFonts w:hint="eastAsia"/>
        </w:rPr>
        <w:t xml:space="preserve"> </w:t>
      </w:r>
      <w:bookmarkStart w:id="35" w:name="_Toc44418877"/>
      <w:bookmarkStart w:id="36" w:name="_Toc44419261"/>
      <w:bookmarkStart w:id="37" w:name="_Toc44419502"/>
      <w:r w:rsidRPr="0075165A">
        <w:rPr>
          <w:rFonts w:hint="eastAsia"/>
        </w:rPr>
        <w:t>行政院</w:t>
      </w:r>
      <w:r w:rsidRPr="009D5C83">
        <w:rPr>
          <w:rFonts w:hint="eastAsia"/>
        </w:rPr>
        <w:t>（</w:t>
      </w:r>
      <w:r w:rsidR="00764E1D">
        <w:rPr>
          <w:rFonts w:hint="eastAsia"/>
        </w:rPr>
        <w:t>1</w:t>
      </w:r>
      <w:r w:rsidRPr="009D5C83">
        <w:rPr>
          <w:rFonts w:hint="eastAsia"/>
        </w:rPr>
        <w:t>案）</w:t>
      </w:r>
      <w:bookmarkEnd w:id="35"/>
      <w:bookmarkEnd w:id="36"/>
      <w:bookmarkEnd w:id="37"/>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54"/>
        <w:gridCol w:w="3628"/>
        <w:gridCol w:w="1474"/>
        <w:gridCol w:w="1474"/>
        <w:gridCol w:w="1474"/>
        <w:gridCol w:w="1474"/>
      </w:tblGrid>
      <w:tr w:rsidR="00E77F2B" w:rsidRPr="00CC427E" w14:paraId="2771A9A4" w14:textId="77777777" w:rsidTr="00C17CB9">
        <w:trPr>
          <w:cantSplit/>
          <w:trHeight w:val="820"/>
          <w:jc w:val="center"/>
        </w:trPr>
        <w:tc>
          <w:tcPr>
            <w:tcW w:w="454" w:type="dxa"/>
            <w:vAlign w:val="center"/>
          </w:tcPr>
          <w:p w14:paraId="00C811B9" w14:textId="77777777" w:rsidR="00E77F2B" w:rsidRPr="00CC427E" w:rsidRDefault="00E77F2B" w:rsidP="006B13BD">
            <w:pPr>
              <w:spacing w:beforeLines="50" w:before="180" w:afterLines="50" w:after="180" w:line="360" w:lineRule="exact"/>
              <w:jc w:val="center"/>
              <w:rPr>
                <w:rFonts w:ascii="標楷體" w:eastAsia="標楷體" w:hAnsi="Times New Roman" w:cs="Times New Roman"/>
                <w:b/>
                <w:spacing w:val="-20"/>
                <w:sz w:val="28"/>
                <w:szCs w:val="28"/>
              </w:rPr>
            </w:pPr>
            <w:r w:rsidRPr="00CC427E">
              <w:rPr>
                <w:rFonts w:ascii="標楷體" w:eastAsia="標楷體" w:hAnsi="Times New Roman" w:cs="Times New Roman" w:hint="eastAsia"/>
                <w:b/>
                <w:spacing w:val="-20"/>
                <w:sz w:val="28"/>
                <w:szCs w:val="28"/>
              </w:rPr>
              <w:t>序號</w:t>
            </w:r>
          </w:p>
        </w:tc>
        <w:tc>
          <w:tcPr>
            <w:tcW w:w="3628" w:type="dxa"/>
            <w:vAlign w:val="center"/>
          </w:tcPr>
          <w:p w14:paraId="165C9F75" w14:textId="77777777" w:rsidR="00E77F2B" w:rsidRPr="00CC427E" w:rsidRDefault="00E77F2B" w:rsidP="006B13BD">
            <w:pPr>
              <w:kinsoku w:val="0"/>
              <w:overflowPunct w:val="0"/>
              <w:autoSpaceDE w:val="0"/>
              <w:autoSpaceDN w:val="0"/>
              <w:spacing w:after="50" w:line="360" w:lineRule="exact"/>
              <w:ind w:leftChars="50" w:left="120" w:rightChars="50" w:right="120"/>
              <w:jc w:val="center"/>
              <w:textAlignment w:val="center"/>
              <w:rPr>
                <w:rFonts w:ascii="標楷體" w:eastAsia="標楷體" w:hAnsi="標楷體" w:cs="Times New Roman"/>
                <w:b/>
                <w:sz w:val="28"/>
                <w:szCs w:val="28"/>
              </w:rPr>
            </w:pPr>
            <w:r w:rsidRPr="00CC427E">
              <w:rPr>
                <w:rFonts w:ascii="標楷體" w:eastAsia="標楷體" w:hAnsi="標楷體" w:cs="標楷體" w:hint="eastAsia"/>
                <w:b/>
                <w:sz w:val="28"/>
                <w:szCs w:val="28"/>
              </w:rPr>
              <w:t>案</w:t>
            </w:r>
            <w:r w:rsidRPr="00CC427E">
              <w:rPr>
                <w:rFonts w:ascii="標楷體" w:eastAsia="標楷體" w:hAnsi="標楷體" w:cs="標楷體"/>
                <w:b/>
                <w:sz w:val="28"/>
                <w:szCs w:val="28"/>
              </w:rPr>
              <w:t xml:space="preserve">  </w:t>
            </w:r>
            <w:r w:rsidRPr="00CC427E">
              <w:rPr>
                <w:rFonts w:ascii="標楷體" w:eastAsia="標楷體" w:hAnsi="標楷體" w:cs="標楷體" w:hint="eastAsia"/>
                <w:b/>
                <w:sz w:val="28"/>
                <w:szCs w:val="28"/>
              </w:rPr>
              <w:t>由</w:t>
            </w:r>
          </w:p>
        </w:tc>
        <w:tc>
          <w:tcPr>
            <w:tcW w:w="1474" w:type="dxa"/>
            <w:vAlign w:val="center"/>
          </w:tcPr>
          <w:p w14:paraId="7A5DF649" w14:textId="77777777" w:rsidR="00E77F2B" w:rsidRPr="00CC427E" w:rsidRDefault="00E77F2B" w:rsidP="006B13BD">
            <w:pPr>
              <w:kinsoku w:val="0"/>
              <w:overflowPunct w:val="0"/>
              <w:autoSpaceDE w:val="0"/>
              <w:autoSpaceDN w:val="0"/>
              <w:spacing w:after="50" w:line="360" w:lineRule="exact"/>
              <w:ind w:leftChars="50" w:left="120" w:rightChars="50" w:right="120"/>
              <w:jc w:val="center"/>
              <w:textAlignment w:val="center"/>
              <w:rPr>
                <w:rFonts w:ascii="標楷體" w:eastAsia="標楷體" w:hAnsi="標楷體" w:cs="Times New Roman"/>
                <w:b/>
                <w:sz w:val="28"/>
                <w:szCs w:val="28"/>
              </w:rPr>
            </w:pPr>
            <w:r w:rsidRPr="00CC427E">
              <w:rPr>
                <w:rFonts w:ascii="標楷體" w:eastAsia="標楷體" w:hAnsi="標楷體" w:cs="Times New Roman" w:hint="eastAsia"/>
                <w:b/>
                <w:sz w:val="28"/>
                <w:szCs w:val="28"/>
              </w:rPr>
              <w:t>提案單位</w:t>
            </w:r>
          </w:p>
        </w:tc>
        <w:tc>
          <w:tcPr>
            <w:tcW w:w="1474" w:type="dxa"/>
            <w:vAlign w:val="center"/>
          </w:tcPr>
          <w:p w14:paraId="01BE4F5D" w14:textId="77777777" w:rsidR="00E77F2B" w:rsidRPr="00CC427E" w:rsidRDefault="00E77F2B" w:rsidP="006B13BD">
            <w:pPr>
              <w:kinsoku w:val="0"/>
              <w:overflowPunct w:val="0"/>
              <w:autoSpaceDE w:val="0"/>
              <w:autoSpaceDN w:val="0"/>
              <w:spacing w:line="360" w:lineRule="exact"/>
              <w:ind w:leftChars="50" w:left="120" w:rightChars="50" w:right="120"/>
              <w:jc w:val="center"/>
              <w:rPr>
                <w:rFonts w:ascii="標楷體" w:eastAsia="標楷體" w:hAnsi="標楷體" w:cs="標楷體"/>
                <w:b/>
                <w:spacing w:val="-20"/>
                <w:sz w:val="28"/>
              </w:rPr>
            </w:pPr>
            <w:r w:rsidRPr="00CC427E">
              <w:rPr>
                <w:rFonts w:ascii="標楷體" w:eastAsia="標楷體" w:hAnsi="標楷體" w:cs="標楷體" w:hint="eastAsia"/>
                <w:b/>
                <w:spacing w:val="-20"/>
                <w:sz w:val="28"/>
                <w:szCs w:val="28"/>
              </w:rPr>
              <w:t>院會交付</w:t>
            </w:r>
          </w:p>
          <w:p w14:paraId="7CF74FD0" w14:textId="77777777" w:rsidR="00E77F2B" w:rsidRPr="00CC427E" w:rsidRDefault="00E77F2B" w:rsidP="006B13BD">
            <w:pPr>
              <w:kinsoku w:val="0"/>
              <w:overflowPunct w:val="0"/>
              <w:autoSpaceDE w:val="0"/>
              <w:autoSpaceDN w:val="0"/>
              <w:spacing w:line="360" w:lineRule="exact"/>
              <w:jc w:val="center"/>
              <w:textAlignment w:val="center"/>
              <w:rPr>
                <w:rFonts w:ascii="標楷體" w:eastAsia="標楷體" w:hAnsi="標楷體" w:cs="Times New Roman"/>
                <w:b/>
                <w:sz w:val="28"/>
                <w:szCs w:val="28"/>
              </w:rPr>
            </w:pPr>
            <w:r w:rsidRPr="00CC427E">
              <w:rPr>
                <w:rFonts w:ascii="標楷體" w:eastAsia="標楷體" w:hAnsi="標楷體" w:cs="標楷體" w:hint="eastAsia"/>
                <w:b/>
                <w:spacing w:val="-20"/>
                <w:sz w:val="28"/>
                <w:szCs w:val="28"/>
              </w:rPr>
              <w:t>日期及會次</w:t>
            </w:r>
          </w:p>
        </w:tc>
        <w:tc>
          <w:tcPr>
            <w:tcW w:w="1474" w:type="dxa"/>
            <w:vAlign w:val="center"/>
          </w:tcPr>
          <w:p w14:paraId="36BDE523" w14:textId="77777777" w:rsidR="00E77F2B" w:rsidRPr="00CC427E" w:rsidRDefault="00E77F2B" w:rsidP="006B13BD">
            <w:pPr>
              <w:kinsoku w:val="0"/>
              <w:overflowPunct w:val="0"/>
              <w:autoSpaceDE w:val="0"/>
              <w:autoSpaceDN w:val="0"/>
              <w:spacing w:line="360" w:lineRule="exact"/>
              <w:jc w:val="center"/>
              <w:textAlignment w:val="center"/>
              <w:rPr>
                <w:rFonts w:ascii="標楷體" w:eastAsia="標楷體" w:hAnsi="標楷體" w:cs="Times New Roman"/>
                <w:b/>
                <w:sz w:val="28"/>
                <w:szCs w:val="28"/>
              </w:rPr>
            </w:pPr>
            <w:r w:rsidRPr="006464FB">
              <w:rPr>
                <w:rFonts w:ascii="標楷體" w:eastAsia="標楷體" w:hAnsi="標楷體" w:cs="標楷體" w:hint="eastAsia"/>
                <w:b/>
                <w:sz w:val="28"/>
                <w:szCs w:val="28"/>
              </w:rPr>
              <w:t>審查</w:t>
            </w:r>
            <w:r w:rsidRPr="00CC427E">
              <w:rPr>
                <w:rFonts w:ascii="標楷體" w:eastAsia="標楷體" w:hAnsi="標楷體" w:cs="標楷體" w:hint="eastAsia"/>
                <w:b/>
                <w:sz w:val="28"/>
                <w:szCs w:val="28"/>
              </w:rPr>
              <w:t>委員會</w:t>
            </w:r>
          </w:p>
        </w:tc>
        <w:tc>
          <w:tcPr>
            <w:tcW w:w="1474" w:type="dxa"/>
            <w:vAlign w:val="center"/>
          </w:tcPr>
          <w:p w14:paraId="2E0C42F6" w14:textId="77777777" w:rsidR="00E77F2B" w:rsidRPr="00CC427E" w:rsidRDefault="00E77F2B" w:rsidP="006B13BD">
            <w:pPr>
              <w:kinsoku w:val="0"/>
              <w:overflowPunct w:val="0"/>
              <w:autoSpaceDE w:val="0"/>
              <w:autoSpaceDN w:val="0"/>
              <w:spacing w:line="360" w:lineRule="exact"/>
              <w:jc w:val="center"/>
              <w:textAlignment w:val="center"/>
              <w:rPr>
                <w:rFonts w:ascii="標楷體" w:eastAsia="標楷體" w:hAnsi="標楷體" w:cs="標楷體"/>
                <w:b/>
                <w:sz w:val="28"/>
                <w:szCs w:val="28"/>
              </w:rPr>
            </w:pPr>
            <w:r w:rsidRPr="00CC427E">
              <w:rPr>
                <w:rFonts w:ascii="標楷體" w:eastAsia="標楷體" w:hAnsi="標楷體" w:cs="標楷體" w:hint="eastAsia"/>
                <w:b/>
                <w:sz w:val="28"/>
                <w:szCs w:val="28"/>
              </w:rPr>
              <w:t>審查情形</w:t>
            </w:r>
          </w:p>
        </w:tc>
      </w:tr>
      <w:tr w:rsidR="00764E1D" w:rsidRPr="00CC427E" w14:paraId="1E71A2AB" w14:textId="77777777" w:rsidTr="00714F70">
        <w:tblPrEx>
          <w:tblLook w:val="04A0" w:firstRow="1" w:lastRow="0" w:firstColumn="1" w:lastColumn="0" w:noHBand="0" w:noVBand="1"/>
        </w:tblPrEx>
        <w:trPr>
          <w:cantSplit/>
          <w:trHeight w:val="1078"/>
          <w:jc w:val="center"/>
        </w:trPr>
        <w:tc>
          <w:tcPr>
            <w:tcW w:w="454" w:type="dxa"/>
            <w:tcBorders>
              <w:top w:val="single" w:sz="4" w:space="0" w:color="auto"/>
              <w:left w:val="single" w:sz="4" w:space="0" w:color="auto"/>
              <w:bottom w:val="single" w:sz="4" w:space="0" w:color="auto"/>
              <w:right w:val="single" w:sz="4" w:space="0" w:color="auto"/>
            </w:tcBorders>
            <w:vAlign w:val="center"/>
          </w:tcPr>
          <w:p w14:paraId="52143E3A" w14:textId="31C34DEA" w:rsidR="00764E1D" w:rsidRPr="00CC427E" w:rsidRDefault="00764E1D" w:rsidP="00764E1D">
            <w:pPr>
              <w:numPr>
                <w:ilvl w:val="0"/>
                <w:numId w:val="22"/>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6DA41D1F" w14:textId="35B08503" w:rsidR="00764E1D" w:rsidRPr="00764E1D" w:rsidRDefault="00764E1D" w:rsidP="00764E1D">
            <w:pPr>
              <w:spacing w:line="360" w:lineRule="exact"/>
              <w:jc w:val="both"/>
              <w:rPr>
                <w:rFonts w:ascii="標楷體" w:eastAsia="標楷體" w:hAnsi="標楷體"/>
                <w:sz w:val="28"/>
                <w:szCs w:val="28"/>
              </w:rPr>
            </w:pPr>
            <w:r w:rsidRPr="00764E1D">
              <w:rPr>
                <w:rFonts w:ascii="標楷體" w:eastAsia="標楷體" w:hAnsi="標楷體" w:hint="eastAsia"/>
                <w:sz w:val="28"/>
                <w:szCs w:val="28"/>
              </w:rPr>
              <w:t>函為修正「就業安定基金收支保管及運用辦法」第五條條文案。</w:t>
            </w:r>
          </w:p>
        </w:tc>
        <w:tc>
          <w:tcPr>
            <w:tcW w:w="1474" w:type="dxa"/>
            <w:tcBorders>
              <w:top w:val="single" w:sz="4" w:space="0" w:color="auto"/>
              <w:left w:val="single" w:sz="4" w:space="0" w:color="auto"/>
              <w:bottom w:val="single" w:sz="4" w:space="0" w:color="auto"/>
              <w:right w:val="single" w:sz="4" w:space="0" w:color="auto"/>
            </w:tcBorders>
            <w:vAlign w:val="center"/>
          </w:tcPr>
          <w:p w14:paraId="4BFE173C" w14:textId="4FEB87C0"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行政院</w:t>
            </w:r>
          </w:p>
        </w:tc>
        <w:tc>
          <w:tcPr>
            <w:tcW w:w="1474" w:type="dxa"/>
            <w:tcBorders>
              <w:top w:val="single" w:sz="4" w:space="0" w:color="auto"/>
              <w:left w:val="single" w:sz="4" w:space="0" w:color="auto"/>
              <w:bottom w:val="single" w:sz="4" w:space="0" w:color="auto"/>
              <w:right w:val="single" w:sz="4" w:space="0" w:color="auto"/>
            </w:tcBorders>
            <w:vAlign w:val="center"/>
          </w:tcPr>
          <w:p w14:paraId="19C3AB6A" w14:textId="77777777"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115.1.30</w:t>
            </w:r>
          </w:p>
          <w:p w14:paraId="6DCE4511" w14:textId="0293D31C"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(11-4-20)</w:t>
            </w:r>
          </w:p>
        </w:tc>
        <w:tc>
          <w:tcPr>
            <w:tcW w:w="1474" w:type="dxa"/>
            <w:tcBorders>
              <w:top w:val="single" w:sz="4" w:space="0" w:color="auto"/>
              <w:left w:val="single" w:sz="4" w:space="0" w:color="auto"/>
              <w:bottom w:val="single" w:sz="4" w:space="0" w:color="auto"/>
              <w:right w:val="single" w:sz="4" w:space="0" w:color="auto"/>
            </w:tcBorders>
            <w:vAlign w:val="center"/>
          </w:tcPr>
          <w:p w14:paraId="1D3C8913" w14:textId="7C16853A"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社會福利及衛生環境</w:t>
            </w:r>
          </w:p>
        </w:tc>
        <w:tc>
          <w:tcPr>
            <w:tcW w:w="1474" w:type="dxa"/>
            <w:vAlign w:val="center"/>
          </w:tcPr>
          <w:p w14:paraId="366366F5" w14:textId="77777777" w:rsidR="00764E1D" w:rsidRPr="00E77F2B" w:rsidRDefault="00764E1D" w:rsidP="00764E1D">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bl>
    <w:p w14:paraId="6D948632" w14:textId="5FE463D3" w:rsidR="00234F48" w:rsidRDefault="00234F48" w:rsidP="004E28C5">
      <w:pPr>
        <w:pStyle w:val="31"/>
        <w:numPr>
          <w:ilvl w:val="0"/>
          <w:numId w:val="23"/>
        </w:numPr>
        <w:spacing w:before="180"/>
        <w:ind w:left="624" w:hanging="142"/>
      </w:pPr>
      <w:r>
        <w:rPr>
          <w:rFonts w:hint="eastAsia"/>
        </w:rPr>
        <w:t xml:space="preserve"> </w:t>
      </w:r>
      <w:bookmarkStart w:id="38" w:name="_Toc44418878"/>
      <w:bookmarkStart w:id="39" w:name="_Toc44419262"/>
      <w:bookmarkStart w:id="40" w:name="_Toc44419503"/>
      <w:r w:rsidRPr="003418EA">
        <w:rPr>
          <w:rFonts w:hint="eastAsia"/>
        </w:rPr>
        <w:t>衛生福利部</w:t>
      </w:r>
      <w:r w:rsidRPr="009D5C83">
        <w:rPr>
          <w:rFonts w:hint="eastAsia"/>
        </w:rPr>
        <w:t>（</w:t>
      </w:r>
      <w:r w:rsidR="00B35754">
        <w:rPr>
          <w:rFonts w:hint="eastAsia"/>
        </w:rPr>
        <w:t>2</w:t>
      </w:r>
      <w:r w:rsidR="00377CE6">
        <w:rPr>
          <w:rFonts w:hint="eastAsia"/>
        </w:rPr>
        <w:t>4</w:t>
      </w:r>
      <w:r w:rsidRPr="009D5C83">
        <w:rPr>
          <w:rFonts w:hint="eastAsia"/>
        </w:rPr>
        <w:t>案）</w:t>
      </w:r>
      <w:bookmarkEnd w:id="38"/>
      <w:bookmarkEnd w:id="39"/>
      <w:bookmarkEnd w:id="40"/>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10"/>
        <w:gridCol w:w="3628"/>
        <w:gridCol w:w="1474"/>
        <w:gridCol w:w="1474"/>
        <w:gridCol w:w="1504"/>
        <w:gridCol w:w="1444"/>
      </w:tblGrid>
      <w:tr w:rsidR="00764E1D" w:rsidRPr="00764E1D" w14:paraId="2FF5255A" w14:textId="77777777" w:rsidTr="00C17CB9">
        <w:trPr>
          <w:cantSplit/>
          <w:trHeight w:val="820"/>
          <w:jc w:val="center"/>
        </w:trPr>
        <w:tc>
          <w:tcPr>
            <w:tcW w:w="510" w:type="dxa"/>
            <w:vAlign w:val="center"/>
          </w:tcPr>
          <w:p w14:paraId="75ED29AA" w14:textId="77777777" w:rsidR="00CC427E" w:rsidRPr="00764E1D" w:rsidRDefault="00CC427E" w:rsidP="005D585E">
            <w:pPr>
              <w:spacing w:beforeLines="50" w:before="180" w:afterLines="50" w:after="180" w:line="360" w:lineRule="exact"/>
              <w:jc w:val="center"/>
              <w:rPr>
                <w:rFonts w:ascii="標楷體" w:eastAsia="標楷體" w:hAnsi="Times New Roman" w:cs="Times New Roman"/>
                <w:b/>
                <w:spacing w:val="-20"/>
                <w:sz w:val="28"/>
                <w:szCs w:val="28"/>
              </w:rPr>
            </w:pPr>
            <w:r w:rsidRPr="00764E1D">
              <w:rPr>
                <w:rFonts w:ascii="標楷體" w:eastAsia="標楷體" w:hAnsi="Times New Roman" w:cs="Times New Roman" w:hint="eastAsia"/>
                <w:b/>
                <w:spacing w:val="-20"/>
                <w:sz w:val="28"/>
                <w:szCs w:val="28"/>
              </w:rPr>
              <w:t>序號</w:t>
            </w:r>
          </w:p>
        </w:tc>
        <w:tc>
          <w:tcPr>
            <w:tcW w:w="3628" w:type="dxa"/>
            <w:vAlign w:val="center"/>
          </w:tcPr>
          <w:p w14:paraId="2664688E" w14:textId="77777777" w:rsidR="00CC427E" w:rsidRPr="00764E1D" w:rsidRDefault="00CC427E" w:rsidP="00C71485">
            <w:pPr>
              <w:kinsoku w:val="0"/>
              <w:overflowPunct w:val="0"/>
              <w:autoSpaceDE w:val="0"/>
              <w:autoSpaceDN w:val="0"/>
              <w:spacing w:after="50" w:line="360" w:lineRule="exact"/>
              <w:ind w:leftChars="50" w:left="120" w:rightChars="50" w:right="120"/>
              <w:jc w:val="center"/>
              <w:textAlignment w:val="center"/>
              <w:rPr>
                <w:rFonts w:ascii="標楷體" w:eastAsia="標楷體" w:hAnsi="標楷體" w:cs="Times New Roman"/>
                <w:b/>
                <w:sz w:val="28"/>
                <w:szCs w:val="28"/>
              </w:rPr>
            </w:pPr>
            <w:r w:rsidRPr="00764E1D">
              <w:rPr>
                <w:rFonts w:ascii="標楷體" w:eastAsia="標楷體" w:hAnsi="標楷體" w:cs="標楷體" w:hint="eastAsia"/>
                <w:b/>
                <w:sz w:val="28"/>
                <w:szCs w:val="28"/>
              </w:rPr>
              <w:t>案</w:t>
            </w:r>
            <w:r w:rsidRPr="00764E1D">
              <w:rPr>
                <w:rFonts w:ascii="標楷體" w:eastAsia="標楷體" w:hAnsi="標楷體" w:cs="標楷體"/>
                <w:b/>
                <w:sz w:val="28"/>
                <w:szCs w:val="28"/>
              </w:rPr>
              <w:t xml:space="preserve">  </w:t>
            </w:r>
            <w:r w:rsidRPr="00764E1D">
              <w:rPr>
                <w:rFonts w:ascii="標楷體" w:eastAsia="標楷體" w:hAnsi="標楷體" w:cs="標楷體" w:hint="eastAsia"/>
                <w:b/>
                <w:sz w:val="28"/>
                <w:szCs w:val="28"/>
              </w:rPr>
              <w:t>由</w:t>
            </w:r>
          </w:p>
        </w:tc>
        <w:tc>
          <w:tcPr>
            <w:tcW w:w="1474" w:type="dxa"/>
            <w:vAlign w:val="center"/>
          </w:tcPr>
          <w:p w14:paraId="750BC48F" w14:textId="77777777" w:rsidR="00CC427E" w:rsidRPr="00764E1D" w:rsidRDefault="00CC427E" w:rsidP="005D585E">
            <w:pPr>
              <w:kinsoku w:val="0"/>
              <w:overflowPunct w:val="0"/>
              <w:autoSpaceDE w:val="0"/>
              <w:autoSpaceDN w:val="0"/>
              <w:spacing w:after="50" w:line="360" w:lineRule="exact"/>
              <w:ind w:leftChars="50" w:left="120" w:rightChars="50" w:right="120"/>
              <w:jc w:val="center"/>
              <w:textAlignment w:val="center"/>
              <w:rPr>
                <w:rFonts w:ascii="標楷體" w:eastAsia="標楷體" w:hAnsi="標楷體" w:cs="Times New Roman"/>
                <w:b/>
                <w:sz w:val="28"/>
                <w:szCs w:val="28"/>
              </w:rPr>
            </w:pPr>
            <w:r w:rsidRPr="00764E1D">
              <w:rPr>
                <w:rFonts w:ascii="標楷體" w:eastAsia="標楷體" w:hAnsi="標楷體" w:cs="Times New Roman" w:hint="eastAsia"/>
                <w:b/>
                <w:sz w:val="28"/>
                <w:szCs w:val="28"/>
              </w:rPr>
              <w:t>提案單位</w:t>
            </w:r>
          </w:p>
        </w:tc>
        <w:tc>
          <w:tcPr>
            <w:tcW w:w="1474" w:type="dxa"/>
            <w:vAlign w:val="center"/>
          </w:tcPr>
          <w:p w14:paraId="5F808BE5" w14:textId="77777777" w:rsidR="00CC427E" w:rsidRPr="00764E1D" w:rsidRDefault="00CC427E" w:rsidP="005D585E">
            <w:pPr>
              <w:kinsoku w:val="0"/>
              <w:overflowPunct w:val="0"/>
              <w:autoSpaceDE w:val="0"/>
              <w:autoSpaceDN w:val="0"/>
              <w:spacing w:line="360" w:lineRule="exact"/>
              <w:ind w:leftChars="50" w:left="120" w:rightChars="50" w:right="120"/>
              <w:jc w:val="center"/>
              <w:rPr>
                <w:rFonts w:ascii="標楷體" w:eastAsia="標楷體" w:hAnsi="標楷體" w:cs="標楷體"/>
                <w:b/>
                <w:spacing w:val="-20"/>
                <w:sz w:val="28"/>
              </w:rPr>
            </w:pPr>
            <w:r w:rsidRPr="00764E1D">
              <w:rPr>
                <w:rFonts w:ascii="標楷體" w:eastAsia="標楷體" w:hAnsi="標楷體" w:cs="標楷體" w:hint="eastAsia"/>
                <w:b/>
                <w:spacing w:val="-20"/>
                <w:sz w:val="28"/>
                <w:szCs w:val="28"/>
              </w:rPr>
              <w:t>院會交付</w:t>
            </w:r>
          </w:p>
          <w:p w14:paraId="6183CA66" w14:textId="77777777" w:rsidR="00CC427E" w:rsidRPr="00764E1D" w:rsidRDefault="00CC427E" w:rsidP="005D585E">
            <w:pPr>
              <w:kinsoku w:val="0"/>
              <w:overflowPunct w:val="0"/>
              <w:autoSpaceDE w:val="0"/>
              <w:autoSpaceDN w:val="0"/>
              <w:spacing w:line="360" w:lineRule="exact"/>
              <w:jc w:val="center"/>
              <w:textAlignment w:val="center"/>
              <w:rPr>
                <w:rFonts w:ascii="標楷體" w:eastAsia="標楷體" w:hAnsi="標楷體" w:cs="Times New Roman"/>
                <w:b/>
                <w:sz w:val="28"/>
                <w:szCs w:val="28"/>
              </w:rPr>
            </w:pPr>
            <w:r w:rsidRPr="00764E1D">
              <w:rPr>
                <w:rFonts w:ascii="標楷體" w:eastAsia="標楷體" w:hAnsi="標楷體" w:cs="標楷體" w:hint="eastAsia"/>
                <w:b/>
                <w:spacing w:val="-20"/>
                <w:sz w:val="28"/>
                <w:szCs w:val="28"/>
              </w:rPr>
              <w:t>日期及會次</w:t>
            </w:r>
          </w:p>
        </w:tc>
        <w:tc>
          <w:tcPr>
            <w:tcW w:w="1504" w:type="dxa"/>
            <w:vAlign w:val="center"/>
          </w:tcPr>
          <w:p w14:paraId="17F88EB6" w14:textId="77777777" w:rsidR="00CC427E" w:rsidRPr="00764E1D" w:rsidRDefault="008C247B" w:rsidP="005D585E">
            <w:pPr>
              <w:kinsoku w:val="0"/>
              <w:overflowPunct w:val="0"/>
              <w:autoSpaceDE w:val="0"/>
              <w:autoSpaceDN w:val="0"/>
              <w:spacing w:line="360" w:lineRule="exact"/>
              <w:jc w:val="center"/>
              <w:textAlignment w:val="center"/>
              <w:rPr>
                <w:rFonts w:ascii="標楷體" w:eastAsia="標楷體" w:hAnsi="標楷體" w:cs="Times New Roman"/>
                <w:b/>
                <w:sz w:val="28"/>
                <w:szCs w:val="28"/>
              </w:rPr>
            </w:pPr>
            <w:r w:rsidRPr="00764E1D">
              <w:rPr>
                <w:rFonts w:ascii="標楷體" w:eastAsia="標楷體" w:hAnsi="標楷體" w:cs="標楷體" w:hint="eastAsia"/>
                <w:b/>
                <w:sz w:val="28"/>
                <w:szCs w:val="28"/>
              </w:rPr>
              <w:t>審查</w:t>
            </w:r>
            <w:r w:rsidR="00CC427E" w:rsidRPr="00764E1D">
              <w:rPr>
                <w:rFonts w:ascii="標楷體" w:eastAsia="標楷體" w:hAnsi="標楷體" w:cs="標楷體" w:hint="eastAsia"/>
                <w:b/>
                <w:sz w:val="28"/>
                <w:szCs w:val="28"/>
              </w:rPr>
              <w:t>委員會</w:t>
            </w:r>
          </w:p>
        </w:tc>
        <w:tc>
          <w:tcPr>
            <w:tcW w:w="1444" w:type="dxa"/>
            <w:vAlign w:val="center"/>
          </w:tcPr>
          <w:p w14:paraId="3587A5EC" w14:textId="77777777" w:rsidR="00CC427E" w:rsidRPr="00764E1D" w:rsidRDefault="00CC427E" w:rsidP="005D585E">
            <w:pPr>
              <w:kinsoku w:val="0"/>
              <w:overflowPunct w:val="0"/>
              <w:autoSpaceDE w:val="0"/>
              <w:autoSpaceDN w:val="0"/>
              <w:spacing w:line="360" w:lineRule="exact"/>
              <w:jc w:val="center"/>
              <w:textAlignment w:val="center"/>
              <w:rPr>
                <w:rFonts w:ascii="標楷體" w:eastAsia="標楷體" w:hAnsi="標楷體" w:cs="標楷體"/>
                <w:b/>
                <w:sz w:val="28"/>
                <w:szCs w:val="28"/>
              </w:rPr>
            </w:pPr>
            <w:r w:rsidRPr="00764E1D">
              <w:rPr>
                <w:rFonts w:ascii="標楷體" w:eastAsia="標楷體" w:hAnsi="標楷體" w:cs="標楷體" w:hint="eastAsia"/>
                <w:b/>
                <w:sz w:val="28"/>
                <w:szCs w:val="28"/>
              </w:rPr>
              <w:t>審查情形</w:t>
            </w:r>
          </w:p>
        </w:tc>
      </w:tr>
      <w:tr w:rsidR="00764E1D" w:rsidRPr="00764E1D" w14:paraId="5B54B6FF"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100B6396" w14:textId="77777777" w:rsidR="00AC333B" w:rsidRPr="00764E1D" w:rsidRDefault="00AC333B" w:rsidP="00764E1D">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1FF82E43" w14:textId="406B9488" w:rsidR="00AC333B" w:rsidRPr="00764E1D" w:rsidRDefault="00AC333B" w:rsidP="00AC333B">
            <w:pPr>
              <w:spacing w:line="0" w:lineRule="atLeast"/>
              <w:jc w:val="both"/>
              <w:rPr>
                <w:rFonts w:ascii="標楷體" w:eastAsia="標楷體" w:hAnsi="標楷體"/>
                <w:sz w:val="28"/>
                <w:szCs w:val="28"/>
              </w:rPr>
            </w:pPr>
            <w:r w:rsidRPr="00764E1D">
              <w:rPr>
                <w:rFonts w:ascii="標楷體" w:eastAsia="標楷體" w:hAnsi="標楷體" w:hint="eastAsia"/>
                <w:sz w:val="28"/>
                <w:szCs w:val="28"/>
              </w:rPr>
              <w:t>函為修正「傳染病防治醫療網作業辦法」案。</w:t>
            </w:r>
          </w:p>
        </w:tc>
        <w:tc>
          <w:tcPr>
            <w:tcW w:w="1474" w:type="dxa"/>
            <w:tcBorders>
              <w:top w:val="single" w:sz="4" w:space="0" w:color="auto"/>
              <w:left w:val="single" w:sz="4" w:space="0" w:color="auto"/>
              <w:bottom w:val="single" w:sz="4" w:space="0" w:color="auto"/>
              <w:right w:val="single" w:sz="4" w:space="0" w:color="auto"/>
            </w:tcBorders>
            <w:vAlign w:val="center"/>
          </w:tcPr>
          <w:p w14:paraId="0F137FBC" w14:textId="7A2E06F6" w:rsidR="00AC333B" w:rsidRPr="00764E1D" w:rsidRDefault="00AC333B" w:rsidP="00AC333B">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52CDF83D" w14:textId="77777777" w:rsidR="00AC333B" w:rsidRPr="00764E1D" w:rsidRDefault="00AC333B" w:rsidP="00AC333B">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114.8.1</w:t>
            </w:r>
          </w:p>
          <w:p w14:paraId="7A17F608" w14:textId="42B91327" w:rsidR="00AC333B" w:rsidRPr="00764E1D" w:rsidRDefault="00AC333B" w:rsidP="00AC333B">
            <w:pPr>
              <w:spacing w:line="360" w:lineRule="exact"/>
              <w:jc w:val="center"/>
              <w:rPr>
                <w:rFonts w:ascii="標楷體" w:eastAsia="標楷體" w:hAnsi="標楷體"/>
                <w:sz w:val="28"/>
                <w:szCs w:val="28"/>
              </w:rPr>
            </w:pPr>
            <w:r w:rsidRPr="00764E1D">
              <w:rPr>
                <w:rFonts w:ascii="標楷體" w:eastAsia="標楷體" w:hAnsi="標楷體"/>
                <w:sz w:val="28"/>
                <w:szCs w:val="28"/>
              </w:rPr>
              <w:t>(11-</w:t>
            </w:r>
            <w:r w:rsidRPr="00764E1D">
              <w:rPr>
                <w:rFonts w:ascii="標楷體" w:eastAsia="標楷體" w:hAnsi="標楷體" w:hint="eastAsia"/>
                <w:sz w:val="28"/>
                <w:szCs w:val="28"/>
              </w:rPr>
              <w:t>3</w:t>
            </w:r>
            <w:r w:rsidRPr="00764E1D">
              <w:rPr>
                <w:rFonts w:ascii="標楷體" w:eastAsia="標楷體" w:hAnsi="標楷體"/>
                <w:sz w:val="28"/>
                <w:szCs w:val="28"/>
              </w:rPr>
              <w:t>-</w:t>
            </w:r>
            <w:r w:rsidRPr="00764E1D">
              <w:rPr>
                <w:rFonts w:ascii="標楷體" w:eastAsia="標楷體" w:hAnsi="標楷體" w:hint="eastAsia"/>
                <w:sz w:val="28"/>
                <w:szCs w:val="28"/>
              </w:rPr>
              <w:t>23</w:t>
            </w:r>
            <w:r w:rsidRPr="00764E1D">
              <w:rPr>
                <w:rFonts w:ascii="標楷體" w:eastAsia="標楷體" w:hAnsi="標楷體"/>
                <w:sz w:val="28"/>
                <w:szCs w:val="28"/>
              </w:rPr>
              <w:t>)</w:t>
            </w:r>
          </w:p>
        </w:tc>
        <w:tc>
          <w:tcPr>
            <w:tcW w:w="1504" w:type="dxa"/>
            <w:tcBorders>
              <w:top w:val="single" w:sz="4" w:space="0" w:color="auto"/>
              <w:left w:val="single" w:sz="4" w:space="0" w:color="auto"/>
              <w:bottom w:val="single" w:sz="4" w:space="0" w:color="auto"/>
              <w:right w:val="single" w:sz="4" w:space="0" w:color="auto"/>
            </w:tcBorders>
            <w:vAlign w:val="center"/>
          </w:tcPr>
          <w:p w14:paraId="04468D97" w14:textId="51209496" w:rsidR="00AC333B" w:rsidRPr="00764E1D" w:rsidRDefault="00AC333B" w:rsidP="00AC333B">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09E6CB6D" w14:textId="77777777" w:rsidR="00AC333B" w:rsidRPr="00764E1D" w:rsidRDefault="00AC333B" w:rsidP="00AC333B">
            <w:pPr>
              <w:tabs>
                <w:tab w:val="left" w:pos="598"/>
                <w:tab w:val="left" w:pos="1046"/>
                <w:tab w:val="left" w:pos="1466"/>
              </w:tabs>
              <w:spacing w:line="360" w:lineRule="exact"/>
              <w:ind w:rightChars="-2" w:right="-5"/>
              <w:jc w:val="both"/>
              <w:rPr>
                <w:rFonts w:ascii="標楷體" w:eastAsia="標楷體" w:hAnsi="標楷體"/>
                <w:spacing w:val="-10"/>
                <w:sz w:val="28"/>
                <w:szCs w:val="28"/>
              </w:rPr>
            </w:pPr>
            <w:r w:rsidRPr="00764E1D">
              <w:rPr>
                <w:rFonts w:ascii="標楷體" w:eastAsia="標楷體" w:hAnsi="標楷體" w:hint="eastAsia"/>
                <w:spacing w:val="-10"/>
                <w:sz w:val="28"/>
                <w:szCs w:val="28"/>
              </w:rPr>
              <w:t>1</w:t>
            </w:r>
            <w:r w:rsidRPr="00764E1D">
              <w:rPr>
                <w:rFonts w:ascii="標楷體" w:eastAsia="標楷體" w:hAnsi="標楷體"/>
                <w:spacing w:val="-10"/>
                <w:sz w:val="28"/>
                <w:szCs w:val="28"/>
              </w:rPr>
              <w:t>14.12.2</w:t>
            </w:r>
          </w:p>
          <w:p w14:paraId="7616B7D0" w14:textId="77777777" w:rsidR="00AC333B" w:rsidRPr="00764E1D" w:rsidRDefault="00AC333B" w:rsidP="00AC333B">
            <w:pPr>
              <w:tabs>
                <w:tab w:val="left" w:pos="598"/>
                <w:tab w:val="left" w:pos="1046"/>
                <w:tab w:val="left" w:pos="1466"/>
              </w:tabs>
              <w:spacing w:line="360" w:lineRule="exact"/>
              <w:ind w:rightChars="-2" w:right="-5"/>
              <w:jc w:val="both"/>
              <w:rPr>
                <w:rFonts w:ascii="標楷體" w:eastAsia="標楷體" w:hAnsi="標楷體"/>
                <w:spacing w:val="-10"/>
                <w:sz w:val="28"/>
                <w:szCs w:val="28"/>
              </w:rPr>
            </w:pPr>
            <w:r w:rsidRPr="00764E1D">
              <w:rPr>
                <w:rFonts w:ascii="標楷體" w:eastAsia="標楷體" w:hAnsi="標楷體" w:hint="eastAsia"/>
                <w:spacing w:val="-10"/>
                <w:sz w:val="28"/>
                <w:szCs w:val="28"/>
              </w:rPr>
              <w:t>(</w:t>
            </w:r>
            <w:r w:rsidRPr="00764E1D">
              <w:rPr>
                <w:rFonts w:ascii="標楷體" w:eastAsia="標楷體" w:hAnsi="標楷體"/>
                <w:spacing w:val="-10"/>
                <w:sz w:val="28"/>
                <w:szCs w:val="28"/>
              </w:rPr>
              <w:t>11-4-14)</w:t>
            </w:r>
          </w:p>
          <w:p w14:paraId="21B296ED" w14:textId="60968EA3" w:rsidR="00AC333B" w:rsidRPr="00764E1D" w:rsidRDefault="00AC333B" w:rsidP="00AC333B">
            <w:pPr>
              <w:tabs>
                <w:tab w:val="left" w:pos="598"/>
                <w:tab w:val="left" w:pos="1046"/>
                <w:tab w:val="left" w:pos="1466"/>
              </w:tabs>
              <w:spacing w:line="360" w:lineRule="exact"/>
              <w:ind w:rightChars="-2" w:right="-5"/>
              <w:jc w:val="both"/>
              <w:rPr>
                <w:rFonts w:ascii="標楷體" w:eastAsia="標楷體" w:hAnsi="標楷體"/>
                <w:spacing w:val="-10"/>
                <w:sz w:val="28"/>
                <w:szCs w:val="28"/>
              </w:rPr>
            </w:pPr>
            <w:r w:rsidRPr="00764E1D">
              <w:rPr>
                <w:rFonts w:ascii="標楷體" w:eastAsia="標楷體" w:hAnsi="標楷體" w:hint="eastAsia"/>
                <w:spacing w:val="-10"/>
                <w:sz w:val="28"/>
                <w:szCs w:val="28"/>
              </w:rPr>
              <w:t>院會展延審查期限。</w:t>
            </w:r>
          </w:p>
        </w:tc>
      </w:tr>
      <w:tr w:rsidR="00764E1D" w:rsidRPr="00764E1D" w14:paraId="09F7099B"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62954500" w14:textId="77777777" w:rsidR="00AC333B" w:rsidRPr="00764E1D" w:rsidRDefault="00AC333B" w:rsidP="00764E1D">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13850C09" w14:textId="69F11B07" w:rsidR="00AC333B" w:rsidRPr="00764E1D" w:rsidRDefault="00AC333B" w:rsidP="00AC333B">
            <w:pPr>
              <w:spacing w:line="0" w:lineRule="atLeast"/>
              <w:jc w:val="both"/>
              <w:rPr>
                <w:rFonts w:ascii="標楷體" w:eastAsia="標楷體" w:hAnsi="標楷體"/>
                <w:sz w:val="28"/>
                <w:szCs w:val="28"/>
              </w:rPr>
            </w:pPr>
            <w:r w:rsidRPr="00764E1D">
              <w:rPr>
                <w:rFonts w:ascii="標楷體" w:eastAsia="標楷體" w:hAnsi="標楷體" w:hint="eastAsia"/>
                <w:sz w:val="28"/>
                <w:szCs w:val="28"/>
              </w:rPr>
              <w:t>函為修正「日本牛肉及其產品之進口規定」案。</w:t>
            </w:r>
          </w:p>
        </w:tc>
        <w:tc>
          <w:tcPr>
            <w:tcW w:w="1474" w:type="dxa"/>
            <w:tcBorders>
              <w:top w:val="single" w:sz="4" w:space="0" w:color="auto"/>
              <w:left w:val="single" w:sz="4" w:space="0" w:color="auto"/>
              <w:bottom w:val="single" w:sz="4" w:space="0" w:color="auto"/>
              <w:right w:val="single" w:sz="4" w:space="0" w:color="auto"/>
            </w:tcBorders>
            <w:vAlign w:val="center"/>
          </w:tcPr>
          <w:p w14:paraId="722B727C" w14:textId="61A6C1E5" w:rsidR="00AC333B" w:rsidRPr="00764E1D" w:rsidRDefault="00AC333B" w:rsidP="00AC333B">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55694CAD" w14:textId="77777777" w:rsidR="00AC333B" w:rsidRPr="00764E1D" w:rsidRDefault="00AC333B" w:rsidP="00AC333B">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114.8.1</w:t>
            </w:r>
          </w:p>
          <w:p w14:paraId="07D3E840" w14:textId="43AF648F" w:rsidR="00AC333B" w:rsidRPr="00764E1D" w:rsidRDefault="00AC333B" w:rsidP="00AC333B">
            <w:pPr>
              <w:spacing w:line="360" w:lineRule="exact"/>
              <w:jc w:val="center"/>
              <w:rPr>
                <w:rFonts w:ascii="標楷體" w:eastAsia="標楷體" w:hAnsi="標楷體"/>
                <w:sz w:val="28"/>
                <w:szCs w:val="28"/>
              </w:rPr>
            </w:pPr>
            <w:r w:rsidRPr="00764E1D">
              <w:rPr>
                <w:rFonts w:ascii="標楷體" w:eastAsia="標楷體" w:hAnsi="標楷體"/>
                <w:sz w:val="28"/>
                <w:szCs w:val="28"/>
              </w:rPr>
              <w:t>(11-</w:t>
            </w:r>
            <w:r w:rsidRPr="00764E1D">
              <w:rPr>
                <w:rFonts w:ascii="標楷體" w:eastAsia="標楷體" w:hAnsi="標楷體" w:hint="eastAsia"/>
                <w:sz w:val="28"/>
                <w:szCs w:val="28"/>
              </w:rPr>
              <w:t>3</w:t>
            </w:r>
            <w:r w:rsidRPr="00764E1D">
              <w:rPr>
                <w:rFonts w:ascii="標楷體" w:eastAsia="標楷體" w:hAnsi="標楷體"/>
                <w:sz w:val="28"/>
                <w:szCs w:val="28"/>
              </w:rPr>
              <w:t>-</w:t>
            </w:r>
            <w:r w:rsidRPr="00764E1D">
              <w:rPr>
                <w:rFonts w:ascii="標楷體" w:eastAsia="標楷體" w:hAnsi="標楷體" w:hint="eastAsia"/>
                <w:sz w:val="28"/>
                <w:szCs w:val="28"/>
              </w:rPr>
              <w:t>23</w:t>
            </w:r>
            <w:r w:rsidRPr="00764E1D">
              <w:rPr>
                <w:rFonts w:ascii="標楷體" w:eastAsia="標楷體" w:hAnsi="標楷體"/>
                <w:sz w:val="28"/>
                <w:szCs w:val="28"/>
              </w:rPr>
              <w:t>)</w:t>
            </w:r>
          </w:p>
        </w:tc>
        <w:tc>
          <w:tcPr>
            <w:tcW w:w="1504" w:type="dxa"/>
            <w:tcBorders>
              <w:top w:val="single" w:sz="4" w:space="0" w:color="auto"/>
              <w:left w:val="single" w:sz="4" w:space="0" w:color="auto"/>
              <w:bottom w:val="single" w:sz="4" w:space="0" w:color="auto"/>
              <w:right w:val="single" w:sz="4" w:space="0" w:color="auto"/>
            </w:tcBorders>
            <w:vAlign w:val="center"/>
          </w:tcPr>
          <w:p w14:paraId="6781939F" w14:textId="3AB1A860" w:rsidR="00AC333B" w:rsidRPr="00764E1D" w:rsidRDefault="00AC333B" w:rsidP="00AC333B">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0AEAE899" w14:textId="77777777" w:rsidR="00AC333B" w:rsidRPr="00764E1D" w:rsidRDefault="00AC333B" w:rsidP="00AC333B">
            <w:pPr>
              <w:tabs>
                <w:tab w:val="left" w:pos="598"/>
                <w:tab w:val="left" w:pos="1046"/>
                <w:tab w:val="left" w:pos="1466"/>
              </w:tabs>
              <w:spacing w:line="360" w:lineRule="exact"/>
              <w:ind w:rightChars="-2" w:right="-5"/>
              <w:jc w:val="both"/>
              <w:rPr>
                <w:rFonts w:ascii="標楷體" w:eastAsia="標楷體" w:hAnsi="標楷體"/>
                <w:spacing w:val="-10"/>
                <w:sz w:val="28"/>
                <w:szCs w:val="28"/>
              </w:rPr>
            </w:pPr>
            <w:r w:rsidRPr="00764E1D">
              <w:rPr>
                <w:rFonts w:ascii="標楷體" w:eastAsia="標楷體" w:hAnsi="標楷體" w:hint="eastAsia"/>
                <w:spacing w:val="-10"/>
                <w:sz w:val="28"/>
                <w:szCs w:val="28"/>
              </w:rPr>
              <w:t>1</w:t>
            </w:r>
            <w:r w:rsidRPr="00764E1D">
              <w:rPr>
                <w:rFonts w:ascii="標楷體" w:eastAsia="標楷體" w:hAnsi="標楷體"/>
                <w:spacing w:val="-10"/>
                <w:sz w:val="28"/>
                <w:szCs w:val="28"/>
              </w:rPr>
              <w:t>14.12.2</w:t>
            </w:r>
          </w:p>
          <w:p w14:paraId="70E9DFD7" w14:textId="77777777" w:rsidR="00AC333B" w:rsidRPr="00764E1D" w:rsidRDefault="00AC333B" w:rsidP="00AC333B">
            <w:pPr>
              <w:tabs>
                <w:tab w:val="left" w:pos="598"/>
                <w:tab w:val="left" w:pos="1046"/>
                <w:tab w:val="left" w:pos="1466"/>
              </w:tabs>
              <w:spacing w:line="360" w:lineRule="exact"/>
              <w:ind w:rightChars="-2" w:right="-5"/>
              <w:jc w:val="both"/>
              <w:rPr>
                <w:rFonts w:ascii="標楷體" w:eastAsia="標楷體" w:hAnsi="標楷體"/>
                <w:spacing w:val="-10"/>
                <w:sz w:val="28"/>
                <w:szCs w:val="28"/>
              </w:rPr>
            </w:pPr>
            <w:r w:rsidRPr="00764E1D">
              <w:rPr>
                <w:rFonts w:ascii="標楷體" w:eastAsia="標楷體" w:hAnsi="標楷體" w:hint="eastAsia"/>
                <w:spacing w:val="-10"/>
                <w:sz w:val="28"/>
                <w:szCs w:val="28"/>
              </w:rPr>
              <w:t>(</w:t>
            </w:r>
            <w:r w:rsidRPr="00764E1D">
              <w:rPr>
                <w:rFonts w:ascii="標楷體" w:eastAsia="標楷體" w:hAnsi="標楷體"/>
                <w:spacing w:val="-10"/>
                <w:sz w:val="28"/>
                <w:szCs w:val="28"/>
              </w:rPr>
              <w:t>11-4-14)</w:t>
            </w:r>
          </w:p>
          <w:p w14:paraId="710939B0" w14:textId="573D2607" w:rsidR="00AC333B" w:rsidRPr="00764E1D" w:rsidRDefault="00AC333B" w:rsidP="00AC333B">
            <w:pPr>
              <w:tabs>
                <w:tab w:val="left" w:pos="598"/>
                <w:tab w:val="left" w:pos="1046"/>
                <w:tab w:val="left" w:pos="1466"/>
              </w:tabs>
              <w:spacing w:line="360" w:lineRule="exact"/>
              <w:ind w:rightChars="-2" w:right="-5"/>
              <w:jc w:val="both"/>
              <w:rPr>
                <w:rFonts w:ascii="標楷體" w:eastAsia="標楷體" w:hAnsi="標楷體"/>
                <w:spacing w:val="-10"/>
                <w:sz w:val="28"/>
                <w:szCs w:val="28"/>
              </w:rPr>
            </w:pPr>
            <w:r w:rsidRPr="00764E1D">
              <w:rPr>
                <w:rFonts w:ascii="標楷體" w:eastAsia="標楷體" w:hAnsi="標楷體" w:hint="eastAsia"/>
                <w:spacing w:val="-10"/>
                <w:sz w:val="28"/>
                <w:szCs w:val="28"/>
              </w:rPr>
              <w:t>院會展延審查期限。</w:t>
            </w:r>
          </w:p>
        </w:tc>
      </w:tr>
      <w:tr w:rsidR="00764E1D" w:rsidRPr="00764E1D" w14:paraId="2FDCEDA8"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1461BF5C" w14:textId="77777777" w:rsidR="00AC333B" w:rsidRPr="00764E1D" w:rsidRDefault="00AC333B" w:rsidP="00764E1D">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04F6E020" w14:textId="3F8D332E" w:rsidR="00AC333B" w:rsidRPr="00764E1D" w:rsidRDefault="00AC333B" w:rsidP="00AC333B">
            <w:pPr>
              <w:spacing w:line="0" w:lineRule="atLeast"/>
              <w:jc w:val="both"/>
              <w:rPr>
                <w:rFonts w:ascii="標楷體" w:eastAsia="標楷體" w:hAnsi="標楷體"/>
                <w:sz w:val="28"/>
                <w:szCs w:val="28"/>
              </w:rPr>
            </w:pPr>
            <w:r w:rsidRPr="00764E1D">
              <w:rPr>
                <w:rFonts w:ascii="標楷體" w:eastAsia="標楷體" w:hAnsi="標楷體" w:hint="eastAsia"/>
                <w:sz w:val="28"/>
                <w:szCs w:val="28"/>
              </w:rPr>
              <w:t>函送「再生醫療製劑供應來源及流向資料保存辦法」案。</w:t>
            </w:r>
          </w:p>
        </w:tc>
        <w:tc>
          <w:tcPr>
            <w:tcW w:w="1474" w:type="dxa"/>
            <w:tcBorders>
              <w:top w:val="single" w:sz="4" w:space="0" w:color="auto"/>
              <w:left w:val="single" w:sz="4" w:space="0" w:color="auto"/>
              <w:bottom w:val="single" w:sz="4" w:space="0" w:color="auto"/>
              <w:right w:val="single" w:sz="4" w:space="0" w:color="auto"/>
            </w:tcBorders>
            <w:vAlign w:val="center"/>
          </w:tcPr>
          <w:p w14:paraId="0E00EBD8" w14:textId="26F1415B" w:rsidR="00AC333B" w:rsidRPr="00764E1D" w:rsidRDefault="00AC333B" w:rsidP="00AC333B">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10650B24" w14:textId="77777777" w:rsidR="00AC333B" w:rsidRPr="00764E1D" w:rsidRDefault="00AC333B" w:rsidP="00AC333B">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114.12.19</w:t>
            </w:r>
          </w:p>
          <w:p w14:paraId="54646421" w14:textId="0F6917B5" w:rsidR="00AC333B" w:rsidRPr="00764E1D" w:rsidRDefault="00AC333B" w:rsidP="00AC333B">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(11-4-14)</w:t>
            </w:r>
          </w:p>
        </w:tc>
        <w:tc>
          <w:tcPr>
            <w:tcW w:w="1504" w:type="dxa"/>
            <w:tcBorders>
              <w:top w:val="single" w:sz="4" w:space="0" w:color="auto"/>
              <w:left w:val="single" w:sz="4" w:space="0" w:color="auto"/>
              <w:bottom w:val="single" w:sz="4" w:space="0" w:color="auto"/>
              <w:right w:val="single" w:sz="4" w:space="0" w:color="auto"/>
            </w:tcBorders>
            <w:vAlign w:val="center"/>
          </w:tcPr>
          <w:p w14:paraId="2A623BB4" w14:textId="4DBF3400" w:rsidR="00AC333B" w:rsidRPr="00764E1D" w:rsidRDefault="00AC333B" w:rsidP="00AC333B">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15992995" w14:textId="77777777" w:rsidR="00AC333B" w:rsidRPr="00764E1D" w:rsidRDefault="00AC333B" w:rsidP="00AC333B">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764E1D" w:rsidRPr="00764E1D" w14:paraId="3516A959"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163B6998" w14:textId="77777777" w:rsidR="00542E6F" w:rsidRPr="00764E1D" w:rsidRDefault="00542E6F" w:rsidP="00764E1D">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004EB1AE" w14:textId="4D516527" w:rsidR="00542E6F" w:rsidRPr="00764E1D" w:rsidRDefault="00542E6F" w:rsidP="00542E6F">
            <w:pPr>
              <w:spacing w:line="0" w:lineRule="atLeast"/>
              <w:jc w:val="both"/>
              <w:rPr>
                <w:rFonts w:ascii="標楷體" w:eastAsia="標楷體" w:hAnsi="標楷體"/>
                <w:sz w:val="28"/>
                <w:szCs w:val="28"/>
              </w:rPr>
            </w:pPr>
            <w:r w:rsidRPr="00764E1D">
              <w:rPr>
                <w:rFonts w:ascii="標楷體" w:eastAsia="標楷體" w:hAnsi="標楷體" w:hint="eastAsia"/>
                <w:sz w:val="28"/>
                <w:szCs w:val="28"/>
              </w:rPr>
              <w:t>函為修正「適用罕見疾病防治及藥物法之藥物品項」案。</w:t>
            </w:r>
          </w:p>
        </w:tc>
        <w:tc>
          <w:tcPr>
            <w:tcW w:w="1474" w:type="dxa"/>
            <w:tcBorders>
              <w:top w:val="single" w:sz="4" w:space="0" w:color="auto"/>
              <w:left w:val="single" w:sz="4" w:space="0" w:color="auto"/>
              <w:bottom w:val="single" w:sz="4" w:space="0" w:color="auto"/>
              <w:right w:val="single" w:sz="4" w:space="0" w:color="auto"/>
            </w:tcBorders>
            <w:vAlign w:val="center"/>
          </w:tcPr>
          <w:p w14:paraId="6603224C" w14:textId="46A258D1" w:rsidR="00542E6F" w:rsidRPr="00764E1D" w:rsidRDefault="00542E6F" w:rsidP="00542E6F">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5D3626FC" w14:textId="77777777" w:rsidR="00542E6F" w:rsidRPr="00764E1D" w:rsidRDefault="00542E6F" w:rsidP="00542E6F">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114.12.26</w:t>
            </w:r>
          </w:p>
          <w:p w14:paraId="21479F65" w14:textId="01828251" w:rsidR="00542E6F" w:rsidRPr="00764E1D" w:rsidRDefault="00542E6F" w:rsidP="00542E6F">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(11-4-15)</w:t>
            </w:r>
          </w:p>
        </w:tc>
        <w:tc>
          <w:tcPr>
            <w:tcW w:w="1504" w:type="dxa"/>
            <w:tcBorders>
              <w:top w:val="single" w:sz="4" w:space="0" w:color="auto"/>
              <w:left w:val="single" w:sz="4" w:space="0" w:color="auto"/>
              <w:bottom w:val="single" w:sz="4" w:space="0" w:color="auto"/>
              <w:right w:val="single" w:sz="4" w:space="0" w:color="auto"/>
            </w:tcBorders>
            <w:vAlign w:val="center"/>
          </w:tcPr>
          <w:p w14:paraId="53BAA920" w14:textId="06CE1F11" w:rsidR="00542E6F" w:rsidRPr="00764E1D" w:rsidRDefault="00542E6F" w:rsidP="00542E6F">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3AF71CBF" w14:textId="77777777" w:rsidR="00542E6F" w:rsidRPr="00764E1D" w:rsidRDefault="00542E6F" w:rsidP="00542E6F">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764E1D" w:rsidRPr="00764E1D" w14:paraId="1BDBF5F3"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577E16B2" w14:textId="77777777" w:rsidR="00542E6F" w:rsidRPr="00764E1D" w:rsidRDefault="00542E6F" w:rsidP="00764E1D">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1B399750" w14:textId="1625C655" w:rsidR="00542E6F" w:rsidRPr="00764E1D" w:rsidRDefault="00542E6F" w:rsidP="00542E6F">
            <w:pPr>
              <w:spacing w:line="0" w:lineRule="atLeast"/>
              <w:jc w:val="both"/>
              <w:rPr>
                <w:rFonts w:ascii="標楷體" w:eastAsia="標楷體" w:hAnsi="標楷體"/>
                <w:sz w:val="28"/>
                <w:szCs w:val="28"/>
              </w:rPr>
            </w:pPr>
            <w:r w:rsidRPr="00764E1D">
              <w:rPr>
                <w:rFonts w:ascii="標楷體" w:eastAsia="標楷體" w:hAnsi="標楷體" w:hint="eastAsia"/>
                <w:sz w:val="28"/>
                <w:szCs w:val="28"/>
              </w:rPr>
              <w:t>函送「再生醫療製劑組織及細胞招募廣告刊播辦法」案。</w:t>
            </w:r>
          </w:p>
        </w:tc>
        <w:tc>
          <w:tcPr>
            <w:tcW w:w="1474" w:type="dxa"/>
            <w:tcBorders>
              <w:top w:val="single" w:sz="4" w:space="0" w:color="auto"/>
              <w:left w:val="single" w:sz="4" w:space="0" w:color="auto"/>
              <w:bottom w:val="single" w:sz="4" w:space="0" w:color="auto"/>
              <w:right w:val="single" w:sz="4" w:space="0" w:color="auto"/>
            </w:tcBorders>
            <w:vAlign w:val="center"/>
          </w:tcPr>
          <w:p w14:paraId="0B6E9A14" w14:textId="4236756F" w:rsidR="00542E6F" w:rsidRPr="00764E1D" w:rsidRDefault="00542E6F" w:rsidP="00542E6F">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3E43F2E6" w14:textId="77777777" w:rsidR="00542E6F" w:rsidRPr="00764E1D" w:rsidRDefault="00542E6F" w:rsidP="00542E6F">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115.1.9</w:t>
            </w:r>
          </w:p>
          <w:p w14:paraId="2D19A5B8" w14:textId="4FCA37A6" w:rsidR="00542E6F" w:rsidRPr="00764E1D" w:rsidRDefault="00542E6F" w:rsidP="00542E6F">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(11-4-17)</w:t>
            </w:r>
          </w:p>
        </w:tc>
        <w:tc>
          <w:tcPr>
            <w:tcW w:w="1504" w:type="dxa"/>
            <w:tcBorders>
              <w:top w:val="single" w:sz="4" w:space="0" w:color="auto"/>
              <w:left w:val="single" w:sz="4" w:space="0" w:color="auto"/>
              <w:bottom w:val="single" w:sz="4" w:space="0" w:color="auto"/>
              <w:right w:val="single" w:sz="4" w:space="0" w:color="auto"/>
            </w:tcBorders>
            <w:vAlign w:val="center"/>
          </w:tcPr>
          <w:p w14:paraId="4BF73D03" w14:textId="14433D56" w:rsidR="00542E6F" w:rsidRPr="00764E1D" w:rsidRDefault="00542E6F" w:rsidP="00542E6F">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66EC8CA1" w14:textId="77777777" w:rsidR="00542E6F" w:rsidRPr="00764E1D" w:rsidRDefault="00542E6F" w:rsidP="00542E6F">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764E1D" w:rsidRPr="00764E1D" w14:paraId="592C8356"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53F3BBEC" w14:textId="77777777" w:rsidR="00542E6F" w:rsidRPr="00764E1D" w:rsidRDefault="00542E6F" w:rsidP="00764E1D">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487D1DCE" w14:textId="1BC5A9D5" w:rsidR="00542E6F" w:rsidRPr="00764E1D" w:rsidRDefault="00542E6F" w:rsidP="00542E6F">
            <w:pPr>
              <w:spacing w:line="0" w:lineRule="atLeast"/>
              <w:jc w:val="both"/>
              <w:rPr>
                <w:rFonts w:ascii="標楷體" w:eastAsia="標楷體" w:hAnsi="標楷體"/>
                <w:sz w:val="28"/>
                <w:szCs w:val="28"/>
              </w:rPr>
            </w:pPr>
            <w:r w:rsidRPr="00764E1D">
              <w:rPr>
                <w:rFonts w:ascii="標楷體" w:eastAsia="標楷體" w:hAnsi="標楷體" w:hint="eastAsia"/>
                <w:sz w:val="28"/>
                <w:szCs w:val="28"/>
              </w:rPr>
              <w:t>函為修正「應訂定食品安全監測計畫與應辦理檢驗之食品業者、最低檢驗週期及其他相關事項」案。</w:t>
            </w:r>
          </w:p>
        </w:tc>
        <w:tc>
          <w:tcPr>
            <w:tcW w:w="1474" w:type="dxa"/>
            <w:tcBorders>
              <w:top w:val="single" w:sz="4" w:space="0" w:color="auto"/>
              <w:left w:val="single" w:sz="4" w:space="0" w:color="auto"/>
              <w:bottom w:val="single" w:sz="4" w:space="0" w:color="auto"/>
              <w:right w:val="single" w:sz="4" w:space="0" w:color="auto"/>
            </w:tcBorders>
            <w:vAlign w:val="center"/>
          </w:tcPr>
          <w:p w14:paraId="02ED5636" w14:textId="091111A5" w:rsidR="00542E6F" w:rsidRPr="00764E1D" w:rsidRDefault="00542E6F" w:rsidP="00542E6F">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6EDEA26F" w14:textId="77777777" w:rsidR="00542E6F" w:rsidRPr="00764E1D" w:rsidRDefault="00542E6F" w:rsidP="00542E6F">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115.1.9</w:t>
            </w:r>
          </w:p>
          <w:p w14:paraId="6610F815" w14:textId="6E0A5EB4" w:rsidR="00542E6F" w:rsidRPr="00764E1D" w:rsidRDefault="00542E6F" w:rsidP="00542E6F">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(11-4-17)</w:t>
            </w:r>
          </w:p>
        </w:tc>
        <w:tc>
          <w:tcPr>
            <w:tcW w:w="1504" w:type="dxa"/>
            <w:tcBorders>
              <w:top w:val="single" w:sz="4" w:space="0" w:color="auto"/>
              <w:left w:val="single" w:sz="4" w:space="0" w:color="auto"/>
              <w:bottom w:val="single" w:sz="4" w:space="0" w:color="auto"/>
              <w:right w:val="single" w:sz="4" w:space="0" w:color="auto"/>
            </w:tcBorders>
            <w:vAlign w:val="center"/>
          </w:tcPr>
          <w:p w14:paraId="340A2CC0" w14:textId="563784DE" w:rsidR="00542E6F" w:rsidRPr="00764E1D" w:rsidRDefault="00542E6F" w:rsidP="00542E6F">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05639A8B" w14:textId="77777777" w:rsidR="00542E6F" w:rsidRPr="00764E1D" w:rsidRDefault="00542E6F" w:rsidP="00542E6F">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764E1D" w:rsidRPr="00764E1D" w14:paraId="786061DB"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0B69F058" w14:textId="77777777" w:rsidR="00276FD8" w:rsidRPr="00764E1D" w:rsidRDefault="00276FD8" w:rsidP="00764E1D">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7A3614CA" w14:textId="447012BC" w:rsidR="00276FD8" w:rsidRPr="00764E1D" w:rsidRDefault="00276FD8" w:rsidP="00276FD8">
            <w:pPr>
              <w:spacing w:line="0" w:lineRule="atLeast"/>
              <w:jc w:val="both"/>
              <w:rPr>
                <w:rFonts w:ascii="標楷體" w:eastAsia="標楷體" w:hAnsi="標楷體"/>
                <w:sz w:val="28"/>
                <w:szCs w:val="28"/>
              </w:rPr>
            </w:pPr>
            <w:r w:rsidRPr="00764E1D">
              <w:rPr>
                <w:rFonts w:ascii="標楷體" w:eastAsia="標楷體" w:hAnsi="標楷體" w:hint="eastAsia"/>
                <w:sz w:val="28"/>
                <w:szCs w:val="28"/>
              </w:rPr>
              <w:t>函送「再生醫療審議會組織及運作辦法」等6項法規案。</w:t>
            </w:r>
          </w:p>
        </w:tc>
        <w:tc>
          <w:tcPr>
            <w:tcW w:w="1474" w:type="dxa"/>
            <w:tcBorders>
              <w:top w:val="single" w:sz="4" w:space="0" w:color="auto"/>
              <w:left w:val="single" w:sz="4" w:space="0" w:color="auto"/>
              <w:bottom w:val="single" w:sz="4" w:space="0" w:color="auto"/>
              <w:right w:val="single" w:sz="4" w:space="0" w:color="auto"/>
            </w:tcBorders>
            <w:vAlign w:val="center"/>
          </w:tcPr>
          <w:p w14:paraId="07C88BC3" w14:textId="1A8B9D97" w:rsidR="00276FD8" w:rsidRPr="00764E1D" w:rsidRDefault="00276FD8" w:rsidP="00276FD8">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79295935" w14:textId="77777777" w:rsidR="00276FD8" w:rsidRPr="00764E1D" w:rsidRDefault="00276FD8" w:rsidP="00276FD8">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115.1.16</w:t>
            </w:r>
          </w:p>
          <w:p w14:paraId="33A66D6A" w14:textId="42503EAA" w:rsidR="00276FD8" w:rsidRPr="00764E1D" w:rsidRDefault="00276FD8" w:rsidP="00276FD8">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(11-4-18)</w:t>
            </w:r>
          </w:p>
        </w:tc>
        <w:tc>
          <w:tcPr>
            <w:tcW w:w="1504" w:type="dxa"/>
            <w:tcBorders>
              <w:top w:val="single" w:sz="4" w:space="0" w:color="auto"/>
              <w:left w:val="single" w:sz="4" w:space="0" w:color="auto"/>
              <w:bottom w:val="single" w:sz="4" w:space="0" w:color="auto"/>
              <w:right w:val="single" w:sz="4" w:space="0" w:color="auto"/>
            </w:tcBorders>
            <w:vAlign w:val="center"/>
          </w:tcPr>
          <w:p w14:paraId="12C0507B" w14:textId="1B80D5B4" w:rsidR="00276FD8" w:rsidRPr="00764E1D" w:rsidRDefault="00276FD8" w:rsidP="00276FD8">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76DC3168" w14:textId="77777777" w:rsidR="00276FD8" w:rsidRPr="00764E1D" w:rsidRDefault="00276FD8" w:rsidP="00276FD8">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764E1D" w:rsidRPr="00764E1D" w14:paraId="5607FCB5"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3612C5B8" w14:textId="77777777" w:rsidR="00276FD8" w:rsidRPr="00764E1D" w:rsidRDefault="00276FD8" w:rsidP="00764E1D">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0937FEBC" w14:textId="38931AFB" w:rsidR="00276FD8" w:rsidRPr="00764E1D" w:rsidRDefault="00276FD8" w:rsidP="00276FD8">
            <w:pPr>
              <w:spacing w:line="0" w:lineRule="atLeast"/>
              <w:jc w:val="both"/>
              <w:rPr>
                <w:rFonts w:ascii="標楷體" w:eastAsia="標楷體" w:hAnsi="標楷體"/>
                <w:sz w:val="28"/>
                <w:szCs w:val="28"/>
              </w:rPr>
            </w:pPr>
            <w:r w:rsidRPr="00764E1D">
              <w:rPr>
                <w:rFonts w:ascii="標楷體" w:eastAsia="標楷體" w:hAnsi="標楷體" w:hint="eastAsia"/>
                <w:sz w:val="28"/>
                <w:szCs w:val="28"/>
              </w:rPr>
              <w:t>函送「申請再生</w:t>
            </w:r>
            <w:proofErr w:type="gramStart"/>
            <w:r w:rsidRPr="00764E1D">
              <w:rPr>
                <w:rFonts w:ascii="標楷體" w:eastAsia="標楷體" w:hAnsi="標楷體" w:hint="eastAsia"/>
                <w:sz w:val="28"/>
                <w:szCs w:val="28"/>
              </w:rPr>
              <w:t>醫療及刊播</w:t>
            </w:r>
            <w:proofErr w:type="gramEnd"/>
            <w:r w:rsidRPr="00764E1D">
              <w:rPr>
                <w:rFonts w:ascii="標楷體" w:eastAsia="標楷體" w:hAnsi="標楷體" w:hint="eastAsia"/>
                <w:sz w:val="28"/>
                <w:szCs w:val="28"/>
              </w:rPr>
              <w:t>廣告審查費收費標準」及「再生醫療技術及指定製劑管理辦法」第二條附表</w:t>
            </w:r>
            <w:proofErr w:type="gramStart"/>
            <w:r w:rsidRPr="00764E1D">
              <w:rPr>
                <w:rFonts w:ascii="標楷體" w:eastAsia="標楷體" w:hAnsi="標楷體" w:hint="eastAsia"/>
                <w:sz w:val="28"/>
                <w:szCs w:val="28"/>
              </w:rPr>
              <w:t>一</w:t>
            </w:r>
            <w:proofErr w:type="gramEnd"/>
            <w:r w:rsidRPr="00764E1D">
              <w:rPr>
                <w:rFonts w:ascii="標楷體" w:eastAsia="標楷體" w:hAnsi="標楷體" w:hint="eastAsia"/>
                <w:sz w:val="28"/>
                <w:szCs w:val="28"/>
              </w:rPr>
              <w:t>勘誤表案。</w:t>
            </w:r>
          </w:p>
        </w:tc>
        <w:tc>
          <w:tcPr>
            <w:tcW w:w="1474" w:type="dxa"/>
            <w:tcBorders>
              <w:top w:val="single" w:sz="4" w:space="0" w:color="auto"/>
              <w:left w:val="single" w:sz="4" w:space="0" w:color="auto"/>
              <w:bottom w:val="single" w:sz="4" w:space="0" w:color="auto"/>
              <w:right w:val="single" w:sz="4" w:space="0" w:color="auto"/>
            </w:tcBorders>
            <w:vAlign w:val="center"/>
          </w:tcPr>
          <w:p w14:paraId="44343270" w14:textId="7E7ED8AF" w:rsidR="00276FD8" w:rsidRPr="00764E1D" w:rsidRDefault="00276FD8" w:rsidP="00276FD8">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634BB90B" w14:textId="77777777" w:rsidR="00276FD8" w:rsidRPr="00764E1D" w:rsidRDefault="00276FD8" w:rsidP="00276FD8">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115.1.16</w:t>
            </w:r>
          </w:p>
          <w:p w14:paraId="217FB8BF" w14:textId="6B06C46B" w:rsidR="00276FD8" w:rsidRPr="00764E1D" w:rsidRDefault="00276FD8" w:rsidP="00276FD8">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(11-4-18)</w:t>
            </w:r>
          </w:p>
        </w:tc>
        <w:tc>
          <w:tcPr>
            <w:tcW w:w="1504" w:type="dxa"/>
            <w:tcBorders>
              <w:top w:val="single" w:sz="4" w:space="0" w:color="auto"/>
              <w:left w:val="single" w:sz="4" w:space="0" w:color="auto"/>
              <w:bottom w:val="single" w:sz="4" w:space="0" w:color="auto"/>
              <w:right w:val="single" w:sz="4" w:space="0" w:color="auto"/>
            </w:tcBorders>
            <w:vAlign w:val="center"/>
          </w:tcPr>
          <w:p w14:paraId="3BDF4ADB" w14:textId="7DAA2C83" w:rsidR="00276FD8" w:rsidRPr="00764E1D" w:rsidRDefault="00276FD8" w:rsidP="00276FD8">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00479ABD" w14:textId="77777777" w:rsidR="00276FD8" w:rsidRPr="00764E1D" w:rsidRDefault="00276FD8" w:rsidP="00276FD8">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764E1D" w:rsidRPr="00764E1D" w14:paraId="1E0D7D27"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3A18B7A0" w14:textId="77777777" w:rsidR="00276FD8" w:rsidRPr="00764E1D" w:rsidRDefault="00276FD8" w:rsidP="00764E1D">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614939C2" w14:textId="047A904F" w:rsidR="00276FD8" w:rsidRPr="00764E1D" w:rsidRDefault="00276FD8" w:rsidP="00276FD8">
            <w:pPr>
              <w:spacing w:line="0" w:lineRule="atLeast"/>
              <w:jc w:val="both"/>
              <w:rPr>
                <w:rFonts w:ascii="標楷體" w:eastAsia="標楷體" w:hAnsi="標楷體"/>
                <w:sz w:val="28"/>
                <w:szCs w:val="28"/>
              </w:rPr>
            </w:pPr>
            <w:r w:rsidRPr="00764E1D">
              <w:rPr>
                <w:rFonts w:ascii="標楷體" w:eastAsia="標楷體" w:hAnsi="標楷體" w:hint="eastAsia"/>
                <w:sz w:val="28"/>
                <w:szCs w:val="28"/>
              </w:rPr>
              <w:t>函送「再生醫療製劑組織細胞提供者知情同意辦法」案。</w:t>
            </w:r>
          </w:p>
        </w:tc>
        <w:tc>
          <w:tcPr>
            <w:tcW w:w="1474" w:type="dxa"/>
            <w:tcBorders>
              <w:top w:val="single" w:sz="4" w:space="0" w:color="auto"/>
              <w:left w:val="single" w:sz="4" w:space="0" w:color="auto"/>
              <w:bottom w:val="single" w:sz="4" w:space="0" w:color="auto"/>
              <w:right w:val="single" w:sz="4" w:space="0" w:color="auto"/>
            </w:tcBorders>
            <w:vAlign w:val="center"/>
          </w:tcPr>
          <w:p w14:paraId="5139B000" w14:textId="6CFEDDC5" w:rsidR="00276FD8" w:rsidRPr="00764E1D" w:rsidRDefault="00276FD8" w:rsidP="00276FD8">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088EBBD1" w14:textId="77777777" w:rsidR="00276FD8" w:rsidRPr="00764E1D" w:rsidRDefault="00276FD8" w:rsidP="00276FD8">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115.1.16</w:t>
            </w:r>
          </w:p>
          <w:p w14:paraId="2D21D8C0" w14:textId="66C7EE1B" w:rsidR="00276FD8" w:rsidRPr="00764E1D" w:rsidRDefault="00276FD8" w:rsidP="00276FD8">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(11-4-18)</w:t>
            </w:r>
          </w:p>
        </w:tc>
        <w:tc>
          <w:tcPr>
            <w:tcW w:w="1504" w:type="dxa"/>
            <w:tcBorders>
              <w:top w:val="single" w:sz="4" w:space="0" w:color="auto"/>
              <w:left w:val="single" w:sz="4" w:space="0" w:color="auto"/>
              <w:bottom w:val="single" w:sz="4" w:space="0" w:color="auto"/>
              <w:right w:val="single" w:sz="4" w:space="0" w:color="auto"/>
            </w:tcBorders>
            <w:vAlign w:val="center"/>
          </w:tcPr>
          <w:p w14:paraId="0685150C" w14:textId="1F066FF5" w:rsidR="00276FD8" w:rsidRPr="00764E1D" w:rsidRDefault="00276FD8" w:rsidP="00276FD8">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3A8511ED" w14:textId="77777777" w:rsidR="00276FD8" w:rsidRPr="00764E1D" w:rsidRDefault="00276FD8" w:rsidP="00276FD8">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764E1D" w:rsidRPr="00764E1D" w14:paraId="5A026AA2"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73A85950" w14:textId="77777777" w:rsidR="00276FD8" w:rsidRPr="00764E1D" w:rsidRDefault="00276FD8" w:rsidP="00764E1D">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1C775A6F" w14:textId="5501BDEE" w:rsidR="00276FD8" w:rsidRPr="00764E1D" w:rsidRDefault="00276FD8" w:rsidP="00276FD8">
            <w:pPr>
              <w:spacing w:line="0" w:lineRule="atLeast"/>
              <w:jc w:val="both"/>
              <w:rPr>
                <w:rFonts w:ascii="標楷體" w:eastAsia="標楷體" w:hAnsi="標楷體"/>
                <w:sz w:val="28"/>
                <w:szCs w:val="28"/>
              </w:rPr>
            </w:pPr>
            <w:r w:rsidRPr="00764E1D">
              <w:rPr>
                <w:rFonts w:ascii="標楷體" w:eastAsia="標楷體" w:hAnsi="標楷體" w:hint="eastAsia"/>
                <w:sz w:val="28"/>
                <w:szCs w:val="28"/>
              </w:rPr>
              <w:t>函送「再生醫療製劑查驗登記及許可審查準則」案。</w:t>
            </w:r>
          </w:p>
        </w:tc>
        <w:tc>
          <w:tcPr>
            <w:tcW w:w="1474" w:type="dxa"/>
            <w:tcBorders>
              <w:top w:val="single" w:sz="4" w:space="0" w:color="auto"/>
              <w:left w:val="single" w:sz="4" w:space="0" w:color="auto"/>
              <w:bottom w:val="single" w:sz="4" w:space="0" w:color="auto"/>
              <w:right w:val="single" w:sz="4" w:space="0" w:color="auto"/>
            </w:tcBorders>
            <w:vAlign w:val="center"/>
          </w:tcPr>
          <w:p w14:paraId="29D51E48" w14:textId="3EE02894" w:rsidR="00276FD8" w:rsidRPr="00764E1D" w:rsidRDefault="00276FD8" w:rsidP="00276FD8">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38819CCB" w14:textId="77777777" w:rsidR="00276FD8" w:rsidRPr="00764E1D" w:rsidRDefault="00276FD8" w:rsidP="00276FD8">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115.1.16</w:t>
            </w:r>
          </w:p>
          <w:p w14:paraId="6FF76E58" w14:textId="5F68E838" w:rsidR="00276FD8" w:rsidRPr="00764E1D" w:rsidRDefault="00276FD8" w:rsidP="00276FD8">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(11-4-18)</w:t>
            </w:r>
          </w:p>
        </w:tc>
        <w:tc>
          <w:tcPr>
            <w:tcW w:w="1504" w:type="dxa"/>
            <w:tcBorders>
              <w:top w:val="single" w:sz="4" w:space="0" w:color="auto"/>
              <w:left w:val="single" w:sz="4" w:space="0" w:color="auto"/>
              <w:bottom w:val="single" w:sz="4" w:space="0" w:color="auto"/>
              <w:right w:val="single" w:sz="4" w:space="0" w:color="auto"/>
            </w:tcBorders>
            <w:vAlign w:val="center"/>
          </w:tcPr>
          <w:p w14:paraId="02511D09" w14:textId="56A18954" w:rsidR="00276FD8" w:rsidRPr="00764E1D" w:rsidRDefault="00276FD8" w:rsidP="00276FD8">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7CD38781" w14:textId="77777777" w:rsidR="00276FD8" w:rsidRPr="00764E1D" w:rsidRDefault="00276FD8" w:rsidP="00276FD8">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764E1D" w:rsidRPr="00764E1D" w14:paraId="03FCA6D9"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25E0BB88" w14:textId="77777777" w:rsidR="00276FD8" w:rsidRPr="00764E1D" w:rsidRDefault="00276FD8" w:rsidP="00764E1D">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398724ED" w14:textId="0E1E4551" w:rsidR="00276FD8" w:rsidRPr="00764E1D" w:rsidRDefault="00276FD8" w:rsidP="00276FD8">
            <w:pPr>
              <w:spacing w:line="0" w:lineRule="atLeast"/>
              <w:jc w:val="both"/>
              <w:rPr>
                <w:rFonts w:ascii="標楷體" w:eastAsia="標楷體" w:hAnsi="標楷體"/>
                <w:sz w:val="28"/>
                <w:szCs w:val="28"/>
              </w:rPr>
            </w:pPr>
            <w:r w:rsidRPr="00764E1D">
              <w:rPr>
                <w:rFonts w:ascii="標楷體" w:eastAsia="標楷體" w:hAnsi="標楷體" w:hint="eastAsia"/>
                <w:sz w:val="28"/>
                <w:szCs w:val="28"/>
              </w:rPr>
              <w:t>函送「再生醫療細胞操作管理辦法」、「再生醫療細胞保存庫設置許可管理辦法」及「再生醫療技術組織細胞提供者合適性判定辦法」案。</w:t>
            </w:r>
          </w:p>
        </w:tc>
        <w:tc>
          <w:tcPr>
            <w:tcW w:w="1474" w:type="dxa"/>
            <w:tcBorders>
              <w:top w:val="single" w:sz="4" w:space="0" w:color="auto"/>
              <w:left w:val="single" w:sz="4" w:space="0" w:color="auto"/>
              <w:bottom w:val="single" w:sz="4" w:space="0" w:color="auto"/>
              <w:right w:val="single" w:sz="4" w:space="0" w:color="auto"/>
            </w:tcBorders>
            <w:vAlign w:val="center"/>
          </w:tcPr>
          <w:p w14:paraId="10A06DBE" w14:textId="3A55FA2F" w:rsidR="00276FD8" w:rsidRPr="00764E1D" w:rsidRDefault="00276FD8" w:rsidP="00276FD8">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0F6BBB0A" w14:textId="77777777" w:rsidR="00276FD8" w:rsidRPr="00764E1D" w:rsidRDefault="00276FD8" w:rsidP="00276FD8">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115.1.16</w:t>
            </w:r>
          </w:p>
          <w:p w14:paraId="759EDD19" w14:textId="32F31991" w:rsidR="00276FD8" w:rsidRPr="00764E1D" w:rsidRDefault="00276FD8" w:rsidP="00276FD8">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(11-4-18)</w:t>
            </w:r>
          </w:p>
        </w:tc>
        <w:tc>
          <w:tcPr>
            <w:tcW w:w="1504" w:type="dxa"/>
            <w:tcBorders>
              <w:top w:val="single" w:sz="4" w:space="0" w:color="auto"/>
              <w:left w:val="single" w:sz="4" w:space="0" w:color="auto"/>
              <w:bottom w:val="single" w:sz="4" w:space="0" w:color="auto"/>
              <w:right w:val="single" w:sz="4" w:space="0" w:color="auto"/>
            </w:tcBorders>
            <w:vAlign w:val="center"/>
          </w:tcPr>
          <w:p w14:paraId="6A95086F" w14:textId="3328AC97" w:rsidR="00276FD8" w:rsidRPr="00764E1D" w:rsidRDefault="00276FD8" w:rsidP="00276FD8">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72716A01" w14:textId="77777777" w:rsidR="00276FD8" w:rsidRPr="00764E1D" w:rsidRDefault="00276FD8" w:rsidP="00276FD8">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764E1D" w:rsidRPr="00764E1D" w14:paraId="7887E0EE"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6992C7AF" w14:textId="77777777" w:rsidR="00764E1D" w:rsidRPr="00764E1D" w:rsidRDefault="00764E1D" w:rsidP="00764E1D">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3F0376D7" w14:textId="211F857E" w:rsidR="00764E1D" w:rsidRPr="00764E1D" w:rsidRDefault="00764E1D" w:rsidP="00764E1D">
            <w:pPr>
              <w:spacing w:line="0" w:lineRule="atLeast"/>
              <w:jc w:val="both"/>
              <w:rPr>
                <w:rFonts w:ascii="標楷體" w:eastAsia="標楷體" w:hAnsi="標楷體"/>
                <w:sz w:val="28"/>
                <w:szCs w:val="28"/>
              </w:rPr>
            </w:pPr>
            <w:r w:rsidRPr="00764E1D">
              <w:rPr>
                <w:rFonts w:ascii="標楷體" w:eastAsia="標楷體" w:hAnsi="標楷體" w:hint="eastAsia"/>
                <w:sz w:val="28"/>
                <w:szCs w:val="28"/>
              </w:rPr>
              <w:t>函送「再生醫療製劑組織細胞提供者合適性判定辦法」案。</w:t>
            </w:r>
          </w:p>
        </w:tc>
        <w:tc>
          <w:tcPr>
            <w:tcW w:w="1474" w:type="dxa"/>
            <w:tcBorders>
              <w:top w:val="single" w:sz="4" w:space="0" w:color="auto"/>
              <w:left w:val="single" w:sz="4" w:space="0" w:color="auto"/>
              <w:bottom w:val="single" w:sz="4" w:space="0" w:color="auto"/>
              <w:right w:val="single" w:sz="4" w:space="0" w:color="auto"/>
            </w:tcBorders>
            <w:vAlign w:val="center"/>
          </w:tcPr>
          <w:p w14:paraId="02F2F006" w14:textId="5150E9C5"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282510D8" w14:textId="77777777"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115.1.23</w:t>
            </w:r>
          </w:p>
          <w:p w14:paraId="3CEEC875" w14:textId="310405FC"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(11-4-19)</w:t>
            </w:r>
          </w:p>
        </w:tc>
        <w:tc>
          <w:tcPr>
            <w:tcW w:w="1504" w:type="dxa"/>
            <w:tcBorders>
              <w:top w:val="single" w:sz="4" w:space="0" w:color="auto"/>
              <w:left w:val="single" w:sz="4" w:space="0" w:color="auto"/>
              <w:bottom w:val="single" w:sz="4" w:space="0" w:color="auto"/>
              <w:right w:val="single" w:sz="4" w:space="0" w:color="auto"/>
            </w:tcBorders>
            <w:vAlign w:val="center"/>
          </w:tcPr>
          <w:p w14:paraId="2F8D05C7" w14:textId="02667462"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50236288" w14:textId="77777777" w:rsidR="00764E1D" w:rsidRPr="00764E1D" w:rsidRDefault="00764E1D" w:rsidP="00764E1D">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764E1D" w:rsidRPr="00764E1D" w14:paraId="16878080"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2CBD0264" w14:textId="77777777" w:rsidR="00764E1D" w:rsidRPr="00764E1D" w:rsidRDefault="00764E1D" w:rsidP="00764E1D">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6A1191D0" w14:textId="79DC2304" w:rsidR="00764E1D" w:rsidRPr="00764E1D" w:rsidRDefault="00764E1D" w:rsidP="00764E1D">
            <w:pPr>
              <w:spacing w:line="0" w:lineRule="atLeast"/>
              <w:jc w:val="both"/>
              <w:rPr>
                <w:rFonts w:ascii="標楷體" w:eastAsia="標楷體" w:hAnsi="標楷體"/>
                <w:sz w:val="28"/>
                <w:szCs w:val="28"/>
              </w:rPr>
            </w:pPr>
            <w:r w:rsidRPr="00764E1D">
              <w:rPr>
                <w:rFonts w:ascii="標楷體" w:eastAsia="標楷體" w:hAnsi="標楷體" w:hint="eastAsia"/>
                <w:sz w:val="28"/>
                <w:szCs w:val="28"/>
              </w:rPr>
              <w:t>函為廢止「食品添加物、特殊營養食品及乳品加工食品業者應取得衛生安全管理系統驗證」等3項規定及檢送「應取得衛生安全管理系統驗證之食品業者類別及規模」案。</w:t>
            </w:r>
          </w:p>
        </w:tc>
        <w:tc>
          <w:tcPr>
            <w:tcW w:w="1474" w:type="dxa"/>
            <w:tcBorders>
              <w:top w:val="single" w:sz="4" w:space="0" w:color="auto"/>
              <w:left w:val="single" w:sz="4" w:space="0" w:color="auto"/>
              <w:bottom w:val="single" w:sz="4" w:space="0" w:color="auto"/>
              <w:right w:val="single" w:sz="4" w:space="0" w:color="auto"/>
            </w:tcBorders>
            <w:vAlign w:val="center"/>
          </w:tcPr>
          <w:p w14:paraId="3F13D073" w14:textId="189E66DD"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0FDCE2C3" w14:textId="77777777"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115.1.23</w:t>
            </w:r>
          </w:p>
          <w:p w14:paraId="7630973A" w14:textId="27F40857"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(11-4-19)</w:t>
            </w:r>
          </w:p>
        </w:tc>
        <w:tc>
          <w:tcPr>
            <w:tcW w:w="1504" w:type="dxa"/>
            <w:tcBorders>
              <w:top w:val="single" w:sz="4" w:space="0" w:color="auto"/>
              <w:left w:val="single" w:sz="4" w:space="0" w:color="auto"/>
              <w:bottom w:val="single" w:sz="4" w:space="0" w:color="auto"/>
              <w:right w:val="single" w:sz="4" w:space="0" w:color="auto"/>
            </w:tcBorders>
            <w:vAlign w:val="center"/>
          </w:tcPr>
          <w:p w14:paraId="412688E7" w14:textId="57F0BF9B"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7E5ED111" w14:textId="77777777" w:rsidR="00764E1D" w:rsidRPr="00764E1D" w:rsidRDefault="00764E1D" w:rsidP="00764E1D">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764E1D" w:rsidRPr="00764E1D" w14:paraId="13ED592E"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0F490D93" w14:textId="77777777" w:rsidR="00764E1D" w:rsidRPr="00764E1D" w:rsidRDefault="00764E1D" w:rsidP="00764E1D">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009A6A97" w14:textId="49F37A85" w:rsidR="00764E1D" w:rsidRPr="00764E1D" w:rsidRDefault="00764E1D" w:rsidP="00764E1D">
            <w:pPr>
              <w:spacing w:line="0" w:lineRule="atLeast"/>
              <w:jc w:val="both"/>
              <w:rPr>
                <w:rFonts w:ascii="標楷體" w:eastAsia="標楷體" w:hAnsi="標楷體"/>
                <w:sz w:val="28"/>
                <w:szCs w:val="28"/>
              </w:rPr>
            </w:pPr>
            <w:r w:rsidRPr="00764E1D">
              <w:rPr>
                <w:rFonts w:ascii="標楷體" w:eastAsia="標楷體" w:hAnsi="標楷體" w:hint="eastAsia"/>
                <w:sz w:val="28"/>
                <w:szCs w:val="28"/>
              </w:rPr>
              <w:t>函為廢止「停止輸入查驗之日本食品</w:t>
            </w:r>
            <w:proofErr w:type="gramStart"/>
            <w:r w:rsidRPr="00764E1D">
              <w:rPr>
                <w:rFonts w:ascii="標楷體" w:eastAsia="標楷體" w:hAnsi="標楷體" w:hint="eastAsia"/>
                <w:sz w:val="28"/>
                <w:szCs w:val="28"/>
              </w:rPr>
              <w:t>品</w:t>
            </w:r>
            <w:proofErr w:type="gramEnd"/>
            <w:r w:rsidRPr="00764E1D">
              <w:rPr>
                <w:rFonts w:ascii="標楷體" w:eastAsia="標楷體" w:hAnsi="標楷體" w:hint="eastAsia"/>
                <w:sz w:val="28"/>
                <w:szCs w:val="28"/>
              </w:rPr>
              <w:t>項別及其生產製造地區」案。</w:t>
            </w:r>
          </w:p>
        </w:tc>
        <w:tc>
          <w:tcPr>
            <w:tcW w:w="1474" w:type="dxa"/>
            <w:tcBorders>
              <w:top w:val="single" w:sz="4" w:space="0" w:color="auto"/>
              <w:left w:val="single" w:sz="4" w:space="0" w:color="auto"/>
              <w:bottom w:val="single" w:sz="4" w:space="0" w:color="auto"/>
              <w:right w:val="single" w:sz="4" w:space="0" w:color="auto"/>
            </w:tcBorders>
            <w:vAlign w:val="center"/>
          </w:tcPr>
          <w:p w14:paraId="3EF7E072" w14:textId="1CB018A9"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2AAEC4CB" w14:textId="77777777"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115.1.23</w:t>
            </w:r>
          </w:p>
          <w:p w14:paraId="466A5B18" w14:textId="0DC05878"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(11-4-19)</w:t>
            </w:r>
          </w:p>
        </w:tc>
        <w:tc>
          <w:tcPr>
            <w:tcW w:w="1504" w:type="dxa"/>
            <w:tcBorders>
              <w:top w:val="single" w:sz="4" w:space="0" w:color="auto"/>
              <w:left w:val="single" w:sz="4" w:space="0" w:color="auto"/>
              <w:bottom w:val="single" w:sz="4" w:space="0" w:color="auto"/>
              <w:right w:val="single" w:sz="4" w:space="0" w:color="auto"/>
            </w:tcBorders>
            <w:vAlign w:val="center"/>
          </w:tcPr>
          <w:p w14:paraId="79357950" w14:textId="270EBA54"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137BEADA" w14:textId="77777777" w:rsidR="00764E1D" w:rsidRPr="00764E1D" w:rsidRDefault="00764E1D" w:rsidP="00764E1D">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764E1D" w:rsidRPr="00764E1D" w14:paraId="210D4BCC"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4D1EA334" w14:textId="77777777" w:rsidR="00764E1D" w:rsidRPr="00764E1D" w:rsidRDefault="00764E1D" w:rsidP="00764E1D">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2B67ECD1" w14:textId="7B0EEDF9" w:rsidR="00764E1D" w:rsidRPr="00764E1D" w:rsidRDefault="00764E1D" w:rsidP="00764E1D">
            <w:pPr>
              <w:spacing w:line="0" w:lineRule="atLeast"/>
              <w:jc w:val="both"/>
              <w:rPr>
                <w:rFonts w:ascii="標楷體" w:eastAsia="標楷體" w:hAnsi="標楷體"/>
                <w:sz w:val="28"/>
                <w:szCs w:val="28"/>
              </w:rPr>
            </w:pPr>
            <w:r w:rsidRPr="00764E1D">
              <w:rPr>
                <w:rFonts w:ascii="標楷體" w:eastAsia="標楷體" w:hAnsi="標楷體" w:hint="eastAsia"/>
                <w:sz w:val="28"/>
                <w:szCs w:val="28"/>
              </w:rPr>
              <w:t>函為廢止「自日本輸入食品須檢附產地證明文件，始得申請輸入食品查驗」及「輸入日本特定食品應檢附輻射檢測證明向查驗機關申請查驗」案。</w:t>
            </w:r>
          </w:p>
        </w:tc>
        <w:tc>
          <w:tcPr>
            <w:tcW w:w="1474" w:type="dxa"/>
            <w:tcBorders>
              <w:top w:val="single" w:sz="4" w:space="0" w:color="auto"/>
              <w:left w:val="single" w:sz="4" w:space="0" w:color="auto"/>
              <w:bottom w:val="single" w:sz="4" w:space="0" w:color="auto"/>
              <w:right w:val="single" w:sz="4" w:space="0" w:color="auto"/>
            </w:tcBorders>
            <w:vAlign w:val="center"/>
          </w:tcPr>
          <w:p w14:paraId="4CF4C91E" w14:textId="06CC51E9"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676F1336" w14:textId="77777777"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115.1.23</w:t>
            </w:r>
          </w:p>
          <w:p w14:paraId="65D470C4" w14:textId="2B40E7F8"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(11-4-19)</w:t>
            </w:r>
          </w:p>
        </w:tc>
        <w:tc>
          <w:tcPr>
            <w:tcW w:w="1504" w:type="dxa"/>
            <w:tcBorders>
              <w:top w:val="single" w:sz="4" w:space="0" w:color="auto"/>
              <w:left w:val="single" w:sz="4" w:space="0" w:color="auto"/>
              <w:bottom w:val="single" w:sz="4" w:space="0" w:color="auto"/>
              <w:right w:val="single" w:sz="4" w:space="0" w:color="auto"/>
            </w:tcBorders>
            <w:vAlign w:val="center"/>
          </w:tcPr>
          <w:p w14:paraId="21F70C7C" w14:textId="740FD767"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1DA6BF80" w14:textId="77777777" w:rsidR="00764E1D" w:rsidRPr="00764E1D" w:rsidRDefault="00764E1D" w:rsidP="00764E1D">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764E1D" w:rsidRPr="00764E1D" w14:paraId="6116EA92"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5DE273EA" w14:textId="77777777" w:rsidR="00764E1D" w:rsidRPr="00764E1D" w:rsidRDefault="00764E1D" w:rsidP="00764E1D">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5385C554" w14:textId="1EC7811B" w:rsidR="00764E1D" w:rsidRPr="00764E1D" w:rsidRDefault="00764E1D" w:rsidP="00764E1D">
            <w:pPr>
              <w:spacing w:line="0" w:lineRule="atLeast"/>
              <w:jc w:val="both"/>
              <w:rPr>
                <w:rFonts w:ascii="標楷體" w:eastAsia="標楷體" w:hAnsi="標楷體"/>
                <w:sz w:val="28"/>
                <w:szCs w:val="28"/>
              </w:rPr>
            </w:pPr>
            <w:r w:rsidRPr="00764E1D">
              <w:rPr>
                <w:rFonts w:ascii="標楷體" w:eastAsia="標楷體" w:hAnsi="標楷體" w:hint="eastAsia"/>
                <w:sz w:val="28"/>
                <w:szCs w:val="28"/>
              </w:rPr>
              <w:t>函送「再生醫療細胞操作及細胞保存庫設置許可收費標準」案。</w:t>
            </w:r>
          </w:p>
        </w:tc>
        <w:tc>
          <w:tcPr>
            <w:tcW w:w="1474" w:type="dxa"/>
            <w:tcBorders>
              <w:top w:val="single" w:sz="4" w:space="0" w:color="auto"/>
              <w:left w:val="single" w:sz="4" w:space="0" w:color="auto"/>
              <w:bottom w:val="single" w:sz="4" w:space="0" w:color="auto"/>
              <w:right w:val="single" w:sz="4" w:space="0" w:color="auto"/>
            </w:tcBorders>
            <w:vAlign w:val="center"/>
          </w:tcPr>
          <w:p w14:paraId="4DF001E1" w14:textId="66B0B7DB"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248A3E9A" w14:textId="77777777"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115.1.30</w:t>
            </w:r>
          </w:p>
          <w:p w14:paraId="0B84F0D4" w14:textId="66905EF4"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(11-4-20)</w:t>
            </w:r>
          </w:p>
        </w:tc>
        <w:tc>
          <w:tcPr>
            <w:tcW w:w="1504" w:type="dxa"/>
            <w:tcBorders>
              <w:top w:val="single" w:sz="4" w:space="0" w:color="auto"/>
              <w:left w:val="single" w:sz="4" w:space="0" w:color="auto"/>
              <w:bottom w:val="single" w:sz="4" w:space="0" w:color="auto"/>
              <w:right w:val="single" w:sz="4" w:space="0" w:color="auto"/>
            </w:tcBorders>
            <w:vAlign w:val="center"/>
          </w:tcPr>
          <w:p w14:paraId="0617B190" w14:textId="4B979BA5"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56038BCC" w14:textId="77777777" w:rsidR="00764E1D" w:rsidRPr="00764E1D" w:rsidRDefault="00764E1D" w:rsidP="00764E1D">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764E1D" w:rsidRPr="00764E1D" w14:paraId="5C8F4811"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50840FB9" w14:textId="77777777" w:rsidR="00764E1D" w:rsidRPr="00764E1D" w:rsidRDefault="00764E1D" w:rsidP="00764E1D">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755C1242" w14:textId="78ED3865" w:rsidR="00764E1D" w:rsidRPr="00764E1D" w:rsidRDefault="00764E1D" w:rsidP="00764E1D">
            <w:pPr>
              <w:spacing w:line="0" w:lineRule="atLeast"/>
              <w:jc w:val="both"/>
              <w:rPr>
                <w:rFonts w:ascii="標楷體" w:eastAsia="標楷體" w:hAnsi="標楷體"/>
                <w:sz w:val="28"/>
                <w:szCs w:val="28"/>
              </w:rPr>
            </w:pPr>
            <w:r w:rsidRPr="00764E1D">
              <w:rPr>
                <w:rFonts w:ascii="標楷體" w:eastAsia="標楷體" w:hAnsi="標楷體" w:hint="eastAsia"/>
                <w:sz w:val="28"/>
                <w:szCs w:val="28"/>
              </w:rPr>
              <w:t>函送「再生醫療製劑審查費收費標準」</w:t>
            </w:r>
            <w:r w:rsidR="00D03DDE" w:rsidRPr="00764E1D">
              <w:rPr>
                <w:rFonts w:ascii="標楷體" w:eastAsia="標楷體" w:hAnsi="標楷體" w:hint="eastAsia"/>
                <w:sz w:val="28"/>
                <w:szCs w:val="28"/>
              </w:rPr>
              <w:t>案</w:t>
            </w:r>
            <w:r w:rsidRPr="00764E1D">
              <w:rPr>
                <w:rFonts w:ascii="標楷體" w:eastAsia="標楷體" w:hAnsi="標楷體" w:hint="eastAsia"/>
                <w:sz w:val="28"/>
                <w:szCs w:val="28"/>
              </w:rPr>
              <w:t>。</w:t>
            </w:r>
          </w:p>
        </w:tc>
        <w:tc>
          <w:tcPr>
            <w:tcW w:w="1474" w:type="dxa"/>
            <w:tcBorders>
              <w:top w:val="single" w:sz="4" w:space="0" w:color="auto"/>
              <w:left w:val="single" w:sz="4" w:space="0" w:color="auto"/>
              <w:bottom w:val="single" w:sz="4" w:space="0" w:color="auto"/>
              <w:right w:val="single" w:sz="4" w:space="0" w:color="auto"/>
            </w:tcBorders>
            <w:vAlign w:val="center"/>
          </w:tcPr>
          <w:p w14:paraId="683556F3" w14:textId="77406E27"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7DCED436" w14:textId="77777777"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115.1.30</w:t>
            </w:r>
          </w:p>
          <w:p w14:paraId="6155948C" w14:textId="02B01A2D"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(11-4-20)</w:t>
            </w:r>
          </w:p>
        </w:tc>
        <w:tc>
          <w:tcPr>
            <w:tcW w:w="1504" w:type="dxa"/>
            <w:tcBorders>
              <w:top w:val="single" w:sz="4" w:space="0" w:color="auto"/>
              <w:left w:val="single" w:sz="4" w:space="0" w:color="auto"/>
              <w:bottom w:val="single" w:sz="4" w:space="0" w:color="auto"/>
              <w:right w:val="single" w:sz="4" w:space="0" w:color="auto"/>
            </w:tcBorders>
            <w:vAlign w:val="center"/>
          </w:tcPr>
          <w:p w14:paraId="2B30AAC2" w14:textId="38E8DBE2"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05139D89" w14:textId="77777777" w:rsidR="00764E1D" w:rsidRPr="00764E1D" w:rsidRDefault="00764E1D" w:rsidP="00764E1D">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764E1D" w:rsidRPr="00764E1D" w14:paraId="3C11FF6A"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2EEC7E6F" w14:textId="77777777" w:rsidR="00764E1D" w:rsidRPr="00764E1D" w:rsidRDefault="00764E1D" w:rsidP="00764E1D">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41BB4024" w14:textId="58483509" w:rsidR="00764E1D" w:rsidRPr="00764E1D" w:rsidRDefault="00764E1D" w:rsidP="00764E1D">
            <w:pPr>
              <w:spacing w:line="0" w:lineRule="atLeast"/>
              <w:jc w:val="both"/>
              <w:rPr>
                <w:rFonts w:ascii="標楷體" w:eastAsia="標楷體" w:hAnsi="標楷體"/>
                <w:sz w:val="28"/>
                <w:szCs w:val="28"/>
              </w:rPr>
            </w:pPr>
            <w:r w:rsidRPr="00764E1D">
              <w:rPr>
                <w:rFonts w:ascii="標楷體" w:eastAsia="標楷體" w:hAnsi="標楷體" w:hint="eastAsia"/>
                <w:sz w:val="28"/>
                <w:szCs w:val="28"/>
              </w:rPr>
              <w:t>函為修正「特定醫療技術檢查檢驗醫療儀器施行或使用管理辦法」部分條文案。</w:t>
            </w:r>
          </w:p>
        </w:tc>
        <w:tc>
          <w:tcPr>
            <w:tcW w:w="1474" w:type="dxa"/>
            <w:tcBorders>
              <w:top w:val="single" w:sz="4" w:space="0" w:color="auto"/>
              <w:left w:val="single" w:sz="4" w:space="0" w:color="auto"/>
              <w:bottom w:val="single" w:sz="4" w:space="0" w:color="auto"/>
              <w:right w:val="single" w:sz="4" w:space="0" w:color="auto"/>
            </w:tcBorders>
            <w:vAlign w:val="center"/>
          </w:tcPr>
          <w:p w14:paraId="47987A6C" w14:textId="65277322"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3578C987" w14:textId="77777777"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115.1.30</w:t>
            </w:r>
          </w:p>
          <w:p w14:paraId="3F9D56CE" w14:textId="75D80247"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(11-4-20)</w:t>
            </w:r>
          </w:p>
        </w:tc>
        <w:tc>
          <w:tcPr>
            <w:tcW w:w="1504" w:type="dxa"/>
            <w:tcBorders>
              <w:top w:val="single" w:sz="4" w:space="0" w:color="auto"/>
              <w:left w:val="single" w:sz="4" w:space="0" w:color="auto"/>
              <w:bottom w:val="single" w:sz="4" w:space="0" w:color="auto"/>
              <w:right w:val="single" w:sz="4" w:space="0" w:color="auto"/>
            </w:tcBorders>
            <w:vAlign w:val="center"/>
          </w:tcPr>
          <w:p w14:paraId="1217E0F3" w14:textId="7ADC4D82"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391D8206" w14:textId="77777777" w:rsidR="00764E1D" w:rsidRPr="00764E1D" w:rsidRDefault="00764E1D" w:rsidP="00764E1D">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764E1D" w:rsidRPr="00764E1D" w14:paraId="42B74161"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3F7F9D05" w14:textId="77777777" w:rsidR="00764E1D" w:rsidRPr="00764E1D" w:rsidRDefault="00764E1D" w:rsidP="00764E1D">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1DB7AECC" w14:textId="70966DD5" w:rsidR="00764E1D" w:rsidRPr="00764E1D" w:rsidRDefault="00764E1D" w:rsidP="00764E1D">
            <w:pPr>
              <w:spacing w:line="0" w:lineRule="atLeast"/>
              <w:jc w:val="both"/>
              <w:rPr>
                <w:rFonts w:ascii="標楷體" w:eastAsia="標楷體" w:hAnsi="標楷體"/>
                <w:sz w:val="28"/>
                <w:szCs w:val="28"/>
              </w:rPr>
            </w:pPr>
            <w:r w:rsidRPr="00764E1D">
              <w:rPr>
                <w:rFonts w:ascii="標楷體" w:eastAsia="標楷體" w:hAnsi="標楷體" w:hint="eastAsia"/>
                <w:sz w:val="28"/>
                <w:szCs w:val="28"/>
              </w:rPr>
              <w:t>函送「再生醫療同意書內容」案。</w:t>
            </w:r>
          </w:p>
        </w:tc>
        <w:tc>
          <w:tcPr>
            <w:tcW w:w="1474" w:type="dxa"/>
            <w:tcBorders>
              <w:top w:val="single" w:sz="4" w:space="0" w:color="auto"/>
              <w:left w:val="single" w:sz="4" w:space="0" w:color="auto"/>
              <w:bottom w:val="single" w:sz="4" w:space="0" w:color="auto"/>
              <w:right w:val="single" w:sz="4" w:space="0" w:color="auto"/>
            </w:tcBorders>
            <w:vAlign w:val="center"/>
          </w:tcPr>
          <w:p w14:paraId="2AB983C1" w14:textId="56007D16"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6BCBA6CE" w14:textId="77777777"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115.1.30</w:t>
            </w:r>
          </w:p>
          <w:p w14:paraId="2A004D12" w14:textId="7ECB29AA"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(11-4-20)</w:t>
            </w:r>
          </w:p>
        </w:tc>
        <w:tc>
          <w:tcPr>
            <w:tcW w:w="1504" w:type="dxa"/>
            <w:tcBorders>
              <w:top w:val="single" w:sz="4" w:space="0" w:color="auto"/>
              <w:left w:val="single" w:sz="4" w:space="0" w:color="auto"/>
              <w:bottom w:val="single" w:sz="4" w:space="0" w:color="auto"/>
              <w:right w:val="single" w:sz="4" w:space="0" w:color="auto"/>
            </w:tcBorders>
            <w:vAlign w:val="center"/>
          </w:tcPr>
          <w:p w14:paraId="689969BA" w14:textId="530A5046"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6079FBA1" w14:textId="77777777" w:rsidR="00764E1D" w:rsidRPr="00764E1D" w:rsidRDefault="00764E1D" w:rsidP="00764E1D">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764E1D" w:rsidRPr="00764E1D" w14:paraId="4C592473"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155F519E" w14:textId="77777777" w:rsidR="00764E1D" w:rsidRPr="00764E1D" w:rsidRDefault="00764E1D" w:rsidP="00764E1D">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04CAC75C" w14:textId="4DB66E76" w:rsidR="00764E1D" w:rsidRPr="00764E1D" w:rsidRDefault="00764E1D" w:rsidP="00764E1D">
            <w:pPr>
              <w:spacing w:line="0" w:lineRule="atLeast"/>
              <w:jc w:val="both"/>
              <w:rPr>
                <w:rFonts w:ascii="標楷體" w:eastAsia="標楷體" w:hAnsi="標楷體"/>
                <w:sz w:val="28"/>
                <w:szCs w:val="28"/>
              </w:rPr>
            </w:pPr>
            <w:r w:rsidRPr="00764E1D">
              <w:rPr>
                <w:rFonts w:ascii="標楷體" w:eastAsia="標楷體" w:hAnsi="標楷體" w:hint="eastAsia"/>
                <w:sz w:val="28"/>
                <w:szCs w:val="28"/>
              </w:rPr>
              <w:t>函送「再生醫療倫理規範」等4項規定案。</w:t>
            </w:r>
          </w:p>
        </w:tc>
        <w:tc>
          <w:tcPr>
            <w:tcW w:w="1474" w:type="dxa"/>
            <w:tcBorders>
              <w:top w:val="single" w:sz="4" w:space="0" w:color="auto"/>
              <w:left w:val="single" w:sz="4" w:space="0" w:color="auto"/>
              <w:bottom w:val="single" w:sz="4" w:space="0" w:color="auto"/>
              <w:right w:val="single" w:sz="4" w:space="0" w:color="auto"/>
            </w:tcBorders>
            <w:vAlign w:val="center"/>
          </w:tcPr>
          <w:p w14:paraId="724EC74C" w14:textId="6AB88752"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442C488E" w14:textId="77777777"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115.1.30</w:t>
            </w:r>
          </w:p>
          <w:p w14:paraId="53409543" w14:textId="71E83B69"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(11-4-20)</w:t>
            </w:r>
          </w:p>
        </w:tc>
        <w:tc>
          <w:tcPr>
            <w:tcW w:w="1504" w:type="dxa"/>
            <w:tcBorders>
              <w:top w:val="single" w:sz="4" w:space="0" w:color="auto"/>
              <w:left w:val="single" w:sz="4" w:space="0" w:color="auto"/>
              <w:bottom w:val="single" w:sz="4" w:space="0" w:color="auto"/>
              <w:right w:val="single" w:sz="4" w:space="0" w:color="auto"/>
            </w:tcBorders>
            <w:vAlign w:val="center"/>
          </w:tcPr>
          <w:p w14:paraId="6FAAFF7B" w14:textId="753C2473"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0E181137" w14:textId="77777777" w:rsidR="00764E1D" w:rsidRPr="00764E1D" w:rsidRDefault="00764E1D" w:rsidP="00764E1D">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764E1D" w:rsidRPr="00764E1D" w14:paraId="5B4F6586"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0A0BD1DB" w14:textId="77777777" w:rsidR="00764E1D" w:rsidRPr="00764E1D" w:rsidRDefault="00764E1D" w:rsidP="00764E1D">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027E73D6" w14:textId="1F4F52FB" w:rsidR="00764E1D" w:rsidRPr="00764E1D" w:rsidRDefault="00764E1D" w:rsidP="00764E1D">
            <w:pPr>
              <w:spacing w:line="0" w:lineRule="atLeast"/>
              <w:jc w:val="both"/>
              <w:rPr>
                <w:rFonts w:ascii="標楷體" w:eastAsia="標楷體" w:hAnsi="標楷體"/>
                <w:sz w:val="28"/>
                <w:szCs w:val="28"/>
              </w:rPr>
            </w:pPr>
            <w:r w:rsidRPr="00764E1D">
              <w:rPr>
                <w:rFonts w:ascii="標楷體" w:eastAsia="標楷體" w:hAnsi="標楷體" w:hint="eastAsia"/>
                <w:sz w:val="28"/>
                <w:szCs w:val="28"/>
              </w:rPr>
              <w:t>函為修正「食品業者登錄辦法」第四條及第十條條文案。</w:t>
            </w:r>
          </w:p>
        </w:tc>
        <w:tc>
          <w:tcPr>
            <w:tcW w:w="1474" w:type="dxa"/>
            <w:tcBorders>
              <w:top w:val="single" w:sz="4" w:space="0" w:color="auto"/>
              <w:left w:val="single" w:sz="4" w:space="0" w:color="auto"/>
              <w:bottom w:val="single" w:sz="4" w:space="0" w:color="auto"/>
              <w:right w:val="single" w:sz="4" w:space="0" w:color="auto"/>
            </w:tcBorders>
            <w:vAlign w:val="center"/>
          </w:tcPr>
          <w:p w14:paraId="482E91D6" w14:textId="412F1CC2"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476F1372" w14:textId="77777777"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115.1.30</w:t>
            </w:r>
          </w:p>
          <w:p w14:paraId="3D9DA852" w14:textId="0B49D582"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(11-4-20)</w:t>
            </w:r>
          </w:p>
        </w:tc>
        <w:tc>
          <w:tcPr>
            <w:tcW w:w="1504" w:type="dxa"/>
            <w:tcBorders>
              <w:top w:val="single" w:sz="4" w:space="0" w:color="auto"/>
              <w:left w:val="single" w:sz="4" w:space="0" w:color="auto"/>
              <w:bottom w:val="single" w:sz="4" w:space="0" w:color="auto"/>
              <w:right w:val="single" w:sz="4" w:space="0" w:color="auto"/>
            </w:tcBorders>
            <w:vAlign w:val="center"/>
          </w:tcPr>
          <w:p w14:paraId="644F19A5" w14:textId="2A908E94"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4997B033" w14:textId="77777777" w:rsidR="00764E1D" w:rsidRPr="00764E1D" w:rsidRDefault="00764E1D" w:rsidP="00764E1D">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377CE6" w:rsidRPr="00764E1D" w14:paraId="62330E49"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22A49B83" w14:textId="77777777" w:rsidR="00377CE6" w:rsidRPr="00764E1D" w:rsidRDefault="00377CE6" w:rsidP="00377CE6">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1FEEB60D" w14:textId="173BA2FE" w:rsidR="00377CE6" w:rsidRPr="00377CE6" w:rsidRDefault="00377CE6" w:rsidP="00377CE6">
            <w:pPr>
              <w:spacing w:line="0" w:lineRule="atLeast"/>
              <w:jc w:val="both"/>
              <w:rPr>
                <w:rFonts w:ascii="標楷體" w:eastAsia="標楷體" w:hAnsi="標楷體"/>
                <w:sz w:val="28"/>
                <w:szCs w:val="28"/>
              </w:rPr>
            </w:pPr>
            <w:r w:rsidRPr="00377CE6">
              <w:rPr>
                <w:rFonts w:ascii="標楷體" w:eastAsia="標楷體" w:hAnsi="標楷體" w:hint="eastAsia"/>
                <w:sz w:val="28"/>
                <w:szCs w:val="28"/>
              </w:rPr>
              <w:t>函為修正「食品及其相關產品回收銷毀處理辦法」案。</w:t>
            </w:r>
          </w:p>
        </w:tc>
        <w:tc>
          <w:tcPr>
            <w:tcW w:w="1474" w:type="dxa"/>
            <w:tcBorders>
              <w:top w:val="single" w:sz="4" w:space="0" w:color="auto"/>
              <w:left w:val="single" w:sz="4" w:space="0" w:color="auto"/>
              <w:bottom w:val="single" w:sz="4" w:space="0" w:color="auto"/>
              <w:right w:val="single" w:sz="4" w:space="0" w:color="auto"/>
            </w:tcBorders>
            <w:vAlign w:val="center"/>
          </w:tcPr>
          <w:p w14:paraId="23CAD2D0" w14:textId="65E899B3" w:rsidR="00377CE6" w:rsidRPr="00377CE6" w:rsidRDefault="00377CE6" w:rsidP="00377CE6">
            <w:pPr>
              <w:spacing w:line="360" w:lineRule="exact"/>
              <w:jc w:val="center"/>
              <w:rPr>
                <w:rFonts w:ascii="標楷體" w:eastAsia="標楷體" w:hAnsi="標楷體"/>
                <w:sz w:val="28"/>
                <w:szCs w:val="28"/>
              </w:rPr>
            </w:pPr>
            <w:r w:rsidRPr="00377CE6">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370630FB" w14:textId="20739044" w:rsidR="00377CE6" w:rsidRPr="00377CE6" w:rsidRDefault="00377CE6" w:rsidP="00377CE6">
            <w:pPr>
              <w:spacing w:line="360" w:lineRule="exact"/>
              <w:jc w:val="center"/>
              <w:rPr>
                <w:rFonts w:ascii="標楷體" w:eastAsia="標楷體" w:hAnsi="標楷體"/>
                <w:sz w:val="28"/>
                <w:szCs w:val="28"/>
              </w:rPr>
            </w:pPr>
            <w:r w:rsidRPr="00377CE6">
              <w:rPr>
                <w:rFonts w:ascii="標楷體" w:eastAsia="標楷體" w:hAnsi="標楷體" w:hint="eastAsia"/>
                <w:sz w:val="28"/>
                <w:szCs w:val="28"/>
              </w:rPr>
              <w:t>115.4.10</w:t>
            </w:r>
            <w:r w:rsidRPr="00377CE6">
              <w:rPr>
                <w:rFonts w:ascii="標楷體" w:eastAsia="標楷體" w:hAnsi="標楷體" w:hint="eastAsia"/>
                <w:sz w:val="28"/>
                <w:szCs w:val="28"/>
              </w:rPr>
              <w:br/>
              <w:t>(11-5-</w:t>
            </w:r>
            <w:r>
              <w:rPr>
                <w:rFonts w:ascii="標楷體" w:eastAsia="標楷體" w:hAnsi="標楷體" w:hint="eastAsia"/>
                <w:sz w:val="28"/>
                <w:szCs w:val="28"/>
              </w:rPr>
              <w:t>6</w:t>
            </w:r>
            <w:r w:rsidRPr="00377CE6">
              <w:rPr>
                <w:rFonts w:ascii="標楷體" w:eastAsia="標楷體" w:hAnsi="標楷體" w:hint="eastAsia"/>
                <w:sz w:val="28"/>
                <w:szCs w:val="28"/>
              </w:rPr>
              <w:t>)</w:t>
            </w:r>
          </w:p>
        </w:tc>
        <w:tc>
          <w:tcPr>
            <w:tcW w:w="1504" w:type="dxa"/>
            <w:tcBorders>
              <w:top w:val="single" w:sz="4" w:space="0" w:color="auto"/>
              <w:left w:val="single" w:sz="4" w:space="0" w:color="auto"/>
              <w:bottom w:val="single" w:sz="4" w:space="0" w:color="auto"/>
              <w:right w:val="single" w:sz="4" w:space="0" w:color="auto"/>
            </w:tcBorders>
            <w:vAlign w:val="center"/>
          </w:tcPr>
          <w:p w14:paraId="0391E89A" w14:textId="4554D287" w:rsidR="00377CE6" w:rsidRPr="00377CE6" w:rsidRDefault="00377CE6" w:rsidP="00377CE6">
            <w:pPr>
              <w:spacing w:line="360" w:lineRule="exact"/>
              <w:jc w:val="center"/>
              <w:rPr>
                <w:rFonts w:ascii="標楷體" w:eastAsia="標楷體" w:hAnsi="標楷體"/>
                <w:sz w:val="28"/>
                <w:szCs w:val="28"/>
              </w:rPr>
            </w:pPr>
            <w:r w:rsidRPr="00377CE6">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0F950024" w14:textId="77777777" w:rsidR="00377CE6" w:rsidRPr="00764E1D" w:rsidRDefault="00377CE6" w:rsidP="00377CE6">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377CE6" w:rsidRPr="00764E1D" w14:paraId="2CA8EF33"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06545877" w14:textId="77777777" w:rsidR="00377CE6" w:rsidRPr="00764E1D" w:rsidRDefault="00377CE6" w:rsidP="00377CE6">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6CD27551" w14:textId="621D6566" w:rsidR="00377CE6" w:rsidRPr="00377CE6" w:rsidRDefault="00377CE6" w:rsidP="00377CE6">
            <w:pPr>
              <w:spacing w:line="0" w:lineRule="atLeast"/>
              <w:jc w:val="both"/>
              <w:rPr>
                <w:rFonts w:ascii="標楷體" w:eastAsia="標楷體" w:hAnsi="標楷體"/>
                <w:sz w:val="28"/>
                <w:szCs w:val="28"/>
              </w:rPr>
            </w:pPr>
            <w:r w:rsidRPr="00377CE6">
              <w:rPr>
                <w:rFonts w:ascii="標楷體" w:eastAsia="標楷體" w:hAnsi="標楷體" w:hint="eastAsia"/>
                <w:sz w:val="28"/>
                <w:szCs w:val="28"/>
              </w:rPr>
              <w:t>函送「健康食品衛生標準」案。</w:t>
            </w:r>
          </w:p>
        </w:tc>
        <w:tc>
          <w:tcPr>
            <w:tcW w:w="1474" w:type="dxa"/>
            <w:tcBorders>
              <w:top w:val="single" w:sz="4" w:space="0" w:color="auto"/>
              <w:left w:val="single" w:sz="4" w:space="0" w:color="auto"/>
              <w:bottom w:val="single" w:sz="4" w:space="0" w:color="auto"/>
              <w:right w:val="single" w:sz="4" w:space="0" w:color="auto"/>
            </w:tcBorders>
            <w:vAlign w:val="center"/>
          </w:tcPr>
          <w:p w14:paraId="60EB8515" w14:textId="1CC7EA86" w:rsidR="00377CE6" w:rsidRPr="00377CE6" w:rsidRDefault="00377CE6" w:rsidP="00377CE6">
            <w:pPr>
              <w:spacing w:line="360" w:lineRule="exact"/>
              <w:jc w:val="center"/>
              <w:rPr>
                <w:rFonts w:ascii="標楷體" w:eastAsia="標楷體" w:hAnsi="標楷體"/>
                <w:sz w:val="28"/>
                <w:szCs w:val="28"/>
              </w:rPr>
            </w:pPr>
            <w:r w:rsidRPr="00377CE6">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465D5CC2" w14:textId="16BB3E31" w:rsidR="00377CE6" w:rsidRPr="00377CE6" w:rsidRDefault="00377CE6" w:rsidP="00377CE6">
            <w:pPr>
              <w:spacing w:line="360" w:lineRule="exact"/>
              <w:jc w:val="center"/>
              <w:rPr>
                <w:rFonts w:ascii="標楷體" w:eastAsia="標楷體" w:hAnsi="標楷體"/>
                <w:sz w:val="28"/>
                <w:szCs w:val="28"/>
              </w:rPr>
            </w:pPr>
            <w:r w:rsidRPr="00377CE6">
              <w:rPr>
                <w:rFonts w:ascii="標楷體" w:eastAsia="標楷體" w:hAnsi="標楷體" w:hint="eastAsia"/>
                <w:sz w:val="28"/>
                <w:szCs w:val="28"/>
              </w:rPr>
              <w:t>115.4.10</w:t>
            </w:r>
            <w:r w:rsidRPr="00377CE6">
              <w:rPr>
                <w:rFonts w:ascii="標楷體" w:eastAsia="標楷體" w:hAnsi="標楷體" w:hint="eastAsia"/>
                <w:sz w:val="28"/>
                <w:szCs w:val="28"/>
              </w:rPr>
              <w:br/>
              <w:t>(11-5-</w:t>
            </w:r>
            <w:r>
              <w:rPr>
                <w:rFonts w:ascii="標楷體" w:eastAsia="標楷體" w:hAnsi="標楷體" w:hint="eastAsia"/>
                <w:sz w:val="28"/>
                <w:szCs w:val="28"/>
              </w:rPr>
              <w:t>6</w:t>
            </w:r>
            <w:r w:rsidRPr="00377CE6">
              <w:rPr>
                <w:rFonts w:ascii="標楷體" w:eastAsia="標楷體" w:hAnsi="標楷體" w:hint="eastAsia"/>
                <w:sz w:val="28"/>
                <w:szCs w:val="28"/>
              </w:rPr>
              <w:t>)</w:t>
            </w:r>
          </w:p>
        </w:tc>
        <w:tc>
          <w:tcPr>
            <w:tcW w:w="1504" w:type="dxa"/>
            <w:tcBorders>
              <w:top w:val="single" w:sz="4" w:space="0" w:color="auto"/>
              <w:left w:val="single" w:sz="4" w:space="0" w:color="auto"/>
              <w:bottom w:val="single" w:sz="4" w:space="0" w:color="auto"/>
              <w:right w:val="single" w:sz="4" w:space="0" w:color="auto"/>
            </w:tcBorders>
            <w:vAlign w:val="center"/>
          </w:tcPr>
          <w:p w14:paraId="06BC480F" w14:textId="1E15E7A8" w:rsidR="00377CE6" w:rsidRPr="00377CE6" w:rsidRDefault="00377CE6" w:rsidP="00377CE6">
            <w:pPr>
              <w:spacing w:line="360" w:lineRule="exact"/>
              <w:jc w:val="center"/>
              <w:rPr>
                <w:rFonts w:ascii="標楷體" w:eastAsia="標楷體" w:hAnsi="標楷體"/>
                <w:sz w:val="28"/>
                <w:szCs w:val="28"/>
              </w:rPr>
            </w:pPr>
            <w:r w:rsidRPr="00377CE6">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0025292A" w14:textId="77777777" w:rsidR="00377CE6" w:rsidRPr="00764E1D" w:rsidRDefault="00377CE6" w:rsidP="00377CE6">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377CE6" w:rsidRPr="00764E1D" w14:paraId="77F7BE01"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4522671A" w14:textId="77777777" w:rsidR="00377CE6" w:rsidRPr="00764E1D" w:rsidRDefault="00377CE6" w:rsidP="00377CE6">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53DA1DD8" w14:textId="4964E44F" w:rsidR="00377CE6" w:rsidRPr="00377CE6" w:rsidRDefault="00377CE6" w:rsidP="00377CE6">
            <w:pPr>
              <w:spacing w:line="0" w:lineRule="atLeast"/>
              <w:jc w:val="both"/>
              <w:rPr>
                <w:rFonts w:ascii="標楷體" w:eastAsia="標楷體" w:hAnsi="標楷體"/>
                <w:sz w:val="28"/>
                <w:szCs w:val="28"/>
              </w:rPr>
            </w:pPr>
            <w:r w:rsidRPr="00377CE6">
              <w:rPr>
                <w:rFonts w:ascii="標楷體" w:eastAsia="標楷體" w:hAnsi="標楷體" w:hint="eastAsia"/>
                <w:sz w:val="28"/>
                <w:szCs w:val="28"/>
              </w:rPr>
              <w:t>函為修正「助產機構設置標準」案。</w:t>
            </w:r>
          </w:p>
        </w:tc>
        <w:tc>
          <w:tcPr>
            <w:tcW w:w="1474" w:type="dxa"/>
            <w:tcBorders>
              <w:top w:val="single" w:sz="4" w:space="0" w:color="auto"/>
              <w:left w:val="single" w:sz="4" w:space="0" w:color="auto"/>
              <w:bottom w:val="single" w:sz="4" w:space="0" w:color="auto"/>
              <w:right w:val="single" w:sz="4" w:space="0" w:color="auto"/>
            </w:tcBorders>
            <w:vAlign w:val="center"/>
          </w:tcPr>
          <w:p w14:paraId="71B7D9A8" w14:textId="3E978118" w:rsidR="00377CE6" w:rsidRPr="00377CE6" w:rsidRDefault="00377CE6" w:rsidP="00377CE6">
            <w:pPr>
              <w:spacing w:line="360" w:lineRule="exact"/>
              <w:jc w:val="center"/>
              <w:rPr>
                <w:rFonts w:ascii="標楷體" w:eastAsia="標楷體" w:hAnsi="標楷體"/>
                <w:sz w:val="28"/>
                <w:szCs w:val="28"/>
              </w:rPr>
            </w:pPr>
            <w:r w:rsidRPr="00377CE6">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3525FB57" w14:textId="46127CB4" w:rsidR="00377CE6" w:rsidRPr="00377CE6" w:rsidRDefault="00377CE6" w:rsidP="00377CE6">
            <w:pPr>
              <w:spacing w:line="360" w:lineRule="exact"/>
              <w:jc w:val="center"/>
              <w:rPr>
                <w:rFonts w:ascii="標楷體" w:eastAsia="標楷體" w:hAnsi="標楷體"/>
                <w:sz w:val="28"/>
                <w:szCs w:val="28"/>
              </w:rPr>
            </w:pPr>
            <w:r w:rsidRPr="00377CE6">
              <w:rPr>
                <w:rFonts w:ascii="標楷體" w:eastAsia="標楷體" w:hAnsi="標楷體" w:hint="eastAsia"/>
                <w:sz w:val="28"/>
                <w:szCs w:val="28"/>
              </w:rPr>
              <w:t>115.4.10</w:t>
            </w:r>
            <w:r w:rsidRPr="00377CE6">
              <w:rPr>
                <w:rFonts w:ascii="標楷體" w:eastAsia="標楷體" w:hAnsi="標楷體" w:hint="eastAsia"/>
                <w:sz w:val="28"/>
                <w:szCs w:val="28"/>
              </w:rPr>
              <w:br/>
              <w:t>(11-5-</w:t>
            </w:r>
            <w:r>
              <w:rPr>
                <w:rFonts w:ascii="標楷體" w:eastAsia="標楷體" w:hAnsi="標楷體" w:hint="eastAsia"/>
                <w:sz w:val="28"/>
                <w:szCs w:val="28"/>
              </w:rPr>
              <w:t>6</w:t>
            </w:r>
            <w:r w:rsidRPr="00377CE6">
              <w:rPr>
                <w:rFonts w:ascii="標楷體" w:eastAsia="標楷體" w:hAnsi="標楷體" w:hint="eastAsia"/>
                <w:sz w:val="28"/>
                <w:szCs w:val="28"/>
              </w:rPr>
              <w:t>)</w:t>
            </w:r>
          </w:p>
        </w:tc>
        <w:tc>
          <w:tcPr>
            <w:tcW w:w="1504" w:type="dxa"/>
            <w:tcBorders>
              <w:top w:val="single" w:sz="4" w:space="0" w:color="auto"/>
              <w:left w:val="single" w:sz="4" w:space="0" w:color="auto"/>
              <w:bottom w:val="single" w:sz="4" w:space="0" w:color="auto"/>
              <w:right w:val="single" w:sz="4" w:space="0" w:color="auto"/>
            </w:tcBorders>
            <w:vAlign w:val="center"/>
          </w:tcPr>
          <w:p w14:paraId="0D281572" w14:textId="1BF47842" w:rsidR="00377CE6" w:rsidRPr="00377CE6" w:rsidRDefault="00377CE6" w:rsidP="00377CE6">
            <w:pPr>
              <w:spacing w:line="360" w:lineRule="exact"/>
              <w:jc w:val="center"/>
              <w:rPr>
                <w:rFonts w:ascii="標楷體" w:eastAsia="標楷體" w:hAnsi="標楷體"/>
                <w:sz w:val="28"/>
                <w:szCs w:val="28"/>
              </w:rPr>
            </w:pPr>
            <w:r w:rsidRPr="00377CE6">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55CB6BE9" w14:textId="77777777" w:rsidR="00377CE6" w:rsidRPr="00764E1D" w:rsidRDefault="00377CE6" w:rsidP="00377CE6">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bl>
    <w:p w14:paraId="7E1E6356" w14:textId="515703D3" w:rsidR="00234F48" w:rsidRDefault="00234F48" w:rsidP="009A381F">
      <w:pPr>
        <w:pStyle w:val="31"/>
        <w:spacing w:before="180"/>
        <w:ind w:left="964" w:hanging="482"/>
      </w:pPr>
      <w:r>
        <w:rPr>
          <w:rFonts w:hint="eastAsia"/>
        </w:rPr>
        <w:lastRenderedPageBreak/>
        <w:t xml:space="preserve"> </w:t>
      </w:r>
      <w:bookmarkStart w:id="41" w:name="_Toc44418879"/>
      <w:bookmarkStart w:id="42" w:name="_Toc44419263"/>
      <w:bookmarkStart w:id="43" w:name="_Toc44419504"/>
      <w:r w:rsidRPr="009D5C83">
        <w:rPr>
          <w:rFonts w:hint="eastAsia"/>
        </w:rPr>
        <w:t>勞動部（</w:t>
      </w:r>
      <w:r w:rsidR="00EE6E2E">
        <w:rPr>
          <w:rFonts w:hint="eastAsia"/>
        </w:rPr>
        <w:t>1</w:t>
      </w:r>
      <w:r w:rsidR="00A0493E">
        <w:rPr>
          <w:rFonts w:hint="eastAsia"/>
        </w:rPr>
        <w:t>2</w:t>
      </w:r>
      <w:r w:rsidRPr="009D5C83">
        <w:rPr>
          <w:rFonts w:hint="eastAsia"/>
        </w:rPr>
        <w:t>案）</w:t>
      </w:r>
      <w:bookmarkEnd w:id="41"/>
      <w:bookmarkEnd w:id="42"/>
      <w:bookmarkEnd w:id="43"/>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54"/>
        <w:gridCol w:w="3628"/>
        <w:gridCol w:w="1474"/>
        <w:gridCol w:w="1474"/>
        <w:gridCol w:w="1474"/>
        <w:gridCol w:w="1474"/>
      </w:tblGrid>
      <w:tr w:rsidR="002C0E45" w:rsidRPr="00CC427E" w14:paraId="2C90578C" w14:textId="77777777" w:rsidTr="001064C9">
        <w:trPr>
          <w:trHeight w:val="820"/>
          <w:tblHeader/>
          <w:jc w:val="center"/>
        </w:trPr>
        <w:tc>
          <w:tcPr>
            <w:tcW w:w="454" w:type="dxa"/>
            <w:vAlign w:val="center"/>
          </w:tcPr>
          <w:p w14:paraId="6ED5C935" w14:textId="77777777" w:rsidR="002C0E45" w:rsidRPr="00CC427E" w:rsidRDefault="002C0E45" w:rsidP="002C0E45">
            <w:pPr>
              <w:spacing w:beforeLines="50" w:before="180" w:afterLines="50" w:after="180" w:line="360" w:lineRule="exact"/>
              <w:jc w:val="center"/>
              <w:rPr>
                <w:rFonts w:ascii="標楷體" w:eastAsia="標楷體" w:hAnsi="Times New Roman" w:cs="Times New Roman"/>
                <w:b/>
                <w:spacing w:val="-20"/>
                <w:sz w:val="28"/>
                <w:szCs w:val="28"/>
              </w:rPr>
            </w:pPr>
            <w:r w:rsidRPr="00CC427E">
              <w:rPr>
                <w:rFonts w:ascii="標楷體" w:eastAsia="標楷體" w:hAnsi="Times New Roman" w:cs="Times New Roman" w:hint="eastAsia"/>
                <w:b/>
                <w:spacing w:val="-20"/>
                <w:sz w:val="28"/>
                <w:szCs w:val="28"/>
              </w:rPr>
              <w:lastRenderedPageBreak/>
              <w:t>序號</w:t>
            </w:r>
          </w:p>
        </w:tc>
        <w:tc>
          <w:tcPr>
            <w:tcW w:w="3628" w:type="dxa"/>
            <w:vAlign w:val="center"/>
          </w:tcPr>
          <w:p w14:paraId="1A94F6E9" w14:textId="77777777" w:rsidR="002C0E45" w:rsidRPr="00CC427E" w:rsidRDefault="002C0E45" w:rsidP="00C71485">
            <w:pPr>
              <w:kinsoku w:val="0"/>
              <w:overflowPunct w:val="0"/>
              <w:autoSpaceDE w:val="0"/>
              <w:autoSpaceDN w:val="0"/>
              <w:spacing w:after="50" w:line="360" w:lineRule="exact"/>
              <w:ind w:leftChars="50" w:left="120" w:rightChars="50" w:right="120"/>
              <w:jc w:val="center"/>
              <w:textAlignment w:val="center"/>
              <w:rPr>
                <w:rFonts w:ascii="標楷體" w:eastAsia="標楷體" w:hAnsi="標楷體" w:cs="Times New Roman"/>
                <w:b/>
                <w:sz w:val="28"/>
                <w:szCs w:val="28"/>
              </w:rPr>
            </w:pPr>
            <w:r w:rsidRPr="00CC427E">
              <w:rPr>
                <w:rFonts w:ascii="標楷體" w:eastAsia="標楷體" w:hAnsi="標楷體" w:cs="標楷體" w:hint="eastAsia"/>
                <w:b/>
                <w:sz w:val="28"/>
                <w:szCs w:val="28"/>
              </w:rPr>
              <w:t>案</w:t>
            </w:r>
            <w:r w:rsidRPr="00CC427E">
              <w:rPr>
                <w:rFonts w:ascii="標楷體" w:eastAsia="標楷體" w:hAnsi="標楷體" w:cs="標楷體"/>
                <w:b/>
                <w:sz w:val="28"/>
                <w:szCs w:val="28"/>
              </w:rPr>
              <w:t xml:space="preserve">  </w:t>
            </w:r>
            <w:r w:rsidRPr="00CC427E">
              <w:rPr>
                <w:rFonts w:ascii="標楷體" w:eastAsia="標楷體" w:hAnsi="標楷體" w:cs="標楷體" w:hint="eastAsia"/>
                <w:b/>
                <w:sz w:val="28"/>
                <w:szCs w:val="28"/>
              </w:rPr>
              <w:t>由</w:t>
            </w:r>
          </w:p>
        </w:tc>
        <w:tc>
          <w:tcPr>
            <w:tcW w:w="1474" w:type="dxa"/>
            <w:vAlign w:val="center"/>
          </w:tcPr>
          <w:p w14:paraId="5FD0F779" w14:textId="77777777" w:rsidR="002C0E45" w:rsidRPr="00CC427E" w:rsidRDefault="002C0E45" w:rsidP="001D605B">
            <w:pPr>
              <w:kinsoku w:val="0"/>
              <w:overflowPunct w:val="0"/>
              <w:autoSpaceDE w:val="0"/>
              <w:autoSpaceDN w:val="0"/>
              <w:spacing w:after="50" w:line="360" w:lineRule="exact"/>
              <w:ind w:leftChars="50" w:left="120" w:rightChars="50" w:right="120"/>
              <w:jc w:val="center"/>
              <w:textAlignment w:val="center"/>
              <w:rPr>
                <w:rFonts w:ascii="標楷體" w:eastAsia="標楷體" w:hAnsi="標楷體" w:cs="Times New Roman"/>
                <w:b/>
                <w:sz w:val="28"/>
                <w:szCs w:val="28"/>
              </w:rPr>
            </w:pPr>
            <w:r w:rsidRPr="00CC427E">
              <w:rPr>
                <w:rFonts w:ascii="標楷體" w:eastAsia="標楷體" w:hAnsi="標楷體" w:cs="Times New Roman" w:hint="eastAsia"/>
                <w:b/>
                <w:sz w:val="28"/>
                <w:szCs w:val="28"/>
              </w:rPr>
              <w:t>提案單位</w:t>
            </w:r>
          </w:p>
        </w:tc>
        <w:tc>
          <w:tcPr>
            <w:tcW w:w="1474" w:type="dxa"/>
            <w:vAlign w:val="center"/>
          </w:tcPr>
          <w:p w14:paraId="6EB2CAF3" w14:textId="77777777" w:rsidR="002C0E45" w:rsidRPr="00CC427E" w:rsidRDefault="002C0E45" w:rsidP="001D605B">
            <w:pPr>
              <w:kinsoku w:val="0"/>
              <w:overflowPunct w:val="0"/>
              <w:autoSpaceDE w:val="0"/>
              <w:autoSpaceDN w:val="0"/>
              <w:spacing w:line="360" w:lineRule="exact"/>
              <w:ind w:leftChars="50" w:left="120" w:rightChars="50" w:right="120"/>
              <w:jc w:val="center"/>
              <w:rPr>
                <w:rFonts w:ascii="標楷體" w:eastAsia="標楷體" w:hAnsi="標楷體" w:cs="標楷體"/>
                <w:b/>
                <w:spacing w:val="-20"/>
                <w:sz w:val="28"/>
              </w:rPr>
            </w:pPr>
            <w:r w:rsidRPr="00CC427E">
              <w:rPr>
                <w:rFonts w:ascii="標楷體" w:eastAsia="標楷體" w:hAnsi="標楷體" w:cs="標楷體" w:hint="eastAsia"/>
                <w:b/>
                <w:spacing w:val="-20"/>
                <w:sz w:val="28"/>
                <w:szCs w:val="28"/>
              </w:rPr>
              <w:t>院會交付</w:t>
            </w:r>
          </w:p>
          <w:p w14:paraId="5C20BEFE" w14:textId="77777777" w:rsidR="002C0E45" w:rsidRPr="00CC427E" w:rsidRDefault="002C0E45" w:rsidP="001D605B">
            <w:pPr>
              <w:kinsoku w:val="0"/>
              <w:overflowPunct w:val="0"/>
              <w:autoSpaceDE w:val="0"/>
              <w:autoSpaceDN w:val="0"/>
              <w:spacing w:line="360" w:lineRule="exact"/>
              <w:jc w:val="center"/>
              <w:textAlignment w:val="center"/>
              <w:rPr>
                <w:rFonts w:ascii="標楷體" w:eastAsia="標楷體" w:hAnsi="標楷體" w:cs="Times New Roman"/>
                <w:b/>
                <w:sz w:val="28"/>
                <w:szCs w:val="28"/>
              </w:rPr>
            </w:pPr>
            <w:r w:rsidRPr="00CC427E">
              <w:rPr>
                <w:rFonts w:ascii="標楷體" w:eastAsia="標楷體" w:hAnsi="標楷體" w:cs="標楷體" w:hint="eastAsia"/>
                <w:b/>
                <w:spacing w:val="-20"/>
                <w:sz w:val="28"/>
                <w:szCs w:val="28"/>
              </w:rPr>
              <w:t>日期及會次</w:t>
            </w:r>
          </w:p>
        </w:tc>
        <w:tc>
          <w:tcPr>
            <w:tcW w:w="1474" w:type="dxa"/>
            <w:vAlign w:val="center"/>
          </w:tcPr>
          <w:p w14:paraId="6F4BF3B5" w14:textId="77777777" w:rsidR="002C0E45" w:rsidRPr="00CC427E" w:rsidRDefault="002C0E45" w:rsidP="001D605B">
            <w:pPr>
              <w:kinsoku w:val="0"/>
              <w:overflowPunct w:val="0"/>
              <w:autoSpaceDE w:val="0"/>
              <w:autoSpaceDN w:val="0"/>
              <w:spacing w:line="360" w:lineRule="exact"/>
              <w:jc w:val="center"/>
              <w:textAlignment w:val="center"/>
              <w:rPr>
                <w:rFonts w:ascii="標楷體" w:eastAsia="標楷體" w:hAnsi="標楷體" w:cs="Times New Roman"/>
                <w:b/>
                <w:sz w:val="28"/>
                <w:szCs w:val="28"/>
              </w:rPr>
            </w:pPr>
            <w:r w:rsidRPr="006464FB">
              <w:rPr>
                <w:rFonts w:ascii="標楷體" w:eastAsia="標楷體" w:hAnsi="標楷體" w:cs="標楷體" w:hint="eastAsia"/>
                <w:b/>
                <w:sz w:val="28"/>
                <w:szCs w:val="28"/>
              </w:rPr>
              <w:t>審查</w:t>
            </w:r>
            <w:r w:rsidRPr="00CC427E">
              <w:rPr>
                <w:rFonts w:ascii="標楷體" w:eastAsia="標楷體" w:hAnsi="標楷體" w:cs="標楷體" w:hint="eastAsia"/>
                <w:b/>
                <w:sz w:val="28"/>
                <w:szCs w:val="28"/>
              </w:rPr>
              <w:t>委員會</w:t>
            </w:r>
          </w:p>
        </w:tc>
        <w:tc>
          <w:tcPr>
            <w:tcW w:w="1474" w:type="dxa"/>
            <w:vAlign w:val="center"/>
          </w:tcPr>
          <w:p w14:paraId="4FD15400" w14:textId="77777777" w:rsidR="002C0E45" w:rsidRPr="00CC427E" w:rsidRDefault="002C0E45" w:rsidP="001D605B">
            <w:pPr>
              <w:kinsoku w:val="0"/>
              <w:overflowPunct w:val="0"/>
              <w:autoSpaceDE w:val="0"/>
              <w:autoSpaceDN w:val="0"/>
              <w:spacing w:line="360" w:lineRule="exact"/>
              <w:jc w:val="center"/>
              <w:textAlignment w:val="center"/>
              <w:rPr>
                <w:rFonts w:ascii="標楷體" w:eastAsia="標楷體" w:hAnsi="標楷體" w:cs="標楷體"/>
                <w:b/>
                <w:sz w:val="28"/>
                <w:szCs w:val="28"/>
              </w:rPr>
            </w:pPr>
            <w:r w:rsidRPr="00CC427E">
              <w:rPr>
                <w:rFonts w:ascii="標楷體" w:eastAsia="標楷體" w:hAnsi="標楷體" w:cs="標楷體" w:hint="eastAsia"/>
                <w:b/>
                <w:sz w:val="28"/>
                <w:szCs w:val="28"/>
              </w:rPr>
              <w:t>審查情形</w:t>
            </w:r>
          </w:p>
        </w:tc>
      </w:tr>
      <w:tr w:rsidR="00965E1D" w:rsidRPr="00CC427E" w14:paraId="4DB6447B" w14:textId="77777777" w:rsidTr="008605ED">
        <w:tblPrEx>
          <w:tblLook w:val="04A0" w:firstRow="1" w:lastRow="0" w:firstColumn="1" w:lastColumn="0" w:noHBand="0" w:noVBand="1"/>
        </w:tblPrEx>
        <w:trPr>
          <w:trHeight w:val="1078"/>
          <w:tblHeader/>
          <w:jc w:val="center"/>
        </w:trPr>
        <w:tc>
          <w:tcPr>
            <w:tcW w:w="454" w:type="dxa"/>
            <w:tcBorders>
              <w:top w:val="single" w:sz="4" w:space="0" w:color="auto"/>
              <w:left w:val="single" w:sz="4" w:space="0" w:color="auto"/>
              <w:bottom w:val="single" w:sz="4" w:space="0" w:color="auto"/>
              <w:right w:val="single" w:sz="4" w:space="0" w:color="auto"/>
            </w:tcBorders>
            <w:vAlign w:val="center"/>
          </w:tcPr>
          <w:p w14:paraId="620DECF5" w14:textId="77777777" w:rsidR="00965E1D" w:rsidRPr="00CC427E" w:rsidRDefault="00965E1D" w:rsidP="00965E1D">
            <w:pPr>
              <w:numPr>
                <w:ilvl w:val="0"/>
                <w:numId w:val="32"/>
              </w:numPr>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4B485070" w14:textId="5359CB59" w:rsidR="00965E1D" w:rsidRPr="00B00493" w:rsidRDefault="00965E1D" w:rsidP="00965E1D">
            <w:pPr>
              <w:spacing w:line="360" w:lineRule="exact"/>
              <w:jc w:val="both"/>
              <w:rPr>
                <w:rFonts w:ascii="標楷體" w:eastAsia="標楷體" w:hAnsi="標楷體"/>
                <w:sz w:val="28"/>
                <w:szCs w:val="28"/>
              </w:rPr>
            </w:pPr>
            <w:r w:rsidRPr="00B02D8D">
              <w:rPr>
                <w:rFonts w:ascii="標楷體" w:eastAsia="標楷體" w:hAnsi="標楷體" w:hint="eastAsia"/>
                <w:sz w:val="28"/>
                <w:szCs w:val="28"/>
              </w:rPr>
              <w:t>函為修正「雇主聘僱外國人從事就業服務法第四十六條第一項第八款至第十款規定之工作應繳納就業安定費數額表」案。</w:t>
            </w:r>
          </w:p>
        </w:tc>
        <w:tc>
          <w:tcPr>
            <w:tcW w:w="1474" w:type="dxa"/>
            <w:tcBorders>
              <w:top w:val="single" w:sz="4" w:space="0" w:color="auto"/>
              <w:left w:val="single" w:sz="4" w:space="0" w:color="auto"/>
              <w:bottom w:val="single" w:sz="4" w:space="0" w:color="auto"/>
              <w:right w:val="single" w:sz="4" w:space="0" w:color="auto"/>
            </w:tcBorders>
            <w:vAlign w:val="center"/>
          </w:tcPr>
          <w:p w14:paraId="3042C5EF" w14:textId="36DB0A25" w:rsidR="00965E1D" w:rsidRPr="00B00493" w:rsidRDefault="00965E1D" w:rsidP="00965E1D">
            <w:pPr>
              <w:spacing w:line="360" w:lineRule="exact"/>
              <w:jc w:val="center"/>
              <w:rPr>
                <w:rFonts w:ascii="標楷體" w:eastAsia="標楷體" w:hAnsi="標楷體"/>
                <w:sz w:val="28"/>
                <w:szCs w:val="28"/>
              </w:rPr>
            </w:pPr>
            <w:r w:rsidRPr="00B02D8D">
              <w:rPr>
                <w:rFonts w:ascii="標楷體" w:eastAsia="標楷體" w:hAnsi="標楷體" w:hint="eastAsia"/>
                <w:sz w:val="28"/>
                <w:szCs w:val="28"/>
              </w:rPr>
              <w:t>勞動部</w:t>
            </w:r>
          </w:p>
        </w:tc>
        <w:tc>
          <w:tcPr>
            <w:tcW w:w="1474" w:type="dxa"/>
            <w:tcBorders>
              <w:top w:val="single" w:sz="4" w:space="0" w:color="auto"/>
              <w:left w:val="single" w:sz="4" w:space="0" w:color="auto"/>
              <w:bottom w:val="single" w:sz="4" w:space="0" w:color="auto"/>
              <w:right w:val="single" w:sz="4" w:space="0" w:color="auto"/>
            </w:tcBorders>
            <w:vAlign w:val="center"/>
          </w:tcPr>
          <w:p w14:paraId="0C210E1A" w14:textId="77777777" w:rsidR="00965E1D" w:rsidRPr="00B02D8D" w:rsidRDefault="00965E1D" w:rsidP="00965E1D">
            <w:pPr>
              <w:spacing w:line="360" w:lineRule="exact"/>
              <w:jc w:val="center"/>
              <w:rPr>
                <w:rFonts w:ascii="標楷體" w:eastAsia="標楷體" w:hAnsi="標楷體"/>
                <w:sz w:val="28"/>
                <w:szCs w:val="28"/>
              </w:rPr>
            </w:pPr>
            <w:r w:rsidRPr="00B02D8D">
              <w:rPr>
                <w:rFonts w:ascii="標楷體" w:eastAsia="標楷體" w:hAnsi="標楷體" w:hint="eastAsia"/>
                <w:sz w:val="28"/>
                <w:szCs w:val="28"/>
              </w:rPr>
              <w:t>114.7.11</w:t>
            </w:r>
          </w:p>
          <w:p w14:paraId="0CB03539" w14:textId="6B26BB0F" w:rsidR="00965E1D" w:rsidRPr="00B00493" w:rsidRDefault="00965E1D" w:rsidP="00965E1D">
            <w:pPr>
              <w:spacing w:line="360" w:lineRule="exact"/>
              <w:jc w:val="center"/>
              <w:rPr>
                <w:rFonts w:ascii="標楷體" w:eastAsia="標楷體" w:hAnsi="標楷體"/>
                <w:sz w:val="28"/>
                <w:szCs w:val="28"/>
              </w:rPr>
            </w:pPr>
            <w:r w:rsidRPr="00B02D8D">
              <w:rPr>
                <w:rFonts w:ascii="標楷體" w:eastAsia="標楷體" w:hAnsi="標楷體"/>
                <w:sz w:val="28"/>
                <w:szCs w:val="28"/>
              </w:rPr>
              <w:t>(11-</w:t>
            </w:r>
            <w:r w:rsidRPr="00B02D8D">
              <w:rPr>
                <w:rFonts w:ascii="標楷體" w:eastAsia="標楷體" w:hAnsi="標楷體" w:hint="eastAsia"/>
                <w:sz w:val="28"/>
                <w:szCs w:val="28"/>
              </w:rPr>
              <w:t>3</w:t>
            </w:r>
            <w:r w:rsidRPr="00B02D8D">
              <w:rPr>
                <w:rFonts w:ascii="標楷體" w:eastAsia="標楷體" w:hAnsi="標楷體"/>
                <w:sz w:val="28"/>
                <w:szCs w:val="28"/>
              </w:rPr>
              <w:t>-</w:t>
            </w:r>
            <w:r w:rsidRPr="00B02D8D">
              <w:rPr>
                <w:rFonts w:ascii="標楷體" w:eastAsia="標楷體" w:hAnsi="標楷體" w:hint="eastAsia"/>
                <w:sz w:val="28"/>
                <w:szCs w:val="28"/>
              </w:rPr>
              <w:t>20</w:t>
            </w:r>
            <w:r w:rsidRPr="00B02D8D">
              <w:rPr>
                <w:rFonts w:ascii="標楷體" w:eastAsia="標楷體" w:hAnsi="標楷體"/>
                <w:sz w:val="28"/>
                <w:szCs w:val="28"/>
              </w:rPr>
              <w:t>)</w:t>
            </w:r>
          </w:p>
        </w:tc>
        <w:tc>
          <w:tcPr>
            <w:tcW w:w="1474" w:type="dxa"/>
            <w:tcBorders>
              <w:top w:val="single" w:sz="4" w:space="0" w:color="auto"/>
              <w:left w:val="single" w:sz="4" w:space="0" w:color="auto"/>
              <w:bottom w:val="single" w:sz="4" w:space="0" w:color="auto"/>
              <w:right w:val="single" w:sz="4" w:space="0" w:color="auto"/>
            </w:tcBorders>
            <w:vAlign w:val="center"/>
          </w:tcPr>
          <w:p w14:paraId="5EF6858D" w14:textId="47E31075" w:rsidR="00965E1D" w:rsidRPr="00B00493" w:rsidRDefault="00965E1D" w:rsidP="00965E1D">
            <w:pPr>
              <w:spacing w:line="360" w:lineRule="exact"/>
              <w:jc w:val="center"/>
              <w:rPr>
                <w:rFonts w:ascii="標楷體" w:eastAsia="標楷體" w:hAnsi="標楷體"/>
                <w:sz w:val="28"/>
                <w:szCs w:val="28"/>
              </w:rPr>
            </w:pPr>
            <w:r w:rsidRPr="00B02D8D">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vAlign w:val="center"/>
          </w:tcPr>
          <w:p w14:paraId="1E6BE6AE" w14:textId="77777777" w:rsidR="00AC333B" w:rsidRDefault="00AC333B" w:rsidP="00AC333B">
            <w:pPr>
              <w:tabs>
                <w:tab w:val="left" w:pos="598"/>
                <w:tab w:val="left" w:pos="1046"/>
                <w:tab w:val="left" w:pos="1466"/>
              </w:tabs>
              <w:spacing w:line="360" w:lineRule="exact"/>
              <w:ind w:rightChars="-2" w:right="-5"/>
              <w:jc w:val="both"/>
              <w:rPr>
                <w:rFonts w:ascii="標楷體" w:eastAsia="標楷體" w:hAnsi="標楷體"/>
                <w:spacing w:val="-10"/>
                <w:sz w:val="28"/>
                <w:szCs w:val="28"/>
              </w:rPr>
            </w:pPr>
            <w:r>
              <w:rPr>
                <w:rFonts w:ascii="標楷體" w:eastAsia="標楷體" w:hAnsi="標楷體" w:hint="eastAsia"/>
                <w:spacing w:val="-10"/>
                <w:sz w:val="28"/>
                <w:szCs w:val="28"/>
              </w:rPr>
              <w:t>1</w:t>
            </w:r>
            <w:r>
              <w:rPr>
                <w:rFonts w:ascii="標楷體" w:eastAsia="標楷體" w:hAnsi="標楷體"/>
                <w:spacing w:val="-10"/>
                <w:sz w:val="28"/>
                <w:szCs w:val="28"/>
              </w:rPr>
              <w:t>14.12.2</w:t>
            </w:r>
          </w:p>
          <w:p w14:paraId="2C7D5EF4" w14:textId="77777777" w:rsidR="00AC333B" w:rsidRDefault="00AC333B" w:rsidP="00AC333B">
            <w:pPr>
              <w:tabs>
                <w:tab w:val="left" w:pos="598"/>
                <w:tab w:val="left" w:pos="1046"/>
                <w:tab w:val="left" w:pos="1466"/>
              </w:tabs>
              <w:spacing w:line="360" w:lineRule="exact"/>
              <w:ind w:rightChars="-2" w:right="-5"/>
              <w:jc w:val="both"/>
              <w:rPr>
                <w:rFonts w:ascii="標楷體" w:eastAsia="標楷體" w:hAnsi="標楷體"/>
                <w:spacing w:val="-10"/>
                <w:sz w:val="28"/>
                <w:szCs w:val="28"/>
              </w:rPr>
            </w:pPr>
            <w:r>
              <w:rPr>
                <w:rFonts w:ascii="標楷體" w:eastAsia="標楷體" w:hAnsi="標楷體" w:hint="eastAsia"/>
                <w:spacing w:val="-10"/>
                <w:sz w:val="28"/>
                <w:szCs w:val="28"/>
              </w:rPr>
              <w:t>(</w:t>
            </w:r>
            <w:r>
              <w:rPr>
                <w:rFonts w:ascii="標楷體" w:eastAsia="標楷體" w:hAnsi="標楷體"/>
                <w:spacing w:val="-10"/>
                <w:sz w:val="28"/>
                <w:szCs w:val="28"/>
              </w:rPr>
              <w:t>11-4-14)</w:t>
            </w:r>
          </w:p>
          <w:p w14:paraId="326E54C1" w14:textId="60B083E4" w:rsidR="00965E1D" w:rsidRPr="00E77F2B" w:rsidRDefault="00AC333B" w:rsidP="00AC333B">
            <w:pPr>
              <w:tabs>
                <w:tab w:val="left" w:pos="598"/>
                <w:tab w:val="left" w:pos="1046"/>
                <w:tab w:val="left" w:pos="1466"/>
              </w:tabs>
              <w:spacing w:line="360" w:lineRule="exact"/>
              <w:ind w:rightChars="-2" w:right="-5"/>
              <w:jc w:val="both"/>
              <w:rPr>
                <w:rFonts w:ascii="標楷體" w:eastAsia="標楷體" w:hAnsi="標楷體"/>
                <w:spacing w:val="-10"/>
                <w:sz w:val="28"/>
                <w:szCs w:val="28"/>
              </w:rPr>
            </w:pPr>
            <w:r>
              <w:rPr>
                <w:rFonts w:ascii="標楷體" w:eastAsia="標楷體" w:hAnsi="標楷體" w:hint="eastAsia"/>
                <w:spacing w:val="-10"/>
                <w:sz w:val="28"/>
                <w:szCs w:val="28"/>
              </w:rPr>
              <w:t>院會展延審查期限。</w:t>
            </w:r>
          </w:p>
        </w:tc>
      </w:tr>
      <w:tr w:rsidR="00542E6F" w:rsidRPr="00CC427E" w14:paraId="1189AC8F" w14:textId="77777777" w:rsidTr="008605ED">
        <w:tblPrEx>
          <w:tblLook w:val="04A0" w:firstRow="1" w:lastRow="0" w:firstColumn="1" w:lastColumn="0" w:noHBand="0" w:noVBand="1"/>
        </w:tblPrEx>
        <w:trPr>
          <w:trHeight w:val="1078"/>
          <w:tblHeader/>
          <w:jc w:val="center"/>
        </w:trPr>
        <w:tc>
          <w:tcPr>
            <w:tcW w:w="454" w:type="dxa"/>
            <w:tcBorders>
              <w:top w:val="single" w:sz="4" w:space="0" w:color="auto"/>
              <w:left w:val="single" w:sz="4" w:space="0" w:color="auto"/>
              <w:bottom w:val="single" w:sz="4" w:space="0" w:color="auto"/>
              <w:right w:val="single" w:sz="4" w:space="0" w:color="auto"/>
            </w:tcBorders>
            <w:vAlign w:val="center"/>
          </w:tcPr>
          <w:p w14:paraId="0818CA11" w14:textId="77777777" w:rsidR="00542E6F" w:rsidRPr="00CC427E" w:rsidRDefault="00542E6F" w:rsidP="00542E6F">
            <w:pPr>
              <w:numPr>
                <w:ilvl w:val="0"/>
                <w:numId w:val="32"/>
              </w:numPr>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3A0C98E3" w14:textId="74287FFC" w:rsidR="00542E6F" w:rsidRPr="00B02D8D" w:rsidRDefault="00542E6F" w:rsidP="00542E6F">
            <w:pPr>
              <w:spacing w:line="360" w:lineRule="exact"/>
              <w:jc w:val="both"/>
              <w:rPr>
                <w:rFonts w:ascii="標楷體" w:eastAsia="標楷體" w:hAnsi="標楷體"/>
                <w:sz w:val="28"/>
                <w:szCs w:val="28"/>
              </w:rPr>
            </w:pPr>
            <w:r>
              <w:rPr>
                <w:rFonts w:ascii="標楷體" w:eastAsia="標楷體" w:hAnsi="標楷體" w:hint="eastAsia"/>
                <w:color w:val="000000"/>
                <w:sz w:val="28"/>
                <w:szCs w:val="28"/>
              </w:rPr>
              <w:t>函為修正「外國人從事就業服務法第四十六條第一項第八款至第十一款工作資格及審查標準」部分條文及第二十五條附表六案。</w:t>
            </w:r>
          </w:p>
        </w:tc>
        <w:tc>
          <w:tcPr>
            <w:tcW w:w="1474" w:type="dxa"/>
            <w:tcBorders>
              <w:top w:val="single" w:sz="4" w:space="0" w:color="auto"/>
              <w:left w:val="single" w:sz="4" w:space="0" w:color="auto"/>
              <w:bottom w:val="single" w:sz="4" w:space="0" w:color="auto"/>
              <w:right w:val="single" w:sz="4" w:space="0" w:color="auto"/>
            </w:tcBorders>
            <w:vAlign w:val="center"/>
          </w:tcPr>
          <w:p w14:paraId="10520479" w14:textId="50C2DB0F" w:rsidR="00542E6F" w:rsidRPr="00B02D8D" w:rsidRDefault="00542E6F" w:rsidP="00542E6F">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勞動部</w:t>
            </w:r>
          </w:p>
        </w:tc>
        <w:tc>
          <w:tcPr>
            <w:tcW w:w="1474" w:type="dxa"/>
            <w:tcBorders>
              <w:top w:val="single" w:sz="4" w:space="0" w:color="auto"/>
              <w:left w:val="single" w:sz="4" w:space="0" w:color="auto"/>
              <w:bottom w:val="single" w:sz="4" w:space="0" w:color="auto"/>
              <w:right w:val="single" w:sz="4" w:space="0" w:color="auto"/>
            </w:tcBorders>
            <w:vAlign w:val="center"/>
          </w:tcPr>
          <w:p w14:paraId="5E5AB9AC" w14:textId="77777777" w:rsidR="00542E6F" w:rsidRDefault="00542E6F" w:rsidP="00542E6F">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114.12.26</w:t>
            </w:r>
          </w:p>
          <w:p w14:paraId="35825ECA" w14:textId="5991D28D" w:rsidR="00542E6F" w:rsidRPr="00B02D8D" w:rsidRDefault="00542E6F" w:rsidP="00542E6F">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(11-4-15)</w:t>
            </w:r>
          </w:p>
        </w:tc>
        <w:tc>
          <w:tcPr>
            <w:tcW w:w="1474" w:type="dxa"/>
            <w:tcBorders>
              <w:top w:val="single" w:sz="4" w:space="0" w:color="auto"/>
              <w:left w:val="single" w:sz="4" w:space="0" w:color="auto"/>
              <w:bottom w:val="single" w:sz="4" w:space="0" w:color="auto"/>
              <w:right w:val="single" w:sz="4" w:space="0" w:color="auto"/>
            </w:tcBorders>
            <w:vAlign w:val="center"/>
          </w:tcPr>
          <w:p w14:paraId="657B3423" w14:textId="4A47479C" w:rsidR="00542E6F" w:rsidRPr="00B02D8D" w:rsidRDefault="00542E6F" w:rsidP="00542E6F">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vAlign w:val="center"/>
          </w:tcPr>
          <w:p w14:paraId="428C0ADE" w14:textId="77777777" w:rsidR="00542E6F" w:rsidRDefault="00542E6F" w:rsidP="00542E6F">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542E6F" w:rsidRPr="00CC427E" w14:paraId="6FE257A2" w14:textId="77777777" w:rsidTr="008605ED">
        <w:tblPrEx>
          <w:tblLook w:val="04A0" w:firstRow="1" w:lastRow="0" w:firstColumn="1" w:lastColumn="0" w:noHBand="0" w:noVBand="1"/>
        </w:tblPrEx>
        <w:trPr>
          <w:trHeight w:val="1078"/>
          <w:tblHeader/>
          <w:jc w:val="center"/>
        </w:trPr>
        <w:tc>
          <w:tcPr>
            <w:tcW w:w="454" w:type="dxa"/>
            <w:tcBorders>
              <w:top w:val="single" w:sz="4" w:space="0" w:color="auto"/>
              <w:left w:val="single" w:sz="4" w:space="0" w:color="auto"/>
              <w:bottom w:val="single" w:sz="4" w:space="0" w:color="auto"/>
              <w:right w:val="single" w:sz="4" w:space="0" w:color="auto"/>
            </w:tcBorders>
            <w:vAlign w:val="center"/>
          </w:tcPr>
          <w:p w14:paraId="002DBF1C" w14:textId="77777777" w:rsidR="00542E6F" w:rsidRPr="00CC427E" w:rsidRDefault="00542E6F" w:rsidP="00542E6F">
            <w:pPr>
              <w:numPr>
                <w:ilvl w:val="0"/>
                <w:numId w:val="32"/>
              </w:numPr>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7609389C" w14:textId="4C19B389" w:rsidR="00542E6F" w:rsidRDefault="00542E6F" w:rsidP="00542E6F">
            <w:pPr>
              <w:spacing w:line="360" w:lineRule="exact"/>
              <w:jc w:val="both"/>
              <w:rPr>
                <w:rFonts w:ascii="標楷體" w:eastAsia="標楷體" w:hAnsi="標楷體"/>
                <w:color w:val="000000"/>
                <w:sz w:val="28"/>
                <w:szCs w:val="28"/>
              </w:rPr>
            </w:pPr>
            <w:r>
              <w:rPr>
                <w:rFonts w:ascii="標楷體" w:eastAsia="標楷體" w:hAnsi="標楷體" w:hint="eastAsia"/>
                <w:color w:val="000000"/>
                <w:sz w:val="28"/>
                <w:szCs w:val="28"/>
              </w:rPr>
              <w:t>函為修正「外國人受聘僱從事就業服務法第四十六條第一項第八款至第十一款規定工作之轉換雇主或工作程序準則」第三十二條條文案。</w:t>
            </w:r>
          </w:p>
        </w:tc>
        <w:tc>
          <w:tcPr>
            <w:tcW w:w="1474" w:type="dxa"/>
            <w:tcBorders>
              <w:top w:val="single" w:sz="4" w:space="0" w:color="auto"/>
              <w:left w:val="single" w:sz="4" w:space="0" w:color="auto"/>
              <w:bottom w:val="single" w:sz="4" w:space="0" w:color="auto"/>
              <w:right w:val="single" w:sz="4" w:space="0" w:color="auto"/>
            </w:tcBorders>
            <w:vAlign w:val="center"/>
          </w:tcPr>
          <w:p w14:paraId="5ACDB5A7" w14:textId="11096012" w:rsidR="00542E6F" w:rsidRDefault="00542E6F" w:rsidP="00542E6F">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勞動部</w:t>
            </w:r>
          </w:p>
        </w:tc>
        <w:tc>
          <w:tcPr>
            <w:tcW w:w="1474" w:type="dxa"/>
            <w:tcBorders>
              <w:top w:val="single" w:sz="4" w:space="0" w:color="auto"/>
              <w:left w:val="single" w:sz="4" w:space="0" w:color="auto"/>
              <w:bottom w:val="single" w:sz="4" w:space="0" w:color="auto"/>
              <w:right w:val="single" w:sz="4" w:space="0" w:color="auto"/>
            </w:tcBorders>
            <w:vAlign w:val="center"/>
          </w:tcPr>
          <w:p w14:paraId="2FB74917" w14:textId="77777777" w:rsidR="00542E6F" w:rsidRDefault="00542E6F" w:rsidP="00542E6F">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114.12.26</w:t>
            </w:r>
          </w:p>
          <w:p w14:paraId="20BEAEFF" w14:textId="257BB3D3" w:rsidR="00542E6F" w:rsidRDefault="00542E6F" w:rsidP="00542E6F">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(11-4-15)</w:t>
            </w:r>
          </w:p>
        </w:tc>
        <w:tc>
          <w:tcPr>
            <w:tcW w:w="1474" w:type="dxa"/>
            <w:tcBorders>
              <w:top w:val="single" w:sz="4" w:space="0" w:color="auto"/>
              <w:left w:val="single" w:sz="4" w:space="0" w:color="auto"/>
              <w:bottom w:val="single" w:sz="4" w:space="0" w:color="auto"/>
              <w:right w:val="single" w:sz="4" w:space="0" w:color="auto"/>
            </w:tcBorders>
            <w:vAlign w:val="center"/>
          </w:tcPr>
          <w:p w14:paraId="4E4C329F" w14:textId="15AE6F89" w:rsidR="00542E6F" w:rsidRDefault="00542E6F" w:rsidP="00542E6F">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vAlign w:val="center"/>
          </w:tcPr>
          <w:p w14:paraId="5C3ECA43" w14:textId="77777777" w:rsidR="00542E6F" w:rsidRDefault="00542E6F" w:rsidP="00542E6F">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542E6F" w:rsidRPr="00CC427E" w14:paraId="3CBB0639" w14:textId="77777777" w:rsidTr="008605ED">
        <w:tblPrEx>
          <w:tblLook w:val="04A0" w:firstRow="1" w:lastRow="0" w:firstColumn="1" w:lastColumn="0" w:noHBand="0" w:noVBand="1"/>
        </w:tblPrEx>
        <w:trPr>
          <w:trHeight w:val="1078"/>
          <w:tblHeader/>
          <w:jc w:val="center"/>
        </w:trPr>
        <w:tc>
          <w:tcPr>
            <w:tcW w:w="454" w:type="dxa"/>
            <w:tcBorders>
              <w:top w:val="single" w:sz="4" w:space="0" w:color="auto"/>
              <w:left w:val="single" w:sz="4" w:space="0" w:color="auto"/>
              <w:bottom w:val="single" w:sz="4" w:space="0" w:color="auto"/>
              <w:right w:val="single" w:sz="4" w:space="0" w:color="auto"/>
            </w:tcBorders>
            <w:vAlign w:val="center"/>
          </w:tcPr>
          <w:p w14:paraId="69D2C72B" w14:textId="77777777" w:rsidR="00542E6F" w:rsidRPr="00CC427E" w:rsidRDefault="00542E6F" w:rsidP="00542E6F">
            <w:pPr>
              <w:numPr>
                <w:ilvl w:val="0"/>
                <w:numId w:val="32"/>
              </w:numPr>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562F9E67" w14:textId="5FF991FD" w:rsidR="00542E6F" w:rsidRDefault="00542E6F" w:rsidP="00542E6F">
            <w:pPr>
              <w:spacing w:line="360" w:lineRule="exact"/>
              <w:jc w:val="both"/>
              <w:rPr>
                <w:rFonts w:ascii="標楷體" w:eastAsia="標楷體" w:hAnsi="標楷體"/>
                <w:color w:val="000000"/>
                <w:sz w:val="28"/>
                <w:szCs w:val="28"/>
              </w:rPr>
            </w:pPr>
            <w:r>
              <w:rPr>
                <w:rFonts w:ascii="標楷體" w:eastAsia="標楷體" w:hAnsi="標楷體" w:hint="eastAsia"/>
                <w:color w:val="000000"/>
                <w:sz w:val="28"/>
                <w:szCs w:val="28"/>
              </w:rPr>
              <w:t>函為修正「事業單位勞工退休準備金監督委員會組織準則」第五條條文案。</w:t>
            </w:r>
          </w:p>
        </w:tc>
        <w:tc>
          <w:tcPr>
            <w:tcW w:w="1474" w:type="dxa"/>
            <w:tcBorders>
              <w:top w:val="single" w:sz="4" w:space="0" w:color="auto"/>
              <w:left w:val="single" w:sz="4" w:space="0" w:color="auto"/>
              <w:bottom w:val="single" w:sz="4" w:space="0" w:color="auto"/>
              <w:right w:val="single" w:sz="4" w:space="0" w:color="auto"/>
            </w:tcBorders>
            <w:vAlign w:val="center"/>
          </w:tcPr>
          <w:p w14:paraId="7BDCB0D4" w14:textId="04629219" w:rsidR="00542E6F" w:rsidRDefault="00542E6F" w:rsidP="00542E6F">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勞動部</w:t>
            </w:r>
          </w:p>
        </w:tc>
        <w:tc>
          <w:tcPr>
            <w:tcW w:w="1474" w:type="dxa"/>
            <w:tcBorders>
              <w:top w:val="single" w:sz="4" w:space="0" w:color="auto"/>
              <w:left w:val="single" w:sz="4" w:space="0" w:color="auto"/>
              <w:bottom w:val="single" w:sz="4" w:space="0" w:color="auto"/>
              <w:right w:val="single" w:sz="4" w:space="0" w:color="auto"/>
            </w:tcBorders>
            <w:vAlign w:val="center"/>
          </w:tcPr>
          <w:p w14:paraId="548B6DDF" w14:textId="77777777" w:rsidR="00542E6F" w:rsidRDefault="00542E6F" w:rsidP="00542E6F">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114.12.26</w:t>
            </w:r>
          </w:p>
          <w:p w14:paraId="5C78A5EE" w14:textId="0402E4F9" w:rsidR="00542E6F" w:rsidRDefault="00542E6F" w:rsidP="00542E6F">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(11-4-15)</w:t>
            </w:r>
          </w:p>
        </w:tc>
        <w:tc>
          <w:tcPr>
            <w:tcW w:w="1474" w:type="dxa"/>
            <w:tcBorders>
              <w:top w:val="single" w:sz="4" w:space="0" w:color="auto"/>
              <w:left w:val="single" w:sz="4" w:space="0" w:color="auto"/>
              <w:bottom w:val="single" w:sz="4" w:space="0" w:color="auto"/>
              <w:right w:val="single" w:sz="4" w:space="0" w:color="auto"/>
            </w:tcBorders>
            <w:vAlign w:val="center"/>
          </w:tcPr>
          <w:p w14:paraId="1B82917A" w14:textId="7E16D994" w:rsidR="00542E6F" w:rsidRDefault="00542E6F" w:rsidP="00542E6F">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vAlign w:val="center"/>
          </w:tcPr>
          <w:p w14:paraId="7B13AC04" w14:textId="77777777" w:rsidR="00542E6F" w:rsidRDefault="00542E6F" w:rsidP="00542E6F">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276FD8" w:rsidRPr="00CC427E" w14:paraId="41D55F7C" w14:textId="77777777" w:rsidTr="008605ED">
        <w:tblPrEx>
          <w:tblLook w:val="04A0" w:firstRow="1" w:lastRow="0" w:firstColumn="1" w:lastColumn="0" w:noHBand="0" w:noVBand="1"/>
        </w:tblPrEx>
        <w:trPr>
          <w:trHeight w:val="1078"/>
          <w:tblHeader/>
          <w:jc w:val="center"/>
        </w:trPr>
        <w:tc>
          <w:tcPr>
            <w:tcW w:w="454" w:type="dxa"/>
            <w:tcBorders>
              <w:top w:val="single" w:sz="4" w:space="0" w:color="auto"/>
              <w:left w:val="single" w:sz="4" w:space="0" w:color="auto"/>
              <w:bottom w:val="single" w:sz="4" w:space="0" w:color="auto"/>
              <w:right w:val="single" w:sz="4" w:space="0" w:color="auto"/>
            </w:tcBorders>
            <w:vAlign w:val="center"/>
          </w:tcPr>
          <w:p w14:paraId="04188316" w14:textId="77777777" w:rsidR="00276FD8" w:rsidRPr="00CC427E" w:rsidRDefault="00276FD8" w:rsidP="00276FD8">
            <w:pPr>
              <w:numPr>
                <w:ilvl w:val="0"/>
                <w:numId w:val="32"/>
              </w:numPr>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3B698E27" w14:textId="467E5B2C" w:rsidR="00276FD8" w:rsidRPr="00276FD8" w:rsidRDefault="00276FD8" w:rsidP="00276FD8">
            <w:pPr>
              <w:spacing w:line="360" w:lineRule="exact"/>
              <w:jc w:val="both"/>
              <w:rPr>
                <w:rFonts w:ascii="標楷體" w:eastAsia="標楷體" w:hAnsi="標楷體"/>
                <w:sz w:val="28"/>
                <w:szCs w:val="28"/>
              </w:rPr>
            </w:pPr>
            <w:r w:rsidRPr="00276FD8">
              <w:rPr>
                <w:rFonts w:ascii="標楷體" w:eastAsia="標楷體" w:hAnsi="標楷體" w:hint="eastAsia"/>
                <w:sz w:val="28"/>
                <w:szCs w:val="28"/>
              </w:rPr>
              <w:t>函為修正「勞工請假規則」部分條文案。</w:t>
            </w:r>
          </w:p>
        </w:tc>
        <w:tc>
          <w:tcPr>
            <w:tcW w:w="1474" w:type="dxa"/>
            <w:tcBorders>
              <w:top w:val="single" w:sz="4" w:space="0" w:color="auto"/>
              <w:left w:val="single" w:sz="4" w:space="0" w:color="auto"/>
              <w:bottom w:val="single" w:sz="4" w:space="0" w:color="auto"/>
              <w:right w:val="single" w:sz="4" w:space="0" w:color="auto"/>
            </w:tcBorders>
            <w:vAlign w:val="center"/>
          </w:tcPr>
          <w:p w14:paraId="5B7F399F" w14:textId="787C8DEF" w:rsidR="00276FD8" w:rsidRPr="00276FD8" w:rsidRDefault="00276FD8" w:rsidP="00276FD8">
            <w:pPr>
              <w:spacing w:line="360" w:lineRule="exact"/>
              <w:jc w:val="center"/>
              <w:rPr>
                <w:rFonts w:ascii="標楷體" w:eastAsia="標楷體" w:hAnsi="標楷體"/>
                <w:sz w:val="28"/>
                <w:szCs w:val="28"/>
              </w:rPr>
            </w:pPr>
            <w:r w:rsidRPr="00276FD8">
              <w:rPr>
                <w:rFonts w:ascii="標楷體" w:eastAsia="標楷體" w:hAnsi="標楷體" w:hint="eastAsia"/>
                <w:sz w:val="28"/>
                <w:szCs w:val="28"/>
              </w:rPr>
              <w:t>勞動部</w:t>
            </w:r>
          </w:p>
        </w:tc>
        <w:tc>
          <w:tcPr>
            <w:tcW w:w="1474" w:type="dxa"/>
            <w:tcBorders>
              <w:top w:val="single" w:sz="4" w:space="0" w:color="auto"/>
              <w:left w:val="single" w:sz="4" w:space="0" w:color="auto"/>
              <w:bottom w:val="single" w:sz="4" w:space="0" w:color="auto"/>
              <w:right w:val="single" w:sz="4" w:space="0" w:color="auto"/>
            </w:tcBorders>
            <w:vAlign w:val="center"/>
          </w:tcPr>
          <w:p w14:paraId="5D5DF9B1" w14:textId="77777777" w:rsidR="00276FD8" w:rsidRPr="00276FD8" w:rsidRDefault="00276FD8" w:rsidP="00276FD8">
            <w:pPr>
              <w:spacing w:line="360" w:lineRule="exact"/>
              <w:jc w:val="center"/>
              <w:rPr>
                <w:rFonts w:ascii="標楷體" w:eastAsia="標楷體" w:hAnsi="標楷體"/>
                <w:sz w:val="28"/>
                <w:szCs w:val="28"/>
              </w:rPr>
            </w:pPr>
            <w:r w:rsidRPr="00276FD8">
              <w:rPr>
                <w:rFonts w:ascii="標楷體" w:eastAsia="標楷體" w:hAnsi="標楷體" w:hint="eastAsia"/>
                <w:sz w:val="28"/>
                <w:szCs w:val="28"/>
              </w:rPr>
              <w:t>115.1.16</w:t>
            </w:r>
          </w:p>
          <w:p w14:paraId="3AD25F3B" w14:textId="7940DC7B" w:rsidR="00276FD8" w:rsidRPr="00276FD8" w:rsidRDefault="00276FD8" w:rsidP="00276FD8">
            <w:pPr>
              <w:spacing w:line="360" w:lineRule="exact"/>
              <w:jc w:val="center"/>
              <w:rPr>
                <w:rFonts w:ascii="標楷體" w:eastAsia="標楷體" w:hAnsi="標楷體"/>
                <w:sz w:val="28"/>
                <w:szCs w:val="28"/>
              </w:rPr>
            </w:pPr>
            <w:r w:rsidRPr="00276FD8">
              <w:rPr>
                <w:rFonts w:ascii="標楷體" w:eastAsia="標楷體" w:hAnsi="標楷體" w:hint="eastAsia"/>
                <w:sz w:val="28"/>
                <w:szCs w:val="28"/>
              </w:rPr>
              <w:t>(11-4-18)</w:t>
            </w:r>
          </w:p>
        </w:tc>
        <w:tc>
          <w:tcPr>
            <w:tcW w:w="1474" w:type="dxa"/>
            <w:tcBorders>
              <w:top w:val="single" w:sz="4" w:space="0" w:color="auto"/>
              <w:left w:val="single" w:sz="4" w:space="0" w:color="auto"/>
              <w:bottom w:val="single" w:sz="4" w:space="0" w:color="auto"/>
              <w:right w:val="single" w:sz="4" w:space="0" w:color="auto"/>
            </w:tcBorders>
            <w:vAlign w:val="center"/>
          </w:tcPr>
          <w:p w14:paraId="339C2570" w14:textId="48574B13" w:rsidR="00276FD8" w:rsidRPr="00276FD8" w:rsidRDefault="00276FD8" w:rsidP="00276FD8">
            <w:pPr>
              <w:spacing w:line="360" w:lineRule="exact"/>
              <w:jc w:val="center"/>
              <w:rPr>
                <w:rFonts w:ascii="標楷體" w:eastAsia="標楷體" w:hAnsi="標楷體"/>
                <w:sz w:val="28"/>
                <w:szCs w:val="28"/>
              </w:rPr>
            </w:pPr>
            <w:r w:rsidRPr="00276FD8">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vAlign w:val="center"/>
          </w:tcPr>
          <w:p w14:paraId="08550CB6" w14:textId="77777777" w:rsidR="00276FD8" w:rsidRDefault="00276FD8" w:rsidP="00276FD8">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764E1D" w:rsidRPr="00CC427E" w14:paraId="77C42B65" w14:textId="77777777" w:rsidTr="008605ED">
        <w:tblPrEx>
          <w:tblLook w:val="04A0" w:firstRow="1" w:lastRow="0" w:firstColumn="1" w:lastColumn="0" w:noHBand="0" w:noVBand="1"/>
        </w:tblPrEx>
        <w:trPr>
          <w:trHeight w:val="1078"/>
          <w:tblHeader/>
          <w:jc w:val="center"/>
        </w:trPr>
        <w:tc>
          <w:tcPr>
            <w:tcW w:w="454" w:type="dxa"/>
            <w:tcBorders>
              <w:top w:val="single" w:sz="4" w:space="0" w:color="auto"/>
              <w:left w:val="single" w:sz="4" w:space="0" w:color="auto"/>
              <w:bottom w:val="single" w:sz="4" w:space="0" w:color="auto"/>
              <w:right w:val="single" w:sz="4" w:space="0" w:color="auto"/>
            </w:tcBorders>
            <w:vAlign w:val="center"/>
          </w:tcPr>
          <w:p w14:paraId="230E6F6F" w14:textId="77777777" w:rsidR="00764E1D" w:rsidRPr="00CC427E" w:rsidRDefault="00764E1D" w:rsidP="00764E1D">
            <w:pPr>
              <w:numPr>
                <w:ilvl w:val="0"/>
                <w:numId w:val="32"/>
              </w:numPr>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7BD5A7AC" w14:textId="02985328" w:rsidR="00764E1D" w:rsidRPr="00764E1D" w:rsidRDefault="00764E1D" w:rsidP="00764E1D">
            <w:pPr>
              <w:spacing w:line="360" w:lineRule="exact"/>
              <w:jc w:val="both"/>
              <w:rPr>
                <w:rFonts w:ascii="標楷體" w:eastAsia="標楷體" w:hAnsi="標楷體"/>
                <w:sz w:val="28"/>
                <w:szCs w:val="28"/>
              </w:rPr>
            </w:pPr>
            <w:r w:rsidRPr="00764E1D">
              <w:rPr>
                <w:rFonts w:ascii="標楷體" w:eastAsia="標楷體" w:hAnsi="標楷體" w:hint="eastAsia"/>
                <w:sz w:val="28"/>
                <w:szCs w:val="28"/>
              </w:rPr>
              <w:t>函為修正「勞資爭議法律及生活費用扶助辦法」部分條文案。</w:t>
            </w:r>
          </w:p>
        </w:tc>
        <w:tc>
          <w:tcPr>
            <w:tcW w:w="1474" w:type="dxa"/>
            <w:tcBorders>
              <w:top w:val="single" w:sz="4" w:space="0" w:color="auto"/>
              <w:left w:val="single" w:sz="4" w:space="0" w:color="auto"/>
              <w:bottom w:val="single" w:sz="4" w:space="0" w:color="auto"/>
              <w:right w:val="single" w:sz="4" w:space="0" w:color="auto"/>
            </w:tcBorders>
            <w:vAlign w:val="center"/>
          </w:tcPr>
          <w:p w14:paraId="4E8E7415" w14:textId="28BACB26"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勞動部</w:t>
            </w:r>
          </w:p>
        </w:tc>
        <w:tc>
          <w:tcPr>
            <w:tcW w:w="1474" w:type="dxa"/>
            <w:tcBorders>
              <w:top w:val="single" w:sz="4" w:space="0" w:color="auto"/>
              <w:left w:val="single" w:sz="4" w:space="0" w:color="auto"/>
              <w:bottom w:val="single" w:sz="4" w:space="0" w:color="auto"/>
              <w:right w:val="single" w:sz="4" w:space="0" w:color="auto"/>
            </w:tcBorders>
            <w:vAlign w:val="center"/>
          </w:tcPr>
          <w:p w14:paraId="21102B54" w14:textId="77777777"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115.1.23</w:t>
            </w:r>
          </w:p>
          <w:p w14:paraId="4A083A8C" w14:textId="045AFAAE"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(11-4-19)</w:t>
            </w:r>
          </w:p>
        </w:tc>
        <w:tc>
          <w:tcPr>
            <w:tcW w:w="1474" w:type="dxa"/>
            <w:tcBorders>
              <w:top w:val="single" w:sz="4" w:space="0" w:color="auto"/>
              <w:left w:val="single" w:sz="4" w:space="0" w:color="auto"/>
              <w:bottom w:val="single" w:sz="4" w:space="0" w:color="auto"/>
              <w:right w:val="single" w:sz="4" w:space="0" w:color="auto"/>
            </w:tcBorders>
            <w:vAlign w:val="center"/>
          </w:tcPr>
          <w:p w14:paraId="38BADC6F" w14:textId="314F8B6D"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vAlign w:val="center"/>
          </w:tcPr>
          <w:p w14:paraId="73A7646A" w14:textId="77777777" w:rsidR="00764E1D" w:rsidRDefault="00764E1D" w:rsidP="00764E1D">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764E1D" w:rsidRPr="00CC427E" w14:paraId="733E2171" w14:textId="77777777" w:rsidTr="008605ED">
        <w:tblPrEx>
          <w:tblLook w:val="04A0" w:firstRow="1" w:lastRow="0" w:firstColumn="1" w:lastColumn="0" w:noHBand="0" w:noVBand="1"/>
        </w:tblPrEx>
        <w:trPr>
          <w:trHeight w:val="1078"/>
          <w:tblHeader/>
          <w:jc w:val="center"/>
        </w:trPr>
        <w:tc>
          <w:tcPr>
            <w:tcW w:w="454" w:type="dxa"/>
            <w:tcBorders>
              <w:top w:val="single" w:sz="4" w:space="0" w:color="auto"/>
              <w:left w:val="single" w:sz="4" w:space="0" w:color="auto"/>
              <w:bottom w:val="single" w:sz="4" w:space="0" w:color="auto"/>
              <w:right w:val="single" w:sz="4" w:space="0" w:color="auto"/>
            </w:tcBorders>
            <w:vAlign w:val="center"/>
          </w:tcPr>
          <w:p w14:paraId="3D1217DB" w14:textId="77777777" w:rsidR="00764E1D" w:rsidRPr="00CC427E" w:rsidRDefault="00764E1D" w:rsidP="00764E1D">
            <w:pPr>
              <w:numPr>
                <w:ilvl w:val="0"/>
                <w:numId w:val="32"/>
              </w:numPr>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7A29F190" w14:textId="53A4A080" w:rsidR="00764E1D" w:rsidRPr="00764E1D" w:rsidRDefault="00764E1D" w:rsidP="00764E1D">
            <w:pPr>
              <w:spacing w:line="360" w:lineRule="exact"/>
              <w:jc w:val="both"/>
              <w:rPr>
                <w:rFonts w:ascii="標楷體" w:eastAsia="標楷體" w:hAnsi="標楷體"/>
                <w:sz w:val="28"/>
                <w:szCs w:val="28"/>
              </w:rPr>
            </w:pPr>
            <w:r w:rsidRPr="00764E1D">
              <w:rPr>
                <w:rFonts w:ascii="標楷體" w:eastAsia="標楷體" w:hAnsi="標楷體" w:hint="eastAsia"/>
                <w:sz w:val="28"/>
                <w:szCs w:val="28"/>
              </w:rPr>
              <w:t>函為修正「危險性機械及設備安全檢查規則」部分條文案。</w:t>
            </w:r>
          </w:p>
        </w:tc>
        <w:tc>
          <w:tcPr>
            <w:tcW w:w="1474" w:type="dxa"/>
            <w:tcBorders>
              <w:top w:val="single" w:sz="4" w:space="0" w:color="auto"/>
              <w:left w:val="single" w:sz="4" w:space="0" w:color="auto"/>
              <w:bottom w:val="single" w:sz="4" w:space="0" w:color="auto"/>
              <w:right w:val="single" w:sz="4" w:space="0" w:color="auto"/>
            </w:tcBorders>
            <w:vAlign w:val="center"/>
          </w:tcPr>
          <w:p w14:paraId="36252CAE" w14:textId="6DAE2869"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勞動部</w:t>
            </w:r>
          </w:p>
        </w:tc>
        <w:tc>
          <w:tcPr>
            <w:tcW w:w="1474" w:type="dxa"/>
            <w:tcBorders>
              <w:top w:val="single" w:sz="4" w:space="0" w:color="auto"/>
              <w:left w:val="single" w:sz="4" w:space="0" w:color="auto"/>
              <w:bottom w:val="single" w:sz="4" w:space="0" w:color="auto"/>
              <w:right w:val="single" w:sz="4" w:space="0" w:color="auto"/>
            </w:tcBorders>
            <w:vAlign w:val="center"/>
          </w:tcPr>
          <w:p w14:paraId="4D514326" w14:textId="77777777"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115.1.23</w:t>
            </w:r>
          </w:p>
          <w:p w14:paraId="4B2FE35B" w14:textId="4189DE26"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(11-4-19)</w:t>
            </w:r>
          </w:p>
        </w:tc>
        <w:tc>
          <w:tcPr>
            <w:tcW w:w="1474" w:type="dxa"/>
            <w:tcBorders>
              <w:top w:val="single" w:sz="4" w:space="0" w:color="auto"/>
              <w:left w:val="single" w:sz="4" w:space="0" w:color="auto"/>
              <w:bottom w:val="single" w:sz="4" w:space="0" w:color="auto"/>
              <w:right w:val="single" w:sz="4" w:space="0" w:color="auto"/>
            </w:tcBorders>
            <w:vAlign w:val="center"/>
          </w:tcPr>
          <w:p w14:paraId="0731F33A" w14:textId="611C2D5F"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vAlign w:val="center"/>
          </w:tcPr>
          <w:p w14:paraId="224CB165" w14:textId="77777777" w:rsidR="00764E1D" w:rsidRDefault="00764E1D" w:rsidP="00764E1D">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764E1D" w:rsidRPr="00CC427E" w14:paraId="1B7855B0" w14:textId="77777777" w:rsidTr="008605ED">
        <w:tblPrEx>
          <w:tblLook w:val="04A0" w:firstRow="1" w:lastRow="0" w:firstColumn="1" w:lastColumn="0" w:noHBand="0" w:noVBand="1"/>
        </w:tblPrEx>
        <w:trPr>
          <w:trHeight w:val="1078"/>
          <w:tblHeader/>
          <w:jc w:val="center"/>
        </w:trPr>
        <w:tc>
          <w:tcPr>
            <w:tcW w:w="454" w:type="dxa"/>
            <w:tcBorders>
              <w:top w:val="single" w:sz="4" w:space="0" w:color="auto"/>
              <w:left w:val="single" w:sz="4" w:space="0" w:color="auto"/>
              <w:bottom w:val="single" w:sz="4" w:space="0" w:color="auto"/>
              <w:right w:val="single" w:sz="4" w:space="0" w:color="auto"/>
            </w:tcBorders>
            <w:vAlign w:val="center"/>
          </w:tcPr>
          <w:p w14:paraId="7D610E9B" w14:textId="77777777" w:rsidR="00764E1D" w:rsidRPr="00CC427E" w:rsidRDefault="00764E1D" w:rsidP="00764E1D">
            <w:pPr>
              <w:numPr>
                <w:ilvl w:val="0"/>
                <w:numId w:val="32"/>
              </w:numPr>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0F7A4546" w14:textId="11057FFD" w:rsidR="00764E1D" w:rsidRPr="00764E1D" w:rsidRDefault="00764E1D" w:rsidP="00764E1D">
            <w:pPr>
              <w:spacing w:line="360" w:lineRule="exact"/>
              <w:jc w:val="both"/>
              <w:rPr>
                <w:rFonts w:ascii="標楷體" w:eastAsia="標楷體" w:hAnsi="標楷體"/>
                <w:sz w:val="28"/>
                <w:szCs w:val="28"/>
              </w:rPr>
            </w:pPr>
            <w:r w:rsidRPr="00764E1D">
              <w:rPr>
                <w:rFonts w:ascii="標楷體" w:eastAsia="標楷體" w:hAnsi="標楷體" w:hint="eastAsia"/>
                <w:sz w:val="28"/>
                <w:szCs w:val="28"/>
              </w:rPr>
              <w:t>函送「外國專業人才延攬及僱用法第十一條規定外國人申請許可及管理辦法」案。</w:t>
            </w:r>
          </w:p>
        </w:tc>
        <w:tc>
          <w:tcPr>
            <w:tcW w:w="1474" w:type="dxa"/>
            <w:tcBorders>
              <w:top w:val="single" w:sz="4" w:space="0" w:color="auto"/>
              <w:left w:val="single" w:sz="4" w:space="0" w:color="auto"/>
              <w:bottom w:val="single" w:sz="4" w:space="0" w:color="auto"/>
              <w:right w:val="single" w:sz="4" w:space="0" w:color="auto"/>
            </w:tcBorders>
            <w:vAlign w:val="center"/>
          </w:tcPr>
          <w:p w14:paraId="60C056BC" w14:textId="1B0BC4A9"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勞動部</w:t>
            </w:r>
          </w:p>
        </w:tc>
        <w:tc>
          <w:tcPr>
            <w:tcW w:w="1474" w:type="dxa"/>
            <w:tcBorders>
              <w:top w:val="single" w:sz="4" w:space="0" w:color="auto"/>
              <w:left w:val="single" w:sz="4" w:space="0" w:color="auto"/>
              <w:bottom w:val="single" w:sz="4" w:space="0" w:color="auto"/>
              <w:right w:val="single" w:sz="4" w:space="0" w:color="auto"/>
            </w:tcBorders>
            <w:vAlign w:val="center"/>
          </w:tcPr>
          <w:p w14:paraId="2D844044" w14:textId="77777777"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115.1.30</w:t>
            </w:r>
          </w:p>
          <w:p w14:paraId="4DCC4F00" w14:textId="45A2455F"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(11-4-20)</w:t>
            </w:r>
          </w:p>
        </w:tc>
        <w:tc>
          <w:tcPr>
            <w:tcW w:w="1474" w:type="dxa"/>
            <w:tcBorders>
              <w:top w:val="single" w:sz="4" w:space="0" w:color="auto"/>
              <w:left w:val="single" w:sz="4" w:space="0" w:color="auto"/>
              <w:bottom w:val="single" w:sz="4" w:space="0" w:color="auto"/>
              <w:right w:val="single" w:sz="4" w:space="0" w:color="auto"/>
            </w:tcBorders>
            <w:vAlign w:val="center"/>
          </w:tcPr>
          <w:p w14:paraId="31FF91A3" w14:textId="7D4C3117"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vAlign w:val="center"/>
          </w:tcPr>
          <w:p w14:paraId="3482DD80" w14:textId="77777777" w:rsidR="00764E1D" w:rsidRDefault="00764E1D" w:rsidP="00764E1D">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764E1D" w:rsidRPr="00CC427E" w14:paraId="1FFABCDB" w14:textId="77777777" w:rsidTr="008605ED">
        <w:tblPrEx>
          <w:tblLook w:val="04A0" w:firstRow="1" w:lastRow="0" w:firstColumn="1" w:lastColumn="0" w:noHBand="0" w:noVBand="1"/>
        </w:tblPrEx>
        <w:trPr>
          <w:trHeight w:val="1078"/>
          <w:tblHeader/>
          <w:jc w:val="center"/>
        </w:trPr>
        <w:tc>
          <w:tcPr>
            <w:tcW w:w="454" w:type="dxa"/>
            <w:tcBorders>
              <w:top w:val="single" w:sz="4" w:space="0" w:color="auto"/>
              <w:left w:val="single" w:sz="4" w:space="0" w:color="auto"/>
              <w:bottom w:val="single" w:sz="4" w:space="0" w:color="auto"/>
              <w:right w:val="single" w:sz="4" w:space="0" w:color="auto"/>
            </w:tcBorders>
            <w:vAlign w:val="center"/>
          </w:tcPr>
          <w:p w14:paraId="5E999752" w14:textId="77777777" w:rsidR="00764E1D" w:rsidRPr="00CC427E" w:rsidRDefault="00764E1D" w:rsidP="00764E1D">
            <w:pPr>
              <w:numPr>
                <w:ilvl w:val="0"/>
                <w:numId w:val="32"/>
              </w:numPr>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454F1136" w14:textId="6F04288D" w:rsidR="00764E1D" w:rsidRPr="00764E1D" w:rsidRDefault="00764E1D" w:rsidP="00764E1D">
            <w:pPr>
              <w:spacing w:line="360" w:lineRule="exact"/>
              <w:jc w:val="both"/>
              <w:rPr>
                <w:rFonts w:ascii="標楷體" w:eastAsia="標楷體" w:hAnsi="標楷體"/>
                <w:sz w:val="28"/>
                <w:szCs w:val="28"/>
              </w:rPr>
            </w:pPr>
            <w:r w:rsidRPr="00764E1D">
              <w:rPr>
                <w:rFonts w:ascii="標楷體" w:eastAsia="標楷體" w:hAnsi="標楷體" w:hint="eastAsia"/>
                <w:sz w:val="28"/>
                <w:szCs w:val="28"/>
              </w:rPr>
              <w:t>函為修正「雇主聘僱外國人許可及管理辦法」部分條文案。</w:t>
            </w:r>
          </w:p>
        </w:tc>
        <w:tc>
          <w:tcPr>
            <w:tcW w:w="1474" w:type="dxa"/>
            <w:tcBorders>
              <w:top w:val="single" w:sz="4" w:space="0" w:color="auto"/>
              <w:left w:val="single" w:sz="4" w:space="0" w:color="auto"/>
              <w:bottom w:val="single" w:sz="4" w:space="0" w:color="auto"/>
              <w:right w:val="single" w:sz="4" w:space="0" w:color="auto"/>
            </w:tcBorders>
            <w:vAlign w:val="center"/>
          </w:tcPr>
          <w:p w14:paraId="05541817" w14:textId="0D94AA54"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勞動部</w:t>
            </w:r>
          </w:p>
        </w:tc>
        <w:tc>
          <w:tcPr>
            <w:tcW w:w="1474" w:type="dxa"/>
            <w:tcBorders>
              <w:top w:val="single" w:sz="4" w:space="0" w:color="auto"/>
              <w:left w:val="single" w:sz="4" w:space="0" w:color="auto"/>
              <w:bottom w:val="single" w:sz="4" w:space="0" w:color="auto"/>
              <w:right w:val="single" w:sz="4" w:space="0" w:color="auto"/>
            </w:tcBorders>
            <w:vAlign w:val="center"/>
          </w:tcPr>
          <w:p w14:paraId="1B570ACC" w14:textId="77777777"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115.1.30</w:t>
            </w:r>
          </w:p>
          <w:p w14:paraId="062CEB2C" w14:textId="7545E303"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(11-4-20)</w:t>
            </w:r>
          </w:p>
        </w:tc>
        <w:tc>
          <w:tcPr>
            <w:tcW w:w="1474" w:type="dxa"/>
            <w:tcBorders>
              <w:top w:val="single" w:sz="4" w:space="0" w:color="auto"/>
              <w:left w:val="single" w:sz="4" w:space="0" w:color="auto"/>
              <w:bottom w:val="single" w:sz="4" w:space="0" w:color="auto"/>
              <w:right w:val="single" w:sz="4" w:space="0" w:color="auto"/>
            </w:tcBorders>
            <w:vAlign w:val="center"/>
          </w:tcPr>
          <w:p w14:paraId="0446AF09" w14:textId="1522DF0E"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vAlign w:val="center"/>
          </w:tcPr>
          <w:p w14:paraId="26B59AA7" w14:textId="77777777" w:rsidR="00764E1D" w:rsidRDefault="00764E1D" w:rsidP="00764E1D">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764E1D" w:rsidRPr="00CC427E" w14:paraId="3F34AEA4" w14:textId="77777777" w:rsidTr="008605ED">
        <w:tblPrEx>
          <w:tblLook w:val="04A0" w:firstRow="1" w:lastRow="0" w:firstColumn="1" w:lastColumn="0" w:noHBand="0" w:noVBand="1"/>
        </w:tblPrEx>
        <w:trPr>
          <w:trHeight w:val="1078"/>
          <w:tblHeader/>
          <w:jc w:val="center"/>
        </w:trPr>
        <w:tc>
          <w:tcPr>
            <w:tcW w:w="454" w:type="dxa"/>
            <w:tcBorders>
              <w:top w:val="single" w:sz="4" w:space="0" w:color="auto"/>
              <w:left w:val="single" w:sz="4" w:space="0" w:color="auto"/>
              <w:bottom w:val="single" w:sz="4" w:space="0" w:color="auto"/>
              <w:right w:val="single" w:sz="4" w:space="0" w:color="auto"/>
            </w:tcBorders>
            <w:vAlign w:val="center"/>
          </w:tcPr>
          <w:p w14:paraId="36CA392A" w14:textId="77777777" w:rsidR="00764E1D" w:rsidRPr="00CC427E" w:rsidRDefault="00764E1D" w:rsidP="00764E1D">
            <w:pPr>
              <w:numPr>
                <w:ilvl w:val="0"/>
                <w:numId w:val="32"/>
              </w:numPr>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06FFD681" w14:textId="75D3E464" w:rsidR="00764E1D" w:rsidRPr="00764E1D" w:rsidRDefault="00764E1D" w:rsidP="00764E1D">
            <w:pPr>
              <w:spacing w:line="360" w:lineRule="exact"/>
              <w:jc w:val="both"/>
              <w:rPr>
                <w:rFonts w:ascii="標楷體" w:eastAsia="標楷體" w:hAnsi="標楷體"/>
                <w:sz w:val="28"/>
                <w:szCs w:val="28"/>
              </w:rPr>
            </w:pPr>
            <w:r w:rsidRPr="00764E1D">
              <w:rPr>
                <w:rFonts w:ascii="標楷體" w:eastAsia="標楷體" w:hAnsi="標楷體" w:hint="eastAsia"/>
                <w:sz w:val="28"/>
                <w:szCs w:val="28"/>
              </w:rPr>
              <w:t>函為修正「雇主聘僱外國人從事就業服務法第四十六條第一項第八款至第十款規定之工作應繳納就業安定費數額表」案。</w:t>
            </w:r>
          </w:p>
        </w:tc>
        <w:tc>
          <w:tcPr>
            <w:tcW w:w="1474" w:type="dxa"/>
            <w:tcBorders>
              <w:top w:val="single" w:sz="4" w:space="0" w:color="auto"/>
              <w:left w:val="single" w:sz="4" w:space="0" w:color="auto"/>
              <w:bottom w:val="single" w:sz="4" w:space="0" w:color="auto"/>
              <w:right w:val="single" w:sz="4" w:space="0" w:color="auto"/>
            </w:tcBorders>
            <w:vAlign w:val="center"/>
          </w:tcPr>
          <w:p w14:paraId="1FD4C8F7" w14:textId="5CEDB508"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勞動部</w:t>
            </w:r>
          </w:p>
        </w:tc>
        <w:tc>
          <w:tcPr>
            <w:tcW w:w="1474" w:type="dxa"/>
            <w:tcBorders>
              <w:top w:val="single" w:sz="4" w:space="0" w:color="auto"/>
              <w:left w:val="single" w:sz="4" w:space="0" w:color="auto"/>
              <w:bottom w:val="single" w:sz="4" w:space="0" w:color="auto"/>
              <w:right w:val="single" w:sz="4" w:space="0" w:color="auto"/>
            </w:tcBorders>
            <w:vAlign w:val="center"/>
          </w:tcPr>
          <w:p w14:paraId="2646D28B" w14:textId="77777777"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115.1.30</w:t>
            </w:r>
          </w:p>
          <w:p w14:paraId="412E64C0" w14:textId="0607E1C9"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(11-4-20)</w:t>
            </w:r>
          </w:p>
        </w:tc>
        <w:tc>
          <w:tcPr>
            <w:tcW w:w="1474" w:type="dxa"/>
            <w:tcBorders>
              <w:top w:val="single" w:sz="4" w:space="0" w:color="auto"/>
              <w:left w:val="single" w:sz="4" w:space="0" w:color="auto"/>
              <w:bottom w:val="single" w:sz="4" w:space="0" w:color="auto"/>
              <w:right w:val="single" w:sz="4" w:space="0" w:color="auto"/>
            </w:tcBorders>
            <w:vAlign w:val="center"/>
          </w:tcPr>
          <w:p w14:paraId="2BDBFC5B" w14:textId="776D93D7"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vAlign w:val="center"/>
          </w:tcPr>
          <w:p w14:paraId="316D0A66" w14:textId="77777777" w:rsidR="00764E1D" w:rsidRDefault="00764E1D" w:rsidP="00764E1D">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764E1D" w:rsidRPr="00CC427E" w14:paraId="2A81F341" w14:textId="77777777" w:rsidTr="008605ED">
        <w:tblPrEx>
          <w:tblLook w:val="04A0" w:firstRow="1" w:lastRow="0" w:firstColumn="1" w:lastColumn="0" w:noHBand="0" w:noVBand="1"/>
        </w:tblPrEx>
        <w:trPr>
          <w:trHeight w:val="1078"/>
          <w:tblHeader/>
          <w:jc w:val="center"/>
        </w:trPr>
        <w:tc>
          <w:tcPr>
            <w:tcW w:w="454" w:type="dxa"/>
            <w:tcBorders>
              <w:top w:val="single" w:sz="4" w:space="0" w:color="auto"/>
              <w:left w:val="single" w:sz="4" w:space="0" w:color="auto"/>
              <w:bottom w:val="single" w:sz="4" w:space="0" w:color="auto"/>
              <w:right w:val="single" w:sz="4" w:space="0" w:color="auto"/>
            </w:tcBorders>
            <w:vAlign w:val="center"/>
          </w:tcPr>
          <w:p w14:paraId="38E434D0" w14:textId="77777777" w:rsidR="00764E1D" w:rsidRPr="00CC427E" w:rsidRDefault="00764E1D" w:rsidP="00764E1D">
            <w:pPr>
              <w:numPr>
                <w:ilvl w:val="0"/>
                <w:numId w:val="32"/>
              </w:numPr>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25CAD6E5" w14:textId="41CD854F" w:rsidR="00764E1D" w:rsidRPr="00764E1D" w:rsidRDefault="00764E1D" w:rsidP="00764E1D">
            <w:pPr>
              <w:spacing w:line="360" w:lineRule="exact"/>
              <w:jc w:val="both"/>
              <w:rPr>
                <w:rFonts w:ascii="標楷體" w:eastAsia="標楷體" w:hAnsi="標楷體"/>
                <w:sz w:val="28"/>
                <w:szCs w:val="28"/>
              </w:rPr>
            </w:pPr>
            <w:r w:rsidRPr="00764E1D">
              <w:rPr>
                <w:rFonts w:ascii="標楷體" w:eastAsia="標楷體" w:hAnsi="標楷體" w:hint="eastAsia"/>
                <w:sz w:val="28"/>
                <w:szCs w:val="28"/>
              </w:rPr>
              <w:t>函送「外國技術人力工作資格及許可管理辦法」案。</w:t>
            </w:r>
          </w:p>
        </w:tc>
        <w:tc>
          <w:tcPr>
            <w:tcW w:w="1474" w:type="dxa"/>
            <w:tcBorders>
              <w:top w:val="single" w:sz="4" w:space="0" w:color="auto"/>
              <w:left w:val="single" w:sz="4" w:space="0" w:color="auto"/>
              <w:bottom w:val="single" w:sz="4" w:space="0" w:color="auto"/>
              <w:right w:val="single" w:sz="4" w:space="0" w:color="auto"/>
            </w:tcBorders>
            <w:vAlign w:val="center"/>
          </w:tcPr>
          <w:p w14:paraId="71A2E608" w14:textId="047FF840"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勞動部</w:t>
            </w:r>
          </w:p>
        </w:tc>
        <w:tc>
          <w:tcPr>
            <w:tcW w:w="1474" w:type="dxa"/>
            <w:tcBorders>
              <w:top w:val="single" w:sz="4" w:space="0" w:color="auto"/>
              <w:left w:val="single" w:sz="4" w:space="0" w:color="auto"/>
              <w:bottom w:val="single" w:sz="4" w:space="0" w:color="auto"/>
              <w:right w:val="single" w:sz="4" w:space="0" w:color="auto"/>
            </w:tcBorders>
            <w:vAlign w:val="center"/>
          </w:tcPr>
          <w:p w14:paraId="3C636CD7" w14:textId="77777777"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115.1.30</w:t>
            </w:r>
          </w:p>
          <w:p w14:paraId="115FAEC1" w14:textId="4D5359C8"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(11-4-20)</w:t>
            </w:r>
          </w:p>
        </w:tc>
        <w:tc>
          <w:tcPr>
            <w:tcW w:w="1474" w:type="dxa"/>
            <w:tcBorders>
              <w:top w:val="single" w:sz="4" w:space="0" w:color="auto"/>
              <w:left w:val="single" w:sz="4" w:space="0" w:color="auto"/>
              <w:bottom w:val="single" w:sz="4" w:space="0" w:color="auto"/>
              <w:right w:val="single" w:sz="4" w:space="0" w:color="auto"/>
            </w:tcBorders>
            <w:vAlign w:val="center"/>
          </w:tcPr>
          <w:p w14:paraId="1EBFE0AE" w14:textId="11A83A28"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vAlign w:val="center"/>
          </w:tcPr>
          <w:p w14:paraId="421B4063" w14:textId="77777777" w:rsidR="00764E1D" w:rsidRDefault="00764E1D" w:rsidP="00764E1D">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A0493E" w:rsidRPr="00CC427E" w14:paraId="05FFB068" w14:textId="77777777" w:rsidTr="008605ED">
        <w:tblPrEx>
          <w:tblLook w:val="04A0" w:firstRow="1" w:lastRow="0" w:firstColumn="1" w:lastColumn="0" w:noHBand="0" w:noVBand="1"/>
        </w:tblPrEx>
        <w:trPr>
          <w:trHeight w:val="1078"/>
          <w:tblHeader/>
          <w:jc w:val="center"/>
        </w:trPr>
        <w:tc>
          <w:tcPr>
            <w:tcW w:w="454" w:type="dxa"/>
            <w:tcBorders>
              <w:top w:val="single" w:sz="4" w:space="0" w:color="auto"/>
              <w:left w:val="single" w:sz="4" w:space="0" w:color="auto"/>
              <w:bottom w:val="single" w:sz="4" w:space="0" w:color="auto"/>
              <w:right w:val="single" w:sz="4" w:space="0" w:color="auto"/>
            </w:tcBorders>
            <w:vAlign w:val="center"/>
          </w:tcPr>
          <w:p w14:paraId="23843DD5" w14:textId="77777777" w:rsidR="00A0493E" w:rsidRPr="00CC427E" w:rsidRDefault="00A0493E" w:rsidP="00A0493E">
            <w:pPr>
              <w:numPr>
                <w:ilvl w:val="0"/>
                <w:numId w:val="32"/>
              </w:numPr>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2344EB5F" w14:textId="5E208419" w:rsidR="00A0493E" w:rsidRPr="00764E1D" w:rsidRDefault="00A0493E" w:rsidP="00A0493E">
            <w:pPr>
              <w:spacing w:line="360" w:lineRule="exact"/>
              <w:jc w:val="both"/>
              <w:rPr>
                <w:rFonts w:ascii="標楷體" w:eastAsia="標楷體" w:hAnsi="標楷體" w:hint="eastAsia"/>
                <w:sz w:val="28"/>
                <w:szCs w:val="28"/>
              </w:rPr>
            </w:pPr>
            <w:r>
              <w:rPr>
                <w:rFonts w:ascii="標楷體" w:eastAsia="標楷體" w:hAnsi="標楷體" w:hint="eastAsia"/>
                <w:sz w:val="28"/>
                <w:szCs w:val="28"/>
              </w:rPr>
              <w:t>函為「外國人從事就業服務法第四十六條第一項第八款至第十一款工作資格及審查標準」名稱修正為「外國人從事就業服務法第四十六條第一項第八款至第十款工作資格及審查標準」，並修正部分條文案。</w:t>
            </w:r>
          </w:p>
        </w:tc>
        <w:tc>
          <w:tcPr>
            <w:tcW w:w="1474" w:type="dxa"/>
            <w:tcBorders>
              <w:top w:val="single" w:sz="4" w:space="0" w:color="auto"/>
              <w:left w:val="single" w:sz="4" w:space="0" w:color="auto"/>
              <w:bottom w:val="single" w:sz="4" w:space="0" w:color="auto"/>
              <w:right w:val="single" w:sz="4" w:space="0" w:color="auto"/>
            </w:tcBorders>
            <w:vAlign w:val="center"/>
          </w:tcPr>
          <w:p w14:paraId="260670EF" w14:textId="2078ACB1" w:rsidR="00A0493E" w:rsidRPr="00764E1D" w:rsidRDefault="00A0493E" w:rsidP="00A0493E">
            <w:pPr>
              <w:spacing w:line="360" w:lineRule="exact"/>
              <w:jc w:val="center"/>
              <w:rPr>
                <w:rFonts w:ascii="標楷體" w:eastAsia="標楷體" w:hAnsi="標楷體" w:hint="eastAsia"/>
                <w:sz w:val="28"/>
                <w:szCs w:val="28"/>
              </w:rPr>
            </w:pPr>
            <w:r>
              <w:rPr>
                <w:rFonts w:ascii="標楷體" w:eastAsia="標楷體" w:hAnsi="標楷體" w:hint="eastAsia"/>
                <w:sz w:val="28"/>
                <w:szCs w:val="28"/>
              </w:rPr>
              <w:t>勞動部</w:t>
            </w:r>
          </w:p>
        </w:tc>
        <w:tc>
          <w:tcPr>
            <w:tcW w:w="1474" w:type="dxa"/>
            <w:tcBorders>
              <w:top w:val="single" w:sz="4" w:space="0" w:color="auto"/>
              <w:left w:val="single" w:sz="4" w:space="0" w:color="auto"/>
              <w:bottom w:val="single" w:sz="4" w:space="0" w:color="auto"/>
              <w:right w:val="single" w:sz="4" w:space="0" w:color="auto"/>
            </w:tcBorders>
            <w:vAlign w:val="center"/>
          </w:tcPr>
          <w:p w14:paraId="602736FF" w14:textId="5085D492" w:rsidR="00A0493E" w:rsidRPr="00764E1D" w:rsidRDefault="00A0493E" w:rsidP="00A0493E">
            <w:pPr>
              <w:spacing w:line="360" w:lineRule="exact"/>
              <w:jc w:val="center"/>
              <w:rPr>
                <w:rFonts w:ascii="標楷體" w:eastAsia="標楷體" w:hAnsi="標楷體" w:hint="eastAsia"/>
                <w:sz w:val="28"/>
                <w:szCs w:val="28"/>
              </w:rPr>
            </w:pPr>
            <w:r>
              <w:rPr>
                <w:rFonts w:ascii="標楷體" w:eastAsia="標楷體" w:hAnsi="標楷體" w:hint="eastAsia"/>
                <w:sz w:val="28"/>
                <w:szCs w:val="28"/>
              </w:rPr>
              <w:t>115.3.20</w:t>
            </w:r>
            <w:r>
              <w:rPr>
                <w:rFonts w:ascii="標楷體" w:eastAsia="標楷體" w:hAnsi="標楷體" w:hint="eastAsia"/>
                <w:sz w:val="28"/>
                <w:szCs w:val="28"/>
              </w:rPr>
              <w:br/>
              <w:t>(11-5-4)</w:t>
            </w:r>
          </w:p>
        </w:tc>
        <w:tc>
          <w:tcPr>
            <w:tcW w:w="1474" w:type="dxa"/>
            <w:tcBorders>
              <w:top w:val="single" w:sz="4" w:space="0" w:color="auto"/>
              <w:left w:val="single" w:sz="4" w:space="0" w:color="auto"/>
              <w:bottom w:val="single" w:sz="4" w:space="0" w:color="auto"/>
              <w:right w:val="single" w:sz="4" w:space="0" w:color="auto"/>
            </w:tcBorders>
            <w:vAlign w:val="center"/>
          </w:tcPr>
          <w:p w14:paraId="5B75BAFD" w14:textId="3938CFD0" w:rsidR="00A0493E" w:rsidRPr="00764E1D" w:rsidRDefault="00A0493E" w:rsidP="00A0493E">
            <w:pPr>
              <w:spacing w:line="360" w:lineRule="exact"/>
              <w:jc w:val="center"/>
              <w:rPr>
                <w:rFonts w:ascii="標楷體" w:eastAsia="標楷體" w:hAnsi="標楷體" w:hint="eastAsia"/>
                <w:sz w:val="28"/>
                <w:szCs w:val="28"/>
              </w:rPr>
            </w:pPr>
            <w:r>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vAlign w:val="center"/>
          </w:tcPr>
          <w:p w14:paraId="4E935A65" w14:textId="77777777" w:rsidR="00A0493E" w:rsidRDefault="00A0493E" w:rsidP="00A0493E">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bl>
    <w:p w14:paraId="12AF91E9" w14:textId="4943330F" w:rsidR="00234F48" w:rsidRDefault="005C24AE" w:rsidP="009A381F">
      <w:pPr>
        <w:pStyle w:val="31"/>
        <w:spacing w:before="180"/>
        <w:ind w:left="964" w:hanging="482"/>
      </w:pPr>
      <w:bookmarkStart w:id="44" w:name="_Toc44418880"/>
      <w:bookmarkStart w:id="45" w:name="_Toc44419264"/>
      <w:bookmarkStart w:id="46" w:name="_Toc44419505"/>
      <w:r>
        <w:rPr>
          <w:rFonts w:hint="eastAsia"/>
        </w:rPr>
        <w:t xml:space="preserve"> </w:t>
      </w:r>
      <w:r w:rsidR="00234F48" w:rsidRPr="009D5C83">
        <w:rPr>
          <w:rFonts w:hint="eastAsia"/>
        </w:rPr>
        <w:t>環境</w:t>
      </w:r>
      <w:r w:rsidR="00397A55">
        <w:rPr>
          <w:rFonts w:hint="eastAsia"/>
        </w:rPr>
        <w:t>部</w:t>
      </w:r>
      <w:r w:rsidR="00234F48" w:rsidRPr="009D5C83">
        <w:rPr>
          <w:rFonts w:hint="eastAsia"/>
        </w:rPr>
        <w:t>（</w:t>
      </w:r>
      <w:r w:rsidR="00377CE6">
        <w:rPr>
          <w:rFonts w:hint="eastAsia"/>
        </w:rPr>
        <w:t>11</w:t>
      </w:r>
      <w:r w:rsidR="00234F48" w:rsidRPr="009D5C83">
        <w:rPr>
          <w:rFonts w:hint="eastAsia"/>
        </w:rPr>
        <w:t>案）</w:t>
      </w:r>
      <w:bookmarkEnd w:id="44"/>
      <w:bookmarkEnd w:id="45"/>
      <w:bookmarkEnd w:id="46"/>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54"/>
        <w:gridCol w:w="3628"/>
        <w:gridCol w:w="1474"/>
        <w:gridCol w:w="1474"/>
        <w:gridCol w:w="1474"/>
        <w:gridCol w:w="1474"/>
      </w:tblGrid>
      <w:tr w:rsidR="00764E1D" w:rsidRPr="00764E1D" w14:paraId="605C6F2B" w14:textId="77777777" w:rsidTr="00C17CB9">
        <w:trPr>
          <w:cantSplit/>
          <w:trHeight w:val="820"/>
          <w:jc w:val="center"/>
        </w:trPr>
        <w:tc>
          <w:tcPr>
            <w:tcW w:w="454" w:type="dxa"/>
            <w:vAlign w:val="center"/>
          </w:tcPr>
          <w:p w14:paraId="747D6139" w14:textId="77777777" w:rsidR="00B42130" w:rsidRPr="00764E1D" w:rsidRDefault="00B42130" w:rsidP="00B42130">
            <w:pPr>
              <w:spacing w:beforeLines="50" w:before="180" w:afterLines="50" w:after="180" w:line="360" w:lineRule="exact"/>
              <w:jc w:val="center"/>
              <w:rPr>
                <w:rFonts w:ascii="標楷體" w:eastAsia="標楷體" w:hAnsi="Times New Roman" w:cs="Times New Roman"/>
                <w:b/>
                <w:spacing w:val="-20"/>
                <w:sz w:val="28"/>
                <w:szCs w:val="28"/>
              </w:rPr>
            </w:pPr>
            <w:r w:rsidRPr="00764E1D">
              <w:rPr>
                <w:rFonts w:ascii="標楷體" w:eastAsia="標楷體" w:hAnsi="Times New Roman" w:cs="Times New Roman" w:hint="eastAsia"/>
                <w:b/>
                <w:spacing w:val="-20"/>
                <w:sz w:val="28"/>
                <w:szCs w:val="28"/>
              </w:rPr>
              <w:t>序號</w:t>
            </w:r>
          </w:p>
        </w:tc>
        <w:tc>
          <w:tcPr>
            <w:tcW w:w="3628" w:type="dxa"/>
            <w:vAlign w:val="center"/>
          </w:tcPr>
          <w:p w14:paraId="0907AFC9" w14:textId="77777777" w:rsidR="00B42130" w:rsidRPr="00764E1D" w:rsidRDefault="00B42130" w:rsidP="00C71485">
            <w:pPr>
              <w:kinsoku w:val="0"/>
              <w:overflowPunct w:val="0"/>
              <w:autoSpaceDE w:val="0"/>
              <w:autoSpaceDN w:val="0"/>
              <w:spacing w:after="50" w:line="360" w:lineRule="exact"/>
              <w:ind w:leftChars="50" w:left="120" w:rightChars="50" w:right="120"/>
              <w:jc w:val="center"/>
              <w:textAlignment w:val="center"/>
              <w:rPr>
                <w:rFonts w:ascii="標楷體" w:eastAsia="標楷體" w:hAnsi="標楷體" w:cs="Times New Roman"/>
                <w:b/>
                <w:sz w:val="28"/>
                <w:szCs w:val="28"/>
              </w:rPr>
            </w:pPr>
            <w:r w:rsidRPr="00764E1D">
              <w:rPr>
                <w:rFonts w:ascii="標楷體" w:eastAsia="標楷體" w:hAnsi="標楷體" w:cs="標楷體" w:hint="eastAsia"/>
                <w:b/>
                <w:sz w:val="28"/>
                <w:szCs w:val="28"/>
              </w:rPr>
              <w:t>案</w:t>
            </w:r>
            <w:r w:rsidRPr="00764E1D">
              <w:rPr>
                <w:rFonts w:ascii="標楷體" w:eastAsia="標楷體" w:hAnsi="標楷體" w:cs="標楷體"/>
                <w:b/>
                <w:sz w:val="28"/>
                <w:szCs w:val="28"/>
              </w:rPr>
              <w:t xml:space="preserve">  </w:t>
            </w:r>
            <w:r w:rsidRPr="00764E1D">
              <w:rPr>
                <w:rFonts w:ascii="標楷體" w:eastAsia="標楷體" w:hAnsi="標楷體" w:cs="標楷體" w:hint="eastAsia"/>
                <w:b/>
                <w:sz w:val="28"/>
                <w:szCs w:val="28"/>
              </w:rPr>
              <w:t>由</w:t>
            </w:r>
          </w:p>
        </w:tc>
        <w:tc>
          <w:tcPr>
            <w:tcW w:w="1474" w:type="dxa"/>
            <w:vAlign w:val="center"/>
          </w:tcPr>
          <w:p w14:paraId="06EF710A" w14:textId="77777777" w:rsidR="00B42130" w:rsidRPr="00764E1D" w:rsidRDefault="00B42130" w:rsidP="001D605B">
            <w:pPr>
              <w:kinsoku w:val="0"/>
              <w:overflowPunct w:val="0"/>
              <w:autoSpaceDE w:val="0"/>
              <w:autoSpaceDN w:val="0"/>
              <w:spacing w:after="50" w:line="360" w:lineRule="exact"/>
              <w:ind w:leftChars="50" w:left="120" w:rightChars="50" w:right="120"/>
              <w:jc w:val="center"/>
              <w:textAlignment w:val="center"/>
              <w:rPr>
                <w:rFonts w:ascii="標楷體" w:eastAsia="標楷體" w:hAnsi="標楷體" w:cs="Times New Roman"/>
                <w:b/>
                <w:sz w:val="28"/>
                <w:szCs w:val="28"/>
              </w:rPr>
            </w:pPr>
            <w:r w:rsidRPr="00764E1D">
              <w:rPr>
                <w:rFonts w:ascii="標楷體" w:eastAsia="標楷體" w:hAnsi="標楷體" w:cs="Times New Roman" w:hint="eastAsia"/>
                <w:b/>
                <w:sz w:val="28"/>
                <w:szCs w:val="28"/>
              </w:rPr>
              <w:t>提案單位</w:t>
            </w:r>
          </w:p>
        </w:tc>
        <w:tc>
          <w:tcPr>
            <w:tcW w:w="1474" w:type="dxa"/>
            <w:vAlign w:val="center"/>
          </w:tcPr>
          <w:p w14:paraId="2AD036E5" w14:textId="77777777" w:rsidR="00B42130" w:rsidRPr="00764E1D" w:rsidRDefault="00B42130" w:rsidP="001D605B">
            <w:pPr>
              <w:kinsoku w:val="0"/>
              <w:overflowPunct w:val="0"/>
              <w:autoSpaceDE w:val="0"/>
              <w:autoSpaceDN w:val="0"/>
              <w:spacing w:line="360" w:lineRule="exact"/>
              <w:ind w:leftChars="50" w:left="120" w:rightChars="50" w:right="120"/>
              <w:jc w:val="center"/>
              <w:rPr>
                <w:rFonts w:ascii="標楷體" w:eastAsia="標楷體" w:hAnsi="標楷體" w:cs="標楷體"/>
                <w:b/>
                <w:spacing w:val="-20"/>
                <w:sz w:val="28"/>
              </w:rPr>
            </w:pPr>
            <w:r w:rsidRPr="00764E1D">
              <w:rPr>
                <w:rFonts w:ascii="標楷體" w:eastAsia="標楷體" w:hAnsi="標楷體" w:cs="標楷體" w:hint="eastAsia"/>
                <w:b/>
                <w:spacing w:val="-20"/>
                <w:sz w:val="28"/>
                <w:szCs w:val="28"/>
              </w:rPr>
              <w:t>院會交付</w:t>
            </w:r>
          </w:p>
          <w:p w14:paraId="10D6B3C1" w14:textId="77777777" w:rsidR="00B42130" w:rsidRPr="00764E1D" w:rsidRDefault="00B42130" w:rsidP="001D605B">
            <w:pPr>
              <w:kinsoku w:val="0"/>
              <w:overflowPunct w:val="0"/>
              <w:autoSpaceDE w:val="0"/>
              <w:autoSpaceDN w:val="0"/>
              <w:spacing w:line="360" w:lineRule="exact"/>
              <w:jc w:val="center"/>
              <w:textAlignment w:val="center"/>
              <w:rPr>
                <w:rFonts w:ascii="標楷體" w:eastAsia="標楷體" w:hAnsi="標楷體" w:cs="Times New Roman"/>
                <w:b/>
                <w:sz w:val="28"/>
                <w:szCs w:val="28"/>
              </w:rPr>
            </w:pPr>
            <w:r w:rsidRPr="00764E1D">
              <w:rPr>
                <w:rFonts w:ascii="標楷體" w:eastAsia="標楷體" w:hAnsi="標楷體" w:cs="標楷體" w:hint="eastAsia"/>
                <w:b/>
                <w:spacing w:val="-20"/>
                <w:sz w:val="28"/>
                <w:szCs w:val="28"/>
              </w:rPr>
              <w:t>日期及會次</w:t>
            </w:r>
          </w:p>
        </w:tc>
        <w:tc>
          <w:tcPr>
            <w:tcW w:w="1474" w:type="dxa"/>
            <w:vAlign w:val="center"/>
          </w:tcPr>
          <w:p w14:paraId="17BAAE4F" w14:textId="77777777" w:rsidR="00B42130" w:rsidRPr="00764E1D" w:rsidRDefault="00B42130" w:rsidP="001D605B">
            <w:pPr>
              <w:kinsoku w:val="0"/>
              <w:overflowPunct w:val="0"/>
              <w:autoSpaceDE w:val="0"/>
              <w:autoSpaceDN w:val="0"/>
              <w:spacing w:line="360" w:lineRule="exact"/>
              <w:jc w:val="center"/>
              <w:textAlignment w:val="center"/>
              <w:rPr>
                <w:rFonts w:ascii="標楷體" w:eastAsia="標楷體" w:hAnsi="標楷體" w:cs="Times New Roman"/>
                <w:b/>
                <w:sz w:val="28"/>
                <w:szCs w:val="28"/>
              </w:rPr>
            </w:pPr>
            <w:r w:rsidRPr="00764E1D">
              <w:rPr>
                <w:rFonts w:ascii="標楷體" w:eastAsia="標楷體" w:hAnsi="標楷體" w:cs="標楷體" w:hint="eastAsia"/>
                <w:b/>
                <w:sz w:val="28"/>
                <w:szCs w:val="28"/>
              </w:rPr>
              <w:t>審查委員會</w:t>
            </w:r>
          </w:p>
        </w:tc>
        <w:tc>
          <w:tcPr>
            <w:tcW w:w="1474" w:type="dxa"/>
            <w:vAlign w:val="center"/>
          </w:tcPr>
          <w:p w14:paraId="6FBDD334" w14:textId="77777777" w:rsidR="00B42130" w:rsidRPr="00764E1D" w:rsidRDefault="00B42130" w:rsidP="001D605B">
            <w:pPr>
              <w:kinsoku w:val="0"/>
              <w:overflowPunct w:val="0"/>
              <w:autoSpaceDE w:val="0"/>
              <w:autoSpaceDN w:val="0"/>
              <w:spacing w:line="360" w:lineRule="exact"/>
              <w:jc w:val="center"/>
              <w:textAlignment w:val="center"/>
              <w:rPr>
                <w:rFonts w:ascii="標楷體" w:eastAsia="標楷體" w:hAnsi="標楷體" w:cs="標楷體"/>
                <w:b/>
                <w:sz w:val="28"/>
                <w:szCs w:val="28"/>
              </w:rPr>
            </w:pPr>
            <w:r w:rsidRPr="00764E1D">
              <w:rPr>
                <w:rFonts w:ascii="標楷體" w:eastAsia="標楷體" w:hAnsi="標楷體" w:cs="標楷體" w:hint="eastAsia"/>
                <w:b/>
                <w:sz w:val="28"/>
                <w:szCs w:val="28"/>
              </w:rPr>
              <w:t>審查情形</w:t>
            </w:r>
          </w:p>
        </w:tc>
      </w:tr>
      <w:tr w:rsidR="00764E1D" w:rsidRPr="00764E1D" w14:paraId="648A9ABA" w14:textId="77777777" w:rsidTr="00C17CB9">
        <w:tblPrEx>
          <w:tblLook w:val="04A0" w:firstRow="1" w:lastRow="0" w:firstColumn="1" w:lastColumn="0" w:noHBand="0" w:noVBand="1"/>
        </w:tblPrEx>
        <w:trPr>
          <w:cantSplit/>
          <w:trHeight w:val="1078"/>
          <w:jc w:val="center"/>
        </w:trPr>
        <w:tc>
          <w:tcPr>
            <w:tcW w:w="454" w:type="dxa"/>
            <w:tcBorders>
              <w:top w:val="single" w:sz="4" w:space="0" w:color="auto"/>
              <w:left w:val="single" w:sz="4" w:space="0" w:color="auto"/>
              <w:bottom w:val="single" w:sz="4" w:space="0" w:color="auto"/>
              <w:right w:val="single" w:sz="4" w:space="0" w:color="auto"/>
            </w:tcBorders>
            <w:vAlign w:val="center"/>
          </w:tcPr>
          <w:p w14:paraId="2400B70D" w14:textId="77777777" w:rsidR="00965E1D" w:rsidRPr="00764E1D" w:rsidRDefault="00965E1D" w:rsidP="00965E1D">
            <w:pPr>
              <w:numPr>
                <w:ilvl w:val="0"/>
                <w:numId w:val="28"/>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4A7B3EF2" w14:textId="3897DBE6" w:rsidR="00965E1D" w:rsidRPr="00764E1D" w:rsidRDefault="00965E1D" w:rsidP="00965E1D">
            <w:pPr>
              <w:spacing w:line="360" w:lineRule="exact"/>
              <w:jc w:val="both"/>
              <w:rPr>
                <w:rFonts w:ascii="標楷體" w:eastAsia="標楷體" w:hAnsi="標楷體"/>
                <w:sz w:val="28"/>
                <w:szCs w:val="28"/>
              </w:rPr>
            </w:pPr>
            <w:r w:rsidRPr="00764E1D">
              <w:rPr>
                <w:rFonts w:ascii="標楷體" w:eastAsia="標楷體" w:hAnsi="標楷體" w:hint="eastAsia"/>
                <w:sz w:val="28"/>
                <w:szCs w:val="28"/>
              </w:rPr>
              <w:t>函送「化學物質</w:t>
            </w:r>
            <w:proofErr w:type="gramStart"/>
            <w:r w:rsidRPr="00764E1D">
              <w:rPr>
                <w:rFonts w:ascii="標楷體" w:eastAsia="標楷體" w:hAnsi="標楷體" w:hint="eastAsia"/>
                <w:sz w:val="28"/>
                <w:szCs w:val="28"/>
              </w:rPr>
              <w:t>採</w:t>
            </w:r>
            <w:proofErr w:type="gramEnd"/>
            <w:r w:rsidRPr="00764E1D">
              <w:rPr>
                <w:rFonts w:ascii="標楷體" w:eastAsia="標楷體" w:hAnsi="標楷體" w:hint="eastAsia"/>
                <w:sz w:val="28"/>
                <w:szCs w:val="28"/>
              </w:rPr>
              <w:t>樣方法（NIEA T103.11B）」案。</w:t>
            </w:r>
          </w:p>
        </w:tc>
        <w:tc>
          <w:tcPr>
            <w:tcW w:w="1474" w:type="dxa"/>
            <w:tcBorders>
              <w:top w:val="single" w:sz="4" w:space="0" w:color="auto"/>
              <w:left w:val="single" w:sz="4" w:space="0" w:color="auto"/>
              <w:bottom w:val="single" w:sz="4" w:space="0" w:color="auto"/>
              <w:right w:val="single" w:sz="4" w:space="0" w:color="auto"/>
            </w:tcBorders>
            <w:vAlign w:val="center"/>
          </w:tcPr>
          <w:p w14:paraId="752A9FDB" w14:textId="1B840C33" w:rsidR="00965E1D" w:rsidRPr="00764E1D" w:rsidRDefault="00965E1D" w:rsidP="00965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環境部</w:t>
            </w:r>
          </w:p>
        </w:tc>
        <w:tc>
          <w:tcPr>
            <w:tcW w:w="1474" w:type="dxa"/>
            <w:tcBorders>
              <w:top w:val="single" w:sz="4" w:space="0" w:color="auto"/>
              <w:left w:val="single" w:sz="4" w:space="0" w:color="auto"/>
              <w:bottom w:val="single" w:sz="4" w:space="0" w:color="auto"/>
              <w:right w:val="single" w:sz="4" w:space="0" w:color="auto"/>
            </w:tcBorders>
            <w:vAlign w:val="center"/>
          </w:tcPr>
          <w:p w14:paraId="33D4BB7F" w14:textId="77777777" w:rsidR="00965E1D" w:rsidRPr="00764E1D" w:rsidRDefault="00965E1D" w:rsidP="00965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114.12.19</w:t>
            </w:r>
          </w:p>
          <w:p w14:paraId="7F437B82" w14:textId="0329CF1B" w:rsidR="00965E1D" w:rsidRPr="00764E1D" w:rsidRDefault="00965E1D" w:rsidP="00965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(11-4-14)</w:t>
            </w:r>
          </w:p>
        </w:tc>
        <w:tc>
          <w:tcPr>
            <w:tcW w:w="1474" w:type="dxa"/>
            <w:tcBorders>
              <w:top w:val="single" w:sz="4" w:space="0" w:color="auto"/>
              <w:left w:val="single" w:sz="4" w:space="0" w:color="auto"/>
              <w:bottom w:val="single" w:sz="4" w:space="0" w:color="auto"/>
              <w:right w:val="single" w:sz="4" w:space="0" w:color="auto"/>
            </w:tcBorders>
            <w:vAlign w:val="center"/>
          </w:tcPr>
          <w:p w14:paraId="5AE61A3E" w14:textId="75FAFBB9" w:rsidR="00965E1D" w:rsidRPr="00764E1D" w:rsidRDefault="00965E1D" w:rsidP="00965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tcPr>
          <w:p w14:paraId="4889ABA4" w14:textId="77777777" w:rsidR="00965E1D" w:rsidRPr="00764E1D" w:rsidRDefault="00965E1D" w:rsidP="00965E1D">
            <w:pPr>
              <w:spacing w:line="360" w:lineRule="exact"/>
              <w:jc w:val="both"/>
              <w:rPr>
                <w:rFonts w:ascii="標楷體" w:eastAsia="標楷體" w:hAnsi="標楷體"/>
                <w:spacing w:val="-6"/>
                <w:sz w:val="28"/>
                <w:szCs w:val="28"/>
              </w:rPr>
            </w:pPr>
          </w:p>
        </w:tc>
      </w:tr>
      <w:tr w:rsidR="00764E1D" w:rsidRPr="00764E1D" w14:paraId="6E9C998B" w14:textId="77777777" w:rsidTr="00C17CB9">
        <w:tblPrEx>
          <w:tblLook w:val="04A0" w:firstRow="1" w:lastRow="0" w:firstColumn="1" w:lastColumn="0" w:noHBand="0" w:noVBand="1"/>
        </w:tblPrEx>
        <w:trPr>
          <w:cantSplit/>
          <w:trHeight w:val="1078"/>
          <w:jc w:val="center"/>
        </w:trPr>
        <w:tc>
          <w:tcPr>
            <w:tcW w:w="454" w:type="dxa"/>
            <w:tcBorders>
              <w:top w:val="single" w:sz="4" w:space="0" w:color="auto"/>
              <w:left w:val="single" w:sz="4" w:space="0" w:color="auto"/>
              <w:bottom w:val="single" w:sz="4" w:space="0" w:color="auto"/>
              <w:right w:val="single" w:sz="4" w:space="0" w:color="auto"/>
            </w:tcBorders>
            <w:vAlign w:val="center"/>
          </w:tcPr>
          <w:p w14:paraId="76E421B9" w14:textId="77777777" w:rsidR="00542E6F" w:rsidRPr="00764E1D" w:rsidRDefault="00542E6F" w:rsidP="00542E6F">
            <w:pPr>
              <w:numPr>
                <w:ilvl w:val="0"/>
                <w:numId w:val="28"/>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28EEA806" w14:textId="2B8F9B75" w:rsidR="00542E6F" w:rsidRPr="00764E1D" w:rsidRDefault="00542E6F" w:rsidP="00542E6F">
            <w:pPr>
              <w:spacing w:line="360" w:lineRule="exact"/>
              <w:jc w:val="both"/>
              <w:rPr>
                <w:rFonts w:ascii="標楷體" w:eastAsia="標楷體" w:hAnsi="標楷體"/>
                <w:sz w:val="28"/>
                <w:szCs w:val="28"/>
              </w:rPr>
            </w:pPr>
            <w:r w:rsidRPr="00764E1D">
              <w:rPr>
                <w:rFonts w:ascii="標楷體" w:eastAsia="標楷體" w:hAnsi="標楷體" w:hint="eastAsia"/>
                <w:sz w:val="28"/>
                <w:szCs w:val="28"/>
              </w:rPr>
              <w:t>函為修正「再生資源再使用管理辦法」案。</w:t>
            </w:r>
          </w:p>
        </w:tc>
        <w:tc>
          <w:tcPr>
            <w:tcW w:w="1474" w:type="dxa"/>
            <w:tcBorders>
              <w:top w:val="single" w:sz="4" w:space="0" w:color="auto"/>
              <w:left w:val="single" w:sz="4" w:space="0" w:color="auto"/>
              <w:bottom w:val="single" w:sz="4" w:space="0" w:color="auto"/>
              <w:right w:val="single" w:sz="4" w:space="0" w:color="auto"/>
            </w:tcBorders>
            <w:vAlign w:val="center"/>
          </w:tcPr>
          <w:p w14:paraId="66B0C4B8" w14:textId="3731019E" w:rsidR="00542E6F" w:rsidRPr="00764E1D" w:rsidRDefault="00542E6F" w:rsidP="00542E6F">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環境部</w:t>
            </w:r>
          </w:p>
        </w:tc>
        <w:tc>
          <w:tcPr>
            <w:tcW w:w="1474" w:type="dxa"/>
            <w:tcBorders>
              <w:top w:val="single" w:sz="4" w:space="0" w:color="auto"/>
              <w:left w:val="single" w:sz="4" w:space="0" w:color="auto"/>
              <w:bottom w:val="single" w:sz="4" w:space="0" w:color="auto"/>
              <w:right w:val="single" w:sz="4" w:space="0" w:color="auto"/>
            </w:tcBorders>
            <w:vAlign w:val="center"/>
          </w:tcPr>
          <w:p w14:paraId="6E17DD57" w14:textId="77777777" w:rsidR="00542E6F" w:rsidRPr="00764E1D" w:rsidRDefault="00542E6F" w:rsidP="00542E6F">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115.1.9</w:t>
            </w:r>
          </w:p>
          <w:p w14:paraId="2677BF2E" w14:textId="249355BB" w:rsidR="00542E6F" w:rsidRPr="00764E1D" w:rsidRDefault="00542E6F" w:rsidP="00542E6F">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(11-4-17)</w:t>
            </w:r>
          </w:p>
        </w:tc>
        <w:tc>
          <w:tcPr>
            <w:tcW w:w="1474" w:type="dxa"/>
            <w:tcBorders>
              <w:top w:val="single" w:sz="4" w:space="0" w:color="auto"/>
              <w:left w:val="single" w:sz="4" w:space="0" w:color="auto"/>
              <w:bottom w:val="single" w:sz="4" w:space="0" w:color="auto"/>
              <w:right w:val="single" w:sz="4" w:space="0" w:color="auto"/>
            </w:tcBorders>
            <w:vAlign w:val="center"/>
          </w:tcPr>
          <w:p w14:paraId="5AEE169C" w14:textId="434CBBFA" w:rsidR="00542E6F" w:rsidRPr="00764E1D" w:rsidRDefault="00542E6F" w:rsidP="00542E6F">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tcPr>
          <w:p w14:paraId="7AE642C6" w14:textId="77777777" w:rsidR="00542E6F" w:rsidRPr="00764E1D" w:rsidRDefault="00542E6F" w:rsidP="00542E6F">
            <w:pPr>
              <w:spacing w:line="360" w:lineRule="exact"/>
              <w:jc w:val="both"/>
              <w:rPr>
                <w:rFonts w:ascii="標楷體" w:eastAsia="標楷體" w:hAnsi="標楷體"/>
                <w:spacing w:val="-6"/>
                <w:sz w:val="28"/>
                <w:szCs w:val="28"/>
              </w:rPr>
            </w:pPr>
          </w:p>
        </w:tc>
      </w:tr>
      <w:tr w:rsidR="00764E1D" w:rsidRPr="00764E1D" w14:paraId="521AA4DB" w14:textId="77777777" w:rsidTr="00C17CB9">
        <w:tblPrEx>
          <w:tblLook w:val="04A0" w:firstRow="1" w:lastRow="0" w:firstColumn="1" w:lastColumn="0" w:noHBand="0" w:noVBand="1"/>
        </w:tblPrEx>
        <w:trPr>
          <w:cantSplit/>
          <w:trHeight w:val="1078"/>
          <w:jc w:val="center"/>
        </w:trPr>
        <w:tc>
          <w:tcPr>
            <w:tcW w:w="454" w:type="dxa"/>
            <w:tcBorders>
              <w:top w:val="single" w:sz="4" w:space="0" w:color="auto"/>
              <w:left w:val="single" w:sz="4" w:space="0" w:color="auto"/>
              <w:bottom w:val="single" w:sz="4" w:space="0" w:color="auto"/>
              <w:right w:val="single" w:sz="4" w:space="0" w:color="auto"/>
            </w:tcBorders>
            <w:vAlign w:val="center"/>
          </w:tcPr>
          <w:p w14:paraId="30077875" w14:textId="77777777" w:rsidR="00276FD8" w:rsidRPr="00764E1D" w:rsidRDefault="00276FD8" w:rsidP="00276FD8">
            <w:pPr>
              <w:numPr>
                <w:ilvl w:val="0"/>
                <w:numId w:val="28"/>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29A4E537" w14:textId="0DD654FB" w:rsidR="00276FD8" w:rsidRPr="00764E1D" w:rsidRDefault="00276FD8" w:rsidP="00276FD8">
            <w:pPr>
              <w:spacing w:line="360" w:lineRule="exact"/>
              <w:jc w:val="both"/>
              <w:rPr>
                <w:rFonts w:ascii="標楷體" w:eastAsia="標楷體" w:hAnsi="標楷體"/>
                <w:sz w:val="28"/>
                <w:szCs w:val="28"/>
              </w:rPr>
            </w:pPr>
            <w:r w:rsidRPr="00764E1D">
              <w:rPr>
                <w:rFonts w:ascii="標楷體" w:eastAsia="標楷體" w:hAnsi="標楷體" w:hint="eastAsia"/>
                <w:sz w:val="28"/>
                <w:szCs w:val="28"/>
              </w:rPr>
              <w:t>函為「行政院環境保護署再生資源再生利用管理辦法」名稱修正為「環境部再生資源再生利用管理辦法」，並修正條文案。</w:t>
            </w:r>
          </w:p>
        </w:tc>
        <w:tc>
          <w:tcPr>
            <w:tcW w:w="1474" w:type="dxa"/>
            <w:tcBorders>
              <w:top w:val="single" w:sz="4" w:space="0" w:color="auto"/>
              <w:left w:val="single" w:sz="4" w:space="0" w:color="auto"/>
              <w:bottom w:val="single" w:sz="4" w:space="0" w:color="auto"/>
              <w:right w:val="single" w:sz="4" w:space="0" w:color="auto"/>
            </w:tcBorders>
            <w:vAlign w:val="center"/>
          </w:tcPr>
          <w:p w14:paraId="35FA381D" w14:textId="7286D87A" w:rsidR="00276FD8" w:rsidRPr="00764E1D" w:rsidRDefault="00276FD8" w:rsidP="00276FD8">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環境部</w:t>
            </w:r>
          </w:p>
        </w:tc>
        <w:tc>
          <w:tcPr>
            <w:tcW w:w="1474" w:type="dxa"/>
            <w:tcBorders>
              <w:top w:val="single" w:sz="4" w:space="0" w:color="auto"/>
              <w:left w:val="single" w:sz="4" w:space="0" w:color="auto"/>
              <w:bottom w:val="single" w:sz="4" w:space="0" w:color="auto"/>
              <w:right w:val="single" w:sz="4" w:space="0" w:color="auto"/>
            </w:tcBorders>
            <w:vAlign w:val="center"/>
          </w:tcPr>
          <w:p w14:paraId="3A2BC279" w14:textId="77777777" w:rsidR="00276FD8" w:rsidRPr="00764E1D" w:rsidRDefault="00276FD8" w:rsidP="00276FD8">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115.1.16</w:t>
            </w:r>
          </w:p>
          <w:p w14:paraId="5B476ECD" w14:textId="3BD06311" w:rsidR="00276FD8" w:rsidRPr="00764E1D" w:rsidRDefault="00276FD8" w:rsidP="00276FD8">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(11-4-18)</w:t>
            </w:r>
          </w:p>
        </w:tc>
        <w:tc>
          <w:tcPr>
            <w:tcW w:w="1474" w:type="dxa"/>
            <w:tcBorders>
              <w:top w:val="single" w:sz="4" w:space="0" w:color="auto"/>
              <w:left w:val="single" w:sz="4" w:space="0" w:color="auto"/>
              <w:bottom w:val="single" w:sz="4" w:space="0" w:color="auto"/>
              <w:right w:val="single" w:sz="4" w:space="0" w:color="auto"/>
            </w:tcBorders>
            <w:vAlign w:val="center"/>
          </w:tcPr>
          <w:p w14:paraId="5E728623" w14:textId="4475451D" w:rsidR="00276FD8" w:rsidRPr="00764E1D" w:rsidRDefault="00276FD8" w:rsidP="00276FD8">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tcPr>
          <w:p w14:paraId="6A90DA7C" w14:textId="77777777" w:rsidR="00276FD8" w:rsidRPr="00764E1D" w:rsidRDefault="00276FD8" w:rsidP="00276FD8">
            <w:pPr>
              <w:spacing w:line="360" w:lineRule="exact"/>
              <w:jc w:val="both"/>
              <w:rPr>
                <w:rFonts w:ascii="標楷體" w:eastAsia="標楷體" w:hAnsi="標楷體"/>
                <w:spacing w:val="-6"/>
                <w:sz w:val="28"/>
                <w:szCs w:val="28"/>
              </w:rPr>
            </w:pPr>
          </w:p>
        </w:tc>
      </w:tr>
      <w:tr w:rsidR="00764E1D" w:rsidRPr="00764E1D" w14:paraId="349579C9" w14:textId="77777777" w:rsidTr="00C17CB9">
        <w:tblPrEx>
          <w:tblLook w:val="04A0" w:firstRow="1" w:lastRow="0" w:firstColumn="1" w:lastColumn="0" w:noHBand="0" w:noVBand="1"/>
        </w:tblPrEx>
        <w:trPr>
          <w:cantSplit/>
          <w:trHeight w:val="1078"/>
          <w:jc w:val="center"/>
        </w:trPr>
        <w:tc>
          <w:tcPr>
            <w:tcW w:w="454" w:type="dxa"/>
            <w:tcBorders>
              <w:top w:val="single" w:sz="4" w:space="0" w:color="auto"/>
              <w:left w:val="single" w:sz="4" w:space="0" w:color="auto"/>
              <w:bottom w:val="single" w:sz="4" w:space="0" w:color="auto"/>
              <w:right w:val="single" w:sz="4" w:space="0" w:color="auto"/>
            </w:tcBorders>
            <w:vAlign w:val="center"/>
          </w:tcPr>
          <w:p w14:paraId="56EC7C6A" w14:textId="77777777" w:rsidR="00764E1D" w:rsidRPr="00764E1D" w:rsidRDefault="00764E1D" w:rsidP="00764E1D">
            <w:pPr>
              <w:numPr>
                <w:ilvl w:val="0"/>
                <w:numId w:val="28"/>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496DCCD8" w14:textId="1239CA7C" w:rsidR="00764E1D" w:rsidRPr="00764E1D" w:rsidRDefault="00764E1D" w:rsidP="00764E1D">
            <w:pPr>
              <w:spacing w:line="360" w:lineRule="exact"/>
              <w:jc w:val="both"/>
              <w:rPr>
                <w:rFonts w:ascii="標楷體" w:eastAsia="標楷體" w:hAnsi="標楷體"/>
                <w:sz w:val="28"/>
                <w:szCs w:val="28"/>
              </w:rPr>
            </w:pPr>
            <w:r w:rsidRPr="00764E1D">
              <w:rPr>
                <w:rFonts w:ascii="標楷體" w:eastAsia="標楷體" w:hAnsi="標楷體" w:hint="eastAsia"/>
                <w:sz w:val="28"/>
                <w:szCs w:val="28"/>
              </w:rPr>
              <w:t>函為修正「環境用藥禁止含有之成分及檢驗方法」案。</w:t>
            </w:r>
          </w:p>
        </w:tc>
        <w:tc>
          <w:tcPr>
            <w:tcW w:w="1474" w:type="dxa"/>
            <w:tcBorders>
              <w:top w:val="single" w:sz="4" w:space="0" w:color="auto"/>
              <w:left w:val="single" w:sz="4" w:space="0" w:color="auto"/>
              <w:bottom w:val="single" w:sz="4" w:space="0" w:color="auto"/>
              <w:right w:val="single" w:sz="4" w:space="0" w:color="auto"/>
            </w:tcBorders>
            <w:vAlign w:val="center"/>
          </w:tcPr>
          <w:p w14:paraId="1458483F" w14:textId="4E19ACD8"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環境部</w:t>
            </w:r>
          </w:p>
        </w:tc>
        <w:tc>
          <w:tcPr>
            <w:tcW w:w="1474" w:type="dxa"/>
            <w:tcBorders>
              <w:top w:val="single" w:sz="4" w:space="0" w:color="auto"/>
              <w:left w:val="single" w:sz="4" w:space="0" w:color="auto"/>
              <w:bottom w:val="single" w:sz="4" w:space="0" w:color="auto"/>
              <w:right w:val="single" w:sz="4" w:space="0" w:color="auto"/>
            </w:tcBorders>
            <w:vAlign w:val="center"/>
          </w:tcPr>
          <w:p w14:paraId="4A08C458" w14:textId="77777777"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115.1.23</w:t>
            </w:r>
          </w:p>
          <w:p w14:paraId="19D86132" w14:textId="4D6130B2"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(11-4-19)</w:t>
            </w:r>
          </w:p>
        </w:tc>
        <w:tc>
          <w:tcPr>
            <w:tcW w:w="1474" w:type="dxa"/>
            <w:tcBorders>
              <w:top w:val="single" w:sz="4" w:space="0" w:color="auto"/>
              <w:left w:val="single" w:sz="4" w:space="0" w:color="auto"/>
              <w:bottom w:val="single" w:sz="4" w:space="0" w:color="auto"/>
              <w:right w:val="single" w:sz="4" w:space="0" w:color="auto"/>
            </w:tcBorders>
            <w:vAlign w:val="center"/>
          </w:tcPr>
          <w:p w14:paraId="1D157982" w14:textId="2495F681"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tcPr>
          <w:p w14:paraId="5BE3287F" w14:textId="77777777" w:rsidR="00764E1D" w:rsidRPr="00764E1D" w:rsidRDefault="00764E1D" w:rsidP="00764E1D">
            <w:pPr>
              <w:spacing w:line="360" w:lineRule="exact"/>
              <w:jc w:val="both"/>
              <w:rPr>
                <w:rFonts w:ascii="標楷體" w:eastAsia="標楷體" w:hAnsi="標楷體"/>
                <w:spacing w:val="-6"/>
                <w:sz w:val="28"/>
                <w:szCs w:val="28"/>
              </w:rPr>
            </w:pPr>
          </w:p>
        </w:tc>
      </w:tr>
      <w:tr w:rsidR="00764E1D" w:rsidRPr="00764E1D" w14:paraId="534B91A2" w14:textId="77777777" w:rsidTr="00C17CB9">
        <w:tblPrEx>
          <w:tblLook w:val="04A0" w:firstRow="1" w:lastRow="0" w:firstColumn="1" w:lastColumn="0" w:noHBand="0" w:noVBand="1"/>
        </w:tblPrEx>
        <w:trPr>
          <w:cantSplit/>
          <w:trHeight w:val="1078"/>
          <w:jc w:val="center"/>
        </w:trPr>
        <w:tc>
          <w:tcPr>
            <w:tcW w:w="454" w:type="dxa"/>
            <w:tcBorders>
              <w:top w:val="single" w:sz="4" w:space="0" w:color="auto"/>
              <w:left w:val="single" w:sz="4" w:space="0" w:color="auto"/>
              <w:bottom w:val="single" w:sz="4" w:space="0" w:color="auto"/>
              <w:right w:val="single" w:sz="4" w:space="0" w:color="auto"/>
            </w:tcBorders>
            <w:vAlign w:val="center"/>
          </w:tcPr>
          <w:p w14:paraId="2AD18BB1" w14:textId="77777777" w:rsidR="00764E1D" w:rsidRPr="00764E1D" w:rsidRDefault="00764E1D" w:rsidP="00764E1D">
            <w:pPr>
              <w:numPr>
                <w:ilvl w:val="0"/>
                <w:numId w:val="28"/>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43E8C211" w14:textId="281E8489" w:rsidR="00764E1D" w:rsidRPr="00764E1D" w:rsidRDefault="00764E1D" w:rsidP="00764E1D">
            <w:pPr>
              <w:spacing w:line="360" w:lineRule="exact"/>
              <w:jc w:val="both"/>
              <w:rPr>
                <w:rFonts w:ascii="標楷體" w:eastAsia="標楷體" w:hAnsi="標楷體"/>
                <w:sz w:val="28"/>
                <w:szCs w:val="28"/>
              </w:rPr>
            </w:pPr>
            <w:r w:rsidRPr="00764E1D">
              <w:rPr>
                <w:rFonts w:ascii="標楷體" w:eastAsia="標楷體" w:hAnsi="標楷體" w:hint="eastAsia"/>
                <w:sz w:val="28"/>
                <w:szCs w:val="28"/>
              </w:rPr>
              <w:t>函為修正「溫室氣體排放量盤查登錄及查驗管理辦法」部分條文案。</w:t>
            </w:r>
          </w:p>
        </w:tc>
        <w:tc>
          <w:tcPr>
            <w:tcW w:w="1474" w:type="dxa"/>
            <w:tcBorders>
              <w:top w:val="single" w:sz="4" w:space="0" w:color="auto"/>
              <w:left w:val="single" w:sz="4" w:space="0" w:color="auto"/>
              <w:bottom w:val="single" w:sz="4" w:space="0" w:color="auto"/>
              <w:right w:val="single" w:sz="4" w:space="0" w:color="auto"/>
            </w:tcBorders>
            <w:vAlign w:val="center"/>
          </w:tcPr>
          <w:p w14:paraId="5369EBED" w14:textId="35CF5529"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環境部</w:t>
            </w:r>
          </w:p>
        </w:tc>
        <w:tc>
          <w:tcPr>
            <w:tcW w:w="1474" w:type="dxa"/>
            <w:tcBorders>
              <w:top w:val="single" w:sz="4" w:space="0" w:color="auto"/>
              <w:left w:val="single" w:sz="4" w:space="0" w:color="auto"/>
              <w:bottom w:val="single" w:sz="4" w:space="0" w:color="auto"/>
              <w:right w:val="single" w:sz="4" w:space="0" w:color="auto"/>
            </w:tcBorders>
            <w:vAlign w:val="center"/>
          </w:tcPr>
          <w:p w14:paraId="6E02D41E" w14:textId="77777777"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115.1.23</w:t>
            </w:r>
          </w:p>
          <w:p w14:paraId="218CD690" w14:textId="7D907503"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(11-4-19)</w:t>
            </w:r>
          </w:p>
        </w:tc>
        <w:tc>
          <w:tcPr>
            <w:tcW w:w="1474" w:type="dxa"/>
            <w:tcBorders>
              <w:top w:val="single" w:sz="4" w:space="0" w:color="auto"/>
              <w:left w:val="single" w:sz="4" w:space="0" w:color="auto"/>
              <w:bottom w:val="single" w:sz="4" w:space="0" w:color="auto"/>
              <w:right w:val="single" w:sz="4" w:space="0" w:color="auto"/>
            </w:tcBorders>
            <w:vAlign w:val="center"/>
          </w:tcPr>
          <w:p w14:paraId="331028A2" w14:textId="29E5E682"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tcPr>
          <w:p w14:paraId="0DF38BEC" w14:textId="77777777" w:rsidR="00764E1D" w:rsidRPr="00764E1D" w:rsidRDefault="00764E1D" w:rsidP="00764E1D">
            <w:pPr>
              <w:spacing w:line="360" w:lineRule="exact"/>
              <w:jc w:val="both"/>
              <w:rPr>
                <w:rFonts w:ascii="標楷體" w:eastAsia="標楷體" w:hAnsi="標楷體"/>
                <w:spacing w:val="-6"/>
                <w:sz w:val="28"/>
                <w:szCs w:val="28"/>
              </w:rPr>
            </w:pPr>
          </w:p>
        </w:tc>
      </w:tr>
      <w:tr w:rsidR="00764E1D" w:rsidRPr="00764E1D" w14:paraId="5ADD1EE0" w14:textId="77777777" w:rsidTr="00C17CB9">
        <w:tblPrEx>
          <w:tblLook w:val="04A0" w:firstRow="1" w:lastRow="0" w:firstColumn="1" w:lastColumn="0" w:noHBand="0" w:noVBand="1"/>
        </w:tblPrEx>
        <w:trPr>
          <w:cantSplit/>
          <w:trHeight w:val="1078"/>
          <w:jc w:val="center"/>
        </w:trPr>
        <w:tc>
          <w:tcPr>
            <w:tcW w:w="454" w:type="dxa"/>
            <w:tcBorders>
              <w:top w:val="single" w:sz="4" w:space="0" w:color="auto"/>
              <w:left w:val="single" w:sz="4" w:space="0" w:color="auto"/>
              <w:bottom w:val="single" w:sz="4" w:space="0" w:color="auto"/>
              <w:right w:val="single" w:sz="4" w:space="0" w:color="auto"/>
            </w:tcBorders>
            <w:vAlign w:val="center"/>
          </w:tcPr>
          <w:p w14:paraId="53CD8160" w14:textId="77777777" w:rsidR="00764E1D" w:rsidRPr="00764E1D" w:rsidRDefault="00764E1D" w:rsidP="00764E1D">
            <w:pPr>
              <w:numPr>
                <w:ilvl w:val="0"/>
                <w:numId w:val="28"/>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0DE9148C" w14:textId="73C8CAC9" w:rsidR="00764E1D" w:rsidRPr="00764E1D" w:rsidRDefault="00764E1D" w:rsidP="00764E1D">
            <w:pPr>
              <w:spacing w:line="360" w:lineRule="exact"/>
              <w:jc w:val="both"/>
              <w:rPr>
                <w:rFonts w:ascii="標楷體" w:eastAsia="標楷體" w:hAnsi="標楷體"/>
                <w:sz w:val="28"/>
                <w:szCs w:val="28"/>
              </w:rPr>
            </w:pPr>
            <w:r w:rsidRPr="00764E1D">
              <w:rPr>
                <w:rFonts w:ascii="標楷體" w:eastAsia="標楷體" w:hAnsi="標楷體" w:hint="eastAsia"/>
                <w:sz w:val="28"/>
                <w:szCs w:val="28"/>
              </w:rPr>
              <w:t>函為修正「共通性事業廢棄物再利用管理辦法」第四條附表案。</w:t>
            </w:r>
          </w:p>
        </w:tc>
        <w:tc>
          <w:tcPr>
            <w:tcW w:w="1474" w:type="dxa"/>
            <w:tcBorders>
              <w:top w:val="single" w:sz="4" w:space="0" w:color="auto"/>
              <w:left w:val="single" w:sz="4" w:space="0" w:color="auto"/>
              <w:bottom w:val="single" w:sz="4" w:space="0" w:color="auto"/>
              <w:right w:val="single" w:sz="4" w:space="0" w:color="auto"/>
            </w:tcBorders>
            <w:vAlign w:val="center"/>
          </w:tcPr>
          <w:p w14:paraId="41C5FC13" w14:textId="79187EBF"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環境部</w:t>
            </w:r>
          </w:p>
        </w:tc>
        <w:tc>
          <w:tcPr>
            <w:tcW w:w="1474" w:type="dxa"/>
            <w:tcBorders>
              <w:top w:val="single" w:sz="4" w:space="0" w:color="auto"/>
              <w:left w:val="single" w:sz="4" w:space="0" w:color="auto"/>
              <w:bottom w:val="single" w:sz="4" w:space="0" w:color="auto"/>
              <w:right w:val="single" w:sz="4" w:space="0" w:color="auto"/>
            </w:tcBorders>
            <w:vAlign w:val="center"/>
          </w:tcPr>
          <w:p w14:paraId="3BC35DCC" w14:textId="77777777"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115.1.30</w:t>
            </w:r>
          </w:p>
          <w:p w14:paraId="63644E1A" w14:textId="50F2310D"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(11-4-20)</w:t>
            </w:r>
          </w:p>
        </w:tc>
        <w:tc>
          <w:tcPr>
            <w:tcW w:w="1474" w:type="dxa"/>
            <w:tcBorders>
              <w:top w:val="single" w:sz="4" w:space="0" w:color="auto"/>
              <w:left w:val="single" w:sz="4" w:space="0" w:color="auto"/>
              <w:bottom w:val="single" w:sz="4" w:space="0" w:color="auto"/>
              <w:right w:val="single" w:sz="4" w:space="0" w:color="auto"/>
            </w:tcBorders>
            <w:vAlign w:val="center"/>
          </w:tcPr>
          <w:p w14:paraId="1A151630" w14:textId="7650A6AC"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tcPr>
          <w:p w14:paraId="3600E1A4" w14:textId="77777777" w:rsidR="00764E1D" w:rsidRPr="00764E1D" w:rsidRDefault="00764E1D" w:rsidP="00764E1D">
            <w:pPr>
              <w:spacing w:line="360" w:lineRule="exact"/>
              <w:jc w:val="both"/>
              <w:rPr>
                <w:rFonts w:ascii="標楷體" w:eastAsia="標楷體" w:hAnsi="標楷體"/>
                <w:spacing w:val="-6"/>
                <w:sz w:val="28"/>
                <w:szCs w:val="28"/>
              </w:rPr>
            </w:pPr>
          </w:p>
        </w:tc>
      </w:tr>
      <w:tr w:rsidR="00764E1D" w:rsidRPr="00764E1D" w14:paraId="487E213E" w14:textId="77777777" w:rsidTr="00C17CB9">
        <w:tblPrEx>
          <w:tblLook w:val="04A0" w:firstRow="1" w:lastRow="0" w:firstColumn="1" w:lastColumn="0" w:noHBand="0" w:noVBand="1"/>
        </w:tblPrEx>
        <w:trPr>
          <w:cantSplit/>
          <w:trHeight w:val="1078"/>
          <w:jc w:val="center"/>
        </w:trPr>
        <w:tc>
          <w:tcPr>
            <w:tcW w:w="454" w:type="dxa"/>
            <w:tcBorders>
              <w:top w:val="single" w:sz="4" w:space="0" w:color="auto"/>
              <w:left w:val="single" w:sz="4" w:space="0" w:color="auto"/>
              <w:bottom w:val="single" w:sz="4" w:space="0" w:color="auto"/>
              <w:right w:val="single" w:sz="4" w:space="0" w:color="auto"/>
            </w:tcBorders>
            <w:vAlign w:val="center"/>
          </w:tcPr>
          <w:p w14:paraId="45DE7E65" w14:textId="77777777" w:rsidR="00764E1D" w:rsidRPr="00764E1D" w:rsidRDefault="00764E1D" w:rsidP="00764E1D">
            <w:pPr>
              <w:numPr>
                <w:ilvl w:val="0"/>
                <w:numId w:val="28"/>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03A3BFC3" w14:textId="0F17045B" w:rsidR="00764E1D" w:rsidRPr="00764E1D" w:rsidRDefault="00764E1D" w:rsidP="00764E1D">
            <w:pPr>
              <w:spacing w:line="360" w:lineRule="exact"/>
              <w:jc w:val="both"/>
              <w:rPr>
                <w:rFonts w:ascii="標楷體" w:eastAsia="標楷體" w:hAnsi="標楷體"/>
                <w:sz w:val="28"/>
                <w:szCs w:val="28"/>
              </w:rPr>
            </w:pPr>
            <w:r w:rsidRPr="00764E1D">
              <w:rPr>
                <w:rFonts w:ascii="標楷體" w:eastAsia="標楷體" w:hAnsi="標楷體" w:hint="eastAsia"/>
                <w:sz w:val="28"/>
                <w:szCs w:val="28"/>
              </w:rPr>
              <w:t>函為修正「一般廢棄物清除處理方式」公告事項附表一案。</w:t>
            </w:r>
          </w:p>
        </w:tc>
        <w:tc>
          <w:tcPr>
            <w:tcW w:w="1474" w:type="dxa"/>
            <w:tcBorders>
              <w:top w:val="single" w:sz="4" w:space="0" w:color="auto"/>
              <w:left w:val="single" w:sz="4" w:space="0" w:color="auto"/>
              <w:bottom w:val="single" w:sz="4" w:space="0" w:color="auto"/>
              <w:right w:val="single" w:sz="4" w:space="0" w:color="auto"/>
            </w:tcBorders>
            <w:vAlign w:val="center"/>
          </w:tcPr>
          <w:p w14:paraId="3C0051DD" w14:textId="010ED1E2"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環境部</w:t>
            </w:r>
          </w:p>
        </w:tc>
        <w:tc>
          <w:tcPr>
            <w:tcW w:w="1474" w:type="dxa"/>
            <w:tcBorders>
              <w:top w:val="single" w:sz="4" w:space="0" w:color="auto"/>
              <w:left w:val="single" w:sz="4" w:space="0" w:color="auto"/>
              <w:bottom w:val="single" w:sz="4" w:space="0" w:color="auto"/>
              <w:right w:val="single" w:sz="4" w:space="0" w:color="auto"/>
            </w:tcBorders>
            <w:vAlign w:val="center"/>
          </w:tcPr>
          <w:p w14:paraId="30966EC5" w14:textId="77777777"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115.1.30</w:t>
            </w:r>
          </w:p>
          <w:p w14:paraId="735163B3" w14:textId="162440BB"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(11-4-20)</w:t>
            </w:r>
          </w:p>
        </w:tc>
        <w:tc>
          <w:tcPr>
            <w:tcW w:w="1474" w:type="dxa"/>
            <w:tcBorders>
              <w:top w:val="single" w:sz="4" w:space="0" w:color="auto"/>
              <w:left w:val="single" w:sz="4" w:space="0" w:color="auto"/>
              <w:bottom w:val="single" w:sz="4" w:space="0" w:color="auto"/>
              <w:right w:val="single" w:sz="4" w:space="0" w:color="auto"/>
            </w:tcBorders>
            <w:vAlign w:val="center"/>
          </w:tcPr>
          <w:p w14:paraId="146AB0C2" w14:textId="07D3F7A7"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tcPr>
          <w:p w14:paraId="5C0BB726" w14:textId="77777777" w:rsidR="00764E1D" w:rsidRPr="00764E1D" w:rsidRDefault="00764E1D" w:rsidP="00764E1D">
            <w:pPr>
              <w:spacing w:line="360" w:lineRule="exact"/>
              <w:jc w:val="both"/>
              <w:rPr>
                <w:rFonts w:ascii="標楷體" w:eastAsia="標楷體" w:hAnsi="標楷體"/>
                <w:spacing w:val="-6"/>
                <w:sz w:val="28"/>
                <w:szCs w:val="28"/>
              </w:rPr>
            </w:pPr>
          </w:p>
        </w:tc>
      </w:tr>
      <w:tr w:rsidR="00764E1D" w:rsidRPr="00764E1D" w14:paraId="650F8FE1" w14:textId="77777777" w:rsidTr="00C17CB9">
        <w:tblPrEx>
          <w:tblLook w:val="04A0" w:firstRow="1" w:lastRow="0" w:firstColumn="1" w:lastColumn="0" w:noHBand="0" w:noVBand="1"/>
        </w:tblPrEx>
        <w:trPr>
          <w:cantSplit/>
          <w:trHeight w:val="1078"/>
          <w:jc w:val="center"/>
        </w:trPr>
        <w:tc>
          <w:tcPr>
            <w:tcW w:w="454" w:type="dxa"/>
            <w:tcBorders>
              <w:top w:val="single" w:sz="4" w:space="0" w:color="auto"/>
              <w:left w:val="single" w:sz="4" w:space="0" w:color="auto"/>
              <w:bottom w:val="single" w:sz="4" w:space="0" w:color="auto"/>
              <w:right w:val="single" w:sz="4" w:space="0" w:color="auto"/>
            </w:tcBorders>
            <w:vAlign w:val="center"/>
          </w:tcPr>
          <w:p w14:paraId="631D436C" w14:textId="77777777" w:rsidR="00764E1D" w:rsidRPr="00764E1D" w:rsidRDefault="00764E1D" w:rsidP="00764E1D">
            <w:pPr>
              <w:numPr>
                <w:ilvl w:val="0"/>
                <w:numId w:val="28"/>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74B074D3" w14:textId="69D075DA" w:rsidR="00764E1D" w:rsidRPr="00764E1D" w:rsidRDefault="00764E1D" w:rsidP="00764E1D">
            <w:pPr>
              <w:spacing w:line="360" w:lineRule="exact"/>
              <w:jc w:val="both"/>
              <w:rPr>
                <w:rFonts w:ascii="標楷體" w:eastAsia="標楷體" w:hAnsi="標楷體"/>
                <w:sz w:val="28"/>
                <w:szCs w:val="28"/>
              </w:rPr>
            </w:pPr>
            <w:r w:rsidRPr="00764E1D">
              <w:rPr>
                <w:rFonts w:ascii="標楷體" w:eastAsia="標楷體" w:hAnsi="標楷體" w:hint="eastAsia"/>
                <w:sz w:val="28"/>
                <w:szCs w:val="28"/>
              </w:rPr>
              <w:t>函送「外國特定專業人才具有環境領域特殊專長」案。</w:t>
            </w:r>
          </w:p>
        </w:tc>
        <w:tc>
          <w:tcPr>
            <w:tcW w:w="1474" w:type="dxa"/>
            <w:tcBorders>
              <w:top w:val="single" w:sz="4" w:space="0" w:color="auto"/>
              <w:left w:val="single" w:sz="4" w:space="0" w:color="auto"/>
              <w:bottom w:val="single" w:sz="4" w:space="0" w:color="auto"/>
              <w:right w:val="single" w:sz="4" w:space="0" w:color="auto"/>
            </w:tcBorders>
            <w:vAlign w:val="center"/>
          </w:tcPr>
          <w:p w14:paraId="307EC6C1" w14:textId="7D462CE2"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環境部</w:t>
            </w:r>
          </w:p>
        </w:tc>
        <w:tc>
          <w:tcPr>
            <w:tcW w:w="1474" w:type="dxa"/>
            <w:tcBorders>
              <w:top w:val="single" w:sz="4" w:space="0" w:color="auto"/>
              <w:left w:val="single" w:sz="4" w:space="0" w:color="auto"/>
              <w:bottom w:val="single" w:sz="4" w:space="0" w:color="auto"/>
              <w:right w:val="single" w:sz="4" w:space="0" w:color="auto"/>
            </w:tcBorders>
            <w:vAlign w:val="center"/>
          </w:tcPr>
          <w:p w14:paraId="0834C5DA" w14:textId="77777777"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115.1.30</w:t>
            </w:r>
          </w:p>
          <w:p w14:paraId="0A9B9696" w14:textId="6B96F776"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(11-4-20)</w:t>
            </w:r>
          </w:p>
        </w:tc>
        <w:tc>
          <w:tcPr>
            <w:tcW w:w="1474" w:type="dxa"/>
            <w:tcBorders>
              <w:top w:val="single" w:sz="4" w:space="0" w:color="auto"/>
              <w:left w:val="single" w:sz="4" w:space="0" w:color="auto"/>
              <w:bottom w:val="single" w:sz="4" w:space="0" w:color="auto"/>
              <w:right w:val="single" w:sz="4" w:space="0" w:color="auto"/>
            </w:tcBorders>
            <w:vAlign w:val="center"/>
          </w:tcPr>
          <w:p w14:paraId="0DEC9C03" w14:textId="19A05DB6" w:rsidR="00764E1D" w:rsidRPr="00764E1D" w:rsidRDefault="00764E1D" w:rsidP="00764E1D">
            <w:pPr>
              <w:spacing w:line="360" w:lineRule="exact"/>
              <w:jc w:val="center"/>
              <w:rPr>
                <w:rFonts w:ascii="標楷體" w:eastAsia="標楷體" w:hAnsi="標楷體"/>
                <w:sz w:val="28"/>
                <w:szCs w:val="28"/>
              </w:rPr>
            </w:pPr>
            <w:r w:rsidRPr="00764E1D">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tcPr>
          <w:p w14:paraId="4929D650" w14:textId="77777777" w:rsidR="00764E1D" w:rsidRPr="00764E1D" w:rsidRDefault="00764E1D" w:rsidP="00764E1D">
            <w:pPr>
              <w:spacing w:line="360" w:lineRule="exact"/>
              <w:jc w:val="both"/>
              <w:rPr>
                <w:rFonts w:ascii="標楷體" w:eastAsia="標楷體" w:hAnsi="標楷體"/>
                <w:spacing w:val="-6"/>
                <w:sz w:val="28"/>
                <w:szCs w:val="28"/>
              </w:rPr>
            </w:pPr>
          </w:p>
        </w:tc>
      </w:tr>
      <w:tr w:rsidR="00377CE6" w:rsidRPr="00764E1D" w14:paraId="4A7A23A1" w14:textId="77777777" w:rsidTr="00C17CB9">
        <w:tblPrEx>
          <w:tblLook w:val="04A0" w:firstRow="1" w:lastRow="0" w:firstColumn="1" w:lastColumn="0" w:noHBand="0" w:noVBand="1"/>
        </w:tblPrEx>
        <w:trPr>
          <w:cantSplit/>
          <w:trHeight w:val="1078"/>
          <w:jc w:val="center"/>
        </w:trPr>
        <w:tc>
          <w:tcPr>
            <w:tcW w:w="454" w:type="dxa"/>
            <w:tcBorders>
              <w:top w:val="single" w:sz="4" w:space="0" w:color="auto"/>
              <w:left w:val="single" w:sz="4" w:space="0" w:color="auto"/>
              <w:bottom w:val="single" w:sz="4" w:space="0" w:color="auto"/>
              <w:right w:val="single" w:sz="4" w:space="0" w:color="auto"/>
            </w:tcBorders>
            <w:vAlign w:val="center"/>
          </w:tcPr>
          <w:p w14:paraId="1E0F06EA" w14:textId="77777777" w:rsidR="00377CE6" w:rsidRPr="00764E1D" w:rsidRDefault="00377CE6" w:rsidP="00377CE6">
            <w:pPr>
              <w:numPr>
                <w:ilvl w:val="0"/>
                <w:numId w:val="28"/>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4189110E" w14:textId="4AD11A57" w:rsidR="00377CE6" w:rsidRPr="00377CE6" w:rsidRDefault="00377CE6" w:rsidP="00377CE6">
            <w:pPr>
              <w:spacing w:line="360" w:lineRule="exact"/>
              <w:jc w:val="both"/>
              <w:rPr>
                <w:rFonts w:ascii="標楷體" w:eastAsia="標楷體" w:hAnsi="標楷體"/>
                <w:sz w:val="28"/>
                <w:szCs w:val="28"/>
              </w:rPr>
            </w:pPr>
            <w:r w:rsidRPr="00377CE6">
              <w:rPr>
                <w:rFonts w:ascii="標楷體" w:eastAsia="標楷體" w:hAnsi="標楷體" w:hint="eastAsia"/>
                <w:sz w:val="28"/>
                <w:szCs w:val="28"/>
              </w:rPr>
              <w:t>函為修正「環境用藥各項許可申請及檢驗收費標準」第二條及第七條條文案。</w:t>
            </w:r>
          </w:p>
        </w:tc>
        <w:tc>
          <w:tcPr>
            <w:tcW w:w="1474" w:type="dxa"/>
            <w:tcBorders>
              <w:top w:val="single" w:sz="4" w:space="0" w:color="auto"/>
              <w:left w:val="single" w:sz="4" w:space="0" w:color="auto"/>
              <w:bottom w:val="single" w:sz="4" w:space="0" w:color="auto"/>
              <w:right w:val="single" w:sz="4" w:space="0" w:color="auto"/>
            </w:tcBorders>
            <w:vAlign w:val="center"/>
          </w:tcPr>
          <w:p w14:paraId="42601BF4" w14:textId="5200CC48" w:rsidR="00377CE6" w:rsidRPr="00377CE6" w:rsidRDefault="00377CE6" w:rsidP="00377CE6">
            <w:pPr>
              <w:spacing w:line="360" w:lineRule="exact"/>
              <w:jc w:val="center"/>
              <w:rPr>
                <w:rFonts w:ascii="標楷體" w:eastAsia="標楷體" w:hAnsi="標楷體"/>
                <w:sz w:val="28"/>
                <w:szCs w:val="28"/>
              </w:rPr>
            </w:pPr>
            <w:r w:rsidRPr="00377CE6">
              <w:rPr>
                <w:rFonts w:ascii="標楷體" w:eastAsia="標楷體" w:hAnsi="標楷體" w:hint="eastAsia"/>
                <w:sz w:val="28"/>
                <w:szCs w:val="28"/>
              </w:rPr>
              <w:t>環境部</w:t>
            </w:r>
          </w:p>
        </w:tc>
        <w:tc>
          <w:tcPr>
            <w:tcW w:w="1474" w:type="dxa"/>
            <w:tcBorders>
              <w:top w:val="single" w:sz="4" w:space="0" w:color="auto"/>
              <w:left w:val="single" w:sz="4" w:space="0" w:color="auto"/>
              <w:bottom w:val="single" w:sz="4" w:space="0" w:color="auto"/>
              <w:right w:val="single" w:sz="4" w:space="0" w:color="auto"/>
            </w:tcBorders>
            <w:vAlign w:val="center"/>
          </w:tcPr>
          <w:p w14:paraId="7C1D3F9F" w14:textId="2199526C" w:rsidR="00377CE6" w:rsidRPr="00377CE6" w:rsidRDefault="00377CE6" w:rsidP="00377CE6">
            <w:pPr>
              <w:spacing w:line="360" w:lineRule="exact"/>
              <w:jc w:val="center"/>
              <w:rPr>
                <w:rFonts w:ascii="標楷體" w:eastAsia="標楷體" w:hAnsi="標楷體"/>
                <w:sz w:val="28"/>
                <w:szCs w:val="28"/>
              </w:rPr>
            </w:pPr>
            <w:r w:rsidRPr="00377CE6">
              <w:rPr>
                <w:rFonts w:ascii="標楷體" w:eastAsia="標楷體" w:hAnsi="標楷體" w:hint="eastAsia"/>
                <w:sz w:val="28"/>
                <w:szCs w:val="28"/>
              </w:rPr>
              <w:t>115.4.10</w:t>
            </w:r>
            <w:r w:rsidRPr="00377CE6">
              <w:rPr>
                <w:rFonts w:ascii="標楷體" w:eastAsia="標楷體" w:hAnsi="標楷體" w:hint="eastAsia"/>
                <w:sz w:val="28"/>
                <w:szCs w:val="28"/>
              </w:rPr>
              <w:br/>
              <w:t>(11-5-6)</w:t>
            </w:r>
          </w:p>
        </w:tc>
        <w:tc>
          <w:tcPr>
            <w:tcW w:w="1474" w:type="dxa"/>
            <w:tcBorders>
              <w:top w:val="single" w:sz="4" w:space="0" w:color="auto"/>
              <w:left w:val="single" w:sz="4" w:space="0" w:color="auto"/>
              <w:bottom w:val="single" w:sz="4" w:space="0" w:color="auto"/>
              <w:right w:val="single" w:sz="4" w:space="0" w:color="auto"/>
            </w:tcBorders>
            <w:vAlign w:val="center"/>
          </w:tcPr>
          <w:p w14:paraId="091EAAC1" w14:textId="0444F86F" w:rsidR="00377CE6" w:rsidRPr="00377CE6" w:rsidRDefault="00377CE6" w:rsidP="00377CE6">
            <w:pPr>
              <w:spacing w:line="360" w:lineRule="exact"/>
              <w:jc w:val="center"/>
              <w:rPr>
                <w:rFonts w:ascii="標楷體" w:eastAsia="標楷體" w:hAnsi="標楷體"/>
                <w:sz w:val="28"/>
                <w:szCs w:val="28"/>
              </w:rPr>
            </w:pPr>
            <w:r w:rsidRPr="00377CE6">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tcPr>
          <w:p w14:paraId="7889687B" w14:textId="77777777" w:rsidR="00377CE6" w:rsidRPr="00764E1D" w:rsidRDefault="00377CE6" w:rsidP="00377CE6">
            <w:pPr>
              <w:spacing w:line="360" w:lineRule="exact"/>
              <w:jc w:val="both"/>
              <w:rPr>
                <w:rFonts w:ascii="標楷體" w:eastAsia="標楷體" w:hAnsi="標楷體"/>
                <w:spacing w:val="-6"/>
                <w:sz w:val="28"/>
                <w:szCs w:val="28"/>
              </w:rPr>
            </w:pPr>
          </w:p>
        </w:tc>
      </w:tr>
      <w:tr w:rsidR="00377CE6" w:rsidRPr="00764E1D" w14:paraId="0714D4EA" w14:textId="77777777" w:rsidTr="00C17CB9">
        <w:tblPrEx>
          <w:tblLook w:val="04A0" w:firstRow="1" w:lastRow="0" w:firstColumn="1" w:lastColumn="0" w:noHBand="0" w:noVBand="1"/>
        </w:tblPrEx>
        <w:trPr>
          <w:cantSplit/>
          <w:trHeight w:val="1078"/>
          <w:jc w:val="center"/>
        </w:trPr>
        <w:tc>
          <w:tcPr>
            <w:tcW w:w="454" w:type="dxa"/>
            <w:tcBorders>
              <w:top w:val="single" w:sz="4" w:space="0" w:color="auto"/>
              <w:left w:val="single" w:sz="4" w:space="0" w:color="auto"/>
              <w:bottom w:val="single" w:sz="4" w:space="0" w:color="auto"/>
              <w:right w:val="single" w:sz="4" w:space="0" w:color="auto"/>
            </w:tcBorders>
            <w:vAlign w:val="center"/>
          </w:tcPr>
          <w:p w14:paraId="14D3A21A" w14:textId="77777777" w:rsidR="00377CE6" w:rsidRPr="00764E1D" w:rsidRDefault="00377CE6" w:rsidP="00377CE6">
            <w:pPr>
              <w:numPr>
                <w:ilvl w:val="0"/>
                <w:numId w:val="28"/>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15FE78FE" w14:textId="1ADB983A" w:rsidR="00377CE6" w:rsidRPr="00377CE6" w:rsidRDefault="00377CE6" w:rsidP="00377CE6">
            <w:pPr>
              <w:spacing w:line="360" w:lineRule="exact"/>
              <w:jc w:val="both"/>
              <w:rPr>
                <w:rFonts w:ascii="標楷體" w:eastAsia="標楷體" w:hAnsi="標楷體"/>
                <w:sz w:val="28"/>
                <w:szCs w:val="28"/>
              </w:rPr>
            </w:pPr>
            <w:r w:rsidRPr="00377CE6">
              <w:rPr>
                <w:rFonts w:ascii="標楷體" w:eastAsia="標楷體" w:hAnsi="標楷體" w:hint="eastAsia"/>
                <w:sz w:val="28"/>
                <w:szCs w:val="28"/>
              </w:rPr>
              <w:t>函為修正「環境影響評估法施行細則」第十二條附表一案。</w:t>
            </w:r>
          </w:p>
        </w:tc>
        <w:tc>
          <w:tcPr>
            <w:tcW w:w="1474" w:type="dxa"/>
            <w:tcBorders>
              <w:top w:val="single" w:sz="4" w:space="0" w:color="auto"/>
              <w:left w:val="single" w:sz="4" w:space="0" w:color="auto"/>
              <w:bottom w:val="single" w:sz="4" w:space="0" w:color="auto"/>
              <w:right w:val="single" w:sz="4" w:space="0" w:color="auto"/>
            </w:tcBorders>
            <w:vAlign w:val="center"/>
          </w:tcPr>
          <w:p w14:paraId="5E746EEE" w14:textId="3F3E778E" w:rsidR="00377CE6" w:rsidRPr="00377CE6" w:rsidRDefault="00377CE6" w:rsidP="00377CE6">
            <w:pPr>
              <w:spacing w:line="360" w:lineRule="exact"/>
              <w:jc w:val="center"/>
              <w:rPr>
                <w:rFonts w:ascii="標楷體" w:eastAsia="標楷體" w:hAnsi="標楷體"/>
                <w:sz w:val="28"/>
                <w:szCs w:val="28"/>
              </w:rPr>
            </w:pPr>
            <w:r w:rsidRPr="00377CE6">
              <w:rPr>
                <w:rFonts w:ascii="標楷體" w:eastAsia="標楷體" w:hAnsi="標楷體" w:hint="eastAsia"/>
                <w:sz w:val="28"/>
                <w:szCs w:val="28"/>
              </w:rPr>
              <w:t>環境部</w:t>
            </w:r>
          </w:p>
        </w:tc>
        <w:tc>
          <w:tcPr>
            <w:tcW w:w="1474" w:type="dxa"/>
            <w:tcBorders>
              <w:top w:val="single" w:sz="4" w:space="0" w:color="auto"/>
              <w:left w:val="single" w:sz="4" w:space="0" w:color="auto"/>
              <w:bottom w:val="single" w:sz="4" w:space="0" w:color="auto"/>
              <w:right w:val="single" w:sz="4" w:space="0" w:color="auto"/>
            </w:tcBorders>
            <w:vAlign w:val="center"/>
          </w:tcPr>
          <w:p w14:paraId="33D08551" w14:textId="13FF6DEA" w:rsidR="00377CE6" w:rsidRPr="00377CE6" w:rsidRDefault="00377CE6" w:rsidP="00377CE6">
            <w:pPr>
              <w:spacing w:line="360" w:lineRule="exact"/>
              <w:jc w:val="center"/>
              <w:rPr>
                <w:rFonts w:ascii="標楷體" w:eastAsia="標楷體" w:hAnsi="標楷體"/>
                <w:sz w:val="28"/>
                <w:szCs w:val="28"/>
              </w:rPr>
            </w:pPr>
            <w:r w:rsidRPr="00377CE6">
              <w:rPr>
                <w:rFonts w:ascii="標楷體" w:eastAsia="標楷體" w:hAnsi="標楷體" w:hint="eastAsia"/>
                <w:sz w:val="28"/>
                <w:szCs w:val="28"/>
              </w:rPr>
              <w:t>115.4.10</w:t>
            </w:r>
            <w:r w:rsidRPr="00377CE6">
              <w:rPr>
                <w:rFonts w:ascii="標楷體" w:eastAsia="標楷體" w:hAnsi="標楷體" w:hint="eastAsia"/>
                <w:sz w:val="28"/>
                <w:szCs w:val="28"/>
              </w:rPr>
              <w:br/>
              <w:t>(11-5-6)</w:t>
            </w:r>
          </w:p>
        </w:tc>
        <w:tc>
          <w:tcPr>
            <w:tcW w:w="1474" w:type="dxa"/>
            <w:tcBorders>
              <w:top w:val="single" w:sz="4" w:space="0" w:color="auto"/>
              <w:left w:val="single" w:sz="4" w:space="0" w:color="auto"/>
              <w:bottom w:val="single" w:sz="4" w:space="0" w:color="auto"/>
              <w:right w:val="single" w:sz="4" w:space="0" w:color="auto"/>
            </w:tcBorders>
            <w:vAlign w:val="center"/>
          </w:tcPr>
          <w:p w14:paraId="61973AA2" w14:textId="2D43A7F6" w:rsidR="00377CE6" w:rsidRPr="00377CE6" w:rsidRDefault="00377CE6" w:rsidP="00377CE6">
            <w:pPr>
              <w:spacing w:line="360" w:lineRule="exact"/>
              <w:jc w:val="center"/>
              <w:rPr>
                <w:rFonts w:ascii="標楷體" w:eastAsia="標楷體" w:hAnsi="標楷體"/>
                <w:sz w:val="28"/>
                <w:szCs w:val="28"/>
              </w:rPr>
            </w:pPr>
            <w:r w:rsidRPr="00377CE6">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tcPr>
          <w:p w14:paraId="01B13A43" w14:textId="77777777" w:rsidR="00377CE6" w:rsidRPr="00764E1D" w:rsidRDefault="00377CE6" w:rsidP="00377CE6">
            <w:pPr>
              <w:spacing w:line="360" w:lineRule="exact"/>
              <w:jc w:val="both"/>
              <w:rPr>
                <w:rFonts w:ascii="標楷體" w:eastAsia="標楷體" w:hAnsi="標楷體"/>
                <w:spacing w:val="-6"/>
                <w:sz w:val="28"/>
                <w:szCs w:val="28"/>
              </w:rPr>
            </w:pPr>
          </w:p>
        </w:tc>
      </w:tr>
      <w:tr w:rsidR="00377CE6" w:rsidRPr="00764E1D" w14:paraId="0F3D63D2" w14:textId="77777777" w:rsidTr="00C17CB9">
        <w:tblPrEx>
          <w:tblLook w:val="04A0" w:firstRow="1" w:lastRow="0" w:firstColumn="1" w:lastColumn="0" w:noHBand="0" w:noVBand="1"/>
        </w:tblPrEx>
        <w:trPr>
          <w:cantSplit/>
          <w:trHeight w:val="1078"/>
          <w:jc w:val="center"/>
        </w:trPr>
        <w:tc>
          <w:tcPr>
            <w:tcW w:w="454" w:type="dxa"/>
            <w:tcBorders>
              <w:top w:val="single" w:sz="4" w:space="0" w:color="auto"/>
              <w:left w:val="single" w:sz="4" w:space="0" w:color="auto"/>
              <w:bottom w:val="single" w:sz="4" w:space="0" w:color="auto"/>
              <w:right w:val="single" w:sz="4" w:space="0" w:color="auto"/>
            </w:tcBorders>
            <w:vAlign w:val="center"/>
          </w:tcPr>
          <w:p w14:paraId="3389CA79" w14:textId="77777777" w:rsidR="00377CE6" w:rsidRPr="00764E1D" w:rsidRDefault="00377CE6" w:rsidP="00377CE6">
            <w:pPr>
              <w:numPr>
                <w:ilvl w:val="0"/>
                <w:numId w:val="28"/>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4829576D" w14:textId="7016BB2F" w:rsidR="00377CE6" w:rsidRPr="00377CE6" w:rsidRDefault="00377CE6" w:rsidP="00377CE6">
            <w:pPr>
              <w:spacing w:line="360" w:lineRule="exact"/>
              <w:jc w:val="both"/>
              <w:rPr>
                <w:rFonts w:ascii="標楷體" w:eastAsia="標楷體" w:hAnsi="標楷體"/>
                <w:sz w:val="28"/>
                <w:szCs w:val="28"/>
              </w:rPr>
            </w:pPr>
            <w:r w:rsidRPr="00377CE6">
              <w:rPr>
                <w:rFonts w:ascii="標楷體" w:eastAsia="標楷體" w:hAnsi="標楷體" w:hint="eastAsia"/>
                <w:sz w:val="28"/>
                <w:szCs w:val="28"/>
              </w:rPr>
              <w:t>函為修正「開發行為應實施環境影響評估細目及範圍認定標準」第二十九條、第四十二條條文及第四十六條附表六案。</w:t>
            </w:r>
          </w:p>
        </w:tc>
        <w:tc>
          <w:tcPr>
            <w:tcW w:w="1474" w:type="dxa"/>
            <w:tcBorders>
              <w:top w:val="single" w:sz="4" w:space="0" w:color="auto"/>
              <w:left w:val="single" w:sz="4" w:space="0" w:color="auto"/>
              <w:bottom w:val="single" w:sz="4" w:space="0" w:color="auto"/>
              <w:right w:val="single" w:sz="4" w:space="0" w:color="auto"/>
            </w:tcBorders>
            <w:vAlign w:val="center"/>
          </w:tcPr>
          <w:p w14:paraId="750BD7C5" w14:textId="3AA13F43" w:rsidR="00377CE6" w:rsidRPr="00377CE6" w:rsidRDefault="00377CE6" w:rsidP="00377CE6">
            <w:pPr>
              <w:spacing w:line="360" w:lineRule="exact"/>
              <w:jc w:val="center"/>
              <w:rPr>
                <w:rFonts w:ascii="標楷體" w:eastAsia="標楷體" w:hAnsi="標楷體"/>
                <w:sz w:val="28"/>
                <w:szCs w:val="28"/>
              </w:rPr>
            </w:pPr>
            <w:r w:rsidRPr="00377CE6">
              <w:rPr>
                <w:rFonts w:ascii="標楷體" w:eastAsia="標楷體" w:hAnsi="標楷體" w:hint="eastAsia"/>
                <w:sz w:val="28"/>
                <w:szCs w:val="28"/>
              </w:rPr>
              <w:t>環境部</w:t>
            </w:r>
          </w:p>
        </w:tc>
        <w:tc>
          <w:tcPr>
            <w:tcW w:w="1474" w:type="dxa"/>
            <w:tcBorders>
              <w:top w:val="single" w:sz="4" w:space="0" w:color="auto"/>
              <w:left w:val="single" w:sz="4" w:space="0" w:color="auto"/>
              <w:bottom w:val="single" w:sz="4" w:space="0" w:color="auto"/>
              <w:right w:val="single" w:sz="4" w:space="0" w:color="auto"/>
            </w:tcBorders>
            <w:vAlign w:val="center"/>
          </w:tcPr>
          <w:p w14:paraId="6261A556" w14:textId="6F0C0DDA" w:rsidR="00377CE6" w:rsidRPr="00377CE6" w:rsidRDefault="00377CE6" w:rsidP="00377CE6">
            <w:pPr>
              <w:spacing w:line="360" w:lineRule="exact"/>
              <w:jc w:val="center"/>
              <w:rPr>
                <w:rFonts w:ascii="標楷體" w:eastAsia="標楷體" w:hAnsi="標楷體"/>
                <w:sz w:val="28"/>
                <w:szCs w:val="28"/>
              </w:rPr>
            </w:pPr>
            <w:r w:rsidRPr="00377CE6">
              <w:rPr>
                <w:rFonts w:ascii="標楷體" w:eastAsia="標楷體" w:hAnsi="標楷體" w:hint="eastAsia"/>
                <w:sz w:val="28"/>
                <w:szCs w:val="28"/>
              </w:rPr>
              <w:t>115.4.10</w:t>
            </w:r>
            <w:r w:rsidRPr="00377CE6">
              <w:rPr>
                <w:rFonts w:ascii="標楷體" w:eastAsia="標楷體" w:hAnsi="標楷體" w:hint="eastAsia"/>
                <w:sz w:val="28"/>
                <w:szCs w:val="28"/>
              </w:rPr>
              <w:br/>
              <w:t>(11-5-6)</w:t>
            </w:r>
          </w:p>
        </w:tc>
        <w:tc>
          <w:tcPr>
            <w:tcW w:w="1474" w:type="dxa"/>
            <w:tcBorders>
              <w:top w:val="single" w:sz="4" w:space="0" w:color="auto"/>
              <w:left w:val="single" w:sz="4" w:space="0" w:color="auto"/>
              <w:bottom w:val="single" w:sz="4" w:space="0" w:color="auto"/>
              <w:right w:val="single" w:sz="4" w:space="0" w:color="auto"/>
            </w:tcBorders>
            <w:vAlign w:val="center"/>
          </w:tcPr>
          <w:p w14:paraId="5710CF59" w14:textId="09CE5E1F" w:rsidR="00377CE6" w:rsidRPr="00377CE6" w:rsidRDefault="00377CE6" w:rsidP="00377CE6">
            <w:pPr>
              <w:spacing w:line="360" w:lineRule="exact"/>
              <w:jc w:val="center"/>
              <w:rPr>
                <w:rFonts w:ascii="標楷體" w:eastAsia="標楷體" w:hAnsi="標楷體"/>
                <w:sz w:val="28"/>
                <w:szCs w:val="28"/>
              </w:rPr>
            </w:pPr>
            <w:r w:rsidRPr="00377CE6">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tcPr>
          <w:p w14:paraId="3AEF73E1" w14:textId="77777777" w:rsidR="00377CE6" w:rsidRPr="00764E1D" w:rsidRDefault="00377CE6" w:rsidP="00377CE6">
            <w:pPr>
              <w:spacing w:line="360" w:lineRule="exact"/>
              <w:jc w:val="both"/>
              <w:rPr>
                <w:rFonts w:ascii="標楷體" w:eastAsia="標楷體" w:hAnsi="標楷體"/>
                <w:spacing w:val="-6"/>
                <w:sz w:val="28"/>
                <w:szCs w:val="28"/>
              </w:rPr>
            </w:pPr>
          </w:p>
        </w:tc>
      </w:tr>
    </w:tbl>
    <w:p w14:paraId="4163600D" w14:textId="485443C5" w:rsidR="00234F48" w:rsidRDefault="00234F48" w:rsidP="00963F81">
      <w:pPr>
        <w:pStyle w:val="23"/>
        <w:ind w:left="240"/>
        <w:rPr>
          <w:bCs/>
        </w:rPr>
      </w:pPr>
      <w:bookmarkStart w:id="47" w:name="_Toc44418881"/>
      <w:bookmarkStart w:id="48" w:name="_Toc44419265"/>
      <w:bookmarkStart w:id="49" w:name="_Toc44419506"/>
      <w:r>
        <w:rPr>
          <w:rFonts w:hint="eastAsia"/>
        </w:rPr>
        <w:t>四、其他議案</w:t>
      </w:r>
      <w:r w:rsidRPr="00C95DC0">
        <w:rPr>
          <w:rFonts w:hint="eastAsia"/>
          <w:bCs/>
        </w:rPr>
        <w:t>（</w:t>
      </w:r>
      <w:r w:rsidR="00A229B1">
        <w:rPr>
          <w:rFonts w:hint="eastAsia"/>
          <w:bCs/>
        </w:rPr>
        <w:t>1</w:t>
      </w:r>
      <w:r w:rsidR="00217018">
        <w:rPr>
          <w:rFonts w:hint="eastAsia"/>
          <w:bCs/>
        </w:rPr>
        <w:t>1</w:t>
      </w:r>
      <w:r w:rsidR="00A0493E">
        <w:rPr>
          <w:rFonts w:hint="eastAsia"/>
          <w:bCs/>
        </w:rPr>
        <w:t>2</w:t>
      </w:r>
      <w:r w:rsidRPr="00C95DC0">
        <w:rPr>
          <w:rFonts w:hint="eastAsia"/>
          <w:bCs/>
        </w:rPr>
        <w:t>案）</w:t>
      </w:r>
      <w:bookmarkEnd w:id="47"/>
      <w:bookmarkEnd w:id="48"/>
      <w:bookmarkEnd w:id="49"/>
    </w:p>
    <w:p w14:paraId="4E21CAA8" w14:textId="5248F3FD" w:rsidR="005C24AE" w:rsidRDefault="005C24AE" w:rsidP="004E28C5">
      <w:pPr>
        <w:pStyle w:val="30"/>
        <w:numPr>
          <w:ilvl w:val="0"/>
          <w:numId w:val="13"/>
        </w:numPr>
      </w:pPr>
      <w:bookmarkStart w:id="50" w:name="_Toc44418882"/>
      <w:bookmarkStart w:id="51" w:name="_Toc44419266"/>
      <w:bookmarkStart w:id="52" w:name="_Toc44419507"/>
      <w:bookmarkStart w:id="53" w:name="_Toc44418883"/>
      <w:bookmarkStart w:id="54" w:name="_Toc44419267"/>
      <w:bookmarkStart w:id="55" w:name="_Toc44419508"/>
      <w:r>
        <w:rPr>
          <w:rFonts w:hint="eastAsia"/>
        </w:rPr>
        <w:t xml:space="preserve"> 衛生福利部（</w:t>
      </w:r>
      <w:r w:rsidR="00A0493E">
        <w:rPr>
          <w:rFonts w:hint="eastAsia"/>
        </w:rPr>
        <w:t>60</w:t>
      </w:r>
      <w:r>
        <w:rPr>
          <w:rFonts w:hint="eastAsia"/>
        </w:rPr>
        <w:t>案）</w:t>
      </w:r>
      <w:bookmarkEnd w:id="50"/>
      <w:bookmarkEnd w:id="51"/>
      <w:bookmarkEnd w:id="52"/>
    </w:p>
    <w:tbl>
      <w:tblPr>
        <w:tblW w:w="10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46"/>
        <w:gridCol w:w="3281"/>
        <w:gridCol w:w="1474"/>
        <w:gridCol w:w="1474"/>
        <w:gridCol w:w="1928"/>
        <w:gridCol w:w="1474"/>
      </w:tblGrid>
      <w:tr w:rsidR="005C24AE" w:rsidRPr="00CC427E" w14:paraId="7BF7BA80" w14:textId="77777777" w:rsidTr="000255CC">
        <w:trPr>
          <w:trHeight w:val="20"/>
          <w:jc w:val="center"/>
        </w:trPr>
        <w:tc>
          <w:tcPr>
            <w:tcW w:w="446" w:type="dxa"/>
            <w:vAlign w:val="center"/>
          </w:tcPr>
          <w:p w14:paraId="01686FB1" w14:textId="77777777" w:rsidR="005C24AE" w:rsidRPr="00CC427E" w:rsidRDefault="005C24AE" w:rsidP="000255CC">
            <w:pPr>
              <w:spacing w:beforeLines="50" w:before="180" w:afterLines="50" w:after="180" w:line="360" w:lineRule="exact"/>
              <w:jc w:val="center"/>
              <w:rPr>
                <w:rFonts w:ascii="標楷體" w:eastAsia="標楷體" w:hAnsi="Times New Roman" w:cs="Times New Roman"/>
                <w:b/>
                <w:spacing w:val="-20"/>
                <w:sz w:val="28"/>
                <w:szCs w:val="28"/>
              </w:rPr>
            </w:pPr>
            <w:r w:rsidRPr="00CC427E">
              <w:rPr>
                <w:rFonts w:ascii="標楷體" w:eastAsia="標楷體" w:hAnsi="Times New Roman" w:cs="Times New Roman" w:hint="eastAsia"/>
                <w:b/>
                <w:spacing w:val="-20"/>
                <w:sz w:val="28"/>
                <w:szCs w:val="28"/>
              </w:rPr>
              <w:t>序號</w:t>
            </w:r>
          </w:p>
        </w:tc>
        <w:tc>
          <w:tcPr>
            <w:tcW w:w="3281" w:type="dxa"/>
            <w:vAlign w:val="center"/>
          </w:tcPr>
          <w:p w14:paraId="1E9198EB" w14:textId="77777777" w:rsidR="005C24AE" w:rsidRPr="001D605B" w:rsidRDefault="005C24AE" w:rsidP="000255CC">
            <w:pPr>
              <w:kinsoku w:val="0"/>
              <w:overflowPunct w:val="0"/>
              <w:autoSpaceDE w:val="0"/>
              <w:autoSpaceDN w:val="0"/>
              <w:spacing w:line="360" w:lineRule="exact"/>
              <w:ind w:leftChars="50" w:left="120" w:rightChars="50" w:right="120"/>
              <w:jc w:val="center"/>
              <w:rPr>
                <w:rFonts w:ascii="標楷體" w:eastAsia="標楷體" w:hAnsi="標楷體" w:cs="Times New Roman"/>
                <w:b/>
                <w:sz w:val="28"/>
              </w:rPr>
            </w:pPr>
            <w:r w:rsidRPr="001D605B">
              <w:rPr>
                <w:rFonts w:ascii="標楷體" w:eastAsia="標楷體" w:hAnsi="標楷體" w:cs="標楷體" w:hint="eastAsia"/>
                <w:b/>
                <w:sz w:val="28"/>
                <w:szCs w:val="28"/>
              </w:rPr>
              <w:t>案  由</w:t>
            </w:r>
          </w:p>
        </w:tc>
        <w:tc>
          <w:tcPr>
            <w:tcW w:w="1474" w:type="dxa"/>
            <w:vAlign w:val="center"/>
          </w:tcPr>
          <w:p w14:paraId="52A42B04" w14:textId="77777777" w:rsidR="005C24AE" w:rsidRPr="001D605B" w:rsidRDefault="005C24AE" w:rsidP="000255CC">
            <w:pPr>
              <w:kinsoku w:val="0"/>
              <w:overflowPunct w:val="0"/>
              <w:autoSpaceDE w:val="0"/>
              <w:autoSpaceDN w:val="0"/>
              <w:spacing w:line="360" w:lineRule="exact"/>
              <w:ind w:leftChars="50" w:left="120"/>
              <w:jc w:val="center"/>
              <w:rPr>
                <w:rFonts w:ascii="標楷體" w:eastAsia="標楷體" w:hAnsi="標楷體" w:cs="標楷體"/>
                <w:b/>
                <w:spacing w:val="-20"/>
                <w:sz w:val="28"/>
              </w:rPr>
            </w:pPr>
            <w:r w:rsidRPr="001D605B">
              <w:rPr>
                <w:rFonts w:ascii="標楷體" w:eastAsia="標楷體" w:hAnsi="標楷體" w:cs="標楷體" w:hint="eastAsia"/>
                <w:b/>
                <w:spacing w:val="-20"/>
                <w:sz w:val="28"/>
                <w:szCs w:val="28"/>
              </w:rPr>
              <w:t>院會交付</w:t>
            </w:r>
          </w:p>
          <w:p w14:paraId="7F130DE8" w14:textId="77777777" w:rsidR="005C24AE" w:rsidRPr="001D605B" w:rsidRDefault="005C24AE" w:rsidP="000255CC">
            <w:pPr>
              <w:kinsoku w:val="0"/>
              <w:overflowPunct w:val="0"/>
              <w:autoSpaceDE w:val="0"/>
              <w:autoSpaceDN w:val="0"/>
              <w:spacing w:line="360" w:lineRule="exact"/>
              <w:ind w:leftChars="50" w:left="120" w:rightChars="50" w:right="120"/>
              <w:jc w:val="center"/>
              <w:rPr>
                <w:rFonts w:ascii="標楷體" w:eastAsia="標楷體" w:hAnsi="標楷體" w:cs="Times New Roman"/>
                <w:b/>
                <w:sz w:val="28"/>
              </w:rPr>
            </w:pPr>
            <w:r w:rsidRPr="00B347B9">
              <w:rPr>
                <w:rFonts w:ascii="標楷體" w:eastAsia="標楷體" w:hAnsi="標楷體" w:cs="標楷體" w:hint="eastAsia"/>
                <w:b/>
                <w:w w:val="89"/>
                <w:kern w:val="0"/>
                <w:sz w:val="28"/>
                <w:szCs w:val="28"/>
                <w:fitText w:val="1260" w:id="-743691776"/>
              </w:rPr>
              <w:t>日期及會</w:t>
            </w:r>
            <w:r w:rsidRPr="00B347B9">
              <w:rPr>
                <w:rFonts w:ascii="標楷體" w:eastAsia="標楷體" w:hAnsi="標楷體" w:cs="標楷體" w:hint="eastAsia"/>
                <w:b/>
                <w:spacing w:val="4"/>
                <w:w w:val="89"/>
                <w:kern w:val="0"/>
                <w:sz w:val="28"/>
                <w:szCs w:val="28"/>
                <w:fitText w:val="1260" w:id="-743691776"/>
              </w:rPr>
              <w:t>次</w:t>
            </w:r>
          </w:p>
        </w:tc>
        <w:tc>
          <w:tcPr>
            <w:tcW w:w="1474" w:type="dxa"/>
            <w:vAlign w:val="center"/>
          </w:tcPr>
          <w:p w14:paraId="19097086" w14:textId="77777777" w:rsidR="005C24AE" w:rsidRPr="001D605B" w:rsidRDefault="005C24AE" w:rsidP="000255CC">
            <w:pPr>
              <w:spacing w:line="360" w:lineRule="exact"/>
              <w:jc w:val="center"/>
              <w:rPr>
                <w:rFonts w:ascii="標楷體" w:eastAsia="標楷體" w:hAnsi="標楷體" w:cs="Times New Roman"/>
                <w:b/>
                <w:sz w:val="28"/>
              </w:rPr>
            </w:pPr>
            <w:r w:rsidRPr="001D605B">
              <w:rPr>
                <w:rFonts w:ascii="標楷體" w:eastAsia="標楷體" w:hAnsi="標楷體" w:cs="標楷體" w:hint="eastAsia"/>
                <w:b/>
                <w:sz w:val="28"/>
                <w:szCs w:val="28"/>
              </w:rPr>
              <w:t>審查委員會</w:t>
            </w:r>
          </w:p>
        </w:tc>
        <w:tc>
          <w:tcPr>
            <w:tcW w:w="1928" w:type="dxa"/>
            <w:vAlign w:val="center"/>
          </w:tcPr>
          <w:p w14:paraId="1A2E863F" w14:textId="77777777" w:rsidR="005C24AE" w:rsidRDefault="005C24AE" w:rsidP="000255CC">
            <w:pPr>
              <w:kinsoku w:val="0"/>
              <w:overflowPunct w:val="0"/>
              <w:autoSpaceDE w:val="0"/>
              <w:autoSpaceDN w:val="0"/>
              <w:spacing w:line="360" w:lineRule="exact"/>
              <w:ind w:leftChars="50" w:left="120" w:rightChars="50" w:right="120"/>
              <w:jc w:val="center"/>
              <w:rPr>
                <w:rFonts w:ascii="標楷體" w:eastAsia="標楷體" w:hAnsi="標楷體" w:cs="Times New Roman"/>
                <w:b/>
                <w:sz w:val="28"/>
                <w:szCs w:val="28"/>
              </w:rPr>
            </w:pPr>
            <w:r w:rsidRPr="001D605B">
              <w:rPr>
                <w:rFonts w:ascii="標楷體" w:eastAsia="標楷體" w:hAnsi="標楷體" w:cs="Times New Roman" w:hint="eastAsia"/>
                <w:b/>
                <w:sz w:val="28"/>
                <w:szCs w:val="28"/>
              </w:rPr>
              <w:t>來文日期</w:t>
            </w:r>
          </w:p>
          <w:p w14:paraId="05E0CFE5" w14:textId="77777777" w:rsidR="005C24AE" w:rsidRPr="001D605B" w:rsidRDefault="005C24AE" w:rsidP="000255CC">
            <w:pPr>
              <w:kinsoku w:val="0"/>
              <w:overflowPunct w:val="0"/>
              <w:autoSpaceDE w:val="0"/>
              <w:autoSpaceDN w:val="0"/>
              <w:spacing w:line="360" w:lineRule="exact"/>
              <w:ind w:leftChars="50" w:left="120" w:rightChars="50" w:right="120"/>
              <w:jc w:val="center"/>
              <w:rPr>
                <w:rFonts w:ascii="標楷體" w:eastAsia="標楷體" w:hAnsi="標楷體" w:cs="Times New Roman"/>
                <w:b/>
                <w:sz w:val="28"/>
              </w:rPr>
            </w:pPr>
            <w:r w:rsidRPr="001D605B">
              <w:rPr>
                <w:rFonts w:ascii="標楷體" w:eastAsia="標楷體" w:hAnsi="標楷體" w:cs="Times New Roman" w:hint="eastAsia"/>
                <w:b/>
                <w:sz w:val="28"/>
                <w:szCs w:val="28"/>
              </w:rPr>
              <w:t>及字號</w:t>
            </w:r>
          </w:p>
        </w:tc>
        <w:tc>
          <w:tcPr>
            <w:tcW w:w="1474" w:type="dxa"/>
            <w:vAlign w:val="center"/>
          </w:tcPr>
          <w:p w14:paraId="1C942FBA" w14:textId="77777777" w:rsidR="005C24AE" w:rsidRPr="001D605B" w:rsidRDefault="005C24AE" w:rsidP="000255CC">
            <w:pPr>
              <w:kinsoku w:val="0"/>
              <w:overflowPunct w:val="0"/>
              <w:autoSpaceDE w:val="0"/>
              <w:autoSpaceDN w:val="0"/>
              <w:spacing w:line="360" w:lineRule="exact"/>
              <w:ind w:leftChars="50" w:left="120" w:rightChars="50" w:right="120"/>
              <w:jc w:val="center"/>
              <w:rPr>
                <w:rFonts w:ascii="標楷體" w:eastAsia="標楷體" w:hAnsi="標楷體" w:cs="Times New Roman"/>
                <w:b/>
                <w:sz w:val="28"/>
                <w:szCs w:val="28"/>
              </w:rPr>
            </w:pPr>
            <w:r>
              <w:rPr>
                <w:rFonts w:ascii="標楷體" w:eastAsia="標楷體" w:hAnsi="標楷體" w:cs="Times New Roman" w:hint="eastAsia"/>
                <w:b/>
                <w:sz w:val="28"/>
                <w:szCs w:val="28"/>
              </w:rPr>
              <w:t>審查情形</w:t>
            </w:r>
          </w:p>
        </w:tc>
      </w:tr>
      <w:tr w:rsidR="005C24AE" w:rsidRPr="00CC427E" w14:paraId="7D3620EE"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69BAA8B9" w14:textId="77777777" w:rsidR="005C24AE" w:rsidRPr="00CC427E"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tcBorders>
              <w:top w:val="single" w:sz="4" w:space="0" w:color="auto"/>
              <w:left w:val="single" w:sz="4" w:space="0" w:color="auto"/>
              <w:bottom w:val="single" w:sz="4" w:space="0" w:color="auto"/>
              <w:right w:val="single" w:sz="4" w:space="0" w:color="auto"/>
            </w:tcBorders>
            <w:vAlign w:val="center"/>
          </w:tcPr>
          <w:p w14:paraId="38E7B486" w14:textId="77777777" w:rsidR="005C24AE" w:rsidRPr="001E25CD" w:rsidRDefault="005C24AE" w:rsidP="000255CC">
            <w:pPr>
              <w:spacing w:line="360" w:lineRule="exact"/>
              <w:ind w:leftChars="27" w:left="65" w:firstLine="2"/>
              <w:jc w:val="both"/>
              <w:rPr>
                <w:rFonts w:ascii="標楷體" w:eastAsia="標楷體" w:hAnsi="標楷體" w:cs="Times New Roman"/>
                <w:spacing w:val="-4"/>
                <w:sz w:val="28"/>
              </w:rPr>
            </w:pPr>
            <w:r w:rsidRPr="001E25CD">
              <w:rPr>
                <w:rFonts w:ascii="標楷體" w:eastAsia="標楷體" w:hAnsi="標楷體" w:cs="Times New Roman" w:hint="eastAsia"/>
                <w:spacing w:val="-4"/>
                <w:sz w:val="28"/>
                <w:szCs w:val="28"/>
              </w:rPr>
              <w:t>衛生</w:t>
            </w:r>
            <w:proofErr w:type="gramStart"/>
            <w:r w:rsidRPr="001E25CD">
              <w:rPr>
                <w:rFonts w:ascii="標楷體" w:eastAsia="標楷體" w:hAnsi="標楷體" w:cs="Times New Roman" w:hint="eastAsia"/>
                <w:spacing w:val="-4"/>
                <w:sz w:val="28"/>
                <w:szCs w:val="28"/>
              </w:rPr>
              <w:t>福利部函為113</w:t>
            </w:r>
            <w:proofErr w:type="gramEnd"/>
            <w:r w:rsidRPr="001E25CD">
              <w:rPr>
                <w:rFonts w:ascii="標楷體" w:eastAsia="標楷體" w:hAnsi="標楷體" w:cs="Times New Roman" w:hint="eastAsia"/>
                <w:spacing w:val="-4"/>
                <w:sz w:val="28"/>
                <w:szCs w:val="28"/>
              </w:rPr>
              <w:t>年度中央政府總預算決議，</w:t>
            </w:r>
            <w:proofErr w:type="gramStart"/>
            <w:r w:rsidRPr="001E25CD">
              <w:rPr>
                <w:rFonts w:ascii="標楷體" w:eastAsia="標楷體" w:hAnsi="標楷體" w:cs="Times New Roman" w:hint="eastAsia"/>
                <w:spacing w:val="-4"/>
                <w:sz w:val="28"/>
                <w:szCs w:val="28"/>
              </w:rPr>
              <w:t>檢送托育</w:t>
            </w:r>
            <w:proofErr w:type="gramEnd"/>
            <w:r w:rsidRPr="001E25CD">
              <w:rPr>
                <w:rFonts w:ascii="標楷體" w:eastAsia="標楷體" w:hAnsi="標楷體" w:cs="Times New Roman" w:hint="eastAsia"/>
                <w:spacing w:val="-4"/>
                <w:sz w:val="28"/>
                <w:szCs w:val="28"/>
              </w:rPr>
              <w:t>機構監視器畫面雲端儲存之規劃情形專案報告。</w:t>
            </w:r>
          </w:p>
        </w:tc>
        <w:tc>
          <w:tcPr>
            <w:tcW w:w="1474" w:type="dxa"/>
            <w:tcBorders>
              <w:top w:val="single" w:sz="4" w:space="0" w:color="auto"/>
              <w:left w:val="nil"/>
              <w:bottom w:val="single" w:sz="4" w:space="0" w:color="auto"/>
              <w:right w:val="single" w:sz="4" w:space="0" w:color="auto"/>
            </w:tcBorders>
            <w:vAlign w:val="center"/>
          </w:tcPr>
          <w:p w14:paraId="2C054110" w14:textId="77777777" w:rsidR="005C24AE" w:rsidRPr="001D605B" w:rsidRDefault="005C24AE" w:rsidP="000255CC">
            <w:pPr>
              <w:spacing w:line="360" w:lineRule="exact"/>
              <w:jc w:val="center"/>
              <w:rPr>
                <w:rFonts w:ascii="標楷體" w:eastAsia="標楷體" w:hAnsi="標楷體" w:cs="Times New Roman"/>
                <w:color w:val="000000"/>
                <w:sz w:val="28"/>
              </w:rPr>
            </w:pPr>
            <w:r>
              <w:rPr>
                <w:rFonts w:ascii="標楷體" w:eastAsia="標楷體" w:hAnsi="標楷體" w:cs="Times New Roman" w:hint="eastAsia"/>
                <w:spacing w:val="-20"/>
                <w:sz w:val="28"/>
                <w:szCs w:val="28"/>
              </w:rPr>
              <w:t>113.3.15</w:t>
            </w:r>
            <w:r>
              <w:rPr>
                <w:rFonts w:ascii="標楷體" w:eastAsia="標楷體" w:hAnsi="標楷體" w:cs="Times New Roman" w:hint="eastAsia"/>
                <w:spacing w:val="-20"/>
                <w:sz w:val="28"/>
                <w:szCs w:val="28"/>
              </w:rPr>
              <w:br/>
              <w:t>(11-1-5)</w:t>
            </w:r>
          </w:p>
        </w:tc>
        <w:tc>
          <w:tcPr>
            <w:tcW w:w="1474" w:type="dxa"/>
            <w:tcBorders>
              <w:top w:val="single" w:sz="4" w:space="0" w:color="auto"/>
              <w:left w:val="nil"/>
              <w:bottom w:val="single" w:sz="4" w:space="0" w:color="auto"/>
              <w:right w:val="single" w:sz="4" w:space="0" w:color="auto"/>
            </w:tcBorders>
            <w:vAlign w:val="center"/>
          </w:tcPr>
          <w:p w14:paraId="609DC81F" w14:textId="77777777" w:rsidR="005C24AE" w:rsidRPr="001D605B" w:rsidRDefault="005C24AE" w:rsidP="000255CC">
            <w:pPr>
              <w:spacing w:line="360" w:lineRule="exact"/>
              <w:jc w:val="center"/>
              <w:rPr>
                <w:rFonts w:ascii="標楷體" w:eastAsia="標楷體" w:hAnsi="標楷體"/>
                <w:sz w:val="28"/>
                <w:szCs w:val="28"/>
              </w:rPr>
            </w:pPr>
            <w:r>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201327C7" w14:textId="77777777" w:rsidR="005C24AE" w:rsidRDefault="005C24AE" w:rsidP="000255CC">
            <w:pPr>
              <w:spacing w:line="360" w:lineRule="exact"/>
              <w:jc w:val="center"/>
              <w:rPr>
                <w:rFonts w:ascii="標楷體" w:eastAsia="標楷體" w:hAnsi="標楷體" w:cs="Times New Roman"/>
                <w:spacing w:val="-20"/>
                <w:sz w:val="28"/>
                <w:szCs w:val="28"/>
              </w:rPr>
            </w:pPr>
            <w:r>
              <w:rPr>
                <w:rFonts w:ascii="標楷體" w:eastAsia="標楷體" w:hAnsi="標楷體" w:cs="Times New Roman" w:hint="eastAsia"/>
                <w:spacing w:val="-20"/>
                <w:sz w:val="28"/>
                <w:szCs w:val="28"/>
              </w:rPr>
              <w:t>113年3月27日</w:t>
            </w:r>
          </w:p>
          <w:p w14:paraId="19E9C0F5" w14:textId="77777777" w:rsidR="005C24AE" w:rsidRPr="001D605B" w:rsidRDefault="005C24AE" w:rsidP="000255CC">
            <w:pPr>
              <w:spacing w:line="360" w:lineRule="exact"/>
              <w:jc w:val="center"/>
              <w:rPr>
                <w:rFonts w:ascii="標楷體" w:eastAsia="標楷體" w:hAnsi="標楷體" w:cs="Times New Roman"/>
                <w:color w:val="000000"/>
                <w:spacing w:val="-6"/>
                <w:sz w:val="28"/>
                <w:szCs w:val="28"/>
              </w:rPr>
            </w:pPr>
            <w:r>
              <w:rPr>
                <w:rFonts w:ascii="標楷體" w:eastAsia="標楷體" w:hAnsi="標楷體" w:cs="Times New Roman" w:hint="eastAsia"/>
                <w:spacing w:val="-20"/>
                <w:sz w:val="28"/>
                <w:szCs w:val="28"/>
              </w:rPr>
              <w:t>台立議字第1130700538號</w:t>
            </w:r>
          </w:p>
        </w:tc>
        <w:tc>
          <w:tcPr>
            <w:tcW w:w="1474" w:type="dxa"/>
            <w:tcBorders>
              <w:top w:val="single" w:sz="4" w:space="0" w:color="auto"/>
              <w:left w:val="single" w:sz="4" w:space="0" w:color="auto"/>
              <w:bottom w:val="single" w:sz="4" w:space="0" w:color="auto"/>
              <w:right w:val="single" w:sz="4" w:space="0" w:color="auto"/>
            </w:tcBorders>
          </w:tcPr>
          <w:p w14:paraId="379C2B4E" w14:textId="77777777" w:rsidR="005C24AE" w:rsidRPr="001D605B" w:rsidRDefault="005C24AE" w:rsidP="000255CC">
            <w:pPr>
              <w:spacing w:line="360" w:lineRule="exact"/>
              <w:jc w:val="center"/>
              <w:rPr>
                <w:rFonts w:ascii="標楷體" w:eastAsia="標楷體" w:hAnsi="標楷體" w:cs="Times New Roman"/>
                <w:color w:val="000000"/>
                <w:spacing w:val="-6"/>
                <w:sz w:val="28"/>
                <w:szCs w:val="28"/>
              </w:rPr>
            </w:pPr>
          </w:p>
        </w:tc>
      </w:tr>
      <w:tr w:rsidR="005C24AE" w:rsidRPr="00CC427E" w14:paraId="58E3D3D8"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54C815D7" w14:textId="77777777" w:rsidR="005C24AE" w:rsidRPr="00CC427E"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1AFABB1D" w14:textId="77777777" w:rsidR="005C24AE" w:rsidRPr="00AD4D73" w:rsidRDefault="005C24AE" w:rsidP="000255CC">
            <w:pPr>
              <w:spacing w:line="360" w:lineRule="exact"/>
              <w:ind w:leftChars="27" w:left="65" w:firstLine="2"/>
              <w:jc w:val="both"/>
              <w:rPr>
                <w:rFonts w:ascii="標楷體" w:eastAsia="標楷體" w:hAnsi="標楷體" w:cs="Times New Roman"/>
                <w:sz w:val="28"/>
                <w:szCs w:val="28"/>
              </w:rPr>
            </w:pPr>
            <w:r w:rsidRPr="00AD4D73">
              <w:rPr>
                <w:rFonts w:ascii="標楷體" w:eastAsia="標楷體" w:hAnsi="標楷體" w:cs="Times New Roman" w:hint="eastAsia"/>
                <w:sz w:val="28"/>
                <w:szCs w:val="28"/>
              </w:rPr>
              <w:t>衛生</w:t>
            </w:r>
            <w:proofErr w:type="gramStart"/>
            <w:r w:rsidRPr="00AD4D73">
              <w:rPr>
                <w:rFonts w:ascii="標楷體" w:eastAsia="標楷體" w:hAnsi="標楷體" w:cs="Times New Roman" w:hint="eastAsia"/>
                <w:sz w:val="28"/>
                <w:szCs w:val="28"/>
              </w:rPr>
              <w:t>福利部函為113</w:t>
            </w:r>
            <w:proofErr w:type="gramEnd"/>
            <w:r w:rsidRPr="00AD4D73">
              <w:rPr>
                <w:rFonts w:ascii="標楷體" w:eastAsia="標楷體" w:hAnsi="標楷體" w:cs="Times New Roman" w:hint="eastAsia"/>
                <w:sz w:val="28"/>
                <w:szCs w:val="28"/>
              </w:rPr>
              <w:t>年度中央政府總預算決議，檢送針對</w:t>
            </w:r>
            <w:proofErr w:type="gramStart"/>
            <w:r w:rsidRPr="00AD4D73">
              <w:rPr>
                <w:rFonts w:ascii="標楷體" w:eastAsia="標楷體" w:hAnsi="標楷體" w:cs="Times New Roman" w:hint="eastAsia"/>
                <w:sz w:val="28"/>
                <w:szCs w:val="28"/>
              </w:rPr>
              <w:t>托育高需求</w:t>
            </w:r>
            <w:proofErr w:type="gramEnd"/>
            <w:r w:rsidRPr="00AD4D73">
              <w:rPr>
                <w:rFonts w:ascii="標楷體" w:eastAsia="標楷體" w:hAnsi="標楷體" w:cs="Times New Roman" w:hint="eastAsia"/>
                <w:sz w:val="28"/>
                <w:szCs w:val="28"/>
              </w:rPr>
              <w:t>地區擴充公共托育供給書面報告。</w:t>
            </w:r>
          </w:p>
        </w:tc>
        <w:tc>
          <w:tcPr>
            <w:tcW w:w="1474" w:type="dxa"/>
            <w:tcBorders>
              <w:top w:val="single" w:sz="4" w:space="0" w:color="auto"/>
              <w:left w:val="nil"/>
              <w:bottom w:val="single" w:sz="4" w:space="0" w:color="auto"/>
              <w:right w:val="single" w:sz="4" w:space="0" w:color="auto"/>
            </w:tcBorders>
            <w:vAlign w:val="center"/>
          </w:tcPr>
          <w:p w14:paraId="1FE9117E" w14:textId="77777777" w:rsidR="005C24AE" w:rsidRPr="00E869C6" w:rsidRDefault="005C24AE" w:rsidP="000255CC">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5</w:t>
            </w:r>
            <w:r w:rsidRPr="00E869C6">
              <w:rPr>
                <w:rFonts w:ascii="標楷體" w:eastAsia="標楷體" w:hAnsi="標楷體" w:cs="Times New Roman" w:hint="eastAsia"/>
                <w:sz w:val="28"/>
                <w:szCs w:val="28"/>
              </w:rPr>
              <w:t>.</w:t>
            </w:r>
            <w:r>
              <w:rPr>
                <w:rFonts w:ascii="標楷體" w:eastAsia="標楷體" w:hAnsi="標楷體" w:cs="Times New Roman"/>
                <w:sz w:val="28"/>
                <w:szCs w:val="28"/>
              </w:rPr>
              <w:t>3</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-1</w:t>
            </w:r>
            <w:r>
              <w:rPr>
                <w:rFonts w:ascii="標楷體" w:eastAsia="標楷體" w:hAnsi="標楷體" w:cs="Times New Roman"/>
                <w:sz w:val="28"/>
                <w:szCs w:val="28"/>
              </w:rPr>
              <w:t>2</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4B50CCF7"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75D3F06D"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5</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1</w:t>
            </w:r>
            <w:r>
              <w:rPr>
                <w:rFonts w:ascii="標楷體" w:eastAsia="標楷體" w:hAnsi="標楷體" w:cs="Times New Roman"/>
                <w:spacing w:val="-20"/>
                <w:sz w:val="28"/>
                <w:szCs w:val="28"/>
              </w:rPr>
              <w:t>5</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sidRPr="00B60447">
              <w:rPr>
                <w:rFonts w:ascii="標楷體" w:eastAsia="標楷體" w:hAnsi="標楷體" w:cs="Times New Roman" w:hint="eastAsia"/>
                <w:sz w:val="28"/>
                <w:szCs w:val="28"/>
              </w:rPr>
              <w:t>1</w:t>
            </w:r>
            <w:r>
              <w:rPr>
                <w:rFonts w:ascii="標楷體" w:eastAsia="標楷體" w:hAnsi="標楷體" w:cs="Times New Roman"/>
                <w:sz w:val="28"/>
                <w:szCs w:val="28"/>
              </w:rPr>
              <w:t>800</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5EBB777D" w14:textId="77777777" w:rsidR="005C24AE" w:rsidRPr="001D605B" w:rsidRDefault="005C24AE" w:rsidP="000255CC">
            <w:pPr>
              <w:spacing w:line="360" w:lineRule="exact"/>
              <w:jc w:val="center"/>
              <w:rPr>
                <w:rFonts w:ascii="標楷體" w:eastAsia="標楷體" w:hAnsi="標楷體" w:cs="Times New Roman"/>
                <w:color w:val="000000"/>
                <w:spacing w:val="-6"/>
                <w:sz w:val="28"/>
                <w:szCs w:val="28"/>
              </w:rPr>
            </w:pPr>
          </w:p>
        </w:tc>
      </w:tr>
      <w:tr w:rsidR="005C24AE" w:rsidRPr="00CC427E" w14:paraId="64D46EF6"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742F2B7" w14:textId="77777777" w:rsidR="005C24AE" w:rsidRPr="00CC427E"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1E6629E1" w14:textId="77777777" w:rsidR="005C24AE" w:rsidRPr="00AD4D73" w:rsidRDefault="005C24AE" w:rsidP="000255CC">
            <w:pPr>
              <w:spacing w:line="360" w:lineRule="exact"/>
              <w:ind w:leftChars="27" w:left="65" w:firstLine="2"/>
              <w:jc w:val="both"/>
              <w:rPr>
                <w:rFonts w:ascii="標楷體" w:eastAsia="標楷體" w:hAnsi="標楷體" w:cs="Times New Roman"/>
                <w:sz w:val="28"/>
                <w:szCs w:val="28"/>
              </w:rPr>
            </w:pPr>
            <w:r w:rsidRPr="00AD4D73">
              <w:rPr>
                <w:rFonts w:ascii="標楷體" w:eastAsia="標楷體" w:hAnsi="標楷體" w:cs="Times New Roman" w:hint="eastAsia"/>
                <w:sz w:val="28"/>
                <w:szCs w:val="28"/>
              </w:rPr>
              <w:t>衛生</w:t>
            </w:r>
            <w:proofErr w:type="gramStart"/>
            <w:r w:rsidRPr="00AD4D73">
              <w:rPr>
                <w:rFonts w:ascii="標楷體" w:eastAsia="標楷體" w:hAnsi="標楷體" w:cs="Times New Roman" w:hint="eastAsia"/>
                <w:sz w:val="28"/>
                <w:szCs w:val="28"/>
              </w:rPr>
              <w:t>福利部函為113</w:t>
            </w:r>
            <w:proofErr w:type="gramEnd"/>
            <w:r w:rsidRPr="00AD4D73">
              <w:rPr>
                <w:rFonts w:ascii="標楷體" w:eastAsia="標楷體" w:hAnsi="標楷體" w:cs="Times New Roman" w:hint="eastAsia"/>
                <w:sz w:val="28"/>
                <w:szCs w:val="28"/>
              </w:rPr>
              <w:t>年度中央政府總預算決議，檢</w:t>
            </w:r>
            <w:r w:rsidRPr="00AD4D73">
              <w:rPr>
                <w:rFonts w:ascii="標楷體" w:eastAsia="標楷體" w:hAnsi="標楷體" w:cs="Times New Roman" w:hint="eastAsia"/>
                <w:sz w:val="28"/>
                <w:szCs w:val="28"/>
              </w:rPr>
              <w:lastRenderedPageBreak/>
              <w:t>送「0－2歲嬰幼兒照顧」之3項工作計畫書面報告。</w:t>
            </w:r>
          </w:p>
        </w:tc>
        <w:tc>
          <w:tcPr>
            <w:tcW w:w="1474" w:type="dxa"/>
            <w:tcBorders>
              <w:top w:val="single" w:sz="4" w:space="0" w:color="auto"/>
              <w:left w:val="nil"/>
              <w:bottom w:val="single" w:sz="4" w:space="0" w:color="auto"/>
              <w:right w:val="single" w:sz="4" w:space="0" w:color="auto"/>
            </w:tcBorders>
            <w:vAlign w:val="center"/>
          </w:tcPr>
          <w:p w14:paraId="50615695" w14:textId="77777777" w:rsidR="005C24AE" w:rsidRPr="00E869C6" w:rsidRDefault="005C24AE" w:rsidP="000255CC">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lastRenderedPageBreak/>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5</w:t>
            </w:r>
            <w:r w:rsidRPr="00E869C6">
              <w:rPr>
                <w:rFonts w:ascii="標楷體" w:eastAsia="標楷體" w:hAnsi="標楷體" w:cs="Times New Roman" w:hint="eastAsia"/>
                <w:sz w:val="28"/>
                <w:szCs w:val="28"/>
              </w:rPr>
              <w:t>.</w:t>
            </w:r>
            <w:r>
              <w:rPr>
                <w:rFonts w:ascii="標楷體" w:eastAsia="標楷體" w:hAnsi="標楷體" w:cs="Times New Roman"/>
                <w:sz w:val="28"/>
                <w:szCs w:val="28"/>
              </w:rPr>
              <w:t>3</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-1</w:t>
            </w:r>
            <w:r>
              <w:rPr>
                <w:rFonts w:ascii="標楷體" w:eastAsia="標楷體" w:hAnsi="標楷體" w:cs="Times New Roman"/>
                <w:sz w:val="28"/>
                <w:szCs w:val="28"/>
              </w:rPr>
              <w:t>2</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414374A9"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53DF4BC3"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5</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1</w:t>
            </w:r>
            <w:r>
              <w:rPr>
                <w:rFonts w:ascii="標楷體" w:eastAsia="標楷體" w:hAnsi="標楷體" w:cs="Times New Roman"/>
                <w:spacing w:val="-20"/>
                <w:sz w:val="28"/>
                <w:szCs w:val="28"/>
              </w:rPr>
              <w:t>5</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w:t>
            </w:r>
            <w:r w:rsidRPr="00B60447">
              <w:rPr>
                <w:rFonts w:ascii="標楷體" w:eastAsia="標楷體" w:hAnsi="標楷體" w:cs="Times New Roman" w:hint="eastAsia"/>
                <w:sz w:val="28"/>
                <w:szCs w:val="28"/>
              </w:rPr>
              <w:lastRenderedPageBreak/>
              <w:t>11</w:t>
            </w:r>
            <w:r w:rsidRPr="00B60447">
              <w:rPr>
                <w:rFonts w:ascii="標楷體" w:eastAsia="標楷體" w:hAnsi="標楷體" w:cs="Times New Roman"/>
                <w:sz w:val="28"/>
                <w:szCs w:val="28"/>
              </w:rPr>
              <w:t>3070</w:t>
            </w:r>
            <w:r w:rsidRPr="00B60447">
              <w:rPr>
                <w:rFonts w:ascii="標楷體" w:eastAsia="標楷體" w:hAnsi="標楷體" w:cs="Times New Roman" w:hint="eastAsia"/>
                <w:sz w:val="28"/>
                <w:szCs w:val="28"/>
              </w:rPr>
              <w:t>1</w:t>
            </w:r>
            <w:r>
              <w:rPr>
                <w:rFonts w:ascii="標楷體" w:eastAsia="標楷體" w:hAnsi="標楷體" w:cs="Times New Roman"/>
                <w:sz w:val="28"/>
                <w:szCs w:val="28"/>
              </w:rPr>
              <w:t>801</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386A65E9" w14:textId="77777777" w:rsidR="005C24AE" w:rsidRPr="001D605B" w:rsidRDefault="005C24AE" w:rsidP="000255CC">
            <w:pPr>
              <w:spacing w:line="360" w:lineRule="exact"/>
              <w:jc w:val="center"/>
              <w:rPr>
                <w:rFonts w:ascii="標楷體" w:eastAsia="標楷體" w:hAnsi="標楷體" w:cs="Times New Roman"/>
                <w:color w:val="000000"/>
                <w:spacing w:val="-6"/>
                <w:sz w:val="28"/>
                <w:szCs w:val="28"/>
              </w:rPr>
            </w:pPr>
          </w:p>
        </w:tc>
      </w:tr>
      <w:tr w:rsidR="005C24AE" w:rsidRPr="00CC427E" w14:paraId="4A97A08C"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44B1D2F8" w14:textId="77777777" w:rsidR="005C24AE" w:rsidRPr="00CC427E"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74F75ABE" w14:textId="77777777" w:rsidR="005C24AE" w:rsidRPr="00AD4D73" w:rsidRDefault="005C24AE" w:rsidP="000255CC">
            <w:pPr>
              <w:spacing w:line="360" w:lineRule="exact"/>
              <w:ind w:leftChars="27" w:left="65" w:firstLine="2"/>
              <w:jc w:val="both"/>
              <w:rPr>
                <w:rFonts w:ascii="標楷體" w:eastAsia="標楷體" w:hAnsi="標楷體" w:cs="Times New Roman"/>
                <w:sz w:val="28"/>
                <w:szCs w:val="28"/>
              </w:rPr>
            </w:pPr>
            <w:r w:rsidRPr="00AD4D73">
              <w:rPr>
                <w:rFonts w:ascii="標楷體" w:eastAsia="標楷體" w:hAnsi="標楷體" w:cs="Times New Roman" w:hint="eastAsia"/>
                <w:sz w:val="28"/>
                <w:szCs w:val="28"/>
              </w:rPr>
              <w:t>衛生</w:t>
            </w:r>
            <w:proofErr w:type="gramStart"/>
            <w:r w:rsidRPr="00AD4D73">
              <w:rPr>
                <w:rFonts w:ascii="標楷體" w:eastAsia="標楷體" w:hAnsi="標楷體" w:cs="Times New Roman" w:hint="eastAsia"/>
                <w:sz w:val="28"/>
                <w:szCs w:val="28"/>
              </w:rPr>
              <w:t>福利部函為113</w:t>
            </w:r>
            <w:proofErr w:type="gramEnd"/>
            <w:r w:rsidRPr="00AD4D73">
              <w:rPr>
                <w:rFonts w:ascii="標楷體" w:eastAsia="標楷體" w:hAnsi="標楷體" w:cs="Times New Roman" w:hint="eastAsia"/>
                <w:sz w:val="28"/>
                <w:szCs w:val="28"/>
              </w:rPr>
              <w:t>年度中央政府總預算決議，檢送都會區</w:t>
            </w:r>
            <w:proofErr w:type="gramStart"/>
            <w:r w:rsidRPr="00AD4D73">
              <w:rPr>
                <w:rFonts w:ascii="標楷體" w:eastAsia="標楷體" w:hAnsi="標楷體" w:cs="Times New Roman" w:hint="eastAsia"/>
                <w:sz w:val="28"/>
                <w:szCs w:val="28"/>
              </w:rPr>
              <w:t>公共化托育</w:t>
            </w:r>
            <w:proofErr w:type="gramEnd"/>
            <w:r w:rsidRPr="00AD4D73">
              <w:rPr>
                <w:rFonts w:ascii="標楷體" w:eastAsia="標楷體" w:hAnsi="標楷體" w:cs="Times New Roman" w:hint="eastAsia"/>
                <w:sz w:val="28"/>
                <w:szCs w:val="28"/>
              </w:rPr>
              <w:t>及</w:t>
            </w:r>
            <w:proofErr w:type="gramStart"/>
            <w:r w:rsidRPr="00AD4D73">
              <w:rPr>
                <w:rFonts w:ascii="標楷體" w:eastAsia="標楷體" w:hAnsi="標楷體" w:cs="Times New Roman" w:hint="eastAsia"/>
                <w:sz w:val="28"/>
                <w:szCs w:val="28"/>
              </w:rPr>
              <w:t>準</w:t>
            </w:r>
            <w:proofErr w:type="gramEnd"/>
            <w:r w:rsidRPr="00AD4D73">
              <w:rPr>
                <w:rFonts w:ascii="標楷體" w:eastAsia="標楷體" w:hAnsi="標楷體" w:cs="Times New Roman" w:hint="eastAsia"/>
                <w:sz w:val="28"/>
                <w:szCs w:val="28"/>
              </w:rPr>
              <w:t>公共托育供需失衡書面報告。</w:t>
            </w:r>
          </w:p>
        </w:tc>
        <w:tc>
          <w:tcPr>
            <w:tcW w:w="1474" w:type="dxa"/>
            <w:tcBorders>
              <w:top w:val="single" w:sz="4" w:space="0" w:color="auto"/>
              <w:left w:val="nil"/>
              <w:bottom w:val="single" w:sz="4" w:space="0" w:color="auto"/>
              <w:right w:val="single" w:sz="4" w:space="0" w:color="auto"/>
            </w:tcBorders>
            <w:vAlign w:val="center"/>
          </w:tcPr>
          <w:p w14:paraId="50612561" w14:textId="77777777" w:rsidR="005C24AE" w:rsidRPr="00E869C6" w:rsidRDefault="005C24AE" w:rsidP="000255CC">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5</w:t>
            </w:r>
            <w:r w:rsidRPr="00E869C6">
              <w:rPr>
                <w:rFonts w:ascii="標楷體" w:eastAsia="標楷體" w:hAnsi="標楷體" w:cs="Times New Roman" w:hint="eastAsia"/>
                <w:sz w:val="28"/>
                <w:szCs w:val="28"/>
              </w:rPr>
              <w:t>.</w:t>
            </w:r>
            <w:r>
              <w:rPr>
                <w:rFonts w:ascii="標楷體" w:eastAsia="標楷體" w:hAnsi="標楷體" w:cs="Times New Roman"/>
                <w:sz w:val="28"/>
                <w:szCs w:val="28"/>
              </w:rPr>
              <w:t>3</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-1</w:t>
            </w:r>
            <w:r>
              <w:rPr>
                <w:rFonts w:ascii="標楷體" w:eastAsia="標楷體" w:hAnsi="標楷體" w:cs="Times New Roman"/>
                <w:sz w:val="28"/>
                <w:szCs w:val="28"/>
              </w:rPr>
              <w:t>2</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39E3EBE8"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77DDEBCF"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5</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1</w:t>
            </w:r>
            <w:r>
              <w:rPr>
                <w:rFonts w:ascii="標楷體" w:eastAsia="標楷體" w:hAnsi="標楷體" w:cs="Times New Roman"/>
                <w:spacing w:val="-20"/>
                <w:sz w:val="28"/>
                <w:szCs w:val="28"/>
              </w:rPr>
              <w:t>5</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sidRPr="00B60447">
              <w:rPr>
                <w:rFonts w:ascii="標楷體" w:eastAsia="標楷體" w:hAnsi="標楷體" w:cs="Times New Roman" w:hint="eastAsia"/>
                <w:sz w:val="28"/>
                <w:szCs w:val="28"/>
              </w:rPr>
              <w:t>1</w:t>
            </w:r>
            <w:r>
              <w:rPr>
                <w:rFonts w:ascii="標楷體" w:eastAsia="標楷體" w:hAnsi="標楷體" w:cs="Times New Roman"/>
                <w:sz w:val="28"/>
                <w:szCs w:val="28"/>
              </w:rPr>
              <w:t>803</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17AC5DD0" w14:textId="77777777" w:rsidR="005C24AE" w:rsidRPr="001D605B" w:rsidRDefault="005C24AE" w:rsidP="000255CC">
            <w:pPr>
              <w:spacing w:line="360" w:lineRule="exact"/>
              <w:jc w:val="center"/>
              <w:rPr>
                <w:rFonts w:ascii="標楷體" w:eastAsia="標楷體" w:hAnsi="標楷體" w:cs="Times New Roman"/>
                <w:color w:val="000000"/>
                <w:spacing w:val="-6"/>
                <w:sz w:val="28"/>
                <w:szCs w:val="28"/>
              </w:rPr>
            </w:pPr>
          </w:p>
        </w:tc>
      </w:tr>
      <w:tr w:rsidR="005C24AE" w:rsidRPr="00CC427E" w14:paraId="0062E9D0"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5F6E63D" w14:textId="77777777" w:rsidR="005C24AE" w:rsidRPr="00CC427E"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5BEB81A8" w14:textId="77777777" w:rsidR="005C24AE" w:rsidRPr="00AD4D73" w:rsidRDefault="005C24AE" w:rsidP="000255CC">
            <w:pPr>
              <w:spacing w:line="360" w:lineRule="exact"/>
              <w:ind w:leftChars="27" w:left="65" w:firstLine="2"/>
              <w:jc w:val="both"/>
              <w:rPr>
                <w:rFonts w:ascii="標楷體" w:eastAsia="標楷體" w:hAnsi="標楷體" w:cs="Times New Roman"/>
                <w:sz w:val="28"/>
                <w:szCs w:val="28"/>
              </w:rPr>
            </w:pPr>
            <w:r w:rsidRPr="00AD4D73">
              <w:rPr>
                <w:rFonts w:ascii="標楷體" w:eastAsia="標楷體" w:hAnsi="標楷體" w:cs="Times New Roman" w:hint="eastAsia"/>
                <w:sz w:val="28"/>
                <w:szCs w:val="28"/>
              </w:rPr>
              <w:t>衛生</w:t>
            </w:r>
            <w:proofErr w:type="gramStart"/>
            <w:r w:rsidRPr="00AD4D73">
              <w:rPr>
                <w:rFonts w:ascii="標楷體" w:eastAsia="標楷體" w:hAnsi="標楷體" w:cs="Times New Roman" w:hint="eastAsia"/>
                <w:sz w:val="28"/>
                <w:szCs w:val="28"/>
              </w:rPr>
              <w:t>福利部函為113</w:t>
            </w:r>
            <w:proofErr w:type="gramEnd"/>
            <w:r w:rsidRPr="00AD4D73">
              <w:rPr>
                <w:rFonts w:ascii="標楷體" w:eastAsia="標楷體" w:hAnsi="標楷體" w:cs="Times New Roman" w:hint="eastAsia"/>
                <w:sz w:val="28"/>
                <w:szCs w:val="28"/>
              </w:rPr>
              <w:t>年度中央政府總預算決議，檢送協助地方盤點</w:t>
            </w:r>
            <w:proofErr w:type="gramStart"/>
            <w:r w:rsidRPr="00AD4D73">
              <w:rPr>
                <w:rFonts w:ascii="標楷體" w:eastAsia="標楷體" w:hAnsi="標楷體" w:cs="Times New Roman" w:hint="eastAsia"/>
                <w:sz w:val="28"/>
                <w:szCs w:val="28"/>
              </w:rPr>
              <w:t>公托及準公托</w:t>
            </w:r>
            <w:proofErr w:type="gramEnd"/>
            <w:r w:rsidRPr="00AD4D73">
              <w:rPr>
                <w:rFonts w:ascii="標楷體" w:eastAsia="標楷體" w:hAnsi="標楷體" w:cs="Times New Roman" w:hint="eastAsia"/>
                <w:sz w:val="28"/>
                <w:szCs w:val="28"/>
              </w:rPr>
              <w:t>區位分布及實際需求之說明。</w:t>
            </w:r>
          </w:p>
        </w:tc>
        <w:tc>
          <w:tcPr>
            <w:tcW w:w="1474" w:type="dxa"/>
            <w:tcBorders>
              <w:top w:val="single" w:sz="4" w:space="0" w:color="auto"/>
              <w:left w:val="nil"/>
              <w:bottom w:val="single" w:sz="4" w:space="0" w:color="auto"/>
              <w:right w:val="single" w:sz="4" w:space="0" w:color="auto"/>
            </w:tcBorders>
            <w:vAlign w:val="center"/>
          </w:tcPr>
          <w:p w14:paraId="74D9FF84" w14:textId="77777777" w:rsidR="005C24AE" w:rsidRPr="00E869C6" w:rsidRDefault="005C24AE" w:rsidP="000255CC">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5</w:t>
            </w:r>
            <w:r w:rsidRPr="00E869C6">
              <w:rPr>
                <w:rFonts w:ascii="標楷體" w:eastAsia="標楷體" w:hAnsi="標楷體" w:cs="Times New Roman" w:hint="eastAsia"/>
                <w:sz w:val="28"/>
                <w:szCs w:val="28"/>
              </w:rPr>
              <w:t>.</w:t>
            </w:r>
            <w:r>
              <w:rPr>
                <w:rFonts w:ascii="標楷體" w:eastAsia="標楷體" w:hAnsi="標楷體" w:cs="Times New Roman"/>
                <w:sz w:val="28"/>
                <w:szCs w:val="28"/>
              </w:rPr>
              <w:t>3</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-1</w:t>
            </w:r>
            <w:r>
              <w:rPr>
                <w:rFonts w:ascii="標楷體" w:eastAsia="標楷體" w:hAnsi="標楷體" w:cs="Times New Roman"/>
                <w:sz w:val="28"/>
                <w:szCs w:val="28"/>
              </w:rPr>
              <w:t>2</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6A2C63F6"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4403BBB2"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5</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1</w:t>
            </w:r>
            <w:r>
              <w:rPr>
                <w:rFonts w:ascii="標楷體" w:eastAsia="標楷體" w:hAnsi="標楷體" w:cs="Times New Roman"/>
                <w:spacing w:val="-20"/>
                <w:sz w:val="28"/>
                <w:szCs w:val="28"/>
              </w:rPr>
              <w:t>5</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sidRPr="00B60447">
              <w:rPr>
                <w:rFonts w:ascii="標楷體" w:eastAsia="標楷體" w:hAnsi="標楷體" w:cs="Times New Roman" w:hint="eastAsia"/>
                <w:sz w:val="28"/>
                <w:szCs w:val="28"/>
              </w:rPr>
              <w:t>1</w:t>
            </w:r>
            <w:r>
              <w:rPr>
                <w:rFonts w:ascii="標楷體" w:eastAsia="標楷體" w:hAnsi="標楷體" w:cs="Times New Roman"/>
                <w:sz w:val="28"/>
                <w:szCs w:val="28"/>
              </w:rPr>
              <w:t>804</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5E4461A5" w14:textId="77777777" w:rsidR="005C24AE" w:rsidRPr="001D605B" w:rsidRDefault="005C24AE" w:rsidP="000255CC">
            <w:pPr>
              <w:spacing w:line="360" w:lineRule="exact"/>
              <w:jc w:val="center"/>
              <w:rPr>
                <w:rFonts w:ascii="標楷體" w:eastAsia="標楷體" w:hAnsi="標楷體" w:cs="Times New Roman"/>
                <w:color w:val="000000"/>
                <w:spacing w:val="-6"/>
                <w:sz w:val="28"/>
                <w:szCs w:val="28"/>
              </w:rPr>
            </w:pPr>
          </w:p>
        </w:tc>
      </w:tr>
      <w:tr w:rsidR="005C24AE" w:rsidRPr="00CC427E" w14:paraId="3A2F0058"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6DB06F21" w14:textId="77777777" w:rsidR="005C24AE" w:rsidRPr="00CC427E"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24A44964" w14:textId="77777777" w:rsidR="005C24AE" w:rsidRPr="00AD4D73" w:rsidRDefault="005C24AE" w:rsidP="000255CC">
            <w:pPr>
              <w:spacing w:line="360" w:lineRule="exact"/>
              <w:ind w:leftChars="27" w:left="65" w:firstLine="2"/>
              <w:jc w:val="both"/>
              <w:rPr>
                <w:rFonts w:ascii="標楷體" w:eastAsia="標楷體" w:hAnsi="標楷體" w:cs="Times New Roman"/>
                <w:sz w:val="28"/>
                <w:szCs w:val="28"/>
              </w:rPr>
            </w:pPr>
            <w:r w:rsidRPr="00AD4D73">
              <w:rPr>
                <w:rFonts w:ascii="標楷體" w:eastAsia="標楷體" w:hAnsi="標楷體" w:cs="Times New Roman" w:hint="eastAsia"/>
                <w:sz w:val="28"/>
                <w:szCs w:val="28"/>
              </w:rPr>
              <w:t>衛生</w:t>
            </w:r>
            <w:proofErr w:type="gramStart"/>
            <w:r w:rsidRPr="00AD4D73">
              <w:rPr>
                <w:rFonts w:ascii="標楷體" w:eastAsia="標楷體" w:hAnsi="標楷體" w:cs="Times New Roman" w:hint="eastAsia"/>
                <w:sz w:val="28"/>
                <w:szCs w:val="28"/>
              </w:rPr>
              <w:t>福利部函為113</w:t>
            </w:r>
            <w:proofErr w:type="gramEnd"/>
            <w:r w:rsidRPr="00AD4D73">
              <w:rPr>
                <w:rFonts w:ascii="標楷體" w:eastAsia="標楷體" w:hAnsi="標楷體" w:cs="Times New Roman" w:hint="eastAsia"/>
                <w:sz w:val="28"/>
                <w:szCs w:val="28"/>
              </w:rPr>
              <w:t>年度中央政府總預算決議，檢送完善人體生物資料庫治理及推動健保資料庫專法實施書面報告。</w:t>
            </w:r>
          </w:p>
        </w:tc>
        <w:tc>
          <w:tcPr>
            <w:tcW w:w="1474" w:type="dxa"/>
            <w:tcBorders>
              <w:top w:val="single" w:sz="4" w:space="0" w:color="auto"/>
              <w:left w:val="nil"/>
              <w:bottom w:val="single" w:sz="4" w:space="0" w:color="auto"/>
              <w:right w:val="single" w:sz="4" w:space="0" w:color="auto"/>
            </w:tcBorders>
            <w:vAlign w:val="center"/>
          </w:tcPr>
          <w:p w14:paraId="4DA041B1" w14:textId="77777777" w:rsidR="005C24AE" w:rsidRPr="00E869C6" w:rsidRDefault="005C24AE" w:rsidP="000255CC">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5</w:t>
            </w:r>
            <w:r w:rsidRPr="00E869C6">
              <w:rPr>
                <w:rFonts w:ascii="標楷體" w:eastAsia="標楷體" w:hAnsi="標楷體" w:cs="Times New Roman" w:hint="eastAsia"/>
                <w:sz w:val="28"/>
                <w:szCs w:val="28"/>
              </w:rPr>
              <w:t>.</w:t>
            </w:r>
            <w:r>
              <w:rPr>
                <w:rFonts w:ascii="標楷體" w:eastAsia="標楷體" w:hAnsi="標楷體" w:cs="Times New Roman"/>
                <w:sz w:val="28"/>
                <w:szCs w:val="28"/>
              </w:rPr>
              <w:t>3</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-1</w:t>
            </w:r>
            <w:r>
              <w:rPr>
                <w:rFonts w:ascii="標楷體" w:eastAsia="標楷體" w:hAnsi="標楷體" w:cs="Times New Roman"/>
                <w:sz w:val="28"/>
                <w:szCs w:val="28"/>
              </w:rPr>
              <w:t>2</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1804FE44"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129B3DD0"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5</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1</w:t>
            </w:r>
            <w:r>
              <w:rPr>
                <w:rFonts w:ascii="標楷體" w:eastAsia="標楷體" w:hAnsi="標楷體" w:cs="Times New Roman"/>
                <w:spacing w:val="-20"/>
                <w:sz w:val="28"/>
                <w:szCs w:val="28"/>
              </w:rPr>
              <w:t>5</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sidRPr="00B60447">
              <w:rPr>
                <w:rFonts w:ascii="標楷體" w:eastAsia="標楷體" w:hAnsi="標楷體" w:cs="Times New Roman" w:hint="eastAsia"/>
                <w:sz w:val="28"/>
                <w:szCs w:val="28"/>
              </w:rPr>
              <w:t>1</w:t>
            </w:r>
            <w:r>
              <w:rPr>
                <w:rFonts w:ascii="標楷體" w:eastAsia="標楷體" w:hAnsi="標楷體" w:cs="Times New Roman"/>
                <w:sz w:val="28"/>
                <w:szCs w:val="28"/>
              </w:rPr>
              <w:t>796</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689F167F" w14:textId="77777777" w:rsidR="005C24AE" w:rsidRPr="001D605B" w:rsidRDefault="005C24AE" w:rsidP="000255CC">
            <w:pPr>
              <w:spacing w:line="360" w:lineRule="exact"/>
              <w:jc w:val="center"/>
              <w:rPr>
                <w:rFonts w:ascii="標楷體" w:eastAsia="標楷體" w:hAnsi="標楷體" w:cs="Times New Roman"/>
                <w:color w:val="000000"/>
                <w:spacing w:val="-6"/>
                <w:sz w:val="28"/>
                <w:szCs w:val="28"/>
              </w:rPr>
            </w:pPr>
          </w:p>
        </w:tc>
      </w:tr>
      <w:tr w:rsidR="005C24AE" w:rsidRPr="00CC427E" w14:paraId="36A0EB96"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82D13A0" w14:textId="77777777" w:rsidR="005C24AE" w:rsidRPr="00CC427E"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3456AAEE" w14:textId="77777777" w:rsidR="005C24AE" w:rsidRPr="00AD4D73" w:rsidRDefault="005C24AE" w:rsidP="000255CC">
            <w:pPr>
              <w:spacing w:line="360" w:lineRule="exact"/>
              <w:ind w:leftChars="27" w:left="65" w:firstLine="2"/>
              <w:jc w:val="both"/>
              <w:rPr>
                <w:rFonts w:ascii="標楷體" w:eastAsia="標楷體" w:hAnsi="標楷體" w:cs="Times New Roman"/>
                <w:sz w:val="28"/>
                <w:szCs w:val="28"/>
              </w:rPr>
            </w:pPr>
            <w:r w:rsidRPr="00AD4D73">
              <w:rPr>
                <w:rFonts w:ascii="標楷體" w:eastAsia="標楷體" w:hAnsi="標楷體" w:cs="Times New Roman" w:hint="eastAsia"/>
                <w:sz w:val="28"/>
                <w:szCs w:val="28"/>
              </w:rPr>
              <w:t>衛生</w:t>
            </w:r>
            <w:proofErr w:type="gramStart"/>
            <w:r w:rsidRPr="00AD4D73">
              <w:rPr>
                <w:rFonts w:ascii="標楷體" w:eastAsia="標楷體" w:hAnsi="標楷體" w:cs="Times New Roman" w:hint="eastAsia"/>
                <w:sz w:val="28"/>
                <w:szCs w:val="28"/>
              </w:rPr>
              <w:t>福利部函為113</w:t>
            </w:r>
            <w:proofErr w:type="gramEnd"/>
            <w:r w:rsidRPr="00AD4D73">
              <w:rPr>
                <w:rFonts w:ascii="標楷體" w:eastAsia="標楷體" w:hAnsi="標楷體" w:cs="Times New Roman" w:hint="eastAsia"/>
                <w:sz w:val="28"/>
                <w:szCs w:val="28"/>
              </w:rPr>
              <w:t>年度中央政府總預算決議，檢送部分縣市公共化及</w:t>
            </w:r>
            <w:proofErr w:type="gramStart"/>
            <w:r w:rsidRPr="00AD4D73">
              <w:rPr>
                <w:rFonts w:ascii="標楷體" w:eastAsia="標楷體" w:hAnsi="標楷體" w:cs="Times New Roman" w:hint="eastAsia"/>
                <w:sz w:val="28"/>
                <w:szCs w:val="28"/>
              </w:rPr>
              <w:t>準</w:t>
            </w:r>
            <w:proofErr w:type="gramEnd"/>
            <w:r w:rsidRPr="00AD4D73">
              <w:rPr>
                <w:rFonts w:ascii="標楷體" w:eastAsia="標楷體" w:hAnsi="標楷體" w:cs="Times New Roman" w:hint="eastAsia"/>
                <w:sz w:val="28"/>
                <w:szCs w:val="28"/>
              </w:rPr>
              <w:t>公共供需失衡書面報告。</w:t>
            </w:r>
          </w:p>
        </w:tc>
        <w:tc>
          <w:tcPr>
            <w:tcW w:w="1474" w:type="dxa"/>
            <w:tcBorders>
              <w:top w:val="single" w:sz="4" w:space="0" w:color="auto"/>
              <w:left w:val="nil"/>
              <w:bottom w:val="single" w:sz="4" w:space="0" w:color="auto"/>
              <w:right w:val="single" w:sz="4" w:space="0" w:color="auto"/>
            </w:tcBorders>
            <w:vAlign w:val="center"/>
          </w:tcPr>
          <w:p w14:paraId="7BE84313" w14:textId="77777777" w:rsidR="005C24AE" w:rsidRPr="00E869C6" w:rsidRDefault="005C24AE" w:rsidP="000255CC">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5</w:t>
            </w:r>
            <w:r w:rsidRPr="00E869C6">
              <w:rPr>
                <w:rFonts w:ascii="標楷體" w:eastAsia="標楷體" w:hAnsi="標楷體" w:cs="Times New Roman" w:hint="eastAsia"/>
                <w:sz w:val="28"/>
                <w:szCs w:val="28"/>
              </w:rPr>
              <w:t>.</w:t>
            </w:r>
            <w:r>
              <w:rPr>
                <w:rFonts w:ascii="標楷體" w:eastAsia="標楷體" w:hAnsi="標楷體" w:cs="Times New Roman"/>
                <w:sz w:val="28"/>
                <w:szCs w:val="28"/>
              </w:rPr>
              <w:t>3</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-1</w:t>
            </w:r>
            <w:r>
              <w:rPr>
                <w:rFonts w:ascii="標楷體" w:eastAsia="標楷體" w:hAnsi="標楷體" w:cs="Times New Roman"/>
                <w:sz w:val="28"/>
                <w:szCs w:val="28"/>
              </w:rPr>
              <w:t>2</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18622F35"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09B9CF1C"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5</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1</w:t>
            </w:r>
            <w:r>
              <w:rPr>
                <w:rFonts w:ascii="標楷體" w:eastAsia="標楷體" w:hAnsi="標楷體" w:cs="Times New Roman"/>
                <w:spacing w:val="-20"/>
                <w:sz w:val="28"/>
                <w:szCs w:val="28"/>
              </w:rPr>
              <w:t>5</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sidRPr="00B60447">
              <w:rPr>
                <w:rFonts w:ascii="標楷體" w:eastAsia="標楷體" w:hAnsi="標楷體" w:cs="Times New Roman" w:hint="eastAsia"/>
                <w:sz w:val="28"/>
                <w:szCs w:val="28"/>
              </w:rPr>
              <w:t>1</w:t>
            </w:r>
            <w:r>
              <w:rPr>
                <w:rFonts w:ascii="標楷體" w:eastAsia="標楷體" w:hAnsi="標楷體" w:cs="Times New Roman"/>
                <w:sz w:val="28"/>
                <w:szCs w:val="28"/>
              </w:rPr>
              <w:t>799</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384B2A42" w14:textId="77777777" w:rsidR="005C24AE" w:rsidRPr="001D605B" w:rsidRDefault="005C24AE" w:rsidP="000255CC">
            <w:pPr>
              <w:spacing w:line="360" w:lineRule="exact"/>
              <w:jc w:val="center"/>
              <w:rPr>
                <w:rFonts w:ascii="標楷體" w:eastAsia="標楷體" w:hAnsi="標楷體" w:cs="Times New Roman"/>
                <w:color w:val="000000"/>
                <w:spacing w:val="-6"/>
                <w:sz w:val="28"/>
                <w:szCs w:val="28"/>
              </w:rPr>
            </w:pPr>
          </w:p>
        </w:tc>
      </w:tr>
      <w:tr w:rsidR="005C24AE" w:rsidRPr="00CC427E" w14:paraId="3B0E4750"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567AA984" w14:textId="77777777" w:rsidR="005C24AE" w:rsidRPr="00CC427E"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3AC6067E" w14:textId="77777777" w:rsidR="005C24AE" w:rsidRPr="00AD4D73" w:rsidRDefault="005C24AE" w:rsidP="000255CC">
            <w:pPr>
              <w:spacing w:line="360" w:lineRule="exact"/>
              <w:ind w:leftChars="27" w:left="65" w:firstLine="2"/>
              <w:jc w:val="both"/>
              <w:rPr>
                <w:rFonts w:ascii="標楷體" w:eastAsia="標楷體" w:hAnsi="標楷體" w:cs="Times New Roman"/>
                <w:sz w:val="28"/>
                <w:szCs w:val="28"/>
              </w:rPr>
            </w:pPr>
            <w:r w:rsidRPr="00D84319">
              <w:rPr>
                <w:rFonts w:ascii="標楷體" w:eastAsia="標楷體" w:hAnsi="標楷體" w:cs="Times New Roman" w:hint="eastAsia"/>
                <w:sz w:val="28"/>
                <w:szCs w:val="28"/>
              </w:rPr>
              <w:t>衛生</w:t>
            </w:r>
            <w:proofErr w:type="gramStart"/>
            <w:r w:rsidRPr="00D84319">
              <w:rPr>
                <w:rFonts w:ascii="標楷體" w:eastAsia="標楷體" w:hAnsi="標楷體" w:cs="Times New Roman" w:hint="eastAsia"/>
                <w:sz w:val="28"/>
                <w:szCs w:val="28"/>
              </w:rPr>
              <w:t>福利部函送113</w:t>
            </w:r>
            <w:proofErr w:type="gramEnd"/>
            <w:r w:rsidRPr="00D84319">
              <w:rPr>
                <w:rFonts w:ascii="標楷體" w:eastAsia="標楷體" w:hAnsi="標楷體" w:cs="Times New Roman" w:hint="eastAsia"/>
                <w:sz w:val="28"/>
                <w:szCs w:val="28"/>
              </w:rPr>
              <w:t>年度截至</w:t>
            </w:r>
            <w:proofErr w:type="gramStart"/>
            <w:r w:rsidRPr="00D84319">
              <w:rPr>
                <w:rFonts w:ascii="標楷體" w:eastAsia="標楷體" w:hAnsi="標楷體" w:cs="Times New Roman" w:hint="eastAsia"/>
                <w:sz w:val="28"/>
                <w:szCs w:val="28"/>
              </w:rPr>
              <w:t>第1季止</w:t>
            </w:r>
            <w:proofErr w:type="gramEnd"/>
            <w:r w:rsidRPr="00D84319">
              <w:rPr>
                <w:rFonts w:ascii="標楷體" w:eastAsia="標楷體" w:hAnsi="標楷體" w:cs="Times New Roman" w:hint="eastAsia"/>
                <w:sz w:val="28"/>
                <w:szCs w:val="28"/>
              </w:rPr>
              <w:t>「公務預算補（捐）助情形季報表」、「前瞻基礎建設計畫第4期特別預算補（捐）助情形季報表」及「</w:t>
            </w:r>
            <w:proofErr w:type="gramStart"/>
            <w:r w:rsidRPr="00D84319">
              <w:rPr>
                <w:rFonts w:ascii="標楷體" w:eastAsia="標楷體" w:hAnsi="標楷體" w:cs="Times New Roman" w:hint="eastAsia"/>
                <w:sz w:val="28"/>
                <w:szCs w:val="28"/>
              </w:rPr>
              <w:t>疫</w:t>
            </w:r>
            <w:proofErr w:type="gramEnd"/>
            <w:r w:rsidRPr="00D84319">
              <w:rPr>
                <w:rFonts w:ascii="標楷體" w:eastAsia="標楷體" w:hAnsi="標楷體" w:cs="Times New Roman" w:hint="eastAsia"/>
                <w:sz w:val="28"/>
                <w:szCs w:val="28"/>
              </w:rPr>
              <w:t>後強化經濟與社會韌性及全民共享經濟成果特別預算補（捐）助情形季報表」。</w:t>
            </w:r>
          </w:p>
        </w:tc>
        <w:tc>
          <w:tcPr>
            <w:tcW w:w="1474" w:type="dxa"/>
            <w:tcBorders>
              <w:top w:val="single" w:sz="4" w:space="0" w:color="auto"/>
              <w:left w:val="nil"/>
              <w:bottom w:val="single" w:sz="4" w:space="0" w:color="auto"/>
              <w:right w:val="single" w:sz="4" w:space="0" w:color="auto"/>
            </w:tcBorders>
            <w:vAlign w:val="center"/>
          </w:tcPr>
          <w:p w14:paraId="59F3EBEF" w14:textId="77777777" w:rsidR="005C24AE" w:rsidRPr="00E869C6" w:rsidRDefault="005C24AE" w:rsidP="000255CC">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6</w:t>
            </w:r>
            <w:r w:rsidRPr="00E869C6">
              <w:rPr>
                <w:rFonts w:ascii="標楷體" w:eastAsia="標楷體" w:hAnsi="標楷體" w:cs="Times New Roman" w:hint="eastAsia"/>
                <w:sz w:val="28"/>
                <w:szCs w:val="28"/>
              </w:rPr>
              <w:t>.</w:t>
            </w:r>
            <w:r>
              <w:rPr>
                <w:rFonts w:ascii="標楷體" w:eastAsia="標楷體" w:hAnsi="標楷體" w:cs="Times New Roman"/>
                <w:sz w:val="28"/>
                <w:szCs w:val="28"/>
              </w:rPr>
              <w:t>14</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-1</w:t>
            </w:r>
            <w:r>
              <w:rPr>
                <w:rFonts w:ascii="標楷體" w:eastAsia="標楷體" w:hAnsi="標楷體" w:cs="Times New Roman"/>
                <w:sz w:val="28"/>
                <w:szCs w:val="28"/>
              </w:rPr>
              <w:t>8</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7DAF19B2"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4179B4C1"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6</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w:t>
            </w:r>
            <w:r>
              <w:rPr>
                <w:rFonts w:ascii="標楷體" w:eastAsia="標楷體" w:hAnsi="標楷體" w:cs="Times New Roman"/>
                <w:spacing w:val="-20"/>
                <w:sz w:val="28"/>
                <w:szCs w:val="28"/>
              </w:rPr>
              <w:t>6</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Pr>
                <w:rFonts w:ascii="標楷體" w:eastAsia="標楷體" w:hAnsi="標楷體" w:cs="Times New Roman"/>
                <w:sz w:val="28"/>
                <w:szCs w:val="28"/>
              </w:rPr>
              <w:t>2494</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751829F3" w14:textId="77777777" w:rsidR="005C24AE" w:rsidRPr="001D605B" w:rsidRDefault="005C24AE" w:rsidP="000255CC">
            <w:pPr>
              <w:spacing w:line="360" w:lineRule="exact"/>
              <w:jc w:val="center"/>
              <w:rPr>
                <w:rFonts w:ascii="標楷體" w:eastAsia="標楷體" w:hAnsi="標楷體" w:cs="Times New Roman"/>
                <w:color w:val="000000"/>
                <w:spacing w:val="-6"/>
                <w:sz w:val="28"/>
                <w:szCs w:val="28"/>
              </w:rPr>
            </w:pPr>
          </w:p>
        </w:tc>
      </w:tr>
      <w:tr w:rsidR="005C24AE" w:rsidRPr="00CC427E" w14:paraId="0DA09E2F"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2DD2A19A" w14:textId="77777777" w:rsidR="005C24AE" w:rsidRPr="00CC427E"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048E6D1C" w14:textId="77777777" w:rsidR="005C24AE" w:rsidRPr="00AD4D73" w:rsidRDefault="005C24AE" w:rsidP="000255CC">
            <w:pPr>
              <w:spacing w:line="360" w:lineRule="exact"/>
              <w:ind w:leftChars="27" w:left="65" w:firstLine="2"/>
              <w:jc w:val="both"/>
              <w:rPr>
                <w:rFonts w:ascii="標楷體" w:eastAsia="標楷體" w:hAnsi="標楷體" w:cs="Times New Roman"/>
                <w:sz w:val="28"/>
                <w:szCs w:val="28"/>
              </w:rPr>
            </w:pPr>
            <w:r w:rsidRPr="00277119">
              <w:rPr>
                <w:rFonts w:ascii="標楷體" w:eastAsia="標楷體" w:hAnsi="標楷體" w:cs="Times New Roman" w:hint="eastAsia"/>
                <w:sz w:val="28"/>
                <w:szCs w:val="28"/>
              </w:rPr>
              <w:t>衛生</w:t>
            </w:r>
            <w:proofErr w:type="gramStart"/>
            <w:r w:rsidRPr="00277119">
              <w:rPr>
                <w:rFonts w:ascii="標楷體" w:eastAsia="標楷體" w:hAnsi="標楷體" w:cs="Times New Roman" w:hint="eastAsia"/>
                <w:sz w:val="28"/>
                <w:szCs w:val="28"/>
              </w:rPr>
              <w:t>福利部函送</w:t>
            </w:r>
            <w:proofErr w:type="gramEnd"/>
            <w:r w:rsidRPr="00277119">
              <w:rPr>
                <w:rFonts w:ascii="標楷體" w:eastAsia="標楷體" w:hAnsi="標楷體" w:cs="Times New Roman" w:hint="eastAsia"/>
                <w:sz w:val="28"/>
                <w:szCs w:val="28"/>
              </w:rPr>
              <w:t>「後新冠</w:t>
            </w:r>
            <w:proofErr w:type="gramStart"/>
            <w:r w:rsidRPr="00277119">
              <w:rPr>
                <w:rFonts w:ascii="標楷體" w:eastAsia="標楷體" w:hAnsi="標楷體" w:cs="Times New Roman" w:hint="eastAsia"/>
                <w:sz w:val="28"/>
                <w:szCs w:val="28"/>
              </w:rPr>
              <w:t>疫</w:t>
            </w:r>
            <w:proofErr w:type="gramEnd"/>
            <w:r w:rsidRPr="00277119">
              <w:rPr>
                <w:rFonts w:ascii="標楷體" w:eastAsia="標楷體" w:hAnsi="標楷體" w:cs="Times New Roman" w:hint="eastAsia"/>
                <w:sz w:val="28"/>
                <w:szCs w:val="28"/>
              </w:rPr>
              <w:t>情時代傳染病檢驗網絡計畫（114－119年）」選擇方案及替代方案之成本效益分析報告。</w:t>
            </w:r>
          </w:p>
        </w:tc>
        <w:tc>
          <w:tcPr>
            <w:tcW w:w="1474" w:type="dxa"/>
            <w:tcBorders>
              <w:top w:val="single" w:sz="4" w:space="0" w:color="auto"/>
              <w:left w:val="nil"/>
              <w:bottom w:val="single" w:sz="4" w:space="0" w:color="auto"/>
              <w:right w:val="single" w:sz="4" w:space="0" w:color="auto"/>
            </w:tcBorders>
            <w:vAlign w:val="center"/>
          </w:tcPr>
          <w:p w14:paraId="66FC8EAE" w14:textId="77777777" w:rsidR="005C24AE" w:rsidRPr="00E869C6" w:rsidRDefault="005C24AE" w:rsidP="000255CC">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6</w:t>
            </w:r>
            <w:r w:rsidRPr="00E869C6">
              <w:rPr>
                <w:rFonts w:ascii="標楷體" w:eastAsia="標楷體" w:hAnsi="標楷體" w:cs="Times New Roman" w:hint="eastAsia"/>
                <w:sz w:val="28"/>
                <w:szCs w:val="28"/>
              </w:rPr>
              <w:t>.</w:t>
            </w:r>
            <w:r>
              <w:rPr>
                <w:rFonts w:ascii="標楷體" w:eastAsia="標楷體" w:hAnsi="標楷體" w:cs="Times New Roman"/>
                <w:sz w:val="28"/>
                <w:szCs w:val="28"/>
              </w:rPr>
              <w:t>14</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-1</w:t>
            </w:r>
            <w:r>
              <w:rPr>
                <w:rFonts w:ascii="標楷體" w:eastAsia="標楷體" w:hAnsi="標楷體" w:cs="Times New Roman"/>
                <w:sz w:val="28"/>
                <w:szCs w:val="28"/>
              </w:rPr>
              <w:t>8</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01FA9C4E"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064B0FD1"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6</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w:t>
            </w:r>
            <w:r>
              <w:rPr>
                <w:rFonts w:ascii="標楷體" w:eastAsia="標楷體" w:hAnsi="標楷體" w:cs="Times New Roman"/>
                <w:spacing w:val="-20"/>
                <w:sz w:val="28"/>
                <w:szCs w:val="28"/>
              </w:rPr>
              <w:t>6</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Pr>
                <w:rFonts w:ascii="標楷體" w:eastAsia="標楷體" w:hAnsi="標楷體" w:cs="Times New Roman"/>
                <w:sz w:val="28"/>
                <w:szCs w:val="28"/>
              </w:rPr>
              <w:t>2495</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08AA703E" w14:textId="77777777" w:rsidR="005C24AE" w:rsidRPr="001D605B" w:rsidRDefault="005C24AE" w:rsidP="000255CC">
            <w:pPr>
              <w:spacing w:line="360" w:lineRule="exact"/>
              <w:jc w:val="center"/>
              <w:rPr>
                <w:rFonts w:ascii="標楷體" w:eastAsia="標楷體" w:hAnsi="標楷體" w:cs="Times New Roman"/>
                <w:color w:val="000000"/>
                <w:spacing w:val="-6"/>
                <w:sz w:val="28"/>
                <w:szCs w:val="28"/>
              </w:rPr>
            </w:pPr>
          </w:p>
        </w:tc>
      </w:tr>
      <w:tr w:rsidR="005C24AE" w:rsidRPr="00CC427E" w14:paraId="5F8FBF61"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65E126F9" w14:textId="77777777" w:rsidR="005C24AE" w:rsidRPr="00CC427E"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09A116B8" w14:textId="77777777" w:rsidR="005C24AE" w:rsidRPr="00277119" w:rsidRDefault="005C24AE" w:rsidP="000255CC">
            <w:pPr>
              <w:spacing w:line="360" w:lineRule="exact"/>
              <w:ind w:leftChars="27" w:left="65" w:firstLine="2"/>
              <w:jc w:val="both"/>
              <w:rPr>
                <w:rFonts w:ascii="標楷體" w:eastAsia="標楷體" w:hAnsi="標楷體" w:cs="Times New Roman"/>
                <w:sz w:val="28"/>
                <w:szCs w:val="28"/>
              </w:rPr>
            </w:pPr>
            <w:r w:rsidRPr="001C0987">
              <w:rPr>
                <w:rFonts w:ascii="標楷體" w:eastAsia="標楷體" w:hAnsi="標楷體" w:cs="Times New Roman" w:hint="eastAsia"/>
                <w:sz w:val="28"/>
                <w:szCs w:val="28"/>
              </w:rPr>
              <w:t>衛生</w:t>
            </w:r>
            <w:proofErr w:type="gramStart"/>
            <w:r w:rsidRPr="001C0987">
              <w:rPr>
                <w:rFonts w:ascii="標楷體" w:eastAsia="標楷體" w:hAnsi="標楷體" w:cs="Times New Roman" w:hint="eastAsia"/>
                <w:sz w:val="28"/>
                <w:szCs w:val="28"/>
              </w:rPr>
              <w:t>福利部函為113</w:t>
            </w:r>
            <w:proofErr w:type="gramEnd"/>
            <w:r w:rsidRPr="001C0987">
              <w:rPr>
                <w:rFonts w:ascii="標楷體" w:eastAsia="標楷體" w:hAnsi="標楷體" w:cs="Times New Roman" w:hint="eastAsia"/>
                <w:sz w:val="28"/>
                <w:szCs w:val="28"/>
              </w:rPr>
              <w:t>年度中央政府總預算決議，檢送個人健康保險資料專法</w:t>
            </w:r>
            <w:r w:rsidRPr="001C0987">
              <w:rPr>
                <w:rFonts w:ascii="標楷體" w:eastAsia="標楷體" w:hAnsi="標楷體" w:cs="Times New Roman" w:hint="eastAsia"/>
                <w:sz w:val="28"/>
                <w:szCs w:val="28"/>
              </w:rPr>
              <w:lastRenderedPageBreak/>
              <w:t>規劃之相關組織及程序上防護機制書面報告。</w:t>
            </w:r>
          </w:p>
        </w:tc>
        <w:tc>
          <w:tcPr>
            <w:tcW w:w="1474" w:type="dxa"/>
            <w:tcBorders>
              <w:top w:val="single" w:sz="4" w:space="0" w:color="auto"/>
              <w:left w:val="nil"/>
              <w:bottom w:val="single" w:sz="4" w:space="0" w:color="auto"/>
              <w:right w:val="single" w:sz="4" w:space="0" w:color="auto"/>
            </w:tcBorders>
            <w:vAlign w:val="center"/>
          </w:tcPr>
          <w:p w14:paraId="03F158C7" w14:textId="77777777" w:rsidR="005C24AE" w:rsidRPr="00E869C6" w:rsidRDefault="005C24AE" w:rsidP="000255CC">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lastRenderedPageBreak/>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6</w:t>
            </w:r>
            <w:r w:rsidRPr="00E869C6">
              <w:rPr>
                <w:rFonts w:ascii="標楷體" w:eastAsia="標楷體" w:hAnsi="標楷體" w:cs="Times New Roman" w:hint="eastAsia"/>
                <w:sz w:val="28"/>
                <w:szCs w:val="28"/>
              </w:rPr>
              <w:t>.</w:t>
            </w:r>
            <w:r>
              <w:rPr>
                <w:rFonts w:ascii="標楷體" w:eastAsia="標楷體" w:hAnsi="標楷體" w:cs="Times New Roman"/>
                <w:sz w:val="28"/>
                <w:szCs w:val="28"/>
              </w:rPr>
              <w:t>28</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20</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5CE78C27"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39F8A769"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7</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10</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Pr>
                <w:rFonts w:ascii="標楷體" w:eastAsia="標楷體" w:hAnsi="標楷體" w:cs="Times New Roman"/>
                <w:sz w:val="28"/>
                <w:szCs w:val="28"/>
              </w:rPr>
              <w:t>2651</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133B288F" w14:textId="77777777" w:rsidR="005C24AE" w:rsidRPr="001D605B" w:rsidRDefault="005C24AE" w:rsidP="000255CC">
            <w:pPr>
              <w:spacing w:line="360" w:lineRule="exact"/>
              <w:jc w:val="center"/>
              <w:rPr>
                <w:rFonts w:ascii="標楷體" w:eastAsia="標楷體" w:hAnsi="標楷體" w:cs="Times New Roman"/>
                <w:color w:val="000000"/>
                <w:spacing w:val="-6"/>
                <w:sz w:val="28"/>
                <w:szCs w:val="28"/>
              </w:rPr>
            </w:pPr>
          </w:p>
        </w:tc>
      </w:tr>
      <w:tr w:rsidR="005C24AE" w:rsidRPr="00CC427E" w14:paraId="1A72A0D2"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28ADC661" w14:textId="77777777" w:rsidR="005C24AE" w:rsidRPr="00CC427E"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2DA03E6C" w14:textId="77777777" w:rsidR="005C24AE" w:rsidRPr="00277119" w:rsidRDefault="005C24AE" w:rsidP="000255CC">
            <w:pPr>
              <w:spacing w:line="360" w:lineRule="exact"/>
              <w:ind w:leftChars="27" w:left="65" w:firstLine="2"/>
              <w:jc w:val="both"/>
              <w:rPr>
                <w:rFonts w:ascii="標楷體" w:eastAsia="標楷體" w:hAnsi="標楷體" w:cs="Times New Roman"/>
                <w:sz w:val="28"/>
                <w:szCs w:val="28"/>
              </w:rPr>
            </w:pPr>
            <w:r w:rsidRPr="009B1901">
              <w:rPr>
                <w:rFonts w:ascii="標楷體" w:eastAsia="標楷體" w:hAnsi="標楷體" w:cs="Times New Roman" w:hint="eastAsia"/>
                <w:sz w:val="28"/>
                <w:szCs w:val="28"/>
              </w:rPr>
              <w:t>衛生</w:t>
            </w:r>
            <w:proofErr w:type="gramStart"/>
            <w:r w:rsidRPr="009B1901">
              <w:rPr>
                <w:rFonts w:ascii="標楷體" w:eastAsia="標楷體" w:hAnsi="標楷體" w:cs="Times New Roman" w:hint="eastAsia"/>
                <w:sz w:val="28"/>
                <w:szCs w:val="28"/>
              </w:rPr>
              <w:t>福利部函為113</w:t>
            </w:r>
            <w:proofErr w:type="gramEnd"/>
            <w:r w:rsidRPr="009B1901">
              <w:rPr>
                <w:rFonts w:ascii="標楷體" w:eastAsia="標楷體" w:hAnsi="標楷體" w:cs="Times New Roman" w:hint="eastAsia"/>
                <w:sz w:val="28"/>
                <w:szCs w:val="28"/>
              </w:rPr>
              <w:t>年度中央政府總預算決議，檢送癌症</w:t>
            </w:r>
            <w:proofErr w:type="gramStart"/>
            <w:r w:rsidRPr="009B1901">
              <w:rPr>
                <w:rFonts w:ascii="標楷體" w:eastAsia="標楷體" w:hAnsi="標楷體" w:cs="Times New Roman" w:hint="eastAsia"/>
                <w:sz w:val="28"/>
                <w:szCs w:val="28"/>
              </w:rPr>
              <w:t>新藥納健保</w:t>
            </w:r>
            <w:proofErr w:type="gramEnd"/>
            <w:r w:rsidRPr="009B1901">
              <w:rPr>
                <w:rFonts w:ascii="標楷體" w:eastAsia="標楷體" w:hAnsi="標楷體" w:cs="Times New Roman" w:hint="eastAsia"/>
                <w:sz w:val="28"/>
                <w:szCs w:val="28"/>
              </w:rPr>
              <w:t>給付、新（癌）藥基金及癌症商保給付相關問題書面報告。</w:t>
            </w:r>
          </w:p>
        </w:tc>
        <w:tc>
          <w:tcPr>
            <w:tcW w:w="1474" w:type="dxa"/>
            <w:tcBorders>
              <w:top w:val="single" w:sz="4" w:space="0" w:color="auto"/>
              <w:left w:val="nil"/>
              <w:bottom w:val="single" w:sz="4" w:space="0" w:color="auto"/>
              <w:right w:val="single" w:sz="4" w:space="0" w:color="auto"/>
            </w:tcBorders>
            <w:vAlign w:val="center"/>
          </w:tcPr>
          <w:p w14:paraId="77877E23" w14:textId="77777777" w:rsidR="005C24AE" w:rsidRPr="00E869C6" w:rsidRDefault="005C24AE" w:rsidP="000255CC">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6</w:t>
            </w:r>
            <w:r w:rsidRPr="00E869C6">
              <w:rPr>
                <w:rFonts w:ascii="標楷體" w:eastAsia="標楷體" w:hAnsi="標楷體" w:cs="Times New Roman" w:hint="eastAsia"/>
                <w:sz w:val="28"/>
                <w:szCs w:val="28"/>
              </w:rPr>
              <w:t>.</w:t>
            </w:r>
            <w:r>
              <w:rPr>
                <w:rFonts w:ascii="標楷體" w:eastAsia="標楷體" w:hAnsi="標楷體" w:cs="Times New Roman"/>
                <w:sz w:val="28"/>
                <w:szCs w:val="28"/>
              </w:rPr>
              <w:t>28</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20</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23FEFACE"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07E86E81"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7</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10</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Pr>
                <w:rFonts w:ascii="標楷體" w:eastAsia="標楷體" w:hAnsi="標楷體" w:cs="Times New Roman"/>
                <w:sz w:val="28"/>
                <w:szCs w:val="28"/>
              </w:rPr>
              <w:t>2652</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7AE41125" w14:textId="77777777" w:rsidR="005C24AE" w:rsidRPr="001D605B" w:rsidRDefault="005C24AE" w:rsidP="000255CC">
            <w:pPr>
              <w:spacing w:line="360" w:lineRule="exact"/>
              <w:jc w:val="center"/>
              <w:rPr>
                <w:rFonts w:ascii="標楷體" w:eastAsia="標楷體" w:hAnsi="標楷體" w:cs="Times New Roman"/>
                <w:color w:val="000000"/>
                <w:spacing w:val="-6"/>
                <w:sz w:val="28"/>
                <w:szCs w:val="28"/>
              </w:rPr>
            </w:pPr>
          </w:p>
        </w:tc>
      </w:tr>
      <w:tr w:rsidR="005C24AE" w:rsidRPr="00CC427E" w14:paraId="6970308C"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A904CD1" w14:textId="77777777" w:rsidR="005C24AE" w:rsidRPr="00CC427E"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4CDFAE10" w14:textId="77777777" w:rsidR="005C24AE" w:rsidRPr="00277119" w:rsidRDefault="005C24AE" w:rsidP="000255CC">
            <w:pPr>
              <w:spacing w:line="360" w:lineRule="exact"/>
              <w:ind w:leftChars="27" w:left="65" w:firstLine="2"/>
              <w:jc w:val="both"/>
              <w:rPr>
                <w:rFonts w:ascii="標楷體" w:eastAsia="標楷體" w:hAnsi="標楷體" w:cs="Times New Roman"/>
                <w:sz w:val="28"/>
                <w:szCs w:val="28"/>
              </w:rPr>
            </w:pPr>
            <w:r w:rsidRPr="004A5C21">
              <w:rPr>
                <w:rFonts w:ascii="標楷體" w:eastAsia="標楷體" w:hAnsi="標楷體" w:cs="Times New Roman" w:hint="eastAsia"/>
                <w:sz w:val="28"/>
                <w:szCs w:val="28"/>
              </w:rPr>
              <w:t>衛生</w:t>
            </w:r>
            <w:proofErr w:type="gramStart"/>
            <w:r w:rsidRPr="004A5C21">
              <w:rPr>
                <w:rFonts w:ascii="標楷體" w:eastAsia="標楷體" w:hAnsi="標楷體" w:cs="Times New Roman" w:hint="eastAsia"/>
                <w:sz w:val="28"/>
                <w:szCs w:val="28"/>
              </w:rPr>
              <w:t>福利部函為113</w:t>
            </w:r>
            <w:proofErr w:type="gramEnd"/>
            <w:r w:rsidRPr="004A5C21">
              <w:rPr>
                <w:rFonts w:ascii="標楷體" w:eastAsia="標楷體" w:hAnsi="標楷體" w:cs="Times New Roman" w:hint="eastAsia"/>
                <w:sz w:val="28"/>
                <w:szCs w:val="28"/>
              </w:rPr>
              <w:t>年度中央政府總預算決議，檢送新藥基金之規劃期程並持續加速運作書面報告。</w:t>
            </w:r>
          </w:p>
        </w:tc>
        <w:tc>
          <w:tcPr>
            <w:tcW w:w="1474" w:type="dxa"/>
            <w:tcBorders>
              <w:top w:val="single" w:sz="4" w:space="0" w:color="auto"/>
              <w:left w:val="nil"/>
              <w:bottom w:val="single" w:sz="4" w:space="0" w:color="auto"/>
              <w:right w:val="single" w:sz="4" w:space="0" w:color="auto"/>
            </w:tcBorders>
            <w:vAlign w:val="center"/>
          </w:tcPr>
          <w:p w14:paraId="3C25883C" w14:textId="77777777" w:rsidR="005C24AE" w:rsidRPr="00E869C6" w:rsidRDefault="005C24AE" w:rsidP="000255CC">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6</w:t>
            </w:r>
            <w:r w:rsidRPr="00E869C6">
              <w:rPr>
                <w:rFonts w:ascii="標楷體" w:eastAsia="標楷體" w:hAnsi="標楷體" w:cs="Times New Roman" w:hint="eastAsia"/>
                <w:sz w:val="28"/>
                <w:szCs w:val="28"/>
              </w:rPr>
              <w:t>.</w:t>
            </w:r>
            <w:r>
              <w:rPr>
                <w:rFonts w:ascii="標楷體" w:eastAsia="標楷體" w:hAnsi="標楷體" w:cs="Times New Roman"/>
                <w:sz w:val="28"/>
                <w:szCs w:val="28"/>
              </w:rPr>
              <w:t>28</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20</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06E83945"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15E9CCE2"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7</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10</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Pr>
                <w:rFonts w:ascii="標楷體" w:eastAsia="標楷體" w:hAnsi="標楷體" w:cs="Times New Roman"/>
                <w:sz w:val="28"/>
                <w:szCs w:val="28"/>
              </w:rPr>
              <w:t>2653</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4565B226" w14:textId="77777777" w:rsidR="005C24AE" w:rsidRPr="001D605B" w:rsidRDefault="005C24AE" w:rsidP="000255CC">
            <w:pPr>
              <w:spacing w:line="360" w:lineRule="exact"/>
              <w:jc w:val="center"/>
              <w:rPr>
                <w:rFonts w:ascii="標楷體" w:eastAsia="標楷體" w:hAnsi="標楷體" w:cs="Times New Roman"/>
                <w:color w:val="000000"/>
                <w:spacing w:val="-6"/>
                <w:sz w:val="28"/>
                <w:szCs w:val="28"/>
              </w:rPr>
            </w:pPr>
          </w:p>
        </w:tc>
      </w:tr>
      <w:tr w:rsidR="005C24AE" w:rsidRPr="00CC427E" w14:paraId="7008902B"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10035569" w14:textId="77777777" w:rsidR="005C24AE" w:rsidRPr="00CC427E"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6AF05BDB" w14:textId="77777777" w:rsidR="005C24AE" w:rsidRPr="00277119" w:rsidRDefault="005C24AE" w:rsidP="000255CC">
            <w:pPr>
              <w:spacing w:line="360" w:lineRule="exact"/>
              <w:ind w:leftChars="27" w:left="65" w:firstLine="2"/>
              <w:jc w:val="both"/>
              <w:rPr>
                <w:rFonts w:ascii="標楷體" w:eastAsia="標楷體" w:hAnsi="標楷體" w:cs="Times New Roman"/>
                <w:sz w:val="28"/>
                <w:szCs w:val="28"/>
              </w:rPr>
            </w:pPr>
            <w:r w:rsidRPr="00C035F3">
              <w:rPr>
                <w:rFonts w:ascii="標楷體" w:eastAsia="標楷體" w:hAnsi="標楷體" w:cs="Times New Roman" w:hint="eastAsia"/>
                <w:sz w:val="28"/>
                <w:szCs w:val="28"/>
              </w:rPr>
              <w:t>衛生</w:t>
            </w:r>
            <w:proofErr w:type="gramStart"/>
            <w:r w:rsidRPr="00C035F3">
              <w:rPr>
                <w:rFonts w:ascii="標楷體" w:eastAsia="標楷體" w:hAnsi="標楷體" w:cs="Times New Roman" w:hint="eastAsia"/>
                <w:sz w:val="28"/>
                <w:szCs w:val="28"/>
              </w:rPr>
              <w:t>福利部函為113</w:t>
            </w:r>
            <w:proofErr w:type="gramEnd"/>
            <w:r w:rsidRPr="00C035F3">
              <w:rPr>
                <w:rFonts w:ascii="標楷體" w:eastAsia="標楷體" w:hAnsi="標楷體" w:cs="Times New Roman" w:hint="eastAsia"/>
                <w:sz w:val="28"/>
                <w:szCs w:val="28"/>
              </w:rPr>
              <w:t>年度中央政府總預算決議，檢送自憲法法庭「健保資料庫案」判決宣示之日起3年內制定或修正相關法規書面報告。</w:t>
            </w:r>
          </w:p>
        </w:tc>
        <w:tc>
          <w:tcPr>
            <w:tcW w:w="1474" w:type="dxa"/>
            <w:tcBorders>
              <w:top w:val="single" w:sz="4" w:space="0" w:color="auto"/>
              <w:left w:val="nil"/>
              <w:bottom w:val="single" w:sz="4" w:space="0" w:color="auto"/>
              <w:right w:val="single" w:sz="4" w:space="0" w:color="auto"/>
            </w:tcBorders>
            <w:vAlign w:val="center"/>
          </w:tcPr>
          <w:p w14:paraId="2200E209" w14:textId="77777777" w:rsidR="005C24AE" w:rsidRPr="00E869C6" w:rsidRDefault="005C24AE" w:rsidP="000255CC">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6</w:t>
            </w:r>
            <w:r w:rsidRPr="00E869C6">
              <w:rPr>
                <w:rFonts w:ascii="標楷體" w:eastAsia="標楷體" w:hAnsi="標楷體" w:cs="Times New Roman" w:hint="eastAsia"/>
                <w:sz w:val="28"/>
                <w:szCs w:val="28"/>
              </w:rPr>
              <w:t>.</w:t>
            </w:r>
            <w:r>
              <w:rPr>
                <w:rFonts w:ascii="標楷體" w:eastAsia="標楷體" w:hAnsi="標楷體" w:cs="Times New Roman"/>
                <w:sz w:val="28"/>
                <w:szCs w:val="28"/>
              </w:rPr>
              <w:t>28</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20</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16EC4851"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019F0520"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7</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10</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Pr>
                <w:rFonts w:ascii="標楷體" w:eastAsia="標楷體" w:hAnsi="標楷體" w:cs="Times New Roman"/>
                <w:sz w:val="28"/>
                <w:szCs w:val="28"/>
              </w:rPr>
              <w:t>2654</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4C944ADB" w14:textId="77777777" w:rsidR="005C24AE" w:rsidRPr="001D605B" w:rsidRDefault="005C24AE" w:rsidP="000255CC">
            <w:pPr>
              <w:spacing w:line="360" w:lineRule="exact"/>
              <w:jc w:val="center"/>
              <w:rPr>
                <w:rFonts w:ascii="標楷體" w:eastAsia="標楷體" w:hAnsi="標楷體" w:cs="Times New Roman"/>
                <w:color w:val="000000"/>
                <w:spacing w:val="-6"/>
                <w:sz w:val="28"/>
                <w:szCs w:val="28"/>
              </w:rPr>
            </w:pPr>
          </w:p>
        </w:tc>
      </w:tr>
      <w:tr w:rsidR="005C24AE" w:rsidRPr="00CC427E" w14:paraId="1FF11690"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138FBA69" w14:textId="77777777" w:rsidR="005C24AE" w:rsidRPr="00CC427E"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0BEEFA22" w14:textId="77777777" w:rsidR="005C24AE" w:rsidRPr="00277119" w:rsidRDefault="005C24AE" w:rsidP="000255CC">
            <w:pPr>
              <w:spacing w:line="360" w:lineRule="exact"/>
              <w:ind w:leftChars="27" w:left="65" w:firstLine="2"/>
              <w:jc w:val="both"/>
              <w:rPr>
                <w:rFonts w:ascii="標楷體" w:eastAsia="標楷體" w:hAnsi="標楷體" w:cs="Times New Roman"/>
                <w:sz w:val="28"/>
                <w:szCs w:val="28"/>
              </w:rPr>
            </w:pPr>
            <w:r w:rsidRPr="00C035F3">
              <w:rPr>
                <w:rFonts w:ascii="標楷體" w:eastAsia="標楷體" w:hAnsi="標楷體" w:cs="Times New Roman" w:hint="eastAsia"/>
                <w:sz w:val="28"/>
                <w:szCs w:val="28"/>
              </w:rPr>
              <w:t>衛生</w:t>
            </w:r>
            <w:proofErr w:type="gramStart"/>
            <w:r w:rsidRPr="00C035F3">
              <w:rPr>
                <w:rFonts w:ascii="標楷體" w:eastAsia="標楷體" w:hAnsi="標楷體" w:cs="Times New Roman" w:hint="eastAsia"/>
                <w:sz w:val="28"/>
                <w:szCs w:val="28"/>
              </w:rPr>
              <w:t>福利部函為113</w:t>
            </w:r>
            <w:proofErr w:type="gramEnd"/>
            <w:r w:rsidRPr="00C035F3">
              <w:rPr>
                <w:rFonts w:ascii="標楷體" w:eastAsia="標楷體" w:hAnsi="標楷體" w:cs="Times New Roman" w:hint="eastAsia"/>
                <w:sz w:val="28"/>
                <w:szCs w:val="28"/>
              </w:rPr>
              <w:t>年度中央政府總預算決議，檢送儘速規劃資料利用退出權等細部及相關法制規定書面報告。</w:t>
            </w:r>
          </w:p>
        </w:tc>
        <w:tc>
          <w:tcPr>
            <w:tcW w:w="1474" w:type="dxa"/>
            <w:tcBorders>
              <w:top w:val="single" w:sz="4" w:space="0" w:color="auto"/>
              <w:left w:val="nil"/>
              <w:bottom w:val="single" w:sz="4" w:space="0" w:color="auto"/>
              <w:right w:val="single" w:sz="4" w:space="0" w:color="auto"/>
            </w:tcBorders>
            <w:vAlign w:val="center"/>
          </w:tcPr>
          <w:p w14:paraId="69FE8F5D" w14:textId="77777777" w:rsidR="005C24AE" w:rsidRPr="00E869C6" w:rsidRDefault="005C24AE" w:rsidP="000255CC">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6</w:t>
            </w:r>
            <w:r w:rsidRPr="00E869C6">
              <w:rPr>
                <w:rFonts w:ascii="標楷體" w:eastAsia="標楷體" w:hAnsi="標楷體" w:cs="Times New Roman" w:hint="eastAsia"/>
                <w:sz w:val="28"/>
                <w:szCs w:val="28"/>
              </w:rPr>
              <w:t>.</w:t>
            </w:r>
            <w:r>
              <w:rPr>
                <w:rFonts w:ascii="標楷體" w:eastAsia="標楷體" w:hAnsi="標楷體" w:cs="Times New Roman"/>
                <w:sz w:val="28"/>
                <w:szCs w:val="28"/>
              </w:rPr>
              <w:t>28</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20</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65CED8A5"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4B5A276E"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7</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10</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Pr>
                <w:rFonts w:ascii="標楷體" w:eastAsia="標楷體" w:hAnsi="標楷體" w:cs="Times New Roman"/>
                <w:sz w:val="28"/>
                <w:szCs w:val="28"/>
              </w:rPr>
              <w:t>2655</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5CA7799B" w14:textId="77777777" w:rsidR="005C24AE" w:rsidRPr="001D605B" w:rsidRDefault="005C24AE" w:rsidP="000255CC">
            <w:pPr>
              <w:spacing w:line="360" w:lineRule="exact"/>
              <w:jc w:val="center"/>
              <w:rPr>
                <w:rFonts w:ascii="標楷體" w:eastAsia="標楷體" w:hAnsi="標楷體" w:cs="Times New Roman"/>
                <w:color w:val="000000"/>
                <w:spacing w:val="-6"/>
                <w:sz w:val="28"/>
                <w:szCs w:val="28"/>
              </w:rPr>
            </w:pPr>
          </w:p>
        </w:tc>
      </w:tr>
      <w:tr w:rsidR="005C24AE" w:rsidRPr="00CC427E" w14:paraId="7F7E90C1"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7EFB5153" w14:textId="77777777" w:rsidR="005C24AE" w:rsidRPr="00CC427E"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0A6BD424" w14:textId="77777777" w:rsidR="005C24AE" w:rsidRPr="00277119" w:rsidRDefault="005C24AE" w:rsidP="000255CC">
            <w:pPr>
              <w:spacing w:line="360" w:lineRule="exact"/>
              <w:ind w:leftChars="27" w:left="65" w:firstLine="2"/>
              <w:jc w:val="both"/>
              <w:rPr>
                <w:rFonts w:ascii="標楷體" w:eastAsia="標楷體" w:hAnsi="標楷體" w:cs="Times New Roman"/>
                <w:sz w:val="28"/>
                <w:szCs w:val="28"/>
              </w:rPr>
            </w:pPr>
            <w:r w:rsidRPr="00C035F3">
              <w:rPr>
                <w:rFonts w:ascii="標楷體" w:eastAsia="標楷體" w:hAnsi="標楷體" w:cs="Times New Roman" w:hint="eastAsia"/>
                <w:sz w:val="28"/>
                <w:szCs w:val="28"/>
              </w:rPr>
              <w:t>衛生</w:t>
            </w:r>
            <w:proofErr w:type="gramStart"/>
            <w:r w:rsidRPr="00C035F3">
              <w:rPr>
                <w:rFonts w:ascii="標楷體" w:eastAsia="標楷體" w:hAnsi="標楷體" w:cs="Times New Roman" w:hint="eastAsia"/>
                <w:sz w:val="28"/>
                <w:szCs w:val="28"/>
              </w:rPr>
              <w:t>福利部函為113</w:t>
            </w:r>
            <w:proofErr w:type="gramEnd"/>
            <w:r w:rsidRPr="00C035F3">
              <w:rPr>
                <w:rFonts w:ascii="標楷體" w:eastAsia="標楷體" w:hAnsi="標楷體" w:cs="Times New Roman" w:hint="eastAsia"/>
                <w:sz w:val="28"/>
                <w:szCs w:val="28"/>
              </w:rPr>
              <w:t>年度中央政府總預算決議，檢送規劃全民健康保險資料之停止利用權、</w:t>
            </w:r>
            <w:proofErr w:type="gramStart"/>
            <w:r w:rsidRPr="00C035F3">
              <w:rPr>
                <w:rFonts w:ascii="標楷體" w:eastAsia="標楷體" w:hAnsi="標楷體" w:cs="Times New Roman" w:hint="eastAsia"/>
                <w:sz w:val="28"/>
                <w:szCs w:val="28"/>
              </w:rPr>
              <w:t>強化資安之</w:t>
            </w:r>
            <w:proofErr w:type="gramEnd"/>
            <w:r w:rsidRPr="00C035F3">
              <w:rPr>
                <w:rFonts w:ascii="標楷體" w:eastAsia="標楷體" w:hAnsi="標楷體" w:cs="Times New Roman" w:hint="eastAsia"/>
                <w:sz w:val="28"/>
                <w:szCs w:val="28"/>
              </w:rPr>
              <w:t>管控及防護能量書面報告。</w:t>
            </w:r>
          </w:p>
        </w:tc>
        <w:tc>
          <w:tcPr>
            <w:tcW w:w="1474" w:type="dxa"/>
            <w:tcBorders>
              <w:top w:val="single" w:sz="4" w:space="0" w:color="auto"/>
              <w:left w:val="nil"/>
              <w:bottom w:val="single" w:sz="4" w:space="0" w:color="auto"/>
              <w:right w:val="single" w:sz="4" w:space="0" w:color="auto"/>
            </w:tcBorders>
            <w:vAlign w:val="center"/>
          </w:tcPr>
          <w:p w14:paraId="65B62DA3" w14:textId="77777777" w:rsidR="005C24AE" w:rsidRPr="00E869C6" w:rsidRDefault="005C24AE" w:rsidP="000255CC">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6</w:t>
            </w:r>
            <w:r w:rsidRPr="00E869C6">
              <w:rPr>
                <w:rFonts w:ascii="標楷體" w:eastAsia="標楷體" w:hAnsi="標楷體" w:cs="Times New Roman" w:hint="eastAsia"/>
                <w:sz w:val="28"/>
                <w:szCs w:val="28"/>
              </w:rPr>
              <w:t>.</w:t>
            </w:r>
            <w:r>
              <w:rPr>
                <w:rFonts w:ascii="標楷體" w:eastAsia="標楷體" w:hAnsi="標楷體" w:cs="Times New Roman"/>
                <w:sz w:val="28"/>
                <w:szCs w:val="28"/>
              </w:rPr>
              <w:t>28</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20</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1901A7C6"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6F8E1D6F"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7</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10</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Pr>
                <w:rFonts w:ascii="標楷體" w:eastAsia="標楷體" w:hAnsi="標楷體" w:cs="Times New Roman"/>
                <w:sz w:val="28"/>
                <w:szCs w:val="28"/>
              </w:rPr>
              <w:t>2656</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3A0C289B" w14:textId="77777777" w:rsidR="005C24AE" w:rsidRPr="001D605B" w:rsidRDefault="005C24AE" w:rsidP="000255CC">
            <w:pPr>
              <w:spacing w:line="360" w:lineRule="exact"/>
              <w:jc w:val="center"/>
              <w:rPr>
                <w:rFonts w:ascii="標楷體" w:eastAsia="標楷體" w:hAnsi="標楷體" w:cs="Times New Roman"/>
                <w:color w:val="000000"/>
                <w:spacing w:val="-6"/>
                <w:sz w:val="28"/>
                <w:szCs w:val="28"/>
              </w:rPr>
            </w:pPr>
          </w:p>
        </w:tc>
      </w:tr>
      <w:tr w:rsidR="005C24AE" w:rsidRPr="00CC427E" w14:paraId="0A009007"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5844323" w14:textId="77777777" w:rsidR="005C24AE" w:rsidRPr="00CC427E"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2E10557B" w14:textId="77777777" w:rsidR="005C24AE" w:rsidRPr="00277119" w:rsidRDefault="005C24AE" w:rsidP="000255CC">
            <w:pPr>
              <w:spacing w:line="360" w:lineRule="exact"/>
              <w:ind w:leftChars="27" w:left="65" w:firstLine="2"/>
              <w:jc w:val="both"/>
              <w:rPr>
                <w:rFonts w:ascii="標楷體" w:eastAsia="標楷體" w:hAnsi="標楷體" w:cs="Times New Roman"/>
                <w:sz w:val="28"/>
                <w:szCs w:val="28"/>
              </w:rPr>
            </w:pPr>
            <w:r w:rsidRPr="00082C31">
              <w:rPr>
                <w:rFonts w:ascii="標楷體" w:eastAsia="標楷體" w:hAnsi="標楷體" w:cs="Times New Roman" w:hint="eastAsia"/>
                <w:sz w:val="28"/>
                <w:szCs w:val="28"/>
              </w:rPr>
              <w:t>衛生</w:t>
            </w:r>
            <w:proofErr w:type="gramStart"/>
            <w:r w:rsidRPr="00082C31">
              <w:rPr>
                <w:rFonts w:ascii="標楷體" w:eastAsia="標楷體" w:hAnsi="標楷體" w:cs="Times New Roman" w:hint="eastAsia"/>
                <w:sz w:val="28"/>
                <w:szCs w:val="28"/>
              </w:rPr>
              <w:t>福利部函為113</w:t>
            </w:r>
            <w:proofErr w:type="gramEnd"/>
            <w:r w:rsidRPr="00082C31">
              <w:rPr>
                <w:rFonts w:ascii="標楷體" w:eastAsia="標楷體" w:hAnsi="標楷體" w:cs="Times New Roman" w:hint="eastAsia"/>
                <w:sz w:val="28"/>
                <w:szCs w:val="28"/>
              </w:rPr>
              <w:t>年度中央政府總預算決議，檢送儘速規劃資料利用退出權等細部及相關法制規定之書面報告。</w:t>
            </w:r>
          </w:p>
        </w:tc>
        <w:tc>
          <w:tcPr>
            <w:tcW w:w="1474" w:type="dxa"/>
            <w:tcBorders>
              <w:top w:val="single" w:sz="4" w:space="0" w:color="auto"/>
              <w:left w:val="nil"/>
              <w:bottom w:val="single" w:sz="4" w:space="0" w:color="auto"/>
              <w:right w:val="single" w:sz="4" w:space="0" w:color="auto"/>
            </w:tcBorders>
            <w:vAlign w:val="center"/>
          </w:tcPr>
          <w:p w14:paraId="43AC1943" w14:textId="77777777" w:rsidR="005C24AE" w:rsidRPr="00E869C6" w:rsidRDefault="005C24AE" w:rsidP="000255CC">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6</w:t>
            </w:r>
            <w:r w:rsidRPr="00E869C6">
              <w:rPr>
                <w:rFonts w:ascii="標楷體" w:eastAsia="標楷體" w:hAnsi="標楷體" w:cs="Times New Roman" w:hint="eastAsia"/>
                <w:sz w:val="28"/>
                <w:szCs w:val="28"/>
              </w:rPr>
              <w:t>.</w:t>
            </w:r>
            <w:r>
              <w:rPr>
                <w:rFonts w:ascii="標楷體" w:eastAsia="標楷體" w:hAnsi="標楷體" w:cs="Times New Roman"/>
                <w:sz w:val="28"/>
                <w:szCs w:val="28"/>
              </w:rPr>
              <w:t>28</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20</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3C52076A"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31F352D0"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7</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10</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Pr>
                <w:rFonts w:ascii="標楷體" w:eastAsia="標楷體" w:hAnsi="標楷體" w:cs="Times New Roman"/>
                <w:sz w:val="28"/>
                <w:szCs w:val="28"/>
              </w:rPr>
              <w:t>2657</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5EBCBF37" w14:textId="77777777" w:rsidR="005C24AE" w:rsidRPr="001D605B" w:rsidRDefault="005C24AE" w:rsidP="000255CC">
            <w:pPr>
              <w:spacing w:line="360" w:lineRule="exact"/>
              <w:jc w:val="center"/>
              <w:rPr>
                <w:rFonts w:ascii="標楷體" w:eastAsia="標楷體" w:hAnsi="標楷體" w:cs="Times New Roman"/>
                <w:color w:val="000000"/>
                <w:spacing w:val="-6"/>
                <w:sz w:val="28"/>
                <w:szCs w:val="28"/>
              </w:rPr>
            </w:pPr>
          </w:p>
        </w:tc>
      </w:tr>
      <w:tr w:rsidR="005C24AE" w:rsidRPr="00CC427E" w14:paraId="573537DF"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52A2175C" w14:textId="77777777" w:rsidR="005C24AE" w:rsidRPr="00CC427E"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2F6714D1" w14:textId="77777777" w:rsidR="005C24AE" w:rsidRPr="00082C31" w:rsidRDefault="005C24AE" w:rsidP="000255CC">
            <w:pPr>
              <w:spacing w:line="360" w:lineRule="exact"/>
              <w:ind w:leftChars="27" w:left="65" w:firstLine="2"/>
              <w:jc w:val="both"/>
              <w:rPr>
                <w:rFonts w:ascii="標楷體" w:eastAsia="標楷體" w:hAnsi="標楷體" w:cs="Times New Roman"/>
                <w:sz w:val="28"/>
                <w:szCs w:val="28"/>
              </w:rPr>
            </w:pPr>
            <w:r w:rsidRPr="00D55765">
              <w:rPr>
                <w:rFonts w:ascii="標楷體" w:eastAsia="標楷體" w:hAnsi="標楷體" w:cs="Times New Roman" w:hint="eastAsia"/>
                <w:sz w:val="28"/>
                <w:szCs w:val="28"/>
              </w:rPr>
              <w:t>衛生</w:t>
            </w:r>
            <w:proofErr w:type="gramStart"/>
            <w:r w:rsidRPr="00D55765">
              <w:rPr>
                <w:rFonts w:ascii="標楷體" w:eastAsia="標楷體" w:hAnsi="標楷體" w:cs="Times New Roman" w:hint="eastAsia"/>
                <w:sz w:val="28"/>
                <w:szCs w:val="28"/>
              </w:rPr>
              <w:t>福利部函送</w:t>
            </w:r>
            <w:proofErr w:type="gramEnd"/>
            <w:r w:rsidRPr="00D55765">
              <w:rPr>
                <w:rFonts w:ascii="標楷體" w:eastAsia="標楷體" w:hAnsi="標楷體" w:cs="Times New Roman" w:hint="eastAsia"/>
                <w:sz w:val="28"/>
                <w:szCs w:val="28"/>
              </w:rPr>
              <w:t>113年第1季執行政策傳播說明（廣告）一覽表。</w:t>
            </w:r>
          </w:p>
        </w:tc>
        <w:tc>
          <w:tcPr>
            <w:tcW w:w="1474" w:type="dxa"/>
            <w:tcBorders>
              <w:top w:val="single" w:sz="4" w:space="0" w:color="auto"/>
              <w:left w:val="nil"/>
              <w:bottom w:val="single" w:sz="4" w:space="0" w:color="auto"/>
              <w:right w:val="single" w:sz="4" w:space="0" w:color="auto"/>
            </w:tcBorders>
            <w:vAlign w:val="center"/>
          </w:tcPr>
          <w:p w14:paraId="20965B16" w14:textId="77777777" w:rsidR="005C24AE" w:rsidRPr="00E869C6" w:rsidRDefault="005C24AE" w:rsidP="000255CC">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7</w:t>
            </w:r>
            <w:r w:rsidRPr="00E869C6">
              <w:rPr>
                <w:rFonts w:ascii="標楷體" w:eastAsia="標楷體" w:hAnsi="標楷體" w:cs="Times New Roman" w:hint="eastAsia"/>
                <w:sz w:val="28"/>
                <w:szCs w:val="28"/>
              </w:rPr>
              <w:t>.</w:t>
            </w:r>
            <w:r>
              <w:rPr>
                <w:rFonts w:ascii="標楷體" w:eastAsia="標楷體" w:hAnsi="標楷體" w:cs="Times New Roman"/>
                <w:sz w:val="28"/>
                <w:szCs w:val="28"/>
              </w:rPr>
              <w:t>12</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22</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43312792"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4FC7D7F1"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9</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26</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Pr>
                <w:rFonts w:ascii="標楷體" w:eastAsia="標楷體" w:hAnsi="標楷體" w:cs="Times New Roman"/>
                <w:sz w:val="28"/>
                <w:szCs w:val="28"/>
              </w:rPr>
              <w:t>2941</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40B41277" w14:textId="77777777" w:rsidR="005C24AE" w:rsidRPr="001D605B" w:rsidRDefault="005C24AE" w:rsidP="000255CC">
            <w:pPr>
              <w:spacing w:line="360" w:lineRule="exact"/>
              <w:jc w:val="center"/>
              <w:rPr>
                <w:rFonts w:ascii="標楷體" w:eastAsia="標楷體" w:hAnsi="標楷體" w:cs="Times New Roman"/>
                <w:color w:val="000000"/>
                <w:spacing w:val="-6"/>
                <w:sz w:val="28"/>
                <w:szCs w:val="28"/>
              </w:rPr>
            </w:pPr>
          </w:p>
        </w:tc>
      </w:tr>
      <w:tr w:rsidR="005C24AE" w:rsidRPr="00CC427E" w14:paraId="27EF9B1D"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2FAD3B48" w14:textId="77777777" w:rsidR="005C24AE" w:rsidRPr="00CC427E"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23C807C2" w14:textId="77777777" w:rsidR="005C24AE" w:rsidRPr="00082C31" w:rsidRDefault="005C24AE" w:rsidP="000255CC">
            <w:pPr>
              <w:spacing w:line="360" w:lineRule="exact"/>
              <w:ind w:leftChars="27" w:left="65" w:firstLine="2"/>
              <w:jc w:val="both"/>
              <w:rPr>
                <w:rFonts w:ascii="標楷體" w:eastAsia="標楷體" w:hAnsi="標楷體" w:cs="Times New Roman"/>
                <w:sz w:val="28"/>
                <w:szCs w:val="28"/>
              </w:rPr>
            </w:pPr>
            <w:r w:rsidRPr="00FD2C41">
              <w:rPr>
                <w:rFonts w:ascii="標楷體" w:eastAsia="標楷體" w:hAnsi="標楷體" w:cs="Times New Roman" w:hint="eastAsia"/>
                <w:sz w:val="28"/>
                <w:szCs w:val="28"/>
              </w:rPr>
              <w:t>衛生</w:t>
            </w:r>
            <w:proofErr w:type="gramStart"/>
            <w:r w:rsidRPr="00FD2C41">
              <w:rPr>
                <w:rFonts w:ascii="標楷體" w:eastAsia="標楷體" w:hAnsi="標楷體" w:cs="Times New Roman" w:hint="eastAsia"/>
                <w:sz w:val="28"/>
                <w:szCs w:val="28"/>
              </w:rPr>
              <w:t>福利部函送</w:t>
            </w:r>
            <w:proofErr w:type="gramEnd"/>
            <w:r w:rsidRPr="00FD2C41">
              <w:rPr>
                <w:rFonts w:ascii="標楷體" w:eastAsia="標楷體" w:hAnsi="標楷體" w:cs="Times New Roman" w:hint="eastAsia"/>
                <w:sz w:val="28"/>
                <w:szCs w:val="28"/>
              </w:rPr>
              <w:t>加速COVID－19疫苗預防接種</w:t>
            </w:r>
            <w:r w:rsidRPr="00FD2C41">
              <w:rPr>
                <w:rFonts w:ascii="標楷體" w:eastAsia="標楷體" w:hAnsi="標楷體" w:cs="Times New Roman" w:hint="eastAsia"/>
                <w:sz w:val="28"/>
                <w:szCs w:val="28"/>
              </w:rPr>
              <w:lastRenderedPageBreak/>
              <w:t>受害救濟行政作業113年6月書面報告。</w:t>
            </w:r>
          </w:p>
        </w:tc>
        <w:tc>
          <w:tcPr>
            <w:tcW w:w="1474" w:type="dxa"/>
            <w:tcBorders>
              <w:top w:val="single" w:sz="4" w:space="0" w:color="auto"/>
              <w:left w:val="nil"/>
              <w:bottom w:val="single" w:sz="4" w:space="0" w:color="auto"/>
              <w:right w:val="single" w:sz="4" w:space="0" w:color="auto"/>
            </w:tcBorders>
            <w:vAlign w:val="center"/>
          </w:tcPr>
          <w:p w14:paraId="4BDE65B5" w14:textId="77777777" w:rsidR="005C24AE" w:rsidRPr="00E869C6" w:rsidRDefault="005C24AE" w:rsidP="000255CC">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lastRenderedPageBreak/>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7</w:t>
            </w:r>
            <w:r w:rsidRPr="00E869C6">
              <w:rPr>
                <w:rFonts w:ascii="標楷體" w:eastAsia="標楷體" w:hAnsi="標楷體" w:cs="Times New Roman" w:hint="eastAsia"/>
                <w:sz w:val="28"/>
                <w:szCs w:val="28"/>
              </w:rPr>
              <w:t>.</w:t>
            </w:r>
            <w:r>
              <w:rPr>
                <w:rFonts w:ascii="標楷體" w:eastAsia="標楷體" w:hAnsi="標楷體" w:cs="Times New Roman"/>
                <w:sz w:val="28"/>
                <w:szCs w:val="28"/>
              </w:rPr>
              <w:t>12</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22</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2DF0AE7E"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0562D42B"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9</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26</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w:t>
            </w:r>
            <w:r w:rsidRPr="00B60447">
              <w:rPr>
                <w:rFonts w:ascii="標楷體" w:eastAsia="標楷體" w:hAnsi="標楷體" w:cs="Times New Roman" w:hint="eastAsia"/>
                <w:sz w:val="28"/>
                <w:szCs w:val="28"/>
              </w:rPr>
              <w:lastRenderedPageBreak/>
              <w:t>11</w:t>
            </w:r>
            <w:r w:rsidRPr="00B60447">
              <w:rPr>
                <w:rFonts w:ascii="標楷體" w:eastAsia="標楷體" w:hAnsi="標楷體" w:cs="Times New Roman"/>
                <w:sz w:val="28"/>
                <w:szCs w:val="28"/>
              </w:rPr>
              <w:t>3070</w:t>
            </w:r>
            <w:r>
              <w:rPr>
                <w:rFonts w:ascii="標楷體" w:eastAsia="標楷體" w:hAnsi="標楷體" w:cs="Times New Roman"/>
                <w:sz w:val="28"/>
                <w:szCs w:val="28"/>
              </w:rPr>
              <w:t>2942</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3B723888" w14:textId="77777777" w:rsidR="005C24AE" w:rsidRPr="001D605B" w:rsidRDefault="005C24AE" w:rsidP="000255CC">
            <w:pPr>
              <w:spacing w:line="360" w:lineRule="exact"/>
              <w:jc w:val="center"/>
              <w:rPr>
                <w:rFonts w:ascii="標楷體" w:eastAsia="標楷體" w:hAnsi="標楷體" w:cs="Times New Roman"/>
                <w:color w:val="000000"/>
                <w:spacing w:val="-6"/>
                <w:sz w:val="28"/>
                <w:szCs w:val="28"/>
              </w:rPr>
            </w:pPr>
          </w:p>
        </w:tc>
      </w:tr>
      <w:tr w:rsidR="005C24AE" w:rsidRPr="00CC427E" w14:paraId="0EF59F81"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2E1E7BFB" w14:textId="77777777" w:rsidR="005C24AE" w:rsidRPr="00CC427E"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62871ADB" w14:textId="77777777" w:rsidR="005C24AE" w:rsidRPr="00082C31" w:rsidRDefault="005C24AE" w:rsidP="000255CC">
            <w:pPr>
              <w:spacing w:line="360" w:lineRule="exact"/>
              <w:ind w:leftChars="27" w:left="65" w:firstLine="2"/>
              <w:jc w:val="both"/>
              <w:rPr>
                <w:rFonts w:ascii="標楷體" w:eastAsia="標楷體" w:hAnsi="標楷體" w:cs="Times New Roman"/>
                <w:sz w:val="28"/>
                <w:szCs w:val="28"/>
              </w:rPr>
            </w:pPr>
            <w:r w:rsidRPr="00DA7AD6">
              <w:rPr>
                <w:rFonts w:ascii="標楷體" w:eastAsia="標楷體" w:hAnsi="標楷體" w:cs="Times New Roman" w:hint="eastAsia"/>
                <w:sz w:val="28"/>
                <w:szCs w:val="28"/>
              </w:rPr>
              <w:t>衛生</w:t>
            </w:r>
            <w:proofErr w:type="gramStart"/>
            <w:r w:rsidRPr="00DA7AD6">
              <w:rPr>
                <w:rFonts w:ascii="標楷體" w:eastAsia="標楷體" w:hAnsi="標楷體" w:cs="Times New Roman" w:hint="eastAsia"/>
                <w:sz w:val="28"/>
                <w:szCs w:val="28"/>
              </w:rPr>
              <w:t>福利部函為113</w:t>
            </w:r>
            <w:proofErr w:type="gramEnd"/>
            <w:r w:rsidRPr="00DA7AD6">
              <w:rPr>
                <w:rFonts w:ascii="標楷體" w:eastAsia="標楷體" w:hAnsi="標楷體" w:cs="Times New Roman" w:hint="eastAsia"/>
                <w:sz w:val="28"/>
                <w:szCs w:val="28"/>
              </w:rPr>
              <w:t>年度中央政府總預算決議，</w:t>
            </w:r>
            <w:proofErr w:type="gramStart"/>
            <w:r w:rsidRPr="00DA7AD6">
              <w:rPr>
                <w:rFonts w:ascii="標楷體" w:eastAsia="標楷體" w:hAnsi="標楷體" w:cs="Times New Roman" w:hint="eastAsia"/>
                <w:sz w:val="28"/>
                <w:szCs w:val="28"/>
              </w:rPr>
              <w:t>檢送應就</w:t>
            </w:r>
            <w:proofErr w:type="gramEnd"/>
            <w:r w:rsidRPr="00DA7AD6">
              <w:rPr>
                <w:rFonts w:ascii="標楷體" w:eastAsia="標楷體" w:hAnsi="標楷體" w:cs="Times New Roman" w:hint="eastAsia"/>
                <w:sz w:val="28"/>
                <w:szCs w:val="28"/>
              </w:rPr>
              <w:t>各醫療院所蒐集個人健康資訊之</w:t>
            </w:r>
            <w:proofErr w:type="gramStart"/>
            <w:r w:rsidRPr="00DA7AD6">
              <w:rPr>
                <w:rFonts w:ascii="標楷體" w:eastAsia="標楷體" w:hAnsi="標楷體" w:cs="Times New Roman" w:hint="eastAsia"/>
                <w:sz w:val="28"/>
                <w:szCs w:val="28"/>
              </w:rPr>
              <w:t>同意書訂定</w:t>
            </w:r>
            <w:proofErr w:type="gramEnd"/>
            <w:r w:rsidRPr="00DA7AD6">
              <w:rPr>
                <w:rFonts w:ascii="標楷體" w:eastAsia="標楷體" w:hAnsi="標楷體" w:cs="Times New Roman" w:hint="eastAsia"/>
                <w:sz w:val="28"/>
                <w:szCs w:val="28"/>
              </w:rPr>
              <w:t>辦法書面報告。</w:t>
            </w:r>
          </w:p>
        </w:tc>
        <w:tc>
          <w:tcPr>
            <w:tcW w:w="1474" w:type="dxa"/>
            <w:tcBorders>
              <w:top w:val="single" w:sz="4" w:space="0" w:color="auto"/>
              <w:left w:val="nil"/>
              <w:bottom w:val="single" w:sz="4" w:space="0" w:color="auto"/>
              <w:right w:val="single" w:sz="4" w:space="0" w:color="auto"/>
            </w:tcBorders>
            <w:vAlign w:val="center"/>
          </w:tcPr>
          <w:p w14:paraId="741E391E" w14:textId="77777777" w:rsidR="005C24AE" w:rsidRPr="00E869C6" w:rsidRDefault="005C24AE" w:rsidP="000255CC">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7</w:t>
            </w:r>
            <w:r w:rsidRPr="00E869C6">
              <w:rPr>
                <w:rFonts w:ascii="標楷體" w:eastAsia="標楷體" w:hAnsi="標楷體" w:cs="Times New Roman" w:hint="eastAsia"/>
                <w:sz w:val="28"/>
                <w:szCs w:val="28"/>
              </w:rPr>
              <w:t>.</w:t>
            </w:r>
            <w:r>
              <w:rPr>
                <w:rFonts w:ascii="標楷體" w:eastAsia="標楷體" w:hAnsi="標楷體" w:cs="Times New Roman"/>
                <w:sz w:val="28"/>
                <w:szCs w:val="28"/>
              </w:rPr>
              <w:t>12</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22</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468233E0"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0C0CFB82"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9</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26</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Pr>
                <w:rFonts w:ascii="標楷體" w:eastAsia="標楷體" w:hAnsi="標楷體" w:cs="Times New Roman"/>
                <w:sz w:val="28"/>
                <w:szCs w:val="28"/>
              </w:rPr>
              <w:t>2955</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6919699D" w14:textId="77777777" w:rsidR="005C24AE" w:rsidRPr="001D605B" w:rsidRDefault="005C24AE" w:rsidP="000255CC">
            <w:pPr>
              <w:spacing w:line="360" w:lineRule="exact"/>
              <w:jc w:val="center"/>
              <w:rPr>
                <w:rFonts w:ascii="標楷體" w:eastAsia="標楷體" w:hAnsi="標楷體" w:cs="Times New Roman"/>
                <w:color w:val="000000"/>
                <w:spacing w:val="-6"/>
                <w:sz w:val="28"/>
                <w:szCs w:val="28"/>
              </w:rPr>
            </w:pPr>
          </w:p>
        </w:tc>
      </w:tr>
      <w:tr w:rsidR="005C24AE" w:rsidRPr="00CC427E" w14:paraId="7942740D"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7FF4C7D0" w14:textId="77777777" w:rsidR="005C24AE" w:rsidRPr="00CC427E"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6CA2805A" w14:textId="77777777" w:rsidR="005C24AE" w:rsidRPr="00082C31" w:rsidRDefault="005C24AE" w:rsidP="000255CC">
            <w:pPr>
              <w:spacing w:line="360" w:lineRule="exact"/>
              <w:ind w:leftChars="27" w:left="65" w:firstLine="2"/>
              <w:jc w:val="both"/>
              <w:rPr>
                <w:rFonts w:ascii="標楷體" w:eastAsia="標楷體" w:hAnsi="標楷體" w:cs="Times New Roman"/>
                <w:sz w:val="28"/>
                <w:szCs w:val="28"/>
              </w:rPr>
            </w:pPr>
            <w:r w:rsidRPr="00DB1139">
              <w:rPr>
                <w:rFonts w:ascii="標楷體" w:eastAsia="標楷體" w:hAnsi="標楷體" w:cs="Times New Roman" w:hint="eastAsia"/>
                <w:sz w:val="28"/>
                <w:szCs w:val="28"/>
              </w:rPr>
              <w:t>衛生</w:t>
            </w:r>
            <w:proofErr w:type="gramStart"/>
            <w:r w:rsidRPr="00DB1139">
              <w:rPr>
                <w:rFonts w:ascii="標楷體" w:eastAsia="標楷體" w:hAnsi="標楷體" w:cs="Times New Roman" w:hint="eastAsia"/>
                <w:sz w:val="28"/>
                <w:szCs w:val="28"/>
              </w:rPr>
              <w:t>福利部函為113</w:t>
            </w:r>
            <w:proofErr w:type="gramEnd"/>
            <w:r w:rsidRPr="00DB1139">
              <w:rPr>
                <w:rFonts w:ascii="標楷體" w:eastAsia="標楷體" w:hAnsi="標楷體" w:cs="Times New Roman" w:hint="eastAsia"/>
                <w:sz w:val="28"/>
                <w:szCs w:val="28"/>
              </w:rPr>
              <w:t>年度中央政府總預算決議，檢送統一補助65歲以上老人之健保費書面報告。</w:t>
            </w:r>
          </w:p>
        </w:tc>
        <w:tc>
          <w:tcPr>
            <w:tcW w:w="1474" w:type="dxa"/>
            <w:tcBorders>
              <w:top w:val="single" w:sz="4" w:space="0" w:color="auto"/>
              <w:left w:val="nil"/>
              <w:bottom w:val="single" w:sz="4" w:space="0" w:color="auto"/>
              <w:right w:val="single" w:sz="4" w:space="0" w:color="auto"/>
            </w:tcBorders>
            <w:vAlign w:val="center"/>
          </w:tcPr>
          <w:p w14:paraId="3122FE66" w14:textId="77777777" w:rsidR="005C24AE" w:rsidRPr="00E869C6" w:rsidRDefault="005C24AE" w:rsidP="000255CC">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7</w:t>
            </w:r>
            <w:r w:rsidRPr="00E869C6">
              <w:rPr>
                <w:rFonts w:ascii="標楷體" w:eastAsia="標楷體" w:hAnsi="標楷體" w:cs="Times New Roman" w:hint="eastAsia"/>
                <w:sz w:val="28"/>
                <w:szCs w:val="28"/>
              </w:rPr>
              <w:t>.</w:t>
            </w:r>
            <w:r>
              <w:rPr>
                <w:rFonts w:ascii="標楷體" w:eastAsia="標楷體" w:hAnsi="標楷體" w:cs="Times New Roman"/>
                <w:sz w:val="28"/>
                <w:szCs w:val="28"/>
              </w:rPr>
              <w:t>12</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22</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268652B8"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0A201126"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9</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26</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Pr>
                <w:rFonts w:ascii="標楷體" w:eastAsia="標楷體" w:hAnsi="標楷體" w:cs="Times New Roman"/>
                <w:sz w:val="28"/>
                <w:szCs w:val="28"/>
              </w:rPr>
              <w:t>2956</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0B3E8A0B" w14:textId="77777777" w:rsidR="005C24AE" w:rsidRPr="001D605B" w:rsidRDefault="005C24AE" w:rsidP="000255CC">
            <w:pPr>
              <w:spacing w:line="360" w:lineRule="exact"/>
              <w:jc w:val="center"/>
              <w:rPr>
                <w:rFonts w:ascii="標楷體" w:eastAsia="標楷體" w:hAnsi="標楷體" w:cs="Times New Roman"/>
                <w:color w:val="000000"/>
                <w:spacing w:val="-6"/>
                <w:sz w:val="28"/>
                <w:szCs w:val="28"/>
              </w:rPr>
            </w:pPr>
          </w:p>
        </w:tc>
      </w:tr>
      <w:tr w:rsidR="005C24AE" w:rsidRPr="00CC427E" w14:paraId="35EDA942"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056B0F70" w14:textId="77777777" w:rsidR="005C24AE" w:rsidRPr="00CC427E"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773BE0C6" w14:textId="77777777" w:rsidR="005C24AE" w:rsidRPr="00082C31" w:rsidRDefault="005C24AE" w:rsidP="000255CC">
            <w:pPr>
              <w:spacing w:line="360" w:lineRule="exact"/>
              <w:ind w:leftChars="27" w:left="65" w:firstLine="2"/>
              <w:jc w:val="both"/>
              <w:rPr>
                <w:rFonts w:ascii="標楷體" w:eastAsia="標楷體" w:hAnsi="標楷體" w:cs="Times New Roman"/>
                <w:sz w:val="28"/>
                <w:szCs w:val="28"/>
              </w:rPr>
            </w:pPr>
            <w:r w:rsidRPr="00D222BD">
              <w:rPr>
                <w:rFonts w:ascii="標楷體" w:eastAsia="標楷體" w:hAnsi="標楷體" w:cs="Times New Roman" w:hint="eastAsia"/>
                <w:sz w:val="28"/>
                <w:szCs w:val="28"/>
              </w:rPr>
              <w:t>衛生</w:t>
            </w:r>
            <w:proofErr w:type="gramStart"/>
            <w:r w:rsidRPr="00D222BD">
              <w:rPr>
                <w:rFonts w:ascii="標楷體" w:eastAsia="標楷體" w:hAnsi="標楷體" w:cs="Times New Roman" w:hint="eastAsia"/>
                <w:sz w:val="28"/>
                <w:szCs w:val="28"/>
              </w:rPr>
              <w:t>福利部函為113</w:t>
            </w:r>
            <w:proofErr w:type="gramEnd"/>
            <w:r w:rsidRPr="00D222BD">
              <w:rPr>
                <w:rFonts w:ascii="標楷體" w:eastAsia="標楷體" w:hAnsi="標楷體" w:cs="Times New Roman" w:hint="eastAsia"/>
                <w:sz w:val="28"/>
                <w:szCs w:val="28"/>
              </w:rPr>
              <w:t>年度中央政府總預算決議，檢送預防接種受害救濟申請案件審議進度書面報告。</w:t>
            </w:r>
          </w:p>
        </w:tc>
        <w:tc>
          <w:tcPr>
            <w:tcW w:w="1474" w:type="dxa"/>
            <w:tcBorders>
              <w:top w:val="single" w:sz="4" w:space="0" w:color="auto"/>
              <w:left w:val="nil"/>
              <w:bottom w:val="single" w:sz="4" w:space="0" w:color="auto"/>
              <w:right w:val="single" w:sz="4" w:space="0" w:color="auto"/>
            </w:tcBorders>
            <w:vAlign w:val="center"/>
          </w:tcPr>
          <w:p w14:paraId="4F2B08C2" w14:textId="77777777" w:rsidR="005C24AE" w:rsidRPr="00E869C6" w:rsidRDefault="005C24AE" w:rsidP="000255CC">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7</w:t>
            </w:r>
            <w:r w:rsidRPr="00E869C6">
              <w:rPr>
                <w:rFonts w:ascii="標楷體" w:eastAsia="標楷體" w:hAnsi="標楷體" w:cs="Times New Roman" w:hint="eastAsia"/>
                <w:sz w:val="28"/>
                <w:szCs w:val="28"/>
              </w:rPr>
              <w:t>.</w:t>
            </w:r>
            <w:r>
              <w:rPr>
                <w:rFonts w:ascii="標楷體" w:eastAsia="標楷體" w:hAnsi="標楷體" w:cs="Times New Roman"/>
                <w:sz w:val="28"/>
                <w:szCs w:val="28"/>
              </w:rPr>
              <w:t>12</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22</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40FBEBFE"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1B99503C"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9</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26</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Pr>
                <w:rFonts w:ascii="標楷體" w:eastAsia="標楷體" w:hAnsi="標楷體" w:cs="Times New Roman"/>
                <w:sz w:val="28"/>
                <w:szCs w:val="28"/>
              </w:rPr>
              <w:t>2957</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63A7C2EB" w14:textId="77777777" w:rsidR="005C24AE" w:rsidRPr="001D605B" w:rsidRDefault="005C24AE" w:rsidP="000255CC">
            <w:pPr>
              <w:spacing w:line="360" w:lineRule="exact"/>
              <w:jc w:val="center"/>
              <w:rPr>
                <w:rFonts w:ascii="標楷體" w:eastAsia="標楷體" w:hAnsi="標楷體" w:cs="Times New Roman"/>
                <w:color w:val="000000"/>
                <w:spacing w:val="-6"/>
                <w:sz w:val="28"/>
                <w:szCs w:val="28"/>
              </w:rPr>
            </w:pPr>
          </w:p>
        </w:tc>
      </w:tr>
      <w:tr w:rsidR="005C24AE" w:rsidRPr="00CC427E" w14:paraId="7631CFBC"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7983146D" w14:textId="77777777" w:rsidR="005C24AE" w:rsidRPr="00CC427E"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34B3966E" w14:textId="77777777" w:rsidR="005C24AE" w:rsidRPr="00082C31" w:rsidRDefault="005C24AE" w:rsidP="000255CC">
            <w:pPr>
              <w:spacing w:line="360" w:lineRule="exact"/>
              <w:ind w:leftChars="27" w:left="65" w:firstLine="2"/>
              <w:jc w:val="both"/>
              <w:rPr>
                <w:rFonts w:ascii="標楷體" w:eastAsia="標楷體" w:hAnsi="標楷體" w:cs="Times New Roman"/>
                <w:sz w:val="28"/>
                <w:szCs w:val="28"/>
              </w:rPr>
            </w:pPr>
            <w:r w:rsidRPr="00477104">
              <w:rPr>
                <w:rFonts w:ascii="標楷體" w:eastAsia="標楷體" w:hAnsi="標楷體" w:cs="Times New Roman" w:hint="eastAsia"/>
                <w:sz w:val="28"/>
                <w:szCs w:val="28"/>
              </w:rPr>
              <w:t>衛生</w:t>
            </w:r>
            <w:proofErr w:type="gramStart"/>
            <w:r w:rsidRPr="00477104">
              <w:rPr>
                <w:rFonts w:ascii="標楷體" w:eastAsia="標楷體" w:hAnsi="標楷體" w:cs="Times New Roman" w:hint="eastAsia"/>
                <w:sz w:val="28"/>
                <w:szCs w:val="28"/>
              </w:rPr>
              <w:t>福利部函為113</w:t>
            </w:r>
            <w:proofErr w:type="gramEnd"/>
            <w:r w:rsidRPr="00477104">
              <w:rPr>
                <w:rFonts w:ascii="標楷體" w:eastAsia="標楷體" w:hAnsi="標楷體" w:cs="Times New Roman" w:hint="eastAsia"/>
                <w:sz w:val="28"/>
                <w:szCs w:val="28"/>
              </w:rPr>
              <w:t>年度中央政府總預算決議，檢送智慧</w:t>
            </w:r>
            <w:proofErr w:type="gramStart"/>
            <w:r w:rsidRPr="00477104">
              <w:rPr>
                <w:rFonts w:ascii="標楷體" w:eastAsia="標楷體" w:hAnsi="標楷體" w:cs="Times New Roman" w:hint="eastAsia"/>
                <w:sz w:val="28"/>
                <w:szCs w:val="28"/>
              </w:rPr>
              <w:t>醫</w:t>
            </w:r>
            <w:proofErr w:type="gramEnd"/>
            <w:r w:rsidRPr="00477104">
              <w:rPr>
                <w:rFonts w:ascii="標楷體" w:eastAsia="標楷體" w:hAnsi="標楷體" w:cs="Times New Roman" w:hint="eastAsia"/>
                <w:sz w:val="28"/>
                <w:szCs w:val="28"/>
              </w:rPr>
              <w:t>材如何進入健保給付書面報告。</w:t>
            </w:r>
          </w:p>
        </w:tc>
        <w:tc>
          <w:tcPr>
            <w:tcW w:w="1474" w:type="dxa"/>
            <w:tcBorders>
              <w:top w:val="single" w:sz="4" w:space="0" w:color="auto"/>
              <w:left w:val="nil"/>
              <w:bottom w:val="single" w:sz="4" w:space="0" w:color="auto"/>
              <w:right w:val="single" w:sz="4" w:space="0" w:color="auto"/>
            </w:tcBorders>
            <w:vAlign w:val="center"/>
          </w:tcPr>
          <w:p w14:paraId="689EC51D" w14:textId="77777777" w:rsidR="005C24AE" w:rsidRPr="00E869C6" w:rsidRDefault="005C24AE" w:rsidP="000255CC">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7</w:t>
            </w:r>
            <w:r w:rsidRPr="00E869C6">
              <w:rPr>
                <w:rFonts w:ascii="標楷體" w:eastAsia="標楷體" w:hAnsi="標楷體" w:cs="Times New Roman" w:hint="eastAsia"/>
                <w:sz w:val="28"/>
                <w:szCs w:val="28"/>
              </w:rPr>
              <w:t>.</w:t>
            </w:r>
            <w:r>
              <w:rPr>
                <w:rFonts w:ascii="標楷體" w:eastAsia="標楷體" w:hAnsi="標楷體" w:cs="Times New Roman"/>
                <w:sz w:val="28"/>
                <w:szCs w:val="28"/>
              </w:rPr>
              <w:t>12</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22</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2DFCCA7E"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55F11F43"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9</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26</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Pr>
                <w:rFonts w:ascii="標楷體" w:eastAsia="標楷體" w:hAnsi="標楷體" w:cs="Times New Roman"/>
                <w:sz w:val="28"/>
                <w:szCs w:val="28"/>
              </w:rPr>
              <w:t>2958</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1E491EDD" w14:textId="77777777" w:rsidR="005C24AE" w:rsidRPr="001D605B" w:rsidRDefault="005C24AE" w:rsidP="000255CC">
            <w:pPr>
              <w:spacing w:line="360" w:lineRule="exact"/>
              <w:jc w:val="center"/>
              <w:rPr>
                <w:rFonts w:ascii="標楷體" w:eastAsia="標楷體" w:hAnsi="標楷體" w:cs="Times New Roman"/>
                <w:color w:val="000000"/>
                <w:spacing w:val="-6"/>
                <w:sz w:val="28"/>
                <w:szCs w:val="28"/>
              </w:rPr>
            </w:pPr>
          </w:p>
        </w:tc>
      </w:tr>
      <w:tr w:rsidR="005C24AE" w:rsidRPr="00CC427E" w14:paraId="6B3EF1F9"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6FFB5C20" w14:textId="77777777" w:rsidR="005C24AE" w:rsidRPr="00CC427E"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190A2925" w14:textId="77777777" w:rsidR="005C24AE" w:rsidRPr="00477104" w:rsidRDefault="005C24AE" w:rsidP="000255CC">
            <w:pPr>
              <w:spacing w:line="360" w:lineRule="exact"/>
              <w:ind w:leftChars="27" w:left="65" w:firstLine="2"/>
              <w:jc w:val="both"/>
              <w:rPr>
                <w:rFonts w:ascii="標楷體" w:eastAsia="標楷體" w:hAnsi="標楷體" w:cs="Times New Roman"/>
                <w:sz w:val="28"/>
                <w:szCs w:val="28"/>
              </w:rPr>
            </w:pPr>
            <w:r w:rsidRPr="00016AFA">
              <w:rPr>
                <w:rFonts w:ascii="標楷體" w:eastAsia="標楷體" w:hAnsi="標楷體" w:cs="Times New Roman" w:hint="eastAsia"/>
                <w:sz w:val="28"/>
                <w:szCs w:val="28"/>
              </w:rPr>
              <w:t>衛生</w:t>
            </w:r>
            <w:proofErr w:type="gramStart"/>
            <w:r w:rsidRPr="00016AFA">
              <w:rPr>
                <w:rFonts w:ascii="標楷體" w:eastAsia="標楷體" w:hAnsi="標楷體" w:cs="Times New Roman" w:hint="eastAsia"/>
                <w:sz w:val="28"/>
                <w:szCs w:val="28"/>
              </w:rPr>
              <w:t>福利部函為113</w:t>
            </w:r>
            <w:proofErr w:type="gramEnd"/>
            <w:r w:rsidRPr="00016AFA">
              <w:rPr>
                <w:rFonts w:ascii="標楷體" w:eastAsia="標楷體" w:hAnsi="標楷體" w:cs="Times New Roman" w:hint="eastAsia"/>
                <w:sz w:val="28"/>
                <w:szCs w:val="28"/>
              </w:rPr>
              <w:t>年度中央政府總預算決議，檢送醫療服務評鑑制度之說明。</w:t>
            </w:r>
          </w:p>
        </w:tc>
        <w:tc>
          <w:tcPr>
            <w:tcW w:w="1474" w:type="dxa"/>
            <w:tcBorders>
              <w:top w:val="single" w:sz="4" w:space="0" w:color="auto"/>
              <w:left w:val="nil"/>
              <w:bottom w:val="single" w:sz="4" w:space="0" w:color="auto"/>
              <w:right w:val="single" w:sz="4" w:space="0" w:color="auto"/>
            </w:tcBorders>
            <w:vAlign w:val="center"/>
          </w:tcPr>
          <w:p w14:paraId="35D92B1C" w14:textId="77777777" w:rsidR="005C24AE" w:rsidRPr="00E869C6" w:rsidRDefault="005C24AE" w:rsidP="000255CC">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10</w:t>
            </w:r>
            <w:r w:rsidRPr="00E869C6">
              <w:rPr>
                <w:rFonts w:ascii="標楷體" w:eastAsia="標楷體" w:hAnsi="標楷體" w:cs="Times New Roman" w:hint="eastAsia"/>
                <w:sz w:val="28"/>
                <w:szCs w:val="28"/>
              </w:rPr>
              <w:t>.</w:t>
            </w:r>
            <w:r>
              <w:rPr>
                <w:rFonts w:ascii="標楷體" w:eastAsia="標楷體" w:hAnsi="標楷體" w:cs="Times New Roman"/>
                <w:sz w:val="28"/>
                <w:szCs w:val="28"/>
              </w:rPr>
              <w:t>18</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w:t>
            </w:r>
            <w:r w:rsidRPr="00E869C6">
              <w:rPr>
                <w:rFonts w:ascii="標楷體" w:eastAsia="標楷體" w:hAnsi="標楷體" w:cs="Times New Roman" w:hint="eastAsia"/>
                <w:sz w:val="28"/>
                <w:szCs w:val="28"/>
              </w:rPr>
              <w:t>-</w:t>
            </w:r>
            <w:r>
              <w:rPr>
                <w:rFonts w:ascii="標楷體" w:eastAsia="標楷體" w:hAnsi="標楷體" w:cs="Times New Roman"/>
                <w:sz w:val="28"/>
                <w:szCs w:val="28"/>
              </w:rPr>
              <w:t>5</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6757B3A0"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2A92F4E4"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10</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30</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Pr>
                <w:rFonts w:ascii="標楷體" w:eastAsia="標楷體" w:hAnsi="標楷體" w:cs="Times New Roman"/>
                <w:sz w:val="28"/>
                <w:szCs w:val="28"/>
              </w:rPr>
              <w:t>3469</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62C99AA7" w14:textId="77777777" w:rsidR="005C24AE" w:rsidRPr="001D605B" w:rsidRDefault="005C24AE" w:rsidP="000255CC">
            <w:pPr>
              <w:spacing w:line="360" w:lineRule="exact"/>
              <w:jc w:val="center"/>
              <w:rPr>
                <w:rFonts w:ascii="標楷體" w:eastAsia="標楷體" w:hAnsi="標楷體" w:cs="Times New Roman"/>
                <w:color w:val="000000"/>
                <w:spacing w:val="-6"/>
                <w:sz w:val="28"/>
                <w:szCs w:val="28"/>
              </w:rPr>
            </w:pPr>
          </w:p>
        </w:tc>
      </w:tr>
      <w:tr w:rsidR="005C24AE" w:rsidRPr="00CC427E" w14:paraId="593029BB"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68D5E094" w14:textId="77777777" w:rsidR="005C24AE" w:rsidRPr="00CC427E"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7015892B" w14:textId="77777777" w:rsidR="005C24AE" w:rsidRPr="00477104" w:rsidRDefault="005C24AE" w:rsidP="000255CC">
            <w:pPr>
              <w:spacing w:line="360" w:lineRule="exact"/>
              <w:ind w:leftChars="27" w:left="65" w:firstLine="2"/>
              <w:jc w:val="both"/>
              <w:rPr>
                <w:rFonts w:ascii="標楷體" w:eastAsia="標楷體" w:hAnsi="標楷體" w:cs="Times New Roman"/>
                <w:sz w:val="28"/>
                <w:szCs w:val="28"/>
              </w:rPr>
            </w:pPr>
            <w:r w:rsidRPr="00CC171C">
              <w:rPr>
                <w:rFonts w:ascii="標楷體" w:eastAsia="標楷體" w:hAnsi="標楷體" w:cs="Times New Roman" w:hint="eastAsia"/>
                <w:sz w:val="28"/>
                <w:szCs w:val="28"/>
              </w:rPr>
              <w:t>衛生</w:t>
            </w:r>
            <w:proofErr w:type="gramStart"/>
            <w:r w:rsidRPr="00CC171C">
              <w:rPr>
                <w:rFonts w:ascii="標楷體" w:eastAsia="標楷體" w:hAnsi="標楷體" w:cs="Times New Roman" w:hint="eastAsia"/>
                <w:sz w:val="28"/>
                <w:szCs w:val="28"/>
              </w:rPr>
              <w:t>福利部函為113</w:t>
            </w:r>
            <w:proofErr w:type="gramEnd"/>
            <w:r w:rsidRPr="00CC171C">
              <w:rPr>
                <w:rFonts w:ascii="標楷體" w:eastAsia="標楷體" w:hAnsi="標楷體" w:cs="Times New Roman" w:hint="eastAsia"/>
                <w:sz w:val="28"/>
                <w:szCs w:val="28"/>
              </w:rPr>
              <w:t>年度中央政府總預算決議，檢送醫療區檢討劃分作業等書面報告。</w:t>
            </w:r>
          </w:p>
        </w:tc>
        <w:tc>
          <w:tcPr>
            <w:tcW w:w="1474" w:type="dxa"/>
            <w:tcBorders>
              <w:top w:val="single" w:sz="4" w:space="0" w:color="auto"/>
              <w:left w:val="nil"/>
              <w:bottom w:val="single" w:sz="4" w:space="0" w:color="auto"/>
              <w:right w:val="single" w:sz="4" w:space="0" w:color="auto"/>
            </w:tcBorders>
            <w:vAlign w:val="center"/>
          </w:tcPr>
          <w:p w14:paraId="053C3D0C" w14:textId="77777777" w:rsidR="005C24AE" w:rsidRPr="00E869C6" w:rsidRDefault="005C24AE" w:rsidP="000255CC">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10</w:t>
            </w:r>
            <w:r w:rsidRPr="00E869C6">
              <w:rPr>
                <w:rFonts w:ascii="標楷體" w:eastAsia="標楷體" w:hAnsi="標楷體" w:cs="Times New Roman" w:hint="eastAsia"/>
                <w:sz w:val="28"/>
                <w:szCs w:val="28"/>
              </w:rPr>
              <w:t>.</w:t>
            </w:r>
            <w:r>
              <w:rPr>
                <w:rFonts w:ascii="標楷體" w:eastAsia="標楷體" w:hAnsi="標楷體" w:cs="Times New Roman"/>
                <w:sz w:val="28"/>
                <w:szCs w:val="28"/>
              </w:rPr>
              <w:t>18</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w:t>
            </w:r>
            <w:r w:rsidRPr="00E869C6">
              <w:rPr>
                <w:rFonts w:ascii="標楷體" w:eastAsia="標楷體" w:hAnsi="標楷體" w:cs="Times New Roman" w:hint="eastAsia"/>
                <w:sz w:val="28"/>
                <w:szCs w:val="28"/>
              </w:rPr>
              <w:t>-</w:t>
            </w:r>
            <w:r>
              <w:rPr>
                <w:rFonts w:ascii="標楷體" w:eastAsia="標楷體" w:hAnsi="標楷體" w:cs="Times New Roman"/>
                <w:sz w:val="28"/>
                <w:szCs w:val="28"/>
              </w:rPr>
              <w:t>5</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72FEA3BD"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2DDC7436"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10</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30</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Pr>
                <w:rFonts w:ascii="標楷體" w:eastAsia="標楷體" w:hAnsi="標楷體" w:cs="Times New Roman"/>
                <w:sz w:val="28"/>
                <w:szCs w:val="28"/>
              </w:rPr>
              <w:t>3470</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7D62FA7B" w14:textId="77777777" w:rsidR="005C24AE" w:rsidRPr="001D605B" w:rsidRDefault="005C24AE" w:rsidP="000255CC">
            <w:pPr>
              <w:spacing w:line="360" w:lineRule="exact"/>
              <w:jc w:val="center"/>
              <w:rPr>
                <w:rFonts w:ascii="標楷體" w:eastAsia="標楷體" w:hAnsi="標楷體" w:cs="Times New Roman"/>
                <w:color w:val="000000"/>
                <w:spacing w:val="-6"/>
                <w:sz w:val="28"/>
                <w:szCs w:val="28"/>
              </w:rPr>
            </w:pPr>
          </w:p>
        </w:tc>
      </w:tr>
      <w:tr w:rsidR="005C24AE" w:rsidRPr="00CC427E" w14:paraId="37A95419"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27BDDE40" w14:textId="77777777" w:rsidR="005C24AE" w:rsidRPr="00CC427E"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3A0405A2" w14:textId="77777777" w:rsidR="005C24AE" w:rsidRPr="00477104" w:rsidRDefault="005C24AE" w:rsidP="000255CC">
            <w:pPr>
              <w:spacing w:line="360" w:lineRule="exact"/>
              <w:ind w:leftChars="27" w:left="65" w:firstLine="2"/>
              <w:jc w:val="both"/>
              <w:rPr>
                <w:rFonts w:ascii="標楷體" w:eastAsia="標楷體" w:hAnsi="標楷體" w:cs="Times New Roman"/>
                <w:sz w:val="28"/>
                <w:szCs w:val="28"/>
              </w:rPr>
            </w:pPr>
            <w:r w:rsidRPr="00CC171C">
              <w:rPr>
                <w:rFonts w:ascii="標楷體" w:eastAsia="標楷體" w:hAnsi="標楷體" w:cs="Times New Roman" w:hint="eastAsia"/>
                <w:sz w:val="28"/>
                <w:szCs w:val="28"/>
              </w:rPr>
              <w:t>衛生</w:t>
            </w:r>
            <w:proofErr w:type="gramStart"/>
            <w:r w:rsidRPr="00CC171C">
              <w:rPr>
                <w:rFonts w:ascii="標楷體" w:eastAsia="標楷體" w:hAnsi="標楷體" w:cs="Times New Roman" w:hint="eastAsia"/>
                <w:sz w:val="28"/>
                <w:szCs w:val="28"/>
              </w:rPr>
              <w:t>福利部函為113</w:t>
            </w:r>
            <w:proofErr w:type="gramEnd"/>
            <w:r w:rsidRPr="00CC171C">
              <w:rPr>
                <w:rFonts w:ascii="標楷體" w:eastAsia="標楷體" w:hAnsi="標楷體" w:cs="Times New Roman" w:hint="eastAsia"/>
                <w:sz w:val="28"/>
                <w:szCs w:val="28"/>
              </w:rPr>
              <w:t>年度中央政府總預算決議，檢送針對老老照顧之高風險家庭</w:t>
            </w:r>
            <w:proofErr w:type="gramStart"/>
            <w:r w:rsidRPr="00CC171C">
              <w:rPr>
                <w:rFonts w:ascii="標楷體" w:eastAsia="標楷體" w:hAnsi="標楷體" w:cs="Times New Roman" w:hint="eastAsia"/>
                <w:sz w:val="28"/>
                <w:szCs w:val="28"/>
              </w:rPr>
              <w:t>研</w:t>
            </w:r>
            <w:proofErr w:type="gramEnd"/>
            <w:r w:rsidRPr="00CC171C">
              <w:rPr>
                <w:rFonts w:ascii="標楷體" w:eastAsia="標楷體" w:hAnsi="標楷體" w:cs="Times New Roman" w:hint="eastAsia"/>
                <w:sz w:val="28"/>
                <w:szCs w:val="28"/>
              </w:rPr>
              <w:t>擬對策與因應措施書面報告。</w:t>
            </w:r>
          </w:p>
        </w:tc>
        <w:tc>
          <w:tcPr>
            <w:tcW w:w="1474" w:type="dxa"/>
            <w:tcBorders>
              <w:top w:val="single" w:sz="4" w:space="0" w:color="auto"/>
              <w:left w:val="nil"/>
              <w:bottom w:val="single" w:sz="4" w:space="0" w:color="auto"/>
              <w:right w:val="single" w:sz="4" w:space="0" w:color="auto"/>
            </w:tcBorders>
            <w:vAlign w:val="center"/>
          </w:tcPr>
          <w:p w14:paraId="4758DD29" w14:textId="77777777" w:rsidR="005C24AE" w:rsidRPr="00E869C6" w:rsidRDefault="005C24AE" w:rsidP="000255CC">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10</w:t>
            </w:r>
            <w:r w:rsidRPr="00E869C6">
              <w:rPr>
                <w:rFonts w:ascii="標楷體" w:eastAsia="標楷體" w:hAnsi="標楷體" w:cs="Times New Roman" w:hint="eastAsia"/>
                <w:sz w:val="28"/>
                <w:szCs w:val="28"/>
              </w:rPr>
              <w:t>.</w:t>
            </w:r>
            <w:r>
              <w:rPr>
                <w:rFonts w:ascii="標楷體" w:eastAsia="標楷體" w:hAnsi="標楷體" w:cs="Times New Roman"/>
                <w:sz w:val="28"/>
                <w:szCs w:val="28"/>
              </w:rPr>
              <w:t>18</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w:t>
            </w:r>
            <w:r w:rsidRPr="00E869C6">
              <w:rPr>
                <w:rFonts w:ascii="標楷體" w:eastAsia="標楷體" w:hAnsi="標楷體" w:cs="Times New Roman" w:hint="eastAsia"/>
                <w:sz w:val="28"/>
                <w:szCs w:val="28"/>
              </w:rPr>
              <w:t>-</w:t>
            </w:r>
            <w:r>
              <w:rPr>
                <w:rFonts w:ascii="標楷體" w:eastAsia="標楷體" w:hAnsi="標楷體" w:cs="Times New Roman"/>
                <w:sz w:val="28"/>
                <w:szCs w:val="28"/>
              </w:rPr>
              <w:t>5</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37294869"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45CBA7CE"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10</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30</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Pr>
                <w:rFonts w:ascii="標楷體" w:eastAsia="標楷體" w:hAnsi="標楷體" w:cs="Times New Roman"/>
                <w:sz w:val="28"/>
                <w:szCs w:val="28"/>
              </w:rPr>
              <w:t>3471</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30F16480" w14:textId="77777777" w:rsidR="005C24AE" w:rsidRPr="001D605B" w:rsidRDefault="005C24AE" w:rsidP="000255CC">
            <w:pPr>
              <w:spacing w:line="360" w:lineRule="exact"/>
              <w:jc w:val="center"/>
              <w:rPr>
                <w:rFonts w:ascii="標楷體" w:eastAsia="標楷體" w:hAnsi="標楷體" w:cs="Times New Roman"/>
                <w:color w:val="000000"/>
                <w:spacing w:val="-6"/>
                <w:sz w:val="28"/>
                <w:szCs w:val="28"/>
              </w:rPr>
            </w:pPr>
          </w:p>
        </w:tc>
      </w:tr>
      <w:tr w:rsidR="005C24AE" w:rsidRPr="00CC427E" w14:paraId="106FEFA9"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760C1580" w14:textId="77777777" w:rsidR="005C24AE" w:rsidRPr="00CC427E"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48A1C836" w14:textId="77777777" w:rsidR="005C24AE" w:rsidRPr="00477104" w:rsidRDefault="005C24AE" w:rsidP="000255CC">
            <w:pPr>
              <w:spacing w:line="360" w:lineRule="exact"/>
              <w:ind w:leftChars="27" w:left="65" w:firstLine="2"/>
              <w:jc w:val="both"/>
              <w:rPr>
                <w:rFonts w:ascii="標楷體" w:eastAsia="標楷體" w:hAnsi="標楷體" w:cs="Times New Roman"/>
                <w:sz w:val="28"/>
                <w:szCs w:val="28"/>
              </w:rPr>
            </w:pPr>
            <w:r w:rsidRPr="008D16A1">
              <w:rPr>
                <w:rFonts w:ascii="標楷體" w:eastAsia="標楷體" w:hAnsi="標楷體" w:cs="Times New Roman" w:hint="eastAsia"/>
                <w:sz w:val="28"/>
                <w:szCs w:val="28"/>
              </w:rPr>
              <w:t>衛生</w:t>
            </w:r>
            <w:proofErr w:type="gramStart"/>
            <w:r w:rsidRPr="008D16A1">
              <w:rPr>
                <w:rFonts w:ascii="標楷體" w:eastAsia="標楷體" w:hAnsi="標楷體" w:cs="Times New Roman" w:hint="eastAsia"/>
                <w:sz w:val="28"/>
                <w:szCs w:val="28"/>
              </w:rPr>
              <w:t>福利部函為113</w:t>
            </w:r>
            <w:proofErr w:type="gramEnd"/>
            <w:r w:rsidRPr="008D16A1">
              <w:rPr>
                <w:rFonts w:ascii="標楷體" w:eastAsia="標楷體" w:hAnsi="標楷體" w:cs="Times New Roman" w:hint="eastAsia"/>
                <w:sz w:val="28"/>
                <w:szCs w:val="28"/>
              </w:rPr>
              <w:t>年度中央政府總預算決議，檢送醫院評鑑具體成效及真實性之說明。</w:t>
            </w:r>
          </w:p>
        </w:tc>
        <w:tc>
          <w:tcPr>
            <w:tcW w:w="1474" w:type="dxa"/>
            <w:tcBorders>
              <w:top w:val="single" w:sz="4" w:space="0" w:color="auto"/>
              <w:left w:val="nil"/>
              <w:bottom w:val="single" w:sz="4" w:space="0" w:color="auto"/>
              <w:right w:val="single" w:sz="4" w:space="0" w:color="auto"/>
            </w:tcBorders>
            <w:vAlign w:val="center"/>
          </w:tcPr>
          <w:p w14:paraId="018A8B13" w14:textId="77777777" w:rsidR="005C24AE" w:rsidRPr="00E869C6" w:rsidRDefault="005C24AE" w:rsidP="000255CC">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10</w:t>
            </w:r>
            <w:r w:rsidRPr="00E869C6">
              <w:rPr>
                <w:rFonts w:ascii="標楷體" w:eastAsia="標楷體" w:hAnsi="標楷體" w:cs="Times New Roman" w:hint="eastAsia"/>
                <w:sz w:val="28"/>
                <w:szCs w:val="28"/>
              </w:rPr>
              <w:t>.</w:t>
            </w:r>
            <w:r>
              <w:rPr>
                <w:rFonts w:ascii="標楷體" w:eastAsia="標楷體" w:hAnsi="標楷體" w:cs="Times New Roman"/>
                <w:sz w:val="28"/>
                <w:szCs w:val="28"/>
              </w:rPr>
              <w:t>18</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w:t>
            </w:r>
            <w:r w:rsidRPr="00E869C6">
              <w:rPr>
                <w:rFonts w:ascii="標楷體" w:eastAsia="標楷體" w:hAnsi="標楷體" w:cs="Times New Roman" w:hint="eastAsia"/>
                <w:sz w:val="28"/>
                <w:szCs w:val="28"/>
              </w:rPr>
              <w:t>-</w:t>
            </w:r>
            <w:r>
              <w:rPr>
                <w:rFonts w:ascii="標楷體" w:eastAsia="標楷體" w:hAnsi="標楷體" w:cs="Times New Roman"/>
                <w:sz w:val="28"/>
                <w:szCs w:val="28"/>
              </w:rPr>
              <w:t>5</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3B060802"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716DFFBA"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10</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30</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Pr>
                <w:rFonts w:ascii="標楷體" w:eastAsia="標楷體" w:hAnsi="標楷體" w:cs="Times New Roman"/>
                <w:sz w:val="28"/>
                <w:szCs w:val="28"/>
              </w:rPr>
              <w:t>3472</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23F8876C" w14:textId="77777777" w:rsidR="005C24AE" w:rsidRPr="001D605B" w:rsidRDefault="005C24AE" w:rsidP="000255CC">
            <w:pPr>
              <w:spacing w:line="360" w:lineRule="exact"/>
              <w:jc w:val="center"/>
              <w:rPr>
                <w:rFonts w:ascii="標楷體" w:eastAsia="標楷體" w:hAnsi="標楷體" w:cs="Times New Roman"/>
                <w:color w:val="000000"/>
                <w:spacing w:val="-6"/>
                <w:sz w:val="28"/>
                <w:szCs w:val="28"/>
              </w:rPr>
            </w:pPr>
          </w:p>
        </w:tc>
      </w:tr>
      <w:tr w:rsidR="005C24AE" w:rsidRPr="00CC427E" w14:paraId="64AA07BD"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149ED6E" w14:textId="77777777" w:rsidR="005C24AE" w:rsidRPr="00CC427E"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7C264FED" w14:textId="77777777" w:rsidR="005C24AE" w:rsidRPr="008D16A1" w:rsidRDefault="005C24AE" w:rsidP="000255CC">
            <w:pPr>
              <w:spacing w:line="360" w:lineRule="exact"/>
              <w:ind w:leftChars="27" w:left="65" w:firstLine="2"/>
              <w:jc w:val="both"/>
              <w:rPr>
                <w:rFonts w:ascii="標楷體" w:eastAsia="標楷體" w:hAnsi="標楷體" w:cs="Times New Roman"/>
                <w:sz w:val="28"/>
                <w:szCs w:val="28"/>
              </w:rPr>
            </w:pPr>
            <w:r w:rsidRPr="004546F5">
              <w:rPr>
                <w:rFonts w:ascii="標楷體" w:eastAsia="標楷體" w:hAnsi="標楷體" w:cs="Times New Roman" w:hint="eastAsia"/>
                <w:sz w:val="28"/>
                <w:szCs w:val="28"/>
              </w:rPr>
              <w:t>衛生</w:t>
            </w:r>
            <w:proofErr w:type="gramStart"/>
            <w:r w:rsidRPr="004546F5">
              <w:rPr>
                <w:rFonts w:ascii="標楷體" w:eastAsia="標楷體" w:hAnsi="標楷體" w:cs="Times New Roman" w:hint="eastAsia"/>
                <w:sz w:val="28"/>
                <w:szCs w:val="28"/>
              </w:rPr>
              <w:t>福利部函送</w:t>
            </w:r>
            <w:proofErr w:type="gramEnd"/>
            <w:r w:rsidRPr="004546F5">
              <w:rPr>
                <w:rFonts w:ascii="標楷體" w:eastAsia="標楷體" w:hAnsi="標楷體" w:cs="Times New Roman" w:hint="eastAsia"/>
                <w:sz w:val="28"/>
                <w:szCs w:val="28"/>
              </w:rPr>
              <w:t>113年第2季執行政策傳播說明（廣</w:t>
            </w:r>
            <w:r w:rsidRPr="004546F5">
              <w:rPr>
                <w:rFonts w:ascii="標楷體" w:eastAsia="標楷體" w:hAnsi="標楷體" w:cs="Times New Roman" w:hint="eastAsia"/>
                <w:sz w:val="28"/>
                <w:szCs w:val="28"/>
              </w:rPr>
              <w:lastRenderedPageBreak/>
              <w:t>告）一覽表。</w:t>
            </w:r>
          </w:p>
        </w:tc>
        <w:tc>
          <w:tcPr>
            <w:tcW w:w="1474" w:type="dxa"/>
            <w:tcBorders>
              <w:top w:val="single" w:sz="4" w:space="0" w:color="auto"/>
              <w:left w:val="nil"/>
              <w:bottom w:val="single" w:sz="4" w:space="0" w:color="auto"/>
              <w:right w:val="single" w:sz="4" w:space="0" w:color="auto"/>
            </w:tcBorders>
            <w:vAlign w:val="center"/>
          </w:tcPr>
          <w:p w14:paraId="64D5356D" w14:textId="77777777" w:rsidR="005C24AE" w:rsidRPr="00E869C6" w:rsidRDefault="005C24AE" w:rsidP="000255CC">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lastRenderedPageBreak/>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10</w:t>
            </w:r>
            <w:r w:rsidRPr="00E869C6">
              <w:rPr>
                <w:rFonts w:ascii="標楷體" w:eastAsia="標楷體" w:hAnsi="標楷體" w:cs="Times New Roman" w:hint="eastAsia"/>
                <w:sz w:val="28"/>
                <w:szCs w:val="28"/>
              </w:rPr>
              <w:t>.</w:t>
            </w:r>
            <w:r>
              <w:rPr>
                <w:rFonts w:ascii="標楷體" w:eastAsia="標楷體" w:hAnsi="標楷體" w:cs="Times New Roman"/>
                <w:sz w:val="28"/>
                <w:szCs w:val="28"/>
              </w:rPr>
              <w:t>25</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w:t>
            </w:r>
            <w:r w:rsidRPr="00E869C6">
              <w:rPr>
                <w:rFonts w:ascii="標楷體" w:eastAsia="標楷體" w:hAnsi="標楷體" w:cs="Times New Roman" w:hint="eastAsia"/>
                <w:sz w:val="28"/>
                <w:szCs w:val="28"/>
              </w:rPr>
              <w:t>-</w:t>
            </w:r>
            <w:r>
              <w:rPr>
                <w:rFonts w:ascii="標楷體" w:eastAsia="標楷體" w:hAnsi="標楷體" w:cs="Times New Roman"/>
                <w:sz w:val="28"/>
                <w:szCs w:val="28"/>
              </w:rPr>
              <w:t>6</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626F7A07"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69A939CE"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1</w:t>
            </w:r>
            <w:r>
              <w:rPr>
                <w:rFonts w:ascii="標楷體" w:eastAsia="標楷體" w:hAnsi="標楷體" w:cs="Times New Roman"/>
                <w:spacing w:val="-20"/>
                <w:sz w:val="28"/>
                <w:szCs w:val="28"/>
              </w:rPr>
              <w:t>1</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6</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w:t>
            </w:r>
            <w:r w:rsidRPr="00B60447">
              <w:rPr>
                <w:rFonts w:ascii="標楷體" w:eastAsia="標楷體" w:hAnsi="標楷體" w:cs="Times New Roman" w:hint="eastAsia"/>
                <w:sz w:val="28"/>
                <w:szCs w:val="28"/>
              </w:rPr>
              <w:lastRenderedPageBreak/>
              <w:t>11</w:t>
            </w:r>
            <w:r w:rsidRPr="00B60447">
              <w:rPr>
                <w:rFonts w:ascii="標楷體" w:eastAsia="標楷體" w:hAnsi="標楷體" w:cs="Times New Roman"/>
                <w:sz w:val="28"/>
                <w:szCs w:val="28"/>
              </w:rPr>
              <w:t>3070</w:t>
            </w:r>
            <w:r>
              <w:rPr>
                <w:rFonts w:ascii="標楷體" w:eastAsia="標楷體" w:hAnsi="標楷體" w:cs="Times New Roman"/>
                <w:sz w:val="28"/>
                <w:szCs w:val="28"/>
              </w:rPr>
              <w:t>3654</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1C1B76D2" w14:textId="77777777" w:rsidR="005C24AE" w:rsidRPr="001D605B" w:rsidRDefault="005C24AE" w:rsidP="000255CC">
            <w:pPr>
              <w:spacing w:line="360" w:lineRule="exact"/>
              <w:jc w:val="center"/>
              <w:rPr>
                <w:rFonts w:ascii="標楷體" w:eastAsia="標楷體" w:hAnsi="標楷體" w:cs="Times New Roman"/>
                <w:color w:val="000000"/>
                <w:spacing w:val="-6"/>
                <w:sz w:val="28"/>
                <w:szCs w:val="28"/>
              </w:rPr>
            </w:pPr>
          </w:p>
        </w:tc>
      </w:tr>
      <w:tr w:rsidR="005C24AE" w:rsidRPr="00CC427E" w14:paraId="703F450F"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69F7D95D" w14:textId="77777777" w:rsidR="005C24AE" w:rsidRPr="00CC427E"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645AC0B7" w14:textId="77777777" w:rsidR="005C24AE" w:rsidRPr="008D16A1" w:rsidRDefault="005C24AE" w:rsidP="000255CC">
            <w:pPr>
              <w:spacing w:line="360" w:lineRule="exact"/>
              <w:ind w:leftChars="27" w:left="65" w:firstLine="2"/>
              <w:jc w:val="both"/>
              <w:rPr>
                <w:rFonts w:ascii="標楷體" w:eastAsia="標楷體" w:hAnsi="標楷體" w:cs="Times New Roman"/>
                <w:sz w:val="28"/>
                <w:szCs w:val="28"/>
              </w:rPr>
            </w:pPr>
            <w:r w:rsidRPr="0043472E">
              <w:rPr>
                <w:rFonts w:ascii="標楷體" w:eastAsia="標楷體" w:hAnsi="標楷體" w:cs="Times New Roman" w:hint="eastAsia"/>
                <w:sz w:val="28"/>
                <w:szCs w:val="28"/>
              </w:rPr>
              <w:t>衛生</w:t>
            </w:r>
            <w:proofErr w:type="gramStart"/>
            <w:r w:rsidRPr="0043472E">
              <w:rPr>
                <w:rFonts w:ascii="標楷體" w:eastAsia="標楷體" w:hAnsi="標楷體" w:cs="Times New Roman" w:hint="eastAsia"/>
                <w:sz w:val="28"/>
                <w:szCs w:val="28"/>
              </w:rPr>
              <w:t>福利部函送113</w:t>
            </w:r>
            <w:proofErr w:type="gramEnd"/>
            <w:r w:rsidRPr="0043472E">
              <w:rPr>
                <w:rFonts w:ascii="標楷體" w:eastAsia="標楷體" w:hAnsi="標楷體" w:cs="Times New Roman" w:hint="eastAsia"/>
                <w:sz w:val="28"/>
                <w:szCs w:val="28"/>
              </w:rPr>
              <w:t>年度截至</w:t>
            </w:r>
            <w:proofErr w:type="gramStart"/>
            <w:r w:rsidRPr="0043472E">
              <w:rPr>
                <w:rFonts w:ascii="標楷體" w:eastAsia="標楷體" w:hAnsi="標楷體" w:cs="Times New Roman" w:hint="eastAsia"/>
                <w:sz w:val="28"/>
                <w:szCs w:val="28"/>
              </w:rPr>
              <w:t>第2季止</w:t>
            </w:r>
            <w:proofErr w:type="gramEnd"/>
            <w:r w:rsidRPr="0043472E">
              <w:rPr>
                <w:rFonts w:ascii="標楷體" w:eastAsia="標楷體" w:hAnsi="標楷體" w:cs="Times New Roman" w:hint="eastAsia"/>
                <w:sz w:val="28"/>
                <w:szCs w:val="28"/>
              </w:rPr>
              <w:t>「公務預算補（捐）助情形表」、「前瞻基礎建設計畫第4期特別預算補（捐）助情形表」及「</w:t>
            </w:r>
            <w:proofErr w:type="gramStart"/>
            <w:r w:rsidRPr="0043472E">
              <w:rPr>
                <w:rFonts w:ascii="標楷體" w:eastAsia="標楷體" w:hAnsi="標楷體" w:cs="Times New Roman" w:hint="eastAsia"/>
                <w:sz w:val="28"/>
                <w:szCs w:val="28"/>
              </w:rPr>
              <w:t>疫</w:t>
            </w:r>
            <w:proofErr w:type="gramEnd"/>
            <w:r w:rsidRPr="0043472E">
              <w:rPr>
                <w:rFonts w:ascii="標楷體" w:eastAsia="標楷體" w:hAnsi="標楷體" w:cs="Times New Roman" w:hint="eastAsia"/>
                <w:sz w:val="28"/>
                <w:szCs w:val="28"/>
              </w:rPr>
              <w:t>後強化經濟與社會韌性及全民共享經濟成果特別預算補（捐）助情形表」。</w:t>
            </w:r>
          </w:p>
        </w:tc>
        <w:tc>
          <w:tcPr>
            <w:tcW w:w="1474" w:type="dxa"/>
            <w:tcBorders>
              <w:top w:val="single" w:sz="4" w:space="0" w:color="auto"/>
              <w:left w:val="nil"/>
              <w:bottom w:val="single" w:sz="4" w:space="0" w:color="auto"/>
              <w:right w:val="single" w:sz="4" w:space="0" w:color="auto"/>
            </w:tcBorders>
            <w:vAlign w:val="center"/>
          </w:tcPr>
          <w:p w14:paraId="08A016F5" w14:textId="77777777" w:rsidR="005C24AE" w:rsidRPr="00E869C6" w:rsidRDefault="005C24AE" w:rsidP="000255CC">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10</w:t>
            </w:r>
            <w:r w:rsidRPr="00E869C6">
              <w:rPr>
                <w:rFonts w:ascii="標楷體" w:eastAsia="標楷體" w:hAnsi="標楷體" w:cs="Times New Roman" w:hint="eastAsia"/>
                <w:sz w:val="28"/>
                <w:szCs w:val="28"/>
              </w:rPr>
              <w:t>.</w:t>
            </w:r>
            <w:r>
              <w:rPr>
                <w:rFonts w:ascii="標楷體" w:eastAsia="標楷體" w:hAnsi="標楷體" w:cs="Times New Roman"/>
                <w:sz w:val="28"/>
                <w:szCs w:val="28"/>
              </w:rPr>
              <w:t>25</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w:t>
            </w:r>
            <w:r w:rsidRPr="00E869C6">
              <w:rPr>
                <w:rFonts w:ascii="標楷體" w:eastAsia="標楷體" w:hAnsi="標楷體" w:cs="Times New Roman" w:hint="eastAsia"/>
                <w:sz w:val="28"/>
                <w:szCs w:val="28"/>
              </w:rPr>
              <w:t>-</w:t>
            </w:r>
            <w:r>
              <w:rPr>
                <w:rFonts w:ascii="標楷體" w:eastAsia="標楷體" w:hAnsi="標楷體" w:cs="Times New Roman"/>
                <w:sz w:val="28"/>
                <w:szCs w:val="28"/>
              </w:rPr>
              <w:t>6</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009D6CC1"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3261E0FC"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1</w:t>
            </w:r>
            <w:r>
              <w:rPr>
                <w:rFonts w:ascii="標楷體" w:eastAsia="標楷體" w:hAnsi="標楷體" w:cs="Times New Roman"/>
                <w:spacing w:val="-20"/>
                <w:sz w:val="28"/>
                <w:szCs w:val="28"/>
              </w:rPr>
              <w:t>1</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6</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Pr>
                <w:rFonts w:ascii="標楷體" w:eastAsia="標楷體" w:hAnsi="標楷體" w:cs="Times New Roman"/>
                <w:sz w:val="28"/>
                <w:szCs w:val="28"/>
              </w:rPr>
              <w:t>3655</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7000F837" w14:textId="77777777" w:rsidR="005C24AE" w:rsidRPr="001D605B" w:rsidRDefault="005C24AE" w:rsidP="000255CC">
            <w:pPr>
              <w:spacing w:line="360" w:lineRule="exact"/>
              <w:jc w:val="center"/>
              <w:rPr>
                <w:rFonts w:ascii="標楷體" w:eastAsia="標楷體" w:hAnsi="標楷體" w:cs="Times New Roman"/>
                <w:color w:val="000000"/>
                <w:spacing w:val="-6"/>
                <w:sz w:val="28"/>
                <w:szCs w:val="28"/>
              </w:rPr>
            </w:pPr>
          </w:p>
        </w:tc>
      </w:tr>
      <w:tr w:rsidR="005C24AE" w:rsidRPr="00CC427E" w14:paraId="7AC24A78"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46494869" w14:textId="77777777" w:rsidR="005C24AE" w:rsidRPr="00CC427E"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046BB6A5" w14:textId="77777777" w:rsidR="005C24AE" w:rsidRPr="008D16A1" w:rsidRDefault="005C24AE" w:rsidP="000255CC">
            <w:pPr>
              <w:spacing w:line="360" w:lineRule="exact"/>
              <w:ind w:leftChars="27" w:left="65" w:firstLine="2"/>
              <w:jc w:val="both"/>
              <w:rPr>
                <w:rFonts w:ascii="標楷體" w:eastAsia="標楷體" w:hAnsi="標楷體" w:cs="Times New Roman"/>
                <w:sz w:val="28"/>
                <w:szCs w:val="28"/>
              </w:rPr>
            </w:pPr>
            <w:r w:rsidRPr="00784BCD">
              <w:rPr>
                <w:rFonts w:ascii="標楷體" w:eastAsia="標楷體" w:hAnsi="標楷體" w:cs="Times New Roman" w:hint="eastAsia"/>
                <w:sz w:val="28"/>
                <w:szCs w:val="28"/>
              </w:rPr>
              <w:t>衛生</w:t>
            </w:r>
            <w:proofErr w:type="gramStart"/>
            <w:r w:rsidRPr="00784BCD">
              <w:rPr>
                <w:rFonts w:ascii="標楷體" w:eastAsia="標楷體" w:hAnsi="標楷體" w:cs="Times New Roman" w:hint="eastAsia"/>
                <w:sz w:val="28"/>
                <w:szCs w:val="28"/>
              </w:rPr>
              <w:t>福利部函送</w:t>
            </w:r>
            <w:proofErr w:type="gramEnd"/>
            <w:r w:rsidRPr="00784BCD">
              <w:rPr>
                <w:rFonts w:ascii="標楷體" w:eastAsia="標楷體" w:hAnsi="標楷體" w:cs="Times New Roman" w:hint="eastAsia"/>
                <w:sz w:val="28"/>
                <w:szCs w:val="28"/>
              </w:rPr>
              <w:t>「國家級防疫一體抗生素抗藥性管理行動計畫（114年至118年）」計畫書核定本。</w:t>
            </w:r>
          </w:p>
        </w:tc>
        <w:tc>
          <w:tcPr>
            <w:tcW w:w="1474" w:type="dxa"/>
            <w:tcBorders>
              <w:top w:val="single" w:sz="4" w:space="0" w:color="auto"/>
              <w:left w:val="nil"/>
              <w:bottom w:val="single" w:sz="4" w:space="0" w:color="auto"/>
              <w:right w:val="single" w:sz="4" w:space="0" w:color="auto"/>
            </w:tcBorders>
            <w:vAlign w:val="center"/>
          </w:tcPr>
          <w:p w14:paraId="334A8AE5" w14:textId="77777777" w:rsidR="005C24AE" w:rsidRPr="00E869C6" w:rsidRDefault="005C24AE" w:rsidP="000255CC">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10</w:t>
            </w:r>
            <w:r w:rsidRPr="00E869C6">
              <w:rPr>
                <w:rFonts w:ascii="標楷體" w:eastAsia="標楷體" w:hAnsi="標楷體" w:cs="Times New Roman" w:hint="eastAsia"/>
                <w:sz w:val="28"/>
                <w:szCs w:val="28"/>
              </w:rPr>
              <w:t>.</w:t>
            </w:r>
            <w:r>
              <w:rPr>
                <w:rFonts w:ascii="標楷體" w:eastAsia="標楷體" w:hAnsi="標楷體" w:cs="Times New Roman"/>
                <w:sz w:val="28"/>
                <w:szCs w:val="28"/>
              </w:rPr>
              <w:t>25</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w:t>
            </w:r>
            <w:r w:rsidRPr="00E869C6">
              <w:rPr>
                <w:rFonts w:ascii="標楷體" w:eastAsia="標楷體" w:hAnsi="標楷體" w:cs="Times New Roman" w:hint="eastAsia"/>
                <w:sz w:val="28"/>
                <w:szCs w:val="28"/>
              </w:rPr>
              <w:t>-</w:t>
            </w:r>
            <w:r>
              <w:rPr>
                <w:rFonts w:ascii="標楷體" w:eastAsia="標楷體" w:hAnsi="標楷體" w:cs="Times New Roman"/>
                <w:sz w:val="28"/>
                <w:szCs w:val="28"/>
              </w:rPr>
              <w:t>6</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4DBF3A73"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3C321DA7"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1</w:t>
            </w:r>
            <w:r>
              <w:rPr>
                <w:rFonts w:ascii="標楷體" w:eastAsia="標楷體" w:hAnsi="標楷體" w:cs="Times New Roman"/>
                <w:spacing w:val="-20"/>
                <w:sz w:val="28"/>
                <w:szCs w:val="28"/>
              </w:rPr>
              <w:t>1</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6</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Pr>
                <w:rFonts w:ascii="標楷體" w:eastAsia="標楷體" w:hAnsi="標楷體" w:cs="Times New Roman"/>
                <w:sz w:val="28"/>
                <w:szCs w:val="28"/>
              </w:rPr>
              <w:t>3656</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69A85B45" w14:textId="77777777" w:rsidR="005C24AE" w:rsidRPr="001D605B" w:rsidRDefault="005C24AE" w:rsidP="000255CC">
            <w:pPr>
              <w:spacing w:line="360" w:lineRule="exact"/>
              <w:jc w:val="center"/>
              <w:rPr>
                <w:rFonts w:ascii="標楷體" w:eastAsia="標楷體" w:hAnsi="標楷體" w:cs="Times New Roman"/>
                <w:color w:val="000000"/>
                <w:spacing w:val="-6"/>
                <w:sz w:val="28"/>
                <w:szCs w:val="28"/>
              </w:rPr>
            </w:pPr>
          </w:p>
        </w:tc>
      </w:tr>
      <w:tr w:rsidR="005C24AE" w:rsidRPr="00CC427E" w14:paraId="19A08481"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0AAFC6B9" w14:textId="77777777" w:rsidR="005C24AE" w:rsidRPr="00CC427E"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146754B1" w14:textId="77777777" w:rsidR="005C24AE" w:rsidRPr="00D00985" w:rsidRDefault="005C24AE" w:rsidP="000255CC">
            <w:pPr>
              <w:spacing w:line="360" w:lineRule="exact"/>
              <w:ind w:leftChars="27" w:left="65" w:firstLine="2"/>
              <w:jc w:val="both"/>
              <w:rPr>
                <w:rFonts w:ascii="標楷體" w:eastAsia="標楷體" w:hAnsi="標楷體" w:cs="Times New Roman"/>
                <w:sz w:val="28"/>
                <w:szCs w:val="28"/>
              </w:rPr>
            </w:pPr>
            <w:r w:rsidRPr="00D00985">
              <w:rPr>
                <w:rFonts w:ascii="標楷體" w:eastAsia="標楷體" w:hAnsi="標楷體" w:cs="Times New Roman" w:hint="eastAsia"/>
                <w:sz w:val="28"/>
                <w:szCs w:val="28"/>
              </w:rPr>
              <w:t>衛生</w:t>
            </w:r>
            <w:proofErr w:type="gramStart"/>
            <w:r w:rsidRPr="00D00985">
              <w:rPr>
                <w:rFonts w:ascii="標楷體" w:eastAsia="標楷體" w:hAnsi="標楷體" w:cs="Times New Roman" w:hint="eastAsia"/>
                <w:sz w:val="28"/>
                <w:szCs w:val="28"/>
              </w:rPr>
              <w:t>福利部函送</w:t>
            </w:r>
            <w:proofErr w:type="gramEnd"/>
            <w:r w:rsidRPr="00D00985">
              <w:rPr>
                <w:rFonts w:ascii="標楷體" w:eastAsia="標楷體" w:hAnsi="標楷體" w:cs="Times New Roman" w:hint="eastAsia"/>
                <w:sz w:val="28"/>
                <w:szCs w:val="28"/>
              </w:rPr>
              <w:t>113年第3季執行政策傳播說明（廣告）一覽表。</w:t>
            </w:r>
          </w:p>
        </w:tc>
        <w:tc>
          <w:tcPr>
            <w:tcW w:w="1474" w:type="dxa"/>
            <w:tcBorders>
              <w:top w:val="single" w:sz="4" w:space="0" w:color="auto"/>
              <w:left w:val="nil"/>
              <w:bottom w:val="single" w:sz="4" w:space="0" w:color="auto"/>
              <w:right w:val="single" w:sz="4" w:space="0" w:color="auto"/>
            </w:tcBorders>
            <w:vAlign w:val="center"/>
          </w:tcPr>
          <w:p w14:paraId="5B28C797" w14:textId="77777777" w:rsidR="005C24AE" w:rsidRPr="00E869C6" w:rsidRDefault="005C24AE" w:rsidP="000255CC">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11</w:t>
            </w:r>
            <w:r w:rsidRPr="00E869C6">
              <w:rPr>
                <w:rFonts w:ascii="標楷體" w:eastAsia="標楷體" w:hAnsi="標楷體" w:cs="Times New Roman" w:hint="eastAsia"/>
                <w:sz w:val="28"/>
                <w:szCs w:val="28"/>
              </w:rPr>
              <w:t>.</w:t>
            </w:r>
            <w:r>
              <w:rPr>
                <w:rFonts w:ascii="標楷體" w:eastAsia="標楷體" w:hAnsi="標楷體" w:cs="Times New Roman"/>
                <w:sz w:val="28"/>
                <w:szCs w:val="28"/>
              </w:rPr>
              <w:t>29</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w:t>
            </w:r>
            <w:r w:rsidRPr="00E869C6">
              <w:rPr>
                <w:rFonts w:ascii="標楷體" w:eastAsia="標楷體" w:hAnsi="標楷體" w:cs="Times New Roman" w:hint="eastAsia"/>
                <w:sz w:val="28"/>
                <w:szCs w:val="28"/>
              </w:rPr>
              <w:t>-</w:t>
            </w:r>
            <w:r>
              <w:rPr>
                <w:rFonts w:ascii="標楷體" w:eastAsia="標楷體" w:hAnsi="標楷體" w:cs="Times New Roman"/>
                <w:sz w:val="28"/>
                <w:szCs w:val="28"/>
              </w:rPr>
              <w:t>11</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467DDC06"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656EA8CB"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1</w:t>
            </w:r>
            <w:r>
              <w:rPr>
                <w:rFonts w:ascii="標楷體" w:eastAsia="標楷體" w:hAnsi="標楷體" w:cs="Times New Roman"/>
                <w:spacing w:val="-20"/>
                <w:sz w:val="28"/>
                <w:szCs w:val="28"/>
              </w:rPr>
              <w:t>2</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9</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Pr>
                <w:rFonts w:ascii="標楷體" w:eastAsia="標楷體" w:hAnsi="標楷體" w:cs="Times New Roman"/>
                <w:sz w:val="28"/>
                <w:szCs w:val="28"/>
              </w:rPr>
              <w:t>4393</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614E730C" w14:textId="77777777" w:rsidR="005C24AE" w:rsidRPr="001D605B" w:rsidRDefault="005C24AE" w:rsidP="000255CC">
            <w:pPr>
              <w:spacing w:line="360" w:lineRule="exact"/>
              <w:jc w:val="center"/>
              <w:rPr>
                <w:rFonts w:ascii="標楷體" w:eastAsia="標楷體" w:hAnsi="標楷體" w:cs="Times New Roman"/>
                <w:color w:val="000000"/>
                <w:spacing w:val="-6"/>
                <w:sz w:val="28"/>
                <w:szCs w:val="28"/>
              </w:rPr>
            </w:pPr>
          </w:p>
        </w:tc>
      </w:tr>
      <w:tr w:rsidR="005C24AE" w:rsidRPr="00CC427E" w14:paraId="6A56F2AC"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E0806FB" w14:textId="77777777" w:rsidR="005C24AE" w:rsidRPr="00CC427E"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550094E9" w14:textId="77777777" w:rsidR="005C24AE" w:rsidRPr="00D00985" w:rsidRDefault="005C24AE" w:rsidP="000255CC">
            <w:pPr>
              <w:spacing w:line="360" w:lineRule="exact"/>
              <w:ind w:leftChars="27" w:left="65" w:firstLine="2"/>
              <w:jc w:val="both"/>
              <w:rPr>
                <w:rFonts w:ascii="標楷體" w:eastAsia="標楷體" w:hAnsi="標楷體" w:cs="Times New Roman"/>
                <w:sz w:val="28"/>
                <w:szCs w:val="28"/>
              </w:rPr>
            </w:pPr>
            <w:r w:rsidRPr="00D00985">
              <w:rPr>
                <w:rFonts w:ascii="標楷體" w:eastAsia="標楷體" w:hAnsi="標楷體" w:cs="Times New Roman" w:hint="eastAsia"/>
                <w:sz w:val="28"/>
                <w:szCs w:val="28"/>
              </w:rPr>
              <w:t>衛生</w:t>
            </w:r>
            <w:proofErr w:type="gramStart"/>
            <w:r w:rsidRPr="00D00985">
              <w:rPr>
                <w:rFonts w:ascii="標楷體" w:eastAsia="標楷體" w:hAnsi="標楷體" w:cs="Times New Roman" w:hint="eastAsia"/>
                <w:sz w:val="28"/>
                <w:szCs w:val="28"/>
              </w:rPr>
              <w:t>福利部函為113</w:t>
            </w:r>
            <w:proofErr w:type="gramEnd"/>
            <w:r w:rsidRPr="00D00985">
              <w:rPr>
                <w:rFonts w:ascii="標楷體" w:eastAsia="標楷體" w:hAnsi="標楷體" w:cs="Times New Roman" w:hint="eastAsia"/>
                <w:sz w:val="28"/>
                <w:szCs w:val="28"/>
              </w:rPr>
              <w:t>年度中央政府總預算決議，檢送境外</w:t>
            </w:r>
            <w:proofErr w:type="gramStart"/>
            <w:r w:rsidRPr="00D00985">
              <w:rPr>
                <w:rFonts w:ascii="標楷體" w:eastAsia="標楷體" w:hAnsi="標楷體" w:cs="Times New Roman" w:hint="eastAsia"/>
                <w:sz w:val="28"/>
                <w:szCs w:val="28"/>
              </w:rPr>
              <w:t>網站性私密</w:t>
            </w:r>
            <w:proofErr w:type="gramEnd"/>
            <w:r w:rsidRPr="00D00985">
              <w:rPr>
                <w:rFonts w:ascii="標楷體" w:eastAsia="標楷體" w:hAnsi="標楷體" w:cs="Times New Roman" w:hint="eastAsia"/>
                <w:sz w:val="28"/>
                <w:szCs w:val="28"/>
              </w:rPr>
              <w:t>影像下架書面報告。</w:t>
            </w:r>
          </w:p>
        </w:tc>
        <w:tc>
          <w:tcPr>
            <w:tcW w:w="1474" w:type="dxa"/>
            <w:tcBorders>
              <w:top w:val="single" w:sz="4" w:space="0" w:color="auto"/>
              <w:left w:val="nil"/>
              <w:bottom w:val="single" w:sz="4" w:space="0" w:color="auto"/>
              <w:right w:val="single" w:sz="4" w:space="0" w:color="auto"/>
            </w:tcBorders>
            <w:vAlign w:val="center"/>
          </w:tcPr>
          <w:p w14:paraId="125DA4A9" w14:textId="77777777" w:rsidR="005C24AE" w:rsidRPr="00E869C6" w:rsidRDefault="005C24AE" w:rsidP="000255CC">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11</w:t>
            </w:r>
            <w:r w:rsidRPr="00E869C6">
              <w:rPr>
                <w:rFonts w:ascii="標楷體" w:eastAsia="標楷體" w:hAnsi="標楷體" w:cs="Times New Roman" w:hint="eastAsia"/>
                <w:sz w:val="28"/>
                <w:szCs w:val="28"/>
              </w:rPr>
              <w:t>.</w:t>
            </w:r>
            <w:r>
              <w:rPr>
                <w:rFonts w:ascii="標楷體" w:eastAsia="標楷體" w:hAnsi="標楷體" w:cs="Times New Roman"/>
                <w:sz w:val="28"/>
                <w:szCs w:val="28"/>
              </w:rPr>
              <w:t>29</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w:t>
            </w:r>
            <w:r w:rsidRPr="00E869C6">
              <w:rPr>
                <w:rFonts w:ascii="標楷體" w:eastAsia="標楷體" w:hAnsi="標楷體" w:cs="Times New Roman" w:hint="eastAsia"/>
                <w:sz w:val="28"/>
                <w:szCs w:val="28"/>
              </w:rPr>
              <w:t>-</w:t>
            </w:r>
            <w:r>
              <w:rPr>
                <w:rFonts w:ascii="標楷體" w:eastAsia="標楷體" w:hAnsi="標楷體" w:cs="Times New Roman"/>
                <w:sz w:val="28"/>
                <w:szCs w:val="28"/>
              </w:rPr>
              <w:t>11</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2D829E18"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06F7C920"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1</w:t>
            </w:r>
            <w:r>
              <w:rPr>
                <w:rFonts w:ascii="標楷體" w:eastAsia="標楷體" w:hAnsi="標楷體" w:cs="Times New Roman"/>
                <w:spacing w:val="-20"/>
                <w:sz w:val="28"/>
                <w:szCs w:val="28"/>
              </w:rPr>
              <w:t>2</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9</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Pr>
                <w:rFonts w:ascii="標楷體" w:eastAsia="標楷體" w:hAnsi="標楷體" w:cs="Times New Roman"/>
                <w:sz w:val="28"/>
                <w:szCs w:val="28"/>
              </w:rPr>
              <w:t>4396</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6AEB9243" w14:textId="77777777" w:rsidR="005C24AE" w:rsidRPr="001D605B" w:rsidRDefault="005C24AE" w:rsidP="000255CC">
            <w:pPr>
              <w:spacing w:line="360" w:lineRule="exact"/>
              <w:jc w:val="center"/>
              <w:rPr>
                <w:rFonts w:ascii="標楷體" w:eastAsia="標楷體" w:hAnsi="標楷體" w:cs="Times New Roman"/>
                <w:color w:val="000000"/>
                <w:spacing w:val="-6"/>
                <w:sz w:val="28"/>
                <w:szCs w:val="28"/>
              </w:rPr>
            </w:pPr>
          </w:p>
        </w:tc>
      </w:tr>
      <w:tr w:rsidR="005C24AE" w:rsidRPr="00CC427E" w14:paraId="73AAA962"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24A8A4B3" w14:textId="77777777" w:rsidR="005C24AE" w:rsidRPr="00CC427E"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74C3364C" w14:textId="77777777" w:rsidR="005C24AE" w:rsidRPr="00D00985" w:rsidRDefault="005C24AE" w:rsidP="000255CC">
            <w:pPr>
              <w:spacing w:line="360" w:lineRule="exact"/>
              <w:ind w:leftChars="27" w:left="65" w:firstLine="2"/>
              <w:jc w:val="both"/>
              <w:rPr>
                <w:rFonts w:ascii="標楷體" w:eastAsia="標楷體" w:hAnsi="標楷體" w:cs="Times New Roman"/>
                <w:sz w:val="28"/>
                <w:szCs w:val="28"/>
              </w:rPr>
            </w:pPr>
            <w:r w:rsidRPr="00D00985">
              <w:rPr>
                <w:rFonts w:ascii="標楷體" w:eastAsia="標楷體" w:hAnsi="標楷體" w:cs="Times New Roman" w:hint="eastAsia"/>
                <w:sz w:val="28"/>
                <w:szCs w:val="28"/>
              </w:rPr>
              <w:t>衛生</w:t>
            </w:r>
            <w:proofErr w:type="gramStart"/>
            <w:r w:rsidRPr="00D00985">
              <w:rPr>
                <w:rFonts w:ascii="標楷體" w:eastAsia="標楷體" w:hAnsi="標楷體" w:cs="Times New Roman" w:hint="eastAsia"/>
                <w:sz w:val="28"/>
                <w:szCs w:val="28"/>
              </w:rPr>
              <w:t>福利部函送113</w:t>
            </w:r>
            <w:proofErr w:type="gramEnd"/>
            <w:r w:rsidRPr="00D00985">
              <w:rPr>
                <w:rFonts w:ascii="標楷體" w:eastAsia="標楷體" w:hAnsi="標楷體" w:cs="Times New Roman" w:hint="eastAsia"/>
                <w:sz w:val="28"/>
                <w:szCs w:val="28"/>
              </w:rPr>
              <w:t>年度截至</w:t>
            </w:r>
            <w:proofErr w:type="gramStart"/>
            <w:r w:rsidRPr="00D00985">
              <w:rPr>
                <w:rFonts w:ascii="標楷體" w:eastAsia="標楷體" w:hAnsi="標楷體" w:cs="Times New Roman" w:hint="eastAsia"/>
                <w:sz w:val="28"/>
                <w:szCs w:val="28"/>
              </w:rPr>
              <w:t>第3季止</w:t>
            </w:r>
            <w:proofErr w:type="gramEnd"/>
            <w:r w:rsidRPr="00D00985">
              <w:rPr>
                <w:rFonts w:ascii="標楷體" w:eastAsia="標楷體" w:hAnsi="標楷體" w:cs="Times New Roman" w:hint="eastAsia"/>
                <w:sz w:val="28"/>
                <w:szCs w:val="28"/>
              </w:rPr>
              <w:t>「公務預算補（捐）助情形表」、「前瞻基礎建設計畫第4期特別預算補（捐）助情形表」及「</w:t>
            </w:r>
            <w:proofErr w:type="gramStart"/>
            <w:r w:rsidRPr="00D00985">
              <w:rPr>
                <w:rFonts w:ascii="標楷體" w:eastAsia="標楷體" w:hAnsi="標楷體" w:cs="Times New Roman" w:hint="eastAsia"/>
                <w:sz w:val="28"/>
                <w:szCs w:val="28"/>
              </w:rPr>
              <w:t>疫</w:t>
            </w:r>
            <w:proofErr w:type="gramEnd"/>
            <w:r w:rsidRPr="00D00985">
              <w:rPr>
                <w:rFonts w:ascii="標楷體" w:eastAsia="標楷體" w:hAnsi="標楷體" w:cs="Times New Roman" w:hint="eastAsia"/>
                <w:sz w:val="28"/>
                <w:szCs w:val="28"/>
              </w:rPr>
              <w:t>後強化經濟與社會韌性及全民共享經濟成果特別預算補（捐）助情形表」。</w:t>
            </w:r>
          </w:p>
        </w:tc>
        <w:tc>
          <w:tcPr>
            <w:tcW w:w="1474" w:type="dxa"/>
            <w:tcBorders>
              <w:top w:val="single" w:sz="4" w:space="0" w:color="auto"/>
              <w:left w:val="nil"/>
              <w:bottom w:val="single" w:sz="4" w:space="0" w:color="auto"/>
              <w:right w:val="single" w:sz="4" w:space="0" w:color="auto"/>
            </w:tcBorders>
            <w:vAlign w:val="center"/>
          </w:tcPr>
          <w:p w14:paraId="0007088F" w14:textId="77777777" w:rsidR="005C24AE" w:rsidRPr="00E869C6" w:rsidRDefault="005C24AE" w:rsidP="000255CC">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1</w:t>
            </w:r>
            <w:r>
              <w:rPr>
                <w:rFonts w:ascii="標楷體" w:eastAsia="標楷體" w:hAnsi="標楷體" w:cs="Times New Roman" w:hint="eastAsia"/>
                <w:sz w:val="28"/>
                <w:szCs w:val="28"/>
              </w:rPr>
              <w:t>2</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6</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w:t>
            </w:r>
            <w:r w:rsidRPr="00E869C6">
              <w:rPr>
                <w:rFonts w:ascii="標楷體" w:eastAsia="標楷體" w:hAnsi="標楷體" w:cs="Times New Roman" w:hint="eastAsia"/>
                <w:sz w:val="28"/>
                <w:szCs w:val="28"/>
              </w:rPr>
              <w:t>-</w:t>
            </w:r>
            <w:r>
              <w:rPr>
                <w:rFonts w:ascii="標楷體" w:eastAsia="標楷體" w:hAnsi="標楷體" w:cs="Times New Roman"/>
                <w:sz w:val="28"/>
                <w:szCs w:val="28"/>
              </w:rPr>
              <w:t>1</w:t>
            </w:r>
            <w:r>
              <w:rPr>
                <w:rFonts w:ascii="標楷體" w:eastAsia="標楷體" w:hAnsi="標楷體" w:cs="Times New Roman" w:hint="eastAsia"/>
                <w:sz w:val="28"/>
                <w:szCs w:val="28"/>
              </w:rPr>
              <w:t>2</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28E00EAC"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369FA338"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1</w:t>
            </w:r>
            <w:r>
              <w:rPr>
                <w:rFonts w:ascii="標楷體" w:eastAsia="標楷體" w:hAnsi="標楷體" w:cs="Times New Roman"/>
                <w:spacing w:val="-20"/>
                <w:sz w:val="28"/>
                <w:szCs w:val="28"/>
              </w:rPr>
              <w:t>2</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18</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Pr>
                <w:rFonts w:ascii="標楷體" w:eastAsia="標楷體" w:hAnsi="標楷體" w:cs="Times New Roman" w:hint="eastAsia"/>
                <w:sz w:val="28"/>
                <w:szCs w:val="28"/>
              </w:rPr>
              <w:t>4487</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25456E71" w14:textId="77777777" w:rsidR="005C24AE" w:rsidRPr="001D605B" w:rsidRDefault="005C24AE" w:rsidP="000255CC">
            <w:pPr>
              <w:spacing w:line="360" w:lineRule="exact"/>
              <w:jc w:val="center"/>
              <w:rPr>
                <w:rFonts w:ascii="標楷體" w:eastAsia="標楷體" w:hAnsi="標楷體" w:cs="Times New Roman"/>
                <w:color w:val="000000"/>
                <w:spacing w:val="-6"/>
                <w:sz w:val="28"/>
                <w:szCs w:val="28"/>
              </w:rPr>
            </w:pPr>
          </w:p>
        </w:tc>
      </w:tr>
      <w:tr w:rsidR="005C24AE" w:rsidRPr="00CC427E" w14:paraId="29A07F66"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7531079D" w14:textId="77777777" w:rsidR="005C24AE" w:rsidRPr="00CC427E"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74FE0B57" w14:textId="77777777" w:rsidR="005C24AE" w:rsidRPr="00DE7056" w:rsidRDefault="005C24AE" w:rsidP="000255CC">
            <w:pPr>
              <w:spacing w:line="360" w:lineRule="exact"/>
              <w:ind w:leftChars="27" w:left="65" w:firstLine="2"/>
              <w:jc w:val="both"/>
              <w:rPr>
                <w:rFonts w:ascii="標楷體" w:eastAsia="標楷體" w:hAnsi="標楷體" w:cs="Times New Roman"/>
                <w:sz w:val="28"/>
                <w:szCs w:val="28"/>
              </w:rPr>
            </w:pPr>
            <w:r w:rsidRPr="003860B9">
              <w:rPr>
                <w:rFonts w:ascii="標楷體" w:eastAsia="標楷體" w:hAnsi="標楷體" w:cs="Times New Roman" w:hint="eastAsia"/>
                <w:sz w:val="28"/>
                <w:szCs w:val="28"/>
              </w:rPr>
              <w:t>衛生</w:t>
            </w:r>
            <w:proofErr w:type="gramStart"/>
            <w:r w:rsidRPr="003860B9">
              <w:rPr>
                <w:rFonts w:ascii="標楷體" w:eastAsia="標楷體" w:hAnsi="標楷體" w:cs="Times New Roman" w:hint="eastAsia"/>
                <w:sz w:val="28"/>
                <w:szCs w:val="28"/>
              </w:rPr>
              <w:t>福利部函為</w:t>
            </w:r>
            <w:proofErr w:type="gramEnd"/>
            <w:r w:rsidRPr="003860B9">
              <w:rPr>
                <w:rFonts w:ascii="標楷體" w:eastAsia="標楷體" w:hAnsi="標楷體" w:cs="Times New Roman" w:hint="eastAsia"/>
                <w:sz w:val="28"/>
                <w:szCs w:val="28"/>
              </w:rPr>
              <w:t>本院審議全民健康保險法第六十二條條文通過附帶決議，檢送該部針對指示藥退出健保給付擬訂時程表之書面報告。</w:t>
            </w:r>
          </w:p>
        </w:tc>
        <w:tc>
          <w:tcPr>
            <w:tcW w:w="1474" w:type="dxa"/>
            <w:tcBorders>
              <w:top w:val="single" w:sz="4" w:space="0" w:color="auto"/>
              <w:left w:val="nil"/>
              <w:bottom w:val="single" w:sz="4" w:space="0" w:color="auto"/>
              <w:right w:val="single" w:sz="4" w:space="0" w:color="auto"/>
            </w:tcBorders>
            <w:vAlign w:val="center"/>
          </w:tcPr>
          <w:p w14:paraId="51060BCE" w14:textId="77777777" w:rsidR="005C24AE" w:rsidRPr="00E869C6" w:rsidRDefault="005C24AE" w:rsidP="000255CC">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1</w:t>
            </w:r>
            <w:r>
              <w:rPr>
                <w:rFonts w:ascii="標楷體" w:eastAsia="標楷體" w:hAnsi="標楷體" w:cs="Times New Roman" w:hint="eastAsia"/>
                <w:sz w:val="28"/>
                <w:szCs w:val="28"/>
              </w:rPr>
              <w:t>2</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6</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w:t>
            </w:r>
            <w:r w:rsidRPr="00E869C6">
              <w:rPr>
                <w:rFonts w:ascii="標楷體" w:eastAsia="標楷體" w:hAnsi="標楷體" w:cs="Times New Roman" w:hint="eastAsia"/>
                <w:sz w:val="28"/>
                <w:szCs w:val="28"/>
              </w:rPr>
              <w:t>-</w:t>
            </w:r>
            <w:r>
              <w:rPr>
                <w:rFonts w:ascii="標楷體" w:eastAsia="標楷體" w:hAnsi="標楷體" w:cs="Times New Roman"/>
                <w:sz w:val="28"/>
                <w:szCs w:val="28"/>
              </w:rPr>
              <w:t>1</w:t>
            </w:r>
            <w:r>
              <w:rPr>
                <w:rFonts w:ascii="標楷體" w:eastAsia="標楷體" w:hAnsi="標楷體" w:cs="Times New Roman" w:hint="eastAsia"/>
                <w:sz w:val="28"/>
                <w:szCs w:val="28"/>
              </w:rPr>
              <w:t>2</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6FFFB9C5"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4086B5E6" w14:textId="77777777" w:rsidR="005C24AE" w:rsidRPr="006C6A2F" w:rsidRDefault="005C24AE" w:rsidP="000255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1</w:t>
            </w:r>
            <w:r>
              <w:rPr>
                <w:rFonts w:ascii="標楷體" w:eastAsia="標楷體" w:hAnsi="標楷體" w:cs="Times New Roman"/>
                <w:spacing w:val="-20"/>
                <w:sz w:val="28"/>
                <w:szCs w:val="28"/>
              </w:rPr>
              <w:t>2</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18</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Pr>
                <w:rFonts w:ascii="標楷體" w:eastAsia="標楷體" w:hAnsi="標楷體" w:cs="Times New Roman" w:hint="eastAsia"/>
                <w:sz w:val="28"/>
                <w:szCs w:val="28"/>
              </w:rPr>
              <w:t>4573</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0AFD11CC" w14:textId="77777777" w:rsidR="005C24AE" w:rsidRPr="001D605B" w:rsidRDefault="005C24AE" w:rsidP="000255CC">
            <w:pPr>
              <w:spacing w:line="360" w:lineRule="exact"/>
              <w:jc w:val="center"/>
              <w:rPr>
                <w:rFonts w:ascii="標楷體" w:eastAsia="標楷體" w:hAnsi="標楷體" w:cs="Times New Roman"/>
                <w:color w:val="000000"/>
                <w:spacing w:val="-6"/>
                <w:sz w:val="28"/>
                <w:szCs w:val="28"/>
              </w:rPr>
            </w:pPr>
          </w:p>
        </w:tc>
      </w:tr>
      <w:tr w:rsidR="005C24AE" w:rsidRPr="00CC427E" w14:paraId="3BEE5F90"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0D44400D" w14:textId="77777777" w:rsidR="005C24AE" w:rsidRPr="00CC427E"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0E59FDF4" w14:textId="77777777" w:rsidR="005C24AE" w:rsidRPr="003860B9" w:rsidRDefault="005C24AE" w:rsidP="00DF57C4">
            <w:pPr>
              <w:spacing w:line="360" w:lineRule="exact"/>
              <w:ind w:leftChars="27" w:left="65" w:firstLine="2"/>
              <w:jc w:val="both"/>
              <w:rPr>
                <w:rFonts w:ascii="標楷體" w:eastAsia="標楷體" w:hAnsi="標楷體" w:cs="Times New Roman"/>
                <w:sz w:val="28"/>
                <w:szCs w:val="28"/>
              </w:rPr>
            </w:pPr>
            <w:r w:rsidRPr="007874EC">
              <w:rPr>
                <w:rFonts w:ascii="標楷體" w:eastAsia="標楷體" w:hAnsi="標楷體" w:cs="Times New Roman" w:hint="eastAsia"/>
                <w:sz w:val="28"/>
                <w:szCs w:val="28"/>
              </w:rPr>
              <w:t>衛生</w:t>
            </w:r>
            <w:proofErr w:type="gramStart"/>
            <w:r w:rsidRPr="007874EC">
              <w:rPr>
                <w:rFonts w:ascii="標楷體" w:eastAsia="標楷體" w:hAnsi="標楷體" w:cs="Times New Roman" w:hint="eastAsia"/>
                <w:sz w:val="28"/>
                <w:szCs w:val="28"/>
              </w:rPr>
              <w:t>福利部函為113</w:t>
            </w:r>
            <w:proofErr w:type="gramEnd"/>
            <w:r w:rsidRPr="007874EC">
              <w:rPr>
                <w:rFonts w:ascii="標楷體" w:eastAsia="標楷體" w:hAnsi="標楷體" w:cs="Times New Roman" w:hint="eastAsia"/>
                <w:sz w:val="28"/>
                <w:szCs w:val="28"/>
              </w:rPr>
              <w:t>年度中央政府總預算附屬單位預算決議，</w:t>
            </w:r>
            <w:proofErr w:type="gramStart"/>
            <w:r w:rsidRPr="007874EC">
              <w:rPr>
                <w:rFonts w:ascii="標楷體" w:eastAsia="標楷體" w:hAnsi="標楷體" w:cs="Times New Roman" w:hint="eastAsia"/>
                <w:sz w:val="28"/>
                <w:szCs w:val="28"/>
              </w:rPr>
              <w:t>檢送長照</w:t>
            </w:r>
            <w:proofErr w:type="gramEnd"/>
            <w:r w:rsidRPr="007874EC">
              <w:rPr>
                <w:rFonts w:ascii="標楷體" w:eastAsia="標楷體" w:hAnsi="標楷體" w:cs="Times New Roman" w:hint="eastAsia"/>
                <w:sz w:val="28"/>
                <w:szCs w:val="28"/>
              </w:rPr>
              <w:t>政策宣導經費運用之說明。</w:t>
            </w:r>
          </w:p>
        </w:tc>
        <w:tc>
          <w:tcPr>
            <w:tcW w:w="1474" w:type="dxa"/>
            <w:tcBorders>
              <w:top w:val="single" w:sz="4" w:space="0" w:color="auto"/>
              <w:left w:val="nil"/>
              <w:bottom w:val="single" w:sz="4" w:space="0" w:color="auto"/>
              <w:right w:val="single" w:sz="4" w:space="0" w:color="auto"/>
            </w:tcBorders>
            <w:vAlign w:val="center"/>
          </w:tcPr>
          <w:p w14:paraId="2D703B34" w14:textId="77777777" w:rsidR="005C24AE" w:rsidRPr="00E869C6" w:rsidRDefault="005C24AE" w:rsidP="00DF57C4">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21</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6</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459C1142" w14:textId="77777777" w:rsidR="005C24AE" w:rsidRPr="006C6A2F" w:rsidRDefault="005C24AE" w:rsidP="00DF57C4">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0F4EE2E0" w14:textId="77777777" w:rsidR="005C24AE" w:rsidRPr="006C6A2F" w:rsidRDefault="005C24AE" w:rsidP="00DF57C4">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4</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16</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Pr>
                <w:rFonts w:ascii="標楷體" w:eastAsia="標楷體" w:hAnsi="標楷體" w:cs="Times New Roman" w:hint="eastAsia"/>
                <w:sz w:val="28"/>
                <w:szCs w:val="28"/>
              </w:rPr>
              <w:t>40700665</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6062734E" w14:textId="77777777" w:rsidR="005C24AE" w:rsidRPr="001D605B" w:rsidRDefault="005C24AE" w:rsidP="00DF57C4">
            <w:pPr>
              <w:spacing w:line="360" w:lineRule="exact"/>
              <w:jc w:val="center"/>
              <w:rPr>
                <w:rFonts w:ascii="標楷體" w:eastAsia="標楷體" w:hAnsi="標楷體" w:cs="Times New Roman"/>
                <w:color w:val="000000"/>
                <w:spacing w:val="-6"/>
                <w:sz w:val="28"/>
                <w:szCs w:val="28"/>
              </w:rPr>
            </w:pPr>
          </w:p>
        </w:tc>
      </w:tr>
      <w:tr w:rsidR="005C24AE" w:rsidRPr="00CC427E" w14:paraId="66CB6A55" w14:textId="77777777" w:rsidTr="000B02E6">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42D4E430" w14:textId="77777777" w:rsidR="005C24AE" w:rsidRPr="00CC427E"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tcBorders>
              <w:top w:val="single" w:sz="4" w:space="0" w:color="auto"/>
              <w:left w:val="single" w:sz="4" w:space="0" w:color="auto"/>
              <w:bottom w:val="single" w:sz="4" w:space="0" w:color="auto"/>
              <w:right w:val="single" w:sz="4" w:space="0" w:color="auto"/>
            </w:tcBorders>
          </w:tcPr>
          <w:p w14:paraId="7C42ED36" w14:textId="77777777" w:rsidR="005C24AE" w:rsidRPr="007874EC" w:rsidRDefault="005C24AE" w:rsidP="00D639D5">
            <w:pPr>
              <w:spacing w:line="360" w:lineRule="exact"/>
              <w:ind w:leftChars="27" w:left="65" w:firstLine="2"/>
              <w:jc w:val="both"/>
              <w:rPr>
                <w:rFonts w:ascii="標楷體" w:eastAsia="標楷體" w:hAnsi="標楷體" w:cs="Times New Roman"/>
                <w:sz w:val="28"/>
                <w:szCs w:val="28"/>
              </w:rPr>
            </w:pPr>
            <w:r>
              <w:rPr>
                <w:rFonts w:ascii="標楷體" w:eastAsia="標楷體" w:hAnsi="標楷體" w:cs="Times New Roman" w:hint="eastAsia"/>
                <w:sz w:val="28"/>
                <w:szCs w:val="28"/>
              </w:rPr>
              <w:t>衛生</w:t>
            </w:r>
            <w:proofErr w:type="gramStart"/>
            <w:r>
              <w:rPr>
                <w:rFonts w:ascii="標楷體" w:eastAsia="標楷體" w:hAnsi="標楷體" w:cs="Times New Roman" w:hint="eastAsia"/>
                <w:sz w:val="28"/>
                <w:szCs w:val="28"/>
              </w:rPr>
              <w:t>福利部函送</w:t>
            </w:r>
            <w:proofErr w:type="gramEnd"/>
            <w:r>
              <w:rPr>
                <w:rFonts w:ascii="標楷體" w:eastAsia="標楷體" w:hAnsi="標楷體" w:cs="Times New Roman" w:hint="eastAsia"/>
                <w:sz w:val="28"/>
                <w:szCs w:val="28"/>
              </w:rPr>
              <w:t>113年第4季執行政策傳播說明（廣告）一覽表。</w:t>
            </w:r>
          </w:p>
        </w:tc>
        <w:tc>
          <w:tcPr>
            <w:tcW w:w="1474" w:type="dxa"/>
            <w:tcBorders>
              <w:top w:val="single" w:sz="4" w:space="0" w:color="auto"/>
              <w:left w:val="nil"/>
              <w:bottom w:val="single" w:sz="4" w:space="0" w:color="auto"/>
              <w:right w:val="single" w:sz="4" w:space="0" w:color="auto"/>
            </w:tcBorders>
            <w:vAlign w:val="center"/>
          </w:tcPr>
          <w:p w14:paraId="2E932069" w14:textId="77777777" w:rsidR="005C24AE" w:rsidRPr="00E869C6" w:rsidRDefault="005C24AE" w:rsidP="00D639D5">
            <w:pPr>
              <w:spacing w:line="3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114.4.25</w:t>
            </w:r>
            <w:r>
              <w:rPr>
                <w:rFonts w:ascii="標楷體" w:eastAsia="標楷體" w:hAnsi="標楷體" w:cs="Times New Roman" w:hint="eastAsia"/>
                <w:sz w:val="28"/>
                <w:szCs w:val="28"/>
              </w:rPr>
              <w:br/>
              <w:t>(11-3-9)</w:t>
            </w:r>
          </w:p>
        </w:tc>
        <w:tc>
          <w:tcPr>
            <w:tcW w:w="1474" w:type="dxa"/>
            <w:tcBorders>
              <w:top w:val="single" w:sz="4" w:space="0" w:color="auto"/>
              <w:left w:val="nil"/>
              <w:bottom w:val="single" w:sz="4" w:space="0" w:color="auto"/>
              <w:right w:val="single" w:sz="4" w:space="0" w:color="auto"/>
            </w:tcBorders>
            <w:vAlign w:val="center"/>
          </w:tcPr>
          <w:p w14:paraId="5D4F3648" w14:textId="77777777" w:rsidR="005C24AE" w:rsidRPr="006C6A2F" w:rsidRDefault="005C24AE" w:rsidP="00D639D5">
            <w:pPr>
              <w:spacing w:line="360" w:lineRule="exact"/>
              <w:jc w:val="center"/>
              <w:rPr>
                <w:rFonts w:ascii="標楷體" w:eastAsia="標楷體" w:hAnsi="標楷體" w:cs="Times New Roman"/>
                <w:spacing w:val="-20"/>
                <w:sz w:val="28"/>
                <w:szCs w:val="28"/>
              </w:rPr>
            </w:pPr>
            <w:r>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42E255B4" w14:textId="77777777" w:rsidR="005C24AE" w:rsidRPr="006C6A2F" w:rsidRDefault="005C24AE" w:rsidP="00D639D5">
            <w:pPr>
              <w:spacing w:line="360" w:lineRule="exact"/>
              <w:jc w:val="center"/>
              <w:rPr>
                <w:rFonts w:ascii="標楷體" w:eastAsia="標楷體" w:hAnsi="標楷體" w:cs="Times New Roman"/>
                <w:spacing w:val="-20"/>
                <w:sz w:val="28"/>
                <w:szCs w:val="28"/>
              </w:rPr>
            </w:pPr>
            <w:r>
              <w:rPr>
                <w:rFonts w:ascii="標楷體" w:eastAsia="標楷體" w:hAnsi="標楷體" w:cs="Times New Roman" w:hint="eastAsia"/>
                <w:spacing w:val="-20"/>
                <w:sz w:val="28"/>
                <w:szCs w:val="28"/>
              </w:rPr>
              <w:t>114年5月7日</w:t>
            </w:r>
            <w:r>
              <w:rPr>
                <w:rFonts w:ascii="標楷體" w:eastAsia="標楷體" w:hAnsi="標楷體" w:cs="Times New Roman" w:hint="eastAsia"/>
                <w:spacing w:val="-20"/>
                <w:sz w:val="28"/>
                <w:szCs w:val="28"/>
              </w:rPr>
              <w:br/>
            </w:r>
            <w:r>
              <w:rPr>
                <w:rFonts w:ascii="標楷體" w:eastAsia="標楷體" w:hAnsi="標楷體" w:cs="Times New Roman" w:hint="eastAsia"/>
                <w:sz w:val="28"/>
                <w:szCs w:val="28"/>
              </w:rPr>
              <w:t>台立議字第1140701218號</w:t>
            </w:r>
          </w:p>
        </w:tc>
        <w:tc>
          <w:tcPr>
            <w:tcW w:w="1474" w:type="dxa"/>
            <w:tcBorders>
              <w:top w:val="single" w:sz="4" w:space="0" w:color="auto"/>
              <w:left w:val="single" w:sz="4" w:space="0" w:color="auto"/>
              <w:bottom w:val="single" w:sz="4" w:space="0" w:color="auto"/>
              <w:right w:val="single" w:sz="4" w:space="0" w:color="auto"/>
            </w:tcBorders>
          </w:tcPr>
          <w:p w14:paraId="7FFEA34B" w14:textId="77777777" w:rsidR="005C24AE" w:rsidRPr="001D605B" w:rsidRDefault="005C24AE" w:rsidP="00D639D5">
            <w:pPr>
              <w:spacing w:line="360" w:lineRule="exact"/>
              <w:jc w:val="center"/>
              <w:rPr>
                <w:rFonts w:ascii="標楷體" w:eastAsia="標楷體" w:hAnsi="標楷體" w:cs="Times New Roman"/>
                <w:color w:val="000000"/>
                <w:spacing w:val="-6"/>
                <w:sz w:val="28"/>
                <w:szCs w:val="28"/>
              </w:rPr>
            </w:pPr>
          </w:p>
        </w:tc>
      </w:tr>
      <w:tr w:rsidR="005C24AE" w:rsidRPr="00CC427E" w14:paraId="20CEE718"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24BB22E9" w14:textId="77777777" w:rsidR="005C24AE" w:rsidRPr="00CC427E" w:rsidRDefault="005C24AE" w:rsidP="004E1421">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3A370AEE" w14:textId="77777777" w:rsidR="005C24AE" w:rsidRDefault="005C24AE" w:rsidP="004E1421">
            <w:pPr>
              <w:spacing w:line="360" w:lineRule="exact"/>
              <w:ind w:leftChars="27" w:left="65" w:firstLine="2"/>
              <w:jc w:val="both"/>
              <w:rPr>
                <w:rFonts w:ascii="標楷體" w:eastAsia="標楷體" w:hAnsi="標楷體" w:cs="Times New Roman"/>
                <w:sz w:val="28"/>
                <w:szCs w:val="28"/>
              </w:rPr>
            </w:pPr>
            <w:r w:rsidRPr="00E6336B">
              <w:rPr>
                <w:rFonts w:ascii="標楷體" w:eastAsia="標楷體" w:hAnsi="標楷體" w:cs="Times New Roman" w:hint="eastAsia"/>
                <w:sz w:val="28"/>
                <w:szCs w:val="28"/>
              </w:rPr>
              <w:t>衛生</w:t>
            </w:r>
            <w:proofErr w:type="gramStart"/>
            <w:r w:rsidRPr="00E6336B">
              <w:rPr>
                <w:rFonts w:ascii="標楷體" w:eastAsia="標楷體" w:hAnsi="標楷體" w:cs="Times New Roman" w:hint="eastAsia"/>
                <w:sz w:val="28"/>
                <w:szCs w:val="28"/>
              </w:rPr>
              <w:t>福利部函為113</w:t>
            </w:r>
            <w:proofErr w:type="gramEnd"/>
            <w:r w:rsidRPr="00E6336B">
              <w:rPr>
                <w:rFonts w:ascii="標楷體" w:eastAsia="標楷體" w:hAnsi="標楷體" w:cs="Times New Roman" w:hint="eastAsia"/>
                <w:sz w:val="28"/>
                <w:szCs w:val="28"/>
              </w:rPr>
              <w:t>年度中央政府總預算附屬單位預算決議，檢</w:t>
            </w:r>
            <w:proofErr w:type="gramStart"/>
            <w:r w:rsidRPr="00E6336B">
              <w:rPr>
                <w:rFonts w:ascii="標楷體" w:eastAsia="標楷體" w:hAnsi="標楷體" w:cs="Times New Roman" w:hint="eastAsia"/>
                <w:sz w:val="28"/>
                <w:szCs w:val="28"/>
              </w:rPr>
              <w:t>送護病</w:t>
            </w:r>
            <w:proofErr w:type="gramEnd"/>
            <w:r w:rsidRPr="00E6336B">
              <w:rPr>
                <w:rFonts w:ascii="標楷體" w:eastAsia="標楷體" w:hAnsi="標楷體" w:cs="Times New Roman" w:hint="eastAsia"/>
                <w:sz w:val="28"/>
                <w:szCs w:val="28"/>
              </w:rPr>
              <w:t>比改善方案書面報告。</w:t>
            </w:r>
          </w:p>
        </w:tc>
        <w:tc>
          <w:tcPr>
            <w:tcW w:w="1474" w:type="dxa"/>
            <w:tcBorders>
              <w:top w:val="single" w:sz="4" w:space="0" w:color="auto"/>
              <w:left w:val="nil"/>
              <w:bottom w:val="single" w:sz="4" w:space="0" w:color="auto"/>
              <w:right w:val="single" w:sz="4" w:space="0" w:color="auto"/>
            </w:tcBorders>
            <w:vAlign w:val="center"/>
          </w:tcPr>
          <w:p w14:paraId="6CAB0E78" w14:textId="77777777" w:rsidR="005C24AE" w:rsidRDefault="005C24AE" w:rsidP="004E1421">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6</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14</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795712C4" w14:textId="77777777" w:rsidR="005C24AE" w:rsidRDefault="005C24AE" w:rsidP="004E1421">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1C77EF1A" w14:textId="77777777" w:rsidR="005C24AE" w:rsidRDefault="005C24AE" w:rsidP="004E1421">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6</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11</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Pr>
                <w:rFonts w:ascii="標楷體" w:eastAsia="標楷體" w:hAnsi="標楷體" w:cs="Times New Roman" w:hint="eastAsia"/>
                <w:sz w:val="28"/>
                <w:szCs w:val="28"/>
              </w:rPr>
              <w:t>40701934</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401C82B3" w14:textId="77777777" w:rsidR="005C24AE" w:rsidRPr="001D605B" w:rsidRDefault="005C24AE" w:rsidP="004E1421">
            <w:pPr>
              <w:spacing w:line="360" w:lineRule="exact"/>
              <w:jc w:val="center"/>
              <w:rPr>
                <w:rFonts w:ascii="標楷體" w:eastAsia="標楷體" w:hAnsi="標楷體" w:cs="Times New Roman"/>
                <w:color w:val="000000"/>
                <w:spacing w:val="-6"/>
                <w:sz w:val="28"/>
                <w:szCs w:val="28"/>
              </w:rPr>
            </w:pPr>
          </w:p>
        </w:tc>
      </w:tr>
      <w:tr w:rsidR="005C24AE" w:rsidRPr="00CC427E" w14:paraId="4256A663"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C8443EF" w14:textId="77777777" w:rsidR="005C24AE" w:rsidRPr="00CC427E" w:rsidRDefault="005C24AE" w:rsidP="00315653">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392EF4DA" w14:textId="77777777" w:rsidR="005C24AE" w:rsidRPr="00E6336B" w:rsidRDefault="005C24AE" w:rsidP="00315653">
            <w:pPr>
              <w:spacing w:line="360" w:lineRule="exact"/>
              <w:ind w:leftChars="27" w:left="65" w:firstLine="2"/>
              <w:jc w:val="both"/>
              <w:rPr>
                <w:rFonts w:ascii="標楷體" w:eastAsia="標楷體" w:hAnsi="標楷體" w:cs="Times New Roman"/>
                <w:sz w:val="28"/>
                <w:szCs w:val="28"/>
              </w:rPr>
            </w:pPr>
            <w:r w:rsidRPr="00970E4C">
              <w:rPr>
                <w:rFonts w:ascii="標楷體" w:eastAsia="標楷體" w:hAnsi="標楷體" w:cs="Times New Roman" w:hint="eastAsia"/>
                <w:sz w:val="28"/>
                <w:szCs w:val="28"/>
              </w:rPr>
              <w:t>衛生</w:t>
            </w:r>
            <w:proofErr w:type="gramStart"/>
            <w:r w:rsidRPr="00970E4C">
              <w:rPr>
                <w:rFonts w:ascii="標楷體" w:eastAsia="標楷體" w:hAnsi="標楷體" w:cs="Times New Roman" w:hint="eastAsia"/>
                <w:sz w:val="28"/>
                <w:szCs w:val="28"/>
              </w:rPr>
              <w:t>福利部函送113</w:t>
            </w:r>
            <w:proofErr w:type="gramEnd"/>
            <w:r w:rsidRPr="00970E4C">
              <w:rPr>
                <w:rFonts w:ascii="標楷體" w:eastAsia="標楷體" w:hAnsi="標楷體" w:cs="Times New Roman" w:hint="eastAsia"/>
                <w:sz w:val="28"/>
                <w:szCs w:val="28"/>
              </w:rPr>
              <w:t>年度截至</w:t>
            </w:r>
            <w:proofErr w:type="gramStart"/>
            <w:r w:rsidRPr="00970E4C">
              <w:rPr>
                <w:rFonts w:ascii="標楷體" w:eastAsia="標楷體" w:hAnsi="標楷體" w:cs="Times New Roman" w:hint="eastAsia"/>
                <w:sz w:val="28"/>
                <w:szCs w:val="28"/>
              </w:rPr>
              <w:t>第4季止</w:t>
            </w:r>
            <w:proofErr w:type="gramEnd"/>
            <w:r w:rsidRPr="00970E4C">
              <w:rPr>
                <w:rFonts w:ascii="標楷體" w:eastAsia="標楷體" w:hAnsi="標楷體" w:cs="Times New Roman" w:hint="eastAsia"/>
                <w:sz w:val="28"/>
                <w:szCs w:val="28"/>
              </w:rPr>
              <w:t>「公務預算補（捐）助情形表」、「前瞻基礎建設計畫第4期特別預算補（捐）助情形表」及「</w:t>
            </w:r>
            <w:proofErr w:type="gramStart"/>
            <w:r w:rsidRPr="00970E4C">
              <w:rPr>
                <w:rFonts w:ascii="標楷體" w:eastAsia="標楷體" w:hAnsi="標楷體" w:cs="Times New Roman" w:hint="eastAsia"/>
                <w:sz w:val="28"/>
                <w:szCs w:val="28"/>
              </w:rPr>
              <w:t>疫</w:t>
            </w:r>
            <w:proofErr w:type="gramEnd"/>
            <w:r w:rsidRPr="00970E4C">
              <w:rPr>
                <w:rFonts w:ascii="標楷體" w:eastAsia="標楷體" w:hAnsi="標楷體" w:cs="Times New Roman" w:hint="eastAsia"/>
                <w:sz w:val="28"/>
                <w:szCs w:val="28"/>
              </w:rPr>
              <w:t>後強化經濟與社會韌性及全民共享經濟成果特別預算補（捐）助情形表」。</w:t>
            </w:r>
          </w:p>
        </w:tc>
        <w:tc>
          <w:tcPr>
            <w:tcW w:w="1474" w:type="dxa"/>
            <w:tcBorders>
              <w:top w:val="single" w:sz="4" w:space="0" w:color="auto"/>
              <w:left w:val="nil"/>
              <w:bottom w:val="single" w:sz="4" w:space="0" w:color="auto"/>
              <w:right w:val="single" w:sz="4" w:space="0" w:color="auto"/>
            </w:tcBorders>
            <w:vAlign w:val="center"/>
          </w:tcPr>
          <w:p w14:paraId="59741E8B" w14:textId="77777777" w:rsidR="005C24AE" w:rsidRPr="00E869C6" w:rsidRDefault="005C24AE" w:rsidP="00315653">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6</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13</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16</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56C4A20C" w14:textId="77777777" w:rsidR="005C24AE" w:rsidRPr="006C6A2F" w:rsidRDefault="005C24AE" w:rsidP="00315653">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5089813F" w14:textId="77777777" w:rsidR="005C24AE" w:rsidRPr="006C6A2F" w:rsidRDefault="005C24AE" w:rsidP="00315653">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6</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25</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Pr>
                <w:rFonts w:ascii="標楷體" w:eastAsia="標楷體" w:hAnsi="標楷體" w:cs="Times New Roman" w:hint="eastAsia"/>
                <w:sz w:val="28"/>
                <w:szCs w:val="28"/>
              </w:rPr>
              <w:t>40702130</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46303463" w14:textId="77777777" w:rsidR="005C24AE" w:rsidRPr="001D605B" w:rsidRDefault="005C24AE" w:rsidP="00315653">
            <w:pPr>
              <w:spacing w:line="360" w:lineRule="exact"/>
              <w:jc w:val="center"/>
              <w:rPr>
                <w:rFonts w:ascii="標楷體" w:eastAsia="標楷體" w:hAnsi="標楷體" w:cs="Times New Roman"/>
                <w:color w:val="000000"/>
                <w:spacing w:val="-6"/>
                <w:sz w:val="28"/>
                <w:szCs w:val="28"/>
              </w:rPr>
            </w:pPr>
          </w:p>
        </w:tc>
      </w:tr>
      <w:tr w:rsidR="005C24AE" w:rsidRPr="00CC427E" w14:paraId="0D1CCE21"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1139F770" w14:textId="77777777" w:rsidR="005C24AE" w:rsidRPr="00CC427E" w:rsidRDefault="005C24AE" w:rsidP="00315653">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77D6447F" w14:textId="77777777" w:rsidR="005C24AE" w:rsidRPr="00E6336B" w:rsidRDefault="005C24AE" w:rsidP="00315653">
            <w:pPr>
              <w:spacing w:line="360" w:lineRule="exact"/>
              <w:ind w:leftChars="27" w:left="65" w:firstLine="2"/>
              <w:jc w:val="both"/>
              <w:rPr>
                <w:rFonts w:ascii="標楷體" w:eastAsia="標楷體" w:hAnsi="標楷體" w:cs="Times New Roman"/>
                <w:sz w:val="28"/>
                <w:szCs w:val="28"/>
              </w:rPr>
            </w:pPr>
            <w:r w:rsidRPr="00D272B7">
              <w:rPr>
                <w:rFonts w:ascii="標楷體" w:eastAsia="標楷體" w:hAnsi="標楷體" w:cs="Times New Roman" w:hint="eastAsia"/>
                <w:sz w:val="28"/>
                <w:szCs w:val="28"/>
              </w:rPr>
              <w:t>衛生</w:t>
            </w:r>
            <w:proofErr w:type="gramStart"/>
            <w:r w:rsidRPr="00D272B7">
              <w:rPr>
                <w:rFonts w:ascii="標楷體" w:eastAsia="標楷體" w:hAnsi="標楷體" w:cs="Times New Roman" w:hint="eastAsia"/>
                <w:sz w:val="28"/>
                <w:szCs w:val="28"/>
              </w:rPr>
              <w:t>福利部函送</w:t>
            </w:r>
            <w:proofErr w:type="gramEnd"/>
            <w:r w:rsidRPr="00D272B7">
              <w:rPr>
                <w:rFonts w:ascii="標楷體" w:eastAsia="標楷體" w:hAnsi="標楷體" w:cs="Times New Roman" w:hint="eastAsia"/>
                <w:sz w:val="28"/>
                <w:szCs w:val="28"/>
              </w:rPr>
              <w:t>前瞻基礎建設計畫</w:t>
            </w:r>
            <w:proofErr w:type="gramStart"/>
            <w:r w:rsidRPr="00D272B7">
              <w:rPr>
                <w:rFonts w:ascii="標楷體" w:eastAsia="標楷體" w:hAnsi="標楷體" w:cs="Times New Roman" w:hint="eastAsia"/>
                <w:sz w:val="28"/>
                <w:szCs w:val="28"/>
              </w:rPr>
              <w:t>113</w:t>
            </w:r>
            <w:proofErr w:type="gramEnd"/>
            <w:r w:rsidRPr="00D272B7">
              <w:rPr>
                <w:rFonts w:ascii="標楷體" w:eastAsia="標楷體" w:hAnsi="標楷體" w:cs="Times New Roman" w:hint="eastAsia"/>
                <w:sz w:val="28"/>
                <w:szCs w:val="28"/>
              </w:rPr>
              <w:t>年度執行進度及績效報告。</w:t>
            </w:r>
          </w:p>
        </w:tc>
        <w:tc>
          <w:tcPr>
            <w:tcW w:w="1474" w:type="dxa"/>
            <w:tcBorders>
              <w:top w:val="single" w:sz="4" w:space="0" w:color="auto"/>
              <w:left w:val="nil"/>
              <w:bottom w:val="single" w:sz="4" w:space="0" w:color="auto"/>
              <w:right w:val="single" w:sz="4" w:space="0" w:color="auto"/>
            </w:tcBorders>
            <w:vAlign w:val="center"/>
          </w:tcPr>
          <w:p w14:paraId="720EC0E8" w14:textId="77777777" w:rsidR="005C24AE" w:rsidRPr="00E869C6" w:rsidRDefault="005C24AE" w:rsidP="00315653">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6</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13</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16</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3B0B7F64" w14:textId="77777777" w:rsidR="005C24AE" w:rsidRPr="006C6A2F" w:rsidRDefault="005C24AE" w:rsidP="00315653">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4322E397" w14:textId="77777777" w:rsidR="005C24AE" w:rsidRPr="006C6A2F" w:rsidRDefault="005C24AE" w:rsidP="00315653">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6</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25</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Pr>
                <w:rFonts w:ascii="標楷體" w:eastAsia="標楷體" w:hAnsi="標楷體" w:cs="Times New Roman" w:hint="eastAsia"/>
                <w:sz w:val="28"/>
                <w:szCs w:val="28"/>
              </w:rPr>
              <w:t>40702132</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2C81DD8A" w14:textId="77777777" w:rsidR="005C24AE" w:rsidRPr="001D605B" w:rsidRDefault="005C24AE" w:rsidP="00315653">
            <w:pPr>
              <w:spacing w:line="360" w:lineRule="exact"/>
              <w:jc w:val="center"/>
              <w:rPr>
                <w:rFonts w:ascii="標楷體" w:eastAsia="標楷體" w:hAnsi="標楷體" w:cs="Times New Roman"/>
                <w:color w:val="000000"/>
                <w:spacing w:val="-6"/>
                <w:sz w:val="28"/>
                <w:szCs w:val="28"/>
              </w:rPr>
            </w:pPr>
          </w:p>
        </w:tc>
      </w:tr>
      <w:tr w:rsidR="005C24AE" w:rsidRPr="00CC427E" w14:paraId="0AF67DC2"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251C770C" w14:textId="77777777" w:rsidR="005C24AE" w:rsidRPr="00CC427E" w:rsidRDefault="005C24AE" w:rsidP="0090295F">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500FBD88" w14:textId="77777777" w:rsidR="005C24AE" w:rsidRPr="00D272B7" w:rsidRDefault="005C24AE" w:rsidP="0090295F">
            <w:pPr>
              <w:spacing w:line="360" w:lineRule="exact"/>
              <w:ind w:leftChars="27" w:left="65" w:firstLine="2"/>
              <w:jc w:val="both"/>
              <w:rPr>
                <w:rFonts w:ascii="標楷體" w:eastAsia="標楷體" w:hAnsi="標楷體" w:cs="Times New Roman"/>
                <w:sz w:val="28"/>
                <w:szCs w:val="28"/>
              </w:rPr>
            </w:pPr>
            <w:r w:rsidRPr="006F382D">
              <w:rPr>
                <w:rFonts w:ascii="標楷體" w:eastAsia="標楷體" w:hAnsi="標楷體" w:cs="Times New Roman" w:hint="eastAsia"/>
                <w:sz w:val="28"/>
                <w:szCs w:val="28"/>
              </w:rPr>
              <w:t>衛生</w:t>
            </w:r>
            <w:proofErr w:type="gramStart"/>
            <w:r w:rsidRPr="006F382D">
              <w:rPr>
                <w:rFonts w:ascii="標楷體" w:eastAsia="標楷體" w:hAnsi="標楷體" w:cs="Times New Roman" w:hint="eastAsia"/>
                <w:sz w:val="28"/>
                <w:szCs w:val="28"/>
              </w:rPr>
              <w:t>福利部函送</w:t>
            </w:r>
            <w:proofErr w:type="gramEnd"/>
            <w:r w:rsidRPr="006F382D">
              <w:rPr>
                <w:rFonts w:ascii="標楷體" w:eastAsia="標楷體" w:hAnsi="標楷體" w:cs="Times New Roman" w:hint="eastAsia"/>
                <w:sz w:val="28"/>
                <w:szCs w:val="28"/>
              </w:rPr>
              <w:t>114年第1季執行政策傳播說明（廣告）一覽表。</w:t>
            </w:r>
          </w:p>
        </w:tc>
        <w:tc>
          <w:tcPr>
            <w:tcW w:w="1474" w:type="dxa"/>
            <w:tcBorders>
              <w:top w:val="single" w:sz="4" w:space="0" w:color="auto"/>
              <w:left w:val="nil"/>
              <w:bottom w:val="single" w:sz="4" w:space="0" w:color="auto"/>
              <w:right w:val="single" w:sz="4" w:space="0" w:color="auto"/>
            </w:tcBorders>
            <w:vAlign w:val="center"/>
          </w:tcPr>
          <w:p w14:paraId="06E6F0C3" w14:textId="77777777" w:rsidR="005C24AE" w:rsidRPr="00E869C6" w:rsidRDefault="005C24AE" w:rsidP="0090295F">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6</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27</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18</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64AF20F6" w14:textId="77777777" w:rsidR="005C24AE" w:rsidRPr="006C6A2F" w:rsidRDefault="005C24AE" w:rsidP="0090295F">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2D905915" w14:textId="77777777" w:rsidR="005C24AE" w:rsidRPr="006C6A2F" w:rsidRDefault="005C24AE" w:rsidP="0090295F">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7</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8</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Pr>
                <w:rFonts w:ascii="標楷體" w:eastAsia="標楷體" w:hAnsi="標楷體" w:cs="Times New Roman" w:hint="eastAsia"/>
                <w:sz w:val="28"/>
                <w:szCs w:val="28"/>
              </w:rPr>
              <w:t>40702420</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15B63AB2" w14:textId="77777777" w:rsidR="005C24AE" w:rsidRPr="001D605B" w:rsidRDefault="005C24AE" w:rsidP="0090295F">
            <w:pPr>
              <w:spacing w:line="360" w:lineRule="exact"/>
              <w:jc w:val="center"/>
              <w:rPr>
                <w:rFonts w:ascii="標楷體" w:eastAsia="標楷體" w:hAnsi="標楷體" w:cs="Times New Roman"/>
                <w:color w:val="000000"/>
                <w:spacing w:val="-6"/>
                <w:sz w:val="28"/>
                <w:szCs w:val="28"/>
              </w:rPr>
            </w:pPr>
          </w:p>
        </w:tc>
      </w:tr>
      <w:tr w:rsidR="005C24AE" w:rsidRPr="00CC427E" w14:paraId="15E13950"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2D432CB5" w14:textId="77777777" w:rsidR="005C24AE" w:rsidRPr="00CC427E" w:rsidRDefault="005C24AE" w:rsidP="0090295F">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0516DC32" w14:textId="77777777" w:rsidR="005C24AE" w:rsidRPr="00D272B7" w:rsidRDefault="005C24AE" w:rsidP="0090295F">
            <w:pPr>
              <w:spacing w:line="360" w:lineRule="exact"/>
              <w:ind w:leftChars="27" w:left="65" w:firstLine="2"/>
              <w:jc w:val="both"/>
              <w:rPr>
                <w:rFonts w:ascii="標楷體" w:eastAsia="標楷體" w:hAnsi="標楷體" w:cs="Times New Roman"/>
                <w:sz w:val="28"/>
                <w:szCs w:val="28"/>
              </w:rPr>
            </w:pPr>
            <w:r w:rsidRPr="00260EB2">
              <w:rPr>
                <w:rFonts w:ascii="標楷體" w:eastAsia="標楷體" w:hAnsi="標楷體" w:cs="Times New Roman" w:hint="eastAsia"/>
                <w:sz w:val="28"/>
                <w:szCs w:val="28"/>
              </w:rPr>
              <w:t>衛生</w:t>
            </w:r>
            <w:proofErr w:type="gramStart"/>
            <w:r w:rsidRPr="00260EB2">
              <w:rPr>
                <w:rFonts w:ascii="標楷體" w:eastAsia="標楷體" w:hAnsi="標楷體" w:cs="Times New Roman" w:hint="eastAsia"/>
                <w:sz w:val="28"/>
                <w:szCs w:val="28"/>
              </w:rPr>
              <w:t>福利部函為113</w:t>
            </w:r>
            <w:proofErr w:type="gramEnd"/>
            <w:r w:rsidRPr="00260EB2">
              <w:rPr>
                <w:rFonts w:ascii="標楷體" w:eastAsia="標楷體" w:hAnsi="標楷體" w:cs="Times New Roman" w:hint="eastAsia"/>
                <w:sz w:val="28"/>
                <w:szCs w:val="28"/>
              </w:rPr>
              <w:t>年度中央政府總預算附屬單位預算決議，檢送「媒體政策及業務宣導費執行績效」之書面報告。</w:t>
            </w:r>
          </w:p>
        </w:tc>
        <w:tc>
          <w:tcPr>
            <w:tcW w:w="1474" w:type="dxa"/>
            <w:tcBorders>
              <w:top w:val="single" w:sz="4" w:space="0" w:color="auto"/>
              <w:left w:val="nil"/>
              <w:bottom w:val="single" w:sz="4" w:space="0" w:color="auto"/>
              <w:right w:val="single" w:sz="4" w:space="0" w:color="auto"/>
            </w:tcBorders>
            <w:vAlign w:val="center"/>
          </w:tcPr>
          <w:p w14:paraId="590A25BB" w14:textId="77777777" w:rsidR="005C24AE" w:rsidRPr="00E869C6" w:rsidRDefault="005C24AE" w:rsidP="0090295F">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6</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27</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18</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75566048" w14:textId="77777777" w:rsidR="005C24AE" w:rsidRPr="006C6A2F" w:rsidRDefault="005C24AE" w:rsidP="0090295F">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0DB892D6" w14:textId="77777777" w:rsidR="005C24AE" w:rsidRPr="006C6A2F" w:rsidRDefault="005C24AE" w:rsidP="0090295F">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7</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8</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Pr>
                <w:rFonts w:ascii="標楷體" w:eastAsia="標楷體" w:hAnsi="標楷體" w:cs="Times New Roman" w:hint="eastAsia"/>
                <w:sz w:val="28"/>
                <w:szCs w:val="28"/>
              </w:rPr>
              <w:t>40702423</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7CE5C5C6" w14:textId="77777777" w:rsidR="005C24AE" w:rsidRPr="001D605B" w:rsidRDefault="005C24AE" w:rsidP="0090295F">
            <w:pPr>
              <w:spacing w:line="360" w:lineRule="exact"/>
              <w:jc w:val="center"/>
              <w:rPr>
                <w:rFonts w:ascii="標楷體" w:eastAsia="標楷體" w:hAnsi="標楷體" w:cs="Times New Roman"/>
                <w:color w:val="000000"/>
                <w:spacing w:val="-6"/>
                <w:sz w:val="28"/>
                <w:szCs w:val="28"/>
              </w:rPr>
            </w:pPr>
          </w:p>
        </w:tc>
      </w:tr>
      <w:tr w:rsidR="005C24AE" w:rsidRPr="00CC427E" w14:paraId="4369EADB"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7C60799E" w14:textId="77777777" w:rsidR="005C24AE" w:rsidRPr="00CC427E" w:rsidRDefault="005C24AE" w:rsidP="008D4FA0">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1C268E26" w14:textId="77777777" w:rsidR="005C24AE" w:rsidRPr="00260EB2" w:rsidRDefault="005C24AE" w:rsidP="008D4FA0">
            <w:pPr>
              <w:spacing w:line="360" w:lineRule="exact"/>
              <w:ind w:leftChars="27" w:left="65" w:firstLine="2"/>
              <w:jc w:val="both"/>
              <w:rPr>
                <w:rFonts w:ascii="標楷體" w:eastAsia="標楷體" w:hAnsi="標楷體" w:cs="Times New Roman"/>
                <w:sz w:val="28"/>
                <w:szCs w:val="28"/>
              </w:rPr>
            </w:pPr>
            <w:r w:rsidRPr="00903F57">
              <w:rPr>
                <w:rFonts w:ascii="標楷體" w:eastAsia="標楷體" w:hAnsi="標楷體" w:cs="Times New Roman" w:hint="eastAsia"/>
                <w:sz w:val="28"/>
                <w:szCs w:val="28"/>
              </w:rPr>
              <w:t>衛生</w:t>
            </w:r>
            <w:proofErr w:type="gramStart"/>
            <w:r w:rsidRPr="00903F57">
              <w:rPr>
                <w:rFonts w:ascii="標楷體" w:eastAsia="標楷體" w:hAnsi="標楷體" w:cs="Times New Roman" w:hint="eastAsia"/>
                <w:sz w:val="28"/>
                <w:szCs w:val="28"/>
              </w:rPr>
              <w:t>福利部函送114</w:t>
            </w:r>
            <w:proofErr w:type="gramEnd"/>
            <w:r w:rsidRPr="00903F57">
              <w:rPr>
                <w:rFonts w:ascii="標楷體" w:eastAsia="標楷體" w:hAnsi="標楷體" w:cs="Times New Roman" w:hint="eastAsia"/>
                <w:sz w:val="28"/>
                <w:szCs w:val="28"/>
              </w:rPr>
              <w:t>年度截至</w:t>
            </w:r>
            <w:proofErr w:type="gramStart"/>
            <w:r w:rsidRPr="00903F57">
              <w:rPr>
                <w:rFonts w:ascii="標楷體" w:eastAsia="標楷體" w:hAnsi="標楷體" w:cs="Times New Roman" w:hint="eastAsia"/>
                <w:sz w:val="28"/>
                <w:szCs w:val="28"/>
              </w:rPr>
              <w:t>第1季止</w:t>
            </w:r>
            <w:proofErr w:type="gramEnd"/>
            <w:r w:rsidRPr="00903F57">
              <w:rPr>
                <w:rFonts w:ascii="標楷體" w:eastAsia="標楷體" w:hAnsi="標楷體" w:cs="Times New Roman" w:hint="eastAsia"/>
                <w:sz w:val="28"/>
                <w:szCs w:val="28"/>
              </w:rPr>
              <w:t>「公務預算補（捐）助情形表」、「前瞻基礎建設計畫第5期特別預算補（捐）助情形表」及「</w:t>
            </w:r>
            <w:proofErr w:type="gramStart"/>
            <w:r w:rsidRPr="00903F57">
              <w:rPr>
                <w:rFonts w:ascii="標楷體" w:eastAsia="標楷體" w:hAnsi="標楷體" w:cs="Times New Roman" w:hint="eastAsia"/>
                <w:sz w:val="28"/>
                <w:szCs w:val="28"/>
              </w:rPr>
              <w:t>疫</w:t>
            </w:r>
            <w:proofErr w:type="gramEnd"/>
            <w:r w:rsidRPr="00903F57">
              <w:rPr>
                <w:rFonts w:ascii="標楷體" w:eastAsia="標楷體" w:hAnsi="標楷體" w:cs="Times New Roman" w:hint="eastAsia"/>
                <w:sz w:val="28"/>
                <w:szCs w:val="28"/>
              </w:rPr>
              <w:t>後強化經濟與社會韌性及全民共享經濟成果特別預算補（捐）助情形表」。</w:t>
            </w:r>
          </w:p>
        </w:tc>
        <w:tc>
          <w:tcPr>
            <w:tcW w:w="1474" w:type="dxa"/>
            <w:tcBorders>
              <w:top w:val="single" w:sz="4" w:space="0" w:color="auto"/>
              <w:left w:val="nil"/>
              <w:bottom w:val="single" w:sz="4" w:space="0" w:color="auto"/>
              <w:right w:val="single" w:sz="4" w:space="0" w:color="auto"/>
            </w:tcBorders>
            <w:vAlign w:val="center"/>
          </w:tcPr>
          <w:p w14:paraId="0E280314" w14:textId="77777777" w:rsidR="005C24AE" w:rsidRPr="00E869C6" w:rsidRDefault="005C24AE" w:rsidP="008D4FA0">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7</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11</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20</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300ABD61" w14:textId="77777777" w:rsidR="005C24AE" w:rsidRPr="006C6A2F" w:rsidRDefault="005C24AE" w:rsidP="008D4FA0">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27100509" w14:textId="77777777" w:rsidR="005C24AE" w:rsidRPr="006C6A2F" w:rsidRDefault="005C24AE" w:rsidP="008D4FA0">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7</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22</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Pr>
                <w:rFonts w:ascii="標楷體" w:eastAsia="標楷體" w:hAnsi="標楷體" w:cs="Times New Roman" w:hint="eastAsia"/>
                <w:sz w:val="28"/>
                <w:szCs w:val="28"/>
              </w:rPr>
              <w:t>40702564</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2C9DF918" w14:textId="77777777" w:rsidR="005C24AE" w:rsidRPr="001D605B" w:rsidRDefault="005C24AE" w:rsidP="008D4FA0">
            <w:pPr>
              <w:spacing w:line="360" w:lineRule="exact"/>
              <w:jc w:val="center"/>
              <w:rPr>
                <w:rFonts w:ascii="標楷體" w:eastAsia="標楷體" w:hAnsi="標楷體" w:cs="Times New Roman"/>
                <w:color w:val="000000"/>
                <w:spacing w:val="-6"/>
                <w:sz w:val="28"/>
                <w:szCs w:val="28"/>
              </w:rPr>
            </w:pPr>
          </w:p>
        </w:tc>
      </w:tr>
      <w:tr w:rsidR="005C24AE" w:rsidRPr="00CC427E" w14:paraId="254705C1"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5163A4EE" w14:textId="77777777" w:rsidR="005C24AE" w:rsidRPr="00CC427E" w:rsidRDefault="005C24AE" w:rsidP="00CB540D">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76BB2256" w14:textId="77777777" w:rsidR="005C24AE" w:rsidRPr="00903F57" w:rsidRDefault="005C24AE" w:rsidP="00CB540D">
            <w:pPr>
              <w:spacing w:line="360" w:lineRule="exact"/>
              <w:ind w:leftChars="27" w:left="65" w:firstLine="2"/>
              <w:jc w:val="both"/>
              <w:rPr>
                <w:rFonts w:ascii="標楷體" w:eastAsia="標楷體" w:hAnsi="標楷體" w:cs="Times New Roman"/>
                <w:sz w:val="28"/>
                <w:szCs w:val="28"/>
              </w:rPr>
            </w:pPr>
            <w:r w:rsidRPr="008B056C">
              <w:rPr>
                <w:rFonts w:ascii="標楷體" w:eastAsia="標楷體" w:hAnsi="標楷體" w:cs="Times New Roman" w:hint="eastAsia"/>
                <w:sz w:val="28"/>
                <w:szCs w:val="28"/>
              </w:rPr>
              <w:t>衛生</w:t>
            </w:r>
            <w:proofErr w:type="gramStart"/>
            <w:r w:rsidRPr="008B056C">
              <w:rPr>
                <w:rFonts w:ascii="標楷體" w:eastAsia="標楷體" w:hAnsi="標楷體" w:cs="Times New Roman" w:hint="eastAsia"/>
                <w:sz w:val="28"/>
                <w:szCs w:val="28"/>
              </w:rPr>
              <w:t>福利部函為114</w:t>
            </w:r>
            <w:proofErr w:type="gramEnd"/>
            <w:r w:rsidRPr="008B056C">
              <w:rPr>
                <w:rFonts w:ascii="標楷體" w:eastAsia="標楷體" w:hAnsi="標楷體" w:cs="Times New Roman" w:hint="eastAsia"/>
                <w:sz w:val="28"/>
                <w:szCs w:val="28"/>
              </w:rPr>
              <w:t>年度中央政府總預算決議，檢送衛生財團法人資訊管理系統檢討書面報告。</w:t>
            </w:r>
          </w:p>
        </w:tc>
        <w:tc>
          <w:tcPr>
            <w:tcW w:w="1474" w:type="dxa"/>
            <w:tcBorders>
              <w:top w:val="single" w:sz="4" w:space="0" w:color="auto"/>
              <w:left w:val="nil"/>
              <w:bottom w:val="single" w:sz="4" w:space="0" w:color="auto"/>
              <w:right w:val="single" w:sz="4" w:space="0" w:color="auto"/>
            </w:tcBorders>
            <w:vAlign w:val="center"/>
          </w:tcPr>
          <w:p w14:paraId="04214252" w14:textId="77777777" w:rsidR="005C24AE" w:rsidRPr="00E869C6" w:rsidRDefault="005C24AE" w:rsidP="00CB540D">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8</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23</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0AF9E7AF" w14:textId="77777777" w:rsidR="005C24AE" w:rsidRPr="006C6A2F" w:rsidRDefault="005C24AE" w:rsidP="00CB540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3039D847" w14:textId="77777777" w:rsidR="005C24AE" w:rsidRPr="006C6A2F" w:rsidRDefault="005C24AE" w:rsidP="00CB540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8</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13</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Pr>
                <w:rFonts w:ascii="標楷體" w:eastAsia="標楷體" w:hAnsi="標楷體" w:cs="Times New Roman" w:hint="eastAsia"/>
                <w:sz w:val="28"/>
                <w:szCs w:val="28"/>
              </w:rPr>
              <w:t>40702691</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362ADC02" w14:textId="77777777" w:rsidR="005C24AE" w:rsidRPr="001D605B" w:rsidRDefault="005C24AE" w:rsidP="00CB540D">
            <w:pPr>
              <w:spacing w:line="360" w:lineRule="exact"/>
              <w:jc w:val="center"/>
              <w:rPr>
                <w:rFonts w:ascii="標楷體" w:eastAsia="標楷體" w:hAnsi="標楷體" w:cs="Times New Roman"/>
                <w:color w:val="000000"/>
                <w:spacing w:val="-6"/>
                <w:sz w:val="28"/>
                <w:szCs w:val="28"/>
              </w:rPr>
            </w:pPr>
          </w:p>
        </w:tc>
      </w:tr>
      <w:tr w:rsidR="005C24AE" w:rsidRPr="00CC427E" w14:paraId="3589D052"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0B48C77" w14:textId="77777777" w:rsidR="005C24AE" w:rsidRPr="00CC427E" w:rsidRDefault="005C24AE" w:rsidP="00C9527D">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197D726C" w14:textId="77777777" w:rsidR="005C24AE" w:rsidRPr="008B056C" w:rsidRDefault="005C24AE" w:rsidP="00C9527D">
            <w:pPr>
              <w:spacing w:line="360" w:lineRule="exact"/>
              <w:ind w:leftChars="27" w:left="65" w:firstLine="2"/>
              <w:jc w:val="both"/>
              <w:rPr>
                <w:rFonts w:ascii="標楷體" w:eastAsia="標楷體" w:hAnsi="標楷體" w:cs="Times New Roman"/>
                <w:sz w:val="28"/>
                <w:szCs w:val="28"/>
              </w:rPr>
            </w:pPr>
            <w:r w:rsidRPr="0087556A">
              <w:rPr>
                <w:rFonts w:ascii="標楷體" w:eastAsia="標楷體" w:hAnsi="標楷體" w:cs="Times New Roman" w:hint="eastAsia"/>
                <w:sz w:val="28"/>
                <w:szCs w:val="28"/>
              </w:rPr>
              <w:t>衛生</w:t>
            </w:r>
            <w:proofErr w:type="gramStart"/>
            <w:r w:rsidRPr="0087556A">
              <w:rPr>
                <w:rFonts w:ascii="標楷體" w:eastAsia="標楷體" w:hAnsi="標楷體" w:cs="Times New Roman" w:hint="eastAsia"/>
                <w:sz w:val="28"/>
                <w:szCs w:val="28"/>
              </w:rPr>
              <w:t>福利部函為114</w:t>
            </w:r>
            <w:proofErr w:type="gramEnd"/>
            <w:r w:rsidRPr="0087556A">
              <w:rPr>
                <w:rFonts w:ascii="標楷體" w:eastAsia="標楷體" w:hAnsi="標楷體" w:cs="Times New Roman" w:hint="eastAsia"/>
                <w:sz w:val="28"/>
                <w:szCs w:val="28"/>
              </w:rPr>
              <w:t>年度中央政府總預算決議，檢送國會監督問政（公文）品質與時效管理檢討書面報告。</w:t>
            </w:r>
          </w:p>
        </w:tc>
        <w:tc>
          <w:tcPr>
            <w:tcW w:w="1474" w:type="dxa"/>
            <w:tcBorders>
              <w:top w:val="single" w:sz="4" w:space="0" w:color="auto"/>
              <w:left w:val="nil"/>
              <w:bottom w:val="single" w:sz="4" w:space="0" w:color="auto"/>
              <w:right w:val="single" w:sz="4" w:space="0" w:color="auto"/>
            </w:tcBorders>
            <w:vAlign w:val="center"/>
          </w:tcPr>
          <w:p w14:paraId="7C9B4DC1" w14:textId="77777777" w:rsidR="005C24AE" w:rsidRPr="00E869C6" w:rsidRDefault="005C24AE" w:rsidP="00C9527D">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8</w:t>
            </w:r>
            <w:r w:rsidRPr="00E869C6">
              <w:rPr>
                <w:rFonts w:ascii="標楷體" w:eastAsia="標楷體" w:hAnsi="標楷體" w:cs="Times New Roman" w:hint="eastAsia"/>
                <w:sz w:val="28"/>
                <w:szCs w:val="28"/>
              </w:rPr>
              <w:t>.</w:t>
            </w:r>
            <w:r>
              <w:rPr>
                <w:rFonts w:ascii="標楷體" w:eastAsia="標楷體" w:hAnsi="標楷體" w:cs="Times New Roman"/>
                <w:sz w:val="28"/>
                <w:szCs w:val="28"/>
              </w:rPr>
              <w:t>8</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w:t>
            </w:r>
            <w:r>
              <w:rPr>
                <w:rFonts w:ascii="標楷體" w:eastAsia="標楷體" w:hAnsi="標楷體" w:cs="Times New Roman"/>
                <w:sz w:val="28"/>
                <w:szCs w:val="28"/>
              </w:rPr>
              <w:t>4</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6D02F1FA" w14:textId="77777777" w:rsidR="005C24AE" w:rsidRPr="006C6A2F" w:rsidRDefault="005C24AE" w:rsidP="00C9527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2509F03E" w14:textId="77777777" w:rsidR="005C24AE" w:rsidRPr="006C6A2F" w:rsidRDefault="005C24AE" w:rsidP="00C9527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8</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w:t>
            </w:r>
            <w:r>
              <w:rPr>
                <w:rFonts w:ascii="標楷體" w:eastAsia="標楷體" w:hAnsi="標楷體" w:cs="Times New Roman"/>
                <w:spacing w:val="-20"/>
                <w:sz w:val="28"/>
                <w:szCs w:val="28"/>
              </w:rPr>
              <w:t>1</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Pr>
                <w:rFonts w:ascii="標楷體" w:eastAsia="標楷體" w:hAnsi="標楷體" w:cs="Times New Roman" w:hint="eastAsia"/>
                <w:sz w:val="28"/>
                <w:szCs w:val="28"/>
              </w:rPr>
              <w:t>40702</w:t>
            </w:r>
            <w:r>
              <w:rPr>
                <w:rFonts w:ascii="標楷體" w:eastAsia="標楷體" w:hAnsi="標楷體" w:cs="Times New Roman"/>
                <w:sz w:val="28"/>
                <w:szCs w:val="28"/>
              </w:rPr>
              <w:t>781</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09524E12" w14:textId="77777777" w:rsidR="005C24AE" w:rsidRPr="001D605B" w:rsidRDefault="005C24AE" w:rsidP="00C9527D">
            <w:pPr>
              <w:spacing w:line="360" w:lineRule="exact"/>
              <w:jc w:val="center"/>
              <w:rPr>
                <w:rFonts w:ascii="標楷體" w:eastAsia="標楷體" w:hAnsi="標楷體" w:cs="Times New Roman"/>
                <w:color w:val="000000"/>
                <w:spacing w:val="-6"/>
                <w:sz w:val="28"/>
                <w:szCs w:val="28"/>
              </w:rPr>
            </w:pPr>
          </w:p>
        </w:tc>
      </w:tr>
      <w:tr w:rsidR="005C24AE" w:rsidRPr="00CC427E" w14:paraId="4F5E1225"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0309B415" w14:textId="77777777" w:rsidR="005C24AE" w:rsidRPr="00CC427E" w:rsidRDefault="005C24AE" w:rsidP="00F954EC">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264E3863" w14:textId="77777777" w:rsidR="005C24AE" w:rsidRPr="0087556A" w:rsidRDefault="005C24AE" w:rsidP="00F954EC">
            <w:pPr>
              <w:spacing w:line="360" w:lineRule="exact"/>
              <w:ind w:leftChars="27" w:left="65" w:firstLine="2"/>
              <w:jc w:val="both"/>
              <w:rPr>
                <w:rFonts w:ascii="標楷體" w:eastAsia="標楷體" w:hAnsi="標楷體" w:cs="Times New Roman"/>
                <w:sz w:val="28"/>
                <w:szCs w:val="28"/>
              </w:rPr>
            </w:pPr>
            <w:r w:rsidRPr="00631277">
              <w:rPr>
                <w:rFonts w:ascii="標楷體" w:eastAsia="標楷體" w:hAnsi="標楷體" w:cs="Times New Roman" w:hint="eastAsia"/>
                <w:sz w:val="28"/>
                <w:szCs w:val="28"/>
              </w:rPr>
              <w:t>衛生</w:t>
            </w:r>
            <w:proofErr w:type="gramStart"/>
            <w:r w:rsidRPr="00631277">
              <w:rPr>
                <w:rFonts w:ascii="標楷體" w:eastAsia="標楷體" w:hAnsi="標楷體" w:cs="Times New Roman" w:hint="eastAsia"/>
                <w:sz w:val="28"/>
                <w:szCs w:val="28"/>
              </w:rPr>
              <w:t>福利部函為114</w:t>
            </w:r>
            <w:proofErr w:type="gramEnd"/>
            <w:r w:rsidRPr="00631277">
              <w:rPr>
                <w:rFonts w:ascii="標楷體" w:eastAsia="標楷體" w:hAnsi="標楷體" w:cs="Times New Roman" w:hint="eastAsia"/>
                <w:sz w:val="28"/>
                <w:szCs w:val="28"/>
              </w:rPr>
              <w:t>年度中央政府總預算決議，檢送國民年金制度之永續發展書面報告。</w:t>
            </w:r>
          </w:p>
        </w:tc>
        <w:tc>
          <w:tcPr>
            <w:tcW w:w="1474" w:type="dxa"/>
            <w:tcBorders>
              <w:top w:val="single" w:sz="4" w:space="0" w:color="auto"/>
              <w:left w:val="nil"/>
              <w:bottom w:val="single" w:sz="4" w:space="0" w:color="auto"/>
              <w:right w:val="single" w:sz="4" w:space="0" w:color="auto"/>
            </w:tcBorders>
            <w:vAlign w:val="center"/>
          </w:tcPr>
          <w:p w14:paraId="21D5EEA2" w14:textId="77777777" w:rsidR="005C24AE" w:rsidRPr="00E869C6" w:rsidRDefault="005C24AE" w:rsidP="00F954EC">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8</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15</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25</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27307DF7" w14:textId="77777777" w:rsidR="005C24AE" w:rsidRPr="006C6A2F" w:rsidRDefault="005C24AE" w:rsidP="00F954E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0A5D40A7" w14:textId="77777777" w:rsidR="005C24AE" w:rsidRPr="006C6A2F" w:rsidRDefault="005C24AE" w:rsidP="00F954E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8</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28</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Pr>
                <w:rFonts w:ascii="標楷體" w:eastAsia="標楷體" w:hAnsi="標楷體" w:cs="Times New Roman" w:hint="eastAsia"/>
                <w:sz w:val="28"/>
                <w:szCs w:val="28"/>
              </w:rPr>
              <w:t>40702827</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36860AEE" w14:textId="77777777" w:rsidR="005C24AE" w:rsidRPr="001D605B" w:rsidRDefault="005C24AE" w:rsidP="00F954EC">
            <w:pPr>
              <w:spacing w:line="360" w:lineRule="exact"/>
              <w:jc w:val="center"/>
              <w:rPr>
                <w:rFonts w:ascii="標楷體" w:eastAsia="標楷體" w:hAnsi="標楷體" w:cs="Times New Roman"/>
                <w:color w:val="000000"/>
                <w:spacing w:val="-6"/>
                <w:sz w:val="28"/>
                <w:szCs w:val="28"/>
              </w:rPr>
            </w:pPr>
          </w:p>
        </w:tc>
      </w:tr>
      <w:tr w:rsidR="005C24AE" w:rsidRPr="00CC427E" w14:paraId="0685405B"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66EAEC6E" w14:textId="77777777" w:rsidR="005C24AE" w:rsidRPr="00CC427E" w:rsidRDefault="005C24AE" w:rsidP="006D7382">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5D7D33BE" w14:textId="77777777" w:rsidR="005C24AE" w:rsidRPr="00631277" w:rsidRDefault="005C24AE" w:rsidP="006D7382">
            <w:pPr>
              <w:spacing w:line="360" w:lineRule="exact"/>
              <w:ind w:leftChars="27" w:left="65" w:firstLine="2"/>
              <w:jc w:val="both"/>
              <w:rPr>
                <w:rFonts w:ascii="標楷體" w:eastAsia="標楷體" w:hAnsi="標楷體" w:cs="Times New Roman"/>
                <w:sz w:val="28"/>
                <w:szCs w:val="28"/>
              </w:rPr>
            </w:pPr>
            <w:r w:rsidRPr="000E75AD">
              <w:rPr>
                <w:rFonts w:ascii="標楷體" w:eastAsia="標楷體" w:hAnsi="標楷體" w:cs="Times New Roman" w:hint="eastAsia"/>
                <w:sz w:val="28"/>
                <w:szCs w:val="28"/>
              </w:rPr>
              <w:t>衛生</w:t>
            </w:r>
            <w:proofErr w:type="gramStart"/>
            <w:r w:rsidRPr="000E75AD">
              <w:rPr>
                <w:rFonts w:ascii="標楷體" w:eastAsia="標楷體" w:hAnsi="標楷體" w:cs="Times New Roman" w:hint="eastAsia"/>
                <w:sz w:val="28"/>
                <w:szCs w:val="28"/>
              </w:rPr>
              <w:t>福利部函為114</w:t>
            </w:r>
            <w:proofErr w:type="gramEnd"/>
            <w:r w:rsidRPr="000E75AD">
              <w:rPr>
                <w:rFonts w:ascii="標楷體" w:eastAsia="標楷體" w:hAnsi="標楷體" w:cs="Times New Roman" w:hint="eastAsia"/>
                <w:sz w:val="28"/>
                <w:szCs w:val="28"/>
              </w:rPr>
              <w:t>年度中央政府總預算決議，檢送推動食品業者主動通報機制書面報告。</w:t>
            </w:r>
          </w:p>
        </w:tc>
        <w:tc>
          <w:tcPr>
            <w:tcW w:w="1474" w:type="dxa"/>
            <w:tcBorders>
              <w:top w:val="single" w:sz="4" w:space="0" w:color="auto"/>
              <w:left w:val="nil"/>
              <w:bottom w:val="single" w:sz="4" w:space="0" w:color="auto"/>
              <w:right w:val="single" w:sz="4" w:space="0" w:color="auto"/>
            </w:tcBorders>
            <w:vAlign w:val="center"/>
          </w:tcPr>
          <w:p w14:paraId="2736DC90" w14:textId="77777777" w:rsidR="005C24AE" w:rsidRPr="00E869C6" w:rsidRDefault="005C24AE" w:rsidP="006D7382">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8</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22</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26</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7EB8404C" w14:textId="77777777" w:rsidR="005C24AE" w:rsidRPr="006C6A2F" w:rsidRDefault="005C24AE" w:rsidP="006D7382">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7D87A874" w14:textId="77777777" w:rsidR="005C24AE" w:rsidRPr="006C6A2F" w:rsidRDefault="005C24AE" w:rsidP="006D7382">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9</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1</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Pr>
                <w:rFonts w:ascii="標楷體" w:eastAsia="標楷體" w:hAnsi="標楷體" w:cs="Times New Roman" w:hint="eastAsia"/>
                <w:sz w:val="28"/>
                <w:szCs w:val="28"/>
              </w:rPr>
              <w:t>40702860</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58566C4A" w14:textId="77777777" w:rsidR="005C24AE" w:rsidRPr="001D605B" w:rsidRDefault="005C24AE" w:rsidP="006D7382">
            <w:pPr>
              <w:spacing w:line="360" w:lineRule="exact"/>
              <w:jc w:val="center"/>
              <w:rPr>
                <w:rFonts w:ascii="標楷體" w:eastAsia="標楷體" w:hAnsi="標楷體" w:cs="Times New Roman"/>
                <w:color w:val="000000"/>
                <w:spacing w:val="-6"/>
                <w:sz w:val="28"/>
                <w:szCs w:val="28"/>
              </w:rPr>
            </w:pPr>
          </w:p>
        </w:tc>
      </w:tr>
      <w:tr w:rsidR="005C24AE" w:rsidRPr="00CC427E" w14:paraId="4B34E96F"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4102A4FF" w14:textId="77777777" w:rsidR="005C24AE" w:rsidRPr="00CC427E" w:rsidRDefault="005C24AE" w:rsidP="006D7382">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1D809E7C" w14:textId="77777777" w:rsidR="005C24AE" w:rsidRPr="00631277" w:rsidRDefault="005C24AE" w:rsidP="006D7382">
            <w:pPr>
              <w:spacing w:line="360" w:lineRule="exact"/>
              <w:ind w:leftChars="27" w:left="65" w:firstLine="2"/>
              <w:jc w:val="both"/>
              <w:rPr>
                <w:rFonts w:ascii="標楷體" w:eastAsia="標楷體" w:hAnsi="標楷體" w:cs="Times New Roman"/>
                <w:sz w:val="28"/>
                <w:szCs w:val="28"/>
              </w:rPr>
            </w:pPr>
            <w:r w:rsidRPr="00784613">
              <w:rPr>
                <w:rFonts w:ascii="標楷體" w:eastAsia="標楷體" w:hAnsi="標楷體" w:cs="Times New Roman" w:hint="eastAsia"/>
                <w:sz w:val="28"/>
                <w:szCs w:val="28"/>
              </w:rPr>
              <w:t>衛生</w:t>
            </w:r>
            <w:proofErr w:type="gramStart"/>
            <w:r w:rsidRPr="00784613">
              <w:rPr>
                <w:rFonts w:ascii="標楷體" w:eastAsia="標楷體" w:hAnsi="標楷體" w:cs="Times New Roman" w:hint="eastAsia"/>
                <w:sz w:val="28"/>
                <w:szCs w:val="28"/>
              </w:rPr>
              <w:t>福利部函為114</w:t>
            </w:r>
            <w:proofErr w:type="gramEnd"/>
            <w:r w:rsidRPr="00784613">
              <w:rPr>
                <w:rFonts w:ascii="標楷體" w:eastAsia="標楷體" w:hAnsi="標楷體" w:cs="Times New Roman" w:hint="eastAsia"/>
                <w:sz w:val="28"/>
                <w:szCs w:val="28"/>
              </w:rPr>
              <w:t>年度中央政府總預算決議，檢送國外學歷牙醫學系畢業生臨床實作</w:t>
            </w:r>
            <w:proofErr w:type="gramStart"/>
            <w:r w:rsidRPr="00784613">
              <w:rPr>
                <w:rFonts w:ascii="標楷體" w:eastAsia="標楷體" w:hAnsi="標楷體" w:cs="Times New Roman" w:hint="eastAsia"/>
                <w:sz w:val="28"/>
                <w:szCs w:val="28"/>
              </w:rPr>
              <w:t>訓練容額檢討</w:t>
            </w:r>
            <w:proofErr w:type="gramEnd"/>
            <w:r w:rsidRPr="00784613">
              <w:rPr>
                <w:rFonts w:ascii="標楷體" w:eastAsia="標楷體" w:hAnsi="標楷體" w:cs="Times New Roman" w:hint="eastAsia"/>
                <w:sz w:val="28"/>
                <w:szCs w:val="28"/>
              </w:rPr>
              <w:t>書面報告。</w:t>
            </w:r>
          </w:p>
        </w:tc>
        <w:tc>
          <w:tcPr>
            <w:tcW w:w="1474" w:type="dxa"/>
            <w:tcBorders>
              <w:top w:val="single" w:sz="4" w:space="0" w:color="auto"/>
              <w:left w:val="nil"/>
              <w:bottom w:val="single" w:sz="4" w:space="0" w:color="auto"/>
              <w:right w:val="single" w:sz="4" w:space="0" w:color="auto"/>
            </w:tcBorders>
            <w:vAlign w:val="center"/>
          </w:tcPr>
          <w:p w14:paraId="6A4CB856" w14:textId="77777777" w:rsidR="005C24AE" w:rsidRPr="00E869C6" w:rsidRDefault="005C24AE" w:rsidP="006D7382">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8</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22</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26</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1C48AB6A" w14:textId="77777777" w:rsidR="005C24AE" w:rsidRPr="006C6A2F" w:rsidRDefault="005C24AE" w:rsidP="006D7382">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2AE4B1C3" w14:textId="77777777" w:rsidR="005C24AE" w:rsidRPr="006C6A2F" w:rsidRDefault="005C24AE" w:rsidP="006D7382">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9</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1</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Pr>
                <w:rFonts w:ascii="標楷體" w:eastAsia="標楷體" w:hAnsi="標楷體" w:cs="Times New Roman" w:hint="eastAsia"/>
                <w:sz w:val="28"/>
                <w:szCs w:val="28"/>
              </w:rPr>
              <w:t>40702861</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22845EC8" w14:textId="77777777" w:rsidR="005C24AE" w:rsidRPr="001D605B" w:rsidRDefault="005C24AE" w:rsidP="006D7382">
            <w:pPr>
              <w:spacing w:line="360" w:lineRule="exact"/>
              <w:jc w:val="center"/>
              <w:rPr>
                <w:rFonts w:ascii="標楷體" w:eastAsia="標楷體" w:hAnsi="標楷體" w:cs="Times New Roman"/>
                <w:color w:val="000000"/>
                <w:spacing w:val="-6"/>
                <w:sz w:val="28"/>
                <w:szCs w:val="28"/>
              </w:rPr>
            </w:pPr>
          </w:p>
        </w:tc>
      </w:tr>
      <w:tr w:rsidR="005C24AE" w:rsidRPr="00CC427E" w14:paraId="0528FB49"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47EC2BCE" w14:textId="77777777" w:rsidR="005C24AE" w:rsidRPr="00CC427E" w:rsidRDefault="005C24AE" w:rsidP="00EE1C89">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4A594791" w14:textId="77777777" w:rsidR="005C24AE" w:rsidRPr="00784613" w:rsidRDefault="005C24AE" w:rsidP="00EE1C89">
            <w:pPr>
              <w:spacing w:line="360" w:lineRule="exact"/>
              <w:ind w:leftChars="27" w:left="65" w:firstLine="2"/>
              <w:jc w:val="both"/>
              <w:rPr>
                <w:rFonts w:ascii="標楷體" w:eastAsia="標楷體" w:hAnsi="標楷體" w:cs="Times New Roman"/>
                <w:sz w:val="28"/>
                <w:szCs w:val="28"/>
              </w:rPr>
            </w:pPr>
            <w:r w:rsidRPr="0067216C">
              <w:rPr>
                <w:rFonts w:ascii="標楷體" w:eastAsia="標楷體" w:hAnsi="標楷體" w:cs="Times New Roman" w:hint="eastAsia"/>
                <w:sz w:val="28"/>
                <w:szCs w:val="28"/>
              </w:rPr>
              <w:t>衛生</w:t>
            </w:r>
            <w:proofErr w:type="gramStart"/>
            <w:r w:rsidRPr="0067216C">
              <w:rPr>
                <w:rFonts w:ascii="標楷體" w:eastAsia="標楷體" w:hAnsi="標楷體" w:cs="Times New Roman" w:hint="eastAsia"/>
                <w:sz w:val="28"/>
                <w:szCs w:val="28"/>
              </w:rPr>
              <w:t>福利部函為114</w:t>
            </w:r>
            <w:proofErr w:type="gramEnd"/>
            <w:r w:rsidRPr="0067216C">
              <w:rPr>
                <w:rFonts w:ascii="標楷體" w:eastAsia="標楷體" w:hAnsi="標楷體" w:cs="Times New Roman" w:hint="eastAsia"/>
                <w:sz w:val="28"/>
                <w:szCs w:val="28"/>
              </w:rPr>
              <w:t>年度中央政府總預算決議，檢送「財團法人國家衛生研究院發展計畫」媒體宣傳預算檢討書面報告。</w:t>
            </w:r>
          </w:p>
        </w:tc>
        <w:tc>
          <w:tcPr>
            <w:tcW w:w="1474" w:type="dxa"/>
            <w:tcBorders>
              <w:top w:val="single" w:sz="4" w:space="0" w:color="auto"/>
              <w:left w:val="nil"/>
              <w:bottom w:val="single" w:sz="4" w:space="0" w:color="auto"/>
              <w:right w:val="single" w:sz="4" w:space="0" w:color="auto"/>
            </w:tcBorders>
            <w:vAlign w:val="center"/>
          </w:tcPr>
          <w:p w14:paraId="5E1B5553" w14:textId="77777777" w:rsidR="005C24AE" w:rsidRPr="00E869C6" w:rsidRDefault="005C24AE" w:rsidP="00EE1C89">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8</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29</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27</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59A52E36" w14:textId="77777777" w:rsidR="005C24AE" w:rsidRPr="006C6A2F" w:rsidRDefault="005C24AE" w:rsidP="00EE1C89">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30EABE63" w14:textId="77777777" w:rsidR="005C24AE" w:rsidRPr="006C6A2F" w:rsidRDefault="005C24AE" w:rsidP="00EE1C89">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9</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22</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Pr>
                <w:rFonts w:ascii="標楷體" w:eastAsia="標楷體" w:hAnsi="標楷體" w:cs="Times New Roman" w:hint="eastAsia"/>
                <w:sz w:val="28"/>
                <w:szCs w:val="28"/>
              </w:rPr>
              <w:t>40702966</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38969D9A" w14:textId="77777777" w:rsidR="005C24AE" w:rsidRPr="001D605B" w:rsidRDefault="005C24AE" w:rsidP="00EE1C89">
            <w:pPr>
              <w:spacing w:line="360" w:lineRule="exact"/>
              <w:jc w:val="center"/>
              <w:rPr>
                <w:rFonts w:ascii="標楷體" w:eastAsia="標楷體" w:hAnsi="標楷體" w:cs="Times New Roman"/>
                <w:color w:val="000000"/>
                <w:spacing w:val="-6"/>
                <w:sz w:val="28"/>
                <w:szCs w:val="28"/>
              </w:rPr>
            </w:pPr>
          </w:p>
        </w:tc>
      </w:tr>
      <w:tr w:rsidR="005C24AE" w:rsidRPr="00CC427E" w14:paraId="17A6BA19"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103CC6EF" w14:textId="77777777" w:rsidR="005C24AE" w:rsidRPr="00CC427E" w:rsidRDefault="005C24AE" w:rsidP="00EE1C89">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06A88722" w14:textId="77777777" w:rsidR="005C24AE" w:rsidRPr="00784613" w:rsidRDefault="005C24AE" w:rsidP="00EE1C89">
            <w:pPr>
              <w:spacing w:line="360" w:lineRule="exact"/>
              <w:ind w:leftChars="27" w:left="65" w:firstLine="2"/>
              <w:jc w:val="both"/>
              <w:rPr>
                <w:rFonts w:ascii="標楷體" w:eastAsia="標楷體" w:hAnsi="標楷體" w:cs="Times New Roman"/>
                <w:sz w:val="28"/>
                <w:szCs w:val="28"/>
              </w:rPr>
            </w:pPr>
            <w:r w:rsidRPr="00F60B79">
              <w:rPr>
                <w:rFonts w:ascii="標楷體" w:eastAsia="標楷體" w:hAnsi="標楷體" w:cs="Times New Roman" w:hint="eastAsia"/>
                <w:sz w:val="28"/>
                <w:szCs w:val="28"/>
              </w:rPr>
              <w:t>衛生</w:t>
            </w:r>
            <w:proofErr w:type="gramStart"/>
            <w:r w:rsidRPr="00F60B79">
              <w:rPr>
                <w:rFonts w:ascii="標楷體" w:eastAsia="標楷體" w:hAnsi="標楷體" w:cs="Times New Roman" w:hint="eastAsia"/>
                <w:sz w:val="28"/>
                <w:szCs w:val="28"/>
              </w:rPr>
              <w:t>福利部函為114</w:t>
            </w:r>
            <w:proofErr w:type="gramEnd"/>
            <w:r w:rsidRPr="00F60B79">
              <w:rPr>
                <w:rFonts w:ascii="標楷體" w:eastAsia="標楷體" w:hAnsi="標楷體" w:cs="Times New Roman" w:hint="eastAsia"/>
                <w:sz w:val="28"/>
                <w:szCs w:val="28"/>
              </w:rPr>
              <w:t>年度中央政府總預算決議，檢送</w:t>
            </w:r>
            <w:proofErr w:type="gramStart"/>
            <w:r w:rsidRPr="00F60B79">
              <w:rPr>
                <w:rFonts w:ascii="標楷體" w:eastAsia="標楷體" w:hAnsi="標楷體" w:cs="Times New Roman" w:hint="eastAsia"/>
                <w:sz w:val="28"/>
                <w:szCs w:val="28"/>
              </w:rPr>
              <w:t>平均點值0.95元</w:t>
            </w:r>
            <w:proofErr w:type="gramEnd"/>
            <w:r w:rsidRPr="00F60B79">
              <w:rPr>
                <w:rFonts w:ascii="標楷體" w:eastAsia="標楷體" w:hAnsi="標楷體" w:cs="Times New Roman" w:hint="eastAsia"/>
                <w:sz w:val="28"/>
                <w:szCs w:val="28"/>
              </w:rPr>
              <w:t>所需經費、各分區</w:t>
            </w:r>
            <w:proofErr w:type="gramStart"/>
            <w:r w:rsidRPr="00F60B79">
              <w:rPr>
                <w:rFonts w:ascii="標楷體" w:eastAsia="標楷體" w:hAnsi="標楷體" w:cs="Times New Roman" w:hint="eastAsia"/>
                <w:sz w:val="28"/>
                <w:szCs w:val="28"/>
              </w:rPr>
              <w:t>斷頭攤扣情形</w:t>
            </w:r>
            <w:proofErr w:type="gramEnd"/>
            <w:r w:rsidRPr="00F60B79">
              <w:rPr>
                <w:rFonts w:ascii="標楷體" w:eastAsia="標楷體" w:hAnsi="標楷體" w:cs="Times New Roman" w:hint="eastAsia"/>
                <w:sz w:val="28"/>
                <w:szCs w:val="28"/>
              </w:rPr>
              <w:t>及健保總額移公務預算支應項目之書面報告。</w:t>
            </w:r>
          </w:p>
        </w:tc>
        <w:tc>
          <w:tcPr>
            <w:tcW w:w="1474" w:type="dxa"/>
            <w:tcBorders>
              <w:top w:val="single" w:sz="4" w:space="0" w:color="auto"/>
              <w:left w:val="nil"/>
              <w:bottom w:val="single" w:sz="4" w:space="0" w:color="auto"/>
              <w:right w:val="single" w:sz="4" w:space="0" w:color="auto"/>
            </w:tcBorders>
            <w:vAlign w:val="center"/>
          </w:tcPr>
          <w:p w14:paraId="0A54E1B2" w14:textId="77777777" w:rsidR="005C24AE" w:rsidRPr="00E869C6" w:rsidRDefault="005C24AE" w:rsidP="00EE1C89">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8</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29</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27</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756321EF" w14:textId="77777777" w:rsidR="005C24AE" w:rsidRPr="006C6A2F" w:rsidRDefault="005C24AE" w:rsidP="00EE1C89">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7719B778" w14:textId="77777777" w:rsidR="005C24AE" w:rsidRPr="006C6A2F" w:rsidRDefault="005C24AE" w:rsidP="00EE1C89">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9</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22</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Pr>
                <w:rFonts w:ascii="標楷體" w:eastAsia="標楷體" w:hAnsi="標楷體" w:cs="Times New Roman" w:hint="eastAsia"/>
                <w:sz w:val="28"/>
                <w:szCs w:val="28"/>
              </w:rPr>
              <w:t>40702967</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30A07B4B" w14:textId="77777777" w:rsidR="005C24AE" w:rsidRPr="001D605B" w:rsidRDefault="005C24AE" w:rsidP="00EE1C89">
            <w:pPr>
              <w:spacing w:line="360" w:lineRule="exact"/>
              <w:jc w:val="center"/>
              <w:rPr>
                <w:rFonts w:ascii="標楷體" w:eastAsia="標楷體" w:hAnsi="標楷體" w:cs="Times New Roman"/>
                <w:color w:val="000000"/>
                <w:spacing w:val="-6"/>
                <w:sz w:val="28"/>
                <w:szCs w:val="28"/>
              </w:rPr>
            </w:pPr>
          </w:p>
        </w:tc>
      </w:tr>
      <w:tr w:rsidR="005C24AE" w:rsidRPr="00CC427E" w14:paraId="6F93FAE1"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723E205A" w14:textId="77777777" w:rsidR="005C24AE" w:rsidRPr="00CC427E" w:rsidRDefault="005C24AE" w:rsidP="00EE1C89">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546C23A4" w14:textId="77777777" w:rsidR="005C24AE" w:rsidRPr="00784613" w:rsidRDefault="005C24AE" w:rsidP="00EE1C89">
            <w:pPr>
              <w:spacing w:line="360" w:lineRule="exact"/>
              <w:ind w:leftChars="27" w:left="65" w:firstLine="2"/>
              <w:jc w:val="both"/>
              <w:rPr>
                <w:rFonts w:ascii="標楷體" w:eastAsia="標楷體" w:hAnsi="標楷體" w:cs="Times New Roman"/>
                <w:sz w:val="28"/>
                <w:szCs w:val="28"/>
              </w:rPr>
            </w:pPr>
            <w:r w:rsidRPr="001A7305">
              <w:rPr>
                <w:rFonts w:ascii="標楷體" w:eastAsia="標楷體" w:hAnsi="標楷體" w:cs="Times New Roman" w:hint="eastAsia"/>
                <w:sz w:val="28"/>
                <w:szCs w:val="28"/>
              </w:rPr>
              <w:t>衛生</w:t>
            </w:r>
            <w:proofErr w:type="gramStart"/>
            <w:r w:rsidRPr="001A7305">
              <w:rPr>
                <w:rFonts w:ascii="標楷體" w:eastAsia="標楷體" w:hAnsi="標楷體" w:cs="Times New Roman" w:hint="eastAsia"/>
                <w:sz w:val="28"/>
                <w:szCs w:val="28"/>
              </w:rPr>
              <w:t>福利部函為114</w:t>
            </w:r>
            <w:proofErr w:type="gramEnd"/>
            <w:r w:rsidRPr="001A7305">
              <w:rPr>
                <w:rFonts w:ascii="標楷體" w:eastAsia="標楷體" w:hAnsi="標楷體" w:cs="Times New Roman" w:hint="eastAsia"/>
                <w:sz w:val="28"/>
                <w:szCs w:val="28"/>
              </w:rPr>
              <w:t>年度中央政府總預算決議，檢送有效打擊違法藥品廣告暨落實保障國人用藥安全之具體作為書面報告。</w:t>
            </w:r>
          </w:p>
        </w:tc>
        <w:tc>
          <w:tcPr>
            <w:tcW w:w="1474" w:type="dxa"/>
            <w:tcBorders>
              <w:top w:val="single" w:sz="4" w:space="0" w:color="auto"/>
              <w:left w:val="nil"/>
              <w:bottom w:val="single" w:sz="4" w:space="0" w:color="auto"/>
              <w:right w:val="single" w:sz="4" w:space="0" w:color="auto"/>
            </w:tcBorders>
            <w:vAlign w:val="center"/>
          </w:tcPr>
          <w:p w14:paraId="53A029A9" w14:textId="77777777" w:rsidR="005C24AE" w:rsidRPr="00E869C6" w:rsidRDefault="005C24AE" w:rsidP="00EE1C89">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8</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29</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27</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426B257E" w14:textId="77777777" w:rsidR="005C24AE" w:rsidRPr="006C6A2F" w:rsidRDefault="005C24AE" w:rsidP="00EE1C89">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238A183C" w14:textId="77777777" w:rsidR="005C24AE" w:rsidRPr="006C6A2F" w:rsidRDefault="005C24AE" w:rsidP="00EE1C89">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9</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22</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Pr>
                <w:rFonts w:ascii="標楷體" w:eastAsia="標楷體" w:hAnsi="標楷體" w:cs="Times New Roman" w:hint="eastAsia"/>
                <w:sz w:val="28"/>
                <w:szCs w:val="28"/>
              </w:rPr>
              <w:t>40702968</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03D077E3" w14:textId="77777777" w:rsidR="005C24AE" w:rsidRPr="001D605B" w:rsidRDefault="005C24AE" w:rsidP="00EE1C89">
            <w:pPr>
              <w:spacing w:line="360" w:lineRule="exact"/>
              <w:jc w:val="center"/>
              <w:rPr>
                <w:rFonts w:ascii="標楷體" w:eastAsia="標楷體" w:hAnsi="標楷體" w:cs="Times New Roman"/>
                <w:color w:val="000000"/>
                <w:spacing w:val="-6"/>
                <w:sz w:val="28"/>
                <w:szCs w:val="28"/>
              </w:rPr>
            </w:pPr>
          </w:p>
        </w:tc>
      </w:tr>
      <w:tr w:rsidR="005C24AE" w:rsidRPr="00CC427E" w14:paraId="5119FC3A"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1B0C8B84" w14:textId="77777777" w:rsidR="005C24AE" w:rsidRPr="00CC427E" w:rsidRDefault="005C24AE" w:rsidP="00EE1C89">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4B511182" w14:textId="77777777" w:rsidR="005C24AE" w:rsidRPr="00784613" w:rsidRDefault="005C24AE" w:rsidP="00EE1C89">
            <w:pPr>
              <w:spacing w:line="360" w:lineRule="exact"/>
              <w:ind w:leftChars="27" w:left="65" w:firstLine="2"/>
              <w:jc w:val="both"/>
              <w:rPr>
                <w:rFonts w:ascii="標楷體" w:eastAsia="標楷體" w:hAnsi="標楷體" w:cs="Times New Roman"/>
                <w:sz w:val="28"/>
                <w:szCs w:val="28"/>
              </w:rPr>
            </w:pPr>
            <w:r w:rsidRPr="006E25D4">
              <w:rPr>
                <w:rFonts w:ascii="標楷體" w:eastAsia="標楷體" w:hAnsi="標楷體" w:cs="Times New Roman" w:hint="eastAsia"/>
                <w:sz w:val="28"/>
                <w:szCs w:val="28"/>
              </w:rPr>
              <w:t>衛生</w:t>
            </w:r>
            <w:proofErr w:type="gramStart"/>
            <w:r w:rsidRPr="006E25D4">
              <w:rPr>
                <w:rFonts w:ascii="標楷體" w:eastAsia="標楷體" w:hAnsi="標楷體" w:cs="Times New Roman" w:hint="eastAsia"/>
                <w:sz w:val="28"/>
                <w:szCs w:val="28"/>
              </w:rPr>
              <w:t>福利部函為114</w:t>
            </w:r>
            <w:proofErr w:type="gramEnd"/>
            <w:r w:rsidRPr="006E25D4">
              <w:rPr>
                <w:rFonts w:ascii="標楷體" w:eastAsia="標楷體" w:hAnsi="標楷體" w:cs="Times New Roman" w:hint="eastAsia"/>
                <w:sz w:val="28"/>
                <w:szCs w:val="28"/>
              </w:rPr>
              <w:t>年度中央政府總預算決議，檢送電子煙遏阻之政策作為書面報告。</w:t>
            </w:r>
          </w:p>
        </w:tc>
        <w:tc>
          <w:tcPr>
            <w:tcW w:w="1474" w:type="dxa"/>
            <w:tcBorders>
              <w:top w:val="single" w:sz="4" w:space="0" w:color="auto"/>
              <w:left w:val="nil"/>
              <w:bottom w:val="single" w:sz="4" w:space="0" w:color="auto"/>
              <w:right w:val="single" w:sz="4" w:space="0" w:color="auto"/>
            </w:tcBorders>
            <w:vAlign w:val="center"/>
          </w:tcPr>
          <w:p w14:paraId="001977CE" w14:textId="77777777" w:rsidR="005C24AE" w:rsidRPr="00E869C6" w:rsidRDefault="005C24AE" w:rsidP="00EE1C89">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8</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29</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27</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6C15C990" w14:textId="77777777" w:rsidR="005C24AE" w:rsidRPr="006C6A2F" w:rsidRDefault="005C24AE" w:rsidP="00EE1C89">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1AE28E34" w14:textId="77777777" w:rsidR="005C24AE" w:rsidRPr="006C6A2F" w:rsidRDefault="005C24AE" w:rsidP="00EE1C89">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9</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22</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Pr>
                <w:rFonts w:ascii="標楷體" w:eastAsia="標楷體" w:hAnsi="標楷體" w:cs="Times New Roman" w:hint="eastAsia"/>
                <w:sz w:val="28"/>
                <w:szCs w:val="28"/>
              </w:rPr>
              <w:t>40702969</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00762FF2" w14:textId="77777777" w:rsidR="005C24AE" w:rsidRPr="001D605B" w:rsidRDefault="005C24AE" w:rsidP="00EE1C89">
            <w:pPr>
              <w:spacing w:line="360" w:lineRule="exact"/>
              <w:jc w:val="center"/>
              <w:rPr>
                <w:rFonts w:ascii="標楷體" w:eastAsia="標楷體" w:hAnsi="標楷體" w:cs="Times New Roman"/>
                <w:color w:val="000000"/>
                <w:spacing w:val="-6"/>
                <w:sz w:val="28"/>
                <w:szCs w:val="28"/>
              </w:rPr>
            </w:pPr>
          </w:p>
        </w:tc>
      </w:tr>
      <w:tr w:rsidR="005C24AE" w:rsidRPr="00CC427E" w14:paraId="21740D59"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6CEE2871" w14:textId="77777777" w:rsidR="005C24AE" w:rsidRPr="00CC427E" w:rsidRDefault="005C24AE" w:rsidP="00EE1C89">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07926786" w14:textId="77777777" w:rsidR="005C24AE" w:rsidRPr="00784613" w:rsidRDefault="005C24AE" w:rsidP="00EE1C89">
            <w:pPr>
              <w:spacing w:line="360" w:lineRule="exact"/>
              <w:ind w:leftChars="27" w:left="65" w:firstLine="2"/>
              <w:jc w:val="both"/>
              <w:rPr>
                <w:rFonts w:ascii="標楷體" w:eastAsia="標楷體" w:hAnsi="標楷體" w:cs="Times New Roman"/>
                <w:sz w:val="28"/>
                <w:szCs w:val="28"/>
              </w:rPr>
            </w:pPr>
            <w:r w:rsidRPr="00B27B88">
              <w:rPr>
                <w:rFonts w:ascii="標楷體" w:eastAsia="標楷體" w:hAnsi="標楷體" w:cs="Times New Roman" w:hint="eastAsia"/>
                <w:sz w:val="28"/>
                <w:szCs w:val="28"/>
              </w:rPr>
              <w:t>衛生</w:t>
            </w:r>
            <w:proofErr w:type="gramStart"/>
            <w:r w:rsidRPr="00B27B88">
              <w:rPr>
                <w:rFonts w:ascii="標楷體" w:eastAsia="標楷體" w:hAnsi="標楷體" w:cs="Times New Roman" w:hint="eastAsia"/>
                <w:sz w:val="28"/>
                <w:szCs w:val="28"/>
              </w:rPr>
              <w:t>福利部函為114</w:t>
            </w:r>
            <w:proofErr w:type="gramEnd"/>
            <w:r w:rsidRPr="00B27B88">
              <w:rPr>
                <w:rFonts w:ascii="標楷體" w:eastAsia="標楷體" w:hAnsi="標楷體" w:cs="Times New Roman" w:hint="eastAsia"/>
                <w:sz w:val="28"/>
                <w:szCs w:val="28"/>
              </w:rPr>
              <w:t>年度中央政府總預算決議，檢送社會及家庭署「媒體政策及業務宣導費」執行情形之說明。</w:t>
            </w:r>
          </w:p>
        </w:tc>
        <w:tc>
          <w:tcPr>
            <w:tcW w:w="1474" w:type="dxa"/>
            <w:tcBorders>
              <w:top w:val="single" w:sz="4" w:space="0" w:color="auto"/>
              <w:left w:val="nil"/>
              <w:bottom w:val="single" w:sz="4" w:space="0" w:color="auto"/>
              <w:right w:val="single" w:sz="4" w:space="0" w:color="auto"/>
            </w:tcBorders>
            <w:vAlign w:val="center"/>
          </w:tcPr>
          <w:p w14:paraId="169A2585" w14:textId="77777777" w:rsidR="005C24AE" w:rsidRPr="00E869C6" w:rsidRDefault="005C24AE" w:rsidP="00EE1C89">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8</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29</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27</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329E2EBE" w14:textId="77777777" w:rsidR="005C24AE" w:rsidRPr="006C6A2F" w:rsidRDefault="005C24AE" w:rsidP="00EE1C89">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7973F72D" w14:textId="77777777" w:rsidR="005C24AE" w:rsidRPr="006C6A2F" w:rsidRDefault="005C24AE" w:rsidP="00EE1C89">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9</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22</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Pr>
                <w:rFonts w:ascii="標楷體" w:eastAsia="標楷體" w:hAnsi="標楷體" w:cs="Times New Roman" w:hint="eastAsia"/>
                <w:sz w:val="28"/>
                <w:szCs w:val="28"/>
              </w:rPr>
              <w:t>40702970</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70DE767A" w14:textId="77777777" w:rsidR="005C24AE" w:rsidRPr="001D605B" w:rsidRDefault="005C24AE" w:rsidP="00EE1C89">
            <w:pPr>
              <w:spacing w:line="360" w:lineRule="exact"/>
              <w:jc w:val="center"/>
              <w:rPr>
                <w:rFonts w:ascii="標楷體" w:eastAsia="標楷體" w:hAnsi="標楷體" w:cs="Times New Roman"/>
                <w:color w:val="000000"/>
                <w:spacing w:val="-6"/>
                <w:sz w:val="28"/>
                <w:szCs w:val="28"/>
              </w:rPr>
            </w:pPr>
          </w:p>
        </w:tc>
      </w:tr>
      <w:tr w:rsidR="0064331D" w:rsidRPr="00CC427E" w14:paraId="1960049E"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190DE039" w14:textId="77777777" w:rsidR="0064331D" w:rsidRPr="00CC427E" w:rsidRDefault="0064331D" w:rsidP="0064331D">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445FA081" w14:textId="602284AF" w:rsidR="0064331D" w:rsidRPr="00B27B88" w:rsidRDefault="0064331D" w:rsidP="005659BB">
            <w:pPr>
              <w:spacing w:line="320" w:lineRule="exact"/>
              <w:jc w:val="both"/>
              <w:rPr>
                <w:rFonts w:ascii="標楷體" w:eastAsia="標楷體" w:hAnsi="標楷體" w:cs="Times New Roman"/>
                <w:sz w:val="28"/>
                <w:szCs w:val="28"/>
              </w:rPr>
            </w:pPr>
            <w:r w:rsidRPr="00371FED">
              <w:rPr>
                <w:rFonts w:ascii="標楷體" w:eastAsia="標楷體" w:hAnsi="標楷體" w:cs="Times New Roman" w:hint="eastAsia"/>
                <w:sz w:val="28"/>
                <w:szCs w:val="28"/>
              </w:rPr>
              <w:t>衛生</w:t>
            </w:r>
            <w:proofErr w:type="gramStart"/>
            <w:r w:rsidRPr="00371FED">
              <w:rPr>
                <w:rFonts w:ascii="標楷體" w:eastAsia="標楷體" w:hAnsi="標楷體" w:cs="Times New Roman" w:hint="eastAsia"/>
                <w:sz w:val="28"/>
                <w:szCs w:val="28"/>
              </w:rPr>
              <w:t>福利部函送</w:t>
            </w:r>
            <w:proofErr w:type="gramEnd"/>
            <w:r w:rsidRPr="00371FED">
              <w:rPr>
                <w:rFonts w:ascii="標楷體" w:eastAsia="標楷體" w:hAnsi="標楷體" w:cs="Times New Roman" w:hint="eastAsia"/>
                <w:sz w:val="28"/>
                <w:szCs w:val="28"/>
              </w:rPr>
              <w:t>114年第2季執行政策傳播說明（廣告）一覽表。</w:t>
            </w:r>
          </w:p>
        </w:tc>
        <w:tc>
          <w:tcPr>
            <w:tcW w:w="1474" w:type="dxa"/>
            <w:tcBorders>
              <w:top w:val="single" w:sz="4" w:space="0" w:color="auto"/>
              <w:left w:val="nil"/>
              <w:bottom w:val="single" w:sz="4" w:space="0" w:color="auto"/>
              <w:right w:val="single" w:sz="4" w:space="0" w:color="auto"/>
            </w:tcBorders>
            <w:vAlign w:val="center"/>
          </w:tcPr>
          <w:p w14:paraId="239D5EBD" w14:textId="45C2FF01" w:rsidR="0064331D" w:rsidRPr="00E869C6" w:rsidRDefault="0064331D" w:rsidP="0064331D">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10</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17</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5</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67484562" w14:textId="64BD92A4" w:rsidR="0064331D" w:rsidRPr="006C6A2F" w:rsidRDefault="0064331D" w:rsidP="0064331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5A9AC0CD" w14:textId="57AF9024" w:rsidR="0064331D" w:rsidRPr="006C6A2F" w:rsidRDefault="0064331D" w:rsidP="0064331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10</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31</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Pr>
                <w:rFonts w:ascii="標楷體" w:eastAsia="標楷體" w:hAnsi="標楷體" w:cs="Times New Roman" w:hint="eastAsia"/>
                <w:sz w:val="28"/>
                <w:szCs w:val="28"/>
              </w:rPr>
              <w:t>40703247</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7DE37081" w14:textId="77777777" w:rsidR="0064331D" w:rsidRPr="001D605B" w:rsidRDefault="0064331D" w:rsidP="0064331D">
            <w:pPr>
              <w:spacing w:line="360" w:lineRule="exact"/>
              <w:jc w:val="center"/>
              <w:rPr>
                <w:rFonts w:ascii="標楷體" w:eastAsia="標楷體" w:hAnsi="標楷體" w:cs="Times New Roman"/>
                <w:color w:val="000000"/>
                <w:spacing w:val="-6"/>
                <w:sz w:val="28"/>
                <w:szCs w:val="28"/>
              </w:rPr>
            </w:pPr>
          </w:p>
        </w:tc>
      </w:tr>
      <w:tr w:rsidR="0064331D" w:rsidRPr="00CC427E" w14:paraId="6EA14B7F"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0A97896B" w14:textId="77777777" w:rsidR="0064331D" w:rsidRPr="00CC427E" w:rsidRDefault="0064331D" w:rsidP="0064331D">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727F9640" w14:textId="0539AADF" w:rsidR="0064331D" w:rsidRPr="00B27B88" w:rsidRDefault="0064331D" w:rsidP="0064331D">
            <w:pPr>
              <w:spacing w:line="360" w:lineRule="exact"/>
              <w:ind w:leftChars="27" w:left="65" w:firstLine="2"/>
              <w:jc w:val="both"/>
              <w:rPr>
                <w:rFonts w:ascii="標楷體" w:eastAsia="標楷體" w:hAnsi="標楷體" w:cs="Times New Roman"/>
                <w:sz w:val="28"/>
                <w:szCs w:val="28"/>
              </w:rPr>
            </w:pPr>
            <w:r w:rsidRPr="00C35FEE">
              <w:rPr>
                <w:rFonts w:ascii="標楷體" w:eastAsia="標楷體" w:hAnsi="標楷體" w:cs="Times New Roman" w:hint="eastAsia"/>
                <w:sz w:val="28"/>
                <w:szCs w:val="28"/>
              </w:rPr>
              <w:t>衛生</w:t>
            </w:r>
            <w:proofErr w:type="gramStart"/>
            <w:r w:rsidRPr="00C35FEE">
              <w:rPr>
                <w:rFonts w:ascii="標楷體" w:eastAsia="標楷體" w:hAnsi="標楷體" w:cs="Times New Roman" w:hint="eastAsia"/>
                <w:sz w:val="28"/>
                <w:szCs w:val="28"/>
              </w:rPr>
              <w:t>福利部函送114</w:t>
            </w:r>
            <w:proofErr w:type="gramEnd"/>
            <w:r w:rsidRPr="00C35FEE">
              <w:rPr>
                <w:rFonts w:ascii="標楷體" w:eastAsia="標楷體" w:hAnsi="標楷體" w:cs="Times New Roman" w:hint="eastAsia"/>
                <w:sz w:val="28"/>
                <w:szCs w:val="28"/>
              </w:rPr>
              <w:t>年度截至</w:t>
            </w:r>
            <w:proofErr w:type="gramStart"/>
            <w:r w:rsidRPr="00C35FEE">
              <w:rPr>
                <w:rFonts w:ascii="標楷體" w:eastAsia="標楷體" w:hAnsi="標楷體" w:cs="Times New Roman" w:hint="eastAsia"/>
                <w:sz w:val="28"/>
                <w:szCs w:val="28"/>
              </w:rPr>
              <w:t>第2季止</w:t>
            </w:r>
            <w:proofErr w:type="gramEnd"/>
            <w:r w:rsidRPr="00C35FEE">
              <w:rPr>
                <w:rFonts w:ascii="標楷體" w:eastAsia="標楷體" w:hAnsi="標楷體" w:cs="Times New Roman" w:hint="eastAsia"/>
                <w:sz w:val="28"/>
                <w:szCs w:val="28"/>
              </w:rPr>
              <w:t>「公務預算補（捐）助情形表」、「前瞻基礎建設計畫第5期特別預算補（捐）助情形表」及「</w:t>
            </w:r>
            <w:proofErr w:type="gramStart"/>
            <w:r w:rsidRPr="00C35FEE">
              <w:rPr>
                <w:rFonts w:ascii="標楷體" w:eastAsia="標楷體" w:hAnsi="標楷體" w:cs="Times New Roman" w:hint="eastAsia"/>
                <w:sz w:val="28"/>
                <w:szCs w:val="28"/>
              </w:rPr>
              <w:t>疫</w:t>
            </w:r>
            <w:proofErr w:type="gramEnd"/>
            <w:r w:rsidRPr="00C35FEE">
              <w:rPr>
                <w:rFonts w:ascii="標楷體" w:eastAsia="標楷體" w:hAnsi="標楷體" w:cs="Times New Roman" w:hint="eastAsia"/>
                <w:sz w:val="28"/>
                <w:szCs w:val="28"/>
              </w:rPr>
              <w:t>後強化經濟與社會韌性及全民共享經濟成果特別預算補（捐）助情形表」。</w:t>
            </w:r>
          </w:p>
        </w:tc>
        <w:tc>
          <w:tcPr>
            <w:tcW w:w="1474" w:type="dxa"/>
            <w:tcBorders>
              <w:top w:val="single" w:sz="4" w:space="0" w:color="auto"/>
              <w:left w:val="nil"/>
              <w:bottom w:val="single" w:sz="4" w:space="0" w:color="auto"/>
              <w:right w:val="single" w:sz="4" w:space="0" w:color="auto"/>
            </w:tcBorders>
            <w:vAlign w:val="center"/>
          </w:tcPr>
          <w:p w14:paraId="23B400ED" w14:textId="105CCECF" w:rsidR="0064331D" w:rsidRPr="00E869C6" w:rsidRDefault="0064331D" w:rsidP="0064331D">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10</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28</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6</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4B943853" w14:textId="53768B9A" w:rsidR="0064331D" w:rsidRPr="006C6A2F" w:rsidRDefault="0064331D" w:rsidP="0064331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104192C9" w14:textId="05D679D3" w:rsidR="0064331D" w:rsidRPr="006C6A2F" w:rsidRDefault="0064331D" w:rsidP="0064331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11</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5</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Pr>
                <w:rFonts w:ascii="標楷體" w:eastAsia="標楷體" w:hAnsi="標楷體" w:cs="Times New Roman" w:hint="eastAsia"/>
                <w:sz w:val="28"/>
                <w:szCs w:val="28"/>
              </w:rPr>
              <w:t>40703464</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3EA8D933" w14:textId="77777777" w:rsidR="0064331D" w:rsidRPr="001D605B" w:rsidRDefault="0064331D" w:rsidP="0064331D">
            <w:pPr>
              <w:spacing w:line="360" w:lineRule="exact"/>
              <w:jc w:val="center"/>
              <w:rPr>
                <w:rFonts w:ascii="標楷體" w:eastAsia="標楷體" w:hAnsi="標楷體" w:cs="Times New Roman"/>
                <w:color w:val="000000"/>
                <w:spacing w:val="-6"/>
                <w:sz w:val="28"/>
                <w:szCs w:val="28"/>
              </w:rPr>
            </w:pPr>
          </w:p>
        </w:tc>
      </w:tr>
      <w:tr w:rsidR="0064331D" w:rsidRPr="00CC427E" w14:paraId="5AAB9072"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71E41BD6" w14:textId="77777777" w:rsidR="0064331D" w:rsidRPr="00CC427E" w:rsidRDefault="0064331D" w:rsidP="0064331D">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570CD5B4" w14:textId="0F144562" w:rsidR="0064331D" w:rsidRPr="00B27B88" w:rsidRDefault="0064331D" w:rsidP="0064331D">
            <w:pPr>
              <w:spacing w:line="360" w:lineRule="exact"/>
              <w:ind w:leftChars="27" w:left="65" w:firstLine="2"/>
              <w:jc w:val="both"/>
              <w:rPr>
                <w:rFonts w:ascii="標楷體" w:eastAsia="標楷體" w:hAnsi="標楷體" w:cs="Times New Roman"/>
                <w:sz w:val="28"/>
                <w:szCs w:val="28"/>
              </w:rPr>
            </w:pPr>
            <w:r w:rsidRPr="00944DA3">
              <w:rPr>
                <w:rFonts w:ascii="標楷體" w:eastAsia="標楷體" w:hAnsi="標楷體" w:cs="Times New Roman" w:hint="eastAsia"/>
                <w:sz w:val="28"/>
                <w:szCs w:val="28"/>
              </w:rPr>
              <w:t>衛生</w:t>
            </w:r>
            <w:proofErr w:type="gramStart"/>
            <w:r w:rsidRPr="00944DA3">
              <w:rPr>
                <w:rFonts w:ascii="標楷體" w:eastAsia="標楷體" w:hAnsi="標楷體" w:cs="Times New Roman" w:hint="eastAsia"/>
                <w:sz w:val="28"/>
                <w:szCs w:val="28"/>
              </w:rPr>
              <w:t>福利部函為114</w:t>
            </w:r>
            <w:proofErr w:type="gramEnd"/>
            <w:r w:rsidRPr="00944DA3">
              <w:rPr>
                <w:rFonts w:ascii="標楷體" w:eastAsia="標楷體" w:hAnsi="標楷體" w:cs="Times New Roman" w:hint="eastAsia"/>
                <w:sz w:val="28"/>
                <w:szCs w:val="28"/>
              </w:rPr>
              <w:t>年度中央政府總預算決議，檢送「第2期優化兒童醫療照護計畫」媒體政策及業務宣導預算運用之書面報告。</w:t>
            </w:r>
          </w:p>
        </w:tc>
        <w:tc>
          <w:tcPr>
            <w:tcW w:w="1474" w:type="dxa"/>
            <w:tcBorders>
              <w:top w:val="single" w:sz="4" w:space="0" w:color="auto"/>
              <w:left w:val="nil"/>
              <w:bottom w:val="single" w:sz="4" w:space="0" w:color="auto"/>
              <w:right w:val="single" w:sz="4" w:space="0" w:color="auto"/>
            </w:tcBorders>
            <w:vAlign w:val="center"/>
          </w:tcPr>
          <w:p w14:paraId="226F4910" w14:textId="445354AA" w:rsidR="0064331D" w:rsidRPr="00E869C6" w:rsidRDefault="0064331D" w:rsidP="0064331D">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10</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28</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6</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2252A928" w14:textId="4BE3E6CF" w:rsidR="0064331D" w:rsidRPr="006C6A2F" w:rsidRDefault="0064331D" w:rsidP="0064331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58301BCD" w14:textId="011A6001" w:rsidR="0064331D" w:rsidRPr="006C6A2F" w:rsidRDefault="0064331D" w:rsidP="0064331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11</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5</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Pr>
                <w:rFonts w:ascii="標楷體" w:eastAsia="標楷體" w:hAnsi="標楷體" w:cs="Times New Roman" w:hint="eastAsia"/>
                <w:sz w:val="28"/>
                <w:szCs w:val="28"/>
              </w:rPr>
              <w:t>40703465</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48A7711F" w14:textId="77777777" w:rsidR="0064331D" w:rsidRPr="001D605B" w:rsidRDefault="0064331D" w:rsidP="0064331D">
            <w:pPr>
              <w:spacing w:line="360" w:lineRule="exact"/>
              <w:jc w:val="center"/>
              <w:rPr>
                <w:rFonts w:ascii="標楷體" w:eastAsia="標楷體" w:hAnsi="標楷體" w:cs="Times New Roman"/>
                <w:color w:val="000000"/>
                <w:spacing w:val="-6"/>
                <w:sz w:val="28"/>
                <w:szCs w:val="28"/>
              </w:rPr>
            </w:pPr>
          </w:p>
        </w:tc>
      </w:tr>
      <w:tr w:rsidR="00F66065" w:rsidRPr="00CC427E" w14:paraId="077B4634" w14:textId="77777777" w:rsidTr="009C4EEA">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13CD7E29" w14:textId="77777777" w:rsidR="00F66065" w:rsidRPr="00CC427E" w:rsidRDefault="00F66065" w:rsidP="00F66065">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4D6DA9AF" w14:textId="1EE79F0F" w:rsidR="00F66065" w:rsidRPr="00944DA3" w:rsidRDefault="00F66065" w:rsidP="00F66065">
            <w:pPr>
              <w:spacing w:line="360" w:lineRule="exact"/>
              <w:ind w:leftChars="27" w:left="65" w:firstLine="2"/>
              <w:jc w:val="both"/>
              <w:rPr>
                <w:rFonts w:ascii="標楷體" w:eastAsia="標楷體" w:hAnsi="標楷體" w:cs="Times New Roman"/>
                <w:sz w:val="28"/>
                <w:szCs w:val="28"/>
              </w:rPr>
            </w:pPr>
            <w:r w:rsidRPr="00D70A1D">
              <w:rPr>
                <w:rFonts w:ascii="標楷體" w:eastAsia="標楷體" w:hAnsi="標楷體" w:cs="Times New Roman" w:hint="eastAsia"/>
                <w:sz w:val="28"/>
                <w:szCs w:val="28"/>
              </w:rPr>
              <w:t>衛生</w:t>
            </w:r>
            <w:proofErr w:type="gramStart"/>
            <w:r w:rsidRPr="00D70A1D">
              <w:rPr>
                <w:rFonts w:ascii="標楷體" w:eastAsia="標楷體" w:hAnsi="標楷體" w:cs="Times New Roman" w:hint="eastAsia"/>
                <w:sz w:val="28"/>
                <w:szCs w:val="28"/>
              </w:rPr>
              <w:t>福利部函送114</w:t>
            </w:r>
            <w:proofErr w:type="gramEnd"/>
            <w:r w:rsidRPr="00D70A1D">
              <w:rPr>
                <w:rFonts w:ascii="標楷體" w:eastAsia="標楷體" w:hAnsi="標楷體" w:cs="Times New Roman" w:hint="eastAsia"/>
                <w:sz w:val="28"/>
                <w:szCs w:val="28"/>
              </w:rPr>
              <w:t>年度截至</w:t>
            </w:r>
            <w:proofErr w:type="gramStart"/>
            <w:r w:rsidRPr="00D70A1D">
              <w:rPr>
                <w:rFonts w:ascii="標楷體" w:eastAsia="標楷體" w:hAnsi="標楷體" w:cs="Times New Roman" w:hint="eastAsia"/>
                <w:sz w:val="28"/>
                <w:szCs w:val="28"/>
              </w:rPr>
              <w:t>第3季止</w:t>
            </w:r>
            <w:proofErr w:type="gramEnd"/>
            <w:r w:rsidRPr="00D70A1D">
              <w:rPr>
                <w:rFonts w:ascii="標楷體" w:eastAsia="標楷體" w:hAnsi="標楷體" w:cs="Times New Roman" w:hint="eastAsia"/>
                <w:sz w:val="28"/>
                <w:szCs w:val="28"/>
              </w:rPr>
              <w:t>「公務預算補（捐）助情形表」、「前瞻基礎建設計畫第5期特別預算補（捐）助情形表」及「</w:t>
            </w:r>
            <w:proofErr w:type="gramStart"/>
            <w:r w:rsidRPr="00D70A1D">
              <w:rPr>
                <w:rFonts w:ascii="標楷體" w:eastAsia="標楷體" w:hAnsi="標楷體" w:cs="Times New Roman" w:hint="eastAsia"/>
                <w:sz w:val="28"/>
                <w:szCs w:val="28"/>
              </w:rPr>
              <w:t>疫</w:t>
            </w:r>
            <w:proofErr w:type="gramEnd"/>
            <w:r w:rsidRPr="00D70A1D">
              <w:rPr>
                <w:rFonts w:ascii="標楷體" w:eastAsia="標楷體" w:hAnsi="標楷體" w:cs="Times New Roman" w:hint="eastAsia"/>
                <w:sz w:val="28"/>
                <w:szCs w:val="28"/>
              </w:rPr>
              <w:t>後強化經濟與社會韌性及全民共享經濟成果特別預算補（捐）助情形表」。</w:t>
            </w:r>
          </w:p>
        </w:tc>
        <w:tc>
          <w:tcPr>
            <w:tcW w:w="1474" w:type="dxa"/>
            <w:tcBorders>
              <w:top w:val="single" w:sz="4" w:space="0" w:color="auto"/>
              <w:left w:val="nil"/>
              <w:bottom w:val="single" w:sz="4" w:space="0" w:color="auto"/>
              <w:right w:val="single" w:sz="4" w:space="0" w:color="auto"/>
            </w:tcBorders>
            <w:shd w:val="clear" w:color="auto" w:fill="auto"/>
            <w:vAlign w:val="center"/>
          </w:tcPr>
          <w:p w14:paraId="031380A9" w14:textId="36CDC18A" w:rsidR="00F66065" w:rsidRPr="00E869C6" w:rsidRDefault="00F66065" w:rsidP="00F66065">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5</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9</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17</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shd w:val="clear" w:color="auto" w:fill="auto"/>
            <w:vAlign w:val="center"/>
          </w:tcPr>
          <w:p w14:paraId="1E3B7DF5" w14:textId="0E86A2BA" w:rsidR="00F66065" w:rsidRPr="006C6A2F" w:rsidRDefault="00F66065" w:rsidP="00F66065">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shd w:val="clear" w:color="auto" w:fill="auto"/>
            <w:vAlign w:val="center"/>
          </w:tcPr>
          <w:p w14:paraId="6B5BDA13" w14:textId="5E1D7A02" w:rsidR="00F66065" w:rsidRPr="006C6A2F" w:rsidRDefault="00F66065" w:rsidP="00F66065">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5</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1</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20</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Pr>
                <w:rFonts w:ascii="標楷體" w:eastAsia="標楷體" w:hAnsi="標楷體" w:cs="Times New Roman" w:hint="eastAsia"/>
                <w:sz w:val="28"/>
                <w:szCs w:val="28"/>
              </w:rPr>
              <w:t>50700176</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3DC9F2FA" w14:textId="77777777" w:rsidR="00F66065" w:rsidRPr="001D605B" w:rsidRDefault="00F66065" w:rsidP="00F66065">
            <w:pPr>
              <w:spacing w:line="360" w:lineRule="exact"/>
              <w:jc w:val="center"/>
              <w:rPr>
                <w:rFonts w:ascii="標楷體" w:eastAsia="標楷體" w:hAnsi="標楷體" w:cs="Times New Roman"/>
                <w:color w:val="000000"/>
                <w:spacing w:val="-6"/>
                <w:sz w:val="28"/>
                <w:szCs w:val="28"/>
              </w:rPr>
            </w:pPr>
          </w:p>
        </w:tc>
      </w:tr>
      <w:tr w:rsidR="00F66065" w:rsidRPr="00CC427E" w14:paraId="37964D26" w14:textId="77777777" w:rsidTr="00953144">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6C6E7FED" w14:textId="77777777" w:rsidR="00F66065" w:rsidRPr="00CC427E" w:rsidRDefault="00F66065" w:rsidP="00F66065">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662E8A13" w14:textId="4D003D5F" w:rsidR="00F66065" w:rsidRPr="00944DA3" w:rsidRDefault="00F66065" w:rsidP="00F66065">
            <w:pPr>
              <w:spacing w:line="360" w:lineRule="exact"/>
              <w:ind w:leftChars="27" w:left="65" w:firstLine="2"/>
              <w:jc w:val="both"/>
              <w:rPr>
                <w:rFonts w:ascii="標楷體" w:eastAsia="標楷體" w:hAnsi="標楷體" w:cs="Times New Roman"/>
                <w:sz w:val="28"/>
                <w:szCs w:val="28"/>
              </w:rPr>
            </w:pPr>
            <w:r w:rsidRPr="00EE0F51">
              <w:rPr>
                <w:rFonts w:ascii="標楷體" w:eastAsia="標楷體" w:hAnsi="標楷體" w:cs="Times New Roman" w:hint="eastAsia"/>
                <w:sz w:val="28"/>
                <w:szCs w:val="28"/>
              </w:rPr>
              <w:t>衛生</w:t>
            </w:r>
            <w:proofErr w:type="gramStart"/>
            <w:r w:rsidRPr="00EE0F51">
              <w:rPr>
                <w:rFonts w:ascii="標楷體" w:eastAsia="標楷體" w:hAnsi="標楷體" w:cs="Times New Roman" w:hint="eastAsia"/>
                <w:sz w:val="28"/>
                <w:szCs w:val="28"/>
              </w:rPr>
              <w:t>福利部函送</w:t>
            </w:r>
            <w:proofErr w:type="gramEnd"/>
            <w:r w:rsidRPr="00EE0F51">
              <w:rPr>
                <w:rFonts w:ascii="標楷體" w:eastAsia="標楷體" w:hAnsi="標楷體" w:cs="Times New Roman" w:hint="eastAsia"/>
                <w:sz w:val="28"/>
                <w:szCs w:val="28"/>
              </w:rPr>
              <w:t>114年第3季執行政策傳播說明（廣告）一覽表。</w:t>
            </w:r>
          </w:p>
        </w:tc>
        <w:tc>
          <w:tcPr>
            <w:tcW w:w="1474" w:type="dxa"/>
            <w:tcBorders>
              <w:top w:val="single" w:sz="4" w:space="0" w:color="auto"/>
              <w:left w:val="nil"/>
              <w:bottom w:val="single" w:sz="4" w:space="0" w:color="auto"/>
              <w:right w:val="single" w:sz="4" w:space="0" w:color="auto"/>
            </w:tcBorders>
            <w:shd w:val="clear" w:color="auto" w:fill="auto"/>
            <w:vAlign w:val="center"/>
          </w:tcPr>
          <w:p w14:paraId="2273F929" w14:textId="1D3F4306" w:rsidR="00F66065" w:rsidRPr="00E869C6" w:rsidRDefault="00F66065" w:rsidP="00F66065">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5</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9</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17</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shd w:val="clear" w:color="auto" w:fill="auto"/>
            <w:vAlign w:val="center"/>
          </w:tcPr>
          <w:p w14:paraId="562A4FD8" w14:textId="1EFB0B08" w:rsidR="00F66065" w:rsidRPr="006C6A2F" w:rsidRDefault="00F66065" w:rsidP="00F66065">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shd w:val="clear" w:color="auto" w:fill="auto"/>
            <w:vAlign w:val="center"/>
          </w:tcPr>
          <w:p w14:paraId="3045E2EB" w14:textId="1FE3012F" w:rsidR="00F66065" w:rsidRPr="006C6A2F" w:rsidRDefault="00F66065" w:rsidP="00F66065">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5</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1</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20</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Pr>
                <w:rFonts w:ascii="標楷體" w:eastAsia="標楷體" w:hAnsi="標楷體" w:cs="Times New Roman" w:hint="eastAsia"/>
                <w:sz w:val="28"/>
                <w:szCs w:val="28"/>
              </w:rPr>
              <w:t>50700175</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041F15DC" w14:textId="77777777" w:rsidR="00F66065" w:rsidRPr="001D605B" w:rsidRDefault="00F66065" w:rsidP="00F66065">
            <w:pPr>
              <w:spacing w:line="360" w:lineRule="exact"/>
              <w:jc w:val="center"/>
              <w:rPr>
                <w:rFonts w:ascii="標楷體" w:eastAsia="標楷體" w:hAnsi="標楷體" w:cs="Times New Roman"/>
                <w:color w:val="000000"/>
                <w:spacing w:val="-6"/>
                <w:sz w:val="28"/>
                <w:szCs w:val="28"/>
              </w:rPr>
            </w:pPr>
          </w:p>
        </w:tc>
      </w:tr>
      <w:tr w:rsidR="00383044" w:rsidRPr="00CC427E" w14:paraId="611423A3" w14:textId="77777777" w:rsidTr="00E76F99">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382C931" w14:textId="77777777" w:rsidR="00383044" w:rsidRPr="00CC427E" w:rsidRDefault="00383044" w:rsidP="00383044">
            <w:pPr>
              <w:numPr>
                <w:ilvl w:val="0"/>
                <w:numId w:val="14"/>
              </w:numPr>
              <w:spacing w:line="360" w:lineRule="exact"/>
              <w:ind w:left="265" w:hanging="265"/>
              <w:jc w:val="center"/>
              <w:rPr>
                <w:rFonts w:ascii="標楷體" w:eastAsia="新細明體" w:hAnsi="標楷體" w:cs="Calibri"/>
                <w:sz w:val="28"/>
                <w:szCs w:val="28"/>
              </w:rPr>
            </w:pPr>
          </w:p>
        </w:tc>
        <w:tc>
          <w:tcPr>
            <w:tcW w:w="3281" w:type="dxa"/>
            <w:tcBorders>
              <w:top w:val="single" w:sz="4" w:space="0" w:color="auto"/>
              <w:left w:val="single" w:sz="4" w:space="0" w:color="auto"/>
              <w:bottom w:val="single" w:sz="4" w:space="0" w:color="auto"/>
              <w:right w:val="single" w:sz="4" w:space="0" w:color="auto"/>
            </w:tcBorders>
          </w:tcPr>
          <w:p w14:paraId="3B6D3464" w14:textId="4D067414" w:rsidR="00383044" w:rsidRPr="00EE0F51" w:rsidRDefault="00383044" w:rsidP="00383044">
            <w:pPr>
              <w:spacing w:line="360" w:lineRule="exact"/>
              <w:ind w:leftChars="27" w:left="65" w:firstLine="2"/>
              <w:jc w:val="both"/>
              <w:rPr>
                <w:rFonts w:ascii="標楷體" w:eastAsia="標楷體" w:hAnsi="標楷體" w:cs="Times New Roman"/>
                <w:sz w:val="28"/>
                <w:szCs w:val="28"/>
              </w:rPr>
            </w:pPr>
            <w:r>
              <w:rPr>
                <w:rFonts w:ascii="標楷體" w:eastAsia="標楷體" w:hAnsi="標楷體" w:cs="Times New Roman" w:hint="eastAsia"/>
                <w:sz w:val="28"/>
                <w:szCs w:val="28"/>
              </w:rPr>
              <w:t>衛生</w:t>
            </w:r>
            <w:proofErr w:type="gramStart"/>
            <w:r>
              <w:rPr>
                <w:rFonts w:ascii="標楷體" w:eastAsia="標楷體" w:hAnsi="標楷體" w:cs="Times New Roman" w:hint="eastAsia"/>
                <w:sz w:val="28"/>
                <w:szCs w:val="28"/>
              </w:rPr>
              <w:t>福利部函為114</w:t>
            </w:r>
            <w:proofErr w:type="gramEnd"/>
            <w:r>
              <w:rPr>
                <w:rFonts w:ascii="標楷體" w:eastAsia="標楷體" w:hAnsi="標楷體" w:cs="Times New Roman" w:hint="eastAsia"/>
                <w:sz w:val="28"/>
                <w:szCs w:val="28"/>
              </w:rPr>
              <w:t>年度中央政府總預算決議，檢送該部114年第3季「因公派員出國考察費用執行情形表」。</w:t>
            </w:r>
          </w:p>
        </w:tc>
        <w:tc>
          <w:tcPr>
            <w:tcW w:w="1474" w:type="dxa"/>
            <w:tcBorders>
              <w:top w:val="single" w:sz="4" w:space="0" w:color="auto"/>
              <w:left w:val="nil"/>
              <w:bottom w:val="single" w:sz="4" w:space="0" w:color="auto"/>
              <w:right w:val="single" w:sz="4" w:space="0" w:color="auto"/>
            </w:tcBorders>
            <w:vAlign w:val="center"/>
          </w:tcPr>
          <w:p w14:paraId="677FC721" w14:textId="0BA01011" w:rsidR="00383044" w:rsidRPr="00E869C6" w:rsidRDefault="00383044" w:rsidP="00383044">
            <w:pPr>
              <w:spacing w:line="3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115.1.30</w:t>
            </w:r>
            <w:r>
              <w:rPr>
                <w:rFonts w:ascii="標楷體" w:eastAsia="標楷體" w:hAnsi="標楷體" w:cs="Times New Roman" w:hint="eastAsia"/>
                <w:sz w:val="28"/>
                <w:szCs w:val="28"/>
              </w:rPr>
              <w:br/>
              <w:t>(11-4-20)</w:t>
            </w:r>
          </w:p>
        </w:tc>
        <w:tc>
          <w:tcPr>
            <w:tcW w:w="1474" w:type="dxa"/>
            <w:tcBorders>
              <w:top w:val="single" w:sz="4" w:space="0" w:color="auto"/>
              <w:left w:val="nil"/>
              <w:bottom w:val="single" w:sz="4" w:space="0" w:color="auto"/>
              <w:right w:val="single" w:sz="4" w:space="0" w:color="auto"/>
            </w:tcBorders>
            <w:vAlign w:val="center"/>
          </w:tcPr>
          <w:p w14:paraId="2C071EEC" w14:textId="169505C4" w:rsidR="00383044" w:rsidRPr="006C6A2F" w:rsidRDefault="00383044" w:rsidP="00383044">
            <w:pPr>
              <w:spacing w:line="360" w:lineRule="exact"/>
              <w:jc w:val="center"/>
              <w:rPr>
                <w:rFonts w:ascii="標楷體" w:eastAsia="標楷體" w:hAnsi="標楷體" w:cs="Times New Roman"/>
                <w:spacing w:val="-20"/>
                <w:sz w:val="28"/>
                <w:szCs w:val="28"/>
              </w:rPr>
            </w:pPr>
            <w:r>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283A06B9" w14:textId="03FC861A" w:rsidR="00383044" w:rsidRPr="006C6A2F" w:rsidRDefault="00383044" w:rsidP="00383044">
            <w:pPr>
              <w:spacing w:line="360" w:lineRule="exact"/>
              <w:jc w:val="center"/>
              <w:rPr>
                <w:rFonts w:ascii="標楷體" w:eastAsia="標楷體" w:hAnsi="標楷體" w:cs="Times New Roman"/>
                <w:spacing w:val="-20"/>
                <w:sz w:val="28"/>
                <w:szCs w:val="28"/>
              </w:rPr>
            </w:pPr>
            <w:r>
              <w:rPr>
                <w:rFonts w:ascii="標楷體" w:eastAsia="標楷體" w:hAnsi="標楷體" w:cs="Times New Roman" w:hint="eastAsia"/>
                <w:spacing w:val="-20"/>
                <w:sz w:val="28"/>
                <w:szCs w:val="28"/>
              </w:rPr>
              <w:t>115年3月4日</w:t>
            </w:r>
            <w:r>
              <w:rPr>
                <w:rFonts w:ascii="標楷體" w:eastAsia="標楷體" w:hAnsi="標楷體" w:cs="Times New Roman" w:hint="eastAsia"/>
                <w:spacing w:val="-20"/>
                <w:sz w:val="28"/>
                <w:szCs w:val="28"/>
              </w:rPr>
              <w:br/>
            </w:r>
            <w:r>
              <w:rPr>
                <w:rFonts w:ascii="標楷體" w:eastAsia="標楷體" w:hAnsi="標楷體" w:cs="Times New Roman" w:hint="eastAsia"/>
                <w:sz w:val="28"/>
                <w:szCs w:val="28"/>
              </w:rPr>
              <w:t>台立議字第1150700544號</w:t>
            </w:r>
          </w:p>
        </w:tc>
        <w:tc>
          <w:tcPr>
            <w:tcW w:w="1474" w:type="dxa"/>
            <w:tcBorders>
              <w:top w:val="single" w:sz="4" w:space="0" w:color="auto"/>
              <w:left w:val="single" w:sz="4" w:space="0" w:color="auto"/>
              <w:bottom w:val="single" w:sz="4" w:space="0" w:color="auto"/>
              <w:right w:val="single" w:sz="4" w:space="0" w:color="auto"/>
            </w:tcBorders>
          </w:tcPr>
          <w:p w14:paraId="5520A985" w14:textId="77777777" w:rsidR="00383044" w:rsidRPr="001D605B" w:rsidRDefault="00383044" w:rsidP="00383044">
            <w:pPr>
              <w:spacing w:line="360" w:lineRule="exact"/>
              <w:jc w:val="center"/>
              <w:rPr>
                <w:rFonts w:ascii="標楷體" w:eastAsia="標楷體" w:hAnsi="標楷體" w:cs="Times New Roman"/>
                <w:color w:val="000000"/>
                <w:spacing w:val="-6"/>
                <w:sz w:val="28"/>
                <w:szCs w:val="28"/>
              </w:rPr>
            </w:pPr>
          </w:p>
        </w:tc>
      </w:tr>
      <w:tr w:rsidR="00217018" w:rsidRPr="00CC427E" w14:paraId="312D26F4" w14:textId="77777777" w:rsidTr="00E76F99">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21E75081" w14:textId="77777777" w:rsidR="00217018" w:rsidRPr="00CC427E" w:rsidRDefault="00217018" w:rsidP="00217018">
            <w:pPr>
              <w:numPr>
                <w:ilvl w:val="0"/>
                <w:numId w:val="14"/>
              </w:numPr>
              <w:spacing w:line="360" w:lineRule="exact"/>
              <w:ind w:left="265" w:hanging="265"/>
              <w:jc w:val="center"/>
              <w:rPr>
                <w:rFonts w:ascii="標楷體" w:eastAsia="新細明體" w:hAnsi="標楷體" w:cs="Calibri"/>
                <w:sz w:val="28"/>
                <w:szCs w:val="28"/>
              </w:rPr>
            </w:pPr>
          </w:p>
        </w:tc>
        <w:tc>
          <w:tcPr>
            <w:tcW w:w="3281" w:type="dxa"/>
            <w:tcBorders>
              <w:top w:val="single" w:sz="4" w:space="0" w:color="auto"/>
              <w:left w:val="single" w:sz="4" w:space="0" w:color="auto"/>
              <w:bottom w:val="single" w:sz="4" w:space="0" w:color="auto"/>
              <w:right w:val="single" w:sz="4" w:space="0" w:color="auto"/>
            </w:tcBorders>
          </w:tcPr>
          <w:p w14:paraId="42082407" w14:textId="08F930F7" w:rsidR="00217018" w:rsidRDefault="00217018" w:rsidP="00217018">
            <w:pPr>
              <w:spacing w:line="360" w:lineRule="exact"/>
              <w:ind w:leftChars="27" w:left="65" w:firstLine="2"/>
              <w:jc w:val="both"/>
              <w:rPr>
                <w:rFonts w:ascii="標楷體" w:eastAsia="標楷體" w:hAnsi="標楷體" w:cs="Times New Roman"/>
                <w:sz w:val="28"/>
                <w:szCs w:val="28"/>
              </w:rPr>
            </w:pPr>
            <w:r>
              <w:rPr>
                <w:rFonts w:ascii="標楷體" w:eastAsia="標楷體" w:hAnsi="標楷體" w:cs="Times New Roman" w:hint="eastAsia"/>
                <w:sz w:val="28"/>
                <w:szCs w:val="28"/>
              </w:rPr>
              <w:t>衛生</w:t>
            </w:r>
            <w:proofErr w:type="gramStart"/>
            <w:r>
              <w:rPr>
                <w:rFonts w:ascii="標楷體" w:eastAsia="標楷體" w:hAnsi="標楷體" w:cs="Times New Roman" w:hint="eastAsia"/>
                <w:sz w:val="28"/>
                <w:szCs w:val="28"/>
              </w:rPr>
              <w:t>福利部函送</w:t>
            </w:r>
            <w:proofErr w:type="gramEnd"/>
            <w:r>
              <w:rPr>
                <w:rFonts w:ascii="標楷體" w:eastAsia="標楷體" w:hAnsi="標楷體" w:cs="Times New Roman" w:hint="eastAsia"/>
                <w:sz w:val="28"/>
                <w:szCs w:val="28"/>
              </w:rPr>
              <w:t>「韌性防疫安全網資訊基盤計畫（115年至119年）」之計畫書（核定本）。</w:t>
            </w:r>
          </w:p>
        </w:tc>
        <w:tc>
          <w:tcPr>
            <w:tcW w:w="1474" w:type="dxa"/>
            <w:tcBorders>
              <w:top w:val="single" w:sz="4" w:space="0" w:color="auto"/>
              <w:left w:val="nil"/>
              <w:bottom w:val="single" w:sz="4" w:space="0" w:color="auto"/>
              <w:right w:val="single" w:sz="4" w:space="0" w:color="auto"/>
            </w:tcBorders>
            <w:vAlign w:val="center"/>
          </w:tcPr>
          <w:p w14:paraId="4D5AFF1A" w14:textId="5AD8373D" w:rsidR="00217018" w:rsidRDefault="00217018" w:rsidP="00217018">
            <w:pPr>
              <w:spacing w:line="3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115.4.10</w:t>
            </w:r>
            <w:r>
              <w:rPr>
                <w:rFonts w:ascii="標楷體" w:eastAsia="標楷體" w:hAnsi="標楷體" w:cs="Times New Roman" w:hint="eastAsia"/>
                <w:sz w:val="28"/>
                <w:szCs w:val="28"/>
              </w:rPr>
              <w:br/>
              <w:t>(11-5-6)</w:t>
            </w:r>
          </w:p>
        </w:tc>
        <w:tc>
          <w:tcPr>
            <w:tcW w:w="1474" w:type="dxa"/>
            <w:tcBorders>
              <w:top w:val="single" w:sz="4" w:space="0" w:color="auto"/>
              <w:left w:val="nil"/>
              <w:bottom w:val="single" w:sz="4" w:space="0" w:color="auto"/>
              <w:right w:val="single" w:sz="4" w:space="0" w:color="auto"/>
            </w:tcBorders>
            <w:vAlign w:val="center"/>
          </w:tcPr>
          <w:p w14:paraId="36F96B20" w14:textId="33CC1240" w:rsidR="00217018" w:rsidRDefault="00217018" w:rsidP="00217018">
            <w:pPr>
              <w:spacing w:line="360" w:lineRule="exact"/>
              <w:jc w:val="center"/>
              <w:rPr>
                <w:rFonts w:ascii="標楷體" w:eastAsia="標楷體" w:hAnsi="標楷體" w:cs="Times New Roman"/>
                <w:spacing w:val="-20"/>
                <w:sz w:val="28"/>
                <w:szCs w:val="28"/>
              </w:rPr>
            </w:pPr>
            <w:r>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198F8CEF" w14:textId="36E4FB17" w:rsidR="00217018" w:rsidRDefault="00217018" w:rsidP="00217018">
            <w:pPr>
              <w:spacing w:line="360" w:lineRule="exact"/>
              <w:jc w:val="center"/>
              <w:rPr>
                <w:rFonts w:ascii="標楷體" w:eastAsia="標楷體" w:hAnsi="標楷體" w:cs="Times New Roman"/>
                <w:spacing w:val="-20"/>
                <w:sz w:val="28"/>
                <w:szCs w:val="28"/>
              </w:rPr>
            </w:pPr>
            <w:r>
              <w:rPr>
                <w:rFonts w:ascii="標楷體" w:eastAsia="標楷體" w:hAnsi="標楷體" w:cs="Times New Roman" w:hint="eastAsia"/>
                <w:spacing w:val="-20"/>
                <w:sz w:val="28"/>
                <w:szCs w:val="28"/>
              </w:rPr>
              <w:t>115年4月22日</w:t>
            </w:r>
            <w:r>
              <w:rPr>
                <w:rFonts w:ascii="標楷體" w:eastAsia="標楷體" w:hAnsi="標楷體" w:cs="Times New Roman" w:hint="eastAsia"/>
                <w:spacing w:val="-20"/>
                <w:sz w:val="28"/>
                <w:szCs w:val="28"/>
              </w:rPr>
              <w:br/>
            </w:r>
            <w:r>
              <w:rPr>
                <w:rFonts w:ascii="標楷體" w:eastAsia="標楷體" w:hAnsi="標楷體" w:cs="Times New Roman" w:hint="eastAsia"/>
                <w:sz w:val="28"/>
                <w:szCs w:val="28"/>
              </w:rPr>
              <w:t>台立議字第1150701174號</w:t>
            </w:r>
          </w:p>
        </w:tc>
        <w:tc>
          <w:tcPr>
            <w:tcW w:w="1474" w:type="dxa"/>
            <w:tcBorders>
              <w:top w:val="single" w:sz="4" w:space="0" w:color="auto"/>
              <w:left w:val="single" w:sz="4" w:space="0" w:color="auto"/>
              <w:bottom w:val="single" w:sz="4" w:space="0" w:color="auto"/>
              <w:right w:val="single" w:sz="4" w:space="0" w:color="auto"/>
            </w:tcBorders>
          </w:tcPr>
          <w:p w14:paraId="331E6C4A" w14:textId="77777777" w:rsidR="00217018" w:rsidRPr="001D605B" w:rsidRDefault="00217018" w:rsidP="00217018">
            <w:pPr>
              <w:spacing w:line="360" w:lineRule="exact"/>
              <w:jc w:val="center"/>
              <w:rPr>
                <w:rFonts w:ascii="標楷體" w:eastAsia="標楷體" w:hAnsi="標楷體" w:cs="Times New Roman"/>
                <w:color w:val="000000"/>
                <w:spacing w:val="-6"/>
                <w:sz w:val="28"/>
                <w:szCs w:val="28"/>
              </w:rPr>
            </w:pPr>
          </w:p>
        </w:tc>
      </w:tr>
      <w:tr w:rsidR="00217018" w:rsidRPr="00CC427E" w14:paraId="5B662DF4" w14:textId="77777777" w:rsidTr="00E76F99">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D3AEC81" w14:textId="77777777" w:rsidR="00217018" w:rsidRPr="00CC427E" w:rsidRDefault="00217018" w:rsidP="00217018">
            <w:pPr>
              <w:numPr>
                <w:ilvl w:val="0"/>
                <w:numId w:val="14"/>
              </w:numPr>
              <w:spacing w:line="360" w:lineRule="exact"/>
              <w:ind w:left="265" w:hanging="265"/>
              <w:jc w:val="center"/>
              <w:rPr>
                <w:rFonts w:ascii="標楷體" w:eastAsia="新細明體" w:hAnsi="標楷體" w:cs="Calibri"/>
                <w:sz w:val="28"/>
                <w:szCs w:val="28"/>
              </w:rPr>
            </w:pPr>
          </w:p>
        </w:tc>
        <w:tc>
          <w:tcPr>
            <w:tcW w:w="3281" w:type="dxa"/>
            <w:tcBorders>
              <w:top w:val="single" w:sz="4" w:space="0" w:color="auto"/>
              <w:left w:val="single" w:sz="4" w:space="0" w:color="auto"/>
              <w:bottom w:val="single" w:sz="4" w:space="0" w:color="auto"/>
              <w:right w:val="single" w:sz="4" w:space="0" w:color="auto"/>
            </w:tcBorders>
          </w:tcPr>
          <w:p w14:paraId="188FDE58" w14:textId="09817308" w:rsidR="00217018" w:rsidRDefault="00217018" w:rsidP="00217018">
            <w:pPr>
              <w:spacing w:line="360" w:lineRule="exact"/>
              <w:ind w:leftChars="27" w:left="65" w:firstLine="2"/>
              <w:jc w:val="both"/>
              <w:rPr>
                <w:rFonts w:ascii="標楷體" w:eastAsia="標楷體" w:hAnsi="標楷體" w:cs="Times New Roman"/>
                <w:sz w:val="28"/>
                <w:szCs w:val="28"/>
              </w:rPr>
            </w:pPr>
            <w:r>
              <w:rPr>
                <w:rFonts w:ascii="標楷體" w:eastAsia="標楷體" w:hAnsi="標楷體" w:cs="Times New Roman" w:hint="eastAsia"/>
                <w:sz w:val="28"/>
                <w:szCs w:val="28"/>
              </w:rPr>
              <w:t>衛生</w:t>
            </w:r>
            <w:proofErr w:type="gramStart"/>
            <w:r>
              <w:rPr>
                <w:rFonts w:ascii="標楷體" w:eastAsia="標楷體" w:hAnsi="標楷體" w:cs="Times New Roman" w:hint="eastAsia"/>
                <w:sz w:val="28"/>
                <w:szCs w:val="28"/>
              </w:rPr>
              <w:t>福利部函送</w:t>
            </w:r>
            <w:proofErr w:type="gramEnd"/>
            <w:r>
              <w:rPr>
                <w:rFonts w:ascii="標楷體" w:eastAsia="標楷體" w:hAnsi="標楷體" w:cs="Times New Roman" w:hint="eastAsia"/>
                <w:sz w:val="28"/>
                <w:szCs w:val="28"/>
              </w:rPr>
              <w:t>114年第4季執行政策傳播說明（廣告）一覽表。</w:t>
            </w:r>
          </w:p>
        </w:tc>
        <w:tc>
          <w:tcPr>
            <w:tcW w:w="1474" w:type="dxa"/>
            <w:tcBorders>
              <w:top w:val="single" w:sz="4" w:space="0" w:color="auto"/>
              <w:left w:val="nil"/>
              <w:bottom w:val="single" w:sz="4" w:space="0" w:color="auto"/>
              <w:right w:val="single" w:sz="4" w:space="0" w:color="auto"/>
            </w:tcBorders>
            <w:vAlign w:val="center"/>
          </w:tcPr>
          <w:p w14:paraId="62518266" w14:textId="4626ACEF" w:rsidR="00217018" w:rsidRDefault="00217018" w:rsidP="00217018">
            <w:pPr>
              <w:spacing w:line="3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115.4.10</w:t>
            </w:r>
            <w:r>
              <w:rPr>
                <w:rFonts w:ascii="標楷體" w:eastAsia="標楷體" w:hAnsi="標楷體" w:cs="Times New Roman" w:hint="eastAsia"/>
                <w:sz w:val="28"/>
                <w:szCs w:val="28"/>
              </w:rPr>
              <w:br/>
              <w:t>(11-5-6)</w:t>
            </w:r>
          </w:p>
        </w:tc>
        <w:tc>
          <w:tcPr>
            <w:tcW w:w="1474" w:type="dxa"/>
            <w:tcBorders>
              <w:top w:val="single" w:sz="4" w:space="0" w:color="auto"/>
              <w:left w:val="nil"/>
              <w:bottom w:val="single" w:sz="4" w:space="0" w:color="auto"/>
              <w:right w:val="single" w:sz="4" w:space="0" w:color="auto"/>
            </w:tcBorders>
            <w:vAlign w:val="center"/>
          </w:tcPr>
          <w:p w14:paraId="6C04783D" w14:textId="54C51B0C" w:rsidR="00217018" w:rsidRDefault="00217018" w:rsidP="00217018">
            <w:pPr>
              <w:spacing w:line="360" w:lineRule="exact"/>
              <w:jc w:val="center"/>
              <w:rPr>
                <w:rFonts w:ascii="標楷體" w:eastAsia="標楷體" w:hAnsi="標楷體" w:cs="Times New Roman"/>
                <w:spacing w:val="-20"/>
                <w:sz w:val="28"/>
                <w:szCs w:val="28"/>
              </w:rPr>
            </w:pPr>
            <w:r>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0285BFAA" w14:textId="28AB8D7A" w:rsidR="00217018" w:rsidRDefault="00217018" w:rsidP="00217018">
            <w:pPr>
              <w:spacing w:line="360" w:lineRule="exact"/>
              <w:jc w:val="center"/>
              <w:rPr>
                <w:rFonts w:ascii="標楷體" w:eastAsia="標楷體" w:hAnsi="標楷體" w:cs="Times New Roman"/>
                <w:spacing w:val="-20"/>
                <w:sz w:val="28"/>
                <w:szCs w:val="28"/>
              </w:rPr>
            </w:pPr>
            <w:r>
              <w:rPr>
                <w:rFonts w:ascii="標楷體" w:eastAsia="標楷體" w:hAnsi="標楷體" w:cs="Times New Roman" w:hint="eastAsia"/>
                <w:spacing w:val="-20"/>
                <w:sz w:val="28"/>
                <w:szCs w:val="28"/>
              </w:rPr>
              <w:t>115年4月22日</w:t>
            </w:r>
            <w:r>
              <w:rPr>
                <w:rFonts w:ascii="標楷體" w:eastAsia="標楷體" w:hAnsi="標楷體" w:cs="Times New Roman" w:hint="eastAsia"/>
                <w:spacing w:val="-20"/>
                <w:sz w:val="28"/>
                <w:szCs w:val="28"/>
              </w:rPr>
              <w:br/>
            </w:r>
            <w:r>
              <w:rPr>
                <w:rFonts w:ascii="標楷體" w:eastAsia="標楷體" w:hAnsi="標楷體" w:cs="Times New Roman" w:hint="eastAsia"/>
                <w:sz w:val="28"/>
                <w:szCs w:val="28"/>
              </w:rPr>
              <w:t>台立議字第1150701175號</w:t>
            </w:r>
          </w:p>
        </w:tc>
        <w:tc>
          <w:tcPr>
            <w:tcW w:w="1474" w:type="dxa"/>
            <w:tcBorders>
              <w:top w:val="single" w:sz="4" w:space="0" w:color="auto"/>
              <w:left w:val="single" w:sz="4" w:space="0" w:color="auto"/>
              <w:bottom w:val="single" w:sz="4" w:space="0" w:color="auto"/>
              <w:right w:val="single" w:sz="4" w:space="0" w:color="auto"/>
            </w:tcBorders>
          </w:tcPr>
          <w:p w14:paraId="601687D7" w14:textId="77777777" w:rsidR="00217018" w:rsidRPr="001D605B" w:rsidRDefault="00217018" w:rsidP="00217018">
            <w:pPr>
              <w:spacing w:line="360" w:lineRule="exact"/>
              <w:jc w:val="center"/>
              <w:rPr>
                <w:rFonts w:ascii="標楷體" w:eastAsia="標楷體" w:hAnsi="標楷體" w:cs="Times New Roman"/>
                <w:color w:val="000000"/>
                <w:spacing w:val="-6"/>
                <w:sz w:val="28"/>
                <w:szCs w:val="28"/>
              </w:rPr>
            </w:pPr>
          </w:p>
        </w:tc>
      </w:tr>
      <w:tr w:rsidR="00A0493E" w:rsidRPr="00CC427E" w14:paraId="1FF01D09" w14:textId="77777777" w:rsidTr="00E76F99">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4F8FF70D" w14:textId="77777777" w:rsidR="00A0493E" w:rsidRPr="00CC427E" w:rsidRDefault="00A0493E" w:rsidP="00A0493E">
            <w:pPr>
              <w:numPr>
                <w:ilvl w:val="0"/>
                <w:numId w:val="14"/>
              </w:numPr>
              <w:spacing w:line="360" w:lineRule="exact"/>
              <w:ind w:left="265" w:hanging="265"/>
              <w:jc w:val="center"/>
              <w:rPr>
                <w:rFonts w:ascii="標楷體" w:eastAsia="新細明體" w:hAnsi="標楷體" w:cs="Calibri"/>
                <w:sz w:val="28"/>
                <w:szCs w:val="28"/>
              </w:rPr>
            </w:pPr>
          </w:p>
        </w:tc>
        <w:tc>
          <w:tcPr>
            <w:tcW w:w="3281" w:type="dxa"/>
            <w:tcBorders>
              <w:top w:val="single" w:sz="4" w:space="0" w:color="auto"/>
              <w:left w:val="single" w:sz="4" w:space="0" w:color="auto"/>
              <w:bottom w:val="single" w:sz="4" w:space="0" w:color="auto"/>
              <w:right w:val="single" w:sz="4" w:space="0" w:color="auto"/>
            </w:tcBorders>
          </w:tcPr>
          <w:p w14:paraId="6105A083" w14:textId="1C9964F8" w:rsidR="00A0493E" w:rsidRDefault="00A0493E" w:rsidP="00A0493E">
            <w:pPr>
              <w:spacing w:line="360" w:lineRule="exact"/>
              <w:ind w:leftChars="27" w:left="65" w:firstLine="2"/>
              <w:jc w:val="both"/>
              <w:rPr>
                <w:rFonts w:ascii="標楷體" w:eastAsia="標楷體" w:hAnsi="標楷體" w:cs="Times New Roman" w:hint="eastAsia"/>
                <w:sz w:val="28"/>
                <w:szCs w:val="28"/>
              </w:rPr>
            </w:pPr>
            <w:r>
              <w:rPr>
                <w:rFonts w:ascii="標楷體" w:eastAsia="標楷體" w:hAnsi="標楷體" w:cs="Times New Roman" w:hint="eastAsia"/>
                <w:sz w:val="28"/>
                <w:szCs w:val="28"/>
              </w:rPr>
              <w:t>衛生</w:t>
            </w:r>
            <w:proofErr w:type="gramStart"/>
            <w:r>
              <w:rPr>
                <w:rFonts w:ascii="標楷體" w:eastAsia="標楷體" w:hAnsi="標楷體" w:cs="Times New Roman" w:hint="eastAsia"/>
                <w:sz w:val="28"/>
                <w:szCs w:val="28"/>
              </w:rPr>
              <w:t>福利部函送</w:t>
            </w:r>
            <w:proofErr w:type="gramEnd"/>
            <w:r>
              <w:rPr>
                <w:rFonts w:ascii="標楷體" w:eastAsia="標楷體" w:hAnsi="標楷體" w:cs="Times New Roman" w:hint="eastAsia"/>
                <w:sz w:val="28"/>
                <w:szCs w:val="28"/>
              </w:rPr>
              <w:t>該部114年第4季「因公派員出國考察費用執行情形表」。</w:t>
            </w:r>
          </w:p>
        </w:tc>
        <w:tc>
          <w:tcPr>
            <w:tcW w:w="1474" w:type="dxa"/>
            <w:tcBorders>
              <w:top w:val="single" w:sz="4" w:space="0" w:color="auto"/>
              <w:left w:val="nil"/>
              <w:bottom w:val="single" w:sz="4" w:space="0" w:color="auto"/>
              <w:right w:val="single" w:sz="4" w:space="0" w:color="auto"/>
            </w:tcBorders>
            <w:vAlign w:val="center"/>
          </w:tcPr>
          <w:p w14:paraId="2FEBA5EC" w14:textId="43C3341E" w:rsidR="00A0493E" w:rsidRDefault="00A0493E" w:rsidP="00A0493E">
            <w:pPr>
              <w:spacing w:line="360" w:lineRule="exact"/>
              <w:jc w:val="center"/>
              <w:rPr>
                <w:rFonts w:ascii="標楷體" w:eastAsia="標楷體" w:hAnsi="標楷體" w:cs="Times New Roman" w:hint="eastAsia"/>
                <w:sz w:val="28"/>
                <w:szCs w:val="28"/>
              </w:rPr>
            </w:pPr>
            <w:r>
              <w:rPr>
                <w:rFonts w:ascii="標楷體" w:eastAsia="標楷體" w:hAnsi="標楷體" w:cs="Times New Roman" w:hint="eastAsia"/>
                <w:sz w:val="28"/>
                <w:szCs w:val="28"/>
              </w:rPr>
              <w:t>115.4.10</w:t>
            </w:r>
            <w:r>
              <w:rPr>
                <w:rFonts w:ascii="標楷體" w:eastAsia="標楷體" w:hAnsi="標楷體" w:cs="Times New Roman" w:hint="eastAsia"/>
                <w:sz w:val="28"/>
                <w:szCs w:val="28"/>
              </w:rPr>
              <w:br/>
              <w:t>(11-5-6)</w:t>
            </w:r>
          </w:p>
        </w:tc>
        <w:tc>
          <w:tcPr>
            <w:tcW w:w="1474" w:type="dxa"/>
            <w:tcBorders>
              <w:top w:val="single" w:sz="4" w:space="0" w:color="auto"/>
              <w:left w:val="nil"/>
              <w:bottom w:val="single" w:sz="4" w:space="0" w:color="auto"/>
              <w:right w:val="single" w:sz="4" w:space="0" w:color="auto"/>
            </w:tcBorders>
            <w:vAlign w:val="center"/>
          </w:tcPr>
          <w:p w14:paraId="7E490A86" w14:textId="32B33B51" w:rsidR="00A0493E" w:rsidRDefault="00A0493E" w:rsidP="00A0493E">
            <w:pPr>
              <w:spacing w:line="360" w:lineRule="exact"/>
              <w:jc w:val="center"/>
              <w:rPr>
                <w:rFonts w:ascii="標楷體" w:eastAsia="標楷體" w:hAnsi="標楷體" w:cs="Times New Roman" w:hint="eastAsia"/>
                <w:spacing w:val="-20"/>
                <w:sz w:val="28"/>
                <w:szCs w:val="28"/>
              </w:rPr>
            </w:pPr>
            <w:r>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5325B4EF" w14:textId="20F752CB" w:rsidR="00A0493E" w:rsidRDefault="00A0493E" w:rsidP="00A0493E">
            <w:pPr>
              <w:spacing w:line="360" w:lineRule="exact"/>
              <w:jc w:val="center"/>
              <w:rPr>
                <w:rFonts w:ascii="標楷體" w:eastAsia="標楷體" w:hAnsi="標楷體" w:cs="Times New Roman" w:hint="eastAsia"/>
                <w:spacing w:val="-20"/>
                <w:sz w:val="28"/>
                <w:szCs w:val="28"/>
              </w:rPr>
            </w:pPr>
            <w:r>
              <w:rPr>
                <w:rFonts w:ascii="標楷體" w:eastAsia="標楷體" w:hAnsi="標楷體" w:cs="Times New Roman" w:hint="eastAsia"/>
                <w:spacing w:val="-20"/>
                <w:sz w:val="28"/>
                <w:szCs w:val="28"/>
              </w:rPr>
              <w:t>115年4月22日</w:t>
            </w:r>
            <w:r>
              <w:rPr>
                <w:rFonts w:ascii="標楷體" w:eastAsia="標楷體" w:hAnsi="標楷體" w:cs="Times New Roman" w:hint="eastAsia"/>
                <w:spacing w:val="-20"/>
                <w:sz w:val="28"/>
                <w:szCs w:val="28"/>
              </w:rPr>
              <w:br/>
            </w:r>
            <w:r>
              <w:rPr>
                <w:rFonts w:ascii="標楷體" w:eastAsia="標楷體" w:hAnsi="標楷體" w:cs="Times New Roman" w:hint="eastAsia"/>
                <w:sz w:val="28"/>
                <w:szCs w:val="28"/>
              </w:rPr>
              <w:t>台立議字第1150701176號</w:t>
            </w:r>
          </w:p>
        </w:tc>
        <w:tc>
          <w:tcPr>
            <w:tcW w:w="1474" w:type="dxa"/>
            <w:tcBorders>
              <w:top w:val="single" w:sz="4" w:space="0" w:color="auto"/>
              <w:left w:val="single" w:sz="4" w:space="0" w:color="auto"/>
              <w:bottom w:val="single" w:sz="4" w:space="0" w:color="auto"/>
              <w:right w:val="single" w:sz="4" w:space="0" w:color="auto"/>
            </w:tcBorders>
          </w:tcPr>
          <w:p w14:paraId="689B1135" w14:textId="77777777" w:rsidR="00A0493E" w:rsidRPr="001D605B" w:rsidRDefault="00A0493E" w:rsidP="00A0493E">
            <w:pPr>
              <w:spacing w:line="360" w:lineRule="exact"/>
              <w:jc w:val="center"/>
              <w:rPr>
                <w:rFonts w:ascii="標楷體" w:eastAsia="標楷體" w:hAnsi="標楷體" w:cs="Times New Roman"/>
                <w:color w:val="000000"/>
                <w:spacing w:val="-6"/>
                <w:sz w:val="28"/>
                <w:szCs w:val="28"/>
              </w:rPr>
            </w:pPr>
          </w:p>
        </w:tc>
      </w:tr>
    </w:tbl>
    <w:p w14:paraId="5146B2EC" w14:textId="6C6D2581" w:rsidR="00A323C9" w:rsidRDefault="005C24AE" w:rsidP="004E28C5">
      <w:pPr>
        <w:pStyle w:val="31"/>
        <w:numPr>
          <w:ilvl w:val="0"/>
          <w:numId w:val="15"/>
        </w:numPr>
        <w:spacing w:before="180"/>
      </w:pPr>
      <w:r>
        <w:rPr>
          <w:rFonts w:hint="eastAsia"/>
        </w:rPr>
        <w:t xml:space="preserve"> 勞動部（3</w:t>
      </w:r>
      <w:r w:rsidR="00DF32FB">
        <w:rPr>
          <w:rFonts w:hint="eastAsia"/>
        </w:rPr>
        <w:t>3</w:t>
      </w:r>
      <w:r>
        <w:rPr>
          <w:rFonts w:hint="eastAsia"/>
        </w:rPr>
        <w:t>案）</w:t>
      </w:r>
      <w:bookmarkEnd w:id="53"/>
      <w:bookmarkEnd w:id="54"/>
      <w:bookmarkEnd w:id="55"/>
    </w:p>
    <w:tbl>
      <w:tblPr>
        <w:tblW w:w="10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46"/>
        <w:gridCol w:w="3281"/>
        <w:gridCol w:w="1474"/>
        <w:gridCol w:w="1474"/>
        <w:gridCol w:w="1928"/>
        <w:gridCol w:w="1474"/>
      </w:tblGrid>
      <w:tr w:rsidR="00A323C9" w:rsidRPr="00CC427E" w14:paraId="2CCC0258" w14:textId="77777777" w:rsidTr="002C7999">
        <w:trPr>
          <w:trHeight w:val="20"/>
          <w:jc w:val="center"/>
        </w:trPr>
        <w:tc>
          <w:tcPr>
            <w:tcW w:w="446" w:type="dxa"/>
            <w:vAlign w:val="center"/>
          </w:tcPr>
          <w:p w14:paraId="204AF415" w14:textId="77777777" w:rsidR="00A323C9" w:rsidRPr="00CC427E" w:rsidRDefault="00A323C9" w:rsidP="00A323C9">
            <w:pPr>
              <w:spacing w:beforeLines="50" w:before="180" w:afterLines="50" w:after="180" w:line="360" w:lineRule="exact"/>
              <w:jc w:val="center"/>
              <w:rPr>
                <w:rFonts w:ascii="標楷體" w:eastAsia="標楷體" w:hAnsi="Times New Roman" w:cs="Times New Roman"/>
                <w:b/>
                <w:spacing w:val="-20"/>
                <w:sz w:val="28"/>
                <w:szCs w:val="28"/>
              </w:rPr>
            </w:pPr>
            <w:r w:rsidRPr="00CC427E">
              <w:rPr>
                <w:rFonts w:ascii="標楷體" w:eastAsia="標楷體" w:hAnsi="Times New Roman" w:cs="Times New Roman" w:hint="eastAsia"/>
                <w:b/>
                <w:spacing w:val="-20"/>
                <w:sz w:val="28"/>
                <w:szCs w:val="28"/>
              </w:rPr>
              <w:t>序號</w:t>
            </w:r>
          </w:p>
        </w:tc>
        <w:tc>
          <w:tcPr>
            <w:tcW w:w="3281" w:type="dxa"/>
            <w:vAlign w:val="center"/>
          </w:tcPr>
          <w:p w14:paraId="76829621" w14:textId="77777777" w:rsidR="00A323C9" w:rsidRPr="001D605B" w:rsidRDefault="00A323C9" w:rsidP="00D32604">
            <w:pPr>
              <w:kinsoku w:val="0"/>
              <w:overflowPunct w:val="0"/>
              <w:autoSpaceDE w:val="0"/>
              <w:autoSpaceDN w:val="0"/>
              <w:spacing w:line="360" w:lineRule="exact"/>
              <w:ind w:leftChars="50" w:left="120" w:rightChars="50" w:right="120"/>
              <w:jc w:val="center"/>
              <w:rPr>
                <w:rFonts w:ascii="標楷體" w:eastAsia="標楷體" w:hAnsi="標楷體" w:cs="Times New Roman"/>
                <w:b/>
                <w:sz w:val="28"/>
              </w:rPr>
            </w:pPr>
            <w:r w:rsidRPr="001D605B">
              <w:rPr>
                <w:rFonts w:ascii="標楷體" w:eastAsia="標楷體" w:hAnsi="標楷體" w:cs="標楷體" w:hint="eastAsia"/>
                <w:b/>
                <w:sz w:val="28"/>
                <w:szCs w:val="28"/>
              </w:rPr>
              <w:t>案  由</w:t>
            </w:r>
          </w:p>
        </w:tc>
        <w:tc>
          <w:tcPr>
            <w:tcW w:w="1474" w:type="dxa"/>
            <w:vAlign w:val="center"/>
          </w:tcPr>
          <w:p w14:paraId="0AC65B4A" w14:textId="77777777" w:rsidR="00A323C9" w:rsidRPr="001D605B" w:rsidRDefault="00A323C9" w:rsidP="00D32604">
            <w:pPr>
              <w:kinsoku w:val="0"/>
              <w:overflowPunct w:val="0"/>
              <w:autoSpaceDE w:val="0"/>
              <w:autoSpaceDN w:val="0"/>
              <w:spacing w:line="360" w:lineRule="exact"/>
              <w:ind w:leftChars="50" w:left="120"/>
              <w:jc w:val="center"/>
              <w:rPr>
                <w:rFonts w:ascii="標楷體" w:eastAsia="標楷體" w:hAnsi="標楷體" w:cs="標楷體"/>
                <w:b/>
                <w:spacing w:val="-20"/>
                <w:sz w:val="28"/>
              </w:rPr>
            </w:pPr>
            <w:r w:rsidRPr="001D605B">
              <w:rPr>
                <w:rFonts w:ascii="標楷體" w:eastAsia="標楷體" w:hAnsi="標楷體" w:cs="標楷體" w:hint="eastAsia"/>
                <w:b/>
                <w:spacing w:val="-20"/>
                <w:sz w:val="28"/>
                <w:szCs w:val="28"/>
              </w:rPr>
              <w:t>院會交付</w:t>
            </w:r>
          </w:p>
          <w:p w14:paraId="76A8DD8D" w14:textId="77777777" w:rsidR="00A323C9" w:rsidRPr="001D605B" w:rsidRDefault="00A323C9" w:rsidP="00D32604">
            <w:pPr>
              <w:kinsoku w:val="0"/>
              <w:overflowPunct w:val="0"/>
              <w:autoSpaceDE w:val="0"/>
              <w:autoSpaceDN w:val="0"/>
              <w:spacing w:line="360" w:lineRule="exact"/>
              <w:ind w:leftChars="50" w:left="120" w:rightChars="50" w:right="120"/>
              <w:jc w:val="center"/>
              <w:rPr>
                <w:rFonts w:ascii="標楷體" w:eastAsia="標楷體" w:hAnsi="標楷體" w:cs="Times New Roman"/>
                <w:b/>
                <w:sz w:val="28"/>
              </w:rPr>
            </w:pPr>
            <w:r w:rsidRPr="00BC5069">
              <w:rPr>
                <w:rFonts w:ascii="標楷體" w:eastAsia="標楷體" w:hAnsi="標楷體" w:cs="標楷體" w:hint="eastAsia"/>
                <w:b/>
                <w:w w:val="89"/>
                <w:kern w:val="0"/>
                <w:sz w:val="28"/>
                <w:szCs w:val="28"/>
                <w:fitText w:val="1260" w:id="-2037210623"/>
              </w:rPr>
              <w:t>日期及會</w:t>
            </w:r>
            <w:r w:rsidRPr="00BC5069">
              <w:rPr>
                <w:rFonts w:ascii="標楷體" w:eastAsia="標楷體" w:hAnsi="標楷體" w:cs="標楷體" w:hint="eastAsia"/>
                <w:b/>
                <w:spacing w:val="4"/>
                <w:w w:val="89"/>
                <w:kern w:val="0"/>
                <w:sz w:val="28"/>
                <w:szCs w:val="28"/>
                <w:fitText w:val="1260" w:id="-2037210623"/>
              </w:rPr>
              <w:t>次</w:t>
            </w:r>
          </w:p>
        </w:tc>
        <w:tc>
          <w:tcPr>
            <w:tcW w:w="1474" w:type="dxa"/>
            <w:vAlign w:val="center"/>
          </w:tcPr>
          <w:p w14:paraId="474868DA" w14:textId="77777777" w:rsidR="00A323C9" w:rsidRPr="001D605B" w:rsidRDefault="00A323C9" w:rsidP="00D32604">
            <w:pPr>
              <w:spacing w:line="360" w:lineRule="exact"/>
              <w:jc w:val="center"/>
              <w:rPr>
                <w:rFonts w:ascii="標楷體" w:eastAsia="標楷體" w:hAnsi="標楷體" w:cs="Times New Roman"/>
                <w:b/>
                <w:sz w:val="28"/>
              </w:rPr>
            </w:pPr>
            <w:r w:rsidRPr="001D605B">
              <w:rPr>
                <w:rFonts w:ascii="標楷體" w:eastAsia="標楷體" w:hAnsi="標楷體" w:cs="標楷體" w:hint="eastAsia"/>
                <w:b/>
                <w:sz w:val="28"/>
                <w:szCs w:val="28"/>
              </w:rPr>
              <w:t>審查委員會</w:t>
            </w:r>
          </w:p>
        </w:tc>
        <w:tc>
          <w:tcPr>
            <w:tcW w:w="1928" w:type="dxa"/>
            <w:vAlign w:val="center"/>
          </w:tcPr>
          <w:p w14:paraId="3FEB4C23" w14:textId="77777777" w:rsidR="00A323C9" w:rsidRPr="00E1452B" w:rsidRDefault="00A323C9" w:rsidP="00D32604">
            <w:pPr>
              <w:kinsoku w:val="0"/>
              <w:overflowPunct w:val="0"/>
              <w:autoSpaceDE w:val="0"/>
              <w:autoSpaceDN w:val="0"/>
              <w:spacing w:line="360" w:lineRule="exact"/>
              <w:ind w:leftChars="50" w:left="120" w:rightChars="50" w:right="120"/>
              <w:jc w:val="center"/>
              <w:rPr>
                <w:rFonts w:ascii="標楷體" w:eastAsia="標楷體" w:hAnsi="標楷體" w:cs="Times New Roman"/>
                <w:b/>
                <w:spacing w:val="-20"/>
                <w:sz w:val="28"/>
                <w:szCs w:val="28"/>
              </w:rPr>
            </w:pPr>
            <w:r w:rsidRPr="00E1452B">
              <w:rPr>
                <w:rFonts w:ascii="標楷體" w:eastAsia="標楷體" w:hAnsi="標楷體" w:cs="Times New Roman" w:hint="eastAsia"/>
                <w:b/>
                <w:spacing w:val="-20"/>
                <w:sz w:val="28"/>
                <w:szCs w:val="28"/>
              </w:rPr>
              <w:t>來文日期</w:t>
            </w:r>
          </w:p>
          <w:p w14:paraId="40D4A57E" w14:textId="77777777" w:rsidR="00A323C9" w:rsidRPr="00E1452B" w:rsidRDefault="00A323C9" w:rsidP="00D32604">
            <w:pPr>
              <w:kinsoku w:val="0"/>
              <w:overflowPunct w:val="0"/>
              <w:autoSpaceDE w:val="0"/>
              <w:autoSpaceDN w:val="0"/>
              <w:spacing w:line="360" w:lineRule="exact"/>
              <w:ind w:leftChars="50" w:left="120" w:rightChars="50" w:right="120"/>
              <w:jc w:val="center"/>
              <w:rPr>
                <w:rFonts w:ascii="標楷體" w:eastAsia="標楷體" w:hAnsi="標楷體" w:cs="Times New Roman"/>
                <w:b/>
                <w:spacing w:val="-20"/>
                <w:sz w:val="28"/>
              </w:rPr>
            </w:pPr>
            <w:r w:rsidRPr="00E1452B">
              <w:rPr>
                <w:rFonts w:ascii="標楷體" w:eastAsia="標楷體" w:hAnsi="標楷體" w:cs="Times New Roman" w:hint="eastAsia"/>
                <w:b/>
                <w:spacing w:val="-20"/>
                <w:sz w:val="28"/>
                <w:szCs w:val="28"/>
              </w:rPr>
              <w:t>及字號</w:t>
            </w:r>
          </w:p>
        </w:tc>
        <w:tc>
          <w:tcPr>
            <w:tcW w:w="1474" w:type="dxa"/>
            <w:vAlign w:val="center"/>
          </w:tcPr>
          <w:p w14:paraId="38DDB741" w14:textId="77777777" w:rsidR="00A323C9" w:rsidRPr="001D605B" w:rsidRDefault="00A323C9" w:rsidP="00D32604">
            <w:pPr>
              <w:kinsoku w:val="0"/>
              <w:overflowPunct w:val="0"/>
              <w:autoSpaceDE w:val="0"/>
              <w:autoSpaceDN w:val="0"/>
              <w:spacing w:line="360" w:lineRule="exact"/>
              <w:ind w:leftChars="50" w:left="120" w:rightChars="50" w:right="120"/>
              <w:jc w:val="center"/>
              <w:rPr>
                <w:rFonts w:ascii="標楷體" w:eastAsia="標楷體" w:hAnsi="標楷體" w:cs="Times New Roman"/>
                <w:b/>
                <w:sz w:val="28"/>
                <w:szCs w:val="28"/>
              </w:rPr>
            </w:pPr>
            <w:r>
              <w:rPr>
                <w:rFonts w:ascii="標楷體" w:eastAsia="標楷體" w:hAnsi="標楷體" w:cs="Times New Roman" w:hint="eastAsia"/>
                <w:b/>
                <w:sz w:val="28"/>
                <w:szCs w:val="28"/>
              </w:rPr>
              <w:t>審查情形</w:t>
            </w:r>
          </w:p>
        </w:tc>
      </w:tr>
      <w:tr w:rsidR="00614835" w:rsidRPr="00CC427E" w14:paraId="04533E73" w14:textId="77777777" w:rsidTr="0046077E">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726998EE" w14:textId="77777777" w:rsidR="00614835" w:rsidRPr="00CC427E" w:rsidRDefault="00614835" w:rsidP="004E28C5">
            <w:pPr>
              <w:numPr>
                <w:ilvl w:val="0"/>
                <w:numId w:val="16"/>
              </w:numPr>
              <w:spacing w:line="360" w:lineRule="exact"/>
              <w:ind w:left="265" w:hanging="265"/>
              <w:jc w:val="center"/>
              <w:rPr>
                <w:rFonts w:ascii="標楷體" w:eastAsia="新細明體" w:hAnsi="標楷體" w:cs="Calibri"/>
                <w:sz w:val="28"/>
                <w:szCs w:val="28"/>
              </w:rPr>
            </w:pPr>
          </w:p>
        </w:tc>
        <w:tc>
          <w:tcPr>
            <w:tcW w:w="3281" w:type="dxa"/>
            <w:vAlign w:val="center"/>
          </w:tcPr>
          <w:p w14:paraId="581CE536" w14:textId="60A6AD21" w:rsidR="00614835" w:rsidRPr="00AD4D73" w:rsidRDefault="00614835" w:rsidP="0046077E">
            <w:pPr>
              <w:spacing w:line="360" w:lineRule="exact"/>
              <w:ind w:leftChars="27" w:left="65" w:firstLine="2"/>
              <w:jc w:val="both"/>
              <w:rPr>
                <w:rFonts w:ascii="標楷體" w:eastAsia="標楷體" w:hAnsi="標楷體" w:cs="Times New Roman"/>
                <w:sz w:val="28"/>
                <w:szCs w:val="28"/>
              </w:rPr>
            </w:pPr>
            <w:proofErr w:type="gramStart"/>
            <w:r w:rsidRPr="00AD4D73">
              <w:rPr>
                <w:rFonts w:ascii="標楷體" w:eastAsia="標楷體" w:hAnsi="標楷體" w:cs="Times New Roman" w:hint="eastAsia"/>
                <w:sz w:val="28"/>
                <w:szCs w:val="28"/>
              </w:rPr>
              <w:t>勞動部函為113</w:t>
            </w:r>
            <w:proofErr w:type="gramEnd"/>
            <w:r w:rsidRPr="00AD4D73">
              <w:rPr>
                <w:rFonts w:ascii="標楷體" w:eastAsia="標楷體" w:hAnsi="標楷體" w:cs="Times New Roman" w:hint="eastAsia"/>
                <w:sz w:val="28"/>
                <w:szCs w:val="28"/>
              </w:rPr>
              <w:t>年度中央政府總預算決議，檢送「鼓勵民間企業參與托育服務」績效改善書面報告。</w:t>
            </w:r>
          </w:p>
        </w:tc>
        <w:tc>
          <w:tcPr>
            <w:tcW w:w="1474" w:type="dxa"/>
            <w:tcBorders>
              <w:top w:val="single" w:sz="4" w:space="0" w:color="auto"/>
              <w:left w:val="nil"/>
              <w:bottom w:val="single" w:sz="4" w:space="0" w:color="auto"/>
              <w:right w:val="single" w:sz="4" w:space="0" w:color="auto"/>
            </w:tcBorders>
            <w:vAlign w:val="center"/>
          </w:tcPr>
          <w:p w14:paraId="6792211B" w14:textId="754CAC78" w:rsidR="00614835" w:rsidRPr="00E869C6" w:rsidRDefault="00614835" w:rsidP="00614835">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5</w:t>
            </w:r>
            <w:r w:rsidRPr="00E869C6">
              <w:rPr>
                <w:rFonts w:ascii="標楷體" w:eastAsia="標楷體" w:hAnsi="標楷體" w:cs="Times New Roman" w:hint="eastAsia"/>
                <w:sz w:val="28"/>
                <w:szCs w:val="28"/>
              </w:rPr>
              <w:t>.</w:t>
            </w:r>
            <w:r>
              <w:rPr>
                <w:rFonts w:ascii="標楷體" w:eastAsia="標楷體" w:hAnsi="標楷體" w:cs="Times New Roman"/>
                <w:sz w:val="28"/>
                <w:szCs w:val="28"/>
              </w:rPr>
              <w:t>3</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-1</w:t>
            </w:r>
            <w:r>
              <w:rPr>
                <w:rFonts w:ascii="標楷體" w:eastAsia="標楷體" w:hAnsi="標楷體" w:cs="Times New Roman"/>
                <w:sz w:val="28"/>
                <w:szCs w:val="28"/>
              </w:rPr>
              <w:t>2</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6C0CF680" w14:textId="19815D80" w:rsidR="00614835" w:rsidRPr="006C6A2F" w:rsidRDefault="00614835" w:rsidP="00614835">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485989B4" w14:textId="12ECAC2D" w:rsidR="00614835" w:rsidRPr="006C6A2F" w:rsidRDefault="00614835" w:rsidP="00614835">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5</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1</w:t>
            </w:r>
            <w:r>
              <w:rPr>
                <w:rFonts w:ascii="標楷體" w:eastAsia="標楷體" w:hAnsi="標楷體" w:cs="Times New Roman"/>
                <w:spacing w:val="-20"/>
                <w:sz w:val="28"/>
                <w:szCs w:val="28"/>
              </w:rPr>
              <w:t>5</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sidRPr="00B60447">
              <w:rPr>
                <w:rFonts w:ascii="標楷體" w:eastAsia="標楷體" w:hAnsi="標楷體" w:cs="Times New Roman" w:hint="eastAsia"/>
                <w:sz w:val="28"/>
                <w:szCs w:val="28"/>
              </w:rPr>
              <w:t>1</w:t>
            </w:r>
            <w:r>
              <w:rPr>
                <w:rFonts w:ascii="標楷體" w:eastAsia="標楷體" w:hAnsi="標楷體" w:cs="Times New Roman"/>
                <w:sz w:val="28"/>
                <w:szCs w:val="28"/>
              </w:rPr>
              <w:t>789</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2E04AC50" w14:textId="77777777" w:rsidR="00614835" w:rsidRPr="00D4076C" w:rsidRDefault="00614835" w:rsidP="00614835">
            <w:pPr>
              <w:spacing w:line="360" w:lineRule="exact"/>
              <w:jc w:val="center"/>
              <w:rPr>
                <w:rFonts w:ascii="標楷體" w:eastAsia="標楷體" w:hAnsi="標楷體" w:cs="Times New Roman"/>
                <w:spacing w:val="-6"/>
                <w:sz w:val="28"/>
                <w:szCs w:val="28"/>
              </w:rPr>
            </w:pPr>
          </w:p>
        </w:tc>
      </w:tr>
      <w:tr w:rsidR="00614835" w:rsidRPr="00CC427E" w14:paraId="1FBE0702" w14:textId="77777777" w:rsidTr="0046077E">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09834397" w14:textId="77777777" w:rsidR="00614835" w:rsidRPr="00CC427E" w:rsidRDefault="00614835" w:rsidP="004E28C5">
            <w:pPr>
              <w:numPr>
                <w:ilvl w:val="0"/>
                <w:numId w:val="16"/>
              </w:numPr>
              <w:spacing w:line="360" w:lineRule="exact"/>
              <w:ind w:left="265" w:hanging="265"/>
              <w:jc w:val="center"/>
              <w:rPr>
                <w:rFonts w:ascii="標楷體" w:eastAsia="新細明體" w:hAnsi="標楷體" w:cs="Calibri"/>
                <w:sz w:val="28"/>
                <w:szCs w:val="28"/>
              </w:rPr>
            </w:pPr>
          </w:p>
        </w:tc>
        <w:tc>
          <w:tcPr>
            <w:tcW w:w="3281" w:type="dxa"/>
            <w:vAlign w:val="center"/>
          </w:tcPr>
          <w:p w14:paraId="0BC4B719" w14:textId="1C96086D" w:rsidR="00614835" w:rsidRPr="00AD4D73" w:rsidRDefault="00614835" w:rsidP="0046077E">
            <w:pPr>
              <w:spacing w:line="360" w:lineRule="exact"/>
              <w:ind w:leftChars="27" w:left="65" w:firstLine="2"/>
              <w:jc w:val="both"/>
              <w:rPr>
                <w:rFonts w:ascii="標楷體" w:eastAsia="標楷體" w:hAnsi="標楷體" w:cs="Times New Roman"/>
                <w:sz w:val="28"/>
                <w:szCs w:val="28"/>
              </w:rPr>
            </w:pPr>
            <w:proofErr w:type="gramStart"/>
            <w:r w:rsidRPr="00AD4D73">
              <w:rPr>
                <w:rFonts w:ascii="標楷體" w:eastAsia="標楷體" w:hAnsi="標楷體" w:cs="Times New Roman" w:hint="eastAsia"/>
                <w:sz w:val="28"/>
                <w:szCs w:val="28"/>
              </w:rPr>
              <w:t>勞動部函為113</w:t>
            </w:r>
            <w:proofErr w:type="gramEnd"/>
            <w:r w:rsidRPr="00AD4D73">
              <w:rPr>
                <w:rFonts w:ascii="標楷體" w:eastAsia="標楷體" w:hAnsi="標楷體" w:cs="Times New Roman" w:hint="eastAsia"/>
                <w:sz w:val="28"/>
                <w:szCs w:val="28"/>
              </w:rPr>
              <w:t>年度中央政府總預算決議，檢送「鼓勵民間企業參與托育服務精進方案」之說明。</w:t>
            </w:r>
          </w:p>
        </w:tc>
        <w:tc>
          <w:tcPr>
            <w:tcW w:w="1474" w:type="dxa"/>
            <w:tcBorders>
              <w:top w:val="single" w:sz="4" w:space="0" w:color="auto"/>
              <w:left w:val="nil"/>
              <w:bottom w:val="single" w:sz="4" w:space="0" w:color="auto"/>
              <w:right w:val="single" w:sz="4" w:space="0" w:color="auto"/>
            </w:tcBorders>
            <w:vAlign w:val="center"/>
          </w:tcPr>
          <w:p w14:paraId="14B0F940" w14:textId="42CDFB6A" w:rsidR="00614835" w:rsidRPr="00E869C6" w:rsidRDefault="00614835" w:rsidP="00614835">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5</w:t>
            </w:r>
            <w:r w:rsidRPr="00E869C6">
              <w:rPr>
                <w:rFonts w:ascii="標楷體" w:eastAsia="標楷體" w:hAnsi="標楷體" w:cs="Times New Roman" w:hint="eastAsia"/>
                <w:sz w:val="28"/>
                <w:szCs w:val="28"/>
              </w:rPr>
              <w:t>.</w:t>
            </w:r>
            <w:r>
              <w:rPr>
                <w:rFonts w:ascii="標楷體" w:eastAsia="標楷體" w:hAnsi="標楷體" w:cs="Times New Roman"/>
                <w:sz w:val="28"/>
                <w:szCs w:val="28"/>
              </w:rPr>
              <w:t>3</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-1</w:t>
            </w:r>
            <w:r>
              <w:rPr>
                <w:rFonts w:ascii="標楷體" w:eastAsia="標楷體" w:hAnsi="標楷體" w:cs="Times New Roman"/>
                <w:sz w:val="28"/>
                <w:szCs w:val="28"/>
              </w:rPr>
              <w:t>2</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6456C472" w14:textId="7332E5B9" w:rsidR="00614835" w:rsidRPr="006C6A2F" w:rsidRDefault="00614835" w:rsidP="00614835">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6FBB2C18" w14:textId="02A3F0B5" w:rsidR="00614835" w:rsidRPr="006C6A2F" w:rsidRDefault="00614835" w:rsidP="00614835">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5</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1</w:t>
            </w:r>
            <w:r>
              <w:rPr>
                <w:rFonts w:ascii="標楷體" w:eastAsia="標楷體" w:hAnsi="標楷體" w:cs="Times New Roman"/>
                <w:spacing w:val="-20"/>
                <w:sz w:val="28"/>
                <w:szCs w:val="28"/>
              </w:rPr>
              <w:t>5</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sidRPr="00B60447">
              <w:rPr>
                <w:rFonts w:ascii="標楷體" w:eastAsia="標楷體" w:hAnsi="標楷體" w:cs="Times New Roman" w:hint="eastAsia"/>
                <w:sz w:val="28"/>
                <w:szCs w:val="28"/>
              </w:rPr>
              <w:t>1</w:t>
            </w:r>
            <w:r>
              <w:rPr>
                <w:rFonts w:ascii="標楷體" w:eastAsia="標楷體" w:hAnsi="標楷體" w:cs="Times New Roman"/>
                <w:sz w:val="28"/>
                <w:szCs w:val="28"/>
              </w:rPr>
              <w:t>790</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7A977705" w14:textId="77777777" w:rsidR="00614835" w:rsidRPr="00D4076C" w:rsidRDefault="00614835" w:rsidP="00614835">
            <w:pPr>
              <w:spacing w:line="360" w:lineRule="exact"/>
              <w:jc w:val="center"/>
              <w:rPr>
                <w:rFonts w:ascii="標楷體" w:eastAsia="標楷體" w:hAnsi="標楷體" w:cs="Times New Roman"/>
                <w:spacing w:val="-6"/>
                <w:sz w:val="28"/>
                <w:szCs w:val="28"/>
              </w:rPr>
            </w:pPr>
          </w:p>
        </w:tc>
      </w:tr>
      <w:tr w:rsidR="00614835" w:rsidRPr="00CC427E" w14:paraId="6EB32F13" w14:textId="77777777" w:rsidTr="0046077E">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15C9E4DF" w14:textId="77777777" w:rsidR="00614835" w:rsidRPr="00CC427E" w:rsidRDefault="00614835" w:rsidP="004E28C5">
            <w:pPr>
              <w:numPr>
                <w:ilvl w:val="0"/>
                <w:numId w:val="16"/>
              </w:numPr>
              <w:spacing w:line="360" w:lineRule="exact"/>
              <w:ind w:left="265" w:hanging="265"/>
              <w:jc w:val="center"/>
              <w:rPr>
                <w:rFonts w:ascii="標楷體" w:eastAsia="新細明體" w:hAnsi="標楷體" w:cs="Calibri"/>
                <w:sz w:val="28"/>
                <w:szCs w:val="28"/>
              </w:rPr>
            </w:pPr>
          </w:p>
        </w:tc>
        <w:tc>
          <w:tcPr>
            <w:tcW w:w="3281" w:type="dxa"/>
            <w:vAlign w:val="center"/>
          </w:tcPr>
          <w:p w14:paraId="7D5DEE5D" w14:textId="66560507" w:rsidR="00614835" w:rsidRPr="00AD4D73" w:rsidRDefault="00614835" w:rsidP="0046077E">
            <w:pPr>
              <w:spacing w:line="360" w:lineRule="exact"/>
              <w:ind w:leftChars="27" w:left="65" w:firstLine="2"/>
              <w:jc w:val="both"/>
              <w:rPr>
                <w:rFonts w:ascii="標楷體" w:eastAsia="標楷體" w:hAnsi="標楷體" w:cs="Times New Roman"/>
                <w:sz w:val="28"/>
                <w:szCs w:val="28"/>
              </w:rPr>
            </w:pPr>
            <w:proofErr w:type="gramStart"/>
            <w:r w:rsidRPr="00AD4D73">
              <w:rPr>
                <w:rFonts w:ascii="標楷體" w:eastAsia="標楷體" w:hAnsi="標楷體" w:cs="Times New Roman" w:hint="eastAsia"/>
                <w:sz w:val="28"/>
                <w:szCs w:val="28"/>
              </w:rPr>
              <w:t>勞動部函為113</w:t>
            </w:r>
            <w:proofErr w:type="gramEnd"/>
            <w:r w:rsidRPr="00AD4D73">
              <w:rPr>
                <w:rFonts w:ascii="標楷體" w:eastAsia="標楷體" w:hAnsi="標楷體" w:cs="Times New Roman" w:hint="eastAsia"/>
                <w:sz w:val="28"/>
                <w:szCs w:val="28"/>
              </w:rPr>
              <w:t>年度中央政府總預算決議，檢送「雇主辦理托兒設施或措施」及「推動雇主設置新型態</w:t>
            </w:r>
            <w:proofErr w:type="gramStart"/>
            <w:r w:rsidRPr="00AD4D73">
              <w:rPr>
                <w:rFonts w:ascii="標楷體" w:eastAsia="標楷體" w:hAnsi="標楷體" w:cs="Times New Roman" w:hint="eastAsia"/>
                <w:sz w:val="28"/>
                <w:szCs w:val="28"/>
              </w:rPr>
              <w:t>職場托育</w:t>
            </w:r>
            <w:proofErr w:type="gramEnd"/>
            <w:r w:rsidRPr="00AD4D73">
              <w:rPr>
                <w:rFonts w:ascii="標楷體" w:eastAsia="標楷體" w:hAnsi="標楷體" w:cs="Times New Roman" w:hint="eastAsia"/>
                <w:sz w:val="28"/>
                <w:szCs w:val="28"/>
              </w:rPr>
              <w:t>模式」檢討及改善方案之說明。</w:t>
            </w:r>
          </w:p>
        </w:tc>
        <w:tc>
          <w:tcPr>
            <w:tcW w:w="1474" w:type="dxa"/>
            <w:tcBorders>
              <w:top w:val="single" w:sz="4" w:space="0" w:color="auto"/>
              <w:left w:val="nil"/>
              <w:bottom w:val="single" w:sz="4" w:space="0" w:color="auto"/>
              <w:right w:val="single" w:sz="4" w:space="0" w:color="auto"/>
            </w:tcBorders>
            <w:vAlign w:val="center"/>
          </w:tcPr>
          <w:p w14:paraId="178E5E33" w14:textId="0D0BBD02" w:rsidR="00614835" w:rsidRPr="00E869C6" w:rsidRDefault="00614835" w:rsidP="00614835">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5</w:t>
            </w:r>
            <w:r w:rsidRPr="00E869C6">
              <w:rPr>
                <w:rFonts w:ascii="標楷體" w:eastAsia="標楷體" w:hAnsi="標楷體" w:cs="Times New Roman" w:hint="eastAsia"/>
                <w:sz w:val="28"/>
                <w:szCs w:val="28"/>
              </w:rPr>
              <w:t>.</w:t>
            </w:r>
            <w:r>
              <w:rPr>
                <w:rFonts w:ascii="標楷體" w:eastAsia="標楷體" w:hAnsi="標楷體" w:cs="Times New Roman"/>
                <w:sz w:val="28"/>
                <w:szCs w:val="28"/>
              </w:rPr>
              <w:t>3</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-1</w:t>
            </w:r>
            <w:r>
              <w:rPr>
                <w:rFonts w:ascii="標楷體" w:eastAsia="標楷體" w:hAnsi="標楷體" w:cs="Times New Roman"/>
                <w:sz w:val="28"/>
                <w:szCs w:val="28"/>
              </w:rPr>
              <w:t>2</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4BC07A1B" w14:textId="165EA994" w:rsidR="00614835" w:rsidRPr="006C6A2F" w:rsidRDefault="00614835" w:rsidP="00614835">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321944C3" w14:textId="489C60EA" w:rsidR="00614835" w:rsidRPr="006C6A2F" w:rsidRDefault="00614835" w:rsidP="00614835">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5</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1</w:t>
            </w:r>
            <w:r>
              <w:rPr>
                <w:rFonts w:ascii="標楷體" w:eastAsia="標楷體" w:hAnsi="標楷體" w:cs="Times New Roman"/>
                <w:spacing w:val="-20"/>
                <w:sz w:val="28"/>
                <w:szCs w:val="28"/>
              </w:rPr>
              <w:t>5</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sidRPr="00B60447">
              <w:rPr>
                <w:rFonts w:ascii="標楷體" w:eastAsia="標楷體" w:hAnsi="標楷體" w:cs="Times New Roman" w:hint="eastAsia"/>
                <w:sz w:val="28"/>
                <w:szCs w:val="28"/>
              </w:rPr>
              <w:t>1</w:t>
            </w:r>
            <w:r>
              <w:rPr>
                <w:rFonts w:ascii="標楷體" w:eastAsia="標楷體" w:hAnsi="標楷體" w:cs="Times New Roman"/>
                <w:sz w:val="28"/>
                <w:szCs w:val="28"/>
              </w:rPr>
              <w:t>791</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0E6FB659" w14:textId="77777777" w:rsidR="00614835" w:rsidRPr="00D4076C" w:rsidRDefault="00614835" w:rsidP="00614835">
            <w:pPr>
              <w:spacing w:line="360" w:lineRule="exact"/>
              <w:jc w:val="center"/>
              <w:rPr>
                <w:rFonts w:ascii="標楷體" w:eastAsia="標楷體" w:hAnsi="標楷體" w:cs="Times New Roman"/>
                <w:spacing w:val="-6"/>
                <w:sz w:val="28"/>
                <w:szCs w:val="28"/>
              </w:rPr>
            </w:pPr>
          </w:p>
        </w:tc>
      </w:tr>
      <w:tr w:rsidR="00614835" w:rsidRPr="00CC427E" w14:paraId="4AFE2937" w14:textId="77777777" w:rsidTr="0046077E">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4983EAB0" w14:textId="77777777" w:rsidR="00614835" w:rsidRPr="00CC427E" w:rsidRDefault="00614835" w:rsidP="004E28C5">
            <w:pPr>
              <w:numPr>
                <w:ilvl w:val="0"/>
                <w:numId w:val="16"/>
              </w:numPr>
              <w:spacing w:line="360" w:lineRule="exact"/>
              <w:ind w:left="265" w:hanging="265"/>
              <w:jc w:val="center"/>
              <w:rPr>
                <w:rFonts w:ascii="標楷體" w:eastAsia="新細明體" w:hAnsi="標楷體" w:cs="Calibri"/>
                <w:sz w:val="28"/>
                <w:szCs w:val="28"/>
              </w:rPr>
            </w:pPr>
          </w:p>
        </w:tc>
        <w:tc>
          <w:tcPr>
            <w:tcW w:w="3281" w:type="dxa"/>
            <w:tcBorders>
              <w:bottom w:val="single" w:sz="4" w:space="0" w:color="auto"/>
            </w:tcBorders>
            <w:vAlign w:val="center"/>
          </w:tcPr>
          <w:p w14:paraId="64CF4D3C" w14:textId="323EDC28" w:rsidR="00614835" w:rsidRPr="00AD4D73" w:rsidRDefault="00614835" w:rsidP="0046077E">
            <w:pPr>
              <w:spacing w:line="360" w:lineRule="exact"/>
              <w:ind w:leftChars="27" w:left="65" w:firstLine="2"/>
              <w:jc w:val="both"/>
              <w:rPr>
                <w:rFonts w:ascii="標楷體" w:eastAsia="標楷體" w:hAnsi="標楷體" w:cs="Times New Roman"/>
                <w:sz w:val="28"/>
                <w:szCs w:val="28"/>
              </w:rPr>
            </w:pPr>
            <w:proofErr w:type="gramStart"/>
            <w:r w:rsidRPr="00AD4D73">
              <w:rPr>
                <w:rFonts w:ascii="標楷體" w:eastAsia="標楷體" w:hAnsi="標楷體" w:cs="Times New Roman" w:hint="eastAsia"/>
                <w:sz w:val="28"/>
                <w:szCs w:val="28"/>
              </w:rPr>
              <w:t>勞動部函為113</w:t>
            </w:r>
            <w:proofErr w:type="gramEnd"/>
            <w:r w:rsidRPr="00AD4D73">
              <w:rPr>
                <w:rFonts w:ascii="標楷體" w:eastAsia="標楷體" w:hAnsi="標楷體" w:cs="Times New Roman" w:hint="eastAsia"/>
                <w:sz w:val="28"/>
                <w:szCs w:val="28"/>
              </w:rPr>
              <w:t>年度中央政府總預算決議，檢送</w:t>
            </w:r>
            <w:proofErr w:type="gramStart"/>
            <w:r w:rsidRPr="00AD4D73">
              <w:rPr>
                <w:rFonts w:ascii="標楷體" w:eastAsia="標楷體" w:hAnsi="標楷體" w:cs="Times New Roman" w:hint="eastAsia"/>
                <w:sz w:val="28"/>
                <w:szCs w:val="28"/>
              </w:rPr>
              <w:t>訂定適地</w:t>
            </w:r>
            <w:proofErr w:type="gramEnd"/>
            <w:r w:rsidRPr="00AD4D73">
              <w:rPr>
                <w:rFonts w:ascii="標楷體" w:eastAsia="標楷體" w:hAnsi="標楷體" w:cs="Times New Roman" w:hint="eastAsia"/>
                <w:sz w:val="28"/>
                <w:szCs w:val="28"/>
              </w:rPr>
              <w:t>性之友善</w:t>
            </w:r>
            <w:proofErr w:type="gramStart"/>
            <w:r w:rsidRPr="00AD4D73">
              <w:rPr>
                <w:rFonts w:ascii="標楷體" w:eastAsia="標楷體" w:hAnsi="標楷體" w:cs="Times New Roman" w:hint="eastAsia"/>
                <w:sz w:val="28"/>
                <w:szCs w:val="28"/>
              </w:rPr>
              <w:t>育兒職場</w:t>
            </w:r>
            <w:proofErr w:type="gramEnd"/>
            <w:r w:rsidRPr="00AD4D73">
              <w:rPr>
                <w:rFonts w:ascii="標楷體" w:eastAsia="標楷體" w:hAnsi="標楷體" w:cs="Times New Roman" w:hint="eastAsia"/>
                <w:sz w:val="28"/>
                <w:szCs w:val="28"/>
              </w:rPr>
              <w:t>措施書面報告。</w:t>
            </w:r>
          </w:p>
        </w:tc>
        <w:tc>
          <w:tcPr>
            <w:tcW w:w="1474" w:type="dxa"/>
            <w:tcBorders>
              <w:top w:val="single" w:sz="4" w:space="0" w:color="auto"/>
              <w:left w:val="nil"/>
              <w:bottom w:val="single" w:sz="4" w:space="0" w:color="auto"/>
              <w:right w:val="single" w:sz="4" w:space="0" w:color="auto"/>
            </w:tcBorders>
            <w:vAlign w:val="center"/>
          </w:tcPr>
          <w:p w14:paraId="7FD2D4D4" w14:textId="3090BAA2" w:rsidR="00614835" w:rsidRPr="00E869C6" w:rsidRDefault="00614835" w:rsidP="00614835">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5</w:t>
            </w:r>
            <w:r w:rsidRPr="00E869C6">
              <w:rPr>
                <w:rFonts w:ascii="標楷體" w:eastAsia="標楷體" w:hAnsi="標楷體" w:cs="Times New Roman" w:hint="eastAsia"/>
                <w:sz w:val="28"/>
                <w:szCs w:val="28"/>
              </w:rPr>
              <w:t>.</w:t>
            </w:r>
            <w:r>
              <w:rPr>
                <w:rFonts w:ascii="標楷體" w:eastAsia="標楷體" w:hAnsi="標楷體" w:cs="Times New Roman"/>
                <w:sz w:val="28"/>
                <w:szCs w:val="28"/>
              </w:rPr>
              <w:t>3</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-1</w:t>
            </w:r>
            <w:r>
              <w:rPr>
                <w:rFonts w:ascii="標楷體" w:eastAsia="標楷體" w:hAnsi="標楷體" w:cs="Times New Roman"/>
                <w:sz w:val="28"/>
                <w:szCs w:val="28"/>
              </w:rPr>
              <w:t>2</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563BC7A5" w14:textId="3B5492FF" w:rsidR="00614835" w:rsidRPr="006C6A2F" w:rsidRDefault="00614835" w:rsidP="00614835">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4E66DDE1" w14:textId="369818AE" w:rsidR="00614835" w:rsidRPr="006C6A2F" w:rsidRDefault="00614835" w:rsidP="00614835">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5</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1</w:t>
            </w:r>
            <w:r>
              <w:rPr>
                <w:rFonts w:ascii="標楷體" w:eastAsia="標楷體" w:hAnsi="標楷體" w:cs="Times New Roman"/>
                <w:spacing w:val="-20"/>
                <w:sz w:val="28"/>
                <w:szCs w:val="28"/>
              </w:rPr>
              <w:t>5</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sidRPr="00B60447">
              <w:rPr>
                <w:rFonts w:ascii="標楷體" w:eastAsia="標楷體" w:hAnsi="標楷體" w:cs="Times New Roman" w:hint="eastAsia"/>
                <w:sz w:val="28"/>
                <w:szCs w:val="28"/>
              </w:rPr>
              <w:t>1</w:t>
            </w:r>
            <w:r>
              <w:rPr>
                <w:rFonts w:ascii="標楷體" w:eastAsia="標楷體" w:hAnsi="標楷體" w:cs="Times New Roman"/>
                <w:sz w:val="28"/>
                <w:szCs w:val="28"/>
              </w:rPr>
              <w:t>792</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5B5AF1E1" w14:textId="77777777" w:rsidR="00614835" w:rsidRPr="00D4076C" w:rsidRDefault="00614835" w:rsidP="00614835">
            <w:pPr>
              <w:spacing w:line="360" w:lineRule="exact"/>
              <w:jc w:val="center"/>
              <w:rPr>
                <w:rFonts w:ascii="標楷體" w:eastAsia="標楷體" w:hAnsi="標楷體" w:cs="Times New Roman"/>
                <w:spacing w:val="-6"/>
                <w:sz w:val="28"/>
                <w:szCs w:val="28"/>
              </w:rPr>
            </w:pPr>
          </w:p>
        </w:tc>
      </w:tr>
      <w:tr w:rsidR="00614835" w:rsidRPr="00CC427E" w14:paraId="10463292" w14:textId="77777777" w:rsidTr="0046077E">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7A77E17" w14:textId="77777777" w:rsidR="00614835" w:rsidRPr="00CC427E" w:rsidRDefault="00614835" w:rsidP="004E28C5">
            <w:pPr>
              <w:numPr>
                <w:ilvl w:val="0"/>
                <w:numId w:val="16"/>
              </w:numPr>
              <w:spacing w:line="360" w:lineRule="exact"/>
              <w:ind w:left="265" w:hanging="265"/>
              <w:jc w:val="center"/>
              <w:rPr>
                <w:rFonts w:ascii="標楷體" w:eastAsia="新細明體" w:hAnsi="標楷體" w:cs="Calibri"/>
                <w:sz w:val="28"/>
                <w:szCs w:val="28"/>
              </w:rPr>
            </w:pPr>
          </w:p>
        </w:tc>
        <w:tc>
          <w:tcPr>
            <w:tcW w:w="3281" w:type="dxa"/>
            <w:vAlign w:val="center"/>
          </w:tcPr>
          <w:p w14:paraId="2F9D010A" w14:textId="03F78F1A" w:rsidR="00614835" w:rsidRPr="00AD4D73" w:rsidRDefault="00614835" w:rsidP="0046077E">
            <w:pPr>
              <w:spacing w:line="360" w:lineRule="exact"/>
              <w:ind w:leftChars="27" w:left="65" w:firstLine="2"/>
              <w:jc w:val="both"/>
              <w:rPr>
                <w:rFonts w:ascii="標楷體" w:eastAsia="標楷體" w:hAnsi="標楷體" w:cs="Times New Roman"/>
                <w:sz w:val="28"/>
                <w:szCs w:val="28"/>
              </w:rPr>
            </w:pPr>
            <w:proofErr w:type="gramStart"/>
            <w:r w:rsidRPr="00AD4D73">
              <w:rPr>
                <w:rFonts w:ascii="標楷體" w:eastAsia="標楷體" w:hAnsi="標楷體" w:cs="Times New Roman" w:hint="eastAsia"/>
                <w:sz w:val="28"/>
                <w:szCs w:val="28"/>
              </w:rPr>
              <w:t>勞動部函為113</w:t>
            </w:r>
            <w:proofErr w:type="gramEnd"/>
            <w:r w:rsidRPr="00AD4D73">
              <w:rPr>
                <w:rFonts w:ascii="標楷體" w:eastAsia="標楷體" w:hAnsi="標楷體" w:cs="Times New Roman" w:hint="eastAsia"/>
                <w:sz w:val="28"/>
                <w:szCs w:val="28"/>
              </w:rPr>
              <w:t>年度中央政府總預算決議，檢送「雇主辦理托兒設施或措施」及「推動雇主設置新型態</w:t>
            </w:r>
            <w:proofErr w:type="gramStart"/>
            <w:r w:rsidRPr="00AD4D73">
              <w:rPr>
                <w:rFonts w:ascii="標楷體" w:eastAsia="標楷體" w:hAnsi="標楷體" w:cs="Times New Roman" w:hint="eastAsia"/>
                <w:sz w:val="28"/>
                <w:szCs w:val="28"/>
              </w:rPr>
              <w:t>職場托育</w:t>
            </w:r>
            <w:proofErr w:type="gramEnd"/>
            <w:r w:rsidRPr="00AD4D73">
              <w:rPr>
                <w:rFonts w:ascii="標楷體" w:eastAsia="標楷體" w:hAnsi="標楷體" w:cs="Times New Roman" w:hint="eastAsia"/>
                <w:sz w:val="28"/>
                <w:szCs w:val="28"/>
              </w:rPr>
              <w:t>模式」檢討書面</w:t>
            </w:r>
            <w:r w:rsidRPr="00AD4D73">
              <w:rPr>
                <w:rFonts w:ascii="標楷體" w:eastAsia="標楷體" w:hAnsi="標楷體" w:cs="Times New Roman" w:hint="eastAsia"/>
                <w:sz w:val="28"/>
                <w:szCs w:val="28"/>
              </w:rPr>
              <w:lastRenderedPageBreak/>
              <w:t>報告。</w:t>
            </w:r>
          </w:p>
        </w:tc>
        <w:tc>
          <w:tcPr>
            <w:tcW w:w="1474" w:type="dxa"/>
            <w:tcBorders>
              <w:top w:val="single" w:sz="4" w:space="0" w:color="auto"/>
              <w:left w:val="nil"/>
              <w:bottom w:val="single" w:sz="4" w:space="0" w:color="auto"/>
              <w:right w:val="single" w:sz="4" w:space="0" w:color="auto"/>
            </w:tcBorders>
            <w:vAlign w:val="center"/>
          </w:tcPr>
          <w:p w14:paraId="353DA5D7" w14:textId="4B397B49" w:rsidR="00614835" w:rsidRPr="00E869C6" w:rsidRDefault="00614835" w:rsidP="00614835">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lastRenderedPageBreak/>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5</w:t>
            </w:r>
            <w:r w:rsidRPr="00E869C6">
              <w:rPr>
                <w:rFonts w:ascii="標楷體" w:eastAsia="標楷體" w:hAnsi="標楷體" w:cs="Times New Roman" w:hint="eastAsia"/>
                <w:sz w:val="28"/>
                <w:szCs w:val="28"/>
              </w:rPr>
              <w:t>.</w:t>
            </w:r>
            <w:r>
              <w:rPr>
                <w:rFonts w:ascii="標楷體" w:eastAsia="標楷體" w:hAnsi="標楷體" w:cs="Times New Roman"/>
                <w:sz w:val="28"/>
                <w:szCs w:val="28"/>
              </w:rPr>
              <w:t>3</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-1</w:t>
            </w:r>
            <w:r>
              <w:rPr>
                <w:rFonts w:ascii="標楷體" w:eastAsia="標楷體" w:hAnsi="標楷體" w:cs="Times New Roman"/>
                <w:sz w:val="28"/>
                <w:szCs w:val="28"/>
              </w:rPr>
              <w:t>2</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190FEE58" w14:textId="773B8B1D" w:rsidR="00614835" w:rsidRPr="006C6A2F" w:rsidRDefault="00614835" w:rsidP="00614835">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13375327" w14:textId="4254D172" w:rsidR="00614835" w:rsidRPr="006C6A2F" w:rsidRDefault="00614835" w:rsidP="00614835">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5</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1</w:t>
            </w:r>
            <w:r>
              <w:rPr>
                <w:rFonts w:ascii="標楷體" w:eastAsia="標楷體" w:hAnsi="標楷體" w:cs="Times New Roman"/>
                <w:spacing w:val="-20"/>
                <w:sz w:val="28"/>
                <w:szCs w:val="28"/>
              </w:rPr>
              <w:t>5</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sidRPr="00B60447">
              <w:rPr>
                <w:rFonts w:ascii="標楷體" w:eastAsia="標楷體" w:hAnsi="標楷體" w:cs="Times New Roman" w:hint="eastAsia"/>
                <w:sz w:val="28"/>
                <w:szCs w:val="28"/>
              </w:rPr>
              <w:t>1</w:t>
            </w:r>
            <w:r>
              <w:rPr>
                <w:rFonts w:ascii="標楷體" w:eastAsia="標楷體" w:hAnsi="標楷體" w:cs="Times New Roman"/>
                <w:sz w:val="28"/>
                <w:szCs w:val="28"/>
              </w:rPr>
              <w:t>793</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4C7DC6F3" w14:textId="77777777" w:rsidR="00614835" w:rsidRPr="00D4076C" w:rsidRDefault="00614835" w:rsidP="00614835">
            <w:pPr>
              <w:spacing w:line="360" w:lineRule="exact"/>
              <w:jc w:val="center"/>
              <w:rPr>
                <w:rFonts w:ascii="標楷體" w:eastAsia="標楷體" w:hAnsi="標楷體" w:cs="Times New Roman"/>
                <w:spacing w:val="-6"/>
                <w:sz w:val="28"/>
                <w:szCs w:val="28"/>
              </w:rPr>
            </w:pPr>
          </w:p>
        </w:tc>
      </w:tr>
      <w:tr w:rsidR="003F439D" w:rsidRPr="00CC427E" w14:paraId="691A9C55" w14:textId="77777777" w:rsidTr="0046077E">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0446B3DC" w14:textId="77777777" w:rsidR="003F439D" w:rsidRPr="00CC427E" w:rsidRDefault="003F439D" w:rsidP="004E28C5">
            <w:pPr>
              <w:numPr>
                <w:ilvl w:val="0"/>
                <w:numId w:val="16"/>
              </w:numPr>
              <w:spacing w:line="360" w:lineRule="exact"/>
              <w:ind w:left="265" w:hanging="265"/>
              <w:jc w:val="center"/>
              <w:rPr>
                <w:rFonts w:ascii="標楷體" w:eastAsia="新細明體" w:hAnsi="標楷體" w:cs="Calibri"/>
                <w:sz w:val="28"/>
                <w:szCs w:val="28"/>
              </w:rPr>
            </w:pPr>
          </w:p>
        </w:tc>
        <w:tc>
          <w:tcPr>
            <w:tcW w:w="3281" w:type="dxa"/>
            <w:vAlign w:val="center"/>
          </w:tcPr>
          <w:p w14:paraId="276EBCE4" w14:textId="33CB7EEF" w:rsidR="003F439D" w:rsidRPr="00AD4D73" w:rsidRDefault="003F439D" w:rsidP="0046077E">
            <w:pPr>
              <w:spacing w:line="360" w:lineRule="exact"/>
              <w:ind w:leftChars="27" w:left="65" w:firstLine="2"/>
              <w:jc w:val="both"/>
              <w:rPr>
                <w:rFonts w:ascii="標楷體" w:eastAsia="標楷體" w:hAnsi="標楷體" w:cs="Times New Roman"/>
                <w:sz w:val="28"/>
                <w:szCs w:val="28"/>
              </w:rPr>
            </w:pPr>
            <w:proofErr w:type="gramStart"/>
            <w:r w:rsidRPr="007E5F46">
              <w:rPr>
                <w:rFonts w:ascii="標楷體" w:eastAsia="標楷體" w:hAnsi="標楷體" w:cs="Times New Roman" w:hint="eastAsia"/>
                <w:sz w:val="28"/>
                <w:szCs w:val="28"/>
              </w:rPr>
              <w:t>勞動部函為113</w:t>
            </w:r>
            <w:proofErr w:type="gramEnd"/>
            <w:r w:rsidRPr="007E5F46">
              <w:rPr>
                <w:rFonts w:ascii="標楷體" w:eastAsia="標楷體" w:hAnsi="標楷體" w:cs="Times New Roman" w:hint="eastAsia"/>
                <w:sz w:val="28"/>
                <w:szCs w:val="28"/>
              </w:rPr>
              <w:t>年度中央政府總預算決議，檢送定期檢視相關薪資補助案對改善兩性平等及少子女化等相關政策之成效書面報告。</w:t>
            </w:r>
          </w:p>
        </w:tc>
        <w:tc>
          <w:tcPr>
            <w:tcW w:w="1474" w:type="dxa"/>
            <w:tcBorders>
              <w:top w:val="single" w:sz="4" w:space="0" w:color="auto"/>
              <w:left w:val="nil"/>
              <w:bottom w:val="single" w:sz="4" w:space="0" w:color="auto"/>
              <w:right w:val="single" w:sz="4" w:space="0" w:color="auto"/>
            </w:tcBorders>
            <w:vAlign w:val="center"/>
          </w:tcPr>
          <w:p w14:paraId="5E51329F" w14:textId="20D1546B" w:rsidR="003F439D" w:rsidRPr="00E869C6" w:rsidRDefault="003F439D" w:rsidP="003F439D">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7</w:t>
            </w:r>
            <w:r w:rsidRPr="00E869C6">
              <w:rPr>
                <w:rFonts w:ascii="標楷體" w:eastAsia="標楷體" w:hAnsi="標楷體" w:cs="Times New Roman" w:hint="eastAsia"/>
                <w:sz w:val="28"/>
                <w:szCs w:val="28"/>
              </w:rPr>
              <w:t>.</w:t>
            </w:r>
            <w:r>
              <w:rPr>
                <w:rFonts w:ascii="標楷體" w:eastAsia="標楷體" w:hAnsi="標楷體" w:cs="Times New Roman"/>
                <w:sz w:val="28"/>
                <w:szCs w:val="28"/>
              </w:rPr>
              <w:t>5</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21</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6C0FD5A6" w14:textId="19A04C30" w:rsidR="003F439D" w:rsidRPr="006C6A2F" w:rsidRDefault="003F439D" w:rsidP="003F439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368443FB" w14:textId="35979392" w:rsidR="003F439D" w:rsidRPr="006C6A2F" w:rsidRDefault="003F439D" w:rsidP="003F439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7</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1</w:t>
            </w:r>
            <w:r>
              <w:rPr>
                <w:rFonts w:ascii="標楷體" w:eastAsia="標楷體" w:hAnsi="標楷體" w:cs="Times New Roman"/>
                <w:spacing w:val="-20"/>
                <w:sz w:val="28"/>
                <w:szCs w:val="28"/>
              </w:rPr>
              <w:t>7</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Pr>
                <w:rFonts w:ascii="標楷體" w:eastAsia="標楷體" w:hAnsi="標楷體" w:cs="Times New Roman"/>
                <w:sz w:val="28"/>
                <w:szCs w:val="28"/>
              </w:rPr>
              <w:t>2715</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0B30C5A2" w14:textId="77777777" w:rsidR="003F439D" w:rsidRPr="00D4076C" w:rsidRDefault="003F439D" w:rsidP="003F439D">
            <w:pPr>
              <w:spacing w:line="360" w:lineRule="exact"/>
              <w:jc w:val="center"/>
              <w:rPr>
                <w:rFonts w:ascii="標楷體" w:eastAsia="標楷體" w:hAnsi="標楷體" w:cs="Times New Roman"/>
                <w:spacing w:val="-6"/>
                <w:sz w:val="28"/>
                <w:szCs w:val="28"/>
              </w:rPr>
            </w:pPr>
          </w:p>
        </w:tc>
      </w:tr>
      <w:tr w:rsidR="003F439D" w:rsidRPr="00CC427E" w14:paraId="5705BCB6" w14:textId="77777777" w:rsidTr="0046077E">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CEC69D5" w14:textId="77777777" w:rsidR="003F439D" w:rsidRPr="00CC427E" w:rsidRDefault="003F439D" w:rsidP="004E28C5">
            <w:pPr>
              <w:numPr>
                <w:ilvl w:val="0"/>
                <w:numId w:val="16"/>
              </w:numPr>
              <w:spacing w:line="360" w:lineRule="exact"/>
              <w:ind w:left="265" w:hanging="265"/>
              <w:jc w:val="center"/>
              <w:rPr>
                <w:rFonts w:ascii="標楷體" w:eastAsia="新細明體" w:hAnsi="標楷體" w:cs="Calibri"/>
                <w:sz w:val="28"/>
                <w:szCs w:val="28"/>
              </w:rPr>
            </w:pPr>
          </w:p>
        </w:tc>
        <w:tc>
          <w:tcPr>
            <w:tcW w:w="3281" w:type="dxa"/>
            <w:vAlign w:val="center"/>
          </w:tcPr>
          <w:p w14:paraId="54A4DB02" w14:textId="1305227B" w:rsidR="003F439D" w:rsidRPr="00AD4D73" w:rsidRDefault="003F439D" w:rsidP="0046077E">
            <w:pPr>
              <w:spacing w:line="360" w:lineRule="exact"/>
              <w:ind w:leftChars="27" w:left="65" w:firstLine="2"/>
              <w:jc w:val="both"/>
              <w:rPr>
                <w:rFonts w:ascii="標楷體" w:eastAsia="標楷體" w:hAnsi="標楷體" w:cs="Times New Roman"/>
                <w:sz w:val="28"/>
                <w:szCs w:val="28"/>
              </w:rPr>
            </w:pPr>
            <w:proofErr w:type="gramStart"/>
            <w:r w:rsidRPr="009E6802">
              <w:rPr>
                <w:rFonts w:ascii="標楷體" w:eastAsia="標楷體" w:hAnsi="標楷體" w:cs="Times New Roman" w:hint="eastAsia"/>
                <w:sz w:val="28"/>
                <w:szCs w:val="28"/>
              </w:rPr>
              <w:t>勞動部函為113</w:t>
            </w:r>
            <w:proofErr w:type="gramEnd"/>
            <w:r w:rsidRPr="009E6802">
              <w:rPr>
                <w:rFonts w:ascii="標楷體" w:eastAsia="標楷體" w:hAnsi="標楷體" w:cs="Times New Roman" w:hint="eastAsia"/>
                <w:sz w:val="28"/>
                <w:szCs w:val="28"/>
              </w:rPr>
              <w:t>年度中央政府總預算決議，檢送直接聘僱聯合服務中心服務績效檢討書面報告。</w:t>
            </w:r>
          </w:p>
        </w:tc>
        <w:tc>
          <w:tcPr>
            <w:tcW w:w="1474" w:type="dxa"/>
            <w:tcBorders>
              <w:top w:val="single" w:sz="4" w:space="0" w:color="auto"/>
              <w:left w:val="nil"/>
              <w:bottom w:val="single" w:sz="4" w:space="0" w:color="auto"/>
              <w:right w:val="single" w:sz="4" w:space="0" w:color="auto"/>
            </w:tcBorders>
            <w:vAlign w:val="center"/>
          </w:tcPr>
          <w:p w14:paraId="5372B245" w14:textId="47088560" w:rsidR="003F439D" w:rsidRPr="00E869C6" w:rsidRDefault="003F439D" w:rsidP="003F439D">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7</w:t>
            </w:r>
            <w:r w:rsidRPr="00E869C6">
              <w:rPr>
                <w:rFonts w:ascii="標楷體" w:eastAsia="標楷體" w:hAnsi="標楷體" w:cs="Times New Roman" w:hint="eastAsia"/>
                <w:sz w:val="28"/>
                <w:szCs w:val="28"/>
              </w:rPr>
              <w:t>.</w:t>
            </w:r>
            <w:r>
              <w:rPr>
                <w:rFonts w:ascii="標楷體" w:eastAsia="標楷體" w:hAnsi="標楷體" w:cs="Times New Roman"/>
                <w:sz w:val="28"/>
                <w:szCs w:val="28"/>
              </w:rPr>
              <w:t>5</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21</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722DD309" w14:textId="2CF192A9" w:rsidR="003F439D" w:rsidRPr="006C6A2F" w:rsidRDefault="003F439D" w:rsidP="003F439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6305F588" w14:textId="4A942E9E" w:rsidR="003F439D" w:rsidRPr="006C6A2F" w:rsidRDefault="003F439D" w:rsidP="003F439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7</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1</w:t>
            </w:r>
            <w:r>
              <w:rPr>
                <w:rFonts w:ascii="標楷體" w:eastAsia="標楷體" w:hAnsi="標楷體" w:cs="Times New Roman"/>
                <w:spacing w:val="-20"/>
                <w:sz w:val="28"/>
                <w:szCs w:val="28"/>
              </w:rPr>
              <w:t>7</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Pr>
                <w:rFonts w:ascii="標楷體" w:eastAsia="標楷體" w:hAnsi="標楷體" w:cs="Times New Roman"/>
                <w:sz w:val="28"/>
                <w:szCs w:val="28"/>
              </w:rPr>
              <w:t>2716</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76A94695" w14:textId="77777777" w:rsidR="003F439D" w:rsidRPr="00D4076C" w:rsidRDefault="003F439D" w:rsidP="003F439D">
            <w:pPr>
              <w:spacing w:line="360" w:lineRule="exact"/>
              <w:jc w:val="center"/>
              <w:rPr>
                <w:rFonts w:ascii="標楷體" w:eastAsia="標楷體" w:hAnsi="標楷體" w:cs="Times New Roman"/>
                <w:spacing w:val="-6"/>
                <w:sz w:val="28"/>
                <w:szCs w:val="28"/>
              </w:rPr>
            </w:pPr>
          </w:p>
        </w:tc>
      </w:tr>
      <w:tr w:rsidR="003F439D" w:rsidRPr="00CC427E" w14:paraId="42E27246" w14:textId="77777777" w:rsidTr="0046077E">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6EE6A89F" w14:textId="77777777" w:rsidR="003F439D" w:rsidRPr="00CC427E" w:rsidRDefault="003F439D" w:rsidP="004E28C5">
            <w:pPr>
              <w:numPr>
                <w:ilvl w:val="0"/>
                <w:numId w:val="16"/>
              </w:numPr>
              <w:spacing w:line="360" w:lineRule="exact"/>
              <w:ind w:left="265" w:hanging="265"/>
              <w:jc w:val="center"/>
              <w:rPr>
                <w:rFonts w:ascii="標楷體" w:eastAsia="新細明體" w:hAnsi="標楷體" w:cs="Calibri"/>
                <w:sz w:val="28"/>
                <w:szCs w:val="28"/>
              </w:rPr>
            </w:pPr>
          </w:p>
        </w:tc>
        <w:tc>
          <w:tcPr>
            <w:tcW w:w="3281" w:type="dxa"/>
            <w:vAlign w:val="center"/>
          </w:tcPr>
          <w:p w14:paraId="21DFBBBF" w14:textId="31CD3958" w:rsidR="003F439D" w:rsidRPr="00AD4D73" w:rsidRDefault="003F439D" w:rsidP="0046077E">
            <w:pPr>
              <w:spacing w:line="360" w:lineRule="exact"/>
              <w:ind w:leftChars="27" w:left="65" w:firstLine="2"/>
              <w:jc w:val="both"/>
              <w:rPr>
                <w:rFonts w:ascii="標楷體" w:eastAsia="標楷體" w:hAnsi="標楷體" w:cs="Times New Roman"/>
                <w:sz w:val="28"/>
                <w:szCs w:val="28"/>
              </w:rPr>
            </w:pPr>
            <w:proofErr w:type="gramStart"/>
            <w:r w:rsidRPr="004856C0">
              <w:rPr>
                <w:rFonts w:ascii="標楷體" w:eastAsia="標楷體" w:hAnsi="標楷體" w:cs="Times New Roman" w:hint="eastAsia"/>
                <w:sz w:val="28"/>
                <w:szCs w:val="28"/>
              </w:rPr>
              <w:t>勞動部函為113</w:t>
            </w:r>
            <w:proofErr w:type="gramEnd"/>
            <w:r w:rsidRPr="004856C0">
              <w:rPr>
                <w:rFonts w:ascii="標楷體" w:eastAsia="標楷體" w:hAnsi="標楷體" w:cs="Times New Roman" w:hint="eastAsia"/>
                <w:sz w:val="28"/>
                <w:szCs w:val="28"/>
              </w:rPr>
              <w:t>年度中央政府總預算決議，檢送美食平台對於</w:t>
            </w:r>
            <w:proofErr w:type="gramStart"/>
            <w:r w:rsidRPr="004856C0">
              <w:rPr>
                <w:rFonts w:ascii="標楷體" w:eastAsia="標楷體" w:hAnsi="標楷體" w:cs="Times New Roman" w:hint="eastAsia"/>
                <w:sz w:val="28"/>
                <w:szCs w:val="28"/>
              </w:rPr>
              <w:t>外送員保護</w:t>
            </w:r>
            <w:proofErr w:type="gramEnd"/>
            <w:r w:rsidRPr="004856C0">
              <w:rPr>
                <w:rFonts w:ascii="標楷體" w:eastAsia="標楷體" w:hAnsi="標楷體" w:cs="Times New Roman" w:hint="eastAsia"/>
                <w:sz w:val="28"/>
                <w:szCs w:val="28"/>
              </w:rPr>
              <w:t>措施不足、工安意外層出不窮等問題書面報告。</w:t>
            </w:r>
          </w:p>
        </w:tc>
        <w:tc>
          <w:tcPr>
            <w:tcW w:w="1474" w:type="dxa"/>
            <w:tcBorders>
              <w:top w:val="single" w:sz="4" w:space="0" w:color="auto"/>
              <w:left w:val="nil"/>
              <w:bottom w:val="single" w:sz="4" w:space="0" w:color="auto"/>
              <w:right w:val="single" w:sz="4" w:space="0" w:color="auto"/>
            </w:tcBorders>
            <w:vAlign w:val="center"/>
          </w:tcPr>
          <w:p w14:paraId="1F325C17" w14:textId="291DA58F" w:rsidR="003F439D" w:rsidRPr="00E869C6" w:rsidRDefault="003F439D" w:rsidP="003F439D">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7</w:t>
            </w:r>
            <w:r w:rsidRPr="00E869C6">
              <w:rPr>
                <w:rFonts w:ascii="標楷體" w:eastAsia="標楷體" w:hAnsi="標楷體" w:cs="Times New Roman" w:hint="eastAsia"/>
                <w:sz w:val="28"/>
                <w:szCs w:val="28"/>
              </w:rPr>
              <w:t>.</w:t>
            </w:r>
            <w:r>
              <w:rPr>
                <w:rFonts w:ascii="標楷體" w:eastAsia="標楷體" w:hAnsi="標楷體" w:cs="Times New Roman"/>
                <w:sz w:val="28"/>
                <w:szCs w:val="28"/>
              </w:rPr>
              <w:t>5</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21</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6A039FB1" w14:textId="71652874" w:rsidR="003F439D" w:rsidRPr="006C6A2F" w:rsidRDefault="003F439D" w:rsidP="003F439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28123221" w14:textId="50CDCB3F" w:rsidR="003F439D" w:rsidRPr="006C6A2F" w:rsidRDefault="003F439D" w:rsidP="003F439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7</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1</w:t>
            </w:r>
            <w:r>
              <w:rPr>
                <w:rFonts w:ascii="標楷體" w:eastAsia="標楷體" w:hAnsi="標楷體" w:cs="Times New Roman"/>
                <w:spacing w:val="-20"/>
                <w:sz w:val="28"/>
                <w:szCs w:val="28"/>
              </w:rPr>
              <w:t>7</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Pr>
                <w:rFonts w:ascii="標楷體" w:eastAsia="標楷體" w:hAnsi="標楷體" w:cs="Times New Roman"/>
                <w:sz w:val="28"/>
                <w:szCs w:val="28"/>
              </w:rPr>
              <w:t>2717</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5D19D3E2" w14:textId="77777777" w:rsidR="003F439D" w:rsidRPr="00D4076C" w:rsidRDefault="003F439D" w:rsidP="003F439D">
            <w:pPr>
              <w:spacing w:line="360" w:lineRule="exact"/>
              <w:jc w:val="center"/>
              <w:rPr>
                <w:rFonts w:ascii="標楷體" w:eastAsia="標楷體" w:hAnsi="標楷體" w:cs="Times New Roman"/>
                <w:spacing w:val="-6"/>
                <w:sz w:val="28"/>
                <w:szCs w:val="28"/>
              </w:rPr>
            </w:pPr>
          </w:p>
        </w:tc>
      </w:tr>
      <w:tr w:rsidR="003F439D" w:rsidRPr="00CC427E" w14:paraId="2AD43C76" w14:textId="77777777" w:rsidTr="0046077E">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7F046564" w14:textId="77777777" w:rsidR="003F439D" w:rsidRPr="00CC427E" w:rsidRDefault="003F439D" w:rsidP="004E28C5">
            <w:pPr>
              <w:numPr>
                <w:ilvl w:val="0"/>
                <w:numId w:val="16"/>
              </w:numPr>
              <w:spacing w:line="360" w:lineRule="exact"/>
              <w:ind w:left="265" w:hanging="265"/>
              <w:jc w:val="center"/>
              <w:rPr>
                <w:rFonts w:ascii="標楷體" w:eastAsia="新細明體" w:hAnsi="標楷體" w:cs="Calibri"/>
                <w:sz w:val="28"/>
                <w:szCs w:val="28"/>
              </w:rPr>
            </w:pPr>
          </w:p>
        </w:tc>
        <w:tc>
          <w:tcPr>
            <w:tcW w:w="3281" w:type="dxa"/>
            <w:vAlign w:val="center"/>
          </w:tcPr>
          <w:p w14:paraId="66B29D6C" w14:textId="01FB1951" w:rsidR="003F439D" w:rsidRPr="00AD4D73" w:rsidRDefault="003F439D" w:rsidP="0046077E">
            <w:pPr>
              <w:spacing w:line="360" w:lineRule="exact"/>
              <w:ind w:leftChars="27" w:left="65" w:firstLine="2"/>
              <w:jc w:val="both"/>
              <w:rPr>
                <w:rFonts w:ascii="標楷體" w:eastAsia="標楷體" w:hAnsi="標楷體" w:cs="Times New Roman"/>
                <w:sz w:val="28"/>
                <w:szCs w:val="28"/>
              </w:rPr>
            </w:pPr>
            <w:proofErr w:type="gramStart"/>
            <w:r w:rsidRPr="00787C08">
              <w:rPr>
                <w:rFonts w:ascii="標楷體" w:eastAsia="標楷體" w:hAnsi="標楷體" w:cs="Times New Roman" w:hint="eastAsia"/>
                <w:sz w:val="28"/>
                <w:szCs w:val="28"/>
              </w:rPr>
              <w:t>勞動部函為113</w:t>
            </w:r>
            <w:proofErr w:type="gramEnd"/>
            <w:r w:rsidRPr="00787C08">
              <w:rPr>
                <w:rFonts w:ascii="標楷體" w:eastAsia="標楷體" w:hAnsi="標楷體" w:cs="Times New Roman" w:hint="eastAsia"/>
                <w:sz w:val="28"/>
                <w:szCs w:val="28"/>
              </w:rPr>
              <w:t>年度中央政府總預算決議，檢送要求外送平台業者應為</w:t>
            </w:r>
            <w:proofErr w:type="gramStart"/>
            <w:r w:rsidRPr="00787C08">
              <w:rPr>
                <w:rFonts w:ascii="標楷體" w:eastAsia="標楷體" w:hAnsi="標楷體" w:cs="Times New Roman" w:hint="eastAsia"/>
                <w:sz w:val="28"/>
                <w:szCs w:val="28"/>
              </w:rPr>
              <w:t>外送員投保</w:t>
            </w:r>
            <w:proofErr w:type="gramEnd"/>
            <w:r w:rsidRPr="00787C08">
              <w:rPr>
                <w:rFonts w:ascii="標楷體" w:eastAsia="標楷體" w:hAnsi="標楷體" w:cs="Times New Roman" w:hint="eastAsia"/>
                <w:sz w:val="28"/>
                <w:szCs w:val="28"/>
              </w:rPr>
              <w:t>第三人責任保險之說明</w:t>
            </w:r>
            <w:r w:rsidRPr="005275E1">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6D4E1EF5" w14:textId="1906DB58" w:rsidR="003F439D" w:rsidRPr="00E869C6" w:rsidRDefault="003F439D" w:rsidP="003F439D">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7</w:t>
            </w:r>
            <w:r w:rsidRPr="00E869C6">
              <w:rPr>
                <w:rFonts w:ascii="標楷體" w:eastAsia="標楷體" w:hAnsi="標楷體" w:cs="Times New Roman" w:hint="eastAsia"/>
                <w:sz w:val="28"/>
                <w:szCs w:val="28"/>
              </w:rPr>
              <w:t>.</w:t>
            </w:r>
            <w:r>
              <w:rPr>
                <w:rFonts w:ascii="標楷體" w:eastAsia="標楷體" w:hAnsi="標楷體" w:cs="Times New Roman"/>
                <w:sz w:val="28"/>
                <w:szCs w:val="28"/>
              </w:rPr>
              <w:t>5</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21</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69069E54" w14:textId="37198B2D" w:rsidR="003F439D" w:rsidRPr="006C6A2F" w:rsidRDefault="003F439D" w:rsidP="003F439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3DF4EA23" w14:textId="69FCFD69" w:rsidR="003F439D" w:rsidRPr="006C6A2F" w:rsidRDefault="003F439D" w:rsidP="003F439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7</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1</w:t>
            </w:r>
            <w:r>
              <w:rPr>
                <w:rFonts w:ascii="標楷體" w:eastAsia="標楷體" w:hAnsi="標楷體" w:cs="Times New Roman"/>
                <w:spacing w:val="-20"/>
                <w:sz w:val="28"/>
                <w:szCs w:val="28"/>
              </w:rPr>
              <w:t>7</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Pr>
                <w:rFonts w:ascii="標楷體" w:eastAsia="標楷體" w:hAnsi="標楷體" w:cs="Times New Roman"/>
                <w:sz w:val="28"/>
                <w:szCs w:val="28"/>
              </w:rPr>
              <w:t>2718</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77C71096" w14:textId="77777777" w:rsidR="003F439D" w:rsidRPr="00D4076C" w:rsidRDefault="003F439D" w:rsidP="003F439D">
            <w:pPr>
              <w:spacing w:line="360" w:lineRule="exact"/>
              <w:jc w:val="center"/>
              <w:rPr>
                <w:rFonts w:ascii="標楷體" w:eastAsia="標楷體" w:hAnsi="標楷體" w:cs="Times New Roman"/>
                <w:spacing w:val="-6"/>
                <w:sz w:val="28"/>
                <w:szCs w:val="28"/>
              </w:rPr>
            </w:pPr>
          </w:p>
        </w:tc>
      </w:tr>
      <w:tr w:rsidR="003F439D" w:rsidRPr="00CC427E" w14:paraId="5D69586C" w14:textId="77777777" w:rsidTr="0046077E">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2B2038FC" w14:textId="77777777" w:rsidR="003F439D" w:rsidRPr="00CC427E" w:rsidRDefault="003F439D" w:rsidP="004E28C5">
            <w:pPr>
              <w:numPr>
                <w:ilvl w:val="0"/>
                <w:numId w:val="16"/>
              </w:numPr>
              <w:spacing w:line="360" w:lineRule="exact"/>
              <w:ind w:left="265" w:hanging="265"/>
              <w:jc w:val="center"/>
              <w:rPr>
                <w:rFonts w:ascii="標楷體" w:eastAsia="新細明體" w:hAnsi="標楷體" w:cs="Calibri"/>
                <w:sz w:val="28"/>
                <w:szCs w:val="28"/>
              </w:rPr>
            </w:pPr>
          </w:p>
        </w:tc>
        <w:tc>
          <w:tcPr>
            <w:tcW w:w="3281" w:type="dxa"/>
            <w:vAlign w:val="center"/>
          </w:tcPr>
          <w:p w14:paraId="0E36E548" w14:textId="29928A99" w:rsidR="003F439D" w:rsidRPr="00AD4D73" w:rsidRDefault="003F439D" w:rsidP="0046077E">
            <w:pPr>
              <w:spacing w:line="360" w:lineRule="exact"/>
              <w:ind w:leftChars="27" w:left="65" w:firstLine="2"/>
              <w:jc w:val="both"/>
              <w:rPr>
                <w:rFonts w:ascii="標楷體" w:eastAsia="標楷體" w:hAnsi="標楷體" w:cs="Times New Roman"/>
                <w:sz w:val="28"/>
                <w:szCs w:val="28"/>
              </w:rPr>
            </w:pPr>
            <w:proofErr w:type="gramStart"/>
            <w:r w:rsidRPr="001B58CD">
              <w:rPr>
                <w:rFonts w:ascii="標楷體" w:eastAsia="標楷體" w:hAnsi="標楷體" w:cs="Times New Roman" w:hint="eastAsia"/>
                <w:sz w:val="28"/>
                <w:szCs w:val="28"/>
              </w:rPr>
              <w:t>勞動部函為113</w:t>
            </w:r>
            <w:proofErr w:type="gramEnd"/>
            <w:r w:rsidRPr="001B58CD">
              <w:rPr>
                <w:rFonts w:ascii="標楷體" w:eastAsia="標楷體" w:hAnsi="標楷體" w:cs="Times New Roman" w:hint="eastAsia"/>
                <w:sz w:val="28"/>
                <w:szCs w:val="28"/>
              </w:rPr>
              <w:t>年度中央政府總預算決議，檢送「平</w:t>
            </w:r>
            <w:proofErr w:type="gramStart"/>
            <w:r w:rsidRPr="001B58CD">
              <w:rPr>
                <w:rFonts w:ascii="標楷體" w:eastAsia="標楷體" w:hAnsi="標楷體" w:cs="Times New Roman" w:hint="eastAsia"/>
                <w:sz w:val="28"/>
                <w:szCs w:val="28"/>
              </w:rPr>
              <w:t>臺</w:t>
            </w:r>
            <w:proofErr w:type="gramEnd"/>
            <w:r w:rsidRPr="001B58CD">
              <w:rPr>
                <w:rFonts w:ascii="標楷體" w:eastAsia="標楷體" w:hAnsi="標楷體" w:cs="Times New Roman" w:hint="eastAsia"/>
                <w:sz w:val="28"/>
                <w:szCs w:val="28"/>
              </w:rPr>
              <w:t>經濟勞動權益暨平</w:t>
            </w:r>
            <w:proofErr w:type="gramStart"/>
            <w:r w:rsidRPr="001B58CD">
              <w:rPr>
                <w:rFonts w:ascii="標楷體" w:eastAsia="標楷體" w:hAnsi="標楷體" w:cs="Times New Roman" w:hint="eastAsia"/>
                <w:sz w:val="28"/>
                <w:szCs w:val="28"/>
              </w:rPr>
              <w:t>臺</w:t>
            </w:r>
            <w:proofErr w:type="gramEnd"/>
            <w:r w:rsidRPr="001B58CD">
              <w:rPr>
                <w:rFonts w:ascii="標楷體" w:eastAsia="標楷體" w:hAnsi="標楷體" w:cs="Times New Roman" w:hint="eastAsia"/>
                <w:sz w:val="28"/>
                <w:szCs w:val="28"/>
              </w:rPr>
              <w:t>業者、食品</w:t>
            </w:r>
            <w:proofErr w:type="gramStart"/>
            <w:r w:rsidRPr="001B58CD">
              <w:rPr>
                <w:rFonts w:ascii="標楷體" w:eastAsia="標楷體" w:hAnsi="標楷體" w:cs="Times New Roman" w:hint="eastAsia"/>
                <w:sz w:val="28"/>
                <w:szCs w:val="28"/>
              </w:rPr>
              <w:t>外送員</w:t>
            </w:r>
            <w:proofErr w:type="gramEnd"/>
            <w:r w:rsidRPr="001B58CD">
              <w:rPr>
                <w:rFonts w:ascii="標楷體" w:eastAsia="標楷體" w:hAnsi="標楷體" w:cs="Times New Roman" w:hint="eastAsia"/>
                <w:sz w:val="28"/>
                <w:szCs w:val="28"/>
              </w:rPr>
              <w:t>、食品業者、消費者四方權益關係現狀及因應對策之研究」書面報告。</w:t>
            </w:r>
          </w:p>
        </w:tc>
        <w:tc>
          <w:tcPr>
            <w:tcW w:w="1474" w:type="dxa"/>
            <w:tcBorders>
              <w:top w:val="single" w:sz="4" w:space="0" w:color="auto"/>
              <w:left w:val="nil"/>
              <w:bottom w:val="single" w:sz="4" w:space="0" w:color="auto"/>
              <w:right w:val="single" w:sz="4" w:space="0" w:color="auto"/>
            </w:tcBorders>
            <w:vAlign w:val="center"/>
          </w:tcPr>
          <w:p w14:paraId="6B06A470" w14:textId="75DBE72C" w:rsidR="003F439D" w:rsidRPr="00E869C6" w:rsidRDefault="003F439D" w:rsidP="003F439D">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7</w:t>
            </w:r>
            <w:r w:rsidRPr="00E869C6">
              <w:rPr>
                <w:rFonts w:ascii="標楷體" w:eastAsia="標楷體" w:hAnsi="標楷體" w:cs="Times New Roman" w:hint="eastAsia"/>
                <w:sz w:val="28"/>
                <w:szCs w:val="28"/>
              </w:rPr>
              <w:t>.</w:t>
            </w:r>
            <w:r>
              <w:rPr>
                <w:rFonts w:ascii="標楷體" w:eastAsia="標楷體" w:hAnsi="標楷體" w:cs="Times New Roman"/>
                <w:sz w:val="28"/>
                <w:szCs w:val="28"/>
              </w:rPr>
              <w:t>5</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21</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78DF601C" w14:textId="104069CA" w:rsidR="003F439D" w:rsidRPr="006C6A2F" w:rsidRDefault="003F439D" w:rsidP="003F439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2C770317" w14:textId="122725F4" w:rsidR="003F439D" w:rsidRPr="006C6A2F" w:rsidRDefault="003F439D" w:rsidP="003F439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7</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1</w:t>
            </w:r>
            <w:r>
              <w:rPr>
                <w:rFonts w:ascii="標楷體" w:eastAsia="標楷體" w:hAnsi="標楷體" w:cs="Times New Roman"/>
                <w:spacing w:val="-20"/>
                <w:sz w:val="28"/>
                <w:szCs w:val="28"/>
              </w:rPr>
              <w:t>7</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Pr>
                <w:rFonts w:ascii="標楷體" w:eastAsia="標楷體" w:hAnsi="標楷體" w:cs="Times New Roman"/>
                <w:sz w:val="28"/>
                <w:szCs w:val="28"/>
              </w:rPr>
              <w:t>2719</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6CBE5900" w14:textId="77777777" w:rsidR="003F439D" w:rsidRPr="00D4076C" w:rsidRDefault="003F439D" w:rsidP="003F439D">
            <w:pPr>
              <w:spacing w:line="360" w:lineRule="exact"/>
              <w:jc w:val="center"/>
              <w:rPr>
                <w:rFonts w:ascii="標楷體" w:eastAsia="標楷體" w:hAnsi="標楷體" w:cs="Times New Roman"/>
                <w:spacing w:val="-6"/>
                <w:sz w:val="28"/>
                <w:szCs w:val="28"/>
              </w:rPr>
            </w:pPr>
          </w:p>
        </w:tc>
      </w:tr>
      <w:tr w:rsidR="0046077E" w:rsidRPr="00CC427E" w14:paraId="2067B938" w14:textId="77777777" w:rsidTr="0046077E">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65E15F7F" w14:textId="77777777" w:rsidR="0046077E" w:rsidRPr="00CC427E" w:rsidRDefault="0046077E" w:rsidP="004E28C5">
            <w:pPr>
              <w:numPr>
                <w:ilvl w:val="0"/>
                <w:numId w:val="16"/>
              </w:numPr>
              <w:spacing w:line="360" w:lineRule="exact"/>
              <w:ind w:left="265" w:hanging="265"/>
              <w:jc w:val="center"/>
              <w:rPr>
                <w:rFonts w:ascii="標楷體" w:eastAsia="新細明體" w:hAnsi="標楷體" w:cs="Calibri"/>
                <w:sz w:val="28"/>
                <w:szCs w:val="28"/>
              </w:rPr>
            </w:pPr>
          </w:p>
        </w:tc>
        <w:tc>
          <w:tcPr>
            <w:tcW w:w="3281" w:type="dxa"/>
            <w:vAlign w:val="center"/>
          </w:tcPr>
          <w:p w14:paraId="12197863" w14:textId="0468155E" w:rsidR="0046077E" w:rsidRPr="001B58CD" w:rsidRDefault="0046077E" w:rsidP="0046077E">
            <w:pPr>
              <w:spacing w:line="360" w:lineRule="exact"/>
              <w:ind w:leftChars="27" w:left="65" w:firstLine="2"/>
              <w:jc w:val="both"/>
              <w:rPr>
                <w:rFonts w:ascii="標楷體" w:eastAsia="標楷體" w:hAnsi="標楷體" w:cs="Times New Roman"/>
                <w:sz w:val="28"/>
                <w:szCs w:val="28"/>
              </w:rPr>
            </w:pPr>
            <w:proofErr w:type="gramStart"/>
            <w:r w:rsidRPr="0070232B">
              <w:rPr>
                <w:rFonts w:ascii="標楷體" w:eastAsia="標楷體" w:hAnsi="標楷體" w:cs="Times New Roman" w:hint="eastAsia"/>
                <w:sz w:val="28"/>
                <w:szCs w:val="28"/>
              </w:rPr>
              <w:t>勞動部函送</w:t>
            </w:r>
            <w:proofErr w:type="gramEnd"/>
            <w:r w:rsidRPr="0070232B">
              <w:rPr>
                <w:rFonts w:ascii="標楷體" w:eastAsia="標楷體" w:hAnsi="標楷體" w:cs="Times New Roman" w:hint="eastAsia"/>
                <w:sz w:val="28"/>
                <w:szCs w:val="28"/>
              </w:rPr>
              <w:t>113年第1季辦理政策宣導相關廣告執行情形表。</w:t>
            </w:r>
          </w:p>
        </w:tc>
        <w:tc>
          <w:tcPr>
            <w:tcW w:w="1474" w:type="dxa"/>
            <w:tcBorders>
              <w:top w:val="single" w:sz="4" w:space="0" w:color="auto"/>
              <w:left w:val="nil"/>
              <w:bottom w:val="single" w:sz="4" w:space="0" w:color="auto"/>
              <w:right w:val="single" w:sz="4" w:space="0" w:color="auto"/>
            </w:tcBorders>
            <w:vAlign w:val="center"/>
          </w:tcPr>
          <w:p w14:paraId="762C1AFE" w14:textId="2808763D" w:rsidR="0046077E" w:rsidRPr="00E869C6" w:rsidRDefault="0046077E" w:rsidP="0046077E">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7</w:t>
            </w:r>
            <w:r w:rsidRPr="00E869C6">
              <w:rPr>
                <w:rFonts w:ascii="標楷體" w:eastAsia="標楷體" w:hAnsi="標楷體" w:cs="Times New Roman" w:hint="eastAsia"/>
                <w:sz w:val="28"/>
                <w:szCs w:val="28"/>
              </w:rPr>
              <w:t>.</w:t>
            </w:r>
            <w:r>
              <w:rPr>
                <w:rFonts w:ascii="標楷體" w:eastAsia="標楷體" w:hAnsi="標楷體" w:cs="Times New Roman"/>
                <w:sz w:val="28"/>
                <w:szCs w:val="28"/>
              </w:rPr>
              <w:t>12</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22</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151488D9" w14:textId="67ACD9C0" w:rsidR="0046077E" w:rsidRPr="006C6A2F" w:rsidRDefault="0046077E" w:rsidP="0046077E">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4FD2A900" w14:textId="6D2A818D" w:rsidR="0046077E" w:rsidRPr="006C6A2F" w:rsidRDefault="0046077E" w:rsidP="0046077E">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9</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26</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Pr>
                <w:rFonts w:ascii="標楷體" w:eastAsia="標楷體" w:hAnsi="標楷體" w:cs="Times New Roman"/>
                <w:sz w:val="28"/>
                <w:szCs w:val="28"/>
              </w:rPr>
              <w:t>2944</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5FAA395E" w14:textId="77777777" w:rsidR="0046077E" w:rsidRPr="00D4076C" w:rsidRDefault="0046077E" w:rsidP="0046077E">
            <w:pPr>
              <w:spacing w:line="360" w:lineRule="exact"/>
              <w:jc w:val="center"/>
              <w:rPr>
                <w:rFonts w:ascii="標楷體" w:eastAsia="標楷體" w:hAnsi="標楷體" w:cs="Times New Roman"/>
                <w:spacing w:val="-6"/>
                <w:sz w:val="28"/>
                <w:szCs w:val="28"/>
              </w:rPr>
            </w:pPr>
          </w:p>
        </w:tc>
      </w:tr>
      <w:tr w:rsidR="00B62F50" w:rsidRPr="00CC427E" w14:paraId="39B940EE" w14:textId="77777777" w:rsidTr="00B62F50">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53949E02" w14:textId="77777777" w:rsidR="00B62F50" w:rsidRPr="00CC427E" w:rsidRDefault="00B62F50" w:rsidP="004E28C5">
            <w:pPr>
              <w:numPr>
                <w:ilvl w:val="0"/>
                <w:numId w:val="16"/>
              </w:numPr>
              <w:spacing w:line="360" w:lineRule="exact"/>
              <w:ind w:left="265" w:hanging="265"/>
              <w:jc w:val="center"/>
              <w:rPr>
                <w:rFonts w:ascii="標楷體" w:eastAsia="新細明體" w:hAnsi="標楷體" w:cs="Calibri"/>
                <w:sz w:val="28"/>
                <w:szCs w:val="28"/>
              </w:rPr>
            </w:pPr>
          </w:p>
        </w:tc>
        <w:tc>
          <w:tcPr>
            <w:tcW w:w="3281" w:type="dxa"/>
            <w:vAlign w:val="center"/>
          </w:tcPr>
          <w:p w14:paraId="077EA4D9" w14:textId="7045AF53" w:rsidR="00B62F50" w:rsidRPr="0070232B" w:rsidRDefault="00B62F50" w:rsidP="00B62F50">
            <w:pPr>
              <w:spacing w:line="360" w:lineRule="exact"/>
              <w:ind w:leftChars="27" w:left="65" w:firstLine="2"/>
              <w:jc w:val="both"/>
              <w:rPr>
                <w:rFonts w:ascii="標楷體" w:eastAsia="標楷體" w:hAnsi="標楷體" w:cs="Times New Roman"/>
                <w:sz w:val="28"/>
                <w:szCs w:val="28"/>
              </w:rPr>
            </w:pPr>
            <w:proofErr w:type="gramStart"/>
            <w:r w:rsidRPr="00083B51">
              <w:rPr>
                <w:rFonts w:ascii="標楷體" w:eastAsia="標楷體" w:hAnsi="標楷體" w:cs="Times New Roman" w:hint="eastAsia"/>
                <w:sz w:val="28"/>
                <w:szCs w:val="28"/>
              </w:rPr>
              <w:t>勞動部函為113</w:t>
            </w:r>
            <w:proofErr w:type="gramEnd"/>
            <w:r w:rsidRPr="00083B51">
              <w:rPr>
                <w:rFonts w:ascii="標楷體" w:eastAsia="標楷體" w:hAnsi="標楷體" w:cs="Times New Roman" w:hint="eastAsia"/>
                <w:sz w:val="28"/>
                <w:szCs w:val="28"/>
              </w:rPr>
              <w:t>年度中央政府總預算決議，檢送勞工保險財務改善因應對策書面報告。</w:t>
            </w:r>
          </w:p>
        </w:tc>
        <w:tc>
          <w:tcPr>
            <w:tcW w:w="1474" w:type="dxa"/>
            <w:tcBorders>
              <w:top w:val="single" w:sz="4" w:space="0" w:color="auto"/>
              <w:left w:val="nil"/>
              <w:bottom w:val="single" w:sz="4" w:space="0" w:color="auto"/>
              <w:right w:val="single" w:sz="4" w:space="0" w:color="auto"/>
            </w:tcBorders>
            <w:vAlign w:val="center"/>
          </w:tcPr>
          <w:p w14:paraId="2086BE73" w14:textId="4D7D1E8F" w:rsidR="00B62F50" w:rsidRPr="00E869C6" w:rsidRDefault="00B62F50" w:rsidP="00B62F50">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10</w:t>
            </w:r>
            <w:r w:rsidRPr="00E869C6">
              <w:rPr>
                <w:rFonts w:ascii="標楷體" w:eastAsia="標楷體" w:hAnsi="標楷體" w:cs="Times New Roman" w:hint="eastAsia"/>
                <w:sz w:val="28"/>
                <w:szCs w:val="28"/>
              </w:rPr>
              <w:t>.</w:t>
            </w:r>
            <w:r>
              <w:rPr>
                <w:rFonts w:ascii="標楷體" w:eastAsia="標楷體" w:hAnsi="標楷體" w:cs="Times New Roman"/>
                <w:sz w:val="28"/>
                <w:szCs w:val="28"/>
              </w:rPr>
              <w:t>4</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w:t>
            </w:r>
            <w:r w:rsidRPr="00E869C6">
              <w:rPr>
                <w:rFonts w:ascii="標楷體" w:eastAsia="標楷體" w:hAnsi="標楷體" w:cs="Times New Roman" w:hint="eastAsia"/>
                <w:sz w:val="28"/>
                <w:szCs w:val="28"/>
              </w:rPr>
              <w:t>-</w:t>
            </w:r>
            <w:r w:rsidR="00B91019" w:rsidRPr="00B91019">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6C44FC4B" w14:textId="647FA4C4" w:rsidR="00B62F50" w:rsidRPr="006C6A2F" w:rsidRDefault="00B62F50" w:rsidP="00B62F50">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2D8FC421" w14:textId="0FE0DE0E" w:rsidR="00B62F50" w:rsidRPr="006C6A2F" w:rsidRDefault="00B62F50" w:rsidP="00B62F50">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10</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16</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Pr>
                <w:rFonts w:ascii="標楷體" w:eastAsia="標楷體" w:hAnsi="標楷體" w:cs="Times New Roman"/>
                <w:sz w:val="28"/>
                <w:szCs w:val="28"/>
              </w:rPr>
              <w:t>3154</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7F63FBA1" w14:textId="77777777" w:rsidR="00B62F50" w:rsidRPr="00D4076C" w:rsidRDefault="00B62F50" w:rsidP="00B62F50">
            <w:pPr>
              <w:spacing w:line="360" w:lineRule="exact"/>
              <w:jc w:val="center"/>
              <w:rPr>
                <w:rFonts w:ascii="標楷體" w:eastAsia="標楷體" w:hAnsi="標楷體" w:cs="Times New Roman"/>
                <w:spacing w:val="-6"/>
                <w:sz w:val="28"/>
                <w:szCs w:val="28"/>
              </w:rPr>
            </w:pPr>
          </w:p>
        </w:tc>
      </w:tr>
      <w:tr w:rsidR="00B62F50" w:rsidRPr="00CC427E" w14:paraId="2A54C462" w14:textId="77777777" w:rsidTr="00B62F50">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12FCC49A" w14:textId="77777777" w:rsidR="00B62F50" w:rsidRPr="00CC427E" w:rsidRDefault="00B62F50" w:rsidP="004E28C5">
            <w:pPr>
              <w:numPr>
                <w:ilvl w:val="0"/>
                <w:numId w:val="16"/>
              </w:numPr>
              <w:spacing w:line="360" w:lineRule="exact"/>
              <w:ind w:left="265" w:hanging="265"/>
              <w:jc w:val="center"/>
              <w:rPr>
                <w:rFonts w:ascii="標楷體" w:eastAsia="新細明體" w:hAnsi="標楷體" w:cs="Calibri"/>
                <w:sz w:val="28"/>
                <w:szCs w:val="28"/>
              </w:rPr>
            </w:pPr>
          </w:p>
        </w:tc>
        <w:tc>
          <w:tcPr>
            <w:tcW w:w="3281" w:type="dxa"/>
            <w:vAlign w:val="center"/>
          </w:tcPr>
          <w:p w14:paraId="060F0F22" w14:textId="40B37350" w:rsidR="00B62F50" w:rsidRPr="0070232B" w:rsidRDefault="00B62F50" w:rsidP="00B62F50">
            <w:pPr>
              <w:spacing w:line="360" w:lineRule="exact"/>
              <w:ind w:leftChars="27" w:left="65" w:firstLine="2"/>
              <w:jc w:val="both"/>
              <w:rPr>
                <w:rFonts w:ascii="標楷體" w:eastAsia="標楷體" w:hAnsi="標楷體" w:cs="Times New Roman"/>
                <w:sz w:val="28"/>
                <w:szCs w:val="28"/>
              </w:rPr>
            </w:pPr>
            <w:proofErr w:type="gramStart"/>
            <w:r w:rsidRPr="00477444">
              <w:rPr>
                <w:rFonts w:ascii="標楷體" w:eastAsia="標楷體" w:hAnsi="標楷體" w:cs="Times New Roman" w:hint="eastAsia"/>
                <w:sz w:val="28"/>
                <w:szCs w:val="28"/>
              </w:rPr>
              <w:t>勞動部函為113</w:t>
            </w:r>
            <w:proofErr w:type="gramEnd"/>
            <w:r w:rsidRPr="00477444">
              <w:rPr>
                <w:rFonts w:ascii="標楷體" w:eastAsia="標楷體" w:hAnsi="標楷體" w:cs="Times New Roman" w:hint="eastAsia"/>
                <w:sz w:val="28"/>
                <w:szCs w:val="28"/>
              </w:rPr>
              <w:t>年度中央政府總預算決議，檢送跨國勞動力事務中心</w:t>
            </w:r>
            <w:proofErr w:type="gramStart"/>
            <w:r w:rsidRPr="00477444">
              <w:rPr>
                <w:rFonts w:ascii="標楷體" w:eastAsia="標楷體" w:hAnsi="標楷體" w:cs="Times New Roman" w:hint="eastAsia"/>
                <w:sz w:val="28"/>
                <w:szCs w:val="28"/>
              </w:rPr>
              <w:t>及直聘</w:t>
            </w:r>
            <w:r w:rsidRPr="00477444">
              <w:rPr>
                <w:rFonts w:ascii="標楷體" w:eastAsia="標楷體" w:hAnsi="標楷體" w:cs="Times New Roman" w:hint="eastAsia"/>
                <w:sz w:val="28"/>
                <w:szCs w:val="28"/>
              </w:rPr>
              <w:lastRenderedPageBreak/>
              <w:t>中心</w:t>
            </w:r>
            <w:proofErr w:type="gramEnd"/>
            <w:r w:rsidRPr="00477444">
              <w:rPr>
                <w:rFonts w:ascii="標楷體" w:eastAsia="標楷體" w:hAnsi="標楷體" w:cs="Times New Roman" w:hint="eastAsia"/>
                <w:sz w:val="28"/>
                <w:szCs w:val="28"/>
              </w:rPr>
              <w:t>缺乏組織法源依據之說明。</w:t>
            </w:r>
          </w:p>
        </w:tc>
        <w:tc>
          <w:tcPr>
            <w:tcW w:w="1474" w:type="dxa"/>
            <w:tcBorders>
              <w:top w:val="single" w:sz="4" w:space="0" w:color="auto"/>
              <w:left w:val="nil"/>
              <w:bottom w:val="single" w:sz="4" w:space="0" w:color="auto"/>
              <w:right w:val="single" w:sz="4" w:space="0" w:color="auto"/>
            </w:tcBorders>
            <w:vAlign w:val="center"/>
          </w:tcPr>
          <w:p w14:paraId="0AC42DE6" w14:textId="18E423E3" w:rsidR="00B62F50" w:rsidRPr="00E869C6" w:rsidRDefault="00B62F50" w:rsidP="00B62F50">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lastRenderedPageBreak/>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10</w:t>
            </w:r>
            <w:r w:rsidRPr="00E869C6">
              <w:rPr>
                <w:rFonts w:ascii="標楷體" w:eastAsia="標楷體" w:hAnsi="標楷體" w:cs="Times New Roman" w:hint="eastAsia"/>
                <w:sz w:val="28"/>
                <w:szCs w:val="28"/>
              </w:rPr>
              <w:t>.</w:t>
            </w:r>
            <w:r>
              <w:rPr>
                <w:rFonts w:ascii="標楷體" w:eastAsia="標楷體" w:hAnsi="標楷體" w:cs="Times New Roman"/>
                <w:sz w:val="28"/>
                <w:szCs w:val="28"/>
              </w:rPr>
              <w:t>4</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w:t>
            </w:r>
            <w:r w:rsidRPr="00E869C6">
              <w:rPr>
                <w:rFonts w:ascii="標楷體" w:eastAsia="標楷體" w:hAnsi="標楷體" w:cs="Times New Roman" w:hint="eastAsia"/>
                <w:sz w:val="28"/>
                <w:szCs w:val="28"/>
              </w:rPr>
              <w:t>-</w:t>
            </w:r>
            <w:r w:rsidR="00B91019" w:rsidRPr="00B91019">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232179EB" w14:textId="367DF2D8" w:rsidR="00B62F50" w:rsidRPr="006C6A2F" w:rsidRDefault="00B62F50" w:rsidP="00B62F50">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564EEA09" w14:textId="18DA1A71" w:rsidR="00B62F50" w:rsidRPr="006C6A2F" w:rsidRDefault="00B62F50" w:rsidP="00B62F50">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10</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16</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Pr>
                <w:rFonts w:ascii="標楷體" w:eastAsia="標楷體" w:hAnsi="標楷體" w:cs="Times New Roman"/>
                <w:sz w:val="28"/>
                <w:szCs w:val="28"/>
              </w:rPr>
              <w:t>3155</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2C7547EB" w14:textId="77777777" w:rsidR="00B62F50" w:rsidRPr="00D4076C" w:rsidRDefault="00B62F50" w:rsidP="00B62F50">
            <w:pPr>
              <w:spacing w:line="360" w:lineRule="exact"/>
              <w:jc w:val="center"/>
              <w:rPr>
                <w:rFonts w:ascii="標楷體" w:eastAsia="標楷體" w:hAnsi="標楷體" w:cs="Times New Roman"/>
                <w:spacing w:val="-6"/>
                <w:sz w:val="28"/>
                <w:szCs w:val="28"/>
              </w:rPr>
            </w:pPr>
          </w:p>
        </w:tc>
      </w:tr>
      <w:tr w:rsidR="00B82ABF" w:rsidRPr="00CC427E" w14:paraId="2B2D10B4" w14:textId="77777777" w:rsidTr="00671150">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61453A47" w14:textId="77777777" w:rsidR="00B82ABF" w:rsidRPr="00CC427E" w:rsidRDefault="00B82ABF" w:rsidP="004E28C5">
            <w:pPr>
              <w:numPr>
                <w:ilvl w:val="0"/>
                <w:numId w:val="16"/>
              </w:numPr>
              <w:spacing w:line="360" w:lineRule="exact"/>
              <w:ind w:left="265" w:hanging="265"/>
              <w:jc w:val="center"/>
              <w:rPr>
                <w:rFonts w:ascii="標楷體" w:eastAsia="新細明體" w:hAnsi="標楷體" w:cs="Calibri"/>
                <w:sz w:val="28"/>
                <w:szCs w:val="28"/>
              </w:rPr>
            </w:pPr>
          </w:p>
        </w:tc>
        <w:tc>
          <w:tcPr>
            <w:tcW w:w="3281" w:type="dxa"/>
          </w:tcPr>
          <w:p w14:paraId="37D9A97C" w14:textId="784DAD05" w:rsidR="00B82ABF" w:rsidRPr="00477444" w:rsidRDefault="00B82ABF" w:rsidP="00B82ABF">
            <w:pPr>
              <w:spacing w:line="360" w:lineRule="exact"/>
              <w:ind w:leftChars="27" w:left="65" w:firstLine="2"/>
              <w:jc w:val="both"/>
              <w:rPr>
                <w:rFonts w:ascii="標楷體" w:eastAsia="標楷體" w:hAnsi="標楷體" w:cs="Times New Roman"/>
                <w:sz w:val="28"/>
                <w:szCs w:val="28"/>
              </w:rPr>
            </w:pPr>
            <w:proofErr w:type="gramStart"/>
            <w:r w:rsidRPr="008D3E2A">
              <w:rPr>
                <w:rFonts w:ascii="標楷體" w:eastAsia="標楷體" w:hAnsi="標楷體" w:cs="Times New Roman" w:hint="eastAsia"/>
                <w:sz w:val="28"/>
                <w:szCs w:val="28"/>
              </w:rPr>
              <w:t>勞動部函為113</w:t>
            </w:r>
            <w:proofErr w:type="gramEnd"/>
            <w:r w:rsidRPr="008D3E2A">
              <w:rPr>
                <w:rFonts w:ascii="標楷體" w:eastAsia="標楷體" w:hAnsi="標楷體" w:cs="Times New Roman" w:hint="eastAsia"/>
                <w:sz w:val="28"/>
                <w:szCs w:val="28"/>
              </w:rPr>
              <w:t>年度中央政府總預算決議，檢送蒐集各國保障消防員團結權相關法制規範之說明。</w:t>
            </w:r>
          </w:p>
        </w:tc>
        <w:tc>
          <w:tcPr>
            <w:tcW w:w="1474" w:type="dxa"/>
            <w:tcBorders>
              <w:top w:val="single" w:sz="4" w:space="0" w:color="auto"/>
              <w:left w:val="nil"/>
              <w:bottom w:val="single" w:sz="4" w:space="0" w:color="auto"/>
              <w:right w:val="single" w:sz="4" w:space="0" w:color="auto"/>
            </w:tcBorders>
            <w:vAlign w:val="center"/>
          </w:tcPr>
          <w:p w14:paraId="3447BEE8" w14:textId="56F3A1A2" w:rsidR="00B82ABF" w:rsidRPr="00E869C6" w:rsidRDefault="00B82ABF" w:rsidP="00B82ABF">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10</w:t>
            </w:r>
            <w:r w:rsidRPr="00E869C6">
              <w:rPr>
                <w:rFonts w:ascii="標楷體" w:eastAsia="標楷體" w:hAnsi="標楷體" w:cs="Times New Roman" w:hint="eastAsia"/>
                <w:sz w:val="28"/>
                <w:szCs w:val="28"/>
              </w:rPr>
              <w:t>.</w:t>
            </w:r>
            <w:r>
              <w:rPr>
                <w:rFonts w:ascii="標楷體" w:eastAsia="標楷體" w:hAnsi="標楷體" w:cs="Times New Roman"/>
                <w:sz w:val="28"/>
                <w:szCs w:val="28"/>
              </w:rPr>
              <w:t>11</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w:t>
            </w:r>
            <w:r w:rsidRPr="00E869C6">
              <w:rPr>
                <w:rFonts w:ascii="標楷體" w:eastAsia="標楷體" w:hAnsi="標楷體" w:cs="Times New Roman" w:hint="eastAsia"/>
                <w:sz w:val="28"/>
                <w:szCs w:val="28"/>
              </w:rPr>
              <w:t>-</w:t>
            </w:r>
            <w:r>
              <w:rPr>
                <w:rFonts w:ascii="標楷體" w:eastAsia="標楷體" w:hAnsi="標楷體" w:cs="Times New Roman"/>
                <w:sz w:val="28"/>
                <w:szCs w:val="28"/>
              </w:rPr>
              <w:t>4</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3F73A159" w14:textId="5B8CB7C4" w:rsidR="00B82ABF" w:rsidRPr="006C6A2F" w:rsidRDefault="00B82ABF" w:rsidP="00B82ABF">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5201AFB8" w14:textId="4072B3F8" w:rsidR="00B82ABF" w:rsidRPr="006C6A2F" w:rsidRDefault="00B82ABF" w:rsidP="00B82ABF">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10</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23</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Pr>
                <w:rFonts w:ascii="標楷體" w:eastAsia="標楷體" w:hAnsi="標楷體" w:cs="Times New Roman"/>
                <w:sz w:val="28"/>
                <w:szCs w:val="28"/>
              </w:rPr>
              <w:t>3300</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25BEFE43" w14:textId="77777777" w:rsidR="00B82ABF" w:rsidRPr="00D4076C" w:rsidRDefault="00B82ABF" w:rsidP="00B82ABF">
            <w:pPr>
              <w:spacing w:line="360" w:lineRule="exact"/>
              <w:jc w:val="center"/>
              <w:rPr>
                <w:rFonts w:ascii="標楷體" w:eastAsia="標楷體" w:hAnsi="標楷體" w:cs="Times New Roman"/>
                <w:spacing w:val="-6"/>
                <w:sz w:val="28"/>
                <w:szCs w:val="28"/>
              </w:rPr>
            </w:pPr>
          </w:p>
        </w:tc>
      </w:tr>
      <w:tr w:rsidR="00B82ABF" w:rsidRPr="00CC427E" w14:paraId="247EFEFB" w14:textId="77777777" w:rsidTr="00671150">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7AE6A45A" w14:textId="77777777" w:rsidR="00B82ABF" w:rsidRPr="00CC427E" w:rsidRDefault="00B82ABF" w:rsidP="004E28C5">
            <w:pPr>
              <w:numPr>
                <w:ilvl w:val="0"/>
                <w:numId w:val="16"/>
              </w:numPr>
              <w:spacing w:line="360" w:lineRule="exact"/>
              <w:ind w:left="265" w:hanging="265"/>
              <w:jc w:val="center"/>
              <w:rPr>
                <w:rFonts w:ascii="標楷體" w:eastAsia="新細明體" w:hAnsi="標楷體" w:cs="Calibri"/>
                <w:sz w:val="28"/>
                <w:szCs w:val="28"/>
              </w:rPr>
            </w:pPr>
          </w:p>
        </w:tc>
        <w:tc>
          <w:tcPr>
            <w:tcW w:w="3281" w:type="dxa"/>
          </w:tcPr>
          <w:p w14:paraId="7D3BFE2A" w14:textId="0B6EFBCD" w:rsidR="00B82ABF" w:rsidRPr="00477444" w:rsidRDefault="00B82ABF" w:rsidP="00B82ABF">
            <w:pPr>
              <w:spacing w:line="360" w:lineRule="exact"/>
              <w:ind w:leftChars="27" w:left="65" w:firstLine="2"/>
              <w:jc w:val="both"/>
              <w:rPr>
                <w:rFonts w:ascii="標楷體" w:eastAsia="標楷體" w:hAnsi="標楷體" w:cs="Times New Roman"/>
                <w:sz w:val="28"/>
                <w:szCs w:val="28"/>
              </w:rPr>
            </w:pPr>
            <w:proofErr w:type="gramStart"/>
            <w:r w:rsidRPr="006B5CB3">
              <w:rPr>
                <w:rFonts w:ascii="標楷體" w:eastAsia="標楷體" w:hAnsi="標楷體" w:cs="Times New Roman" w:hint="eastAsia"/>
                <w:sz w:val="28"/>
                <w:szCs w:val="28"/>
              </w:rPr>
              <w:t>勞動部函為113</w:t>
            </w:r>
            <w:proofErr w:type="gramEnd"/>
            <w:r w:rsidRPr="006B5CB3">
              <w:rPr>
                <w:rFonts w:ascii="標楷體" w:eastAsia="標楷體" w:hAnsi="標楷體" w:cs="Times New Roman" w:hint="eastAsia"/>
                <w:sz w:val="28"/>
                <w:szCs w:val="28"/>
              </w:rPr>
              <w:t>年度中央政府總預算決議，檢送</w:t>
            </w:r>
            <w:proofErr w:type="gramStart"/>
            <w:r w:rsidRPr="006B5CB3">
              <w:rPr>
                <w:rFonts w:ascii="標楷體" w:eastAsia="標楷體" w:hAnsi="標楷體" w:cs="Times New Roman" w:hint="eastAsia"/>
                <w:sz w:val="28"/>
                <w:szCs w:val="28"/>
              </w:rPr>
              <w:t>研</w:t>
            </w:r>
            <w:proofErr w:type="gramEnd"/>
            <w:r w:rsidRPr="006B5CB3">
              <w:rPr>
                <w:rFonts w:ascii="標楷體" w:eastAsia="標楷體" w:hAnsi="標楷體" w:cs="Times New Roman" w:hint="eastAsia"/>
                <w:sz w:val="28"/>
                <w:szCs w:val="28"/>
              </w:rPr>
              <w:t>議評估性別平等工作法第二條明定在中華民國領域外違反本法者，應適用行政罰法第六條第三項規定可行性之說明。</w:t>
            </w:r>
          </w:p>
        </w:tc>
        <w:tc>
          <w:tcPr>
            <w:tcW w:w="1474" w:type="dxa"/>
            <w:tcBorders>
              <w:top w:val="single" w:sz="4" w:space="0" w:color="auto"/>
              <w:left w:val="nil"/>
              <w:bottom w:val="single" w:sz="4" w:space="0" w:color="auto"/>
              <w:right w:val="single" w:sz="4" w:space="0" w:color="auto"/>
            </w:tcBorders>
            <w:vAlign w:val="center"/>
          </w:tcPr>
          <w:p w14:paraId="019279A3" w14:textId="3BBE9E9F" w:rsidR="00B82ABF" w:rsidRPr="00E869C6" w:rsidRDefault="00B82ABF" w:rsidP="00B82ABF">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10</w:t>
            </w:r>
            <w:r w:rsidRPr="00E869C6">
              <w:rPr>
                <w:rFonts w:ascii="標楷體" w:eastAsia="標楷體" w:hAnsi="標楷體" w:cs="Times New Roman" w:hint="eastAsia"/>
                <w:sz w:val="28"/>
                <w:szCs w:val="28"/>
              </w:rPr>
              <w:t>.</w:t>
            </w:r>
            <w:r>
              <w:rPr>
                <w:rFonts w:ascii="標楷體" w:eastAsia="標楷體" w:hAnsi="標楷體" w:cs="Times New Roman"/>
                <w:sz w:val="28"/>
                <w:szCs w:val="28"/>
              </w:rPr>
              <w:t>11</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w:t>
            </w:r>
            <w:r w:rsidRPr="00E869C6">
              <w:rPr>
                <w:rFonts w:ascii="標楷體" w:eastAsia="標楷體" w:hAnsi="標楷體" w:cs="Times New Roman" w:hint="eastAsia"/>
                <w:sz w:val="28"/>
                <w:szCs w:val="28"/>
              </w:rPr>
              <w:t>-</w:t>
            </w:r>
            <w:r>
              <w:rPr>
                <w:rFonts w:ascii="標楷體" w:eastAsia="標楷體" w:hAnsi="標楷體" w:cs="Times New Roman"/>
                <w:sz w:val="28"/>
                <w:szCs w:val="28"/>
              </w:rPr>
              <w:t>4</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6B5116BD" w14:textId="1AD8079D" w:rsidR="00B82ABF" w:rsidRPr="006C6A2F" w:rsidRDefault="00B82ABF" w:rsidP="00B82ABF">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20E2372A" w14:textId="6CA8E14F" w:rsidR="00B82ABF" w:rsidRPr="006C6A2F" w:rsidRDefault="00B82ABF" w:rsidP="00B82ABF">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10</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23</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Pr>
                <w:rFonts w:ascii="標楷體" w:eastAsia="標楷體" w:hAnsi="標楷體" w:cs="Times New Roman"/>
                <w:sz w:val="28"/>
                <w:szCs w:val="28"/>
              </w:rPr>
              <w:t>3301</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216B17DB" w14:textId="77777777" w:rsidR="00B82ABF" w:rsidRPr="00D4076C" w:rsidRDefault="00B82ABF" w:rsidP="00B82ABF">
            <w:pPr>
              <w:spacing w:line="360" w:lineRule="exact"/>
              <w:jc w:val="center"/>
              <w:rPr>
                <w:rFonts w:ascii="標楷體" w:eastAsia="標楷體" w:hAnsi="標楷體" w:cs="Times New Roman"/>
                <w:spacing w:val="-6"/>
                <w:sz w:val="28"/>
                <w:szCs w:val="28"/>
              </w:rPr>
            </w:pPr>
          </w:p>
        </w:tc>
      </w:tr>
      <w:tr w:rsidR="00B82ABF" w:rsidRPr="00CC427E" w14:paraId="0D454E64" w14:textId="77777777" w:rsidTr="00671150">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708B588" w14:textId="77777777" w:rsidR="00B82ABF" w:rsidRPr="00CC427E" w:rsidRDefault="00B82ABF" w:rsidP="004E28C5">
            <w:pPr>
              <w:numPr>
                <w:ilvl w:val="0"/>
                <w:numId w:val="16"/>
              </w:numPr>
              <w:spacing w:line="360" w:lineRule="exact"/>
              <w:ind w:left="265" w:hanging="265"/>
              <w:jc w:val="center"/>
              <w:rPr>
                <w:rFonts w:ascii="標楷體" w:eastAsia="新細明體" w:hAnsi="標楷體" w:cs="Calibri"/>
                <w:sz w:val="28"/>
                <w:szCs w:val="28"/>
              </w:rPr>
            </w:pPr>
          </w:p>
        </w:tc>
        <w:tc>
          <w:tcPr>
            <w:tcW w:w="3281" w:type="dxa"/>
          </w:tcPr>
          <w:p w14:paraId="6428EDC8" w14:textId="25D87449" w:rsidR="00B82ABF" w:rsidRPr="00477444" w:rsidRDefault="00B82ABF" w:rsidP="00B82ABF">
            <w:pPr>
              <w:spacing w:line="360" w:lineRule="exact"/>
              <w:ind w:leftChars="27" w:left="65" w:firstLine="2"/>
              <w:jc w:val="both"/>
              <w:rPr>
                <w:rFonts w:ascii="標楷體" w:eastAsia="標楷體" w:hAnsi="標楷體" w:cs="Times New Roman"/>
                <w:sz w:val="28"/>
                <w:szCs w:val="28"/>
              </w:rPr>
            </w:pPr>
            <w:proofErr w:type="gramStart"/>
            <w:r w:rsidRPr="005A5A37">
              <w:rPr>
                <w:rFonts w:ascii="標楷體" w:eastAsia="標楷體" w:hAnsi="標楷體" w:cs="Times New Roman" w:hint="eastAsia"/>
                <w:sz w:val="28"/>
                <w:szCs w:val="28"/>
              </w:rPr>
              <w:t>勞動部函為113</w:t>
            </w:r>
            <w:proofErr w:type="gramEnd"/>
            <w:r w:rsidRPr="005A5A37">
              <w:rPr>
                <w:rFonts w:ascii="標楷體" w:eastAsia="標楷體" w:hAnsi="標楷體" w:cs="Times New Roman" w:hint="eastAsia"/>
                <w:sz w:val="28"/>
                <w:szCs w:val="28"/>
              </w:rPr>
              <w:t>年度中央政府總預算決議，檢送</w:t>
            </w:r>
            <w:proofErr w:type="gramStart"/>
            <w:r w:rsidRPr="005A5A37">
              <w:rPr>
                <w:rFonts w:ascii="標楷體" w:eastAsia="標楷體" w:hAnsi="標楷體" w:cs="Times New Roman" w:hint="eastAsia"/>
                <w:sz w:val="28"/>
                <w:szCs w:val="28"/>
              </w:rPr>
              <w:t>研</w:t>
            </w:r>
            <w:proofErr w:type="gramEnd"/>
            <w:r w:rsidRPr="005A5A37">
              <w:rPr>
                <w:rFonts w:ascii="標楷體" w:eastAsia="標楷體" w:hAnsi="標楷體" w:cs="Times New Roman" w:hint="eastAsia"/>
                <w:sz w:val="28"/>
                <w:szCs w:val="28"/>
              </w:rPr>
              <w:t>議訂</w:t>
            </w:r>
            <w:proofErr w:type="gramStart"/>
            <w:r w:rsidRPr="005A5A37">
              <w:rPr>
                <w:rFonts w:ascii="標楷體" w:eastAsia="標楷體" w:hAnsi="標楷體" w:cs="Times New Roman" w:hint="eastAsia"/>
                <w:sz w:val="28"/>
                <w:szCs w:val="28"/>
              </w:rPr>
              <w:t>定外送專</w:t>
            </w:r>
            <w:proofErr w:type="gramEnd"/>
            <w:r w:rsidRPr="005A5A37">
              <w:rPr>
                <w:rFonts w:ascii="標楷體" w:eastAsia="標楷體" w:hAnsi="標楷體" w:cs="Times New Roman" w:hint="eastAsia"/>
                <w:sz w:val="28"/>
                <w:szCs w:val="28"/>
              </w:rPr>
              <w:t>法書面報告。</w:t>
            </w:r>
          </w:p>
        </w:tc>
        <w:tc>
          <w:tcPr>
            <w:tcW w:w="1474" w:type="dxa"/>
            <w:tcBorders>
              <w:top w:val="single" w:sz="4" w:space="0" w:color="auto"/>
              <w:left w:val="nil"/>
              <w:bottom w:val="single" w:sz="4" w:space="0" w:color="auto"/>
              <w:right w:val="single" w:sz="4" w:space="0" w:color="auto"/>
            </w:tcBorders>
            <w:vAlign w:val="center"/>
          </w:tcPr>
          <w:p w14:paraId="11370786" w14:textId="7BF1CD3D" w:rsidR="00B82ABF" w:rsidRPr="00E869C6" w:rsidRDefault="00B82ABF" w:rsidP="00B82ABF">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10</w:t>
            </w:r>
            <w:r w:rsidRPr="00E869C6">
              <w:rPr>
                <w:rFonts w:ascii="標楷體" w:eastAsia="標楷體" w:hAnsi="標楷體" w:cs="Times New Roman" w:hint="eastAsia"/>
                <w:sz w:val="28"/>
                <w:szCs w:val="28"/>
              </w:rPr>
              <w:t>.</w:t>
            </w:r>
            <w:r>
              <w:rPr>
                <w:rFonts w:ascii="標楷體" w:eastAsia="標楷體" w:hAnsi="標楷體" w:cs="Times New Roman"/>
                <w:sz w:val="28"/>
                <w:szCs w:val="28"/>
              </w:rPr>
              <w:t>18</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w:t>
            </w:r>
            <w:r w:rsidRPr="00E869C6">
              <w:rPr>
                <w:rFonts w:ascii="標楷體" w:eastAsia="標楷體" w:hAnsi="標楷體" w:cs="Times New Roman" w:hint="eastAsia"/>
                <w:sz w:val="28"/>
                <w:szCs w:val="28"/>
              </w:rPr>
              <w:t>-</w:t>
            </w:r>
            <w:r>
              <w:rPr>
                <w:rFonts w:ascii="標楷體" w:eastAsia="標楷體" w:hAnsi="標楷體" w:cs="Times New Roman"/>
                <w:sz w:val="28"/>
                <w:szCs w:val="28"/>
              </w:rPr>
              <w:t>5</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07284872" w14:textId="065B8A42" w:rsidR="00B82ABF" w:rsidRPr="006C6A2F" w:rsidRDefault="00B82ABF" w:rsidP="00B82ABF">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2F6FE9B3" w14:textId="00D3CB70" w:rsidR="00B82ABF" w:rsidRPr="006C6A2F" w:rsidRDefault="00B82ABF" w:rsidP="00B82ABF">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10</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30</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Pr>
                <w:rFonts w:ascii="標楷體" w:eastAsia="標楷體" w:hAnsi="標楷體" w:cs="Times New Roman"/>
                <w:sz w:val="28"/>
                <w:szCs w:val="28"/>
              </w:rPr>
              <w:t>3473</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736538EA" w14:textId="77777777" w:rsidR="00B82ABF" w:rsidRPr="00D4076C" w:rsidRDefault="00B82ABF" w:rsidP="00B82ABF">
            <w:pPr>
              <w:spacing w:line="360" w:lineRule="exact"/>
              <w:jc w:val="center"/>
              <w:rPr>
                <w:rFonts w:ascii="標楷體" w:eastAsia="標楷體" w:hAnsi="標楷體" w:cs="Times New Roman"/>
                <w:spacing w:val="-6"/>
                <w:sz w:val="28"/>
                <w:szCs w:val="28"/>
              </w:rPr>
            </w:pPr>
          </w:p>
        </w:tc>
      </w:tr>
      <w:tr w:rsidR="00A902FD" w:rsidRPr="00CC427E" w14:paraId="4C2F169F" w14:textId="77777777" w:rsidTr="00A902FD">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79B426FB" w14:textId="77777777" w:rsidR="00A902FD" w:rsidRPr="00CC427E" w:rsidRDefault="00A902FD" w:rsidP="004E28C5">
            <w:pPr>
              <w:numPr>
                <w:ilvl w:val="0"/>
                <w:numId w:val="16"/>
              </w:numPr>
              <w:spacing w:line="360" w:lineRule="exact"/>
              <w:ind w:left="265" w:hanging="265"/>
              <w:jc w:val="center"/>
              <w:rPr>
                <w:rFonts w:ascii="標楷體" w:eastAsia="新細明體" w:hAnsi="標楷體" w:cs="Calibri"/>
                <w:sz w:val="28"/>
                <w:szCs w:val="28"/>
              </w:rPr>
            </w:pPr>
          </w:p>
        </w:tc>
        <w:tc>
          <w:tcPr>
            <w:tcW w:w="3281" w:type="dxa"/>
            <w:vAlign w:val="center"/>
          </w:tcPr>
          <w:p w14:paraId="0F486F36" w14:textId="639CEEC8" w:rsidR="00A902FD" w:rsidRPr="005A5A37" w:rsidRDefault="00A902FD" w:rsidP="00A902FD">
            <w:pPr>
              <w:spacing w:line="360" w:lineRule="exact"/>
              <w:ind w:leftChars="27" w:left="65" w:firstLine="2"/>
              <w:jc w:val="both"/>
              <w:rPr>
                <w:rFonts w:ascii="標楷體" w:eastAsia="標楷體" w:hAnsi="標楷體" w:cs="Times New Roman"/>
                <w:sz w:val="28"/>
                <w:szCs w:val="28"/>
              </w:rPr>
            </w:pPr>
            <w:proofErr w:type="gramStart"/>
            <w:r w:rsidRPr="00D234A4">
              <w:rPr>
                <w:rFonts w:ascii="標楷體" w:eastAsia="標楷體" w:hAnsi="標楷體" w:cs="Times New Roman" w:hint="eastAsia"/>
                <w:sz w:val="28"/>
                <w:szCs w:val="28"/>
              </w:rPr>
              <w:t>勞動部函送</w:t>
            </w:r>
            <w:proofErr w:type="gramEnd"/>
            <w:r w:rsidRPr="00D234A4">
              <w:rPr>
                <w:rFonts w:ascii="標楷體" w:eastAsia="標楷體" w:hAnsi="標楷體" w:cs="Times New Roman" w:hint="eastAsia"/>
                <w:sz w:val="28"/>
                <w:szCs w:val="28"/>
              </w:rPr>
              <w:t>113年第2季辦理政策宣導相關廣告執行情形表。</w:t>
            </w:r>
          </w:p>
        </w:tc>
        <w:tc>
          <w:tcPr>
            <w:tcW w:w="1474" w:type="dxa"/>
            <w:tcBorders>
              <w:top w:val="single" w:sz="4" w:space="0" w:color="auto"/>
              <w:left w:val="nil"/>
              <w:bottom w:val="single" w:sz="4" w:space="0" w:color="auto"/>
              <w:right w:val="single" w:sz="4" w:space="0" w:color="auto"/>
            </w:tcBorders>
            <w:vAlign w:val="center"/>
          </w:tcPr>
          <w:p w14:paraId="68DF2030" w14:textId="16815430" w:rsidR="00A902FD" w:rsidRPr="00E869C6" w:rsidRDefault="00A902FD" w:rsidP="00A902FD">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10</w:t>
            </w:r>
            <w:r w:rsidRPr="00E869C6">
              <w:rPr>
                <w:rFonts w:ascii="標楷體" w:eastAsia="標楷體" w:hAnsi="標楷體" w:cs="Times New Roman" w:hint="eastAsia"/>
                <w:sz w:val="28"/>
                <w:szCs w:val="28"/>
              </w:rPr>
              <w:t>.</w:t>
            </w:r>
            <w:r>
              <w:rPr>
                <w:rFonts w:ascii="標楷體" w:eastAsia="標楷體" w:hAnsi="標楷體" w:cs="Times New Roman"/>
                <w:sz w:val="28"/>
                <w:szCs w:val="28"/>
              </w:rPr>
              <w:t>25</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w:t>
            </w:r>
            <w:r w:rsidRPr="00E869C6">
              <w:rPr>
                <w:rFonts w:ascii="標楷體" w:eastAsia="標楷體" w:hAnsi="標楷體" w:cs="Times New Roman" w:hint="eastAsia"/>
                <w:sz w:val="28"/>
                <w:szCs w:val="28"/>
              </w:rPr>
              <w:t>-</w:t>
            </w:r>
            <w:r>
              <w:rPr>
                <w:rFonts w:ascii="標楷體" w:eastAsia="標楷體" w:hAnsi="標楷體" w:cs="Times New Roman"/>
                <w:sz w:val="28"/>
                <w:szCs w:val="28"/>
              </w:rPr>
              <w:t>6</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52E2CCC5" w14:textId="7A876DA1" w:rsidR="00A902FD" w:rsidRPr="006C6A2F" w:rsidRDefault="00A902FD" w:rsidP="00A902F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61D67AA8" w14:textId="3885C288" w:rsidR="00A902FD" w:rsidRPr="006C6A2F" w:rsidRDefault="00A902FD" w:rsidP="00A902F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1</w:t>
            </w:r>
            <w:r>
              <w:rPr>
                <w:rFonts w:ascii="標楷體" w:eastAsia="標楷體" w:hAnsi="標楷體" w:cs="Times New Roman"/>
                <w:spacing w:val="-20"/>
                <w:sz w:val="28"/>
                <w:szCs w:val="28"/>
              </w:rPr>
              <w:t>1</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6</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Pr>
                <w:rFonts w:ascii="標楷體" w:eastAsia="標楷體" w:hAnsi="標楷體" w:cs="Times New Roman"/>
                <w:sz w:val="28"/>
                <w:szCs w:val="28"/>
              </w:rPr>
              <w:t>3660</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7C2C57BE" w14:textId="77777777" w:rsidR="00A902FD" w:rsidRPr="00D4076C" w:rsidRDefault="00A902FD" w:rsidP="00A902FD">
            <w:pPr>
              <w:spacing w:line="360" w:lineRule="exact"/>
              <w:jc w:val="center"/>
              <w:rPr>
                <w:rFonts w:ascii="標楷體" w:eastAsia="標楷體" w:hAnsi="標楷體" w:cs="Times New Roman"/>
                <w:spacing w:val="-6"/>
                <w:sz w:val="28"/>
                <w:szCs w:val="28"/>
              </w:rPr>
            </w:pPr>
          </w:p>
        </w:tc>
      </w:tr>
      <w:tr w:rsidR="004852CC" w:rsidRPr="00CC427E" w14:paraId="47F489D9" w14:textId="77777777" w:rsidTr="00DF6B21">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40B77E4B" w14:textId="77777777" w:rsidR="004852CC" w:rsidRPr="00CC427E" w:rsidRDefault="004852CC" w:rsidP="004E28C5">
            <w:pPr>
              <w:numPr>
                <w:ilvl w:val="0"/>
                <w:numId w:val="16"/>
              </w:numPr>
              <w:spacing w:line="360" w:lineRule="exact"/>
              <w:ind w:left="265" w:hanging="265"/>
              <w:jc w:val="center"/>
              <w:rPr>
                <w:rFonts w:ascii="標楷體" w:eastAsia="新細明體" w:hAnsi="標楷體" w:cs="Calibri"/>
                <w:sz w:val="28"/>
                <w:szCs w:val="28"/>
              </w:rPr>
            </w:pPr>
          </w:p>
        </w:tc>
        <w:tc>
          <w:tcPr>
            <w:tcW w:w="3281" w:type="dxa"/>
          </w:tcPr>
          <w:p w14:paraId="5A74EBEB" w14:textId="6B3CC243" w:rsidR="004852CC" w:rsidRPr="00D234A4" w:rsidRDefault="004852CC" w:rsidP="004852CC">
            <w:pPr>
              <w:spacing w:line="360" w:lineRule="exact"/>
              <w:ind w:leftChars="27" w:left="65" w:firstLine="2"/>
              <w:jc w:val="both"/>
              <w:rPr>
                <w:rFonts w:ascii="標楷體" w:eastAsia="標楷體" w:hAnsi="標楷體" w:cs="Times New Roman"/>
                <w:sz w:val="28"/>
                <w:szCs w:val="28"/>
              </w:rPr>
            </w:pPr>
            <w:proofErr w:type="gramStart"/>
            <w:r w:rsidRPr="00247B12">
              <w:rPr>
                <w:rFonts w:ascii="標楷體" w:eastAsia="標楷體" w:hAnsi="標楷體" w:cs="Times New Roman" w:hint="eastAsia"/>
                <w:sz w:val="28"/>
                <w:szCs w:val="28"/>
              </w:rPr>
              <w:t>勞動部函</w:t>
            </w:r>
            <w:r w:rsidRPr="00D00985">
              <w:rPr>
                <w:rFonts w:ascii="標楷體" w:eastAsia="標楷體" w:hAnsi="標楷體" w:cs="Times New Roman" w:hint="eastAsia"/>
                <w:sz w:val="28"/>
                <w:szCs w:val="28"/>
              </w:rPr>
              <w:t>送</w:t>
            </w:r>
            <w:proofErr w:type="gramEnd"/>
            <w:r w:rsidRPr="00D00985">
              <w:rPr>
                <w:rFonts w:ascii="標楷體" w:eastAsia="標楷體" w:hAnsi="標楷體" w:cs="Times New Roman" w:hint="eastAsia"/>
                <w:sz w:val="28"/>
                <w:szCs w:val="28"/>
              </w:rPr>
              <w:t>113年第3季辦理政策宣導相關廣告執行情形表。</w:t>
            </w:r>
          </w:p>
        </w:tc>
        <w:tc>
          <w:tcPr>
            <w:tcW w:w="1474" w:type="dxa"/>
            <w:tcBorders>
              <w:top w:val="single" w:sz="4" w:space="0" w:color="auto"/>
              <w:left w:val="nil"/>
              <w:bottom w:val="single" w:sz="4" w:space="0" w:color="auto"/>
              <w:right w:val="single" w:sz="4" w:space="0" w:color="auto"/>
            </w:tcBorders>
            <w:vAlign w:val="center"/>
          </w:tcPr>
          <w:p w14:paraId="528B8D0F" w14:textId="14F570D7" w:rsidR="004852CC" w:rsidRPr="00E869C6" w:rsidRDefault="004852CC" w:rsidP="004852CC">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1</w:t>
            </w:r>
            <w:r>
              <w:rPr>
                <w:rFonts w:ascii="標楷體" w:eastAsia="標楷體" w:hAnsi="標楷體" w:cs="Times New Roman" w:hint="eastAsia"/>
                <w:sz w:val="28"/>
                <w:szCs w:val="28"/>
              </w:rPr>
              <w:t>2</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6</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w:t>
            </w:r>
            <w:r w:rsidRPr="00E869C6">
              <w:rPr>
                <w:rFonts w:ascii="標楷體" w:eastAsia="標楷體" w:hAnsi="標楷體" w:cs="Times New Roman" w:hint="eastAsia"/>
                <w:sz w:val="28"/>
                <w:szCs w:val="28"/>
              </w:rPr>
              <w:t>-</w:t>
            </w:r>
            <w:r>
              <w:rPr>
                <w:rFonts w:ascii="標楷體" w:eastAsia="標楷體" w:hAnsi="標楷體" w:cs="Times New Roman"/>
                <w:sz w:val="28"/>
                <w:szCs w:val="28"/>
              </w:rPr>
              <w:t>1</w:t>
            </w:r>
            <w:r>
              <w:rPr>
                <w:rFonts w:ascii="標楷體" w:eastAsia="標楷體" w:hAnsi="標楷體" w:cs="Times New Roman" w:hint="eastAsia"/>
                <w:sz w:val="28"/>
                <w:szCs w:val="28"/>
              </w:rPr>
              <w:t>2</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4EAF477F" w14:textId="26F69C2F" w:rsidR="004852CC" w:rsidRPr="006C6A2F" w:rsidRDefault="004852CC" w:rsidP="004852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3556C52E" w14:textId="5DD273C4" w:rsidR="004852CC" w:rsidRPr="006C6A2F" w:rsidRDefault="004852CC" w:rsidP="004852CC">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1</w:t>
            </w:r>
            <w:r>
              <w:rPr>
                <w:rFonts w:ascii="標楷體" w:eastAsia="標楷體" w:hAnsi="標楷體" w:cs="Times New Roman"/>
                <w:spacing w:val="-20"/>
                <w:sz w:val="28"/>
                <w:szCs w:val="28"/>
              </w:rPr>
              <w:t>2</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18</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sidRPr="00B60447">
              <w:rPr>
                <w:rFonts w:ascii="標楷體" w:eastAsia="標楷體" w:hAnsi="標楷體" w:cs="Times New Roman"/>
                <w:sz w:val="28"/>
                <w:szCs w:val="28"/>
              </w:rPr>
              <w:t>3070</w:t>
            </w:r>
            <w:r>
              <w:rPr>
                <w:rFonts w:ascii="標楷體" w:eastAsia="標楷體" w:hAnsi="標楷體" w:cs="Times New Roman" w:hint="eastAsia"/>
                <w:sz w:val="28"/>
                <w:szCs w:val="28"/>
              </w:rPr>
              <w:t>4488</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5CD73AB8" w14:textId="77777777" w:rsidR="004852CC" w:rsidRPr="00D4076C" w:rsidRDefault="004852CC" w:rsidP="004852CC">
            <w:pPr>
              <w:spacing w:line="360" w:lineRule="exact"/>
              <w:jc w:val="center"/>
              <w:rPr>
                <w:rFonts w:ascii="標楷體" w:eastAsia="標楷體" w:hAnsi="標楷體" w:cs="Times New Roman"/>
                <w:spacing w:val="-6"/>
                <w:sz w:val="28"/>
                <w:szCs w:val="28"/>
              </w:rPr>
            </w:pPr>
          </w:p>
        </w:tc>
      </w:tr>
      <w:tr w:rsidR="0068400F" w:rsidRPr="00CC427E" w14:paraId="0E0BB1E4" w14:textId="77777777" w:rsidTr="00DF6B21">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109A4DEA" w14:textId="77777777" w:rsidR="0068400F" w:rsidRPr="00CC427E" w:rsidRDefault="0068400F" w:rsidP="0068400F">
            <w:pPr>
              <w:numPr>
                <w:ilvl w:val="0"/>
                <w:numId w:val="16"/>
              </w:numPr>
              <w:spacing w:line="360" w:lineRule="exact"/>
              <w:ind w:left="265" w:hanging="265"/>
              <w:jc w:val="center"/>
              <w:rPr>
                <w:rFonts w:ascii="標楷體" w:eastAsia="新細明體" w:hAnsi="標楷體" w:cs="Calibri"/>
                <w:sz w:val="28"/>
                <w:szCs w:val="28"/>
              </w:rPr>
            </w:pPr>
          </w:p>
        </w:tc>
        <w:tc>
          <w:tcPr>
            <w:tcW w:w="3281" w:type="dxa"/>
          </w:tcPr>
          <w:p w14:paraId="0AABBFBC" w14:textId="0B28A3B0" w:rsidR="0068400F" w:rsidRPr="00583411" w:rsidRDefault="0068400F" w:rsidP="0068400F">
            <w:pPr>
              <w:spacing w:line="360" w:lineRule="exact"/>
              <w:ind w:leftChars="27" w:left="65" w:firstLine="2"/>
              <w:jc w:val="both"/>
              <w:rPr>
                <w:rFonts w:ascii="標楷體" w:eastAsia="標楷體" w:hAnsi="標楷體" w:cs="Times New Roman"/>
                <w:sz w:val="28"/>
                <w:szCs w:val="28"/>
              </w:rPr>
            </w:pPr>
            <w:proofErr w:type="gramStart"/>
            <w:r w:rsidRPr="00583411">
              <w:rPr>
                <w:rFonts w:ascii="標楷體" w:eastAsia="標楷體" w:hAnsi="標楷體" w:cs="Times New Roman" w:hint="eastAsia"/>
                <w:sz w:val="28"/>
                <w:szCs w:val="28"/>
              </w:rPr>
              <w:t>勞動部函為113</w:t>
            </w:r>
            <w:proofErr w:type="gramEnd"/>
            <w:r w:rsidRPr="00583411">
              <w:rPr>
                <w:rFonts w:ascii="標楷體" w:eastAsia="標楷體" w:hAnsi="標楷體" w:cs="Times New Roman" w:hint="eastAsia"/>
                <w:sz w:val="28"/>
                <w:szCs w:val="28"/>
              </w:rPr>
              <w:t>年度中央政府總預算附屬單位預算決議，檢送與各來源國召開勞工會議提出國對</w:t>
            </w:r>
            <w:proofErr w:type="gramStart"/>
            <w:r w:rsidRPr="00583411">
              <w:rPr>
                <w:rFonts w:ascii="標楷體" w:eastAsia="標楷體" w:hAnsi="標楷體" w:cs="Times New Roman" w:hint="eastAsia"/>
                <w:sz w:val="28"/>
                <w:szCs w:val="28"/>
              </w:rPr>
              <w:t>國直聘議題</w:t>
            </w:r>
            <w:proofErr w:type="gramEnd"/>
            <w:r w:rsidRPr="00583411">
              <w:rPr>
                <w:rFonts w:ascii="標楷體" w:eastAsia="標楷體" w:hAnsi="標楷體" w:cs="Times New Roman" w:hint="eastAsia"/>
                <w:sz w:val="28"/>
                <w:szCs w:val="28"/>
              </w:rPr>
              <w:t>之書面報告。</w:t>
            </w:r>
          </w:p>
        </w:tc>
        <w:tc>
          <w:tcPr>
            <w:tcW w:w="1474" w:type="dxa"/>
            <w:tcBorders>
              <w:top w:val="single" w:sz="4" w:space="0" w:color="auto"/>
              <w:left w:val="nil"/>
              <w:bottom w:val="single" w:sz="4" w:space="0" w:color="auto"/>
              <w:right w:val="single" w:sz="4" w:space="0" w:color="auto"/>
            </w:tcBorders>
            <w:vAlign w:val="center"/>
          </w:tcPr>
          <w:p w14:paraId="79E74BD6" w14:textId="311C3DE7" w:rsidR="0068400F" w:rsidRPr="00E869C6" w:rsidRDefault="0068400F" w:rsidP="0068400F">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5</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23</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13</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395547F4" w14:textId="237F8BC7" w:rsidR="0068400F" w:rsidRPr="006C6A2F" w:rsidRDefault="0068400F" w:rsidP="0068400F">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17B6352F" w14:textId="6F22285B" w:rsidR="0068400F" w:rsidRPr="006C6A2F" w:rsidRDefault="0068400F" w:rsidP="0068400F">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6</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4</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Pr>
                <w:rFonts w:ascii="標楷體" w:eastAsia="標楷體" w:hAnsi="標楷體" w:cs="Times New Roman" w:hint="eastAsia"/>
                <w:sz w:val="28"/>
                <w:szCs w:val="28"/>
              </w:rPr>
              <w:t>4</w:t>
            </w:r>
            <w:r w:rsidRPr="00B60447">
              <w:rPr>
                <w:rFonts w:ascii="標楷體" w:eastAsia="標楷體" w:hAnsi="標楷體" w:cs="Times New Roman"/>
                <w:sz w:val="28"/>
                <w:szCs w:val="28"/>
              </w:rPr>
              <w:t>070</w:t>
            </w:r>
            <w:r>
              <w:rPr>
                <w:rFonts w:ascii="標楷體" w:eastAsia="標楷體" w:hAnsi="標楷體" w:cs="Times New Roman" w:hint="eastAsia"/>
                <w:sz w:val="28"/>
                <w:szCs w:val="28"/>
              </w:rPr>
              <w:t>1790</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442301DF" w14:textId="77777777" w:rsidR="0068400F" w:rsidRPr="00D4076C" w:rsidRDefault="0068400F" w:rsidP="0068400F">
            <w:pPr>
              <w:spacing w:line="360" w:lineRule="exact"/>
              <w:jc w:val="center"/>
              <w:rPr>
                <w:rFonts w:ascii="標楷體" w:eastAsia="標楷體" w:hAnsi="標楷體" w:cs="Times New Roman"/>
                <w:spacing w:val="-6"/>
                <w:sz w:val="28"/>
                <w:szCs w:val="28"/>
              </w:rPr>
            </w:pPr>
          </w:p>
        </w:tc>
      </w:tr>
      <w:tr w:rsidR="0068400F" w:rsidRPr="00CC427E" w14:paraId="5A563745" w14:textId="77777777" w:rsidTr="00DF6B21">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623F08DD" w14:textId="77777777" w:rsidR="0068400F" w:rsidRPr="00CC427E" w:rsidRDefault="0068400F" w:rsidP="0068400F">
            <w:pPr>
              <w:numPr>
                <w:ilvl w:val="0"/>
                <w:numId w:val="16"/>
              </w:numPr>
              <w:spacing w:line="360" w:lineRule="exact"/>
              <w:ind w:left="265" w:hanging="265"/>
              <w:jc w:val="center"/>
              <w:rPr>
                <w:rFonts w:ascii="標楷體" w:eastAsia="新細明體" w:hAnsi="標楷體" w:cs="Calibri"/>
                <w:sz w:val="28"/>
                <w:szCs w:val="28"/>
              </w:rPr>
            </w:pPr>
          </w:p>
        </w:tc>
        <w:tc>
          <w:tcPr>
            <w:tcW w:w="3281" w:type="dxa"/>
          </w:tcPr>
          <w:p w14:paraId="2743F52E" w14:textId="0C732DD0" w:rsidR="0068400F" w:rsidRPr="00583411" w:rsidRDefault="0068400F" w:rsidP="0068400F">
            <w:pPr>
              <w:spacing w:line="360" w:lineRule="exact"/>
              <w:ind w:leftChars="27" w:left="65" w:firstLine="2"/>
              <w:jc w:val="both"/>
              <w:rPr>
                <w:rFonts w:ascii="標楷體" w:eastAsia="標楷體" w:hAnsi="標楷體" w:cs="Times New Roman"/>
                <w:sz w:val="28"/>
                <w:szCs w:val="28"/>
              </w:rPr>
            </w:pPr>
            <w:proofErr w:type="gramStart"/>
            <w:r w:rsidRPr="00583411">
              <w:rPr>
                <w:rFonts w:ascii="標楷體" w:eastAsia="標楷體" w:hAnsi="標楷體" w:cs="Times New Roman" w:hint="eastAsia"/>
                <w:sz w:val="28"/>
                <w:szCs w:val="28"/>
              </w:rPr>
              <w:t>勞動部函為113</w:t>
            </w:r>
            <w:proofErr w:type="gramEnd"/>
            <w:r w:rsidRPr="00583411">
              <w:rPr>
                <w:rFonts w:ascii="標楷體" w:eastAsia="標楷體" w:hAnsi="標楷體" w:cs="Times New Roman" w:hint="eastAsia"/>
                <w:sz w:val="28"/>
                <w:szCs w:val="28"/>
              </w:rPr>
              <w:t>年度中央政府總預算附屬單位預算決議，檢送「媒體政策及業務宣導費」預算編列書面報告。</w:t>
            </w:r>
          </w:p>
        </w:tc>
        <w:tc>
          <w:tcPr>
            <w:tcW w:w="1474" w:type="dxa"/>
            <w:tcBorders>
              <w:top w:val="single" w:sz="4" w:space="0" w:color="auto"/>
              <w:left w:val="nil"/>
              <w:bottom w:val="single" w:sz="4" w:space="0" w:color="auto"/>
              <w:right w:val="single" w:sz="4" w:space="0" w:color="auto"/>
            </w:tcBorders>
            <w:vAlign w:val="center"/>
          </w:tcPr>
          <w:p w14:paraId="7521B8F4" w14:textId="39B136B1" w:rsidR="0068400F" w:rsidRPr="00E869C6" w:rsidRDefault="0068400F" w:rsidP="0068400F">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5</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23</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13</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29C16147" w14:textId="5E8BEBA2" w:rsidR="0068400F" w:rsidRPr="006C6A2F" w:rsidRDefault="0068400F" w:rsidP="0068400F">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7ABDA559" w14:textId="38DB7CB2" w:rsidR="0068400F" w:rsidRPr="006C6A2F" w:rsidRDefault="0068400F" w:rsidP="0068400F">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6</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4</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Pr>
                <w:rFonts w:ascii="標楷體" w:eastAsia="標楷體" w:hAnsi="標楷體" w:cs="Times New Roman" w:hint="eastAsia"/>
                <w:sz w:val="28"/>
                <w:szCs w:val="28"/>
              </w:rPr>
              <w:t>4</w:t>
            </w:r>
            <w:r w:rsidRPr="00B60447">
              <w:rPr>
                <w:rFonts w:ascii="標楷體" w:eastAsia="標楷體" w:hAnsi="標楷體" w:cs="Times New Roman"/>
                <w:sz w:val="28"/>
                <w:szCs w:val="28"/>
              </w:rPr>
              <w:t>070</w:t>
            </w:r>
            <w:r>
              <w:rPr>
                <w:rFonts w:ascii="標楷體" w:eastAsia="標楷體" w:hAnsi="標楷體" w:cs="Times New Roman" w:hint="eastAsia"/>
                <w:sz w:val="28"/>
                <w:szCs w:val="28"/>
              </w:rPr>
              <w:t>1789</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587D4F40" w14:textId="77777777" w:rsidR="0068400F" w:rsidRPr="00D4076C" w:rsidRDefault="0068400F" w:rsidP="0068400F">
            <w:pPr>
              <w:spacing w:line="360" w:lineRule="exact"/>
              <w:jc w:val="center"/>
              <w:rPr>
                <w:rFonts w:ascii="標楷體" w:eastAsia="標楷體" w:hAnsi="標楷體" w:cs="Times New Roman"/>
                <w:spacing w:val="-6"/>
                <w:sz w:val="28"/>
                <w:szCs w:val="28"/>
              </w:rPr>
            </w:pPr>
          </w:p>
        </w:tc>
      </w:tr>
      <w:tr w:rsidR="004E1421" w:rsidRPr="00CC427E" w14:paraId="58CCAEC3" w14:textId="77777777" w:rsidTr="00DF6B21">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76AEEF72" w14:textId="77777777" w:rsidR="004E1421" w:rsidRPr="00CC427E" w:rsidRDefault="004E1421" w:rsidP="004E1421">
            <w:pPr>
              <w:numPr>
                <w:ilvl w:val="0"/>
                <w:numId w:val="16"/>
              </w:numPr>
              <w:spacing w:line="360" w:lineRule="exact"/>
              <w:ind w:left="265" w:hanging="265"/>
              <w:jc w:val="center"/>
              <w:rPr>
                <w:rFonts w:ascii="標楷體" w:eastAsia="新細明體" w:hAnsi="標楷體" w:cs="Calibri"/>
                <w:sz w:val="28"/>
                <w:szCs w:val="28"/>
              </w:rPr>
            </w:pPr>
          </w:p>
        </w:tc>
        <w:tc>
          <w:tcPr>
            <w:tcW w:w="3281" w:type="dxa"/>
          </w:tcPr>
          <w:p w14:paraId="3024E552" w14:textId="1A0B2A04" w:rsidR="004E1421" w:rsidRPr="00583411" w:rsidRDefault="004E1421" w:rsidP="004E1421">
            <w:pPr>
              <w:spacing w:line="360" w:lineRule="exact"/>
              <w:ind w:leftChars="27" w:left="65" w:firstLine="2"/>
              <w:jc w:val="both"/>
              <w:rPr>
                <w:rFonts w:ascii="標楷體" w:eastAsia="標楷體" w:hAnsi="標楷體" w:cs="Times New Roman"/>
                <w:sz w:val="28"/>
                <w:szCs w:val="28"/>
              </w:rPr>
            </w:pPr>
            <w:proofErr w:type="gramStart"/>
            <w:r w:rsidRPr="002C67A5">
              <w:rPr>
                <w:rFonts w:ascii="標楷體" w:eastAsia="標楷體" w:hAnsi="標楷體" w:cs="Times New Roman" w:hint="eastAsia"/>
                <w:sz w:val="28"/>
                <w:szCs w:val="28"/>
              </w:rPr>
              <w:t>勞動部函為113</w:t>
            </w:r>
            <w:proofErr w:type="gramEnd"/>
            <w:r w:rsidRPr="002C67A5">
              <w:rPr>
                <w:rFonts w:ascii="標楷體" w:eastAsia="標楷體" w:hAnsi="標楷體" w:cs="Times New Roman" w:hint="eastAsia"/>
                <w:sz w:val="28"/>
                <w:szCs w:val="28"/>
              </w:rPr>
              <w:t>年度中央政府總預算附屬單位預算決議，檢送勞工保險局作業基金「媒體政策及業務宣導費」編列原由及執行</w:t>
            </w:r>
            <w:r w:rsidRPr="002C67A5">
              <w:rPr>
                <w:rFonts w:ascii="標楷體" w:eastAsia="標楷體" w:hAnsi="標楷體" w:cs="Times New Roman" w:hint="eastAsia"/>
                <w:sz w:val="28"/>
                <w:szCs w:val="28"/>
              </w:rPr>
              <w:lastRenderedPageBreak/>
              <w:t>情形之說明。</w:t>
            </w:r>
          </w:p>
        </w:tc>
        <w:tc>
          <w:tcPr>
            <w:tcW w:w="1474" w:type="dxa"/>
            <w:tcBorders>
              <w:top w:val="single" w:sz="4" w:space="0" w:color="auto"/>
              <w:left w:val="nil"/>
              <w:bottom w:val="single" w:sz="4" w:space="0" w:color="auto"/>
              <w:right w:val="single" w:sz="4" w:space="0" w:color="auto"/>
            </w:tcBorders>
            <w:vAlign w:val="center"/>
          </w:tcPr>
          <w:p w14:paraId="127E4CD7" w14:textId="39579C57" w:rsidR="004E1421" w:rsidRPr="00E869C6" w:rsidRDefault="004E1421" w:rsidP="004E1421">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lastRenderedPageBreak/>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6</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14</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1256839D" w14:textId="71159AFB" w:rsidR="004E1421" w:rsidRPr="006C6A2F" w:rsidRDefault="004E1421" w:rsidP="004E1421">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1C03D7A8" w14:textId="64E7862B" w:rsidR="004E1421" w:rsidRPr="006C6A2F" w:rsidRDefault="004E1421" w:rsidP="004E1421">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6</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11</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Pr>
                <w:rFonts w:ascii="標楷體" w:eastAsia="標楷體" w:hAnsi="標楷體" w:cs="Times New Roman" w:hint="eastAsia"/>
                <w:sz w:val="28"/>
                <w:szCs w:val="28"/>
              </w:rPr>
              <w:t>4</w:t>
            </w:r>
            <w:r w:rsidRPr="00B60447">
              <w:rPr>
                <w:rFonts w:ascii="標楷體" w:eastAsia="標楷體" w:hAnsi="標楷體" w:cs="Times New Roman"/>
                <w:sz w:val="28"/>
                <w:szCs w:val="28"/>
              </w:rPr>
              <w:t>070</w:t>
            </w:r>
            <w:r>
              <w:rPr>
                <w:rFonts w:ascii="標楷體" w:eastAsia="標楷體" w:hAnsi="標楷體" w:cs="Times New Roman" w:hint="eastAsia"/>
                <w:sz w:val="28"/>
                <w:szCs w:val="28"/>
              </w:rPr>
              <w:t>1932</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5A7515A8" w14:textId="77777777" w:rsidR="004E1421" w:rsidRPr="00D4076C" w:rsidRDefault="004E1421" w:rsidP="004E1421">
            <w:pPr>
              <w:spacing w:line="360" w:lineRule="exact"/>
              <w:jc w:val="center"/>
              <w:rPr>
                <w:rFonts w:ascii="標楷體" w:eastAsia="標楷體" w:hAnsi="標楷體" w:cs="Times New Roman"/>
                <w:spacing w:val="-6"/>
                <w:sz w:val="28"/>
                <w:szCs w:val="28"/>
              </w:rPr>
            </w:pPr>
          </w:p>
        </w:tc>
      </w:tr>
      <w:tr w:rsidR="00725165" w:rsidRPr="00CC427E" w14:paraId="38237654" w14:textId="77777777" w:rsidTr="00DF6B21">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6AADBB7E" w14:textId="77777777" w:rsidR="00725165" w:rsidRPr="00CC427E" w:rsidRDefault="00725165" w:rsidP="00725165">
            <w:pPr>
              <w:numPr>
                <w:ilvl w:val="0"/>
                <w:numId w:val="16"/>
              </w:numPr>
              <w:spacing w:line="360" w:lineRule="exact"/>
              <w:ind w:left="265" w:hanging="265"/>
              <w:jc w:val="center"/>
              <w:rPr>
                <w:rFonts w:ascii="標楷體" w:eastAsia="新細明體" w:hAnsi="標楷體" w:cs="Calibri"/>
                <w:sz w:val="28"/>
                <w:szCs w:val="28"/>
              </w:rPr>
            </w:pPr>
          </w:p>
        </w:tc>
        <w:tc>
          <w:tcPr>
            <w:tcW w:w="3281" w:type="dxa"/>
          </w:tcPr>
          <w:p w14:paraId="25FEC510" w14:textId="74C69594" w:rsidR="00725165" w:rsidRPr="002C67A5" w:rsidRDefault="00725165" w:rsidP="00725165">
            <w:pPr>
              <w:spacing w:line="360" w:lineRule="exact"/>
              <w:ind w:leftChars="27" w:left="65" w:firstLine="2"/>
              <w:jc w:val="both"/>
              <w:rPr>
                <w:rFonts w:ascii="標楷體" w:eastAsia="標楷體" w:hAnsi="標楷體" w:cs="Times New Roman"/>
                <w:sz w:val="28"/>
                <w:szCs w:val="28"/>
              </w:rPr>
            </w:pPr>
            <w:proofErr w:type="gramStart"/>
            <w:r w:rsidRPr="00D8218D">
              <w:rPr>
                <w:rFonts w:ascii="標楷體" w:eastAsia="標楷體" w:hAnsi="標楷體" w:cs="Times New Roman" w:hint="eastAsia"/>
                <w:sz w:val="28"/>
                <w:szCs w:val="28"/>
              </w:rPr>
              <w:t>勞動部函送</w:t>
            </w:r>
            <w:proofErr w:type="gramEnd"/>
            <w:r w:rsidRPr="00D8218D">
              <w:rPr>
                <w:rFonts w:ascii="標楷體" w:eastAsia="標楷體" w:hAnsi="標楷體" w:cs="Times New Roman" w:hint="eastAsia"/>
                <w:sz w:val="28"/>
                <w:szCs w:val="28"/>
              </w:rPr>
              <w:t>113年第4季辦理政策宣導相關廣告執行情形表及113年第1季至第3季修正資料。</w:t>
            </w:r>
          </w:p>
        </w:tc>
        <w:tc>
          <w:tcPr>
            <w:tcW w:w="1474" w:type="dxa"/>
            <w:tcBorders>
              <w:top w:val="single" w:sz="4" w:space="0" w:color="auto"/>
              <w:left w:val="nil"/>
              <w:bottom w:val="single" w:sz="4" w:space="0" w:color="auto"/>
              <w:right w:val="single" w:sz="4" w:space="0" w:color="auto"/>
            </w:tcBorders>
            <w:vAlign w:val="center"/>
          </w:tcPr>
          <w:p w14:paraId="39DACD0E" w14:textId="01654C17" w:rsidR="00725165" w:rsidRPr="00E869C6" w:rsidRDefault="00725165" w:rsidP="00725165">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6</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20</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17</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19F96E8D" w14:textId="2624B23F" w:rsidR="00725165" w:rsidRPr="006C6A2F" w:rsidRDefault="00725165" w:rsidP="00725165">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1112D03F" w14:textId="68D6F4F3" w:rsidR="00725165" w:rsidRPr="006C6A2F" w:rsidRDefault="00725165" w:rsidP="00725165">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7</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Pr>
                <w:rFonts w:ascii="標楷體" w:eastAsia="標楷體" w:hAnsi="標楷體" w:cs="Times New Roman" w:hint="eastAsia"/>
                <w:sz w:val="28"/>
                <w:szCs w:val="28"/>
              </w:rPr>
              <w:t>4</w:t>
            </w:r>
            <w:r w:rsidRPr="00B60447">
              <w:rPr>
                <w:rFonts w:ascii="標楷體" w:eastAsia="標楷體" w:hAnsi="標楷體" w:cs="Times New Roman"/>
                <w:sz w:val="28"/>
                <w:szCs w:val="28"/>
              </w:rPr>
              <w:t>070</w:t>
            </w:r>
            <w:r>
              <w:rPr>
                <w:rFonts w:ascii="標楷體" w:eastAsia="標楷體" w:hAnsi="標楷體" w:cs="Times New Roman" w:hint="eastAsia"/>
                <w:sz w:val="28"/>
                <w:szCs w:val="28"/>
              </w:rPr>
              <w:t>2304</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19CBBD22" w14:textId="77777777" w:rsidR="00725165" w:rsidRPr="00D4076C" w:rsidRDefault="00725165" w:rsidP="00725165">
            <w:pPr>
              <w:spacing w:line="360" w:lineRule="exact"/>
              <w:jc w:val="center"/>
              <w:rPr>
                <w:rFonts w:ascii="標楷體" w:eastAsia="標楷體" w:hAnsi="標楷體" w:cs="Times New Roman"/>
                <w:spacing w:val="-6"/>
                <w:sz w:val="28"/>
                <w:szCs w:val="28"/>
              </w:rPr>
            </w:pPr>
          </w:p>
        </w:tc>
      </w:tr>
      <w:tr w:rsidR="00725165" w:rsidRPr="00CC427E" w14:paraId="5F90ADB1" w14:textId="77777777" w:rsidTr="00DF6B21">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437F381A" w14:textId="77777777" w:rsidR="00725165" w:rsidRPr="00CC427E" w:rsidRDefault="00725165" w:rsidP="00725165">
            <w:pPr>
              <w:numPr>
                <w:ilvl w:val="0"/>
                <w:numId w:val="16"/>
              </w:numPr>
              <w:spacing w:line="360" w:lineRule="exact"/>
              <w:ind w:left="265" w:hanging="265"/>
              <w:jc w:val="center"/>
              <w:rPr>
                <w:rFonts w:ascii="標楷體" w:eastAsia="新細明體" w:hAnsi="標楷體" w:cs="Calibri"/>
                <w:sz w:val="28"/>
                <w:szCs w:val="28"/>
              </w:rPr>
            </w:pPr>
          </w:p>
        </w:tc>
        <w:tc>
          <w:tcPr>
            <w:tcW w:w="3281" w:type="dxa"/>
          </w:tcPr>
          <w:p w14:paraId="02981125" w14:textId="1980005C" w:rsidR="00725165" w:rsidRPr="002C67A5" w:rsidRDefault="00725165" w:rsidP="00725165">
            <w:pPr>
              <w:spacing w:line="360" w:lineRule="exact"/>
              <w:ind w:leftChars="27" w:left="65" w:firstLine="2"/>
              <w:jc w:val="both"/>
              <w:rPr>
                <w:rFonts w:ascii="標楷體" w:eastAsia="標楷體" w:hAnsi="標楷體" w:cs="Times New Roman"/>
                <w:sz w:val="28"/>
                <w:szCs w:val="28"/>
              </w:rPr>
            </w:pPr>
            <w:proofErr w:type="gramStart"/>
            <w:r w:rsidRPr="0008794D">
              <w:rPr>
                <w:rFonts w:ascii="標楷體" w:eastAsia="標楷體" w:hAnsi="標楷體" w:cs="Times New Roman" w:hint="eastAsia"/>
                <w:sz w:val="28"/>
                <w:szCs w:val="28"/>
              </w:rPr>
              <w:t>勞動部函為113</w:t>
            </w:r>
            <w:proofErr w:type="gramEnd"/>
            <w:r w:rsidRPr="0008794D">
              <w:rPr>
                <w:rFonts w:ascii="標楷體" w:eastAsia="標楷體" w:hAnsi="標楷體" w:cs="Times New Roman" w:hint="eastAsia"/>
                <w:sz w:val="28"/>
                <w:szCs w:val="28"/>
              </w:rPr>
              <w:t>年度中央政府總預算附屬單位預算決議，檢送「就業安定基金辦理攝製影片暨多元管道宣導就業歧視禁止政策檢討改進方案」書面報告。</w:t>
            </w:r>
          </w:p>
        </w:tc>
        <w:tc>
          <w:tcPr>
            <w:tcW w:w="1474" w:type="dxa"/>
            <w:tcBorders>
              <w:top w:val="single" w:sz="4" w:space="0" w:color="auto"/>
              <w:left w:val="nil"/>
              <w:bottom w:val="single" w:sz="4" w:space="0" w:color="auto"/>
              <w:right w:val="single" w:sz="4" w:space="0" w:color="auto"/>
            </w:tcBorders>
            <w:vAlign w:val="center"/>
          </w:tcPr>
          <w:p w14:paraId="1ED667CC" w14:textId="5E9A7EC5" w:rsidR="00725165" w:rsidRPr="00E869C6" w:rsidRDefault="00725165" w:rsidP="00725165">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6</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20</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17</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2258CF29" w14:textId="67FE31FE" w:rsidR="00725165" w:rsidRPr="006C6A2F" w:rsidRDefault="00725165" w:rsidP="00725165">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44101E67" w14:textId="1DD0C2BB" w:rsidR="00725165" w:rsidRPr="006C6A2F" w:rsidRDefault="00725165" w:rsidP="00725165">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7</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Pr>
                <w:rFonts w:ascii="標楷體" w:eastAsia="標楷體" w:hAnsi="標楷體" w:cs="Times New Roman" w:hint="eastAsia"/>
                <w:sz w:val="28"/>
                <w:szCs w:val="28"/>
              </w:rPr>
              <w:t>4</w:t>
            </w:r>
            <w:r w:rsidRPr="00B60447">
              <w:rPr>
                <w:rFonts w:ascii="標楷體" w:eastAsia="標楷體" w:hAnsi="標楷體" w:cs="Times New Roman"/>
                <w:sz w:val="28"/>
                <w:szCs w:val="28"/>
              </w:rPr>
              <w:t>070</w:t>
            </w:r>
            <w:r>
              <w:rPr>
                <w:rFonts w:ascii="標楷體" w:eastAsia="標楷體" w:hAnsi="標楷體" w:cs="Times New Roman" w:hint="eastAsia"/>
                <w:sz w:val="28"/>
                <w:szCs w:val="28"/>
              </w:rPr>
              <w:t>2305</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396B2C56" w14:textId="77777777" w:rsidR="00725165" w:rsidRPr="00D4076C" w:rsidRDefault="00725165" w:rsidP="00725165">
            <w:pPr>
              <w:spacing w:line="360" w:lineRule="exact"/>
              <w:jc w:val="center"/>
              <w:rPr>
                <w:rFonts w:ascii="標楷體" w:eastAsia="標楷體" w:hAnsi="標楷體" w:cs="Times New Roman"/>
                <w:spacing w:val="-6"/>
                <w:sz w:val="28"/>
                <w:szCs w:val="28"/>
              </w:rPr>
            </w:pPr>
          </w:p>
        </w:tc>
      </w:tr>
      <w:tr w:rsidR="00725165" w:rsidRPr="00CC427E" w14:paraId="301E2AD1" w14:textId="77777777" w:rsidTr="00DF6B21">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4C643FF5" w14:textId="77777777" w:rsidR="00725165" w:rsidRPr="00CC427E" w:rsidRDefault="00725165" w:rsidP="00725165">
            <w:pPr>
              <w:numPr>
                <w:ilvl w:val="0"/>
                <w:numId w:val="16"/>
              </w:numPr>
              <w:spacing w:line="360" w:lineRule="exact"/>
              <w:ind w:left="265" w:hanging="265"/>
              <w:jc w:val="center"/>
              <w:rPr>
                <w:rFonts w:ascii="標楷體" w:eastAsia="新細明體" w:hAnsi="標楷體" w:cs="Calibri"/>
                <w:sz w:val="28"/>
                <w:szCs w:val="28"/>
              </w:rPr>
            </w:pPr>
          </w:p>
        </w:tc>
        <w:tc>
          <w:tcPr>
            <w:tcW w:w="3281" w:type="dxa"/>
          </w:tcPr>
          <w:p w14:paraId="3CF67FFB" w14:textId="6CCB3129" w:rsidR="00725165" w:rsidRPr="002C67A5" w:rsidRDefault="00725165" w:rsidP="00725165">
            <w:pPr>
              <w:spacing w:line="360" w:lineRule="exact"/>
              <w:ind w:leftChars="27" w:left="65" w:firstLine="2"/>
              <w:jc w:val="both"/>
              <w:rPr>
                <w:rFonts w:ascii="標楷體" w:eastAsia="標楷體" w:hAnsi="標楷體" w:cs="Times New Roman"/>
                <w:sz w:val="28"/>
                <w:szCs w:val="28"/>
              </w:rPr>
            </w:pPr>
            <w:proofErr w:type="gramStart"/>
            <w:r w:rsidRPr="00917182">
              <w:rPr>
                <w:rFonts w:ascii="標楷體" w:eastAsia="標楷體" w:hAnsi="標楷體" w:cs="Times New Roman" w:hint="eastAsia"/>
                <w:sz w:val="28"/>
                <w:szCs w:val="28"/>
              </w:rPr>
              <w:t>勞動部函為113</w:t>
            </w:r>
            <w:proofErr w:type="gramEnd"/>
            <w:r w:rsidRPr="00917182">
              <w:rPr>
                <w:rFonts w:ascii="標楷體" w:eastAsia="標楷體" w:hAnsi="標楷體" w:cs="Times New Roman" w:hint="eastAsia"/>
                <w:sz w:val="28"/>
                <w:szCs w:val="28"/>
              </w:rPr>
              <w:t>年度中央政府總預算附屬單位預算決議，檢送就業安定基金「服務費用」預算編列說明書面報告。</w:t>
            </w:r>
          </w:p>
        </w:tc>
        <w:tc>
          <w:tcPr>
            <w:tcW w:w="1474" w:type="dxa"/>
            <w:tcBorders>
              <w:top w:val="single" w:sz="4" w:space="0" w:color="auto"/>
              <w:left w:val="nil"/>
              <w:bottom w:val="single" w:sz="4" w:space="0" w:color="auto"/>
              <w:right w:val="single" w:sz="4" w:space="0" w:color="auto"/>
            </w:tcBorders>
            <w:vAlign w:val="center"/>
          </w:tcPr>
          <w:p w14:paraId="5798A230" w14:textId="4A29D8B2" w:rsidR="00725165" w:rsidRPr="00E869C6" w:rsidRDefault="00725165" w:rsidP="00725165">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6</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20</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17</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1592FBC2" w14:textId="426B0698" w:rsidR="00725165" w:rsidRPr="006C6A2F" w:rsidRDefault="00725165" w:rsidP="00725165">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42D0FFAB" w14:textId="1EE8DE92" w:rsidR="00725165" w:rsidRPr="006C6A2F" w:rsidRDefault="00725165" w:rsidP="00725165">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7</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Pr>
                <w:rFonts w:ascii="標楷體" w:eastAsia="標楷體" w:hAnsi="標楷體" w:cs="Times New Roman" w:hint="eastAsia"/>
                <w:sz w:val="28"/>
                <w:szCs w:val="28"/>
              </w:rPr>
              <w:t>4</w:t>
            </w:r>
            <w:r w:rsidRPr="00B60447">
              <w:rPr>
                <w:rFonts w:ascii="標楷體" w:eastAsia="標楷體" w:hAnsi="標楷體" w:cs="Times New Roman"/>
                <w:sz w:val="28"/>
                <w:szCs w:val="28"/>
              </w:rPr>
              <w:t>070</w:t>
            </w:r>
            <w:r>
              <w:rPr>
                <w:rFonts w:ascii="標楷體" w:eastAsia="標楷體" w:hAnsi="標楷體" w:cs="Times New Roman" w:hint="eastAsia"/>
                <w:sz w:val="28"/>
                <w:szCs w:val="28"/>
              </w:rPr>
              <w:t>2306</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66ED13D1" w14:textId="77777777" w:rsidR="00725165" w:rsidRPr="00D4076C" w:rsidRDefault="00725165" w:rsidP="00725165">
            <w:pPr>
              <w:spacing w:line="360" w:lineRule="exact"/>
              <w:jc w:val="center"/>
              <w:rPr>
                <w:rFonts w:ascii="標楷體" w:eastAsia="標楷體" w:hAnsi="標楷體" w:cs="Times New Roman"/>
                <w:spacing w:val="-6"/>
                <w:sz w:val="28"/>
                <w:szCs w:val="28"/>
              </w:rPr>
            </w:pPr>
          </w:p>
        </w:tc>
      </w:tr>
      <w:tr w:rsidR="0090295F" w:rsidRPr="00CC427E" w14:paraId="08E386B5" w14:textId="77777777" w:rsidTr="00DF6B21">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21C85F1C" w14:textId="77777777" w:rsidR="0090295F" w:rsidRPr="00CC427E" w:rsidRDefault="0090295F" w:rsidP="0090295F">
            <w:pPr>
              <w:numPr>
                <w:ilvl w:val="0"/>
                <w:numId w:val="16"/>
              </w:numPr>
              <w:spacing w:line="360" w:lineRule="exact"/>
              <w:ind w:left="265" w:hanging="265"/>
              <w:jc w:val="center"/>
              <w:rPr>
                <w:rFonts w:ascii="標楷體" w:eastAsia="新細明體" w:hAnsi="標楷體" w:cs="Calibri"/>
                <w:sz w:val="28"/>
                <w:szCs w:val="28"/>
              </w:rPr>
            </w:pPr>
          </w:p>
        </w:tc>
        <w:tc>
          <w:tcPr>
            <w:tcW w:w="3281" w:type="dxa"/>
          </w:tcPr>
          <w:p w14:paraId="1EF57CA8" w14:textId="201355EB" w:rsidR="0090295F" w:rsidRPr="00917182" w:rsidRDefault="0090295F" w:rsidP="0090295F">
            <w:pPr>
              <w:spacing w:line="360" w:lineRule="exact"/>
              <w:ind w:leftChars="27" w:left="65" w:firstLine="2"/>
              <w:jc w:val="both"/>
              <w:rPr>
                <w:rFonts w:ascii="標楷體" w:eastAsia="標楷體" w:hAnsi="標楷體" w:cs="Times New Roman"/>
                <w:sz w:val="28"/>
                <w:szCs w:val="28"/>
              </w:rPr>
            </w:pPr>
            <w:proofErr w:type="gramStart"/>
            <w:r w:rsidRPr="00114274">
              <w:rPr>
                <w:rFonts w:ascii="標楷體" w:eastAsia="標楷體" w:hAnsi="標楷體" w:cs="Times New Roman" w:hint="eastAsia"/>
                <w:sz w:val="28"/>
                <w:szCs w:val="28"/>
              </w:rPr>
              <w:t>勞動部函送</w:t>
            </w:r>
            <w:proofErr w:type="gramEnd"/>
            <w:r w:rsidRPr="00114274">
              <w:rPr>
                <w:rFonts w:ascii="標楷體" w:eastAsia="標楷體" w:hAnsi="標楷體" w:cs="Times New Roman" w:hint="eastAsia"/>
                <w:sz w:val="28"/>
                <w:szCs w:val="28"/>
              </w:rPr>
              <w:t>114年第1季辦理政策宣導相關廣告執行情形表及112年第1季至第4季、113年第4季修正資料。</w:t>
            </w:r>
          </w:p>
        </w:tc>
        <w:tc>
          <w:tcPr>
            <w:tcW w:w="1474" w:type="dxa"/>
            <w:tcBorders>
              <w:top w:val="single" w:sz="4" w:space="0" w:color="auto"/>
              <w:left w:val="nil"/>
              <w:bottom w:val="single" w:sz="4" w:space="0" w:color="auto"/>
              <w:right w:val="single" w:sz="4" w:space="0" w:color="auto"/>
            </w:tcBorders>
            <w:vAlign w:val="center"/>
          </w:tcPr>
          <w:p w14:paraId="4ABBF772" w14:textId="20D3E733" w:rsidR="0090295F" w:rsidRPr="00E869C6" w:rsidRDefault="0090295F" w:rsidP="0090295F">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6</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27</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18</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2810B605" w14:textId="7C59464C" w:rsidR="0090295F" w:rsidRPr="006C6A2F" w:rsidRDefault="0090295F" w:rsidP="0090295F">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24239CFC" w14:textId="07EAC959" w:rsidR="0090295F" w:rsidRPr="006C6A2F" w:rsidRDefault="0090295F" w:rsidP="0090295F">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7</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8</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Pr>
                <w:rFonts w:ascii="標楷體" w:eastAsia="標楷體" w:hAnsi="標楷體" w:cs="Times New Roman" w:hint="eastAsia"/>
                <w:sz w:val="28"/>
                <w:szCs w:val="28"/>
              </w:rPr>
              <w:t>4</w:t>
            </w:r>
            <w:r w:rsidRPr="00B60447">
              <w:rPr>
                <w:rFonts w:ascii="標楷體" w:eastAsia="標楷體" w:hAnsi="標楷體" w:cs="Times New Roman"/>
                <w:sz w:val="28"/>
                <w:szCs w:val="28"/>
              </w:rPr>
              <w:t>070</w:t>
            </w:r>
            <w:r>
              <w:rPr>
                <w:rFonts w:ascii="標楷體" w:eastAsia="標楷體" w:hAnsi="標楷體" w:cs="Times New Roman" w:hint="eastAsia"/>
                <w:sz w:val="28"/>
                <w:szCs w:val="28"/>
              </w:rPr>
              <w:t>2421</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054A27BF" w14:textId="77777777" w:rsidR="0090295F" w:rsidRPr="00D4076C" w:rsidRDefault="0090295F" w:rsidP="0090295F">
            <w:pPr>
              <w:spacing w:line="360" w:lineRule="exact"/>
              <w:jc w:val="center"/>
              <w:rPr>
                <w:rFonts w:ascii="標楷體" w:eastAsia="標楷體" w:hAnsi="標楷體" w:cs="Times New Roman"/>
                <w:spacing w:val="-6"/>
                <w:sz w:val="28"/>
                <w:szCs w:val="28"/>
              </w:rPr>
            </w:pPr>
          </w:p>
        </w:tc>
      </w:tr>
      <w:tr w:rsidR="00782E47" w:rsidRPr="00CC427E" w14:paraId="4E700DB0" w14:textId="77777777" w:rsidTr="00DF6B21">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570594F2" w14:textId="77777777" w:rsidR="00782E47" w:rsidRPr="00CC427E" w:rsidRDefault="00782E47" w:rsidP="00782E47">
            <w:pPr>
              <w:numPr>
                <w:ilvl w:val="0"/>
                <w:numId w:val="16"/>
              </w:numPr>
              <w:spacing w:line="360" w:lineRule="exact"/>
              <w:ind w:left="265" w:hanging="265"/>
              <w:jc w:val="center"/>
              <w:rPr>
                <w:rFonts w:ascii="標楷體" w:eastAsia="新細明體" w:hAnsi="標楷體" w:cs="Calibri"/>
                <w:sz w:val="28"/>
                <w:szCs w:val="28"/>
              </w:rPr>
            </w:pPr>
          </w:p>
        </w:tc>
        <w:tc>
          <w:tcPr>
            <w:tcW w:w="3281" w:type="dxa"/>
          </w:tcPr>
          <w:p w14:paraId="0C2FE427" w14:textId="274605E2" w:rsidR="00782E47" w:rsidRPr="00114274" w:rsidRDefault="00782E47" w:rsidP="00782E47">
            <w:pPr>
              <w:spacing w:line="360" w:lineRule="exact"/>
              <w:ind w:leftChars="27" w:left="65" w:firstLine="2"/>
              <w:jc w:val="both"/>
              <w:rPr>
                <w:rFonts w:ascii="標楷體" w:eastAsia="標楷體" w:hAnsi="標楷體" w:cs="Times New Roman"/>
                <w:sz w:val="28"/>
                <w:szCs w:val="28"/>
              </w:rPr>
            </w:pPr>
            <w:proofErr w:type="gramStart"/>
            <w:r w:rsidRPr="007179C4">
              <w:rPr>
                <w:rFonts w:ascii="標楷體" w:eastAsia="標楷體" w:hAnsi="標楷體" w:cs="Times New Roman" w:hint="eastAsia"/>
                <w:sz w:val="28"/>
                <w:szCs w:val="28"/>
              </w:rPr>
              <w:t>勞動部函為114</w:t>
            </w:r>
            <w:proofErr w:type="gramEnd"/>
            <w:r w:rsidRPr="007179C4">
              <w:rPr>
                <w:rFonts w:ascii="標楷體" w:eastAsia="標楷體" w:hAnsi="標楷體" w:cs="Times New Roman" w:hint="eastAsia"/>
                <w:sz w:val="28"/>
                <w:szCs w:val="28"/>
              </w:rPr>
              <w:t>年度中央政府總預算決議，檢送</w:t>
            </w:r>
            <w:proofErr w:type="gramStart"/>
            <w:r w:rsidRPr="007179C4">
              <w:rPr>
                <w:rFonts w:ascii="標楷體" w:eastAsia="標楷體" w:hAnsi="標楷體" w:cs="Times New Roman" w:hint="eastAsia"/>
                <w:sz w:val="28"/>
                <w:szCs w:val="28"/>
              </w:rPr>
              <w:t>研</w:t>
            </w:r>
            <w:proofErr w:type="gramEnd"/>
            <w:r w:rsidRPr="007179C4">
              <w:rPr>
                <w:rFonts w:ascii="標楷體" w:eastAsia="標楷體" w:hAnsi="標楷體" w:cs="Times New Roman" w:hint="eastAsia"/>
                <w:sz w:val="28"/>
                <w:szCs w:val="28"/>
              </w:rPr>
              <w:t>議勞工保險投保薪資分級表上限調整可行性之專案報告。</w:t>
            </w:r>
          </w:p>
        </w:tc>
        <w:tc>
          <w:tcPr>
            <w:tcW w:w="1474" w:type="dxa"/>
            <w:tcBorders>
              <w:top w:val="single" w:sz="4" w:space="0" w:color="auto"/>
              <w:left w:val="nil"/>
              <w:bottom w:val="single" w:sz="4" w:space="0" w:color="auto"/>
              <w:right w:val="single" w:sz="4" w:space="0" w:color="auto"/>
            </w:tcBorders>
            <w:vAlign w:val="center"/>
          </w:tcPr>
          <w:p w14:paraId="245076A6" w14:textId="445C7BFA" w:rsidR="00782E47" w:rsidRPr="00E869C6" w:rsidRDefault="00782E47" w:rsidP="00782E47">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7</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18</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21</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3DE486E9" w14:textId="2B0D0D99" w:rsidR="00782E47" w:rsidRPr="006C6A2F" w:rsidRDefault="00782E47" w:rsidP="00782E47">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031872DD" w14:textId="2ECF7003" w:rsidR="00782E47" w:rsidRPr="006C6A2F" w:rsidRDefault="00782E47" w:rsidP="00782E47">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7</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29</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Pr>
                <w:rFonts w:ascii="標楷體" w:eastAsia="標楷體" w:hAnsi="標楷體" w:cs="Times New Roman" w:hint="eastAsia"/>
                <w:sz w:val="28"/>
                <w:szCs w:val="28"/>
              </w:rPr>
              <w:t>4</w:t>
            </w:r>
            <w:r w:rsidRPr="00B60447">
              <w:rPr>
                <w:rFonts w:ascii="標楷體" w:eastAsia="標楷體" w:hAnsi="標楷體" w:cs="Times New Roman"/>
                <w:sz w:val="28"/>
                <w:szCs w:val="28"/>
              </w:rPr>
              <w:t>070</w:t>
            </w:r>
            <w:r>
              <w:rPr>
                <w:rFonts w:ascii="標楷體" w:eastAsia="標楷體" w:hAnsi="標楷體" w:cs="Times New Roman" w:hint="eastAsia"/>
                <w:sz w:val="28"/>
                <w:szCs w:val="28"/>
              </w:rPr>
              <w:t>2641</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5BFB3012" w14:textId="77777777" w:rsidR="00782E47" w:rsidRPr="00D4076C" w:rsidRDefault="00782E47" w:rsidP="00782E47">
            <w:pPr>
              <w:spacing w:line="360" w:lineRule="exact"/>
              <w:jc w:val="center"/>
              <w:rPr>
                <w:rFonts w:ascii="標楷體" w:eastAsia="標楷體" w:hAnsi="標楷體" w:cs="Times New Roman"/>
                <w:spacing w:val="-6"/>
                <w:sz w:val="28"/>
                <w:szCs w:val="28"/>
              </w:rPr>
            </w:pPr>
          </w:p>
        </w:tc>
      </w:tr>
      <w:tr w:rsidR="00C9527D" w:rsidRPr="00CC427E" w14:paraId="0F58C4D9" w14:textId="77777777" w:rsidTr="00DF6B21">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73E611E" w14:textId="77777777" w:rsidR="00C9527D" w:rsidRPr="00CC427E" w:rsidRDefault="00C9527D" w:rsidP="00C9527D">
            <w:pPr>
              <w:numPr>
                <w:ilvl w:val="0"/>
                <w:numId w:val="16"/>
              </w:numPr>
              <w:spacing w:line="360" w:lineRule="exact"/>
              <w:ind w:left="265" w:hanging="265"/>
              <w:jc w:val="center"/>
              <w:rPr>
                <w:rFonts w:ascii="標楷體" w:eastAsia="新細明體" w:hAnsi="標楷體" w:cs="Calibri"/>
                <w:sz w:val="28"/>
                <w:szCs w:val="28"/>
              </w:rPr>
            </w:pPr>
          </w:p>
        </w:tc>
        <w:tc>
          <w:tcPr>
            <w:tcW w:w="3281" w:type="dxa"/>
          </w:tcPr>
          <w:p w14:paraId="6F207A9C" w14:textId="42CAC88A" w:rsidR="00C9527D" w:rsidRPr="007179C4" w:rsidRDefault="00C9527D" w:rsidP="00C9527D">
            <w:pPr>
              <w:spacing w:line="360" w:lineRule="exact"/>
              <w:ind w:leftChars="27" w:left="65" w:firstLine="2"/>
              <w:jc w:val="both"/>
              <w:rPr>
                <w:rFonts w:ascii="標楷體" w:eastAsia="標楷體" w:hAnsi="標楷體" w:cs="Times New Roman"/>
                <w:sz w:val="28"/>
                <w:szCs w:val="28"/>
              </w:rPr>
            </w:pPr>
            <w:proofErr w:type="gramStart"/>
            <w:r w:rsidRPr="00EE2102">
              <w:rPr>
                <w:rFonts w:ascii="標楷體" w:eastAsia="標楷體" w:hAnsi="標楷體" w:cs="Times New Roman" w:hint="eastAsia"/>
                <w:sz w:val="28"/>
                <w:szCs w:val="28"/>
              </w:rPr>
              <w:t>勞動部函為114</w:t>
            </w:r>
            <w:proofErr w:type="gramEnd"/>
            <w:r w:rsidRPr="00EE2102">
              <w:rPr>
                <w:rFonts w:ascii="標楷體" w:eastAsia="標楷體" w:hAnsi="標楷體" w:cs="Times New Roman" w:hint="eastAsia"/>
                <w:sz w:val="28"/>
                <w:szCs w:val="28"/>
              </w:rPr>
              <w:t>年度中央政府總預算決議，檢送勞動力發展署</w:t>
            </w:r>
            <w:proofErr w:type="gramStart"/>
            <w:r w:rsidRPr="00EE2102">
              <w:rPr>
                <w:rFonts w:ascii="標楷體" w:eastAsia="標楷體" w:hAnsi="標楷體" w:cs="Times New Roman" w:hint="eastAsia"/>
                <w:sz w:val="28"/>
                <w:szCs w:val="28"/>
              </w:rPr>
              <w:t>114</w:t>
            </w:r>
            <w:proofErr w:type="gramEnd"/>
            <w:r w:rsidRPr="00EE2102">
              <w:rPr>
                <w:rFonts w:ascii="標楷體" w:eastAsia="標楷體" w:hAnsi="標楷體" w:cs="Times New Roman" w:hint="eastAsia"/>
                <w:sz w:val="28"/>
                <w:szCs w:val="28"/>
              </w:rPr>
              <w:t>年度水電費較</w:t>
            </w:r>
            <w:proofErr w:type="gramStart"/>
            <w:r w:rsidRPr="00EE2102">
              <w:rPr>
                <w:rFonts w:ascii="標楷體" w:eastAsia="標楷體" w:hAnsi="標楷體" w:cs="Times New Roman" w:hint="eastAsia"/>
                <w:sz w:val="28"/>
                <w:szCs w:val="28"/>
              </w:rPr>
              <w:t>113</w:t>
            </w:r>
            <w:proofErr w:type="gramEnd"/>
            <w:r w:rsidRPr="00EE2102">
              <w:rPr>
                <w:rFonts w:ascii="標楷體" w:eastAsia="標楷體" w:hAnsi="標楷體" w:cs="Times New Roman" w:hint="eastAsia"/>
                <w:sz w:val="28"/>
                <w:szCs w:val="28"/>
              </w:rPr>
              <w:t>年度增加部分專案報告。</w:t>
            </w:r>
          </w:p>
        </w:tc>
        <w:tc>
          <w:tcPr>
            <w:tcW w:w="1474" w:type="dxa"/>
            <w:tcBorders>
              <w:top w:val="single" w:sz="4" w:space="0" w:color="auto"/>
              <w:left w:val="nil"/>
              <w:bottom w:val="single" w:sz="4" w:space="0" w:color="auto"/>
              <w:right w:val="single" w:sz="4" w:space="0" w:color="auto"/>
            </w:tcBorders>
            <w:vAlign w:val="center"/>
          </w:tcPr>
          <w:p w14:paraId="4C0CB426" w14:textId="787C1E23" w:rsidR="00C9527D" w:rsidRPr="00E869C6" w:rsidRDefault="00C9527D" w:rsidP="00C9527D">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sz w:val="28"/>
                <w:szCs w:val="28"/>
              </w:rPr>
              <w:t>8</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8</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w:t>
            </w:r>
            <w:r>
              <w:rPr>
                <w:rFonts w:ascii="標楷體" w:eastAsia="標楷體" w:hAnsi="標楷體" w:cs="Times New Roman"/>
                <w:sz w:val="28"/>
                <w:szCs w:val="28"/>
              </w:rPr>
              <w:t>4</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1E67EADA" w14:textId="4C9D13E8" w:rsidR="00C9527D" w:rsidRPr="006C6A2F" w:rsidRDefault="00C9527D" w:rsidP="00C9527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13A966E5" w14:textId="41119A66" w:rsidR="00C9527D" w:rsidRPr="006C6A2F" w:rsidRDefault="00C9527D" w:rsidP="00C9527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8</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w:t>
            </w:r>
            <w:r>
              <w:rPr>
                <w:rFonts w:ascii="標楷體" w:eastAsia="標楷體" w:hAnsi="標楷體" w:cs="Times New Roman"/>
                <w:spacing w:val="-20"/>
                <w:sz w:val="28"/>
                <w:szCs w:val="28"/>
              </w:rPr>
              <w:t>1</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Pr>
                <w:rFonts w:ascii="標楷體" w:eastAsia="標楷體" w:hAnsi="標楷體" w:cs="Times New Roman" w:hint="eastAsia"/>
                <w:sz w:val="28"/>
                <w:szCs w:val="28"/>
              </w:rPr>
              <w:t>4</w:t>
            </w:r>
            <w:r w:rsidRPr="00B60447">
              <w:rPr>
                <w:rFonts w:ascii="標楷體" w:eastAsia="標楷體" w:hAnsi="標楷體" w:cs="Times New Roman"/>
                <w:sz w:val="28"/>
                <w:szCs w:val="28"/>
              </w:rPr>
              <w:t>070</w:t>
            </w:r>
            <w:r>
              <w:rPr>
                <w:rFonts w:ascii="標楷體" w:eastAsia="標楷體" w:hAnsi="標楷體" w:cs="Times New Roman" w:hint="eastAsia"/>
                <w:sz w:val="28"/>
                <w:szCs w:val="28"/>
              </w:rPr>
              <w:t>2</w:t>
            </w:r>
            <w:r>
              <w:rPr>
                <w:rFonts w:ascii="標楷體" w:eastAsia="標楷體" w:hAnsi="標楷體" w:cs="Times New Roman"/>
                <w:sz w:val="28"/>
                <w:szCs w:val="28"/>
              </w:rPr>
              <w:t>723</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64DD0D6C" w14:textId="77777777" w:rsidR="00C9527D" w:rsidRPr="00D4076C" w:rsidRDefault="00C9527D" w:rsidP="00C9527D">
            <w:pPr>
              <w:spacing w:line="360" w:lineRule="exact"/>
              <w:jc w:val="center"/>
              <w:rPr>
                <w:rFonts w:ascii="標楷體" w:eastAsia="標楷體" w:hAnsi="標楷體" w:cs="Times New Roman"/>
                <w:spacing w:val="-6"/>
                <w:sz w:val="28"/>
                <w:szCs w:val="28"/>
              </w:rPr>
            </w:pPr>
          </w:p>
        </w:tc>
      </w:tr>
      <w:tr w:rsidR="006D7382" w:rsidRPr="00CC427E" w14:paraId="738304A3" w14:textId="77777777" w:rsidTr="00DF6B21">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5F3BA8D8" w14:textId="77777777" w:rsidR="006D7382" w:rsidRPr="00CC427E" w:rsidRDefault="006D7382" w:rsidP="006D7382">
            <w:pPr>
              <w:numPr>
                <w:ilvl w:val="0"/>
                <w:numId w:val="16"/>
              </w:numPr>
              <w:spacing w:line="360" w:lineRule="exact"/>
              <w:ind w:left="265" w:hanging="265"/>
              <w:jc w:val="center"/>
              <w:rPr>
                <w:rFonts w:ascii="標楷體" w:eastAsia="新細明體" w:hAnsi="標楷體" w:cs="Calibri"/>
                <w:sz w:val="28"/>
                <w:szCs w:val="28"/>
              </w:rPr>
            </w:pPr>
          </w:p>
        </w:tc>
        <w:tc>
          <w:tcPr>
            <w:tcW w:w="3281" w:type="dxa"/>
          </w:tcPr>
          <w:p w14:paraId="0EC94BED" w14:textId="210382DE" w:rsidR="006D7382" w:rsidRPr="00EE2102" w:rsidRDefault="006D7382" w:rsidP="006D7382">
            <w:pPr>
              <w:spacing w:line="360" w:lineRule="exact"/>
              <w:ind w:leftChars="27" w:left="65" w:firstLine="2"/>
              <w:jc w:val="both"/>
              <w:rPr>
                <w:rFonts w:ascii="標楷體" w:eastAsia="標楷體" w:hAnsi="標楷體" w:cs="Times New Roman"/>
                <w:sz w:val="28"/>
                <w:szCs w:val="28"/>
              </w:rPr>
            </w:pPr>
            <w:proofErr w:type="gramStart"/>
            <w:r w:rsidRPr="00A7486C">
              <w:rPr>
                <w:rFonts w:ascii="標楷體" w:eastAsia="標楷體" w:hAnsi="標楷體" w:cs="Times New Roman" w:hint="eastAsia"/>
                <w:sz w:val="28"/>
                <w:szCs w:val="28"/>
              </w:rPr>
              <w:t>勞動部函為114</w:t>
            </w:r>
            <w:proofErr w:type="gramEnd"/>
            <w:r w:rsidRPr="00A7486C">
              <w:rPr>
                <w:rFonts w:ascii="標楷體" w:eastAsia="標楷體" w:hAnsi="標楷體" w:cs="Times New Roman" w:hint="eastAsia"/>
                <w:sz w:val="28"/>
                <w:szCs w:val="28"/>
              </w:rPr>
              <w:t>年度中央政府總預算決議，檢送就業安定基金使用之檢討書面報告。</w:t>
            </w:r>
          </w:p>
        </w:tc>
        <w:tc>
          <w:tcPr>
            <w:tcW w:w="1474" w:type="dxa"/>
            <w:tcBorders>
              <w:top w:val="single" w:sz="4" w:space="0" w:color="auto"/>
              <w:left w:val="nil"/>
              <w:bottom w:val="single" w:sz="4" w:space="0" w:color="auto"/>
              <w:right w:val="single" w:sz="4" w:space="0" w:color="auto"/>
            </w:tcBorders>
            <w:vAlign w:val="center"/>
          </w:tcPr>
          <w:p w14:paraId="5B727453" w14:textId="1EC03CFE" w:rsidR="006D7382" w:rsidRPr="00E869C6" w:rsidRDefault="006D7382" w:rsidP="006D7382">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sz w:val="28"/>
                <w:szCs w:val="28"/>
              </w:rPr>
              <w:t>8</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22</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26</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50E57AF4" w14:textId="4FF0948B" w:rsidR="006D7382" w:rsidRPr="006C6A2F" w:rsidRDefault="006D7382" w:rsidP="006D7382">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0EAAC493" w14:textId="5B7F8225" w:rsidR="006D7382" w:rsidRPr="006C6A2F" w:rsidRDefault="006D7382" w:rsidP="006D7382">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9</w:t>
            </w:r>
            <w:r w:rsidRPr="006C6A2F">
              <w:rPr>
                <w:rFonts w:ascii="標楷體" w:eastAsia="標楷體" w:hAnsi="標楷體" w:cs="Times New Roman" w:hint="eastAsia"/>
                <w:spacing w:val="-20"/>
                <w:sz w:val="28"/>
                <w:szCs w:val="28"/>
              </w:rPr>
              <w:t>月</w:t>
            </w:r>
            <w:r>
              <w:rPr>
                <w:rFonts w:ascii="標楷體" w:eastAsia="標楷體" w:hAnsi="標楷體" w:cs="Times New Roman"/>
                <w:spacing w:val="-20"/>
                <w:sz w:val="28"/>
                <w:szCs w:val="28"/>
              </w:rPr>
              <w:t>1</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Pr>
                <w:rFonts w:ascii="標楷體" w:eastAsia="標楷體" w:hAnsi="標楷體" w:cs="Times New Roman" w:hint="eastAsia"/>
                <w:sz w:val="28"/>
                <w:szCs w:val="28"/>
              </w:rPr>
              <w:t>4</w:t>
            </w:r>
            <w:r w:rsidRPr="00B60447">
              <w:rPr>
                <w:rFonts w:ascii="標楷體" w:eastAsia="標楷體" w:hAnsi="標楷體" w:cs="Times New Roman"/>
                <w:sz w:val="28"/>
                <w:szCs w:val="28"/>
              </w:rPr>
              <w:t>070</w:t>
            </w:r>
            <w:r>
              <w:rPr>
                <w:rFonts w:ascii="標楷體" w:eastAsia="標楷體" w:hAnsi="標楷體" w:cs="Times New Roman" w:hint="eastAsia"/>
                <w:sz w:val="28"/>
                <w:szCs w:val="28"/>
              </w:rPr>
              <w:t>2862</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4843FE63" w14:textId="77777777" w:rsidR="006D7382" w:rsidRPr="00D4076C" w:rsidRDefault="006D7382" w:rsidP="006D7382">
            <w:pPr>
              <w:spacing w:line="360" w:lineRule="exact"/>
              <w:jc w:val="center"/>
              <w:rPr>
                <w:rFonts w:ascii="標楷體" w:eastAsia="標楷體" w:hAnsi="標楷體" w:cs="Times New Roman"/>
                <w:spacing w:val="-6"/>
                <w:sz w:val="28"/>
                <w:szCs w:val="28"/>
              </w:rPr>
            </w:pPr>
          </w:p>
        </w:tc>
      </w:tr>
      <w:tr w:rsidR="00EE1C89" w:rsidRPr="00CC427E" w14:paraId="313F4B23" w14:textId="77777777" w:rsidTr="00DF6B21">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7E737320" w14:textId="77777777" w:rsidR="00EE1C89" w:rsidRPr="00CC427E" w:rsidRDefault="00EE1C89" w:rsidP="00EE1C89">
            <w:pPr>
              <w:numPr>
                <w:ilvl w:val="0"/>
                <w:numId w:val="16"/>
              </w:numPr>
              <w:spacing w:line="360" w:lineRule="exact"/>
              <w:ind w:left="265" w:hanging="265"/>
              <w:jc w:val="center"/>
              <w:rPr>
                <w:rFonts w:ascii="標楷體" w:eastAsia="新細明體" w:hAnsi="標楷體" w:cs="Calibri"/>
                <w:sz w:val="28"/>
                <w:szCs w:val="28"/>
              </w:rPr>
            </w:pPr>
          </w:p>
        </w:tc>
        <w:tc>
          <w:tcPr>
            <w:tcW w:w="3281" w:type="dxa"/>
          </w:tcPr>
          <w:p w14:paraId="2E14821F" w14:textId="6392E4C0" w:rsidR="00EE1C89" w:rsidRPr="00A7486C" w:rsidRDefault="00EE1C89" w:rsidP="00EE1C89">
            <w:pPr>
              <w:spacing w:line="360" w:lineRule="exact"/>
              <w:ind w:leftChars="27" w:left="65" w:firstLine="2"/>
              <w:jc w:val="both"/>
              <w:rPr>
                <w:rFonts w:ascii="標楷體" w:eastAsia="標楷體" w:hAnsi="標楷體" w:cs="Times New Roman"/>
                <w:sz w:val="28"/>
                <w:szCs w:val="28"/>
              </w:rPr>
            </w:pPr>
            <w:proofErr w:type="gramStart"/>
            <w:r w:rsidRPr="00450D78">
              <w:rPr>
                <w:rFonts w:ascii="標楷體" w:eastAsia="標楷體" w:hAnsi="標楷體" w:cs="Times New Roman" w:hint="eastAsia"/>
                <w:sz w:val="28"/>
                <w:szCs w:val="28"/>
              </w:rPr>
              <w:t>勞動部函為114</w:t>
            </w:r>
            <w:proofErr w:type="gramEnd"/>
            <w:r w:rsidRPr="00450D78">
              <w:rPr>
                <w:rFonts w:ascii="標楷體" w:eastAsia="標楷體" w:hAnsi="標楷體" w:cs="Times New Roman" w:hint="eastAsia"/>
                <w:sz w:val="28"/>
                <w:szCs w:val="28"/>
              </w:rPr>
              <w:t>年度中央政府總預算決議，檢送勞工保險</w:t>
            </w:r>
            <w:proofErr w:type="gramStart"/>
            <w:r w:rsidRPr="00450D78">
              <w:rPr>
                <w:rFonts w:ascii="標楷體" w:eastAsia="標楷體" w:hAnsi="標楷體" w:cs="Times New Roman" w:hint="eastAsia"/>
                <w:sz w:val="28"/>
                <w:szCs w:val="28"/>
              </w:rPr>
              <w:t>局臉書</w:t>
            </w:r>
            <w:proofErr w:type="gramEnd"/>
            <w:r w:rsidRPr="00450D78">
              <w:rPr>
                <w:rFonts w:ascii="標楷體" w:eastAsia="標楷體" w:hAnsi="標楷體" w:cs="Times New Roman" w:hint="eastAsia"/>
                <w:sz w:val="28"/>
                <w:szCs w:val="28"/>
              </w:rPr>
              <w:t>宣導製作等</w:t>
            </w:r>
            <w:r w:rsidRPr="00450D78">
              <w:rPr>
                <w:rFonts w:ascii="標楷體" w:eastAsia="標楷體" w:hAnsi="標楷體" w:cs="Times New Roman" w:hint="eastAsia"/>
                <w:sz w:val="28"/>
                <w:szCs w:val="28"/>
              </w:rPr>
              <w:lastRenderedPageBreak/>
              <w:t>相關媒體經費編列之說明。</w:t>
            </w:r>
          </w:p>
        </w:tc>
        <w:tc>
          <w:tcPr>
            <w:tcW w:w="1474" w:type="dxa"/>
            <w:tcBorders>
              <w:top w:val="single" w:sz="4" w:space="0" w:color="auto"/>
              <w:left w:val="nil"/>
              <w:bottom w:val="single" w:sz="4" w:space="0" w:color="auto"/>
              <w:right w:val="single" w:sz="4" w:space="0" w:color="auto"/>
            </w:tcBorders>
            <w:vAlign w:val="center"/>
          </w:tcPr>
          <w:p w14:paraId="63D09D86" w14:textId="155E899F" w:rsidR="00EE1C89" w:rsidRPr="00E869C6" w:rsidRDefault="00EE1C89" w:rsidP="00EE1C89">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lastRenderedPageBreak/>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sz w:val="28"/>
                <w:szCs w:val="28"/>
              </w:rPr>
              <w:t>8</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29</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27</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55381BB5" w14:textId="66D25381" w:rsidR="00EE1C89" w:rsidRPr="006C6A2F" w:rsidRDefault="00EE1C89" w:rsidP="00EE1C89">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648BDC86" w14:textId="2DDA654A" w:rsidR="00EE1C89" w:rsidRPr="006C6A2F" w:rsidRDefault="00EE1C89" w:rsidP="00EE1C89">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9</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22</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Pr>
                <w:rFonts w:ascii="標楷體" w:eastAsia="標楷體" w:hAnsi="標楷體" w:cs="Times New Roman" w:hint="eastAsia"/>
                <w:sz w:val="28"/>
                <w:szCs w:val="28"/>
              </w:rPr>
              <w:t>4</w:t>
            </w:r>
            <w:r w:rsidRPr="00B60447">
              <w:rPr>
                <w:rFonts w:ascii="標楷體" w:eastAsia="標楷體" w:hAnsi="標楷體" w:cs="Times New Roman"/>
                <w:sz w:val="28"/>
                <w:szCs w:val="28"/>
              </w:rPr>
              <w:t>070</w:t>
            </w:r>
            <w:r>
              <w:rPr>
                <w:rFonts w:ascii="標楷體" w:eastAsia="標楷體" w:hAnsi="標楷體" w:cs="Times New Roman" w:hint="eastAsia"/>
                <w:sz w:val="28"/>
                <w:szCs w:val="28"/>
              </w:rPr>
              <w:t>2965</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6497DE7D" w14:textId="77777777" w:rsidR="00EE1C89" w:rsidRPr="00D4076C" w:rsidRDefault="00EE1C89" w:rsidP="00EE1C89">
            <w:pPr>
              <w:spacing w:line="360" w:lineRule="exact"/>
              <w:jc w:val="center"/>
              <w:rPr>
                <w:rFonts w:ascii="標楷體" w:eastAsia="標楷體" w:hAnsi="標楷體" w:cs="Times New Roman"/>
                <w:spacing w:val="-6"/>
                <w:sz w:val="28"/>
                <w:szCs w:val="28"/>
              </w:rPr>
            </w:pPr>
          </w:p>
        </w:tc>
      </w:tr>
      <w:tr w:rsidR="0064331D" w:rsidRPr="00CC427E" w14:paraId="1E93CDB6" w14:textId="77777777" w:rsidTr="00DF6B21">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27D59C4B" w14:textId="77777777" w:rsidR="0064331D" w:rsidRPr="00CC427E" w:rsidRDefault="0064331D" w:rsidP="0064331D">
            <w:pPr>
              <w:numPr>
                <w:ilvl w:val="0"/>
                <w:numId w:val="16"/>
              </w:numPr>
              <w:spacing w:line="360" w:lineRule="exact"/>
              <w:ind w:left="265" w:hanging="265"/>
              <w:jc w:val="center"/>
              <w:rPr>
                <w:rFonts w:ascii="標楷體" w:eastAsia="新細明體" w:hAnsi="標楷體" w:cs="Calibri"/>
                <w:sz w:val="28"/>
                <w:szCs w:val="28"/>
              </w:rPr>
            </w:pPr>
          </w:p>
        </w:tc>
        <w:tc>
          <w:tcPr>
            <w:tcW w:w="3281" w:type="dxa"/>
          </w:tcPr>
          <w:p w14:paraId="4E95979B" w14:textId="77777777" w:rsidR="0064331D" w:rsidRPr="00DD405A" w:rsidRDefault="0064331D" w:rsidP="0064331D">
            <w:pPr>
              <w:spacing w:line="320" w:lineRule="exact"/>
              <w:jc w:val="both"/>
              <w:rPr>
                <w:rFonts w:ascii="標楷體" w:eastAsia="標楷體" w:hAnsi="標楷體" w:cs="Times New Roman"/>
                <w:sz w:val="28"/>
                <w:szCs w:val="28"/>
              </w:rPr>
            </w:pPr>
            <w:proofErr w:type="gramStart"/>
            <w:r w:rsidRPr="00DD405A">
              <w:rPr>
                <w:rFonts w:ascii="標楷體" w:eastAsia="標楷體" w:hAnsi="標楷體" w:cs="Times New Roman" w:hint="eastAsia"/>
                <w:sz w:val="28"/>
                <w:szCs w:val="28"/>
              </w:rPr>
              <w:t>勞動部函送</w:t>
            </w:r>
            <w:proofErr w:type="gramEnd"/>
            <w:r w:rsidRPr="00DD405A">
              <w:rPr>
                <w:rFonts w:ascii="標楷體" w:eastAsia="標楷體" w:hAnsi="標楷體" w:cs="Times New Roman" w:hint="eastAsia"/>
                <w:sz w:val="28"/>
                <w:szCs w:val="28"/>
              </w:rPr>
              <w:t>114年第2季辦理政策宣導相關廣告</w:t>
            </w:r>
          </w:p>
          <w:p w14:paraId="48D9A796" w14:textId="5BE5F417" w:rsidR="0064331D" w:rsidRPr="00450D78" w:rsidRDefault="0064331D" w:rsidP="0064331D">
            <w:pPr>
              <w:spacing w:line="360" w:lineRule="exact"/>
              <w:ind w:leftChars="27" w:left="65" w:firstLine="2"/>
              <w:jc w:val="both"/>
              <w:rPr>
                <w:rFonts w:ascii="標楷體" w:eastAsia="標楷體" w:hAnsi="標楷體" w:cs="Times New Roman"/>
                <w:sz w:val="28"/>
                <w:szCs w:val="28"/>
              </w:rPr>
            </w:pPr>
            <w:r w:rsidRPr="00DD405A">
              <w:rPr>
                <w:rFonts w:ascii="標楷體" w:eastAsia="標楷體" w:hAnsi="標楷體" w:cs="Times New Roman" w:hint="eastAsia"/>
                <w:sz w:val="28"/>
                <w:szCs w:val="28"/>
              </w:rPr>
              <w:t>執行情形表。</w:t>
            </w:r>
          </w:p>
        </w:tc>
        <w:tc>
          <w:tcPr>
            <w:tcW w:w="1474" w:type="dxa"/>
            <w:tcBorders>
              <w:top w:val="single" w:sz="4" w:space="0" w:color="auto"/>
              <w:left w:val="nil"/>
              <w:bottom w:val="single" w:sz="4" w:space="0" w:color="auto"/>
              <w:right w:val="single" w:sz="4" w:space="0" w:color="auto"/>
            </w:tcBorders>
            <w:vAlign w:val="center"/>
          </w:tcPr>
          <w:p w14:paraId="60FF0420" w14:textId="1FD20DF1" w:rsidR="0064331D" w:rsidRPr="00E869C6" w:rsidRDefault="0064331D" w:rsidP="0064331D">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10</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17</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5</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324E2946" w14:textId="586DAC7E" w:rsidR="0064331D" w:rsidRPr="006C6A2F" w:rsidRDefault="0064331D" w:rsidP="0064331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7B92409C" w14:textId="6E4D7F83" w:rsidR="0064331D" w:rsidRPr="006C6A2F" w:rsidRDefault="00270E1D" w:rsidP="0064331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4</w:t>
            </w:r>
            <w:r w:rsidRPr="006C6A2F">
              <w:rPr>
                <w:rFonts w:ascii="標楷體" w:eastAsia="標楷體" w:hAnsi="標楷體" w:cs="Times New Roman" w:hint="eastAsia"/>
                <w:spacing w:val="-20"/>
                <w:sz w:val="28"/>
                <w:szCs w:val="28"/>
              </w:rPr>
              <w:t>年</w:t>
            </w:r>
            <w:r>
              <w:rPr>
                <w:rFonts w:ascii="標楷體" w:eastAsia="標楷體" w:hAnsi="標楷體" w:cs="Times New Roman"/>
                <w:spacing w:val="-20"/>
                <w:sz w:val="28"/>
                <w:szCs w:val="28"/>
              </w:rPr>
              <w:t>10</w:t>
            </w:r>
            <w:r w:rsidRPr="006C6A2F">
              <w:rPr>
                <w:rFonts w:ascii="標楷體" w:eastAsia="標楷體" w:hAnsi="標楷體" w:cs="Times New Roman" w:hint="eastAsia"/>
                <w:spacing w:val="-20"/>
                <w:sz w:val="28"/>
                <w:szCs w:val="28"/>
              </w:rPr>
              <w:t>月</w:t>
            </w:r>
            <w:r>
              <w:rPr>
                <w:rFonts w:ascii="標楷體" w:eastAsia="標楷體" w:hAnsi="標楷體" w:cs="Times New Roman"/>
                <w:spacing w:val="-20"/>
                <w:sz w:val="28"/>
                <w:szCs w:val="28"/>
              </w:rPr>
              <w:t>31</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Pr>
                <w:rFonts w:ascii="標楷體" w:eastAsia="標楷體" w:hAnsi="標楷體" w:cs="Times New Roman" w:hint="eastAsia"/>
                <w:sz w:val="28"/>
                <w:szCs w:val="28"/>
              </w:rPr>
              <w:t>4</w:t>
            </w:r>
            <w:r w:rsidRPr="00B60447">
              <w:rPr>
                <w:rFonts w:ascii="標楷體" w:eastAsia="標楷體" w:hAnsi="標楷體" w:cs="Times New Roman"/>
                <w:sz w:val="28"/>
                <w:szCs w:val="28"/>
              </w:rPr>
              <w:t>070</w:t>
            </w:r>
            <w:r>
              <w:rPr>
                <w:rFonts w:ascii="標楷體" w:eastAsia="標楷體" w:hAnsi="標楷體" w:cs="Times New Roman"/>
                <w:sz w:val="28"/>
                <w:szCs w:val="28"/>
              </w:rPr>
              <w:t>3248</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34C5AD3D" w14:textId="77777777" w:rsidR="0064331D" w:rsidRPr="00D4076C" w:rsidRDefault="0064331D" w:rsidP="0064331D">
            <w:pPr>
              <w:spacing w:line="360" w:lineRule="exact"/>
              <w:jc w:val="center"/>
              <w:rPr>
                <w:rFonts w:ascii="標楷體" w:eastAsia="標楷體" w:hAnsi="標楷體" w:cs="Times New Roman"/>
                <w:spacing w:val="-6"/>
                <w:sz w:val="28"/>
                <w:szCs w:val="28"/>
              </w:rPr>
            </w:pPr>
          </w:p>
        </w:tc>
      </w:tr>
      <w:tr w:rsidR="00124BFD" w:rsidRPr="00CC427E" w14:paraId="51816A80" w14:textId="77777777" w:rsidTr="0064401E">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6F3986C" w14:textId="77777777" w:rsidR="00124BFD" w:rsidRPr="00CC427E" w:rsidRDefault="00124BFD" w:rsidP="00124BFD">
            <w:pPr>
              <w:numPr>
                <w:ilvl w:val="0"/>
                <w:numId w:val="16"/>
              </w:numPr>
              <w:spacing w:line="360" w:lineRule="exact"/>
              <w:ind w:left="265" w:hanging="265"/>
              <w:jc w:val="center"/>
              <w:rPr>
                <w:rFonts w:ascii="標楷體" w:eastAsia="新細明體" w:hAnsi="標楷體" w:cs="Calibri"/>
                <w:sz w:val="28"/>
                <w:szCs w:val="28"/>
              </w:rPr>
            </w:pPr>
          </w:p>
        </w:tc>
        <w:tc>
          <w:tcPr>
            <w:tcW w:w="3281" w:type="dxa"/>
          </w:tcPr>
          <w:p w14:paraId="3A2B4126" w14:textId="09CF08F1" w:rsidR="00124BFD" w:rsidRPr="00DD405A" w:rsidRDefault="00124BFD" w:rsidP="00124BFD">
            <w:pPr>
              <w:spacing w:line="320" w:lineRule="exact"/>
              <w:jc w:val="both"/>
              <w:rPr>
                <w:rFonts w:ascii="標楷體" w:eastAsia="標楷體" w:hAnsi="標楷體" w:cs="Times New Roman"/>
                <w:sz w:val="28"/>
                <w:szCs w:val="28"/>
              </w:rPr>
            </w:pPr>
            <w:proofErr w:type="gramStart"/>
            <w:r w:rsidRPr="00F91EEE">
              <w:rPr>
                <w:rFonts w:ascii="標楷體" w:eastAsia="標楷體" w:hAnsi="標楷體" w:cs="Times New Roman" w:hint="eastAsia"/>
                <w:sz w:val="28"/>
                <w:szCs w:val="28"/>
              </w:rPr>
              <w:t>勞動部函送</w:t>
            </w:r>
            <w:proofErr w:type="gramEnd"/>
            <w:r w:rsidRPr="00F91EEE">
              <w:rPr>
                <w:rFonts w:ascii="標楷體" w:eastAsia="標楷體" w:hAnsi="標楷體" w:cs="Times New Roman" w:hint="eastAsia"/>
                <w:sz w:val="28"/>
                <w:szCs w:val="28"/>
              </w:rPr>
              <w:t>114年第3季辦理政策宣導相關廣告執行情形表。</w:t>
            </w:r>
          </w:p>
        </w:tc>
        <w:tc>
          <w:tcPr>
            <w:tcW w:w="1474" w:type="dxa"/>
            <w:tcBorders>
              <w:top w:val="single" w:sz="4" w:space="0" w:color="auto"/>
              <w:left w:val="nil"/>
              <w:bottom w:val="single" w:sz="4" w:space="0" w:color="auto"/>
              <w:right w:val="single" w:sz="4" w:space="0" w:color="auto"/>
            </w:tcBorders>
            <w:shd w:val="clear" w:color="auto" w:fill="auto"/>
            <w:vAlign w:val="center"/>
          </w:tcPr>
          <w:p w14:paraId="286F2772" w14:textId="6696A877" w:rsidR="00124BFD" w:rsidRPr="00E869C6" w:rsidRDefault="00124BFD" w:rsidP="00124BFD">
            <w:pPr>
              <w:spacing w:line="36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5</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9</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17</w:t>
            </w:r>
            <w:r w:rsidRPr="00E869C6">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shd w:val="clear" w:color="auto" w:fill="auto"/>
            <w:vAlign w:val="center"/>
          </w:tcPr>
          <w:p w14:paraId="4B4915AF" w14:textId="3CC9CFCC" w:rsidR="00124BFD" w:rsidRPr="006C6A2F" w:rsidRDefault="00124BFD" w:rsidP="00124BF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shd w:val="clear" w:color="auto" w:fill="auto"/>
            <w:vAlign w:val="center"/>
          </w:tcPr>
          <w:p w14:paraId="4DD1A92C" w14:textId="25359489" w:rsidR="00124BFD" w:rsidRPr="006C6A2F" w:rsidRDefault="00124BFD" w:rsidP="00124BF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5</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1</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20</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Pr>
                <w:rFonts w:ascii="標楷體" w:eastAsia="標楷體" w:hAnsi="標楷體" w:cs="Times New Roman" w:hint="eastAsia"/>
                <w:sz w:val="28"/>
                <w:szCs w:val="28"/>
              </w:rPr>
              <w:t>50700177</w:t>
            </w:r>
            <w:r w:rsidRPr="00B60447">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7F53EB93" w14:textId="77777777" w:rsidR="00124BFD" w:rsidRPr="00D4076C" w:rsidRDefault="00124BFD" w:rsidP="00124BFD">
            <w:pPr>
              <w:spacing w:line="360" w:lineRule="exact"/>
              <w:jc w:val="center"/>
              <w:rPr>
                <w:rFonts w:ascii="標楷體" w:eastAsia="標楷體" w:hAnsi="標楷體" w:cs="Times New Roman"/>
                <w:spacing w:val="-6"/>
                <w:sz w:val="28"/>
                <w:szCs w:val="28"/>
              </w:rPr>
            </w:pPr>
          </w:p>
        </w:tc>
      </w:tr>
      <w:tr w:rsidR="00383044" w:rsidRPr="00CC427E" w14:paraId="332EC282" w14:textId="77777777" w:rsidTr="00E27F45">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24710368" w14:textId="77777777" w:rsidR="00383044" w:rsidRPr="00CC427E" w:rsidRDefault="00383044" w:rsidP="00383044">
            <w:pPr>
              <w:numPr>
                <w:ilvl w:val="0"/>
                <w:numId w:val="16"/>
              </w:numPr>
              <w:spacing w:line="360" w:lineRule="exact"/>
              <w:ind w:left="265" w:hanging="265"/>
              <w:jc w:val="center"/>
              <w:rPr>
                <w:rFonts w:ascii="標楷體" w:eastAsia="新細明體" w:hAnsi="標楷體" w:cs="Calibri"/>
                <w:sz w:val="28"/>
                <w:szCs w:val="28"/>
              </w:rPr>
            </w:pPr>
          </w:p>
        </w:tc>
        <w:tc>
          <w:tcPr>
            <w:tcW w:w="3281" w:type="dxa"/>
            <w:tcBorders>
              <w:top w:val="single" w:sz="4" w:space="0" w:color="auto"/>
              <w:left w:val="single" w:sz="4" w:space="0" w:color="auto"/>
              <w:bottom w:val="single" w:sz="4" w:space="0" w:color="auto"/>
              <w:right w:val="single" w:sz="4" w:space="0" w:color="auto"/>
            </w:tcBorders>
          </w:tcPr>
          <w:p w14:paraId="1E9C8234" w14:textId="6EA4776D" w:rsidR="00383044" w:rsidRPr="00F91EEE" w:rsidRDefault="00383044" w:rsidP="00383044">
            <w:pPr>
              <w:spacing w:line="320" w:lineRule="exact"/>
              <w:jc w:val="both"/>
              <w:rPr>
                <w:rFonts w:ascii="標楷體" w:eastAsia="標楷體" w:hAnsi="標楷體" w:cs="Times New Roman"/>
                <w:sz w:val="28"/>
                <w:szCs w:val="28"/>
              </w:rPr>
            </w:pPr>
            <w:proofErr w:type="gramStart"/>
            <w:r>
              <w:rPr>
                <w:rFonts w:ascii="標楷體" w:eastAsia="標楷體" w:hAnsi="標楷體" w:cs="Times New Roman" w:hint="eastAsia"/>
                <w:sz w:val="28"/>
                <w:szCs w:val="28"/>
              </w:rPr>
              <w:t>勞動部函</w:t>
            </w:r>
            <w:proofErr w:type="gramEnd"/>
            <w:r>
              <w:rPr>
                <w:rFonts w:ascii="標楷體" w:eastAsia="標楷體" w:hAnsi="標楷體" w:cs="Times New Roman" w:hint="eastAsia"/>
                <w:sz w:val="28"/>
                <w:szCs w:val="28"/>
              </w:rPr>
              <w:t>，為</w:t>
            </w:r>
            <w:proofErr w:type="gramStart"/>
            <w:r>
              <w:rPr>
                <w:rFonts w:ascii="標楷體" w:eastAsia="標楷體" w:hAnsi="標楷體" w:cs="Times New Roman" w:hint="eastAsia"/>
                <w:sz w:val="28"/>
                <w:szCs w:val="28"/>
              </w:rPr>
              <w:t>114</w:t>
            </w:r>
            <w:proofErr w:type="gramEnd"/>
            <w:r>
              <w:rPr>
                <w:rFonts w:ascii="標楷體" w:eastAsia="標楷體" w:hAnsi="標楷體" w:cs="Times New Roman" w:hint="eastAsia"/>
                <w:sz w:val="28"/>
                <w:szCs w:val="28"/>
              </w:rPr>
              <w:t>年度中央政府總預算決議，檢送</w:t>
            </w:r>
            <w:proofErr w:type="gramStart"/>
            <w:r>
              <w:rPr>
                <w:rFonts w:ascii="標楷體" w:eastAsia="標楷體" w:hAnsi="標楷體" w:cs="Times New Roman" w:hint="eastAsia"/>
                <w:sz w:val="28"/>
                <w:szCs w:val="28"/>
              </w:rPr>
              <w:t>該部及所屬</w:t>
            </w:r>
            <w:proofErr w:type="gramEnd"/>
            <w:r>
              <w:rPr>
                <w:rFonts w:ascii="標楷體" w:eastAsia="標楷體" w:hAnsi="標楷體" w:cs="Times New Roman" w:hint="eastAsia"/>
                <w:sz w:val="28"/>
                <w:szCs w:val="28"/>
              </w:rPr>
              <w:t>機關114年第3季辦理因公派員出國計畫考察費用執行情形表。</w:t>
            </w:r>
          </w:p>
        </w:tc>
        <w:tc>
          <w:tcPr>
            <w:tcW w:w="1474" w:type="dxa"/>
            <w:tcBorders>
              <w:top w:val="single" w:sz="4" w:space="0" w:color="auto"/>
              <w:left w:val="nil"/>
              <w:bottom w:val="single" w:sz="4" w:space="0" w:color="auto"/>
              <w:right w:val="single" w:sz="4" w:space="0" w:color="auto"/>
            </w:tcBorders>
            <w:vAlign w:val="center"/>
          </w:tcPr>
          <w:p w14:paraId="753BBB10" w14:textId="36867FDE" w:rsidR="00383044" w:rsidRPr="00E869C6" w:rsidRDefault="00383044" w:rsidP="00383044">
            <w:pPr>
              <w:spacing w:line="3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115.1.30</w:t>
            </w:r>
            <w:r>
              <w:rPr>
                <w:rFonts w:ascii="標楷體" w:eastAsia="標楷體" w:hAnsi="標楷體" w:cs="Times New Roman" w:hint="eastAsia"/>
                <w:sz w:val="28"/>
                <w:szCs w:val="28"/>
              </w:rPr>
              <w:br/>
              <w:t>(11-4-20)</w:t>
            </w:r>
          </w:p>
        </w:tc>
        <w:tc>
          <w:tcPr>
            <w:tcW w:w="1474" w:type="dxa"/>
            <w:tcBorders>
              <w:top w:val="single" w:sz="4" w:space="0" w:color="auto"/>
              <w:left w:val="nil"/>
              <w:bottom w:val="single" w:sz="4" w:space="0" w:color="auto"/>
              <w:right w:val="single" w:sz="4" w:space="0" w:color="auto"/>
            </w:tcBorders>
            <w:vAlign w:val="center"/>
          </w:tcPr>
          <w:p w14:paraId="0F843B2B" w14:textId="60E43772" w:rsidR="00383044" w:rsidRPr="006C6A2F" w:rsidRDefault="00383044" w:rsidP="00383044">
            <w:pPr>
              <w:spacing w:line="360" w:lineRule="exact"/>
              <w:jc w:val="center"/>
              <w:rPr>
                <w:rFonts w:ascii="標楷體" w:eastAsia="標楷體" w:hAnsi="標楷體" w:cs="Times New Roman"/>
                <w:spacing w:val="-20"/>
                <w:sz w:val="28"/>
                <w:szCs w:val="28"/>
              </w:rPr>
            </w:pPr>
            <w:r>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5EDE98E4" w14:textId="220CE01D" w:rsidR="00383044" w:rsidRPr="006C6A2F" w:rsidRDefault="00383044" w:rsidP="00383044">
            <w:pPr>
              <w:spacing w:line="360" w:lineRule="exact"/>
              <w:jc w:val="center"/>
              <w:rPr>
                <w:rFonts w:ascii="標楷體" w:eastAsia="標楷體" w:hAnsi="標楷體" w:cs="Times New Roman"/>
                <w:spacing w:val="-20"/>
                <w:sz w:val="28"/>
                <w:szCs w:val="28"/>
              </w:rPr>
            </w:pPr>
            <w:r>
              <w:rPr>
                <w:rFonts w:ascii="標楷體" w:eastAsia="標楷體" w:hAnsi="標楷體" w:cs="Times New Roman" w:hint="eastAsia"/>
                <w:spacing w:val="-20"/>
                <w:sz w:val="28"/>
                <w:szCs w:val="28"/>
              </w:rPr>
              <w:t>115年3月4日</w:t>
            </w:r>
            <w:r>
              <w:rPr>
                <w:rFonts w:ascii="標楷體" w:eastAsia="標楷體" w:hAnsi="標楷體" w:cs="Times New Roman" w:hint="eastAsia"/>
                <w:spacing w:val="-20"/>
                <w:sz w:val="28"/>
                <w:szCs w:val="28"/>
              </w:rPr>
              <w:br/>
            </w:r>
            <w:r>
              <w:rPr>
                <w:rFonts w:ascii="標楷體" w:eastAsia="標楷體" w:hAnsi="標楷體" w:cs="Times New Roman" w:hint="eastAsia"/>
                <w:sz w:val="28"/>
                <w:szCs w:val="28"/>
              </w:rPr>
              <w:t>台立議字第1150700546號</w:t>
            </w:r>
          </w:p>
        </w:tc>
        <w:tc>
          <w:tcPr>
            <w:tcW w:w="1474" w:type="dxa"/>
            <w:tcBorders>
              <w:top w:val="single" w:sz="4" w:space="0" w:color="auto"/>
              <w:left w:val="single" w:sz="4" w:space="0" w:color="auto"/>
              <w:bottom w:val="single" w:sz="4" w:space="0" w:color="auto"/>
              <w:right w:val="single" w:sz="4" w:space="0" w:color="auto"/>
            </w:tcBorders>
            <w:vAlign w:val="center"/>
          </w:tcPr>
          <w:p w14:paraId="1C9C4C7B" w14:textId="77777777" w:rsidR="00383044" w:rsidRPr="00D4076C" w:rsidRDefault="00383044" w:rsidP="00383044">
            <w:pPr>
              <w:spacing w:line="360" w:lineRule="exact"/>
              <w:jc w:val="center"/>
              <w:rPr>
                <w:rFonts w:ascii="標楷體" w:eastAsia="標楷體" w:hAnsi="標楷體" w:cs="Times New Roman"/>
                <w:spacing w:val="-6"/>
                <w:sz w:val="28"/>
                <w:szCs w:val="28"/>
              </w:rPr>
            </w:pPr>
          </w:p>
        </w:tc>
      </w:tr>
      <w:tr w:rsidR="00DF32FB" w:rsidRPr="00CC427E" w14:paraId="0A3FB7E0" w14:textId="77777777" w:rsidTr="00E27F45">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7B01AEB7" w14:textId="77777777" w:rsidR="00DF32FB" w:rsidRPr="00CC427E" w:rsidRDefault="00DF32FB" w:rsidP="00DF32FB">
            <w:pPr>
              <w:numPr>
                <w:ilvl w:val="0"/>
                <w:numId w:val="16"/>
              </w:numPr>
              <w:spacing w:line="360" w:lineRule="exact"/>
              <w:ind w:left="265" w:hanging="265"/>
              <w:jc w:val="center"/>
              <w:rPr>
                <w:rFonts w:ascii="標楷體" w:eastAsia="新細明體" w:hAnsi="標楷體" w:cs="Calibri"/>
                <w:sz w:val="28"/>
                <w:szCs w:val="28"/>
              </w:rPr>
            </w:pPr>
          </w:p>
        </w:tc>
        <w:tc>
          <w:tcPr>
            <w:tcW w:w="3281" w:type="dxa"/>
            <w:tcBorders>
              <w:top w:val="single" w:sz="4" w:space="0" w:color="auto"/>
              <w:left w:val="single" w:sz="4" w:space="0" w:color="auto"/>
              <w:bottom w:val="single" w:sz="4" w:space="0" w:color="auto"/>
              <w:right w:val="single" w:sz="4" w:space="0" w:color="auto"/>
            </w:tcBorders>
          </w:tcPr>
          <w:p w14:paraId="0A98AB3A" w14:textId="3183F5C0" w:rsidR="00DF32FB" w:rsidRDefault="00DF32FB" w:rsidP="00DF32FB">
            <w:pPr>
              <w:spacing w:line="320" w:lineRule="exact"/>
              <w:jc w:val="both"/>
              <w:rPr>
                <w:rFonts w:ascii="標楷體" w:eastAsia="標楷體" w:hAnsi="標楷體" w:cs="Times New Roman"/>
                <w:sz w:val="28"/>
                <w:szCs w:val="28"/>
              </w:rPr>
            </w:pPr>
            <w:proofErr w:type="gramStart"/>
            <w:r>
              <w:rPr>
                <w:rFonts w:ascii="標楷體" w:eastAsia="標楷體" w:hAnsi="標楷體" w:cs="Times New Roman" w:hint="eastAsia"/>
                <w:sz w:val="28"/>
                <w:szCs w:val="28"/>
              </w:rPr>
              <w:t>勞動部函送該部及所屬</w:t>
            </w:r>
            <w:proofErr w:type="gramEnd"/>
            <w:r>
              <w:rPr>
                <w:rFonts w:ascii="標楷體" w:eastAsia="標楷體" w:hAnsi="標楷體" w:cs="Times New Roman" w:hint="eastAsia"/>
                <w:sz w:val="28"/>
                <w:szCs w:val="28"/>
              </w:rPr>
              <w:t>機關114年第4季辦理因公派員出國計畫考察費用執行情形表。</w:t>
            </w:r>
          </w:p>
        </w:tc>
        <w:tc>
          <w:tcPr>
            <w:tcW w:w="1474" w:type="dxa"/>
            <w:tcBorders>
              <w:top w:val="single" w:sz="4" w:space="0" w:color="auto"/>
              <w:left w:val="nil"/>
              <w:bottom w:val="single" w:sz="4" w:space="0" w:color="auto"/>
              <w:right w:val="single" w:sz="4" w:space="0" w:color="auto"/>
            </w:tcBorders>
            <w:vAlign w:val="center"/>
          </w:tcPr>
          <w:p w14:paraId="1DED9695" w14:textId="2E7785B1" w:rsidR="00DF32FB" w:rsidRDefault="00DF32FB" w:rsidP="00DF32FB">
            <w:pPr>
              <w:spacing w:line="3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115.3.6</w:t>
            </w:r>
            <w:r>
              <w:rPr>
                <w:rFonts w:ascii="標楷體" w:eastAsia="標楷體" w:hAnsi="標楷體" w:cs="Times New Roman" w:hint="eastAsia"/>
                <w:sz w:val="28"/>
                <w:szCs w:val="28"/>
              </w:rPr>
              <w:br/>
              <w:t>(11-5-2)</w:t>
            </w:r>
          </w:p>
        </w:tc>
        <w:tc>
          <w:tcPr>
            <w:tcW w:w="1474" w:type="dxa"/>
            <w:tcBorders>
              <w:top w:val="single" w:sz="4" w:space="0" w:color="auto"/>
              <w:left w:val="nil"/>
              <w:bottom w:val="single" w:sz="4" w:space="0" w:color="auto"/>
              <w:right w:val="single" w:sz="4" w:space="0" w:color="auto"/>
            </w:tcBorders>
            <w:vAlign w:val="center"/>
          </w:tcPr>
          <w:p w14:paraId="3EB682AF" w14:textId="3A50A0F5" w:rsidR="00DF32FB" w:rsidRDefault="00DF32FB" w:rsidP="00DF32FB">
            <w:pPr>
              <w:spacing w:line="360" w:lineRule="exact"/>
              <w:jc w:val="center"/>
              <w:rPr>
                <w:rFonts w:ascii="標楷體" w:eastAsia="標楷體" w:hAnsi="標楷體" w:cs="Times New Roman"/>
                <w:spacing w:val="-20"/>
                <w:sz w:val="28"/>
                <w:szCs w:val="28"/>
              </w:rPr>
            </w:pPr>
            <w:r>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7AC04205" w14:textId="423B9FAF" w:rsidR="00DF32FB" w:rsidRDefault="00DF32FB" w:rsidP="00DF32FB">
            <w:pPr>
              <w:spacing w:line="360" w:lineRule="exact"/>
              <w:jc w:val="center"/>
              <w:rPr>
                <w:rFonts w:ascii="標楷體" w:eastAsia="標楷體" w:hAnsi="標楷體" w:cs="Times New Roman"/>
                <w:spacing w:val="-20"/>
                <w:sz w:val="28"/>
                <w:szCs w:val="28"/>
              </w:rPr>
            </w:pPr>
            <w:r>
              <w:rPr>
                <w:rFonts w:ascii="標楷體" w:eastAsia="標楷體" w:hAnsi="標楷體" w:cs="Times New Roman" w:hint="eastAsia"/>
                <w:spacing w:val="-20"/>
                <w:sz w:val="28"/>
                <w:szCs w:val="28"/>
              </w:rPr>
              <w:t>115年3月18日</w:t>
            </w:r>
            <w:r>
              <w:rPr>
                <w:rFonts w:ascii="標楷體" w:eastAsia="標楷體" w:hAnsi="標楷體" w:cs="Times New Roman" w:hint="eastAsia"/>
                <w:spacing w:val="-20"/>
                <w:sz w:val="28"/>
                <w:szCs w:val="28"/>
              </w:rPr>
              <w:br/>
            </w:r>
            <w:r>
              <w:rPr>
                <w:rFonts w:ascii="標楷體" w:eastAsia="標楷體" w:hAnsi="標楷體" w:cs="Times New Roman" w:hint="eastAsia"/>
                <w:sz w:val="28"/>
                <w:szCs w:val="28"/>
              </w:rPr>
              <w:t>台立議字第1150700662號</w:t>
            </w:r>
          </w:p>
        </w:tc>
        <w:tc>
          <w:tcPr>
            <w:tcW w:w="1474" w:type="dxa"/>
            <w:tcBorders>
              <w:top w:val="single" w:sz="4" w:space="0" w:color="auto"/>
              <w:left w:val="single" w:sz="4" w:space="0" w:color="auto"/>
              <w:bottom w:val="single" w:sz="4" w:space="0" w:color="auto"/>
              <w:right w:val="single" w:sz="4" w:space="0" w:color="auto"/>
            </w:tcBorders>
            <w:vAlign w:val="center"/>
          </w:tcPr>
          <w:p w14:paraId="3CB1C0D6" w14:textId="77777777" w:rsidR="00DF32FB" w:rsidRPr="00D4076C" w:rsidRDefault="00DF32FB" w:rsidP="00DF32FB">
            <w:pPr>
              <w:spacing w:line="360" w:lineRule="exact"/>
              <w:jc w:val="center"/>
              <w:rPr>
                <w:rFonts w:ascii="標楷體" w:eastAsia="標楷體" w:hAnsi="標楷體" w:cs="Times New Roman"/>
                <w:spacing w:val="-6"/>
                <w:sz w:val="28"/>
                <w:szCs w:val="28"/>
              </w:rPr>
            </w:pPr>
          </w:p>
        </w:tc>
      </w:tr>
    </w:tbl>
    <w:p w14:paraId="618AFE0D" w14:textId="6A1E54B7" w:rsidR="004716F0" w:rsidRDefault="004716F0" w:rsidP="004E28C5">
      <w:pPr>
        <w:pStyle w:val="31"/>
        <w:numPr>
          <w:ilvl w:val="0"/>
          <w:numId w:val="15"/>
        </w:numPr>
        <w:spacing w:before="180"/>
      </w:pPr>
      <w:r>
        <w:rPr>
          <w:rFonts w:hint="eastAsia"/>
        </w:rPr>
        <w:t xml:space="preserve"> </w:t>
      </w:r>
      <w:bookmarkStart w:id="56" w:name="_Toc44418884"/>
      <w:bookmarkStart w:id="57" w:name="_Toc44419268"/>
      <w:bookmarkStart w:id="58" w:name="_Toc44419509"/>
      <w:r w:rsidRPr="004716F0">
        <w:rPr>
          <w:rFonts w:hint="eastAsia"/>
        </w:rPr>
        <w:t>環境</w:t>
      </w:r>
      <w:r w:rsidR="00397A55">
        <w:rPr>
          <w:rFonts w:hint="eastAsia"/>
        </w:rPr>
        <w:t>部</w:t>
      </w:r>
      <w:r>
        <w:rPr>
          <w:rFonts w:hint="eastAsia"/>
        </w:rPr>
        <w:t>（</w:t>
      </w:r>
      <w:r w:rsidR="00C9527D">
        <w:rPr>
          <w:rFonts w:hint="eastAsia"/>
        </w:rPr>
        <w:t>1</w:t>
      </w:r>
      <w:r w:rsidR="00D03DDE">
        <w:rPr>
          <w:rFonts w:hint="eastAsia"/>
        </w:rPr>
        <w:t>9</w:t>
      </w:r>
      <w:r>
        <w:rPr>
          <w:rFonts w:hint="eastAsia"/>
        </w:rPr>
        <w:t>案）</w:t>
      </w:r>
      <w:bookmarkEnd w:id="56"/>
      <w:bookmarkEnd w:id="57"/>
      <w:bookmarkEnd w:id="58"/>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46"/>
        <w:gridCol w:w="3281"/>
        <w:gridCol w:w="1550"/>
        <w:gridCol w:w="1399"/>
        <w:gridCol w:w="1842"/>
        <w:gridCol w:w="1711"/>
      </w:tblGrid>
      <w:tr w:rsidR="004716F0" w:rsidRPr="00CC427E" w14:paraId="56430966" w14:textId="77777777" w:rsidTr="00FD1EBA">
        <w:trPr>
          <w:trHeight w:val="20"/>
          <w:jc w:val="center"/>
        </w:trPr>
        <w:tc>
          <w:tcPr>
            <w:tcW w:w="446" w:type="dxa"/>
            <w:vAlign w:val="center"/>
          </w:tcPr>
          <w:p w14:paraId="2C411915" w14:textId="77777777" w:rsidR="004716F0" w:rsidRPr="00CC427E" w:rsidRDefault="004716F0" w:rsidP="004716F0">
            <w:pPr>
              <w:spacing w:beforeLines="50" w:before="180" w:afterLines="50" w:after="180" w:line="360" w:lineRule="exact"/>
              <w:jc w:val="center"/>
              <w:rPr>
                <w:rFonts w:ascii="標楷體" w:eastAsia="標楷體" w:hAnsi="Times New Roman" w:cs="Times New Roman"/>
                <w:b/>
                <w:spacing w:val="-20"/>
                <w:sz w:val="28"/>
                <w:szCs w:val="28"/>
              </w:rPr>
            </w:pPr>
            <w:r w:rsidRPr="00CC427E">
              <w:rPr>
                <w:rFonts w:ascii="標楷體" w:eastAsia="標楷體" w:hAnsi="Times New Roman" w:cs="Times New Roman" w:hint="eastAsia"/>
                <w:b/>
                <w:spacing w:val="-20"/>
                <w:sz w:val="28"/>
                <w:szCs w:val="28"/>
              </w:rPr>
              <w:t>序號</w:t>
            </w:r>
          </w:p>
        </w:tc>
        <w:tc>
          <w:tcPr>
            <w:tcW w:w="3281" w:type="dxa"/>
            <w:vAlign w:val="center"/>
          </w:tcPr>
          <w:p w14:paraId="586C04BB" w14:textId="77777777" w:rsidR="004716F0" w:rsidRPr="001D605B" w:rsidRDefault="004716F0" w:rsidP="00D32604">
            <w:pPr>
              <w:kinsoku w:val="0"/>
              <w:overflowPunct w:val="0"/>
              <w:autoSpaceDE w:val="0"/>
              <w:autoSpaceDN w:val="0"/>
              <w:spacing w:line="360" w:lineRule="exact"/>
              <w:ind w:leftChars="50" w:left="120" w:rightChars="50" w:right="120"/>
              <w:jc w:val="center"/>
              <w:rPr>
                <w:rFonts w:ascii="標楷體" w:eastAsia="標楷體" w:hAnsi="標楷體" w:cs="Times New Roman"/>
                <w:b/>
                <w:sz w:val="28"/>
              </w:rPr>
            </w:pPr>
            <w:r w:rsidRPr="001D605B">
              <w:rPr>
                <w:rFonts w:ascii="標楷體" w:eastAsia="標楷體" w:hAnsi="標楷體" w:cs="標楷體" w:hint="eastAsia"/>
                <w:b/>
                <w:sz w:val="28"/>
                <w:szCs w:val="28"/>
              </w:rPr>
              <w:t>案  由</w:t>
            </w:r>
          </w:p>
        </w:tc>
        <w:tc>
          <w:tcPr>
            <w:tcW w:w="1550" w:type="dxa"/>
            <w:vAlign w:val="center"/>
          </w:tcPr>
          <w:p w14:paraId="42FE6C6D" w14:textId="77777777" w:rsidR="004716F0" w:rsidRPr="001D605B" w:rsidRDefault="004716F0" w:rsidP="00FD1EBA">
            <w:pPr>
              <w:kinsoku w:val="0"/>
              <w:overflowPunct w:val="0"/>
              <w:autoSpaceDE w:val="0"/>
              <w:autoSpaceDN w:val="0"/>
              <w:spacing w:line="360" w:lineRule="exact"/>
              <w:ind w:leftChars="50" w:left="120"/>
              <w:jc w:val="center"/>
              <w:rPr>
                <w:rFonts w:ascii="標楷體" w:eastAsia="標楷體" w:hAnsi="標楷體" w:cs="標楷體"/>
                <w:b/>
                <w:spacing w:val="-20"/>
                <w:sz w:val="28"/>
              </w:rPr>
            </w:pPr>
            <w:r w:rsidRPr="001D605B">
              <w:rPr>
                <w:rFonts w:ascii="標楷體" w:eastAsia="標楷體" w:hAnsi="標楷體" w:cs="標楷體" w:hint="eastAsia"/>
                <w:b/>
                <w:spacing w:val="-20"/>
                <w:sz w:val="28"/>
                <w:szCs w:val="28"/>
              </w:rPr>
              <w:t>院會交付</w:t>
            </w:r>
          </w:p>
          <w:p w14:paraId="35925A0E" w14:textId="77777777" w:rsidR="004716F0" w:rsidRPr="001D605B" w:rsidRDefault="004716F0" w:rsidP="00FD1EBA">
            <w:pPr>
              <w:kinsoku w:val="0"/>
              <w:overflowPunct w:val="0"/>
              <w:autoSpaceDE w:val="0"/>
              <w:autoSpaceDN w:val="0"/>
              <w:spacing w:line="360" w:lineRule="exact"/>
              <w:ind w:leftChars="50" w:left="120" w:rightChars="50" w:right="120"/>
              <w:jc w:val="center"/>
              <w:rPr>
                <w:rFonts w:ascii="標楷體" w:eastAsia="標楷體" w:hAnsi="標楷體" w:cs="Times New Roman"/>
                <w:b/>
                <w:sz w:val="28"/>
              </w:rPr>
            </w:pPr>
            <w:r w:rsidRPr="00EE025E">
              <w:rPr>
                <w:rFonts w:ascii="標楷體" w:eastAsia="標楷體" w:hAnsi="標楷體" w:cs="標楷體" w:hint="eastAsia"/>
                <w:b/>
                <w:spacing w:val="4"/>
                <w:w w:val="89"/>
                <w:kern w:val="0"/>
                <w:sz w:val="28"/>
                <w:szCs w:val="28"/>
                <w:fitText w:val="1260" w:id="-2037209344"/>
              </w:rPr>
              <w:t>日期及會</w:t>
            </w:r>
            <w:r w:rsidRPr="00EE025E">
              <w:rPr>
                <w:rFonts w:ascii="標楷體" w:eastAsia="標楷體" w:hAnsi="標楷體" w:cs="標楷體" w:hint="eastAsia"/>
                <w:b/>
                <w:spacing w:val="-6"/>
                <w:w w:val="89"/>
                <w:kern w:val="0"/>
                <w:sz w:val="28"/>
                <w:szCs w:val="28"/>
                <w:fitText w:val="1260" w:id="-2037209344"/>
              </w:rPr>
              <w:t>次</w:t>
            </w:r>
          </w:p>
        </w:tc>
        <w:tc>
          <w:tcPr>
            <w:tcW w:w="1399" w:type="dxa"/>
            <w:vAlign w:val="center"/>
          </w:tcPr>
          <w:p w14:paraId="4A95975D" w14:textId="77777777" w:rsidR="004716F0" w:rsidRPr="00FD1EBA" w:rsidRDefault="004716F0" w:rsidP="00FD1EBA">
            <w:pPr>
              <w:spacing w:line="360" w:lineRule="exact"/>
              <w:jc w:val="center"/>
              <w:rPr>
                <w:rFonts w:ascii="標楷體" w:eastAsia="標楷體" w:hAnsi="標楷體" w:cs="Times New Roman"/>
                <w:b/>
                <w:spacing w:val="-20"/>
                <w:sz w:val="28"/>
              </w:rPr>
            </w:pPr>
            <w:r w:rsidRPr="00FD1EBA">
              <w:rPr>
                <w:rFonts w:ascii="標楷體" w:eastAsia="標楷體" w:hAnsi="標楷體" w:cs="標楷體" w:hint="eastAsia"/>
                <w:b/>
                <w:spacing w:val="-20"/>
                <w:sz w:val="28"/>
                <w:szCs w:val="28"/>
              </w:rPr>
              <w:t>審查委員會</w:t>
            </w:r>
          </w:p>
        </w:tc>
        <w:tc>
          <w:tcPr>
            <w:tcW w:w="1842" w:type="dxa"/>
            <w:vAlign w:val="center"/>
          </w:tcPr>
          <w:p w14:paraId="67DCA12D" w14:textId="77777777" w:rsidR="004716F0" w:rsidRPr="00FD1EBA" w:rsidRDefault="004716F0" w:rsidP="00FD1EBA">
            <w:pPr>
              <w:kinsoku w:val="0"/>
              <w:overflowPunct w:val="0"/>
              <w:autoSpaceDE w:val="0"/>
              <w:autoSpaceDN w:val="0"/>
              <w:spacing w:line="360" w:lineRule="exact"/>
              <w:ind w:leftChars="50" w:left="120" w:rightChars="50" w:right="120"/>
              <w:jc w:val="center"/>
              <w:rPr>
                <w:rFonts w:ascii="標楷體" w:eastAsia="標楷體" w:hAnsi="標楷體" w:cs="Times New Roman"/>
                <w:b/>
                <w:spacing w:val="-20"/>
                <w:sz w:val="28"/>
                <w:szCs w:val="28"/>
              </w:rPr>
            </w:pPr>
            <w:r w:rsidRPr="00FD1EBA">
              <w:rPr>
                <w:rFonts w:ascii="標楷體" w:eastAsia="標楷體" w:hAnsi="標楷體" w:cs="Times New Roman" w:hint="eastAsia"/>
                <w:b/>
                <w:spacing w:val="-20"/>
                <w:sz w:val="28"/>
                <w:szCs w:val="28"/>
              </w:rPr>
              <w:t>來文日期</w:t>
            </w:r>
          </w:p>
          <w:p w14:paraId="162025C0" w14:textId="77777777" w:rsidR="004716F0" w:rsidRPr="00FD1EBA" w:rsidRDefault="004716F0" w:rsidP="00FD1EBA">
            <w:pPr>
              <w:kinsoku w:val="0"/>
              <w:overflowPunct w:val="0"/>
              <w:autoSpaceDE w:val="0"/>
              <w:autoSpaceDN w:val="0"/>
              <w:spacing w:line="360" w:lineRule="exact"/>
              <w:ind w:leftChars="50" w:left="120" w:rightChars="50" w:right="120"/>
              <w:jc w:val="center"/>
              <w:rPr>
                <w:rFonts w:ascii="標楷體" w:eastAsia="標楷體" w:hAnsi="標楷體" w:cs="Times New Roman"/>
                <w:b/>
                <w:spacing w:val="-20"/>
                <w:sz w:val="28"/>
              </w:rPr>
            </w:pPr>
            <w:r w:rsidRPr="00FD1EBA">
              <w:rPr>
                <w:rFonts w:ascii="標楷體" w:eastAsia="標楷體" w:hAnsi="標楷體" w:cs="Times New Roman" w:hint="eastAsia"/>
                <w:b/>
                <w:spacing w:val="-20"/>
                <w:sz w:val="28"/>
                <w:szCs w:val="28"/>
              </w:rPr>
              <w:t>及字號</w:t>
            </w:r>
          </w:p>
        </w:tc>
        <w:tc>
          <w:tcPr>
            <w:tcW w:w="1711" w:type="dxa"/>
            <w:vAlign w:val="center"/>
          </w:tcPr>
          <w:p w14:paraId="6A54E787" w14:textId="77777777" w:rsidR="004716F0" w:rsidRPr="00FD1EBA" w:rsidRDefault="004716F0" w:rsidP="00FD1EBA">
            <w:pPr>
              <w:kinsoku w:val="0"/>
              <w:overflowPunct w:val="0"/>
              <w:autoSpaceDE w:val="0"/>
              <w:autoSpaceDN w:val="0"/>
              <w:spacing w:line="360" w:lineRule="exact"/>
              <w:ind w:leftChars="50" w:left="120" w:rightChars="50" w:right="120"/>
              <w:jc w:val="center"/>
              <w:rPr>
                <w:rFonts w:ascii="標楷體" w:eastAsia="標楷體" w:hAnsi="標楷體" w:cs="Times New Roman"/>
                <w:b/>
                <w:spacing w:val="-20"/>
                <w:sz w:val="28"/>
                <w:szCs w:val="28"/>
              </w:rPr>
            </w:pPr>
            <w:r w:rsidRPr="00FD1EBA">
              <w:rPr>
                <w:rFonts w:ascii="標楷體" w:eastAsia="標楷體" w:hAnsi="標楷體" w:cs="Times New Roman" w:hint="eastAsia"/>
                <w:b/>
                <w:spacing w:val="-20"/>
                <w:sz w:val="28"/>
                <w:szCs w:val="28"/>
              </w:rPr>
              <w:t>審查情形</w:t>
            </w:r>
          </w:p>
        </w:tc>
      </w:tr>
      <w:tr w:rsidR="00400938" w:rsidRPr="00CC427E" w14:paraId="2A1BD7FB" w14:textId="77777777" w:rsidTr="0046077E">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26459525" w14:textId="77777777" w:rsidR="00400938" w:rsidRPr="00CC427E" w:rsidRDefault="00400938" w:rsidP="004E28C5">
            <w:pPr>
              <w:numPr>
                <w:ilvl w:val="0"/>
                <w:numId w:val="17"/>
              </w:numPr>
              <w:spacing w:line="360" w:lineRule="exact"/>
              <w:ind w:left="265" w:hanging="265"/>
              <w:jc w:val="center"/>
              <w:rPr>
                <w:rFonts w:ascii="標楷體" w:eastAsia="新細明體" w:hAnsi="標楷體" w:cs="Calibri"/>
                <w:sz w:val="28"/>
                <w:szCs w:val="28"/>
              </w:rPr>
            </w:pPr>
          </w:p>
        </w:tc>
        <w:tc>
          <w:tcPr>
            <w:tcW w:w="3281" w:type="dxa"/>
            <w:vAlign w:val="center"/>
          </w:tcPr>
          <w:p w14:paraId="56777220" w14:textId="1A4DF3B3" w:rsidR="00400938" w:rsidRPr="00FD1EBA" w:rsidRDefault="00400938" w:rsidP="0046077E">
            <w:pPr>
              <w:spacing w:line="360" w:lineRule="exact"/>
              <w:ind w:leftChars="27" w:left="65" w:firstLine="2"/>
              <w:jc w:val="both"/>
              <w:rPr>
                <w:rFonts w:ascii="標楷體" w:eastAsia="標楷體" w:hAnsi="標楷體"/>
                <w:sz w:val="28"/>
                <w:szCs w:val="28"/>
              </w:rPr>
            </w:pPr>
            <w:proofErr w:type="gramStart"/>
            <w:r w:rsidRPr="00386CF2">
              <w:rPr>
                <w:rFonts w:ascii="標楷體" w:eastAsia="標楷體" w:hAnsi="標楷體" w:cs="Times New Roman" w:hint="eastAsia"/>
                <w:sz w:val="28"/>
                <w:szCs w:val="28"/>
              </w:rPr>
              <w:t>環境部函送</w:t>
            </w:r>
            <w:proofErr w:type="gramEnd"/>
            <w:r w:rsidRPr="00386CF2">
              <w:rPr>
                <w:rFonts w:ascii="標楷體" w:eastAsia="標楷體" w:hAnsi="標楷體" w:cs="Times New Roman" w:hint="eastAsia"/>
                <w:sz w:val="28"/>
                <w:szCs w:val="28"/>
              </w:rPr>
              <w:t>本院修正空氣污染防制法通過附帶決議第2項辦理事項專案報告。</w:t>
            </w:r>
          </w:p>
        </w:tc>
        <w:tc>
          <w:tcPr>
            <w:tcW w:w="1550" w:type="dxa"/>
            <w:tcBorders>
              <w:top w:val="single" w:sz="4" w:space="0" w:color="auto"/>
              <w:left w:val="nil"/>
              <w:bottom w:val="single" w:sz="4" w:space="0" w:color="auto"/>
              <w:right w:val="single" w:sz="4" w:space="0" w:color="auto"/>
            </w:tcBorders>
            <w:vAlign w:val="center"/>
          </w:tcPr>
          <w:p w14:paraId="3F620C9E" w14:textId="3B8ACF74" w:rsidR="00400938" w:rsidRPr="00FD1EBA" w:rsidRDefault="00400938" w:rsidP="00400938">
            <w:pPr>
              <w:spacing w:line="360" w:lineRule="exact"/>
              <w:ind w:leftChars="27" w:left="65" w:firstLine="2"/>
              <w:jc w:val="center"/>
              <w:rPr>
                <w:rFonts w:ascii="標楷體" w:eastAsia="標楷體" w:hAnsi="標楷體"/>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.4.</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9</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-10)</w:t>
            </w:r>
          </w:p>
        </w:tc>
        <w:tc>
          <w:tcPr>
            <w:tcW w:w="1399" w:type="dxa"/>
            <w:tcBorders>
              <w:top w:val="single" w:sz="4" w:space="0" w:color="auto"/>
              <w:left w:val="nil"/>
              <w:bottom w:val="single" w:sz="4" w:space="0" w:color="auto"/>
              <w:right w:val="single" w:sz="4" w:space="0" w:color="auto"/>
            </w:tcBorders>
            <w:vAlign w:val="center"/>
          </w:tcPr>
          <w:p w14:paraId="2F8ADED1" w14:textId="57455C2C" w:rsidR="00400938" w:rsidRPr="00FD1EBA" w:rsidRDefault="00400938" w:rsidP="00400938">
            <w:pPr>
              <w:spacing w:line="360" w:lineRule="exact"/>
              <w:jc w:val="center"/>
              <w:rPr>
                <w:rFonts w:ascii="標楷體" w:eastAsia="標楷體" w:hAnsi="標楷體"/>
                <w:spacing w:val="-20"/>
                <w:sz w:val="28"/>
                <w:szCs w:val="28"/>
              </w:rPr>
            </w:pPr>
            <w:r w:rsidRPr="006C6A2F">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7D92D475" w14:textId="1AEDE552" w:rsidR="00400938" w:rsidRPr="00FD1EBA" w:rsidRDefault="00400938" w:rsidP="00400938">
            <w:pPr>
              <w:spacing w:line="360" w:lineRule="exact"/>
              <w:ind w:leftChars="27" w:left="65" w:firstLine="2"/>
              <w:jc w:val="center"/>
              <w:rPr>
                <w:rFonts w:ascii="標楷體" w:eastAsia="標楷體" w:hAnsi="標楷體"/>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5</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1</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386CF2">
              <w:rPr>
                <w:rFonts w:ascii="標楷體" w:eastAsia="標楷體" w:hAnsi="標楷體" w:cs="Times New Roman" w:hint="eastAsia"/>
                <w:sz w:val="28"/>
                <w:szCs w:val="28"/>
              </w:rPr>
              <w:t>台立議字第11</w:t>
            </w:r>
            <w:r w:rsidRPr="00386CF2">
              <w:rPr>
                <w:rFonts w:ascii="標楷體" w:eastAsia="標楷體" w:hAnsi="標楷體" w:cs="Times New Roman"/>
                <w:sz w:val="28"/>
                <w:szCs w:val="28"/>
              </w:rPr>
              <w:t>3070</w:t>
            </w:r>
            <w:r w:rsidRPr="00386CF2">
              <w:rPr>
                <w:rFonts w:ascii="標楷體" w:eastAsia="標楷體" w:hAnsi="標楷體" w:cs="Times New Roman" w:hint="eastAsia"/>
                <w:sz w:val="28"/>
                <w:szCs w:val="28"/>
              </w:rPr>
              <w:t>1</w:t>
            </w:r>
            <w:r>
              <w:rPr>
                <w:rFonts w:ascii="標楷體" w:eastAsia="標楷體" w:hAnsi="標楷體" w:cs="Times New Roman" w:hint="eastAsia"/>
                <w:sz w:val="28"/>
                <w:szCs w:val="28"/>
              </w:rPr>
              <w:t>489</w:t>
            </w:r>
            <w:r w:rsidRPr="00386CF2">
              <w:rPr>
                <w:rFonts w:ascii="標楷體" w:eastAsia="標楷體" w:hAnsi="標楷體" w:cs="Times New Roman" w:hint="eastAsia"/>
                <w:sz w:val="28"/>
                <w:szCs w:val="28"/>
              </w:rPr>
              <w:t>號</w:t>
            </w:r>
          </w:p>
        </w:tc>
        <w:tc>
          <w:tcPr>
            <w:tcW w:w="1711" w:type="dxa"/>
            <w:tcBorders>
              <w:top w:val="single" w:sz="4" w:space="0" w:color="auto"/>
              <w:left w:val="single" w:sz="4" w:space="0" w:color="auto"/>
              <w:bottom w:val="single" w:sz="4" w:space="0" w:color="auto"/>
              <w:right w:val="single" w:sz="4" w:space="0" w:color="auto"/>
            </w:tcBorders>
            <w:vAlign w:val="center"/>
          </w:tcPr>
          <w:p w14:paraId="04ED9939" w14:textId="77777777" w:rsidR="00400938" w:rsidRPr="00FD1EBA" w:rsidRDefault="00400938" w:rsidP="00400938">
            <w:pPr>
              <w:spacing w:line="360" w:lineRule="exact"/>
              <w:jc w:val="center"/>
              <w:rPr>
                <w:rFonts w:ascii="標楷體" w:eastAsia="標楷體" w:hAnsi="標楷體" w:cs="Times New Roman"/>
                <w:spacing w:val="-20"/>
                <w:sz w:val="28"/>
                <w:szCs w:val="28"/>
              </w:rPr>
            </w:pPr>
          </w:p>
        </w:tc>
      </w:tr>
      <w:tr w:rsidR="00B61F88" w:rsidRPr="00CC427E" w14:paraId="79FD1F45" w14:textId="77777777" w:rsidTr="0046077E">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096C6B04" w14:textId="77777777" w:rsidR="00B61F88" w:rsidRPr="00CC427E" w:rsidRDefault="00B61F88" w:rsidP="004E28C5">
            <w:pPr>
              <w:numPr>
                <w:ilvl w:val="0"/>
                <w:numId w:val="17"/>
              </w:numPr>
              <w:spacing w:line="360" w:lineRule="exact"/>
              <w:ind w:left="265" w:hanging="265"/>
              <w:jc w:val="center"/>
              <w:rPr>
                <w:rFonts w:ascii="標楷體" w:eastAsia="新細明體" w:hAnsi="標楷體" w:cs="Calibri"/>
                <w:sz w:val="28"/>
                <w:szCs w:val="28"/>
              </w:rPr>
            </w:pPr>
          </w:p>
        </w:tc>
        <w:tc>
          <w:tcPr>
            <w:tcW w:w="3281" w:type="dxa"/>
            <w:vAlign w:val="center"/>
          </w:tcPr>
          <w:p w14:paraId="1F523599" w14:textId="391E44C2" w:rsidR="00B61F88" w:rsidRPr="00386CF2" w:rsidRDefault="00B61F88" w:rsidP="0046077E">
            <w:pPr>
              <w:spacing w:line="360" w:lineRule="exact"/>
              <w:ind w:leftChars="27" w:left="65" w:firstLine="2"/>
              <w:jc w:val="both"/>
              <w:rPr>
                <w:rFonts w:ascii="標楷體" w:eastAsia="標楷體" w:hAnsi="標楷體" w:cs="Times New Roman"/>
                <w:sz w:val="28"/>
                <w:szCs w:val="28"/>
              </w:rPr>
            </w:pPr>
            <w:proofErr w:type="gramStart"/>
            <w:r w:rsidRPr="00926190">
              <w:rPr>
                <w:rFonts w:ascii="標楷體" w:eastAsia="標楷體" w:hAnsi="標楷體" w:cs="Times New Roman" w:hint="eastAsia"/>
                <w:sz w:val="28"/>
                <w:szCs w:val="28"/>
              </w:rPr>
              <w:t>環境部函送113</w:t>
            </w:r>
            <w:proofErr w:type="gramEnd"/>
            <w:r w:rsidRPr="00926190">
              <w:rPr>
                <w:rFonts w:ascii="標楷體" w:eastAsia="標楷體" w:hAnsi="標楷體" w:cs="Times New Roman" w:hint="eastAsia"/>
                <w:sz w:val="28"/>
                <w:szCs w:val="28"/>
              </w:rPr>
              <w:t>年度截至</w:t>
            </w:r>
            <w:proofErr w:type="gramStart"/>
            <w:r w:rsidRPr="00926190">
              <w:rPr>
                <w:rFonts w:ascii="標楷體" w:eastAsia="標楷體" w:hAnsi="標楷體" w:cs="Times New Roman" w:hint="eastAsia"/>
                <w:sz w:val="28"/>
                <w:szCs w:val="28"/>
              </w:rPr>
              <w:t>第1季補</w:t>
            </w:r>
            <w:proofErr w:type="gramEnd"/>
            <w:r w:rsidRPr="00926190">
              <w:rPr>
                <w:rFonts w:ascii="標楷體" w:eastAsia="標楷體" w:hAnsi="標楷體" w:cs="Times New Roman" w:hint="eastAsia"/>
                <w:sz w:val="28"/>
                <w:szCs w:val="28"/>
              </w:rPr>
              <w:t>、捐（獎）助情形表。</w:t>
            </w:r>
          </w:p>
        </w:tc>
        <w:tc>
          <w:tcPr>
            <w:tcW w:w="1550" w:type="dxa"/>
            <w:tcBorders>
              <w:top w:val="single" w:sz="4" w:space="0" w:color="auto"/>
              <w:left w:val="nil"/>
              <w:bottom w:val="single" w:sz="4" w:space="0" w:color="auto"/>
              <w:right w:val="single" w:sz="4" w:space="0" w:color="auto"/>
            </w:tcBorders>
            <w:vAlign w:val="center"/>
          </w:tcPr>
          <w:p w14:paraId="2FDEEA73" w14:textId="594086FD" w:rsidR="00B61F88" w:rsidRPr="00E869C6" w:rsidRDefault="00B61F88" w:rsidP="00B61F88">
            <w:pPr>
              <w:spacing w:line="360" w:lineRule="exact"/>
              <w:ind w:leftChars="27" w:left="65" w:firstLine="2"/>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6</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Pr>
                <w:rFonts w:ascii="標楷體" w:eastAsia="標楷體" w:hAnsi="標楷體" w:cs="Times New Roman"/>
                <w:sz w:val="28"/>
                <w:szCs w:val="28"/>
              </w:rPr>
              <w:t>4</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-1</w:t>
            </w:r>
            <w:r>
              <w:rPr>
                <w:rFonts w:ascii="標楷體" w:eastAsia="標楷體" w:hAnsi="標楷體" w:cs="Times New Roman"/>
                <w:sz w:val="28"/>
                <w:szCs w:val="28"/>
              </w:rPr>
              <w:t>8</w:t>
            </w:r>
            <w:r w:rsidRPr="00E869C6">
              <w:rPr>
                <w:rFonts w:ascii="標楷體" w:eastAsia="標楷體" w:hAnsi="標楷體" w:cs="Times New Roman" w:hint="eastAsia"/>
                <w:sz w:val="28"/>
                <w:szCs w:val="28"/>
              </w:rPr>
              <w:t>)</w:t>
            </w:r>
          </w:p>
        </w:tc>
        <w:tc>
          <w:tcPr>
            <w:tcW w:w="1399" w:type="dxa"/>
            <w:tcBorders>
              <w:top w:val="single" w:sz="4" w:space="0" w:color="auto"/>
              <w:left w:val="nil"/>
              <w:bottom w:val="single" w:sz="4" w:space="0" w:color="auto"/>
              <w:right w:val="single" w:sz="4" w:space="0" w:color="auto"/>
            </w:tcBorders>
            <w:vAlign w:val="center"/>
          </w:tcPr>
          <w:p w14:paraId="15D51CA4" w14:textId="1B8780D0" w:rsidR="00B61F88" w:rsidRPr="006C6A2F" w:rsidRDefault="00B61F88" w:rsidP="00B61F88">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2BB87168" w14:textId="38656A6E" w:rsidR="00B61F88" w:rsidRPr="006C6A2F" w:rsidRDefault="00B61F88" w:rsidP="0064331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6</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26</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64331D">
              <w:rPr>
                <w:rFonts w:ascii="標楷體" w:eastAsia="標楷體" w:hAnsi="標楷體" w:cs="Times New Roman" w:hint="eastAsia"/>
                <w:spacing w:val="-20"/>
                <w:sz w:val="28"/>
                <w:szCs w:val="28"/>
              </w:rPr>
              <w:t>台立議字第11</w:t>
            </w:r>
            <w:r w:rsidRPr="0064331D">
              <w:rPr>
                <w:rFonts w:ascii="標楷體" w:eastAsia="標楷體" w:hAnsi="標楷體" w:cs="Times New Roman"/>
                <w:spacing w:val="-20"/>
                <w:sz w:val="28"/>
                <w:szCs w:val="28"/>
              </w:rPr>
              <w:t>30702497</w:t>
            </w:r>
            <w:r w:rsidRPr="0064331D">
              <w:rPr>
                <w:rFonts w:ascii="標楷體" w:eastAsia="標楷體" w:hAnsi="標楷體" w:cs="Times New Roman" w:hint="eastAsia"/>
                <w:spacing w:val="-20"/>
                <w:sz w:val="28"/>
                <w:szCs w:val="28"/>
              </w:rPr>
              <w:t>號</w:t>
            </w:r>
          </w:p>
        </w:tc>
        <w:tc>
          <w:tcPr>
            <w:tcW w:w="1711" w:type="dxa"/>
            <w:tcBorders>
              <w:top w:val="single" w:sz="4" w:space="0" w:color="auto"/>
              <w:left w:val="single" w:sz="4" w:space="0" w:color="auto"/>
              <w:bottom w:val="single" w:sz="4" w:space="0" w:color="auto"/>
              <w:right w:val="single" w:sz="4" w:space="0" w:color="auto"/>
            </w:tcBorders>
            <w:vAlign w:val="center"/>
          </w:tcPr>
          <w:p w14:paraId="5DE3749A" w14:textId="77777777" w:rsidR="00B61F88" w:rsidRPr="00FD1EBA" w:rsidRDefault="00B61F88" w:rsidP="00B61F88">
            <w:pPr>
              <w:spacing w:line="360" w:lineRule="exact"/>
              <w:jc w:val="center"/>
              <w:rPr>
                <w:rFonts w:ascii="標楷體" w:eastAsia="標楷體" w:hAnsi="標楷體" w:cs="Times New Roman"/>
                <w:spacing w:val="-20"/>
                <w:sz w:val="28"/>
                <w:szCs w:val="28"/>
              </w:rPr>
            </w:pPr>
          </w:p>
        </w:tc>
      </w:tr>
      <w:tr w:rsidR="00B61F88" w:rsidRPr="00CC427E" w14:paraId="6EAA24B3" w14:textId="77777777" w:rsidTr="0046077E">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24623B66" w14:textId="77777777" w:rsidR="00B61F88" w:rsidRPr="00CC427E" w:rsidRDefault="00B61F88" w:rsidP="004E28C5">
            <w:pPr>
              <w:numPr>
                <w:ilvl w:val="0"/>
                <w:numId w:val="17"/>
              </w:numPr>
              <w:spacing w:line="360" w:lineRule="exact"/>
              <w:ind w:left="265" w:hanging="265"/>
              <w:jc w:val="center"/>
              <w:rPr>
                <w:rFonts w:ascii="標楷體" w:eastAsia="新細明體" w:hAnsi="標楷體" w:cs="Calibri"/>
                <w:sz w:val="28"/>
                <w:szCs w:val="28"/>
              </w:rPr>
            </w:pPr>
          </w:p>
        </w:tc>
        <w:tc>
          <w:tcPr>
            <w:tcW w:w="3281" w:type="dxa"/>
            <w:vAlign w:val="center"/>
          </w:tcPr>
          <w:p w14:paraId="678D6EE6" w14:textId="25B0C0A6" w:rsidR="00B61F88" w:rsidRPr="00386CF2" w:rsidRDefault="00B61F88" w:rsidP="0046077E">
            <w:pPr>
              <w:spacing w:line="360" w:lineRule="exact"/>
              <w:ind w:leftChars="27" w:left="65" w:firstLine="2"/>
              <w:jc w:val="both"/>
              <w:rPr>
                <w:rFonts w:ascii="標楷體" w:eastAsia="標楷體" w:hAnsi="標楷體" w:cs="Times New Roman"/>
                <w:sz w:val="28"/>
                <w:szCs w:val="28"/>
              </w:rPr>
            </w:pPr>
            <w:proofErr w:type="gramStart"/>
            <w:r w:rsidRPr="007C10C4">
              <w:rPr>
                <w:rFonts w:ascii="標楷體" w:eastAsia="標楷體" w:hAnsi="標楷體" w:cs="Times New Roman" w:hint="eastAsia"/>
                <w:sz w:val="28"/>
                <w:szCs w:val="28"/>
              </w:rPr>
              <w:t>環境部函送</w:t>
            </w:r>
            <w:proofErr w:type="gramEnd"/>
            <w:r w:rsidRPr="007C10C4">
              <w:rPr>
                <w:rFonts w:ascii="標楷體" w:eastAsia="標楷體" w:hAnsi="標楷體" w:cs="Times New Roman" w:hint="eastAsia"/>
                <w:sz w:val="28"/>
                <w:szCs w:val="28"/>
              </w:rPr>
              <w:t>「</w:t>
            </w:r>
            <w:proofErr w:type="gramStart"/>
            <w:r w:rsidRPr="007C10C4">
              <w:rPr>
                <w:rFonts w:ascii="標楷體" w:eastAsia="標楷體" w:hAnsi="標楷體" w:cs="Times New Roman" w:hint="eastAsia"/>
                <w:sz w:val="28"/>
                <w:szCs w:val="28"/>
              </w:rPr>
              <w:t>美質環境</w:t>
            </w:r>
            <w:proofErr w:type="gramEnd"/>
            <w:r w:rsidRPr="007C10C4">
              <w:rPr>
                <w:rFonts w:ascii="標楷體" w:eastAsia="標楷體" w:hAnsi="標楷體" w:cs="Times New Roman" w:hint="eastAsia"/>
                <w:sz w:val="28"/>
                <w:szCs w:val="28"/>
              </w:rPr>
              <w:t>推動計畫（114－119年）」選擇方案及替代方案之成本效益分析報告。</w:t>
            </w:r>
          </w:p>
        </w:tc>
        <w:tc>
          <w:tcPr>
            <w:tcW w:w="1550" w:type="dxa"/>
            <w:tcBorders>
              <w:top w:val="single" w:sz="4" w:space="0" w:color="auto"/>
              <w:left w:val="nil"/>
              <w:bottom w:val="single" w:sz="4" w:space="0" w:color="auto"/>
              <w:right w:val="single" w:sz="4" w:space="0" w:color="auto"/>
            </w:tcBorders>
            <w:vAlign w:val="center"/>
          </w:tcPr>
          <w:p w14:paraId="37E46C42" w14:textId="08DB6D1C" w:rsidR="00B61F88" w:rsidRPr="00E869C6" w:rsidRDefault="00B61F88" w:rsidP="00B61F88">
            <w:pPr>
              <w:spacing w:line="360" w:lineRule="exact"/>
              <w:ind w:leftChars="27" w:left="65" w:firstLine="2"/>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6</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Pr>
                <w:rFonts w:ascii="標楷體" w:eastAsia="標楷體" w:hAnsi="標楷體" w:cs="Times New Roman"/>
                <w:sz w:val="28"/>
                <w:szCs w:val="28"/>
              </w:rPr>
              <w:t>4</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-1</w:t>
            </w:r>
            <w:r>
              <w:rPr>
                <w:rFonts w:ascii="標楷體" w:eastAsia="標楷體" w:hAnsi="標楷體" w:cs="Times New Roman"/>
                <w:sz w:val="28"/>
                <w:szCs w:val="28"/>
              </w:rPr>
              <w:t>8</w:t>
            </w:r>
            <w:r w:rsidRPr="00E869C6">
              <w:rPr>
                <w:rFonts w:ascii="標楷體" w:eastAsia="標楷體" w:hAnsi="標楷體" w:cs="Times New Roman" w:hint="eastAsia"/>
                <w:sz w:val="28"/>
                <w:szCs w:val="28"/>
              </w:rPr>
              <w:t>)</w:t>
            </w:r>
          </w:p>
        </w:tc>
        <w:tc>
          <w:tcPr>
            <w:tcW w:w="1399" w:type="dxa"/>
            <w:tcBorders>
              <w:top w:val="single" w:sz="4" w:space="0" w:color="auto"/>
              <w:left w:val="nil"/>
              <w:bottom w:val="single" w:sz="4" w:space="0" w:color="auto"/>
              <w:right w:val="single" w:sz="4" w:space="0" w:color="auto"/>
            </w:tcBorders>
            <w:vAlign w:val="center"/>
          </w:tcPr>
          <w:p w14:paraId="5119FFBC" w14:textId="64F5859D" w:rsidR="00B61F88" w:rsidRPr="006C6A2F" w:rsidRDefault="00B61F88" w:rsidP="00B61F88">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6D74AE61" w14:textId="3A13CBF3" w:rsidR="00B61F88" w:rsidRPr="006C6A2F" w:rsidRDefault="00B61F88" w:rsidP="0064331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6</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26</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64331D">
              <w:rPr>
                <w:rFonts w:ascii="標楷體" w:eastAsia="標楷體" w:hAnsi="標楷體" w:cs="Times New Roman" w:hint="eastAsia"/>
                <w:spacing w:val="-20"/>
                <w:sz w:val="28"/>
                <w:szCs w:val="28"/>
              </w:rPr>
              <w:t>台立議字第11</w:t>
            </w:r>
            <w:r w:rsidRPr="0064331D">
              <w:rPr>
                <w:rFonts w:ascii="標楷體" w:eastAsia="標楷體" w:hAnsi="標楷體" w:cs="Times New Roman"/>
                <w:spacing w:val="-20"/>
                <w:sz w:val="28"/>
                <w:szCs w:val="28"/>
              </w:rPr>
              <w:t>30702498</w:t>
            </w:r>
            <w:r w:rsidRPr="0064331D">
              <w:rPr>
                <w:rFonts w:ascii="標楷體" w:eastAsia="標楷體" w:hAnsi="標楷體" w:cs="Times New Roman" w:hint="eastAsia"/>
                <w:spacing w:val="-20"/>
                <w:sz w:val="28"/>
                <w:szCs w:val="28"/>
              </w:rPr>
              <w:t>號</w:t>
            </w:r>
          </w:p>
        </w:tc>
        <w:tc>
          <w:tcPr>
            <w:tcW w:w="1711" w:type="dxa"/>
            <w:tcBorders>
              <w:top w:val="single" w:sz="4" w:space="0" w:color="auto"/>
              <w:left w:val="single" w:sz="4" w:space="0" w:color="auto"/>
              <w:bottom w:val="single" w:sz="4" w:space="0" w:color="auto"/>
              <w:right w:val="single" w:sz="4" w:space="0" w:color="auto"/>
            </w:tcBorders>
            <w:vAlign w:val="center"/>
          </w:tcPr>
          <w:p w14:paraId="3052AC56" w14:textId="77777777" w:rsidR="00B61F88" w:rsidRPr="00FD1EBA" w:rsidRDefault="00B61F88" w:rsidP="00B61F88">
            <w:pPr>
              <w:spacing w:line="360" w:lineRule="exact"/>
              <w:jc w:val="center"/>
              <w:rPr>
                <w:rFonts w:ascii="標楷體" w:eastAsia="標楷體" w:hAnsi="標楷體" w:cs="Times New Roman"/>
                <w:spacing w:val="-20"/>
                <w:sz w:val="28"/>
                <w:szCs w:val="28"/>
              </w:rPr>
            </w:pPr>
          </w:p>
        </w:tc>
      </w:tr>
      <w:tr w:rsidR="0046077E" w:rsidRPr="00CC427E" w14:paraId="78DD83B8" w14:textId="77777777" w:rsidTr="0046077E">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C9CECF7" w14:textId="77777777" w:rsidR="0046077E" w:rsidRPr="00CC427E" w:rsidRDefault="0046077E" w:rsidP="004E28C5">
            <w:pPr>
              <w:numPr>
                <w:ilvl w:val="0"/>
                <w:numId w:val="17"/>
              </w:numPr>
              <w:spacing w:line="360" w:lineRule="exact"/>
              <w:ind w:left="265" w:hanging="265"/>
              <w:jc w:val="center"/>
              <w:rPr>
                <w:rFonts w:ascii="標楷體" w:eastAsia="新細明體" w:hAnsi="標楷體" w:cs="Calibri"/>
                <w:sz w:val="28"/>
                <w:szCs w:val="28"/>
              </w:rPr>
            </w:pPr>
          </w:p>
        </w:tc>
        <w:tc>
          <w:tcPr>
            <w:tcW w:w="3281" w:type="dxa"/>
            <w:vAlign w:val="center"/>
          </w:tcPr>
          <w:p w14:paraId="6B3B96F2" w14:textId="078C3471" w:rsidR="0046077E" w:rsidRPr="007C10C4" w:rsidRDefault="0046077E" w:rsidP="0046077E">
            <w:pPr>
              <w:spacing w:line="360" w:lineRule="exact"/>
              <w:ind w:leftChars="27" w:left="65" w:firstLine="2"/>
              <w:jc w:val="both"/>
              <w:rPr>
                <w:rFonts w:ascii="標楷體" w:eastAsia="標楷體" w:hAnsi="標楷體" w:cs="Times New Roman"/>
                <w:sz w:val="28"/>
                <w:szCs w:val="28"/>
              </w:rPr>
            </w:pPr>
            <w:proofErr w:type="gramStart"/>
            <w:r w:rsidRPr="00DF0691">
              <w:rPr>
                <w:rFonts w:ascii="標楷體" w:eastAsia="標楷體" w:hAnsi="標楷體" w:cs="Times New Roman" w:hint="eastAsia"/>
                <w:sz w:val="28"/>
                <w:szCs w:val="28"/>
              </w:rPr>
              <w:t>環境部函送</w:t>
            </w:r>
            <w:proofErr w:type="gramEnd"/>
            <w:r w:rsidRPr="00DF0691">
              <w:rPr>
                <w:rFonts w:ascii="標楷體" w:eastAsia="標楷體" w:hAnsi="標楷體" w:cs="Times New Roman" w:hint="eastAsia"/>
                <w:sz w:val="28"/>
                <w:szCs w:val="28"/>
              </w:rPr>
              <w:t>113年第1季辦理媒體政策及業務宣導之執行情形表。</w:t>
            </w:r>
          </w:p>
        </w:tc>
        <w:tc>
          <w:tcPr>
            <w:tcW w:w="1550" w:type="dxa"/>
            <w:tcBorders>
              <w:top w:val="single" w:sz="4" w:space="0" w:color="auto"/>
              <w:left w:val="nil"/>
              <w:bottom w:val="single" w:sz="4" w:space="0" w:color="auto"/>
              <w:right w:val="single" w:sz="4" w:space="0" w:color="auto"/>
            </w:tcBorders>
            <w:vAlign w:val="center"/>
          </w:tcPr>
          <w:p w14:paraId="681AAC3C" w14:textId="28C47DB0" w:rsidR="0046077E" w:rsidRPr="00E869C6" w:rsidRDefault="0046077E" w:rsidP="0046077E">
            <w:pPr>
              <w:spacing w:line="360" w:lineRule="exact"/>
              <w:ind w:leftChars="27" w:left="65" w:firstLine="2"/>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7</w:t>
            </w:r>
            <w:r w:rsidRPr="00E869C6">
              <w:rPr>
                <w:rFonts w:ascii="標楷體" w:eastAsia="標楷體" w:hAnsi="標楷體" w:cs="Times New Roman" w:hint="eastAsia"/>
                <w:sz w:val="28"/>
                <w:szCs w:val="28"/>
              </w:rPr>
              <w:t>.</w:t>
            </w:r>
            <w:r>
              <w:rPr>
                <w:rFonts w:ascii="標楷體" w:eastAsia="標楷體" w:hAnsi="標楷體" w:cs="Times New Roman"/>
                <w:sz w:val="28"/>
                <w:szCs w:val="28"/>
              </w:rPr>
              <w:t>12</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22</w:t>
            </w:r>
            <w:r w:rsidRPr="00E869C6">
              <w:rPr>
                <w:rFonts w:ascii="標楷體" w:eastAsia="標楷體" w:hAnsi="標楷體" w:cs="Times New Roman" w:hint="eastAsia"/>
                <w:sz w:val="28"/>
                <w:szCs w:val="28"/>
              </w:rPr>
              <w:t>)</w:t>
            </w:r>
          </w:p>
        </w:tc>
        <w:tc>
          <w:tcPr>
            <w:tcW w:w="1399" w:type="dxa"/>
            <w:tcBorders>
              <w:top w:val="single" w:sz="4" w:space="0" w:color="auto"/>
              <w:left w:val="nil"/>
              <w:bottom w:val="single" w:sz="4" w:space="0" w:color="auto"/>
              <w:right w:val="single" w:sz="4" w:space="0" w:color="auto"/>
            </w:tcBorders>
            <w:vAlign w:val="center"/>
          </w:tcPr>
          <w:p w14:paraId="624E7068" w14:textId="151689FA" w:rsidR="0046077E" w:rsidRPr="006C6A2F" w:rsidRDefault="0046077E" w:rsidP="0046077E">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763B3439" w14:textId="1CB808C6" w:rsidR="0046077E" w:rsidRPr="006C6A2F" w:rsidRDefault="0046077E" w:rsidP="0064331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9</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26</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64331D">
              <w:rPr>
                <w:rFonts w:ascii="標楷體" w:eastAsia="標楷體" w:hAnsi="標楷體" w:cs="Times New Roman" w:hint="eastAsia"/>
                <w:spacing w:val="-20"/>
                <w:sz w:val="28"/>
                <w:szCs w:val="28"/>
              </w:rPr>
              <w:t>台立議字第11</w:t>
            </w:r>
            <w:r w:rsidRPr="0064331D">
              <w:rPr>
                <w:rFonts w:ascii="標楷體" w:eastAsia="標楷體" w:hAnsi="標楷體" w:cs="Times New Roman"/>
                <w:spacing w:val="-20"/>
                <w:sz w:val="28"/>
                <w:szCs w:val="28"/>
              </w:rPr>
              <w:t>30702943</w:t>
            </w:r>
            <w:r w:rsidRPr="0064331D">
              <w:rPr>
                <w:rFonts w:ascii="標楷體" w:eastAsia="標楷體" w:hAnsi="標楷體" w:cs="Times New Roman" w:hint="eastAsia"/>
                <w:spacing w:val="-20"/>
                <w:sz w:val="28"/>
                <w:szCs w:val="28"/>
              </w:rPr>
              <w:t>號</w:t>
            </w:r>
          </w:p>
        </w:tc>
        <w:tc>
          <w:tcPr>
            <w:tcW w:w="1711" w:type="dxa"/>
            <w:tcBorders>
              <w:top w:val="single" w:sz="4" w:space="0" w:color="auto"/>
              <w:left w:val="single" w:sz="4" w:space="0" w:color="auto"/>
              <w:bottom w:val="single" w:sz="4" w:space="0" w:color="auto"/>
              <w:right w:val="single" w:sz="4" w:space="0" w:color="auto"/>
            </w:tcBorders>
            <w:vAlign w:val="center"/>
          </w:tcPr>
          <w:p w14:paraId="584F64DE" w14:textId="77777777" w:rsidR="0046077E" w:rsidRPr="00FD1EBA" w:rsidRDefault="0046077E" w:rsidP="0046077E">
            <w:pPr>
              <w:spacing w:line="360" w:lineRule="exact"/>
              <w:jc w:val="center"/>
              <w:rPr>
                <w:rFonts w:ascii="標楷體" w:eastAsia="標楷體" w:hAnsi="標楷體" w:cs="Times New Roman"/>
                <w:spacing w:val="-20"/>
                <w:sz w:val="28"/>
                <w:szCs w:val="28"/>
              </w:rPr>
            </w:pPr>
          </w:p>
        </w:tc>
      </w:tr>
      <w:tr w:rsidR="00F1129D" w:rsidRPr="00CC427E" w14:paraId="5A48341F" w14:textId="77777777" w:rsidTr="00E72634">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743098B7" w14:textId="77777777" w:rsidR="00F1129D" w:rsidRPr="00CC427E" w:rsidRDefault="00F1129D" w:rsidP="004E28C5">
            <w:pPr>
              <w:numPr>
                <w:ilvl w:val="0"/>
                <w:numId w:val="17"/>
              </w:numPr>
              <w:spacing w:line="360" w:lineRule="exact"/>
              <w:ind w:left="265" w:hanging="265"/>
              <w:jc w:val="center"/>
              <w:rPr>
                <w:rFonts w:ascii="標楷體" w:eastAsia="新細明體" w:hAnsi="標楷體" w:cs="Calibri"/>
                <w:sz w:val="28"/>
                <w:szCs w:val="28"/>
              </w:rPr>
            </w:pPr>
          </w:p>
        </w:tc>
        <w:tc>
          <w:tcPr>
            <w:tcW w:w="3281" w:type="dxa"/>
          </w:tcPr>
          <w:p w14:paraId="075FAC8E" w14:textId="462D1462" w:rsidR="00F1129D" w:rsidRPr="00DF0691" w:rsidRDefault="00F1129D" w:rsidP="00F1129D">
            <w:pPr>
              <w:spacing w:line="360" w:lineRule="exact"/>
              <w:ind w:leftChars="27" w:left="65" w:firstLine="2"/>
              <w:jc w:val="both"/>
              <w:rPr>
                <w:rFonts w:ascii="標楷體" w:eastAsia="標楷體" w:hAnsi="標楷體" w:cs="Times New Roman"/>
                <w:sz w:val="28"/>
                <w:szCs w:val="28"/>
              </w:rPr>
            </w:pPr>
            <w:proofErr w:type="gramStart"/>
            <w:r w:rsidRPr="00E00834">
              <w:rPr>
                <w:rFonts w:ascii="標楷體" w:eastAsia="標楷體" w:hAnsi="標楷體" w:cs="Times New Roman" w:hint="eastAsia"/>
                <w:sz w:val="28"/>
                <w:szCs w:val="28"/>
              </w:rPr>
              <w:t>環境部函送113</w:t>
            </w:r>
            <w:proofErr w:type="gramEnd"/>
            <w:r w:rsidRPr="00E00834">
              <w:rPr>
                <w:rFonts w:ascii="標楷體" w:eastAsia="標楷體" w:hAnsi="標楷體" w:cs="Times New Roman" w:hint="eastAsia"/>
                <w:sz w:val="28"/>
                <w:szCs w:val="28"/>
              </w:rPr>
              <w:t>年度截至</w:t>
            </w:r>
            <w:proofErr w:type="gramStart"/>
            <w:r w:rsidRPr="00E00834">
              <w:rPr>
                <w:rFonts w:ascii="標楷體" w:eastAsia="標楷體" w:hAnsi="標楷體" w:cs="Times New Roman" w:hint="eastAsia"/>
                <w:sz w:val="28"/>
                <w:szCs w:val="28"/>
              </w:rPr>
              <w:t>第2季補</w:t>
            </w:r>
            <w:proofErr w:type="gramEnd"/>
            <w:r w:rsidRPr="00E00834">
              <w:rPr>
                <w:rFonts w:ascii="標楷體" w:eastAsia="標楷體" w:hAnsi="標楷體" w:cs="Times New Roman" w:hint="eastAsia"/>
                <w:sz w:val="28"/>
                <w:szCs w:val="28"/>
              </w:rPr>
              <w:t>、捐（獎）助情形</w:t>
            </w:r>
            <w:r w:rsidRPr="00E00834">
              <w:rPr>
                <w:rFonts w:ascii="標楷體" w:eastAsia="標楷體" w:hAnsi="標楷體" w:cs="Times New Roman" w:hint="eastAsia"/>
                <w:sz w:val="28"/>
                <w:szCs w:val="28"/>
              </w:rPr>
              <w:lastRenderedPageBreak/>
              <w:t>表。</w:t>
            </w:r>
          </w:p>
        </w:tc>
        <w:tc>
          <w:tcPr>
            <w:tcW w:w="1550" w:type="dxa"/>
            <w:tcBorders>
              <w:top w:val="single" w:sz="4" w:space="0" w:color="auto"/>
              <w:left w:val="nil"/>
              <w:bottom w:val="single" w:sz="4" w:space="0" w:color="auto"/>
              <w:right w:val="single" w:sz="4" w:space="0" w:color="auto"/>
            </w:tcBorders>
            <w:vAlign w:val="center"/>
          </w:tcPr>
          <w:p w14:paraId="7C6B71AA" w14:textId="4A73CFC3" w:rsidR="00F1129D" w:rsidRPr="00E869C6" w:rsidRDefault="00F1129D" w:rsidP="00F1129D">
            <w:pPr>
              <w:spacing w:line="360" w:lineRule="exact"/>
              <w:ind w:leftChars="27" w:left="65" w:firstLine="2"/>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lastRenderedPageBreak/>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10</w:t>
            </w:r>
            <w:r w:rsidRPr="00E869C6">
              <w:rPr>
                <w:rFonts w:ascii="標楷體" w:eastAsia="標楷體" w:hAnsi="標楷體" w:cs="Times New Roman" w:hint="eastAsia"/>
                <w:sz w:val="28"/>
                <w:szCs w:val="28"/>
              </w:rPr>
              <w:t>.</w:t>
            </w:r>
            <w:r>
              <w:rPr>
                <w:rFonts w:ascii="標楷體" w:eastAsia="標楷體" w:hAnsi="標楷體" w:cs="Times New Roman"/>
                <w:sz w:val="28"/>
                <w:szCs w:val="28"/>
              </w:rPr>
              <w:t>25</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w:t>
            </w:r>
            <w:r w:rsidRPr="00E869C6">
              <w:rPr>
                <w:rFonts w:ascii="標楷體" w:eastAsia="標楷體" w:hAnsi="標楷體" w:cs="Times New Roman" w:hint="eastAsia"/>
                <w:sz w:val="28"/>
                <w:szCs w:val="28"/>
              </w:rPr>
              <w:t>-</w:t>
            </w:r>
            <w:r>
              <w:rPr>
                <w:rFonts w:ascii="標楷體" w:eastAsia="標楷體" w:hAnsi="標楷體" w:cs="Times New Roman"/>
                <w:sz w:val="28"/>
                <w:szCs w:val="28"/>
              </w:rPr>
              <w:t>6</w:t>
            </w:r>
            <w:r w:rsidRPr="00E869C6">
              <w:rPr>
                <w:rFonts w:ascii="標楷體" w:eastAsia="標楷體" w:hAnsi="標楷體" w:cs="Times New Roman" w:hint="eastAsia"/>
                <w:sz w:val="28"/>
                <w:szCs w:val="28"/>
              </w:rPr>
              <w:t>)</w:t>
            </w:r>
          </w:p>
        </w:tc>
        <w:tc>
          <w:tcPr>
            <w:tcW w:w="1399" w:type="dxa"/>
            <w:tcBorders>
              <w:top w:val="single" w:sz="4" w:space="0" w:color="auto"/>
              <w:left w:val="nil"/>
              <w:bottom w:val="single" w:sz="4" w:space="0" w:color="auto"/>
              <w:right w:val="single" w:sz="4" w:space="0" w:color="auto"/>
            </w:tcBorders>
            <w:vAlign w:val="center"/>
          </w:tcPr>
          <w:p w14:paraId="40F47BCC" w14:textId="57F655B6" w:rsidR="00F1129D" w:rsidRPr="006C6A2F" w:rsidRDefault="00F1129D" w:rsidP="00F1129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7E3E1074" w14:textId="20431A36" w:rsidR="00F1129D" w:rsidRPr="006C6A2F" w:rsidRDefault="00F1129D" w:rsidP="0064331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1</w:t>
            </w:r>
            <w:r>
              <w:rPr>
                <w:rFonts w:ascii="標楷體" w:eastAsia="標楷體" w:hAnsi="標楷體" w:cs="Times New Roman"/>
                <w:spacing w:val="-20"/>
                <w:sz w:val="28"/>
                <w:szCs w:val="28"/>
              </w:rPr>
              <w:t>1</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6</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64331D">
              <w:rPr>
                <w:rFonts w:ascii="標楷體" w:eastAsia="標楷體" w:hAnsi="標楷體" w:cs="Times New Roman" w:hint="eastAsia"/>
                <w:spacing w:val="-20"/>
                <w:sz w:val="28"/>
                <w:szCs w:val="28"/>
              </w:rPr>
              <w:t>台立議字第</w:t>
            </w:r>
            <w:r w:rsidRPr="0064331D">
              <w:rPr>
                <w:rFonts w:ascii="標楷體" w:eastAsia="標楷體" w:hAnsi="標楷體" w:cs="Times New Roman" w:hint="eastAsia"/>
                <w:spacing w:val="-20"/>
                <w:sz w:val="28"/>
                <w:szCs w:val="28"/>
              </w:rPr>
              <w:lastRenderedPageBreak/>
              <w:t>11</w:t>
            </w:r>
            <w:r w:rsidRPr="0064331D">
              <w:rPr>
                <w:rFonts w:ascii="標楷體" w:eastAsia="標楷體" w:hAnsi="標楷體" w:cs="Times New Roman"/>
                <w:spacing w:val="-20"/>
                <w:sz w:val="28"/>
                <w:szCs w:val="28"/>
              </w:rPr>
              <w:t>30703658</w:t>
            </w:r>
            <w:r w:rsidRPr="0064331D">
              <w:rPr>
                <w:rFonts w:ascii="標楷體" w:eastAsia="標楷體" w:hAnsi="標楷體" w:cs="Times New Roman" w:hint="eastAsia"/>
                <w:spacing w:val="-20"/>
                <w:sz w:val="28"/>
                <w:szCs w:val="28"/>
              </w:rPr>
              <w:t>號</w:t>
            </w:r>
          </w:p>
        </w:tc>
        <w:tc>
          <w:tcPr>
            <w:tcW w:w="1711" w:type="dxa"/>
            <w:tcBorders>
              <w:top w:val="single" w:sz="4" w:space="0" w:color="auto"/>
              <w:left w:val="single" w:sz="4" w:space="0" w:color="auto"/>
              <w:bottom w:val="single" w:sz="4" w:space="0" w:color="auto"/>
              <w:right w:val="single" w:sz="4" w:space="0" w:color="auto"/>
            </w:tcBorders>
            <w:vAlign w:val="center"/>
          </w:tcPr>
          <w:p w14:paraId="2E0A400E" w14:textId="77777777" w:rsidR="00F1129D" w:rsidRPr="00FD1EBA" w:rsidRDefault="00F1129D" w:rsidP="00F1129D">
            <w:pPr>
              <w:spacing w:line="360" w:lineRule="exact"/>
              <w:jc w:val="center"/>
              <w:rPr>
                <w:rFonts w:ascii="標楷體" w:eastAsia="標楷體" w:hAnsi="標楷體" w:cs="Times New Roman"/>
                <w:spacing w:val="-20"/>
                <w:sz w:val="28"/>
                <w:szCs w:val="28"/>
              </w:rPr>
            </w:pPr>
          </w:p>
        </w:tc>
      </w:tr>
      <w:tr w:rsidR="00F1129D" w:rsidRPr="00CC427E" w14:paraId="30CEA06E" w14:textId="77777777" w:rsidTr="00E72634">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6DD5DF7C" w14:textId="77777777" w:rsidR="00F1129D" w:rsidRPr="00CC427E" w:rsidRDefault="00F1129D" w:rsidP="004E28C5">
            <w:pPr>
              <w:numPr>
                <w:ilvl w:val="0"/>
                <w:numId w:val="17"/>
              </w:numPr>
              <w:spacing w:line="360" w:lineRule="exact"/>
              <w:ind w:left="265" w:hanging="265"/>
              <w:jc w:val="center"/>
              <w:rPr>
                <w:rFonts w:ascii="標楷體" w:eastAsia="新細明體" w:hAnsi="標楷體" w:cs="Calibri"/>
                <w:sz w:val="28"/>
                <w:szCs w:val="28"/>
              </w:rPr>
            </w:pPr>
          </w:p>
        </w:tc>
        <w:tc>
          <w:tcPr>
            <w:tcW w:w="3281" w:type="dxa"/>
          </w:tcPr>
          <w:p w14:paraId="40EB7DE0" w14:textId="49513D18" w:rsidR="00F1129D" w:rsidRPr="00DF0691" w:rsidRDefault="00F1129D" w:rsidP="00F1129D">
            <w:pPr>
              <w:spacing w:line="360" w:lineRule="exact"/>
              <w:ind w:leftChars="27" w:left="65" w:firstLine="2"/>
              <w:jc w:val="both"/>
              <w:rPr>
                <w:rFonts w:ascii="標楷體" w:eastAsia="標楷體" w:hAnsi="標楷體" w:cs="Times New Roman"/>
                <w:sz w:val="28"/>
                <w:szCs w:val="28"/>
              </w:rPr>
            </w:pPr>
            <w:proofErr w:type="gramStart"/>
            <w:r w:rsidRPr="00A934B2">
              <w:rPr>
                <w:rFonts w:ascii="標楷體" w:eastAsia="標楷體" w:hAnsi="標楷體" w:cs="Times New Roman" w:hint="eastAsia"/>
                <w:sz w:val="28"/>
                <w:szCs w:val="28"/>
              </w:rPr>
              <w:t>環境部函送</w:t>
            </w:r>
            <w:proofErr w:type="gramEnd"/>
            <w:r w:rsidRPr="00A934B2">
              <w:rPr>
                <w:rFonts w:ascii="標楷體" w:eastAsia="標楷體" w:hAnsi="標楷體" w:cs="Times New Roman" w:hint="eastAsia"/>
                <w:sz w:val="28"/>
                <w:szCs w:val="28"/>
              </w:rPr>
              <w:t>113年第2季辦理媒體政策及業務宣導之執行情形表。</w:t>
            </w:r>
          </w:p>
        </w:tc>
        <w:tc>
          <w:tcPr>
            <w:tcW w:w="1550" w:type="dxa"/>
            <w:tcBorders>
              <w:top w:val="single" w:sz="4" w:space="0" w:color="auto"/>
              <w:left w:val="nil"/>
              <w:bottom w:val="single" w:sz="4" w:space="0" w:color="auto"/>
              <w:right w:val="single" w:sz="4" w:space="0" w:color="auto"/>
            </w:tcBorders>
            <w:vAlign w:val="center"/>
          </w:tcPr>
          <w:p w14:paraId="2548CE85" w14:textId="4CA19364" w:rsidR="00F1129D" w:rsidRPr="00E869C6" w:rsidRDefault="00F1129D" w:rsidP="00F1129D">
            <w:pPr>
              <w:spacing w:line="360" w:lineRule="exact"/>
              <w:ind w:leftChars="27" w:left="65" w:firstLine="2"/>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10</w:t>
            </w:r>
            <w:r w:rsidRPr="00E869C6">
              <w:rPr>
                <w:rFonts w:ascii="標楷體" w:eastAsia="標楷體" w:hAnsi="標楷體" w:cs="Times New Roman" w:hint="eastAsia"/>
                <w:sz w:val="28"/>
                <w:szCs w:val="28"/>
              </w:rPr>
              <w:t>.</w:t>
            </w:r>
            <w:r>
              <w:rPr>
                <w:rFonts w:ascii="標楷體" w:eastAsia="標楷體" w:hAnsi="標楷體" w:cs="Times New Roman"/>
                <w:sz w:val="28"/>
                <w:szCs w:val="28"/>
              </w:rPr>
              <w:t>25</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w:t>
            </w:r>
            <w:r w:rsidRPr="00E869C6">
              <w:rPr>
                <w:rFonts w:ascii="標楷體" w:eastAsia="標楷體" w:hAnsi="標楷體" w:cs="Times New Roman" w:hint="eastAsia"/>
                <w:sz w:val="28"/>
                <w:szCs w:val="28"/>
              </w:rPr>
              <w:t>-</w:t>
            </w:r>
            <w:r>
              <w:rPr>
                <w:rFonts w:ascii="標楷體" w:eastAsia="標楷體" w:hAnsi="標楷體" w:cs="Times New Roman"/>
                <w:sz w:val="28"/>
                <w:szCs w:val="28"/>
              </w:rPr>
              <w:t>6</w:t>
            </w:r>
            <w:r w:rsidRPr="00E869C6">
              <w:rPr>
                <w:rFonts w:ascii="標楷體" w:eastAsia="標楷體" w:hAnsi="標楷體" w:cs="Times New Roman" w:hint="eastAsia"/>
                <w:sz w:val="28"/>
                <w:szCs w:val="28"/>
              </w:rPr>
              <w:t>)</w:t>
            </w:r>
          </w:p>
        </w:tc>
        <w:tc>
          <w:tcPr>
            <w:tcW w:w="1399" w:type="dxa"/>
            <w:tcBorders>
              <w:top w:val="single" w:sz="4" w:space="0" w:color="auto"/>
              <w:left w:val="nil"/>
              <w:bottom w:val="single" w:sz="4" w:space="0" w:color="auto"/>
              <w:right w:val="single" w:sz="4" w:space="0" w:color="auto"/>
            </w:tcBorders>
            <w:vAlign w:val="center"/>
          </w:tcPr>
          <w:p w14:paraId="75279D7A" w14:textId="6DA03CB7" w:rsidR="00F1129D" w:rsidRPr="006C6A2F" w:rsidRDefault="00F1129D" w:rsidP="00F1129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0BD1575F" w14:textId="37462D12" w:rsidR="00F1129D" w:rsidRPr="006C6A2F" w:rsidRDefault="00F1129D" w:rsidP="0064331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1</w:t>
            </w:r>
            <w:r>
              <w:rPr>
                <w:rFonts w:ascii="標楷體" w:eastAsia="標楷體" w:hAnsi="標楷體" w:cs="Times New Roman"/>
                <w:spacing w:val="-20"/>
                <w:sz w:val="28"/>
                <w:szCs w:val="28"/>
              </w:rPr>
              <w:t>1</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6</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64331D">
              <w:rPr>
                <w:rFonts w:ascii="標楷體" w:eastAsia="標楷體" w:hAnsi="標楷體" w:cs="Times New Roman" w:hint="eastAsia"/>
                <w:spacing w:val="-20"/>
                <w:sz w:val="28"/>
                <w:szCs w:val="28"/>
              </w:rPr>
              <w:t>台立議字第11</w:t>
            </w:r>
            <w:r w:rsidRPr="0064331D">
              <w:rPr>
                <w:rFonts w:ascii="標楷體" w:eastAsia="標楷體" w:hAnsi="標楷體" w:cs="Times New Roman"/>
                <w:spacing w:val="-20"/>
                <w:sz w:val="28"/>
                <w:szCs w:val="28"/>
              </w:rPr>
              <w:t>30703659</w:t>
            </w:r>
            <w:r w:rsidRPr="0064331D">
              <w:rPr>
                <w:rFonts w:ascii="標楷體" w:eastAsia="標楷體" w:hAnsi="標楷體" w:cs="Times New Roman" w:hint="eastAsia"/>
                <w:spacing w:val="-20"/>
                <w:sz w:val="28"/>
                <w:szCs w:val="28"/>
              </w:rPr>
              <w:t>號</w:t>
            </w:r>
          </w:p>
        </w:tc>
        <w:tc>
          <w:tcPr>
            <w:tcW w:w="1711" w:type="dxa"/>
            <w:tcBorders>
              <w:top w:val="single" w:sz="4" w:space="0" w:color="auto"/>
              <w:left w:val="single" w:sz="4" w:space="0" w:color="auto"/>
              <w:bottom w:val="single" w:sz="4" w:space="0" w:color="auto"/>
              <w:right w:val="single" w:sz="4" w:space="0" w:color="auto"/>
            </w:tcBorders>
            <w:vAlign w:val="center"/>
          </w:tcPr>
          <w:p w14:paraId="79118956" w14:textId="77777777" w:rsidR="00F1129D" w:rsidRPr="00FD1EBA" w:rsidRDefault="00F1129D" w:rsidP="00F1129D">
            <w:pPr>
              <w:spacing w:line="360" w:lineRule="exact"/>
              <w:jc w:val="center"/>
              <w:rPr>
                <w:rFonts w:ascii="標楷體" w:eastAsia="標楷體" w:hAnsi="標楷體" w:cs="Times New Roman"/>
                <w:spacing w:val="-20"/>
                <w:sz w:val="28"/>
                <w:szCs w:val="28"/>
              </w:rPr>
            </w:pPr>
          </w:p>
        </w:tc>
      </w:tr>
      <w:tr w:rsidR="00B12EF2" w:rsidRPr="00CC427E" w14:paraId="447FA11E" w14:textId="77777777" w:rsidTr="00B12EF2">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05F4B56" w14:textId="77777777" w:rsidR="00B12EF2" w:rsidRPr="00CC427E" w:rsidRDefault="00B12EF2" w:rsidP="004E28C5">
            <w:pPr>
              <w:numPr>
                <w:ilvl w:val="0"/>
                <w:numId w:val="17"/>
              </w:numPr>
              <w:spacing w:line="360" w:lineRule="exact"/>
              <w:ind w:left="265" w:hanging="265"/>
              <w:jc w:val="center"/>
              <w:rPr>
                <w:rFonts w:ascii="標楷體" w:eastAsia="新細明體" w:hAnsi="標楷體" w:cs="Calibri"/>
                <w:sz w:val="28"/>
                <w:szCs w:val="28"/>
              </w:rPr>
            </w:pPr>
          </w:p>
        </w:tc>
        <w:tc>
          <w:tcPr>
            <w:tcW w:w="3281" w:type="dxa"/>
            <w:vAlign w:val="center"/>
          </w:tcPr>
          <w:p w14:paraId="52D9E920" w14:textId="7378B886" w:rsidR="00B12EF2" w:rsidRPr="00D00985" w:rsidRDefault="00B12EF2" w:rsidP="00B12EF2">
            <w:pPr>
              <w:spacing w:line="360" w:lineRule="exact"/>
              <w:ind w:leftChars="27" w:left="65" w:firstLine="2"/>
              <w:jc w:val="both"/>
              <w:rPr>
                <w:rFonts w:ascii="標楷體" w:eastAsia="標楷體" w:hAnsi="標楷體" w:cs="Times New Roman"/>
                <w:sz w:val="28"/>
                <w:szCs w:val="28"/>
              </w:rPr>
            </w:pPr>
            <w:proofErr w:type="gramStart"/>
            <w:r w:rsidRPr="00D00985">
              <w:rPr>
                <w:rFonts w:ascii="標楷體" w:eastAsia="標楷體" w:hAnsi="標楷體" w:cs="Times New Roman" w:hint="eastAsia"/>
                <w:sz w:val="28"/>
                <w:szCs w:val="28"/>
              </w:rPr>
              <w:t>環境部函送113</w:t>
            </w:r>
            <w:proofErr w:type="gramEnd"/>
            <w:r w:rsidRPr="00D00985">
              <w:rPr>
                <w:rFonts w:ascii="標楷體" w:eastAsia="標楷體" w:hAnsi="標楷體" w:cs="Times New Roman" w:hint="eastAsia"/>
                <w:sz w:val="28"/>
                <w:szCs w:val="28"/>
              </w:rPr>
              <w:t>年度</w:t>
            </w:r>
            <w:proofErr w:type="gramStart"/>
            <w:r w:rsidRPr="00D00985">
              <w:rPr>
                <w:rFonts w:ascii="標楷體" w:eastAsia="標楷體" w:hAnsi="標楷體" w:cs="Times New Roman" w:hint="eastAsia"/>
                <w:sz w:val="28"/>
                <w:szCs w:val="28"/>
              </w:rPr>
              <w:t>第3季補</w:t>
            </w:r>
            <w:proofErr w:type="gramEnd"/>
            <w:r w:rsidRPr="00D00985">
              <w:rPr>
                <w:rFonts w:ascii="標楷體" w:eastAsia="標楷體" w:hAnsi="標楷體" w:cs="Times New Roman" w:hint="eastAsia"/>
                <w:sz w:val="28"/>
                <w:szCs w:val="28"/>
              </w:rPr>
              <w:t>、捐（獎）助情形表。</w:t>
            </w:r>
          </w:p>
        </w:tc>
        <w:tc>
          <w:tcPr>
            <w:tcW w:w="1550" w:type="dxa"/>
            <w:tcBorders>
              <w:top w:val="single" w:sz="4" w:space="0" w:color="auto"/>
              <w:left w:val="nil"/>
              <w:bottom w:val="single" w:sz="4" w:space="0" w:color="auto"/>
              <w:right w:val="single" w:sz="4" w:space="0" w:color="auto"/>
            </w:tcBorders>
            <w:vAlign w:val="center"/>
          </w:tcPr>
          <w:p w14:paraId="0CD14406" w14:textId="794BEC48" w:rsidR="00B12EF2" w:rsidRPr="00E869C6" w:rsidRDefault="00B12EF2" w:rsidP="00B12EF2">
            <w:pPr>
              <w:spacing w:line="360" w:lineRule="exact"/>
              <w:ind w:leftChars="27" w:left="65" w:firstLine="2"/>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11</w:t>
            </w:r>
            <w:r w:rsidRPr="00E869C6">
              <w:rPr>
                <w:rFonts w:ascii="標楷體" w:eastAsia="標楷體" w:hAnsi="標楷體" w:cs="Times New Roman" w:hint="eastAsia"/>
                <w:sz w:val="28"/>
                <w:szCs w:val="28"/>
              </w:rPr>
              <w:t>.</w:t>
            </w:r>
            <w:r>
              <w:rPr>
                <w:rFonts w:ascii="標楷體" w:eastAsia="標楷體" w:hAnsi="標楷體" w:cs="Times New Roman"/>
                <w:sz w:val="28"/>
                <w:szCs w:val="28"/>
              </w:rPr>
              <w:t>29</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w:t>
            </w:r>
            <w:r w:rsidRPr="00E869C6">
              <w:rPr>
                <w:rFonts w:ascii="標楷體" w:eastAsia="標楷體" w:hAnsi="標楷體" w:cs="Times New Roman" w:hint="eastAsia"/>
                <w:sz w:val="28"/>
                <w:szCs w:val="28"/>
              </w:rPr>
              <w:t>-</w:t>
            </w:r>
            <w:r>
              <w:rPr>
                <w:rFonts w:ascii="標楷體" w:eastAsia="標楷體" w:hAnsi="標楷體" w:cs="Times New Roman"/>
                <w:sz w:val="28"/>
                <w:szCs w:val="28"/>
              </w:rPr>
              <w:t>11</w:t>
            </w:r>
            <w:r w:rsidRPr="00E869C6">
              <w:rPr>
                <w:rFonts w:ascii="標楷體" w:eastAsia="標楷體" w:hAnsi="標楷體" w:cs="Times New Roman" w:hint="eastAsia"/>
                <w:sz w:val="28"/>
                <w:szCs w:val="28"/>
              </w:rPr>
              <w:t>)</w:t>
            </w:r>
          </w:p>
        </w:tc>
        <w:tc>
          <w:tcPr>
            <w:tcW w:w="1399" w:type="dxa"/>
            <w:tcBorders>
              <w:top w:val="single" w:sz="4" w:space="0" w:color="auto"/>
              <w:left w:val="nil"/>
              <w:bottom w:val="single" w:sz="4" w:space="0" w:color="auto"/>
              <w:right w:val="single" w:sz="4" w:space="0" w:color="auto"/>
            </w:tcBorders>
            <w:vAlign w:val="center"/>
          </w:tcPr>
          <w:p w14:paraId="532B5406" w14:textId="70B46CE1" w:rsidR="00B12EF2" w:rsidRPr="006C6A2F" w:rsidRDefault="00B12EF2" w:rsidP="00B12EF2">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40434CB6" w14:textId="54C1F523" w:rsidR="00B12EF2" w:rsidRPr="006C6A2F" w:rsidRDefault="00B12EF2" w:rsidP="0064331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1</w:t>
            </w:r>
            <w:r>
              <w:rPr>
                <w:rFonts w:ascii="標楷體" w:eastAsia="標楷體" w:hAnsi="標楷體" w:cs="Times New Roman"/>
                <w:spacing w:val="-20"/>
                <w:sz w:val="28"/>
                <w:szCs w:val="28"/>
              </w:rPr>
              <w:t>2</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9</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64331D">
              <w:rPr>
                <w:rFonts w:ascii="標楷體" w:eastAsia="標楷體" w:hAnsi="標楷體" w:cs="Times New Roman" w:hint="eastAsia"/>
                <w:spacing w:val="-20"/>
                <w:sz w:val="28"/>
                <w:szCs w:val="28"/>
              </w:rPr>
              <w:t>台立議字第11</w:t>
            </w:r>
            <w:r w:rsidRPr="0064331D">
              <w:rPr>
                <w:rFonts w:ascii="標楷體" w:eastAsia="標楷體" w:hAnsi="標楷體" w:cs="Times New Roman"/>
                <w:spacing w:val="-20"/>
                <w:sz w:val="28"/>
                <w:szCs w:val="28"/>
              </w:rPr>
              <w:t>30704394</w:t>
            </w:r>
            <w:r w:rsidRPr="0064331D">
              <w:rPr>
                <w:rFonts w:ascii="標楷體" w:eastAsia="標楷體" w:hAnsi="標楷體" w:cs="Times New Roman" w:hint="eastAsia"/>
                <w:spacing w:val="-20"/>
                <w:sz w:val="28"/>
                <w:szCs w:val="28"/>
              </w:rPr>
              <w:t>號</w:t>
            </w:r>
          </w:p>
        </w:tc>
        <w:tc>
          <w:tcPr>
            <w:tcW w:w="1711" w:type="dxa"/>
            <w:tcBorders>
              <w:top w:val="single" w:sz="4" w:space="0" w:color="auto"/>
              <w:left w:val="single" w:sz="4" w:space="0" w:color="auto"/>
              <w:bottom w:val="single" w:sz="4" w:space="0" w:color="auto"/>
              <w:right w:val="single" w:sz="4" w:space="0" w:color="auto"/>
            </w:tcBorders>
            <w:vAlign w:val="center"/>
          </w:tcPr>
          <w:p w14:paraId="70E2B67C" w14:textId="77777777" w:rsidR="00B12EF2" w:rsidRPr="00FD1EBA" w:rsidRDefault="00B12EF2" w:rsidP="00B12EF2">
            <w:pPr>
              <w:spacing w:line="360" w:lineRule="exact"/>
              <w:jc w:val="center"/>
              <w:rPr>
                <w:rFonts w:ascii="標楷體" w:eastAsia="標楷體" w:hAnsi="標楷體" w:cs="Times New Roman"/>
                <w:spacing w:val="-20"/>
                <w:sz w:val="28"/>
                <w:szCs w:val="28"/>
              </w:rPr>
            </w:pPr>
          </w:p>
        </w:tc>
      </w:tr>
      <w:tr w:rsidR="00B12EF2" w:rsidRPr="00CC427E" w14:paraId="75321178" w14:textId="77777777" w:rsidTr="00E72634">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6213B934" w14:textId="77777777" w:rsidR="00B12EF2" w:rsidRPr="00CC427E" w:rsidRDefault="00B12EF2" w:rsidP="004E28C5">
            <w:pPr>
              <w:numPr>
                <w:ilvl w:val="0"/>
                <w:numId w:val="17"/>
              </w:numPr>
              <w:spacing w:line="360" w:lineRule="exact"/>
              <w:ind w:left="265" w:hanging="265"/>
              <w:jc w:val="center"/>
              <w:rPr>
                <w:rFonts w:ascii="標楷體" w:eastAsia="新細明體" w:hAnsi="標楷體" w:cs="Calibri"/>
                <w:sz w:val="28"/>
                <w:szCs w:val="28"/>
              </w:rPr>
            </w:pPr>
          </w:p>
        </w:tc>
        <w:tc>
          <w:tcPr>
            <w:tcW w:w="3281" w:type="dxa"/>
          </w:tcPr>
          <w:p w14:paraId="29B4F3E2" w14:textId="2FE6343B" w:rsidR="00B12EF2" w:rsidRPr="00D00985" w:rsidRDefault="00B12EF2" w:rsidP="00B12EF2">
            <w:pPr>
              <w:spacing w:line="360" w:lineRule="exact"/>
              <w:ind w:leftChars="27" w:left="65" w:firstLine="2"/>
              <w:jc w:val="both"/>
              <w:rPr>
                <w:rFonts w:ascii="標楷體" w:eastAsia="標楷體" w:hAnsi="標楷體" w:cs="Times New Roman"/>
                <w:sz w:val="28"/>
                <w:szCs w:val="28"/>
              </w:rPr>
            </w:pPr>
            <w:proofErr w:type="gramStart"/>
            <w:r w:rsidRPr="00D00985">
              <w:rPr>
                <w:rFonts w:ascii="標楷體" w:eastAsia="標楷體" w:hAnsi="標楷體" w:cs="Times New Roman" w:hint="eastAsia"/>
                <w:sz w:val="28"/>
                <w:szCs w:val="28"/>
              </w:rPr>
              <w:t>環境部函送</w:t>
            </w:r>
            <w:proofErr w:type="gramEnd"/>
            <w:r w:rsidRPr="00D00985">
              <w:rPr>
                <w:rFonts w:ascii="標楷體" w:eastAsia="標楷體" w:hAnsi="標楷體" w:cs="Times New Roman" w:hint="eastAsia"/>
                <w:sz w:val="28"/>
                <w:szCs w:val="28"/>
              </w:rPr>
              <w:t>113年第3季辦理媒體政策及業務宣導之執行情形表。</w:t>
            </w:r>
          </w:p>
        </w:tc>
        <w:tc>
          <w:tcPr>
            <w:tcW w:w="1550" w:type="dxa"/>
            <w:tcBorders>
              <w:top w:val="single" w:sz="4" w:space="0" w:color="auto"/>
              <w:left w:val="nil"/>
              <w:bottom w:val="single" w:sz="4" w:space="0" w:color="auto"/>
              <w:right w:val="single" w:sz="4" w:space="0" w:color="auto"/>
            </w:tcBorders>
            <w:vAlign w:val="center"/>
          </w:tcPr>
          <w:p w14:paraId="1DFCDF79" w14:textId="2D6E8038" w:rsidR="00B12EF2" w:rsidRPr="00E869C6" w:rsidRDefault="00B12EF2" w:rsidP="00B12EF2">
            <w:pPr>
              <w:spacing w:line="360" w:lineRule="exact"/>
              <w:ind w:leftChars="27" w:left="65" w:firstLine="2"/>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sidRPr="00E869C6">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11</w:t>
            </w:r>
            <w:r w:rsidRPr="00E869C6">
              <w:rPr>
                <w:rFonts w:ascii="標楷體" w:eastAsia="標楷體" w:hAnsi="標楷體" w:cs="Times New Roman" w:hint="eastAsia"/>
                <w:sz w:val="28"/>
                <w:szCs w:val="28"/>
              </w:rPr>
              <w:t>.</w:t>
            </w:r>
            <w:r>
              <w:rPr>
                <w:rFonts w:ascii="標楷體" w:eastAsia="標楷體" w:hAnsi="標楷體" w:cs="Times New Roman"/>
                <w:sz w:val="28"/>
                <w:szCs w:val="28"/>
              </w:rPr>
              <w:t>29</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sz w:val="28"/>
                <w:szCs w:val="28"/>
              </w:rPr>
              <w:t>2</w:t>
            </w:r>
            <w:r w:rsidRPr="00E869C6">
              <w:rPr>
                <w:rFonts w:ascii="標楷體" w:eastAsia="標楷體" w:hAnsi="標楷體" w:cs="Times New Roman" w:hint="eastAsia"/>
                <w:sz w:val="28"/>
                <w:szCs w:val="28"/>
              </w:rPr>
              <w:t>-</w:t>
            </w:r>
            <w:r>
              <w:rPr>
                <w:rFonts w:ascii="標楷體" w:eastAsia="標楷體" w:hAnsi="標楷體" w:cs="Times New Roman"/>
                <w:sz w:val="28"/>
                <w:szCs w:val="28"/>
              </w:rPr>
              <w:t>11</w:t>
            </w:r>
            <w:r w:rsidRPr="00E869C6">
              <w:rPr>
                <w:rFonts w:ascii="標楷體" w:eastAsia="標楷體" w:hAnsi="標楷體" w:cs="Times New Roman" w:hint="eastAsia"/>
                <w:sz w:val="28"/>
                <w:szCs w:val="28"/>
              </w:rPr>
              <w:t>)</w:t>
            </w:r>
          </w:p>
        </w:tc>
        <w:tc>
          <w:tcPr>
            <w:tcW w:w="1399" w:type="dxa"/>
            <w:tcBorders>
              <w:top w:val="single" w:sz="4" w:space="0" w:color="auto"/>
              <w:left w:val="nil"/>
              <w:bottom w:val="single" w:sz="4" w:space="0" w:color="auto"/>
              <w:right w:val="single" w:sz="4" w:space="0" w:color="auto"/>
            </w:tcBorders>
            <w:vAlign w:val="center"/>
          </w:tcPr>
          <w:p w14:paraId="0915EB8B" w14:textId="0339B472" w:rsidR="00B12EF2" w:rsidRPr="006C6A2F" w:rsidRDefault="00B12EF2" w:rsidP="00B12EF2">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28F9EB05" w14:textId="57CC338F" w:rsidR="00B12EF2" w:rsidRPr="006C6A2F" w:rsidRDefault="00B12EF2" w:rsidP="0064331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spacing w:val="-20"/>
                <w:sz w:val="28"/>
                <w:szCs w:val="28"/>
              </w:rPr>
              <w:t>3</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1</w:t>
            </w:r>
            <w:r>
              <w:rPr>
                <w:rFonts w:ascii="標楷體" w:eastAsia="標楷體" w:hAnsi="標楷體" w:cs="Times New Roman"/>
                <w:spacing w:val="-20"/>
                <w:sz w:val="28"/>
                <w:szCs w:val="28"/>
              </w:rPr>
              <w:t>2</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9</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64331D">
              <w:rPr>
                <w:rFonts w:ascii="標楷體" w:eastAsia="標楷體" w:hAnsi="標楷體" w:cs="Times New Roman" w:hint="eastAsia"/>
                <w:spacing w:val="-20"/>
                <w:sz w:val="28"/>
                <w:szCs w:val="28"/>
              </w:rPr>
              <w:t>台立議字第11</w:t>
            </w:r>
            <w:r w:rsidRPr="0064331D">
              <w:rPr>
                <w:rFonts w:ascii="標楷體" w:eastAsia="標楷體" w:hAnsi="標楷體" w:cs="Times New Roman"/>
                <w:spacing w:val="-20"/>
                <w:sz w:val="28"/>
                <w:szCs w:val="28"/>
              </w:rPr>
              <w:t>30704395</w:t>
            </w:r>
            <w:r w:rsidRPr="0064331D">
              <w:rPr>
                <w:rFonts w:ascii="標楷體" w:eastAsia="標楷體" w:hAnsi="標楷體" w:cs="Times New Roman" w:hint="eastAsia"/>
                <w:spacing w:val="-20"/>
                <w:sz w:val="28"/>
                <w:szCs w:val="28"/>
              </w:rPr>
              <w:t>號</w:t>
            </w:r>
          </w:p>
        </w:tc>
        <w:tc>
          <w:tcPr>
            <w:tcW w:w="1711" w:type="dxa"/>
            <w:tcBorders>
              <w:top w:val="single" w:sz="4" w:space="0" w:color="auto"/>
              <w:left w:val="single" w:sz="4" w:space="0" w:color="auto"/>
              <w:bottom w:val="single" w:sz="4" w:space="0" w:color="auto"/>
              <w:right w:val="single" w:sz="4" w:space="0" w:color="auto"/>
            </w:tcBorders>
            <w:vAlign w:val="center"/>
          </w:tcPr>
          <w:p w14:paraId="16B9E926" w14:textId="77777777" w:rsidR="00B12EF2" w:rsidRPr="00FD1EBA" w:rsidRDefault="00B12EF2" w:rsidP="00B12EF2">
            <w:pPr>
              <w:spacing w:line="360" w:lineRule="exact"/>
              <w:jc w:val="center"/>
              <w:rPr>
                <w:rFonts w:ascii="標楷體" w:eastAsia="標楷體" w:hAnsi="標楷體" w:cs="Times New Roman"/>
                <w:spacing w:val="-20"/>
                <w:sz w:val="28"/>
                <w:szCs w:val="28"/>
              </w:rPr>
            </w:pPr>
          </w:p>
        </w:tc>
      </w:tr>
      <w:tr w:rsidR="00B673A2" w:rsidRPr="00CC427E" w14:paraId="7EB0846A" w14:textId="77777777" w:rsidTr="00E72634">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0B328121" w14:textId="77777777" w:rsidR="00B673A2" w:rsidRPr="00CC427E" w:rsidRDefault="00B673A2" w:rsidP="004E28C5">
            <w:pPr>
              <w:numPr>
                <w:ilvl w:val="0"/>
                <w:numId w:val="17"/>
              </w:numPr>
              <w:spacing w:line="360" w:lineRule="exact"/>
              <w:ind w:left="265" w:hanging="265"/>
              <w:jc w:val="center"/>
              <w:rPr>
                <w:rFonts w:ascii="標楷體" w:eastAsia="新細明體" w:hAnsi="標楷體" w:cs="Calibri"/>
                <w:sz w:val="28"/>
                <w:szCs w:val="28"/>
              </w:rPr>
            </w:pPr>
          </w:p>
        </w:tc>
        <w:tc>
          <w:tcPr>
            <w:tcW w:w="3281" w:type="dxa"/>
          </w:tcPr>
          <w:p w14:paraId="2B907B1F" w14:textId="6676612B" w:rsidR="00B673A2" w:rsidRPr="00D00985" w:rsidRDefault="00B673A2" w:rsidP="00B673A2">
            <w:pPr>
              <w:spacing w:line="360" w:lineRule="exact"/>
              <w:ind w:leftChars="27" w:left="65" w:firstLine="2"/>
              <w:jc w:val="both"/>
              <w:rPr>
                <w:rFonts w:ascii="標楷體" w:eastAsia="標楷體" w:hAnsi="標楷體" w:cs="Times New Roman"/>
                <w:sz w:val="28"/>
                <w:szCs w:val="28"/>
              </w:rPr>
            </w:pPr>
            <w:proofErr w:type="gramStart"/>
            <w:r w:rsidRPr="00CF1B32">
              <w:rPr>
                <w:rFonts w:ascii="標楷體" w:eastAsia="標楷體" w:hAnsi="標楷體" w:cs="Times New Roman" w:hint="eastAsia"/>
                <w:sz w:val="28"/>
                <w:szCs w:val="28"/>
              </w:rPr>
              <w:t>環境部函送</w:t>
            </w:r>
            <w:proofErr w:type="gramEnd"/>
            <w:r w:rsidRPr="00CF1B32">
              <w:rPr>
                <w:rFonts w:ascii="標楷體" w:eastAsia="標楷體" w:hAnsi="標楷體" w:cs="Times New Roman" w:hint="eastAsia"/>
                <w:sz w:val="28"/>
                <w:szCs w:val="28"/>
              </w:rPr>
              <w:t>本院修正空氣污染防制法通過附帶決議第2項之</w:t>
            </w:r>
            <w:proofErr w:type="gramStart"/>
            <w:r w:rsidRPr="00CF1B32">
              <w:rPr>
                <w:rFonts w:ascii="標楷體" w:eastAsia="標楷體" w:hAnsi="標楷體" w:cs="Times New Roman" w:hint="eastAsia"/>
                <w:sz w:val="28"/>
                <w:szCs w:val="28"/>
              </w:rPr>
              <w:t>114</w:t>
            </w:r>
            <w:proofErr w:type="gramEnd"/>
            <w:r w:rsidRPr="00CF1B32">
              <w:rPr>
                <w:rFonts w:ascii="標楷體" w:eastAsia="標楷體" w:hAnsi="標楷體" w:cs="Times New Roman" w:hint="eastAsia"/>
                <w:sz w:val="28"/>
                <w:szCs w:val="28"/>
              </w:rPr>
              <w:t>年度專案報告。</w:t>
            </w:r>
          </w:p>
        </w:tc>
        <w:tc>
          <w:tcPr>
            <w:tcW w:w="1550" w:type="dxa"/>
            <w:tcBorders>
              <w:top w:val="single" w:sz="4" w:space="0" w:color="auto"/>
              <w:left w:val="nil"/>
              <w:bottom w:val="single" w:sz="4" w:space="0" w:color="auto"/>
              <w:right w:val="single" w:sz="4" w:space="0" w:color="auto"/>
            </w:tcBorders>
            <w:vAlign w:val="center"/>
          </w:tcPr>
          <w:p w14:paraId="60D02D93" w14:textId="667AAF0C" w:rsidR="00B673A2" w:rsidRPr="00E869C6" w:rsidRDefault="00B673A2" w:rsidP="00B673A2">
            <w:pPr>
              <w:spacing w:line="360" w:lineRule="exact"/>
              <w:ind w:leftChars="27" w:left="65" w:firstLine="2"/>
              <w:jc w:val="center"/>
              <w:rPr>
                <w:rFonts w:ascii="標楷體" w:eastAsia="標楷體" w:hAnsi="標楷體" w:cs="Times New Roman"/>
                <w:sz w:val="28"/>
                <w:szCs w:val="28"/>
              </w:rPr>
            </w:pPr>
            <w:r w:rsidRPr="008F6F69">
              <w:rPr>
                <w:rFonts w:ascii="標楷體" w:eastAsia="標楷體" w:hAnsi="標楷體" w:cs="Times New Roman"/>
                <w:sz w:val="28"/>
                <w:szCs w:val="28"/>
              </w:rPr>
              <w:t>114</w:t>
            </w:r>
            <w:r w:rsidRPr="00E869C6">
              <w:rPr>
                <w:rFonts w:ascii="標楷體" w:eastAsia="標楷體" w:hAnsi="標楷體" w:cs="Times New Roman" w:hint="eastAsia"/>
                <w:sz w:val="28"/>
                <w:szCs w:val="28"/>
              </w:rPr>
              <w:t>.</w:t>
            </w:r>
            <w:r w:rsidRPr="008F6F69">
              <w:rPr>
                <w:rFonts w:ascii="標楷體" w:eastAsia="標楷體" w:hAnsi="標楷體" w:cs="Times New Roman"/>
                <w:sz w:val="28"/>
                <w:szCs w:val="28"/>
              </w:rPr>
              <w:t>5</w:t>
            </w:r>
            <w:r w:rsidRPr="00E869C6">
              <w:rPr>
                <w:rFonts w:ascii="標楷體" w:eastAsia="標楷體" w:hAnsi="標楷體" w:cs="Times New Roman" w:hint="eastAsia"/>
                <w:sz w:val="28"/>
                <w:szCs w:val="28"/>
              </w:rPr>
              <w:t>.</w:t>
            </w:r>
            <w:r>
              <w:rPr>
                <w:rFonts w:ascii="標楷體" w:eastAsia="標楷體" w:hAnsi="標楷體" w:cs="Times New Roman"/>
                <w:sz w:val="28"/>
                <w:szCs w:val="28"/>
              </w:rPr>
              <w:t>2</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8F6F69">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1</w:t>
            </w:r>
            <w:r w:rsidRPr="008F6F69">
              <w:rPr>
                <w:rFonts w:ascii="標楷體" w:eastAsia="標楷體" w:hAnsi="標楷體" w:cs="Times New Roman"/>
                <w:sz w:val="28"/>
                <w:szCs w:val="28"/>
              </w:rPr>
              <w:t>0</w:t>
            </w:r>
            <w:r w:rsidRPr="00E869C6">
              <w:rPr>
                <w:rFonts w:ascii="標楷體" w:eastAsia="標楷體" w:hAnsi="標楷體" w:cs="Times New Roman" w:hint="eastAsia"/>
                <w:sz w:val="28"/>
                <w:szCs w:val="28"/>
              </w:rPr>
              <w:t>)</w:t>
            </w:r>
          </w:p>
        </w:tc>
        <w:tc>
          <w:tcPr>
            <w:tcW w:w="1399" w:type="dxa"/>
            <w:tcBorders>
              <w:top w:val="single" w:sz="4" w:space="0" w:color="auto"/>
              <w:left w:val="nil"/>
              <w:bottom w:val="single" w:sz="4" w:space="0" w:color="auto"/>
              <w:right w:val="single" w:sz="4" w:space="0" w:color="auto"/>
            </w:tcBorders>
            <w:vAlign w:val="center"/>
          </w:tcPr>
          <w:p w14:paraId="2D714E06" w14:textId="0B9A45F1" w:rsidR="00B673A2" w:rsidRPr="006C6A2F" w:rsidRDefault="00B673A2" w:rsidP="00B673A2">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6ECB0C0D" w14:textId="3879D537" w:rsidR="00B673A2" w:rsidRPr="006C6A2F" w:rsidRDefault="00B673A2" w:rsidP="0064331D">
            <w:pPr>
              <w:spacing w:line="360" w:lineRule="exact"/>
              <w:jc w:val="center"/>
              <w:rPr>
                <w:rFonts w:ascii="標楷體" w:eastAsia="標楷體" w:hAnsi="標楷體" w:cs="Times New Roman"/>
                <w:spacing w:val="-20"/>
                <w:sz w:val="28"/>
                <w:szCs w:val="28"/>
              </w:rPr>
            </w:pPr>
            <w:r w:rsidRPr="008F6F69">
              <w:rPr>
                <w:rFonts w:ascii="標楷體" w:eastAsia="標楷體" w:hAnsi="標楷體" w:cs="Times New Roman"/>
                <w:spacing w:val="-20"/>
                <w:sz w:val="28"/>
                <w:szCs w:val="28"/>
              </w:rPr>
              <w:t>114</w:t>
            </w:r>
            <w:r w:rsidRPr="006C6A2F">
              <w:rPr>
                <w:rFonts w:ascii="標楷體" w:eastAsia="標楷體" w:hAnsi="標楷體" w:cs="Times New Roman" w:hint="eastAsia"/>
                <w:spacing w:val="-20"/>
                <w:sz w:val="28"/>
                <w:szCs w:val="28"/>
              </w:rPr>
              <w:t>年</w:t>
            </w:r>
            <w:r w:rsidRPr="008F6F69">
              <w:rPr>
                <w:rFonts w:ascii="標楷體" w:eastAsia="標楷體" w:hAnsi="標楷體" w:cs="Times New Roman"/>
                <w:spacing w:val="-20"/>
                <w:sz w:val="28"/>
                <w:szCs w:val="28"/>
              </w:rPr>
              <w:t>5</w:t>
            </w:r>
            <w:r w:rsidRPr="006C6A2F">
              <w:rPr>
                <w:rFonts w:ascii="標楷體" w:eastAsia="標楷體" w:hAnsi="標楷體" w:cs="Times New Roman" w:hint="eastAsia"/>
                <w:spacing w:val="-20"/>
                <w:sz w:val="28"/>
                <w:szCs w:val="28"/>
              </w:rPr>
              <w:t>月</w:t>
            </w:r>
            <w:r w:rsidRPr="008F6F69">
              <w:rPr>
                <w:rFonts w:ascii="標楷體" w:eastAsia="標楷體" w:hAnsi="標楷體" w:cs="Times New Roman"/>
                <w:spacing w:val="-20"/>
                <w:sz w:val="28"/>
                <w:szCs w:val="28"/>
              </w:rPr>
              <w:t>14</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64331D">
              <w:rPr>
                <w:rFonts w:ascii="標楷體" w:eastAsia="標楷體" w:hAnsi="標楷體" w:cs="Times New Roman" w:hint="eastAsia"/>
                <w:spacing w:val="-20"/>
                <w:sz w:val="28"/>
                <w:szCs w:val="28"/>
              </w:rPr>
              <w:t>台立議字第</w:t>
            </w:r>
            <w:r w:rsidRPr="0064331D">
              <w:rPr>
                <w:rFonts w:ascii="標楷體" w:eastAsia="標楷體" w:hAnsi="標楷體" w:cs="Times New Roman"/>
                <w:spacing w:val="-20"/>
                <w:sz w:val="28"/>
                <w:szCs w:val="28"/>
              </w:rPr>
              <w:t>1140701379</w:t>
            </w:r>
            <w:r w:rsidRPr="0064331D">
              <w:rPr>
                <w:rFonts w:ascii="標楷體" w:eastAsia="標楷體" w:hAnsi="標楷體" w:cs="Times New Roman" w:hint="eastAsia"/>
                <w:spacing w:val="-20"/>
                <w:sz w:val="28"/>
                <w:szCs w:val="28"/>
              </w:rPr>
              <w:t>號</w:t>
            </w:r>
          </w:p>
        </w:tc>
        <w:tc>
          <w:tcPr>
            <w:tcW w:w="1711" w:type="dxa"/>
            <w:tcBorders>
              <w:top w:val="single" w:sz="4" w:space="0" w:color="auto"/>
              <w:left w:val="single" w:sz="4" w:space="0" w:color="auto"/>
              <w:bottom w:val="single" w:sz="4" w:space="0" w:color="auto"/>
              <w:right w:val="single" w:sz="4" w:space="0" w:color="auto"/>
            </w:tcBorders>
            <w:vAlign w:val="center"/>
          </w:tcPr>
          <w:p w14:paraId="7E9A40AF" w14:textId="77777777" w:rsidR="00B673A2" w:rsidRPr="00FD1EBA" w:rsidRDefault="00B673A2" w:rsidP="00B673A2">
            <w:pPr>
              <w:spacing w:line="360" w:lineRule="exact"/>
              <w:jc w:val="center"/>
              <w:rPr>
                <w:rFonts w:ascii="標楷體" w:eastAsia="標楷體" w:hAnsi="標楷體" w:cs="Times New Roman"/>
                <w:spacing w:val="-20"/>
                <w:sz w:val="28"/>
                <w:szCs w:val="28"/>
              </w:rPr>
            </w:pPr>
          </w:p>
        </w:tc>
      </w:tr>
      <w:tr w:rsidR="00315653" w:rsidRPr="00CC427E" w14:paraId="2E245316" w14:textId="77777777" w:rsidTr="00E72634">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1F0C0B22" w14:textId="77777777" w:rsidR="00315653" w:rsidRPr="00CC427E" w:rsidRDefault="00315653" w:rsidP="00315653">
            <w:pPr>
              <w:numPr>
                <w:ilvl w:val="0"/>
                <w:numId w:val="17"/>
              </w:numPr>
              <w:spacing w:line="360" w:lineRule="exact"/>
              <w:ind w:left="265" w:hanging="265"/>
              <w:jc w:val="center"/>
              <w:rPr>
                <w:rFonts w:ascii="標楷體" w:eastAsia="新細明體" w:hAnsi="標楷體" w:cs="Calibri"/>
                <w:sz w:val="28"/>
                <w:szCs w:val="28"/>
              </w:rPr>
            </w:pPr>
          </w:p>
        </w:tc>
        <w:tc>
          <w:tcPr>
            <w:tcW w:w="3281" w:type="dxa"/>
          </w:tcPr>
          <w:p w14:paraId="2C13E49B" w14:textId="11F93DE6" w:rsidR="00315653" w:rsidRPr="00CF1B32" w:rsidRDefault="00315653" w:rsidP="00DF1F3A">
            <w:pPr>
              <w:spacing w:line="360" w:lineRule="exact"/>
              <w:ind w:leftChars="27" w:left="65" w:firstLine="2"/>
              <w:jc w:val="both"/>
              <w:rPr>
                <w:rFonts w:ascii="標楷體" w:eastAsia="標楷體" w:hAnsi="標楷體" w:cs="Times New Roman"/>
                <w:sz w:val="28"/>
                <w:szCs w:val="28"/>
              </w:rPr>
            </w:pPr>
            <w:proofErr w:type="gramStart"/>
            <w:r w:rsidRPr="00AC50C8">
              <w:rPr>
                <w:rFonts w:ascii="標楷體" w:eastAsia="標楷體" w:hAnsi="標楷體" w:cs="Times New Roman" w:hint="eastAsia"/>
                <w:sz w:val="28"/>
                <w:szCs w:val="28"/>
              </w:rPr>
              <w:t>環境部函送113</w:t>
            </w:r>
            <w:proofErr w:type="gramEnd"/>
            <w:r w:rsidRPr="00AC50C8">
              <w:rPr>
                <w:rFonts w:ascii="標楷體" w:eastAsia="標楷體" w:hAnsi="標楷體" w:cs="Times New Roman" w:hint="eastAsia"/>
                <w:sz w:val="28"/>
                <w:szCs w:val="28"/>
              </w:rPr>
              <w:t>年度截至</w:t>
            </w:r>
            <w:proofErr w:type="gramStart"/>
            <w:r w:rsidRPr="00AC50C8">
              <w:rPr>
                <w:rFonts w:ascii="標楷體" w:eastAsia="標楷體" w:hAnsi="標楷體" w:cs="Times New Roman" w:hint="eastAsia"/>
                <w:sz w:val="28"/>
                <w:szCs w:val="28"/>
              </w:rPr>
              <w:t>第4季補</w:t>
            </w:r>
            <w:proofErr w:type="gramEnd"/>
            <w:r w:rsidRPr="00AC50C8">
              <w:rPr>
                <w:rFonts w:ascii="標楷體" w:eastAsia="標楷體" w:hAnsi="標楷體" w:cs="Times New Roman" w:hint="eastAsia"/>
                <w:sz w:val="28"/>
                <w:szCs w:val="28"/>
              </w:rPr>
              <w:t>、捐（獎）助情形表。</w:t>
            </w:r>
          </w:p>
        </w:tc>
        <w:tc>
          <w:tcPr>
            <w:tcW w:w="1550" w:type="dxa"/>
            <w:tcBorders>
              <w:top w:val="single" w:sz="4" w:space="0" w:color="auto"/>
              <w:left w:val="nil"/>
              <w:bottom w:val="single" w:sz="4" w:space="0" w:color="auto"/>
              <w:right w:val="single" w:sz="4" w:space="0" w:color="auto"/>
            </w:tcBorders>
            <w:vAlign w:val="center"/>
          </w:tcPr>
          <w:p w14:paraId="1235CC34" w14:textId="15A089D2" w:rsidR="00315653" w:rsidRPr="008F6F69" w:rsidRDefault="00315653" w:rsidP="00315653">
            <w:pPr>
              <w:spacing w:line="360" w:lineRule="exact"/>
              <w:ind w:leftChars="27" w:left="65" w:firstLine="2"/>
              <w:jc w:val="center"/>
              <w:rPr>
                <w:rFonts w:ascii="標楷體" w:eastAsia="標楷體" w:hAnsi="標楷體" w:cs="Times New Roman"/>
                <w:sz w:val="28"/>
                <w:szCs w:val="28"/>
              </w:rPr>
            </w:pPr>
            <w:r w:rsidRPr="008F6F69">
              <w:rPr>
                <w:rFonts w:ascii="標楷體" w:eastAsia="標楷體" w:hAnsi="標楷體" w:cs="Times New Roman"/>
                <w:sz w:val="28"/>
                <w:szCs w:val="28"/>
              </w:rPr>
              <w:t>114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6</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13</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8F6F69">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1</w:t>
            </w:r>
            <w:r>
              <w:rPr>
                <w:rFonts w:ascii="標楷體" w:eastAsia="標楷體" w:hAnsi="標楷體" w:cs="Times New Roman" w:hint="eastAsia"/>
                <w:sz w:val="28"/>
                <w:szCs w:val="28"/>
              </w:rPr>
              <w:t>6</w:t>
            </w:r>
            <w:r w:rsidRPr="00E869C6">
              <w:rPr>
                <w:rFonts w:ascii="標楷體" w:eastAsia="標楷體" w:hAnsi="標楷體" w:cs="Times New Roman" w:hint="eastAsia"/>
                <w:sz w:val="28"/>
                <w:szCs w:val="28"/>
              </w:rPr>
              <w:t>)</w:t>
            </w:r>
          </w:p>
        </w:tc>
        <w:tc>
          <w:tcPr>
            <w:tcW w:w="1399" w:type="dxa"/>
            <w:tcBorders>
              <w:top w:val="single" w:sz="4" w:space="0" w:color="auto"/>
              <w:left w:val="nil"/>
              <w:bottom w:val="single" w:sz="4" w:space="0" w:color="auto"/>
              <w:right w:val="single" w:sz="4" w:space="0" w:color="auto"/>
            </w:tcBorders>
            <w:vAlign w:val="center"/>
          </w:tcPr>
          <w:p w14:paraId="34E79BB7" w14:textId="4AD3F629" w:rsidR="00315653" w:rsidRPr="006C6A2F" w:rsidRDefault="00315653" w:rsidP="00315653">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344D977E" w14:textId="40975790" w:rsidR="00315653" w:rsidRPr="008F6F69" w:rsidRDefault="00315653" w:rsidP="0064331D">
            <w:pPr>
              <w:spacing w:line="360" w:lineRule="exact"/>
              <w:jc w:val="center"/>
              <w:rPr>
                <w:rFonts w:ascii="標楷體" w:eastAsia="標楷體" w:hAnsi="標楷體" w:cs="Times New Roman"/>
                <w:spacing w:val="-20"/>
                <w:sz w:val="28"/>
                <w:szCs w:val="28"/>
              </w:rPr>
            </w:pPr>
            <w:r w:rsidRPr="008F6F69">
              <w:rPr>
                <w:rFonts w:ascii="標楷體" w:eastAsia="標楷體" w:hAnsi="標楷體" w:cs="Times New Roman"/>
                <w:spacing w:val="-20"/>
                <w:sz w:val="28"/>
                <w:szCs w:val="28"/>
              </w:rPr>
              <w:t>114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6</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25</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64331D">
              <w:rPr>
                <w:rFonts w:ascii="標楷體" w:eastAsia="標楷體" w:hAnsi="標楷體" w:cs="Times New Roman" w:hint="eastAsia"/>
                <w:spacing w:val="-20"/>
                <w:sz w:val="28"/>
                <w:szCs w:val="28"/>
              </w:rPr>
              <w:t>台立議字第</w:t>
            </w:r>
            <w:r w:rsidRPr="0064331D">
              <w:rPr>
                <w:rFonts w:ascii="標楷體" w:eastAsia="標楷體" w:hAnsi="標楷體" w:cs="Times New Roman"/>
                <w:spacing w:val="-20"/>
                <w:sz w:val="28"/>
                <w:szCs w:val="28"/>
              </w:rPr>
              <w:t>114070</w:t>
            </w:r>
            <w:r w:rsidRPr="0064331D">
              <w:rPr>
                <w:rFonts w:ascii="標楷體" w:eastAsia="標楷體" w:hAnsi="標楷體" w:cs="Times New Roman" w:hint="eastAsia"/>
                <w:spacing w:val="-20"/>
                <w:sz w:val="28"/>
                <w:szCs w:val="28"/>
              </w:rPr>
              <w:t>2128號</w:t>
            </w:r>
          </w:p>
        </w:tc>
        <w:tc>
          <w:tcPr>
            <w:tcW w:w="1711" w:type="dxa"/>
            <w:tcBorders>
              <w:top w:val="single" w:sz="4" w:space="0" w:color="auto"/>
              <w:left w:val="single" w:sz="4" w:space="0" w:color="auto"/>
              <w:bottom w:val="single" w:sz="4" w:space="0" w:color="auto"/>
              <w:right w:val="single" w:sz="4" w:space="0" w:color="auto"/>
            </w:tcBorders>
            <w:vAlign w:val="center"/>
          </w:tcPr>
          <w:p w14:paraId="1FB998B6" w14:textId="77777777" w:rsidR="00315653" w:rsidRPr="00FD1EBA" w:rsidRDefault="00315653" w:rsidP="00315653">
            <w:pPr>
              <w:spacing w:line="360" w:lineRule="exact"/>
              <w:jc w:val="center"/>
              <w:rPr>
                <w:rFonts w:ascii="標楷體" w:eastAsia="標楷體" w:hAnsi="標楷體" w:cs="Times New Roman"/>
                <w:spacing w:val="-20"/>
                <w:sz w:val="28"/>
                <w:szCs w:val="28"/>
              </w:rPr>
            </w:pPr>
          </w:p>
        </w:tc>
      </w:tr>
      <w:tr w:rsidR="00315653" w:rsidRPr="00CC427E" w14:paraId="02951781" w14:textId="77777777" w:rsidTr="00E72634">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42944C15" w14:textId="77777777" w:rsidR="00315653" w:rsidRPr="00CC427E" w:rsidRDefault="00315653" w:rsidP="00315653">
            <w:pPr>
              <w:numPr>
                <w:ilvl w:val="0"/>
                <w:numId w:val="17"/>
              </w:numPr>
              <w:spacing w:line="360" w:lineRule="exact"/>
              <w:ind w:left="265" w:hanging="265"/>
              <w:jc w:val="center"/>
              <w:rPr>
                <w:rFonts w:ascii="標楷體" w:eastAsia="新細明體" w:hAnsi="標楷體" w:cs="Calibri"/>
                <w:sz w:val="28"/>
                <w:szCs w:val="28"/>
              </w:rPr>
            </w:pPr>
          </w:p>
        </w:tc>
        <w:tc>
          <w:tcPr>
            <w:tcW w:w="3281" w:type="dxa"/>
          </w:tcPr>
          <w:p w14:paraId="4E379A58" w14:textId="090712E5" w:rsidR="00315653" w:rsidRPr="00CF1B32" w:rsidRDefault="00315653" w:rsidP="00315653">
            <w:pPr>
              <w:spacing w:line="360" w:lineRule="exact"/>
              <w:ind w:leftChars="27" w:left="65" w:firstLine="2"/>
              <w:jc w:val="both"/>
              <w:rPr>
                <w:rFonts w:ascii="標楷體" w:eastAsia="標楷體" w:hAnsi="標楷體" w:cs="Times New Roman"/>
                <w:sz w:val="28"/>
                <w:szCs w:val="28"/>
              </w:rPr>
            </w:pPr>
            <w:proofErr w:type="gramStart"/>
            <w:r w:rsidRPr="0008764A">
              <w:rPr>
                <w:rFonts w:ascii="標楷體" w:eastAsia="標楷體" w:hAnsi="標楷體" w:cs="Times New Roman" w:hint="eastAsia"/>
                <w:sz w:val="28"/>
                <w:szCs w:val="28"/>
              </w:rPr>
              <w:t>環境部函送</w:t>
            </w:r>
            <w:proofErr w:type="gramEnd"/>
            <w:r w:rsidRPr="0008764A">
              <w:rPr>
                <w:rFonts w:ascii="標楷體" w:eastAsia="標楷體" w:hAnsi="標楷體" w:cs="Times New Roman" w:hint="eastAsia"/>
                <w:sz w:val="28"/>
                <w:szCs w:val="28"/>
              </w:rPr>
              <w:t>113年第4季辦理媒體政策及業務宣導之執行情形表。</w:t>
            </w:r>
          </w:p>
        </w:tc>
        <w:tc>
          <w:tcPr>
            <w:tcW w:w="1550" w:type="dxa"/>
            <w:tcBorders>
              <w:top w:val="single" w:sz="4" w:space="0" w:color="auto"/>
              <w:left w:val="nil"/>
              <w:bottom w:val="single" w:sz="4" w:space="0" w:color="auto"/>
              <w:right w:val="single" w:sz="4" w:space="0" w:color="auto"/>
            </w:tcBorders>
            <w:vAlign w:val="center"/>
          </w:tcPr>
          <w:p w14:paraId="4628FE35" w14:textId="6F6C9E06" w:rsidR="00315653" w:rsidRPr="008F6F69" w:rsidRDefault="00315653" w:rsidP="00315653">
            <w:pPr>
              <w:spacing w:line="360" w:lineRule="exact"/>
              <w:ind w:leftChars="27" w:left="65" w:firstLine="2"/>
              <w:jc w:val="center"/>
              <w:rPr>
                <w:rFonts w:ascii="標楷體" w:eastAsia="標楷體" w:hAnsi="標楷體" w:cs="Times New Roman"/>
                <w:sz w:val="28"/>
                <w:szCs w:val="28"/>
              </w:rPr>
            </w:pPr>
            <w:r w:rsidRPr="008F6F69">
              <w:rPr>
                <w:rFonts w:ascii="標楷體" w:eastAsia="標楷體" w:hAnsi="標楷體" w:cs="Times New Roman"/>
                <w:sz w:val="28"/>
                <w:szCs w:val="28"/>
              </w:rPr>
              <w:t>114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6</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13</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8F6F69">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1</w:t>
            </w:r>
            <w:r>
              <w:rPr>
                <w:rFonts w:ascii="標楷體" w:eastAsia="標楷體" w:hAnsi="標楷體" w:cs="Times New Roman" w:hint="eastAsia"/>
                <w:sz w:val="28"/>
                <w:szCs w:val="28"/>
              </w:rPr>
              <w:t>6</w:t>
            </w:r>
            <w:r w:rsidRPr="00E869C6">
              <w:rPr>
                <w:rFonts w:ascii="標楷體" w:eastAsia="標楷體" w:hAnsi="標楷體" w:cs="Times New Roman" w:hint="eastAsia"/>
                <w:sz w:val="28"/>
                <w:szCs w:val="28"/>
              </w:rPr>
              <w:t>)</w:t>
            </w:r>
          </w:p>
        </w:tc>
        <w:tc>
          <w:tcPr>
            <w:tcW w:w="1399" w:type="dxa"/>
            <w:tcBorders>
              <w:top w:val="single" w:sz="4" w:space="0" w:color="auto"/>
              <w:left w:val="nil"/>
              <w:bottom w:val="single" w:sz="4" w:space="0" w:color="auto"/>
              <w:right w:val="single" w:sz="4" w:space="0" w:color="auto"/>
            </w:tcBorders>
            <w:vAlign w:val="center"/>
          </w:tcPr>
          <w:p w14:paraId="2DAD01BC" w14:textId="34F74D48" w:rsidR="00315653" w:rsidRPr="006C6A2F" w:rsidRDefault="00315653" w:rsidP="00315653">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612851E7" w14:textId="0E5C9BCD" w:rsidR="00315653" w:rsidRPr="008F6F69" w:rsidRDefault="00315653" w:rsidP="0064331D">
            <w:pPr>
              <w:spacing w:line="360" w:lineRule="exact"/>
              <w:jc w:val="center"/>
              <w:rPr>
                <w:rFonts w:ascii="標楷體" w:eastAsia="標楷體" w:hAnsi="標楷體" w:cs="Times New Roman"/>
                <w:spacing w:val="-20"/>
                <w:sz w:val="28"/>
                <w:szCs w:val="28"/>
              </w:rPr>
            </w:pPr>
            <w:r w:rsidRPr="008F6F69">
              <w:rPr>
                <w:rFonts w:ascii="標楷體" w:eastAsia="標楷體" w:hAnsi="標楷體" w:cs="Times New Roman"/>
                <w:spacing w:val="-20"/>
                <w:sz w:val="28"/>
                <w:szCs w:val="28"/>
              </w:rPr>
              <w:t>114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6</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25</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64331D">
              <w:rPr>
                <w:rFonts w:ascii="標楷體" w:eastAsia="標楷體" w:hAnsi="標楷體" w:cs="Times New Roman" w:hint="eastAsia"/>
                <w:spacing w:val="-20"/>
                <w:sz w:val="28"/>
                <w:szCs w:val="28"/>
              </w:rPr>
              <w:t>台立議字第</w:t>
            </w:r>
            <w:r w:rsidRPr="0064331D">
              <w:rPr>
                <w:rFonts w:ascii="標楷體" w:eastAsia="標楷體" w:hAnsi="標楷體" w:cs="Times New Roman"/>
                <w:spacing w:val="-20"/>
                <w:sz w:val="28"/>
                <w:szCs w:val="28"/>
              </w:rPr>
              <w:t>114070</w:t>
            </w:r>
            <w:r w:rsidRPr="0064331D">
              <w:rPr>
                <w:rFonts w:ascii="標楷體" w:eastAsia="標楷體" w:hAnsi="標楷體" w:cs="Times New Roman" w:hint="eastAsia"/>
                <w:spacing w:val="-20"/>
                <w:sz w:val="28"/>
                <w:szCs w:val="28"/>
              </w:rPr>
              <w:t>2129號</w:t>
            </w:r>
          </w:p>
        </w:tc>
        <w:tc>
          <w:tcPr>
            <w:tcW w:w="1711" w:type="dxa"/>
            <w:tcBorders>
              <w:top w:val="single" w:sz="4" w:space="0" w:color="auto"/>
              <w:left w:val="single" w:sz="4" w:space="0" w:color="auto"/>
              <w:bottom w:val="single" w:sz="4" w:space="0" w:color="auto"/>
              <w:right w:val="single" w:sz="4" w:space="0" w:color="auto"/>
            </w:tcBorders>
            <w:vAlign w:val="center"/>
          </w:tcPr>
          <w:p w14:paraId="62DAE521" w14:textId="77777777" w:rsidR="00315653" w:rsidRPr="00FD1EBA" w:rsidRDefault="00315653" w:rsidP="00315653">
            <w:pPr>
              <w:spacing w:line="360" w:lineRule="exact"/>
              <w:jc w:val="center"/>
              <w:rPr>
                <w:rFonts w:ascii="標楷體" w:eastAsia="標楷體" w:hAnsi="標楷體" w:cs="Times New Roman"/>
                <w:spacing w:val="-20"/>
                <w:sz w:val="28"/>
                <w:szCs w:val="28"/>
              </w:rPr>
            </w:pPr>
          </w:p>
        </w:tc>
      </w:tr>
      <w:tr w:rsidR="0090295F" w:rsidRPr="00CC427E" w14:paraId="3C0EB05D" w14:textId="77777777" w:rsidTr="0090295F">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15D13E00" w14:textId="77777777" w:rsidR="0090295F" w:rsidRPr="00CC427E" w:rsidRDefault="0090295F" w:rsidP="0090295F">
            <w:pPr>
              <w:numPr>
                <w:ilvl w:val="0"/>
                <w:numId w:val="17"/>
              </w:numPr>
              <w:spacing w:line="360" w:lineRule="exact"/>
              <w:ind w:left="265" w:hanging="265"/>
              <w:jc w:val="center"/>
              <w:rPr>
                <w:rFonts w:ascii="標楷體" w:eastAsia="新細明體" w:hAnsi="標楷體" w:cs="Calibri"/>
                <w:sz w:val="28"/>
                <w:szCs w:val="28"/>
              </w:rPr>
            </w:pPr>
          </w:p>
        </w:tc>
        <w:tc>
          <w:tcPr>
            <w:tcW w:w="3281" w:type="dxa"/>
            <w:vAlign w:val="center"/>
          </w:tcPr>
          <w:p w14:paraId="174455E0" w14:textId="15A870C9" w:rsidR="0090295F" w:rsidRPr="0008764A" w:rsidRDefault="0090295F" w:rsidP="0090295F">
            <w:pPr>
              <w:spacing w:line="360" w:lineRule="exact"/>
              <w:ind w:leftChars="27" w:left="65" w:firstLine="2"/>
              <w:jc w:val="both"/>
              <w:rPr>
                <w:rFonts w:ascii="標楷體" w:eastAsia="標楷體" w:hAnsi="標楷體" w:cs="Times New Roman"/>
                <w:sz w:val="28"/>
                <w:szCs w:val="28"/>
              </w:rPr>
            </w:pPr>
            <w:proofErr w:type="gramStart"/>
            <w:r w:rsidRPr="006A753C">
              <w:rPr>
                <w:rFonts w:ascii="標楷體" w:eastAsia="標楷體" w:hAnsi="標楷體" w:cs="Times New Roman" w:hint="eastAsia"/>
                <w:sz w:val="28"/>
                <w:szCs w:val="28"/>
              </w:rPr>
              <w:t>環境部函送</w:t>
            </w:r>
            <w:proofErr w:type="gramEnd"/>
            <w:r w:rsidRPr="006A753C">
              <w:rPr>
                <w:rFonts w:ascii="標楷體" w:eastAsia="標楷體" w:hAnsi="標楷體" w:cs="Times New Roman" w:hint="eastAsia"/>
                <w:sz w:val="28"/>
                <w:szCs w:val="28"/>
              </w:rPr>
              <w:t>114年第1季辦理媒體政策及業務宣導之執行情形表。</w:t>
            </w:r>
          </w:p>
        </w:tc>
        <w:tc>
          <w:tcPr>
            <w:tcW w:w="1550" w:type="dxa"/>
            <w:tcBorders>
              <w:top w:val="single" w:sz="4" w:space="0" w:color="auto"/>
              <w:left w:val="nil"/>
              <w:bottom w:val="single" w:sz="4" w:space="0" w:color="auto"/>
              <w:right w:val="single" w:sz="4" w:space="0" w:color="auto"/>
            </w:tcBorders>
            <w:vAlign w:val="center"/>
          </w:tcPr>
          <w:p w14:paraId="339F3DFB" w14:textId="79FB8A36" w:rsidR="0090295F" w:rsidRPr="008F6F69" w:rsidRDefault="0090295F" w:rsidP="0090295F">
            <w:pPr>
              <w:spacing w:line="360" w:lineRule="exact"/>
              <w:ind w:leftChars="27" w:left="65" w:firstLine="2"/>
              <w:jc w:val="center"/>
              <w:rPr>
                <w:rFonts w:ascii="標楷體" w:eastAsia="標楷體" w:hAnsi="標楷體" w:cs="Times New Roman"/>
                <w:sz w:val="28"/>
                <w:szCs w:val="28"/>
              </w:rPr>
            </w:pPr>
            <w:r w:rsidRPr="008F6F69">
              <w:rPr>
                <w:rFonts w:ascii="標楷體" w:eastAsia="標楷體" w:hAnsi="標楷體" w:cs="Times New Roman"/>
                <w:sz w:val="28"/>
                <w:szCs w:val="28"/>
              </w:rPr>
              <w:t>114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6</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27</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8F6F69">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sz w:val="28"/>
                <w:szCs w:val="28"/>
              </w:rPr>
              <w:t>1</w:t>
            </w:r>
            <w:r>
              <w:rPr>
                <w:rFonts w:ascii="標楷體" w:eastAsia="標楷體" w:hAnsi="標楷體" w:cs="Times New Roman" w:hint="eastAsia"/>
                <w:sz w:val="28"/>
                <w:szCs w:val="28"/>
              </w:rPr>
              <w:t>8</w:t>
            </w:r>
            <w:r w:rsidRPr="00E869C6">
              <w:rPr>
                <w:rFonts w:ascii="標楷體" w:eastAsia="標楷體" w:hAnsi="標楷體" w:cs="Times New Roman" w:hint="eastAsia"/>
                <w:sz w:val="28"/>
                <w:szCs w:val="28"/>
              </w:rPr>
              <w:t>)</w:t>
            </w:r>
          </w:p>
        </w:tc>
        <w:tc>
          <w:tcPr>
            <w:tcW w:w="1399" w:type="dxa"/>
            <w:tcBorders>
              <w:top w:val="single" w:sz="4" w:space="0" w:color="auto"/>
              <w:left w:val="nil"/>
              <w:bottom w:val="single" w:sz="4" w:space="0" w:color="auto"/>
              <w:right w:val="single" w:sz="4" w:space="0" w:color="auto"/>
            </w:tcBorders>
            <w:vAlign w:val="center"/>
          </w:tcPr>
          <w:p w14:paraId="7F198438" w14:textId="41F2267D" w:rsidR="0090295F" w:rsidRPr="006C6A2F" w:rsidRDefault="0090295F" w:rsidP="0090295F">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10F267D6" w14:textId="01BB6068" w:rsidR="0090295F" w:rsidRPr="008F6F69" w:rsidRDefault="0090295F" w:rsidP="0064331D">
            <w:pPr>
              <w:spacing w:line="360" w:lineRule="exact"/>
              <w:jc w:val="center"/>
              <w:rPr>
                <w:rFonts w:ascii="標楷體" w:eastAsia="標楷體" w:hAnsi="標楷體" w:cs="Times New Roman"/>
                <w:spacing w:val="-20"/>
                <w:sz w:val="28"/>
                <w:szCs w:val="28"/>
              </w:rPr>
            </w:pPr>
            <w:r w:rsidRPr="008F6F69">
              <w:rPr>
                <w:rFonts w:ascii="標楷體" w:eastAsia="標楷體" w:hAnsi="標楷體" w:cs="Times New Roman"/>
                <w:spacing w:val="-20"/>
                <w:sz w:val="28"/>
                <w:szCs w:val="28"/>
              </w:rPr>
              <w:t>114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7</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8</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64331D">
              <w:rPr>
                <w:rFonts w:ascii="標楷體" w:eastAsia="標楷體" w:hAnsi="標楷體" w:cs="Times New Roman" w:hint="eastAsia"/>
                <w:spacing w:val="-20"/>
                <w:sz w:val="28"/>
                <w:szCs w:val="28"/>
              </w:rPr>
              <w:t>台立議字第</w:t>
            </w:r>
            <w:r w:rsidRPr="0064331D">
              <w:rPr>
                <w:rFonts w:ascii="標楷體" w:eastAsia="標楷體" w:hAnsi="標楷體" w:cs="Times New Roman"/>
                <w:spacing w:val="-20"/>
                <w:sz w:val="28"/>
                <w:szCs w:val="28"/>
              </w:rPr>
              <w:t>114070</w:t>
            </w:r>
            <w:r w:rsidRPr="0064331D">
              <w:rPr>
                <w:rFonts w:ascii="標楷體" w:eastAsia="標楷體" w:hAnsi="標楷體" w:cs="Times New Roman" w:hint="eastAsia"/>
                <w:spacing w:val="-20"/>
                <w:sz w:val="28"/>
                <w:szCs w:val="28"/>
              </w:rPr>
              <w:t>2419號</w:t>
            </w:r>
          </w:p>
        </w:tc>
        <w:tc>
          <w:tcPr>
            <w:tcW w:w="1711" w:type="dxa"/>
            <w:tcBorders>
              <w:top w:val="single" w:sz="4" w:space="0" w:color="auto"/>
              <w:left w:val="single" w:sz="4" w:space="0" w:color="auto"/>
              <w:bottom w:val="single" w:sz="4" w:space="0" w:color="auto"/>
              <w:right w:val="single" w:sz="4" w:space="0" w:color="auto"/>
            </w:tcBorders>
            <w:vAlign w:val="center"/>
          </w:tcPr>
          <w:p w14:paraId="3E862A39" w14:textId="77777777" w:rsidR="0090295F" w:rsidRPr="00FD1EBA" w:rsidRDefault="0090295F" w:rsidP="0090295F">
            <w:pPr>
              <w:spacing w:line="360" w:lineRule="exact"/>
              <w:jc w:val="center"/>
              <w:rPr>
                <w:rFonts w:ascii="標楷體" w:eastAsia="標楷體" w:hAnsi="標楷體" w:cs="Times New Roman"/>
                <w:spacing w:val="-20"/>
                <w:sz w:val="28"/>
                <w:szCs w:val="28"/>
              </w:rPr>
            </w:pPr>
          </w:p>
        </w:tc>
      </w:tr>
      <w:tr w:rsidR="008D4FA0" w:rsidRPr="00CC427E" w14:paraId="4A4D8D36" w14:textId="77777777" w:rsidTr="008D4FA0">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FDCC890" w14:textId="77777777" w:rsidR="008D4FA0" w:rsidRPr="00CC427E" w:rsidRDefault="008D4FA0" w:rsidP="008D4FA0">
            <w:pPr>
              <w:numPr>
                <w:ilvl w:val="0"/>
                <w:numId w:val="17"/>
              </w:numPr>
              <w:spacing w:line="360" w:lineRule="exact"/>
              <w:ind w:left="265" w:hanging="265"/>
              <w:jc w:val="center"/>
              <w:rPr>
                <w:rFonts w:ascii="標楷體" w:eastAsia="新細明體" w:hAnsi="標楷體" w:cs="Calibri"/>
                <w:sz w:val="28"/>
                <w:szCs w:val="28"/>
              </w:rPr>
            </w:pPr>
          </w:p>
        </w:tc>
        <w:tc>
          <w:tcPr>
            <w:tcW w:w="3281" w:type="dxa"/>
            <w:vAlign w:val="center"/>
          </w:tcPr>
          <w:p w14:paraId="14072118" w14:textId="5406B097" w:rsidR="008D4FA0" w:rsidRPr="006A753C" w:rsidRDefault="008D4FA0" w:rsidP="008D4FA0">
            <w:pPr>
              <w:spacing w:line="360" w:lineRule="exact"/>
              <w:ind w:leftChars="27" w:left="65" w:firstLine="2"/>
              <w:jc w:val="both"/>
              <w:rPr>
                <w:rFonts w:ascii="標楷體" w:eastAsia="標楷體" w:hAnsi="標楷體" w:cs="Times New Roman"/>
                <w:sz w:val="28"/>
                <w:szCs w:val="28"/>
              </w:rPr>
            </w:pPr>
            <w:proofErr w:type="gramStart"/>
            <w:r w:rsidRPr="00400BB7">
              <w:rPr>
                <w:rFonts w:ascii="標楷體" w:eastAsia="標楷體" w:hAnsi="標楷體" w:cs="Times New Roman" w:hint="eastAsia"/>
                <w:sz w:val="28"/>
                <w:szCs w:val="28"/>
              </w:rPr>
              <w:t>環境部函送</w:t>
            </w:r>
            <w:proofErr w:type="gramEnd"/>
            <w:r w:rsidRPr="00400BB7">
              <w:rPr>
                <w:rFonts w:ascii="標楷體" w:eastAsia="標楷體" w:hAnsi="標楷體" w:cs="Times New Roman" w:hint="eastAsia"/>
                <w:sz w:val="28"/>
                <w:szCs w:val="28"/>
              </w:rPr>
              <w:t>「113年水污染防治基金執行績效報告」。</w:t>
            </w:r>
          </w:p>
        </w:tc>
        <w:tc>
          <w:tcPr>
            <w:tcW w:w="1550" w:type="dxa"/>
            <w:tcBorders>
              <w:top w:val="single" w:sz="4" w:space="0" w:color="auto"/>
              <w:left w:val="nil"/>
              <w:bottom w:val="single" w:sz="4" w:space="0" w:color="auto"/>
              <w:right w:val="single" w:sz="4" w:space="0" w:color="auto"/>
            </w:tcBorders>
            <w:vAlign w:val="center"/>
          </w:tcPr>
          <w:p w14:paraId="708D54F5" w14:textId="1FB1720A" w:rsidR="008D4FA0" w:rsidRPr="008F6F69" w:rsidRDefault="008D4FA0" w:rsidP="008D4FA0">
            <w:pPr>
              <w:spacing w:line="360" w:lineRule="exact"/>
              <w:ind w:leftChars="27" w:left="65" w:firstLine="2"/>
              <w:jc w:val="center"/>
              <w:rPr>
                <w:rFonts w:ascii="標楷體" w:eastAsia="標楷體" w:hAnsi="標楷體" w:cs="Times New Roman"/>
                <w:sz w:val="28"/>
                <w:szCs w:val="28"/>
              </w:rPr>
            </w:pPr>
            <w:r w:rsidRPr="008F6F69">
              <w:rPr>
                <w:rFonts w:ascii="標楷體" w:eastAsia="標楷體" w:hAnsi="標楷體" w:cs="Times New Roman"/>
                <w:sz w:val="28"/>
                <w:szCs w:val="28"/>
              </w:rPr>
              <w:t>114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7</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11</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8F6F69">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20</w:t>
            </w:r>
            <w:r w:rsidRPr="00E869C6">
              <w:rPr>
                <w:rFonts w:ascii="標楷體" w:eastAsia="標楷體" w:hAnsi="標楷體" w:cs="Times New Roman" w:hint="eastAsia"/>
                <w:sz w:val="28"/>
                <w:szCs w:val="28"/>
              </w:rPr>
              <w:t>)</w:t>
            </w:r>
          </w:p>
        </w:tc>
        <w:tc>
          <w:tcPr>
            <w:tcW w:w="1399" w:type="dxa"/>
            <w:tcBorders>
              <w:top w:val="single" w:sz="4" w:space="0" w:color="auto"/>
              <w:left w:val="nil"/>
              <w:bottom w:val="single" w:sz="4" w:space="0" w:color="auto"/>
              <w:right w:val="single" w:sz="4" w:space="0" w:color="auto"/>
            </w:tcBorders>
            <w:vAlign w:val="center"/>
          </w:tcPr>
          <w:p w14:paraId="79012087" w14:textId="7570B3A9" w:rsidR="008D4FA0" w:rsidRPr="006C6A2F" w:rsidRDefault="008D4FA0" w:rsidP="008D4FA0">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3B49E00B" w14:textId="7FA945EA" w:rsidR="008D4FA0" w:rsidRPr="008F6F69" w:rsidRDefault="008D4FA0" w:rsidP="0064331D">
            <w:pPr>
              <w:spacing w:line="360" w:lineRule="exact"/>
              <w:jc w:val="center"/>
              <w:rPr>
                <w:rFonts w:ascii="標楷體" w:eastAsia="標楷體" w:hAnsi="標楷體" w:cs="Times New Roman"/>
                <w:spacing w:val="-20"/>
                <w:sz w:val="28"/>
                <w:szCs w:val="28"/>
              </w:rPr>
            </w:pPr>
            <w:r w:rsidRPr="008F6F69">
              <w:rPr>
                <w:rFonts w:ascii="標楷體" w:eastAsia="標楷體" w:hAnsi="標楷體" w:cs="Times New Roman"/>
                <w:spacing w:val="-20"/>
                <w:sz w:val="28"/>
                <w:szCs w:val="28"/>
              </w:rPr>
              <w:t>114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7</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22</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64331D">
              <w:rPr>
                <w:rFonts w:ascii="標楷體" w:eastAsia="標楷體" w:hAnsi="標楷體" w:cs="Times New Roman" w:hint="eastAsia"/>
                <w:spacing w:val="-20"/>
                <w:sz w:val="28"/>
                <w:szCs w:val="28"/>
              </w:rPr>
              <w:t>台立議字第</w:t>
            </w:r>
            <w:r w:rsidRPr="0064331D">
              <w:rPr>
                <w:rFonts w:ascii="標楷體" w:eastAsia="標楷體" w:hAnsi="標楷體" w:cs="Times New Roman"/>
                <w:spacing w:val="-20"/>
                <w:sz w:val="28"/>
                <w:szCs w:val="28"/>
              </w:rPr>
              <w:t>114070</w:t>
            </w:r>
            <w:r w:rsidRPr="0064331D">
              <w:rPr>
                <w:rFonts w:ascii="標楷體" w:eastAsia="標楷體" w:hAnsi="標楷體" w:cs="Times New Roman" w:hint="eastAsia"/>
                <w:spacing w:val="-20"/>
                <w:sz w:val="28"/>
                <w:szCs w:val="28"/>
              </w:rPr>
              <w:t>2532號</w:t>
            </w:r>
          </w:p>
        </w:tc>
        <w:tc>
          <w:tcPr>
            <w:tcW w:w="1711" w:type="dxa"/>
            <w:tcBorders>
              <w:top w:val="single" w:sz="4" w:space="0" w:color="auto"/>
              <w:left w:val="single" w:sz="4" w:space="0" w:color="auto"/>
              <w:bottom w:val="single" w:sz="4" w:space="0" w:color="auto"/>
              <w:right w:val="single" w:sz="4" w:space="0" w:color="auto"/>
            </w:tcBorders>
            <w:vAlign w:val="center"/>
          </w:tcPr>
          <w:p w14:paraId="1C24C95C" w14:textId="77777777" w:rsidR="008D4FA0" w:rsidRPr="00FD1EBA" w:rsidRDefault="008D4FA0" w:rsidP="008D4FA0">
            <w:pPr>
              <w:spacing w:line="360" w:lineRule="exact"/>
              <w:jc w:val="center"/>
              <w:rPr>
                <w:rFonts w:ascii="標楷體" w:eastAsia="標楷體" w:hAnsi="標楷體" w:cs="Times New Roman"/>
                <w:spacing w:val="-20"/>
                <w:sz w:val="28"/>
                <w:szCs w:val="28"/>
              </w:rPr>
            </w:pPr>
          </w:p>
        </w:tc>
      </w:tr>
      <w:tr w:rsidR="008D4FA0" w:rsidRPr="00CC427E" w14:paraId="35103D86" w14:textId="77777777" w:rsidTr="008D4FA0">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756E52FF" w14:textId="77777777" w:rsidR="008D4FA0" w:rsidRPr="00CC427E" w:rsidRDefault="008D4FA0" w:rsidP="008D4FA0">
            <w:pPr>
              <w:numPr>
                <w:ilvl w:val="0"/>
                <w:numId w:val="17"/>
              </w:numPr>
              <w:spacing w:line="360" w:lineRule="exact"/>
              <w:ind w:left="265" w:hanging="265"/>
              <w:jc w:val="center"/>
              <w:rPr>
                <w:rFonts w:ascii="標楷體" w:eastAsia="新細明體" w:hAnsi="標楷體" w:cs="Calibri"/>
                <w:sz w:val="28"/>
                <w:szCs w:val="28"/>
              </w:rPr>
            </w:pPr>
          </w:p>
        </w:tc>
        <w:tc>
          <w:tcPr>
            <w:tcW w:w="3281" w:type="dxa"/>
            <w:vAlign w:val="center"/>
          </w:tcPr>
          <w:p w14:paraId="2472F8C0" w14:textId="1BEC1506" w:rsidR="008D4FA0" w:rsidRPr="006A753C" w:rsidRDefault="008D4FA0" w:rsidP="008D4FA0">
            <w:pPr>
              <w:spacing w:line="360" w:lineRule="exact"/>
              <w:ind w:leftChars="27" w:left="65" w:firstLine="2"/>
              <w:jc w:val="both"/>
              <w:rPr>
                <w:rFonts w:ascii="標楷體" w:eastAsia="標楷體" w:hAnsi="標楷體" w:cs="Times New Roman"/>
                <w:sz w:val="28"/>
                <w:szCs w:val="28"/>
              </w:rPr>
            </w:pPr>
            <w:proofErr w:type="gramStart"/>
            <w:r w:rsidRPr="00056D93">
              <w:rPr>
                <w:rFonts w:ascii="標楷體" w:eastAsia="標楷體" w:hAnsi="標楷體" w:cs="Times New Roman" w:hint="eastAsia"/>
                <w:sz w:val="28"/>
                <w:szCs w:val="28"/>
              </w:rPr>
              <w:t>環境部函送114</w:t>
            </w:r>
            <w:proofErr w:type="gramEnd"/>
            <w:r w:rsidRPr="00056D93">
              <w:rPr>
                <w:rFonts w:ascii="標楷體" w:eastAsia="標楷體" w:hAnsi="標楷體" w:cs="Times New Roman" w:hint="eastAsia"/>
                <w:sz w:val="28"/>
                <w:szCs w:val="28"/>
              </w:rPr>
              <w:t>年度</w:t>
            </w:r>
            <w:proofErr w:type="gramStart"/>
            <w:r w:rsidRPr="00056D93">
              <w:rPr>
                <w:rFonts w:ascii="標楷體" w:eastAsia="標楷體" w:hAnsi="標楷體" w:cs="Times New Roman" w:hint="eastAsia"/>
                <w:sz w:val="28"/>
                <w:szCs w:val="28"/>
              </w:rPr>
              <w:t>第1季補</w:t>
            </w:r>
            <w:proofErr w:type="gramEnd"/>
            <w:r w:rsidRPr="00056D93">
              <w:rPr>
                <w:rFonts w:ascii="標楷體" w:eastAsia="標楷體" w:hAnsi="標楷體" w:cs="Times New Roman" w:hint="eastAsia"/>
                <w:sz w:val="28"/>
                <w:szCs w:val="28"/>
              </w:rPr>
              <w:t>、捐（獎）助情形表。</w:t>
            </w:r>
          </w:p>
        </w:tc>
        <w:tc>
          <w:tcPr>
            <w:tcW w:w="1550" w:type="dxa"/>
            <w:tcBorders>
              <w:top w:val="single" w:sz="4" w:space="0" w:color="auto"/>
              <w:left w:val="nil"/>
              <w:bottom w:val="single" w:sz="4" w:space="0" w:color="auto"/>
              <w:right w:val="single" w:sz="4" w:space="0" w:color="auto"/>
            </w:tcBorders>
            <w:vAlign w:val="center"/>
          </w:tcPr>
          <w:p w14:paraId="69BD97D1" w14:textId="4AEF5A20" w:rsidR="008D4FA0" w:rsidRPr="008F6F69" w:rsidRDefault="008D4FA0" w:rsidP="008D4FA0">
            <w:pPr>
              <w:spacing w:line="360" w:lineRule="exact"/>
              <w:ind w:leftChars="27" w:left="65" w:firstLine="2"/>
              <w:jc w:val="center"/>
              <w:rPr>
                <w:rFonts w:ascii="標楷體" w:eastAsia="標楷體" w:hAnsi="標楷體" w:cs="Times New Roman"/>
                <w:sz w:val="28"/>
                <w:szCs w:val="28"/>
              </w:rPr>
            </w:pPr>
            <w:r w:rsidRPr="008F6F69">
              <w:rPr>
                <w:rFonts w:ascii="標楷體" w:eastAsia="標楷體" w:hAnsi="標楷體" w:cs="Times New Roman"/>
                <w:sz w:val="28"/>
                <w:szCs w:val="28"/>
              </w:rPr>
              <w:t>114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7</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11</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8F6F69">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20</w:t>
            </w:r>
            <w:r w:rsidRPr="00E869C6">
              <w:rPr>
                <w:rFonts w:ascii="標楷體" w:eastAsia="標楷體" w:hAnsi="標楷體" w:cs="Times New Roman" w:hint="eastAsia"/>
                <w:sz w:val="28"/>
                <w:szCs w:val="28"/>
              </w:rPr>
              <w:t>)</w:t>
            </w:r>
          </w:p>
        </w:tc>
        <w:tc>
          <w:tcPr>
            <w:tcW w:w="1399" w:type="dxa"/>
            <w:tcBorders>
              <w:top w:val="single" w:sz="4" w:space="0" w:color="auto"/>
              <w:left w:val="nil"/>
              <w:bottom w:val="single" w:sz="4" w:space="0" w:color="auto"/>
              <w:right w:val="single" w:sz="4" w:space="0" w:color="auto"/>
            </w:tcBorders>
            <w:vAlign w:val="center"/>
          </w:tcPr>
          <w:p w14:paraId="2976245D" w14:textId="5B615A63" w:rsidR="008D4FA0" w:rsidRPr="006C6A2F" w:rsidRDefault="008D4FA0" w:rsidP="008D4FA0">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345DCBCB" w14:textId="40D55CDC" w:rsidR="008D4FA0" w:rsidRPr="008F6F69" w:rsidRDefault="008D4FA0" w:rsidP="0064331D">
            <w:pPr>
              <w:spacing w:line="360" w:lineRule="exact"/>
              <w:jc w:val="center"/>
              <w:rPr>
                <w:rFonts w:ascii="標楷體" w:eastAsia="標楷體" w:hAnsi="標楷體" w:cs="Times New Roman"/>
                <w:spacing w:val="-20"/>
                <w:sz w:val="28"/>
                <w:szCs w:val="28"/>
              </w:rPr>
            </w:pPr>
            <w:r w:rsidRPr="008F6F69">
              <w:rPr>
                <w:rFonts w:ascii="標楷體" w:eastAsia="標楷體" w:hAnsi="標楷體" w:cs="Times New Roman"/>
                <w:spacing w:val="-20"/>
                <w:sz w:val="28"/>
                <w:szCs w:val="28"/>
              </w:rPr>
              <w:t>114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7</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22</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64331D">
              <w:rPr>
                <w:rFonts w:ascii="標楷體" w:eastAsia="標楷體" w:hAnsi="標楷體" w:cs="Times New Roman" w:hint="eastAsia"/>
                <w:spacing w:val="-20"/>
                <w:sz w:val="28"/>
                <w:szCs w:val="28"/>
              </w:rPr>
              <w:t>台立議字第</w:t>
            </w:r>
            <w:r w:rsidRPr="0064331D">
              <w:rPr>
                <w:rFonts w:ascii="標楷體" w:eastAsia="標楷體" w:hAnsi="標楷體" w:cs="Times New Roman"/>
                <w:spacing w:val="-20"/>
                <w:sz w:val="28"/>
                <w:szCs w:val="28"/>
              </w:rPr>
              <w:t>114070</w:t>
            </w:r>
            <w:r w:rsidRPr="0064331D">
              <w:rPr>
                <w:rFonts w:ascii="標楷體" w:eastAsia="標楷體" w:hAnsi="標楷體" w:cs="Times New Roman" w:hint="eastAsia"/>
                <w:spacing w:val="-20"/>
                <w:sz w:val="28"/>
                <w:szCs w:val="28"/>
              </w:rPr>
              <w:t>2563號</w:t>
            </w:r>
          </w:p>
        </w:tc>
        <w:tc>
          <w:tcPr>
            <w:tcW w:w="1711" w:type="dxa"/>
            <w:tcBorders>
              <w:top w:val="single" w:sz="4" w:space="0" w:color="auto"/>
              <w:left w:val="single" w:sz="4" w:space="0" w:color="auto"/>
              <w:bottom w:val="single" w:sz="4" w:space="0" w:color="auto"/>
              <w:right w:val="single" w:sz="4" w:space="0" w:color="auto"/>
            </w:tcBorders>
            <w:vAlign w:val="center"/>
          </w:tcPr>
          <w:p w14:paraId="0D5FF394" w14:textId="77777777" w:rsidR="008D4FA0" w:rsidRPr="00FD1EBA" w:rsidRDefault="008D4FA0" w:rsidP="008D4FA0">
            <w:pPr>
              <w:spacing w:line="360" w:lineRule="exact"/>
              <w:jc w:val="center"/>
              <w:rPr>
                <w:rFonts w:ascii="標楷體" w:eastAsia="標楷體" w:hAnsi="標楷體" w:cs="Times New Roman"/>
                <w:spacing w:val="-20"/>
                <w:sz w:val="28"/>
                <w:szCs w:val="28"/>
              </w:rPr>
            </w:pPr>
          </w:p>
        </w:tc>
      </w:tr>
      <w:tr w:rsidR="00C9527D" w:rsidRPr="00CC427E" w14:paraId="17B1B236" w14:textId="77777777" w:rsidTr="00C9527D">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C49F131" w14:textId="77777777" w:rsidR="00C9527D" w:rsidRPr="00CC427E" w:rsidRDefault="00C9527D" w:rsidP="00C9527D">
            <w:pPr>
              <w:numPr>
                <w:ilvl w:val="0"/>
                <w:numId w:val="17"/>
              </w:numPr>
              <w:spacing w:line="360" w:lineRule="exact"/>
              <w:ind w:left="265" w:hanging="265"/>
              <w:jc w:val="center"/>
              <w:rPr>
                <w:rFonts w:ascii="標楷體" w:eastAsia="新細明體" w:hAnsi="標楷體" w:cs="Calibri"/>
                <w:sz w:val="28"/>
                <w:szCs w:val="28"/>
              </w:rPr>
            </w:pPr>
          </w:p>
        </w:tc>
        <w:tc>
          <w:tcPr>
            <w:tcW w:w="3281" w:type="dxa"/>
            <w:vAlign w:val="center"/>
          </w:tcPr>
          <w:p w14:paraId="7BB6B2A6" w14:textId="5C523617" w:rsidR="00C9527D" w:rsidRPr="00056D93" w:rsidRDefault="00C9527D" w:rsidP="00C9527D">
            <w:pPr>
              <w:spacing w:line="360" w:lineRule="exact"/>
              <w:ind w:leftChars="27" w:left="65" w:firstLine="2"/>
              <w:jc w:val="both"/>
              <w:rPr>
                <w:rFonts w:ascii="標楷體" w:eastAsia="標楷體" w:hAnsi="標楷體" w:cs="Times New Roman"/>
                <w:sz w:val="28"/>
                <w:szCs w:val="28"/>
              </w:rPr>
            </w:pPr>
            <w:proofErr w:type="gramStart"/>
            <w:r w:rsidRPr="00AE2F6B">
              <w:rPr>
                <w:rFonts w:ascii="標楷體" w:eastAsia="標楷體" w:hAnsi="標楷體" w:cs="Times New Roman" w:hint="eastAsia"/>
                <w:sz w:val="28"/>
                <w:szCs w:val="28"/>
              </w:rPr>
              <w:t>環境部函送114</w:t>
            </w:r>
            <w:proofErr w:type="gramEnd"/>
            <w:r w:rsidRPr="00AE2F6B">
              <w:rPr>
                <w:rFonts w:ascii="標楷體" w:eastAsia="標楷體" w:hAnsi="標楷體" w:cs="Times New Roman" w:hint="eastAsia"/>
                <w:sz w:val="28"/>
                <w:szCs w:val="28"/>
              </w:rPr>
              <w:t>年度</w:t>
            </w:r>
            <w:proofErr w:type="gramStart"/>
            <w:r w:rsidRPr="00AE2F6B">
              <w:rPr>
                <w:rFonts w:ascii="標楷體" w:eastAsia="標楷體" w:hAnsi="標楷體" w:cs="Times New Roman" w:hint="eastAsia"/>
                <w:sz w:val="28"/>
                <w:szCs w:val="28"/>
              </w:rPr>
              <w:t>第2季補</w:t>
            </w:r>
            <w:proofErr w:type="gramEnd"/>
            <w:r w:rsidRPr="00AE2F6B">
              <w:rPr>
                <w:rFonts w:ascii="標楷體" w:eastAsia="標楷體" w:hAnsi="標楷體" w:cs="Times New Roman" w:hint="eastAsia"/>
                <w:sz w:val="28"/>
                <w:szCs w:val="28"/>
              </w:rPr>
              <w:t>、捐（獎）助情形表。</w:t>
            </w:r>
          </w:p>
        </w:tc>
        <w:tc>
          <w:tcPr>
            <w:tcW w:w="1550" w:type="dxa"/>
            <w:tcBorders>
              <w:top w:val="single" w:sz="4" w:space="0" w:color="auto"/>
              <w:left w:val="nil"/>
              <w:bottom w:val="single" w:sz="4" w:space="0" w:color="auto"/>
              <w:right w:val="single" w:sz="4" w:space="0" w:color="auto"/>
            </w:tcBorders>
            <w:vAlign w:val="center"/>
          </w:tcPr>
          <w:p w14:paraId="2AF07FF2" w14:textId="58F1F0C9" w:rsidR="00C9527D" w:rsidRPr="008F6F69" w:rsidRDefault="00C9527D" w:rsidP="00C9527D">
            <w:pPr>
              <w:spacing w:line="360" w:lineRule="exact"/>
              <w:ind w:leftChars="27" w:left="65" w:firstLine="2"/>
              <w:jc w:val="center"/>
              <w:rPr>
                <w:rFonts w:ascii="標楷體" w:eastAsia="標楷體" w:hAnsi="標楷體" w:cs="Times New Roman"/>
                <w:sz w:val="28"/>
                <w:szCs w:val="28"/>
              </w:rPr>
            </w:pPr>
            <w:r w:rsidRPr="008F6F69">
              <w:rPr>
                <w:rFonts w:ascii="標楷體" w:eastAsia="標楷體" w:hAnsi="標楷體" w:cs="Times New Roman"/>
                <w:sz w:val="28"/>
                <w:szCs w:val="28"/>
              </w:rPr>
              <w:t>114</w:t>
            </w:r>
            <w:r w:rsidRPr="00E869C6">
              <w:rPr>
                <w:rFonts w:ascii="標楷體" w:eastAsia="標楷體" w:hAnsi="標楷體" w:cs="Times New Roman" w:hint="eastAsia"/>
                <w:sz w:val="28"/>
                <w:szCs w:val="28"/>
              </w:rPr>
              <w:t>.</w:t>
            </w:r>
            <w:r>
              <w:rPr>
                <w:rFonts w:ascii="標楷體" w:eastAsia="標楷體" w:hAnsi="標楷體" w:cs="Times New Roman"/>
                <w:sz w:val="28"/>
                <w:szCs w:val="28"/>
              </w:rPr>
              <w:t>8</w:t>
            </w:r>
            <w:r w:rsidRPr="00E869C6">
              <w:rPr>
                <w:rFonts w:ascii="標楷體" w:eastAsia="標楷體" w:hAnsi="標楷體" w:cs="Times New Roman" w:hint="eastAsia"/>
                <w:sz w:val="28"/>
                <w:szCs w:val="28"/>
              </w:rPr>
              <w:t>.</w:t>
            </w:r>
            <w:r>
              <w:rPr>
                <w:rFonts w:ascii="標楷體" w:eastAsia="標楷體" w:hAnsi="標楷體" w:cs="Times New Roman"/>
                <w:sz w:val="28"/>
                <w:szCs w:val="28"/>
              </w:rPr>
              <w:t>8</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sidRPr="008F6F69">
              <w:rPr>
                <w:rFonts w:ascii="標楷體" w:eastAsia="標楷體" w:hAnsi="標楷體" w:cs="Times New Roman"/>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w:t>
            </w:r>
            <w:r>
              <w:rPr>
                <w:rFonts w:ascii="標楷體" w:eastAsia="標楷體" w:hAnsi="標楷體" w:cs="Times New Roman"/>
                <w:sz w:val="28"/>
                <w:szCs w:val="28"/>
              </w:rPr>
              <w:t>4</w:t>
            </w:r>
            <w:r w:rsidRPr="00E869C6">
              <w:rPr>
                <w:rFonts w:ascii="標楷體" w:eastAsia="標楷體" w:hAnsi="標楷體" w:cs="Times New Roman" w:hint="eastAsia"/>
                <w:sz w:val="28"/>
                <w:szCs w:val="28"/>
              </w:rPr>
              <w:t>)</w:t>
            </w:r>
          </w:p>
        </w:tc>
        <w:tc>
          <w:tcPr>
            <w:tcW w:w="1399" w:type="dxa"/>
            <w:tcBorders>
              <w:top w:val="single" w:sz="4" w:space="0" w:color="auto"/>
              <w:left w:val="nil"/>
              <w:bottom w:val="single" w:sz="4" w:space="0" w:color="auto"/>
              <w:right w:val="single" w:sz="4" w:space="0" w:color="auto"/>
            </w:tcBorders>
            <w:vAlign w:val="center"/>
          </w:tcPr>
          <w:p w14:paraId="67692148" w14:textId="54AF4674" w:rsidR="00C9527D" w:rsidRPr="006C6A2F" w:rsidRDefault="00C9527D" w:rsidP="00C9527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472EB41A" w14:textId="632EBE82" w:rsidR="00C9527D" w:rsidRPr="008F6F69" w:rsidRDefault="00C9527D" w:rsidP="0064331D">
            <w:pPr>
              <w:spacing w:line="360" w:lineRule="exact"/>
              <w:jc w:val="center"/>
              <w:rPr>
                <w:rFonts w:ascii="標楷體" w:eastAsia="標楷體" w:hAnsi="標楷體" w:cs="Times New Roman"/>
                <w:spacing w:val="-20"/>
                <w:sz w:val="28"/>
                <w:szCs w:val="28"/>
              </w:rPr>
            </w:pPr>
            <w:r w:rsidRPr="008F6F69">
              <w:rPr>
                <w:rFonts w:ascii="標楷體" w:eastAsia="標楷體" w:hAnsi="標楷體" w:cs="Times New Roman"/>
                <w:spacing w:val="-20"/>
                <w:sz w:val="28"/>
                <w:szCs w:val="28"/>
              </w:rPr>
              <w:t>114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8</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w:t>
            </w:r>
            <w:r>
              <w:rPr>
                <w:rFonts w:ascii="標楷體" w:eastAsia="標楷體" w:hAnsi="標楷體" w:cs="Times New Roman"/>
                <w:spacing w:val="-20"/>
                <w:sz w:val="28"/>
                <w:szCs w:val="28"/>
              </w:rPr>
              <w:t>1</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64331D">
              <w:rPr>
                <w:rFonts w:ascii="標楷體" w:eastAsia="標楷體" w:hAnsi="標楷體" w:cs="Times New Roman" w:hint="eastAsia"/>
                <w:spacing w:val="-20"/>
                <w:sz w:val="28"/>
                <w:szCs w:val="28"/>
              </w:rPr>
              <w:t>台立議字第</w:t>
            </w:r>
            <w:r w:rsidRPr="0064331D">
              <w:rPr>
                <w:rFonts w:ascii="標楷體" w:eastAsia="標楷體" w:hAnsi="標楷體" w:cs="Times New Roman"/>
                <w:spacing w:val="-20"/>
                <w:sz w:val="28"/>
                <w:szCs w:val="28"/>
              </w:rPr>
              <w:t>114070</w:t>
            </w:r>
            <w:r w:rsidRPr="0064331D">
              <w:rPr>
                <w:rFonts w:ascii="標楷體" w:eastAsia="標楷體" w:hAnsi="標楷體" w:cs="Times New Roman" w:hint="eastAsia"/>
                <w:spacing w:val="-20"/>
                <w:sz w:val="28"/>
                <w:szCs w:val="28"/>
              </w:rPr>
              <w:t>2</w:t>
            </w:r>
            <w:r w:rsidRPr="0064331D">
              <w:rPr>
                <w:rFonts w:ascii="標楷體" w:eastAsia="標楷體" w:hAnsi="標楷體" w:cs="Times New Roman"/>
                <w:spacing w:val="-20"/>
                <w:sz w:val="28"/>
                <w:szCs w:val="28"/>
              </w:rPr>
              <w:t>775</w:t>
            </w:r>
            <w:r w:rsidRPr="0064331D">
              <w:rPr>
                <w:rFonts w:ascii="標楷體" w:eastAsia="標楷體" w:hAnsi="標楷體" w:cs="Times New Roman" w:hint="eastAsia"/>
                <w:spacing w:val="-20"/>
                <w:sz w:val="28"/>
                <w:szCs w:val="28"/>
              </w:rPr>
              <w:t>號</w:t>
            </w:r>
          </w:p>
        </w:tc>
        <w:tc>
          <w:tcPr>
            <w:tcW w:w="1711" w:type="dxa"/>
            <w:tcBorders>
              <w:top w:val="single" w:sz="4" w:space="0" w:color="auto"/>
              <w:left w:val="single" w:sz="4" w:space="0" w:color="auto"/>
              <w:bottom w:val="single" w:sz="4" w:space="0" w:color="auto"/>
              <w:right w:val="single" w:sz="4" w:space="0" w:color="auto"/>
            </w:tcBorders>
            <w:vAlign w:val="center"/>
          </w:tcPr>
          <w:p w14:paraId="65C02754" w14:textId="77777777" w:rsidR="00C9527D" w:rsidRPr="00FD1EBA" w:rsidRDefault="00C9527D" w:rsidP="00C9527D">
            <w:pPr>
              <w:spacing w:line="360" w:lineRule="exact"/>
              <w:jc w:val="center"/>
              <w:rPr>
                <w:rFonts w:ascii="標楷體" w:eastAsia="標楷體" w:hAnsi="標楷體" w:cs="Times New Roman"/>
                <w:spacing w:val="-20"/>
                <w:sz w:val="28"/>
                <w:szCs w:val="28"/>
              </w:rPr>
            </w:pPr>
          </w:p>
        </w:tc>
      </w:tr>
      <w:tr w:rsidR="0064331D" w:rsidRPr="00CC427E" w14:paraId="4274962B" w14:textId="77777777" w:rsidTr="0040036B">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6153268F" w14:textId="77777777" w:rsidR="0064331D" w:rsidRPr="00CC427E" w:rsidRDefault="0064331D" w:rsidP="0064331D">
            <w:pPr>
              <w:numPr>
                <w:ilvl w:val="0"/>
                <w:numId w:val="17"/>
              </w:numPr>
              <w:spacing w:line="360" w:lineRule="exact"/>
              <w:ind w:left="265" w:hanging="265"/>
              <w:jc w:val="center"/>
              <w:rPr>
                <w:rFonts w:ascii="標楷體" w:eastAsia="新細明體" w:hAnsi="標楷體" w:cs="Calibri"/>
                <w:sz w:val="28"/>
                <w:szCs w:val="28"/>
              </w:rPr>
            </w:pPr>
          </w:p>
        </w:tc>
        <w:tc>
          <w:tcPr>
            <w:tcW w:w="3281" w:type="dxa"/>
          </w:tcPr>
          <w:p w14:paraId="4DFB15CA" w14:textId="4E303183" w:rsidR="0064331D" w:rsidRPr="00AE2F6B" w:rsidRDefault="0064331D" w:rsidP="0064331D">
            <w:pPr>
              <w:spacing w:line="360" w:lineRule="exact"/>
              <w:ind w:leftChars="27" w:left="65" w:firstLine="2"/>
              <w:jc w:val="both"/>
              <w:rPr>
                <w:rFonts w:ascii="標楷體" w:eastAsia="標楷體" w:hAnsi="標楷體" w:cs="Times New Roman"/>
                <w:sz w:val="28"/>
                <w:szCs w:val="28"/>
              </w:rPr>
            </w:pPr>
            <w:proofErr w:type="gramStart"/>
            <w:r w:rsidRPr="00873F0B">
              <w:rPr>
                <w:rFonts w:ascii="標楷體" w:eastAsia="標楷體" w:hAnsi="標楷體" w:cs="Times New Roman" w:hint="eastAsia"/>
                <w:sz w:val="28"/>
                <w:szCs w:val="28"/>
              </w:rPr>
              <w:t>環境部函送</w:t>
            </w:r>
            <w:proofErr w:type="gramEnd"/>
            <w:r w:rsidRPr="00873F0B">
              <w:rPr>
                <w:rFonts w:ascii="標楷體" w:eastAsia="標楷體" w:hAnsi="標楷體" w:cs="Times New Roman" w:hint="eastAsia"/>
                <w:sz w:val="28"/>
                <w:szCs w:val="28"/>
              </w:rPr>
              <w:t>114年第2季辦理媒體政策及業務宣導之執行情形表。</w:t>
            </w:r>
          </w:p>
        </w:tc>
        <w:tc>
          <w:tcPr>
            <w:tcW w:w="1550" w:type="dxa"/>
            <w:tcBorders>
              <w:top w:val="single" w:sz="4" w:space="0" w:color="auto"/>
              <w:left w:val="nil"/>
              <w:bottom w:val="single" w:sz="4" w:space="0" w:color="auto"/>
              <w:right w:val="single" w:sz="4" w:space="0" w:color="auto"/>
            </w:tcBorders>
            <w:vAlign w:val="center"/>
          </w:tcPr>
          <w:p w14:paraId="347FC5B1" w14:textId="29E84B94" w:rsidR="0064331D" w:rsidRPr="008F6F69" w:rsidRDefault="0064331D" w:rsidP="0064331D">
            <w:pPr>
              <w:spacing w:line="360" w:lineRule="exact"/>
              <w:ind w:leftChars="27" w:left="65" w:firstLine="2"/>
              <w:jc w:val="center"/>
              <w:rPr>
                <w:rFonts w:ascii="標楷體" w:eastAsia="標楷體" w:hAnsi="標楷體" w:cs="Times New Roman"/>
                <w:sz w:val="28"/>
                <w:szCs w:val="28"/>
              </w:rPr>
            </w:pPr>
            <w:r w:rsidRPr="008F6F69">
              <w:rPr>
                <w:rFonts w:ascii="標楷體" w:eastAsia="標楷體" w:hAnsi="標楷體" w:cs="Times New Roman"/>
                <w:sz w:val="28"/>
                <w:szCs w:val="28"/>
              </w:rPr>
              <w:t>114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10</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17</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5</w:t>
            </w:r>
            <w:r w:rsidRPr="00E869C6">
              <w:rPr>
                <w:rFonts w:ascii="標楷體" w:eastAsia="標楷體" w:hAnsi="標楷體" w:cs="Times New Roman" w:hint="eastAsia"/>
                <w:sz w:val="28"/>
                <w:szCs w:val="28"/>
              </w:rPr>
              <w:t>)</w:t>
            </w:r>
          </w:p>
        </w:tc>
        <w:tc>
          <w:tcPr>
            <w:tcW w:w="1399" w:type="dxa"/>
            <w:tcBorders>
              <w:top w:val="single" w:sz="4" w:space="0" w:color="auto"/>
              <w:left w:val="nil"/>
              <w:bottom w:val="single" w:sz="4" w:space="0" w:color="auto"/>
              <w:right w:val="single" w:sz="4" w:space="0" w:color="auto"/>
            </w:tcBorders>
            <w:vAlign w:val="center"/>
          </w:tcPr>
          <w:p w14:paraId="24CFF2F1" w14:textId="4FA83033" w:rsidR="0064331D" w:rsidRPr="006C6A2F" w:rsidRDefault="0064331D" w:rsidP="0064331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58A7C0A5" w14:textId="024E00A7" w:rsidR="0064331D" w:rsidRPr="008F6F69" w:rsidRDefault="0064331D" w:rsidP="0064331D">
            <w:pPr>
              <w:spacing w:line="360" w:lineRule="exact"/>
              <w:ind w:leftChars="-45" w:left="-108"/>
              <w:jc w:val="center"/>
              <w:rPr>
                <w:rFonts w:ascii="標楷體" w:eastAsia="標楷體" w:hAnsi="標楷體" w:cs="Times New Roman"/>
                <w:spacing w:val="-20"/>
                <w:sz w:val="28"/>
                <w:szCs w:val="28"/>
              </w:rPr>
            </w:pPr>
            <w:r w:rsidRPr="0064331D">
              <w:rPr>
                <w:rFonts w:ascii="標楷體" w:eastAsia="標楷體" w:hAnsi="標楷體" w:cs="Times New Roman"/>
                <w:spacing w:val="-20"/>
                <w:sz w:val="28"/>
                <w:szCs w:val="28"/>
              </w:rPr>
              <w:t>114</w:t>
            </w:r>
            <w:r w:rsidRPr="0064331D">
              <w:rPr>
                <w:rFonts w:ascii="標楷體" w:eastAsia="標楷體" w:hAnsi="標楷體" w:cs="Times New Roman" w:hint="eastAsia"/>
                <w:spacing w:val="-20"/>
                <w:sz w:val="28"/>
                <w:szCs w:val="28"/>
              </w:rPr>
              <w:t>年10月3</w:t>
            </w:r>
            <w:r w:rsidRPr="0064331D">
              <w:rPr>
                <w:rFonts w:ascii="標楷體" w:eastAsia="標楷體" w:hAnsi="標楷體" w:cs="Times New Roman"/>
                <w:spacing w:val="-20"/>
                <w:sz w:val="28"/>
                <w:szCs w:val="28"/>
              </w:rPr>
              <w:t>1</w:t>
            </w:r>
            <w:r w:rsidRPr="0064331D">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64331D">
              <w:rPr>
                <w:rFonts w:ascii="標楷體" w:eastAsia="標楷體" w:hAnsi="標楷體" w:cs="Times New Roman" w:hint="eastAsia"/>
                <w:spacing w:val="-20"/>
                <w:sz w:val="28"/>
                <w:szCs w:val="28"/>
              </w:rPr>
              <w:t>台立議字第</w:t>
            </w:r>
            <w:r w:rsidRPr="0064331D">
              <w:rPr>
                <w:rFonts w:ascii="標楷體" w:eastAsia="標楷體" w:hAnsi="標楷體" w:cs="Times New Roman"/>
                <w:spacing w:val="-20"/>
                <w:sz w:val="28"/>
                <w:szCs w:val="28"/>
              </w:rPr>
              <w:t>114070</w:t>
            </w:r>
            <w:r w:rsidRPr="0064331D">
              <w:rPr>
                <w:rFonts w:ascii="標楷體" w:eastAsia="標楷體" w:hAnsi="標楷體" w:cs="Times New Roman" w:hint="eastAsia"/>
                <w:spacing w:val="-20"/>
                <w:sz w:val="28"/>
                <w:szCs w:val="28"/>
              </w:rPr>
              <w:t>3245號</w:t>
            </w:r>
          </w:p>
        </w:tc>
        <w:tc>
          <w:tcPr>
            <w:tcW w:w="1711" w:type="dxa"/>
            <w:tcBorders>
              <w:top w:val="single" w:sz="4" w:space="0" w:color="auto"/>
              <w:left w:val="single" w:sz="4" w:space="0" w:color="auto"/>
              <w:bottom w:val="single" w:sz="4" w:space="0" w:color="auto"/>
              <w:right w:val="single" w:sz="4" w:space="0" w:color="auto"/>
            </w:tcBorders>
            <w:vAlign w:val="center"/>
          </w:tcPr>
          <w:p w14:paraId="36966384" w14:textId="77777777" w:rsidR="0064331D" w:rsidRPr="00FD1EBA" w:rsidRDefault="0064331D" w:rsidP="0064331D">
            <w:pPr>
              <w:spacing w:line="360" w:lineRule="exact"/>
              <w:ind w:leftChars="-45" w:left="-108"/>
              <w:jc w:val="center"/>
              <w:rPr>
                <w:rFonts w:ascii="標楷體" w:eastAsia="標楷體" w:hAnsi="標楷體" w:cs="Times New Roman"/>
                <w:spacing w:val="-20"/>
                <w:sz w:val="28"/>
                <w:szCs w:val="28"/>
              </w:rPr>
            </w:pPr>
          </w:p>
        </w:tc>
      </w:tr>
      <w:tr w:rsidR="007C3CB7" w:rsidRPr="00CC427E" w14:paraId="5B80A30C" w14:textId="77777777" w:rsidTr="00A9055E">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093E692C" w14:textId="77777777" w:rsidR="007C3CB7" w:rsidRPr="00CC427E" w:rsidRDefault="007C3CB7" w:rsidP="007C3CB7">
            <w:pPr>
              <w:numPr>
                <w:ilvl w:val="0"/>
                <w:numId w:val="17"/>
              </w:numPr>
              <w:spacing w:line="360" w:lineRule="exact"/>
              <w:ind w:left="265" w:hanging="265"/>
              <w:jc w:val="center"/>
              <w:rPr>
                <w:rFonts w:ascii="標楷體" w:eastAsia="新細明體" w:hAnsi="標楷體" w:cs="Calibri"/>
                <w:sz w:val="28"/>
                <w:szCs w:val="28"/>
              </w:rPr>
            </w:pPr>
          </w:p>
        </w:tc>
        <w:tc>
          <w:tcPr>
            <w:tcW w:w="3281" w:type="dxa"/>
            <w:vAlign w:val="center"/>
          </w:tcPr>
          <w:p w14:paraId="3A556226" w14:textId="46A83920" w:rsidR="007C3CB7" w:rsidRPr="00873F0B" w:rsidRDefault="007C3CB7" w:rsidP="000D3703">
            <w:pPr>
              <w:spacing w:line="320" w:lineRule="exact"/>
              <w:jc w:val="both"/>
              <w:rPr>
                <w:rFonts w:ascii="標楷體" w:eastAsia="標楷體" w:hAnsi="標楷體" w:cs="Times New Roman"/>
                <w:sz w:val="28"/>
                <w:szCs w:val="28"/>
              </w:rPr>
            </w:pPr>
            <w:proofErr w:type="gramStart"/>
            <w:r w:rsidRPr="005977F1">
              <w:rPr>
                <w:rFonts w:ascii="標楷體" w:eastAsia="標楷體" w:hAnsi="標楷體" w:cs="Times New Roman" w:hint="eastAsia"/>
                <w:sz w:val="28"/>
                <w:szCs w:val="28"/>
              </w:rPr>
              <w:t>環境部函送114</w:t>
            </w:r>
            <w:proofErr w:type="gramEnd"/>
            <w:r w:rsidRPr="005977F1">
              <w:rPr>
                <w:rFonts w:ascii="標楷體" w:eastAsia="標楷體" w:hAnsi="標楷體" w:cs="Times New Roman" w:hint="eastAsia"/>
                <w:sz w:val="28"/>
                <w:szCs w:val="28"/>
              </w:rPr>
              <w:t>年度</w:t>
            </w:r>
            <w:proofErr w:type="gramStart"/>
            <w:r w:rsidRPr="005977F1">
              <w:rPr>
                <w:rFonts w:ascii="標楷體" w:eastAsia="標楷體" w:hAnsi="標楷體" w:cs="Times New Roman" w:hint="eastAsia"/>
                <w:sz w:val="28"/>
                <w:szCs w:val="28"/>
              </w:rPr>
              <w:t>第3季補</w:t>
            </w:r>
            <w:proofErr w:type="gramEnd"/>
            <w:r w:rsidRPr="005977F1">
              <w:rPr>
                <w:rFonts w:ascii="標楷體" w:eastAsia="標楷體" w:hAnsi="標楷體" w:cs="Times New Roman" w:hint="eastAsia"/>
                <w:sz w:val="28"/>
                <w:szCs w:val="28"/>
              </w:rPr>
              <w:t>、捐（獎）助情形表。</w:t>
            </w:r>
          </w:p>
        </w:tc>
        <w:tc>
          <w:tcPr>
            <w:tcW w:w="1550" w:type="dxa"/>
            <w:tcBorders>
              <w:top w:val="single" w:sz="4" w:space="0" w:color="auto"/>
              <w:left w:val="nil"/>
              <w:bottom w:val="single" w:sz="4" w:space="0" w:color="auto"/>
              <w:right w:val="single" w:sz="4" w:space="0" w:color="auto"/>
            </w:tcBorders>
            <w:vAlign w:val="center"/>
          </w:tcPr>
          <w:p w14:paraId="78A3293D" w14:textId="1A60A7CB" w:rsidR="007C3CB7" w:rsidRPr="008F6F69" w:rsidRDefault="007C3CB7" w:rsidP="007C3CB7">
            <w:pPr>
              <w:spacing w:line="360" w:lineRule="exact"/>
              <w:ind w:leftChars="27" w:left="65" w:firstLine="2"/>
              <w:jc w:val="center"/>
              <w:rPr>
                <w:rFonts w:ascii="標楷體" w:eastAsia="標楷體" w:hAnsi="標楷體" w:cs="Times New Roman"/>
                <w:sz w:val="28"/>
                <w:szCs w:val="28"/>
              </w:rPr>
            </w:pPr>
            <w:r w:rsidRPr="008F6F69">
              <w:rPr>
                <w:rFonts w:ascii="標楷體" w:eastAsia="標楷體" w:hAnsi="標楷體" w:cs="Times New Roman"/>
                <w:sz w:val="28"/>
                <w:szCs w:val="28"/>
              </w:rPr>
              <w:t>11</w:t>
            </w:r>
            <w:r>
              <w:rPr>
                <w:rFonts w:ascii="標楷體" w:eastAsia="標楷體" w:hAnsi="標楷體" w:cs="Times New Roman" w:hint="eastAsia"/>
                <w:sz w:val="28"/>
                <w:szCs w:val="28"/>
              </w:rPr>
              <w:t>5</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16</w:t>
            </w:r>
            <w:r w:rsidRPr="00E869C6">
              <w:rPr>
                <w:rFonts w:ascii="標楷體" w:eastAsia="標楷體" w:hAnsi="標楷體" w:cs="Times New Roman" w:hint="eastAsia"/>
                <w:sz w:val="28"/>
                <w:szCs w:val="28"/>
              </w:rPr>
              <w:t>)</w:t>
            </w:r>
          </w:p>
        </w:tc>
        <w:tc>
          <w:tcPr>
            <w:tcW w:w="1399" w:type="dxa"/>
            <w:tcBorders>
              <w:top w:val="single" w:sz="4" w:space="0" w:color="auto"/>
              <w:left w:val="nil"/>
              <w:bottom w:val="single" w:sz="4" w:space="0" w:color="auto"/>
              <w:right w:val="single" w:sz="4" w:space="0" w:color="auto"/>
            </w:tcBorders>
            <w:vAlign w:val="center"/>
          </w:tcPr>
          <w:p w14:paraId="2671F668" w14:textId="0911CD26" w:rsidR="007C3CB7" w:rsidRPr="006C6A2F" w:rsidRDefault="007C3CB7" w:rsidP="007C3CB7">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7D06C753" w14:textId="0AF7D957" w:rsidR="007C3CB7" w:rsidRPr="0064331D" w:rsidRDefault="007C3CB7" w:rsidP="007C3CB7">
            <w:pPr>
              <w:spacing w:line="360" w:lineRule="exact"/>
              <w:ind w:leftChars="-45" w:left="-108"/>
              <w:jc w:val="center"/>
              <w:rPr>
                <w:rFonts w:ascii="標楷體" w:eastAsia="標楷體" w:hAnsi="標楷體" w:cs="Times New Roman"/>
                <w:spacing w:val="-20"/>
                <w:sz w:val="28"/>
                <w:szCs w:val="28"/>
              </w:rPr>
            </w:pPr>
            <w:r w:rsidRPr="008F6F69">
              <w:rPr>
                <w:rFonts w:ascii="標楷體" w:eastAsia="標楷體" w:hAnsi="標楷體" w:cs="Times New Roman"/>
                <w:spacing w:val="-20"/>
                <w:sz w:val="28"/>
                <w:szCs w:val="28"/>
              </w:rPr>
              <w:t>11</w:t>
            </w:r>
            <w:r>
              <w:rPr>
                <w:rFonts w:ascii="標楷體" w:eastAsia="標楷體" w:hAnsi="標楷體" w:cs="Times New Roman" w:hint="eastAsia"/>
                <w:spacing w:val="-20"/>
                <w:sz w:val="28"/>
                <w:szCs w:val="28"/>
              </w:rPr>
              <w:t>5</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1</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13</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w:t>
            </w:r>
            <w:r w:rsidRPr="008F6F69">
              <w:rPr>
                <w:rFonts w:ascii="標楷體" w:eastAsia="標楷體" w:hAnsi="標楷體" w:cs="Times New Roman"/>
                <w:sz w:val="28"/>
                <w:szCs w:val="28"/>
              </w:rPr>
              <w:t>11</w:t>
            </w:r>
            <w:r>
              <w:rPr>
                <w:rFonts w:ascii="標楷體" w:eastAsia="標楷體" w:hAnsi="標楷體" w:cs="Times New Roman" w:hint="eastAsia"/>
                <w:sz w:val="28"/>
                <w:szCs w:val="28"/>
              </w:rPr>
              <w:t>5</w:t>
            </w:r>
            <w:r w:rsidRPr="00B60447">
              <w:rPr>
                <w:rFonts w:ascii="標楷體" w:eastAsia="標楷體" w:hAnsi="標楷體" w:cs="Times New Roman"/>
                <w:sz w:val="28"/>
                <w:szCs w:val="28"/>
              </w:rPr>
              <w:t>070</w:t>
            </w:r>
            <w:r>
              <w:rPr>
                <w:rFonts w:ascii="標楷體" w:eastAsia="標楷體" w:hAnsi="標楷體" w:cs="Times New Roman" w:hint="eastAsia"/>
                <w:sz w:val="28"/>
                <w:szCs w:val="28"/>
              </w:rPr>
              <w:t>0047</w:t>
            </w:r>
            <w:r w:rsidRPr="00B60447">
              <w:rPr>
                <w:rFonts w:ascii="標楷體" w:eastAsia="標楷體" w:hAnsi="標楷體" w:cs="Times New Roman" w:hint="eastAsia"/>
                <w:sz w:val="28"/>
                <w:szCs w:val="28"/>
              </w:rPr>
              <w:t>號</w:t>
            </w:r>
          </w:p>
        </w:tc>
        <w:tc>
          <w:tcPr>
            <w:tcW w:w="1711" w:type="dxa"/>
            <w:tcBorders>
              <w:top w:val="single" w:sz="4" w:space="0" w:color="auto"/>
              <w:left w:val="single" w:sz="4" w:space="0" w:color="auto"/>
              <w:bottom w:val="single" w:sz="4" w:space="0" w:color="auto"/>
              <w:right w:val="single" w:sz="4" w:space="0" w:color="auto"/>
            </w:tcBorders>
            <w:vAlign w:val="center"/>
          </w:tcPr>
          <w:p w14:paraId="0819A94D" w14:textId="77777777" w:rsidR="007C3CB7" w:rsidRPr="00FD1EBA" w:rsidRDefault="007C3CB7" w:rsidP="007C3CB7">
            <w:pPr>
              <w:spacing w:line="360" w:lineRule="exact"/>
              <w:ind w:leftChars="-45" w:left="-108"/>
              <w:jc w:val="center"/>
              <w:rPr>
                <w:rFonts w:ascii="標楷體" w:eastAsia="標楷體" w:hAnsi="標楷體" w:cs="Times New Roman"/>
                <w:spacing w:val="-20"/>
                <w:sz w:val="28"/>
                <w:szCs w:val="28"/>
              </w:rPr>
            </w:pPr>
          </w:p>
        </w:tc>
      </w:tr>
      <w:tr w:rsidR="00124BFD" w:rsidRPr="00CC427E" w14:paraId="64945407" w14:textId="77777777" w:rsidTr="002A0A83">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16605008" w14:textId="77777777" w:rsidR="00124BFD" w:rsidRPr="00CC427E" w:rsidRDefault="00124BFD" w:rsidP="00124BFD">
            <w:pPr>
              <w:numPr>
                <w:ilvl w:val="0"/>
                <w:numId w:val="17"/>
              </w:numPr>
              <w:spacing w:line="360" w:lineRule="exact"/>
              <w:ind w:left="265" w:hanging="265"/>
              <w:jc w:val="center"/>
              <w:rPr>
                <w:rFonts w:ascii="標楷體" w:eastAsia="新細明體" w:hAnsi="標楷體" w:cs="Calibri"/>
                <w:sz w:val="28"/>
                <w:szCs w:val="28"/>
              </w:rPr>
            </w:pPr>
          </w:p>
        </w:tc>
        <w:tc>
          <w:tcPr>
            <w:tcW w:w="3281" w:type="dxa"/>
          </w:tcPr>
          <w:p w14:paraId="07EAFD5B" w14:textId="7D0BF04F" w:rsidR="00124BFD" w:rsidRPr="005977F1" w:rsidRDefault="00124BFD" w:rsidP="00124BFD">
            <w:pPr>
              <w:spacing w:line="320" w:lineRule="exact"/>
              <w:jc w:val="both"/>
              <w:rPr>
                <w:rFonts w:ascii="標楷體" w:eastAsia="標楷體" w:hAnsi="標楷體" w:cs="Times New Roman"/>
                <w:sz w:val="28"/>
                <w:szCs w:val="28"/>
              </w:rPr>
            </w:pPr>
            <w:proofErr w:type="gramStart"/>
            <w:r w:rsidRPr="00D96542">
              <w:rPr>
                <w:rFonts w:ascii="標楷體" w:eastAsia="標楷體" w:hAnsi="標楷體" w:cs="Times New Roman" w:hint="eastAsia"/>
                <w:sz w:val="28"/>
                <w:szCs w:val="28"/>
              </w:rPr>
              <w:t>環境部函送</w:t>
            </w:r>
            <w:proofErr w:type="gramEnd"/>
            <w:r w:rsidRPr="00D96542">
              <w:rPr>
                <w:rFonts w:ascii="標楷體" w:eastAsia="標楷體" w:hAnsi="標楷體" w:cs="Times New Roman" w:hint="eastAsia"/>
                <w:sz w:val="28"/>
                <w:szCs w:val="28"/>
              </w:rPr>
              <w:t>114年第3季辦理媒體政策及業務宣導之執行情形表。</w:t>
            </w:r>
          </w:p>
        </w:tc>
        <w:tc>
          <w:tcPr>
            <w:tcW w:w="1550" w:type="dxa"/>
            <w:tcBorders>
              <w:top w:val="single" w:sz="4" w:space="0" w:color="auto"/>
              <w:left w:val="nil"/>
              <w:bottom w:val="single" w:sz="4" w:space="0" w:color="auto"/>
              <w:right w:val="single" w:sz="4" w:space="0" w:color="auto"/>
            </w:tcBorders>
            <w:shd w:val="clear" w:color="auto" w:fill="auto"/>
            <w:vAlign w:val="center"/>
          </w:tcPr>
          <w:p w14:paraId="5D06333F" w14:textId="4E0EF239" w:rsidR="00124BFD" w:rsidRPr="008F6F69" w:rsidRDefault="00124BFD" w:rsidP="00124BFD">
            <w:pPr>
              <w:spacing w:line="360" w:lineRule="exact"/>
              <w:ind w:leftChars="27" w:left="65" w:firstLine="2"/>
              <w:jc w:val="center"/>
              <w:rPr>
                <w:rFonts w:ascii="標楷體" w:eastAsia="標楷體" w:hAnsi="標楷體" w:cs="Times New Roman"/>
                <w:sz w:val="28"/>
                <w:szCs w:val="28"/>
              </w:rPr>
            </w:pPr>
            <w:r w:rsidRPr="008F6F69">
              <w:rPr>
                <w:rFonts w:ascii="標楷體" w:eastAsia="標楷體" w:hAnsi="標楷體" w:cs="Times New Roman"/>
                <w:sz w:val="28"/>
                <w:szCs w:val="28"/>
              </w:rPr>
              <w:t>11</w:t>
            </w:r>
            <w:r>
              <w:rPr>
                <w:rFonts w:ascii="標楷體" w:eastAsia="標楷體" w:hAnsi="標楷體" w:cs="Times New Roman" w:hint="eastAsia"/>
                <w:sz w:val="28"/>
                <w:szCs w:val="28"/>
              </w:rPr>
              <w:t>5</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9</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17</w:t>
            </w:r>
            <w:r w:rsidRPr="00E869C6">
              <w:rPr>
                <w:rFonts w:ascii="標楷體" w:eastAsia="標楷體" w:hAnsi="標楷體" w:cs="Times New Roman" w:hint="eastAsia"/>
                <w:sz w:val="28"/>
                <w:szCs w:val="28"/>
              </w:rPr>
              <w:t>)</w:t>
            </w:r>
          </w:p>
        </w:tc>
        <w:tc>
          <w:tcPr>
            <w:tcW w:w="1399" w:type="dxa"/>
            <w:tcBorders>
              <w:top w:val="single" w:sz="4" w:space="0" w:color="auto"/>
              <w:left w:val="nil"/>
              <w:bottom w:val="single" w:sz="4" w:space="0" w:color="auto"/>
              <w:right w:val="single" w:sz="4" w:space="0" w:color="auto"/>
            </w:tcBorders>
            <w:shd w:val="clear" w:color="auto" w:fill="auto"/>
            <w:vAlign w:val="center"/>
          </w:tcPr>
          <w:p w14:paraId="51E8D1A6" w14:textId="2E6F415C" w:rsidR="00124BFD" w:rsidRPr="006C6A2F" w:rsidRDefault="00124BFD" w:rsidP="00124BFD">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shd w:val="clear" w:color="auto" w:fill="auto"/>
            <w:vAlign w:val="center"/>
          </w:tcPr>
          <w:p w14:paraId="6BBFBE5E" w14:textId="7D2B394A" w:rsidR="00124BFD" w:rsidRPr="008F6F69" w:rsidRDefault="00124BFD" w:rsidP="00124BFD">
            <w:pPr>
              <w:spacing w:line="360" w:lineRule="exact"/>
              <w:ind w:leftChars="-45" w:left="-108"/>
              <w:jc w:val="center"/>
              <w:rPr>
                <w:rFonts w:ascii="標楷體" w:eastAsia="標楷體" w:hAnsi="標楷體" w:cs="Times New Roman"/>
                <w:spacing w:val="-20"/>
                <w:sz w:val="28"/>
                <w:szCs w:val="28"/>
              </w:rPr>
            </w:pPr>
            <w:r w:rsidRPr="008F6F69">
              <w:rPr>
                <w:rFonts w:ascii="標楷體" w:eastAsia="標楷體" w:hAnsi="標楷體" w:cs="Times New Roman"/>
                <w:spacing w:val="-20"/>
                <w:sz w:val="28"/>
                <w:szCs w:val="28"/>
              </w:rPr>
              <w:t>11</w:t>
            </w:r>
            <w:r>
              <w:rPr>
                <w:rFonts w:ascii="標楷體" w:eastAsia="標楷體" w:hAnsi="標楷體" w:cs="Times New Roman" w:hint="eastAsia"/>
                <w:spacing w:val="-20"/>
                <w:sz w:val="28"/>
                <w:szCs w:val="28"/>
              </w:rPr>
              <w:t>5</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1</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20</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w:t>
            </w:r>
            <w:r w:rsidRPr="008F6F69">
              <w:rPr>
                <w:rFonts w:ascii="標楷體" w:eastAsia="標楷體" w:hAnsi="標楷體" w:cs="Times New Roman"/>
                <w:sz w:val="28"/>
                <w:szCs w:val="28"/>
              </w:rPr>
              <w:t>11</w:t>
            </w:r>
            <w:r>
              <w:rPr>
                <w:rFonts w:ascii="標楷體" w:eastAsia="標楷體" w:hAnsi="標楷體" w:cs="Times New Roman" w:hint="eastAsia"/>
                <w:sz w:val="28"/>
                <w:szCs w:val="28"/>
              </w:rPr>
              <w:t>5</w:t>
            </w:r>
            <w:r w:rsidRPr="00B60447">
              <w:rPr>
                <w:rFonts w:ascii="標楷體" w:eastAsia="標楷體" w:hAnsi="標楷體" w:cs="Times New Roman"/>
                <w:sz w:val="28"/>
                <w:szCs w:val="28"/>
              </w:rPr>
              <w:t>070</w:t>
            </w:r>
            <w:r>
              <w:rPr>
                <w:rFonts w:ascii="標楷體" w:eastAsia="標楷體" w:hAnsi="標楷體" w:cs="Times New Roman" w:hint="eastAsia"/>
                <w:sz w:val="28"/>
                <w:szCs w:val="28"/>
              </w:rPr>
              <w:t>0174</w:t>
            </w:r>
            <w:r w:rsidRPr="00B60447">
              <w:rPr>
                <w:rFonts w:ascii="標楷體" w:eastAsia="標楷體" w:hAnsi="標楷體" w:cs="Times New Roman" w:hint="eastAsia"/>
                <w:sz w:val="28"/>
                <w:szCs w:val="28"/>
              </w:rPr>
              <w:t>號</w:t>
            </w:r>
          </w:p>
        </w:tc>
        <w:tc>
          <w:tcPr>
            <w:tcW w:w="1711" w:type="dxa"/>
            <w:tcBorders>
              <w:top w:val="single" w:sz="4" w:space="0" w:color="auto"/>
              <w:left w:val="single" w:sz="4" w:space="0" w:color="auto"/>
              <w:bottom w:val="single" w:sz="4" w:space="0" w:color="auto"/>
              <w:right w:val="single" w:sz="4" w:space="0" w:color="auto"/>
            </w:tcBorders>
            <w:vAlign w:val="center"/>
          </w:tcPr>
          <w:p w14:paraId="35F72006" w14:textId="77777777" w:rsidR="00124BFD" w:rsidRPr="00FD1EBA" w:rsidRDefault="00124BFD" w:rsidP="00124BFD">
            <w:pPr>
              <w:spacing w:line="360" w:lineRule="exact"/>
              <w:ind w:leftChars="-45" w:left="-108"/>
              <w:jc w:val="center"/>
              <w:rPr>
                <w:rFonts w:ascii="標楷體" w:eastAsia="標楷體" w:hAnsi="標楷體" w:cs="Times New Roman"/>
                <w:spacing w:val="-20"/>
                <w:sz w:val="28"/>
                <w:szCs w:val="28"/>
              </w:rPr>
            </w:pPr>
          </w:p>
        </w:tc>
      </w:tr>
      <w:tr w:rsidR="00383044" w:rsidRPr="00CC427E" w14:paraId="3531E9AD" w14:textId="77777777" w:rsidTr="00137DF9">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749B9865" w14:textId="77777777" w:rsidR="00383044" w:rsidRPr="00CC427E" w:rsidRDefault="00383044" w:rsidP="00383044">
            <w:pPr>
              <w:numPr>
                <w:ilvl w:val="0"/>
                <w:numId w:val="17"/>
              </w:numPr>
              <w:spacing w:line="360" w:lineRule="exact"/>
              <w:ind w:left="265" w:hanging="265"/>
              <w:jc w:val="center"/>
              <w:rPr>
                <w:rFonts w:ascii="標楷體" w:eastAsia="新細明體" w:hAnsi="標楷體" w:cs="Calibri"/>
                <w:sz w:val="28"/>
                <w:szCs w:val="28"/>
              </w:rPr>
            </w:pPr>
          </w:p>
        </w:tc>
        <w:tc>
          <w:tcPr>
            <w:tcW w:w="3281" w:type="dxa"/>
            <w:tcBorders>
              <w:top w:val="single" w:sz="4" w:space="0" w:color="auto"/>
              <w:left w:val="single" w:sz="4" w:space="0" w:color="auto"/>
              <w:bottom w:val="single" w:sz="4" w:space="0" w:color="auto"/>
              <w:right w:val="single" w:sz="4" w:space="0" w:color="auto"/>
            </w:tcBorders>
          </w:tcPr>
          <w:p w14:paraId="10325162" w14:textId="67B2A8AD" w:rsidR="00383044" w:rsidRPr="00D96542" w:rsidRDefault="00383044" w:rsidP="00383044">
            <w:pPr>
              <w:spacing w:line="320" w:lineRule="exact"/>
              <w:jc w:val="both"/>
              <w:rPr>
                <w:rFonts w:ascii="標楷體" w:eastAsia="標楷體" w:hAnsi="標楷體" w:cs="Times New Roman"/>
                <w:sz w:val="28"/>
                <w:szCs w:val="28"/>
              </w:rPr>
            </w:pPr>
            <w:proofErr w:type="gramStart"/>
            <w:r>
              <w:rPr>
                <w:rFonts w:ascii="標楷體" w:eastAsia="標楷體" w:hAnsi="標楷體" w:cs="Times New Roman" w:hint="eastAsia"/>
                <w:sz w:val="28"/>
                <w:szCs w:val="28"/>
              </w:rPr>
              <w:t>環境部函為114</w:t>
            </w:r>
            <w:proofErr w:type="gramEnd"/>
            <w:r>
              <w:rPr>
                <w:rFonts w:ascii="標楷體" w:eastAsia="標楷體" w:hAnsi="標楷體" w:cs="Times New Roman" w:hint="eastAsia"/>
                <w:sz w:val="28"/>
                <w:szCs w:val="28"/>
              </w:rPr>
              <w:t>年度中央政府總預算決議，檢送該部114年第3季「因公派員出國計畫考察費用執行情形表」。</w:t>
            </w:r>
          </w:p>
        </w:tc>
        <w:tc>
          <w:tcPr>
            <w:tcW w:w="1550" w:type="dxa"/>
            <w:tcBorders>
              <w:top w:val="single" w:sz="4" w:space="0" w:color="auto"/>
              <w:left w:val="nil"/>
              <w:bottom w:val="single" w:sz="4" w:space="0" w:color="auto"/>
              <w:right w:val="single" w:sz="4" w:space="0" w:color="auto"/>
            </w:tcBorders>
            <w:vAlign w:val="center"/>
          </w:tcPr>
          <w:p w14:paraId="7568C549" w14:textId="4BFDEB02" w:rsidR="00383044" w:rsidRPr="008F6F69" w:rsidRDefault="00383044" w:rsidP="00383044">
            <w:pPr>
              <w:spacing w:line="360" w:lineRule="exact"/>
              <w:ind w:leftChars="27" w:left="65" w:firstLine="2"/>
              <w:jc w:val="center"/>
              <w:rPr>
                <w:rFonts w:ascii="標楷體" w:eastAsia="標楷體" w:hAnsi="標楷體" w:cs="Times New Roman"/>
                <w:sz w:val="28"/>
                <w:szCs w:val="28"/>
              </w:rPr>
            </w:pPr>
            <w:r>
              <w:rPr>
                <w:rFonts w:ascii="標楷體" w:eastAsia="標楷體" w:hAnsi="標楷體" w:cs="Times New Roman" w:hint="eastAsia"/>
                <w:sz w:val="28"/>
                <w:szCs w:val="28"/>
              </w:rPr>
              <w:t>115.1.30</w:t>
            </w:r>
            <w:r>
              <w:rPr>
                <w:rFonts w:ascii="標楷體" w:eastAsia="標楷體" w:hAnsi="標楷體" w:cs="Times New Roman" w:hint="eastAsia"/>
                <w:sz w:val="28"/>
                <w:szCs w:val="28"/>
              </w:rPr>
              <w:br/>
              <w:t>(11-4-20)</w:t>
            </w:r>
          </w:p>
        </w:tc>
        <w:tc>
          <w:tcPr>
            <w:tcW w:w="1399" w:type="dxa"/>
            <w:tcBorders>
              <w:top w:val="single" w:sz="4" w:space="0" w:color="auto"/>
              <w:left w:val="nil"/>
              <w:bottom w:val="single" w:sz="4" w:space="0" w:color="auto"/>
              <w:right w:val="single" w:sz="4" w:space="0" w:color="auto"/>
            </w:tcBorders>
            <w:vAlign w:val="center"/>
          </w:tcPr>
          <w:p w14:paraId="4F65738F" w14:textId="672D96B9" w:rsidR="00383044" w:rsidRPr="006C6A2F" w:rsidRDefault="00383044" w:rsidP="00383044">
            <w:pPr>
              <w:spacing w:line="360" w:lineRule="exact"/>
              <w:jc w:val="center"/>
              <w:rPr>
                <w:rFonts w:ascii="標楷體" w:eastAsia="標楷體" w:hAnsi="標楷體" w:cs="Times New Roman"/>
                <w:spacing w:val="-20"/>
                <w:sz w:val="28"/>
                <w:szCs w:val="28"/>
              </w:rPr>
            </w:pPr>
            <w:r>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020F207A" w14:textId="34E70C24" w:rsidR="00383044" w:rsidRPr="008F6F69" w:rsidRDefault="00383044" w:rsidP="00383044">
            <w:pPr>
              <w:spacing w:line="360" w:lineRule="exact"/>
              <w:ind w:leftChars="-45" w:left="-108"/>
              <w:jc w:val="center"/>
              <w:rPr>
                <w:rFonts w:ascii="標楷體" w:eastAsia="標楷體" w:hAnsi="標楷體" w:cs="Times New Roman"/>
                <w:spacing w:val="-20"/>
                <w:sz w:val="28"/>
                <w:szCs w:val="28"/>
              </w:rPr>
            </w:pPr>
            <w:r>
              <w:rPr>
                <w:rFonts w:ascii="標楷體" w:eastAsia="標楷體" w:hAnsi="標楷體" w:cs="Times New Roman" w:hint="eastAsia"/>
                <w:spacing w:val="-20"/>
                <w:sz w:val="28"/>
                <w:szCs w:val="28"/>
              </w:rPr>
              <w:t>115年3月4日</w:t>
            </w:r>
            <w:r>
              <w:rPr>
                <w:rFonts w:ascii="標楷體" w:eastAsia="標楷體" w:hAnsi="標楷體" w:cs="Times New Roman" w:hint="eastAsia"/>
                <w:spacing w:val="-20"/>
                <w:sz w:val="28"/>
                <w:szCs w:val="28"/>
              </w:rPr>
              <w:br/>
            </w:r>
            <w:r>
              <w:rPr>
                <w:rFonts w:ascii="標楷體" w:eastAsia="標楷體" w:hAnsi="標楷體" w:cs="Times New Roman" w:hint="eastAsia"/>
                <w:sz w:val="28"/>
                <w:szCs w:val="28"/>
              </w:rPr>
              <w:t>台立議字第1150700545號</w:t>
            </w:r>
          </w:p>
        </w:tc>
        <w:tc>
          <w:tcPr>
            <w:tcW w:w="1711" w:type="dxa"/>
            <w:tcBorders>
              <w:top w:val="single" w:sz="4" w:space="0" w:color="auto"/>
              <w:left w:val="single" w:sz="4" w:space="0" w:color="auto"/>
              <w:bottom w:val="single" w:sz="4" w:space="0" w:color="auto"/>
              <w:right w:val="single" w:sz="4" w:space="0" w:color="auto"/>
            </w:tcBorders>
            <w:vAlign w:val="center"/>
          </w:tcPr>
          <w:p w14:paraId="195D8E89" w14:textId="77777777" w:rsidR="00383044" w:rsidRPr="00FD1EBA" w:rsidRDefault="00383044" w:rsidP="00383044">
            <w:pPr>
              <w:spacing w:line="360" w:lineRule="exact"/>
              <w:ind w:leftChars="-45" w:left="-108"/>
              <w:jc w:val="center"/>
              <w:rPr>
                <w:rFonts w:ascii="標楷體" w:eastAsia="標楷體" w:hAnsi="標楷體" w:cs="Times New Roman"/>
                <w:spacing w:val="-20"/>
                <w:sz w:val="28"/>
                <w:szCs w:val="28"/>
              </w:rPr>
            </w:pPr>
          </w:p>
        </w:tc>
      </w:tr>
    </w:tbl>
    <w:p w14:paraId="319EACA7" w14:textId="7B47B246" w:rsidR="00D213A2" w:rsidRDefault="00234F48" w:rsidP="00C76210">
      <w:pPr>
        <w:pStyle w:val="23"/>
        <w:ind w:left="240"/>
        <w:rPr>
          <w:bCs/>
        </w:rPr>
      </w:pPr>
      <w:bookmarkStart w:id="59" w:name="_Toc44418885"/>
      <w:bookmarkStart w:id="60" w:name="_Toc44419269"/>
      <w:bookmarkStart w:id="61" w:name="_Toc44419510"/>
      <w:r>
        <w:rPr>
          <w:rFonts w:hint="eastAsia"/>
        </w:rPr>
        <w:t>五、人民請願案</w:t>
      </w:r>
      <w:r w:rsidRPr="00C95DC0">
        <w:rPr>
          <w:rFonts w:hint="eastAsia"/>
          <w:bCs/>
        </w:rPr>
        <w:t>（</w:t>
      </w:r>
      <w:r w:rsidR="0072141B">
        <w:rPr>
          <w:rFonts w:hint="eastAsia"/>
          <w:bCs/>
        </w:rPr>
        <w:t>10</w:t>
      </w:r>
      <w:r w:rsidRPr="00C95DC0">
        <w:rPr>
          <w:rFonts w:hint="eastAsia"/>
          <w:bCs/>
        </w:rPr>
        <w:t>案）</w:t>
      </w:r>
      <w:bookmarkEnd w:id="59"/>
      <w:bookmarkEnd w:id="60"/>
      <w:bookmarkEnd w:id="61"/>
    </w:p>
    <w:p w14:paraId="2F525A1C" w14:textId="36177A71" w:rsidR="009643EA" w:rsidRPr="009643EA" w:rsidRDefault="00D5437B" w:rsidP="004E28C5">
      <w:pPr>
        <w:pStyle w:val="30"/>
        <w:numPr>
          <w:ilvl w:val="0"/>
          <w:numId w:val="19"/>
        </w:numPr>
      </w:pPr>
      <w:bookmarkStart w:id="62" w:name="_Toc521663842"/>
      <w:bookmarkStart w:id="63" w:name="_Toc521662149"/>
      <w:bookmarkStart w:id="64" w:name="_Toc20231379"/>
      <w:bookmarkStart w:id="65" w:name="_Toc20231788"/>
      <w:bookmarkStart w:id="66" w:name="_Toc31730509"/>
      <w:r>
        <w:rPr>
          <w:rFonts w:hint="eastAsia"/>
        </w:rPr>
        <w:t xml:space="preserve"> </w:t>
      </w:r>
      <w:bookmarkStart w:id="67" w:name="_Toc44418886"/>
      <w:bookmarkStart w:id="68" w:name="_Toc44419270"/>
      <w:bookmarkStart w:id="69" w:name="_Toc44419511"/>
      <w:r w:rsidR="009643EA" w:rsidRPr="009643EA">
        <w:rPr>
          <w:rFonts w:hint="eastAsia"/>
        </w:rPr>
        <w:t>衛生福利部（</w:t>
      </w:r>
      <w:r w:rsidR="0072141B">
        <w:rPr>
          <w:rFonts w:hint="eastAsia"/>
        </w:rPr>
        <w:t>8</w:t>
      </w:r>
      <w:r w:rsidR="009643EA" w:rsidRPr="009643EA">
        <w:rPr>
          <w:rFonts w:hint="eastAsia"/>
        </w:rPr>
        <w:t>案）</w:t>
      </w:r>
      <w:bookmarkEnd w:id="62"/>
      <w:bookmarkEnd w:id="63"/>
      <w:bookmarkEnd w:id="64"/>
      <w:bookmarkEnd w:id="65"/>
      <w:bookmarkEnd w:id="66"/>
      <w:bookmarkEnd w:id="67"/>
      <w:bookmarkEnd w:id="68"/>
      <w:bookmarkEnd w:id="69"/>
    </w:p>
    <w:tbl>
      <w:tblPr>
        <w:tblW w:w="51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Pr>
      <w:tblGrid>
        <w:gridCol w:w="393"/>
        <w:gridCol w:w="5130"/>
        <w:gridCol w:w="1565"/>
        <w:gridCol w:w="1456"/>
        <w:gridCol w:w="1398"/>
      </w:tblGrid>
      <w:tr w:rsidR="00F03C79" w:rsidRPr="009643EA" w14:paraId="5748449B" w14:textId="77777777" w:rsidTr="00F03C79">
        <w:trPr>
          <w:trHeight w:val="567"/>
          <w:jc w:val="center"/>
        </w:trPr>
        <w:tc>
          <w:tcPr>
            <w:tcW w:w="198" w:type="pct"/>
            <w:tcMar>
              <w:top w:w="0" w:type="dxa"/>
              <w:left w:w="28" w:type="dxa"/>
              <w:bottom w:w="0" w:type="dxa"/>
              <w:right w:w="28" w:type="dxa"/>
            </w:tcMar>
            <w:vAlign w:val="center"/>
          </w:tcPr>
          <w:p w14:paraId="0557BD0A" w14:textId="77777777" w:rsidR="00F03C79" w:rsidRPr="009643EA" w:rsidRDefault="00F03C79" w:rsidP="00F03C79">
            <w:pPr>
              <w:widowControl/>
              <w:spacing w:line="360" w:lineRule="exact"/>
              <w:jc w:val="center"/>
              <w:rPr>
                <w:rFonts w:ascii="標楷體" w:eastAsia="標楷體" w:hAnsi="標楷體" w:cs="Calibri"/>
                <w:b/>
                <w:bCs/>
                <w:kern w:val="0"/>
                <w:sz w:val="28"/>
                <w:szCs w:val="28"/>
              </w:rPr>
            </w:pPr>
            <w:r w:rsidRPr="009643EA">
              <w:rPr>
                <w:rFonts w:ascii="標楷體" w:eastAsia="標楷體" w:hAnsi="標楷體" w:cs="Calibri" w:hint="eastAsia"/>
                <w:b/>
                <w:bCs/>
                <w:kern w:val="0"/>
                <w:sz w:val="28"/>
                <w:szCs w:val="28"/>
              </w:rPr>
              <w:t>序號</w:t>
            </w:r>
          </w:p>
        </w:tc>
        <w:tc>
          <w:tcPr>
            <w:tcW w:w="2580" w:type="pct"/>
            <w:tcMar>
              <w:top w:w="0" w:type="dxa"/>
              <w:left w:w="28" w:type="dxa"/>
              <w:bottom w:w="0" w:type="dxa"/>
              <w:right w:w="28" w:type="dxa"/>
            </w:tcMar>
            <w:vAlign w:val="center"/>
          </w:tcPr>
          <w:p w14:paraId="11FBEC72" w14:textId="77777777" w:rsidR="00F03C79" w:rsidRPr="009643EA" w:rsidRDefault="00F03C79" w:rsidP="00F03C79">
            <w:pPr>
              <w:widowControl/>
              <w:spacing w:line="360" w:lineRule="exact"/>
              <w:ind w:rightChars="50" w:right="120"/>
              <w:jc w:val="center"/>
              <w:rPr>
                <w:rFonts w:ascii="標楷體" w:eastAsia="標楷體" w:hAnsi="標楷體" w:cs="Calibri"/>
                <w:b/>
                <w:bCs/>
                <w:kern w:val="0"/>
                <w:sz w:val="28"/>
                <w:szCs w:val="28"/>
              </w:rPr>
            </w:pPr>
            <w:r w:rsidRPr="009643EA">
              <w:rPr>
                <w:rFonts w:ascii="標楷體" w:eastAsia="標楷體" w:hAnsi="標楷體" w:cs="Calibri" w:hint="eastAsia"/>
                <w:b/>
                <w:bCs/>
                <w:kern w:val="0"/>
                <w:sz w:val="28"/>
                <w:szCs w:val="28"/>
              </w:rPr>
              <w:t>案    由</w:t>
            </w:r>
          </w:p>
        </w:tc>
        <w:tc>
          <w:tcPr>
            <w:tcW w:w="787" w:type="pct"/>
            <w:tcMar>
              <w:top w:w="0" w:type="dxa"/>
              <w:left w:w="28" w:type="dxa"/>
              <w:bottom w:w="0" w:type="dxa"/>
              <w:right w:w="28" w:type="dxa"/>
            </w:tcMar>
            <w:vAlign w:val="center"/>
          </w:tcPr>
          <w:p w14:paraId="08AA93A8" w14:textId="77777777" w:rsidR="00F03C79" w:rsidRPr="005425F1" w:rsidRDefault="00F03C79" w:rsidP="00F03C79">
            <w:pPr>
              <w:widowControl/>
              <w:spacing w:line="360" w:lineRule="exact"/>
              <w:jc w:val="center"/>
              <w:rPr>
                <w:rFonts w:ascii="標楷體" w:eastAsia="標楷體" w:hAnsi="標楷體" w:cs="Calibri"/>
                <w:b/>
                <w:bCs/>
                <w:w w:val="90"/>
                <w:kern w:val="0"/>
                <w:sz w:val="28"/>
                <w:szCs w:val="28"/>
              </w:rPr>
            </w:pPr>
            <w:r w:rsidRPr="005425F1">
              <w:rPr>
                <w:rFonts w:ascii="標楷體" w:eastAsia="標楷體" w:hAnsi="標楷體" w:cs="Calibri" w:hint="eastAsia"/>
                <w:b/>
                <w:bCs/>
                <w:w w:val="90"/>
                <w:kern w:val="0"/>
                <w:sz w:val="28"/>
                <w:szCs w:val="28"/>
              </w:rPr>
              <w:t>程序委員會</w:t>
            </w:r>
          </w:p>
          <w:p w14:paraId="12EF3707" w14:textId="77777777" w:rsidR="00F03C79" w:rsidRPr="009643EA" w:rsidRDefault="00F03C79" w:rsidP="00F03C79">
            <w:pPr>
              <w:widowControl/>
              <w:spacing w:line="360" w:lineRule="exact"/>
              <w:jc w:val="center"/>
              <w:rPr>
                <w:rFonts w:ascii="標楷體" w:eastAsia="標楷體" w:hAnsi="標楷體" w:cs="Calibri"/>
                <w:b/>
                <w:bCs/>
                <w:spacing w:val="-20"/>
                <w:kern w:val="0"/>
                <w:sz w:val="28"/>
                <w:szCs w:val="28"/>
              </w:rPr>
            </w:pPr>
            <w:r w:rsidRPr="005425F1">
              <w:rPr>
                <w:rFonts w:ascii="標楷體" w:eastAsia="標楷體" w:hAnsi="標楷體" w:cs="Calibri" w:hint="eastAsia"/>
                <w:b/>
                <w:bCs/>
                <w:spacing w:val="-20"/>
                <w:w w:val="90"/>
                <w:kern w:val="0"/>
                <w:sz w:val="28"/>
                <w:szCs w:val="28"/>
              </w:rPr>
              <w:t>發文日期及字號</w:t>
            </w:r>
          </w:p>
        </w:tc>
        <w:tc>
          <w:tcPr>
            <w:tcW w:w="732" w:type="pct"/>
            <w:vAlign w:val="center"/>
          </w:tcPr>
          <w:p w14:paraId="7E1EB459" w14:textId="77777777" w:rsidR="00F03C79" w:rsidRDefault="00F03C79" w:rsidP="00F03C79">
            <w:pPr>
              <w:widowControl/>
              <w:spacing w:line="360" w:lineRule="exact"/>
              <w:jc w:val="center"/>
              <w:rPr>
                <w:rFonts w:ascii="標楷體" w:eastAsia="標楷體" w:hAnsi="標楷體" w:cs="Times New Roman"/>
                <w:b/>
                <w:sz w:val="28"/>
                <w:szCs w:val="28"/>
              </w:rPr>
            </w:pPr>
            <w:r w:rsidRPr="00F03C79">
              <w:rPr>
                <w:rFonts w:ascii="標楷體" w:eastAsia="標楷體" w:hAnsi="標楷體" w:cs="Times New Roman" w:hint="eastAsia"/>
                <w:b/>
                <w:sz w:val="28"/>
                <w:szCs w:val="28"/>
              </w:rPr>
              <w:t>審查委員會</w:t>
            </w:r>
          </w:p>
        </w:tc>
        <w:tc>
          <w:tcPr>
            <w:tcW w:w="703" w:type="pct"/>
            <w:vAlign w:val="center"/>
          </w:tcPr>
          <w:p w14:paraId="7AF9ABFF" w14:textId="77777777" w:rsidR="00F03C79" w:rsidRPr="009643EA" w:rsidRDefault="00F03C79" w:rsidP="00F03C79">
            <w:pPr>
              <w:widowControl/>
              <w:spacing w:line="360" w:lineRule="exact"/>
              <w:jc w:val="center"/>
              <w:rPr>
                <w:rFonts w:ascii="標楷體" w:eastAsia="標楷體" w:hAnsi="標楷體" w:cs="Calibri"/>
                <w:b/>
                <w:bCs/>
                <w:kern w:val="0"/>
                <w:sz w:val="28"/>
                <w:szCs w:val="28"/>
              </w:rPr>
            </w:pPr>
            <w:r>
              <w:rPr>
                <w:rFonts w:ascii="標楷體" w:eastAsia="標楷體" w:hAnsi="標楷體" w:cs="Times New Roman" w:hint="eastAsia"/>
                <w:b/>
                <w:sz w:val="28"/>
                <w:szCs w:val="28"/>
              </w:rPr>
              <w:t>審查情形</w:t>
            </w:r>
          </w:p>
        </w:tc>
      </w:tr>
      <w:tr w:rsidR="00475F78" w:rsidRPr="009643EA" w14:paraId="731D7DB3" w14:textId="77777777" w:rsidTr="00B32397">
        <w:trPr>
          <w:trHeight w:val="60"/>
          <w:jc w:val="center"/>
        </w:trPr>
        <w:tc>
          <w:tcPr>
            <w:tcW w:w="198" w:type="pct"/>
            <w:tcMar>
              <w:top w:w="0" w:type="dxa"/>
              <w:left w:w="28" w:type="dxa"/>
              <w:bottom w:w="0" w:type="dxa"/>
              <w:right w:w="28" w:type="dxa"/>
            </w:tcMar>
            <w:vAlign w:val="center"/>
          </w:tcPr>
          <w:p w14:paraId="73A5FA5C" w14:textId="77777777" w:rsidR="00475F78" w:rsidRPr="009643EA" w:rsidRDefault="00475F78" w:rsidP="004E28C5">
            <w:pPr>
              <w:widowControl/>
              <w:numPr>
                <w:ilvl w:val="0"/>
                <w:numId w:val="18"/>
              </w:numPr>
              <w:spacing w:line="360" w:lineRule="exact"/>
              <w:ind w:left="446" w:hanging="284"/>
              <w:jc w:val="center"/>
              <w:rPr>
                <w:rFonts w:ascii="標楷體" w:eastAsia="標楷體" w:hAnsi="標楷體" w:cs="Calibri"/>
                <w:color w:val="000000"/>
                <w:kern w:val="0"/>
                <w:sz w:val="28"/>
                <w:szCs w:val="28"/>
              </w:rPr>
            </w:pPr>
          </w:p>
        </w:tc>
        <w:tc>
          <w:tcPr>
            <w:tcW w:w="25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1829016" w14:textId="3184E342" w:rsidR="00475F78" w:rsidRPr="00455548" w:rsidRDefault="00475F78" w:rsidP="00475F78">
            <w:pPr>
              <w:widowControl/>
              <w:spacing w:line="340" w:lineRule="exact"/>
              <w:ind w:rightChars="50" w:right="120"/>
              <w:jc w:val="both"/>
              <w:rPr>
                <w:rFonts w:ascii="標楷體" w:eastAsia="標楷體" w:hAnsi="標楷體" w:cs="Calibri"/>
                <w:kern w:val="0"/>
                <w:sz w:val="28"/>
                <w:szCs w:val="28"/>
              </w:rPr>
            </w:pPr>
            <w:r w:rsidRPr="00C47B43">
              <w:rPr>
                <w:rFonts w:ascii="標楷體" w:eastAsia="標楷體" w:hAnsi="標楷體" w:cs="Calibri" w:hint="eastAsia"/>
                <w:kern w:val="0"/>
                <w:sz w:val="28"/>
                <w:szCs w:val="28"/>
              </w:rPr>
              <w:t>周</w:t>
            </w:r>
            <w:r w:rsidR="002452E0" w:rsidRPr="00770847">
              <w:rPr>
                <w:rFonts w:ascii="新細明體" w:eastAsia="新細明體" w:hAnsi="新細明體" w:cs="新細明體" w:hint="eastAsia"/>
                <w:kern w:val="0"/>
                <w:sz w:val="28"/>
                <w:szCs w:val="28"/>
              </w:rPr>
              <w:t>〇〇</w:t>
            </w:r>
            <w:r w:rsidRPr="00C47B43">
              <w:rPr>
                <w:rFonts w:ascii="標楷體" w:eastAsia="標楷體" w:hAnsi="標楷體" w:cs="Calibri" w:hint="eastAsia"/>
                <w:kern w:val="0"/>
                <w:sz w:val="28"/>
                <w:szCs w:val="28"/>
              </w:rPr>
              <w:t>君為建議增訂身心障礙者權益保障法條文請願文書。</w:t>
            </w:r>
          </w:p>
        </w:tc>
        <w:tc>
          <w:tcPr>
            <w:tcW w:w="7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8DE6ECA" w14:textId="0EB4DBD6" w:rsidR="00475F78" w:rsidRPr="00455548" w:rsidRDefault="00475F78" w:rsidP="00475F78">
            <w:pPr>
              <w:spacing w:line="360" w:lineRule="exact"/>
              <w:jc w:val="center"/>
              <w:rPr>
                <w:rFonts w:ascii="標楷體" w:eastAsia="標楷體" w:hAnsi="標楷體" w:cs="Calibri"/>
                <w:kern w:val="0"/>
                <w:sz w:val="28"/>
                <w:szCs w:val="28"/>
              </w:rPr>
            </w:pPr>
            <w:r w:rsidRPr="00C47B43">
              <w:rPr>
                <w:rFonts w:ascii="標楷體" w:eastAsia="標楷體" w:hAnsi="標楷體" w:cs="Times New Roman" w:hint="eastAsia"/>
                <w:spacing w:val="-20"/>
                <w:sz w:val="28"/>
                <w:szCs w:val="28"/>
              </w:rPr>
              <w:t>112.11.21</w:t>
            </w:r>
            <w:r w:rsidRPr="00C47B43">
              <w:rPr>
                <w:rFonts w:ascii="標楷體" w:eastAsia="標楷體" w:hAnsi="標楷體" w:cs="Times New Roman" w:hint="eastAsia"/>
                <w:spacing w:val="-20"/>
                <w:sz w:val="28"/>
                <w:szCs w:val="28"/>
              </w:rPr>
              <w:br/>
              <w:t>台</w:t>
            </w:r>
            <w:proofErr w:type="gramStart"/>
            <w:r w:rsidRPr="00C47B43">
              <w:rPr>
                <w:rFonts w:ascii="標楷體" w:eastAsia="標楷體" w:hAnsi="標楷體" w:cs="Times New Roman" w:hint="eastAsia"/>
                <w:spacing w:val="-20"/>
                <w:sz w:val="28"/>
                <w:szCs w:val="28"/>
              </w:rPr>
              <w:t>立程字</w:t>
            </w:r>
            <w:proofErr w:type="gramEnd"/>
            <w:r w:rsidRPr="00C47B43">
              <w:rPr>
                <w:rFonts w:ascii="標楷體" w:eastAsia="標楷體" w:hAnsi="標楷體" w:cs="Times New Roman" w:hint="eastAsia"/>
                <w:spacing w:val="-20"/>
                <w:sz w:val="28"/>
                <w:szCs w:val="28"/>
              </w:rPr>
              <w:t>第1122800379號</w:t>
            </w:r>
          </w:p>
        </w:tc>
        <w:tc>
          <w:tcPr>
            <w:tcW w:w="732" w:type="pct"/>
            <w:tcBorders>
              <w:top w:val="single" w:sz="4" w:space="0" w:color="auto"/>
              <w:left w:val="single" w:sz="4" w:space="0" w:color="auto"/>
              <w:bottom w:val="single" w:sz="4" w:space="0" w:color="auto"/>
              <w:right w:val="single" w:sz="4" w:space="0" w:color="auto"/>
            </w:tcBorders>
            <w:vAlign w:val="center"/>
          </w:tcPr>
          <w:p w14:paraId="184D0A36" w14:textId="18DADC46" w:rsidR="00475F78" w:rsidRPr="00455548" w:rsidRDefault="00475F78" w:rsidP="00475F78">
            <w:pPr>
              <w:spacing w:line="360" w:lineRule="exact"/>
              <w:jc w:val="center"/>
              <w:rPr>
                <w:rFonts w:ascii="標楷體" w:eastAsia="標楷體" w:hAnsi="標楷體" w:cs="Calibri"/>
                <w:kern w:val="0"/>
                <w:sz w:val="28"/>
                <w:szCs w:val="28"/>
              </w:rPr>
            </w:pPr>
            <w:r w:rsidRPr="00C47B43">
              <w:rPr>
                <w:rFonts w:ascii="標楷體" w:eastAsia="標楷體" w:hAnsi="標楷體" w:cs="Calibri" w:hint="eastAsia"/>
                <w:kern w:val="0"/>
                <w:sz w:val="28"/>
                <w:szCs w:val="28"/>
              </w:rPr>
              <w:t>社會福利及衛生環境</w:t>
            </w:r>
          </w:p>
        </w:tc>
        <w:tc>
          <w:tcPr>
            <w:tcW w:w="703" w:type="pct"/>
          </w:tcPr>
          <w:p w14:paraId="5E8D7063" w14:textId="77777777" w:rsidR="00475F78" w:rsidRPr="009643EA" w:rsidRDefault="00475F78" w:rsidP="00475F78">
            <w:pPr>
              <w:spacing w:line="360" w:lineRule="exact"/>
              <w:jc w:val="center"/>
              <w:rPr>
                <w:rFonts w:ascii="標楷體" w:eastAsia="標楷體" w:hAnsi="標楷體" w:cs="Times New Roman"/>
                <w:sz w:val="28"/>
                <w:szCs w:val="28"/>
              </w:rPr>
            </w:pPr>
          </w:p>
        </w:tc>
      </w:tr>
      <w:tr w:rsidR="00DE00ED" w:rsidRPr="009643EA" w14:paraId="0D0D04EC" w14:textId="77777777" w:rsidTr="00B32397">
        <w:trPr>
          <w:trHeight w:val="60"/>
          <w:jc w:val="center"/>
        </w:trPr>
        <w:tc>
          <w:tcPr>
            <w:tcW w:w="198" w:type="pct"/>
            <w:tcMar>
              <w:top w:w="0" w:type="dxa"/>
              <w:left w:w="28" w:type="dxa"/>
              <w:bottom w:w="0" w:type="dxa"/>
              <w:right w:w="28" w:type="dxa"/>
            </w:tcMar>
            <w:vAlign w:val="center"/>
          </w:tcPr>
          <w:p w14:paraId="4DE8AEE8" w14:textId="77777777" w:rsidR="00DE00ED" w:rsidRPr="009643EA" w:rsidRDefault="00DE00ED" w:rsidP="004E28C5">
            <w:pPr>
              <w:widowControl/>
              <w:numPr>
                <w:ilvl w:val="0"/>
                <w:numId w:val="18"/>
              </w:numPr>
              <w:spacing w:line="360" w:lineRule="exact"/>
              <w:ind w:left="446" w:hanging="284"/>
              <w:jc w:val="center"/>
              <w:rPr>
                <w:rFonts w:ascii="標楷體" w:eastAsia="標楷體" w:hAnsi="標楷體" w:cs="Calibri"/>
                <w:color w:val="000000"/>
                <w:kern w:val="0"/>
                <w:sz w:val="28"/>
                <w:szCs w:val="28"/>
              </w:rPr>
            </w:pPr>
          </w:p>
        </w:tc>
        <w:tc>
          <w:tcPr>
            <w:tcW w:w="25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28AC8F4" w14:textId="62D26A9A" w:rsidR="00DE00ED" w:rsidRPr="00C47B43" w:rsidRDefault="00DE00ED" w:rsidP="00DE00ED">
            <w:pPr>
              <w:widowControl/>
              <w:spacing w:line="340" w:lineRule="exact"/>
              <w:ind w:rightChars="50" w:right="120"/>
              <w:jc w:val="both"/>
              <w:rPr>
                <w:rFonts w:ascii="標楷體" w:eastAsia="標楷體" w:hAnsi="標楷體" w:cs="Calibri"/>
                <w:kern w:val="0"/>
                <w:sz w:val="28"/>
                <w:szCs w:val="28"/>
              </w:rPr>
            </w:pPr>
            <w:r w:rsidRPr="00823D8E">
              <w:rPr>
                <w:rFonts w:ascii="標楷體" w:eastAsia="標楷體" w:hAnsi="標楷體" w:cs="Calibri" w:hint="eastAsia"/>
                <w:kern w:val="0"/>
                <w:sz w:val="28"/>
                <w:szCs w:val="28"/>
              </w:rPr>
              <w:t>王</w:t>
            </w:r>
            <w:r w:rsidR="002452E0" w:rsidRPr="00770847">
              <w:rPr>
                <w:rFonts w:ascii="新細明體" w:eastAsia="新細明體" w:hAnsi="新細明體" w:cs="新細明體" w:hint="eastAsia"/>
                <w:kern w:val="0"/>
                <w:sz w:val="28"/>
                <w:szCs w:val="28"/>
              </w:rPr>
              <w:t>〇〇</w:t>
            </w:r>
            <w:r w:rsidRPr="00823D8E">
              <w:rPr>
                <w:rFonts w:ascii="標楷體" w:eastAsia="標楷體" w:hAnsi="標楷體" w:cs="Calibri" w:hint="eastAsia"/>
                <w:kern w:val="0"/>
                <w:sz w:val="28"/>
                <w:szCs w:val="28"/>
              </w:rPr>
              <w:t>君為建議修正菸害防制法第三條條文請願文書</w:t>
            </w:r>
            <w:r>
              <w:rPr>
                <w:rFonts w:ascii="標楷體" w:eastAsia="標楷體" w:hAnsi="標楷體" w:cs="Calibri" w:hint="eastAsia"/>
                <w:kern w:val="0"/>
                <w:sz w:val="28"/>
                <w:szCs w:val="28"/>
              </w:rPr>
              <w:t>。</w:t>
            </w:r>
          </w:p>
        </w:tc>
        <w:tc>
          <w:tcPr>
            <w:tcW w:w="7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14C2E34" w14:textId="3EBCC3E0" w:rsidR="00DE00ED" w:rsidRPr="00C47B43" w:rsidRDefault="00DE00ED" w:rsidP="00DE00ED">
            <w:pPr>
              <w:spacing w:line="360" w:lineRule="exact"/>
              <w:jc w:val="center"/>
              <w:rPr>
                <w:rFonts w:ascii="標楷體" w:eastAsia="標楷體" w:hAnsi="標楷體" w:cs="Times New Roman"/>
                <w:spacing w:val="-20"/>
                <w:sz w:val="28"/>
                <w:szCs w:val="28"/>
              </w:rPr>
            </w:pPr>
            <w:r w:rsidRPr="00C47B43">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3</w:t>
            </w:r>
            <w:r w:rsidRPr="00C47B43">
              <w:rPr>
                <w:rFonts w:ascii="標楷體" w:eastAsia="標楷體" w:hAnsi="標楷體" w:cs="Times New Roman" w:hint="eastAsia"/>
                <w:spacing w:val="-20"/>
                <w:sz w:val="28"/>
                <w:szCs w:val="28"/>
              </w:rPr>
              <w:t>.1</w:t>
            </w:r>
            <w:r>
              <w:rPr>
                <w:rFonts w:ascii="標楷體" w:eastAsia="標楷體" w:hAnsi="標楷體" w:cs="Times New Roman" w:hint="eastAsia"/>
                <w:spacing w:val="-20"/>
                <w:sz w:val="28"/>
                <w:szCs w:val="28"/>
              </w:rPr>
              <w:t>0</w:t>
            </w:r>
            <w:r w:rsidRPr="00C47B43">
              <w:rPr>
                <w:rFonts w:ascii="標楷體" w:eastAsia="標楷體" w:hAnsi="標楷體" w:cs="Times New Roman" w:hint="eastAsia"/>
                <w:spacing w:val="-20"/>
                <w:sz w:val="28"/>
                <w:szCs w:val="28"/>
              </w:rPr>
              <w:t>.1</w:t>
            </w:r>
            <w:r>
              <w:rPr>
                <w:rFonts w:ascii="標楷體" w:eastAsia="標楷體" w:hAnsi="標楷體" w:cs="Times New Roman" w:hint="eastAsia"/>
                <w:spacing w:val="-20"/>
                <w:sz w:val="28"/>
                <w:szCs w:val="28"/>
              </w:rPr>
              <w:t>6</w:t>
            </w:r>
            <w:r w:rsidRPr="00C47B43">
              <w:rPr>
                <w:rFonts w:ascii="標楷體" w:eastAsia="標楷體" w:hAnsi="標楷體" w:cs="Times New Roman" w:hint="eastAsia"/>
                <w:spacing w:val="-20"/>
                <w:sz w:val="28"/>
                <w:szCs w:val="28"/>
              </w:rPr>
              <w:br/>
              <w:t>台</w:t>
            </w:r>
            <w:proofErr w:type="gramStart"/>
            <w:r w:rsidRPr="00C47B43">
              <w:rPr>
                <w:rFonts w:ascii="標楷體" w:eastAsia="標楷體" w:hAnsi="標楷體" w:cs="Times New Roman" w:hint="eastAsia"/>
                <w:spacing w:val="-20"/>
                <w:sz w:val="28"/>
                <w:szCs w:val="28"/>
              </w:rPr>
              <w:t>立程字</w:t>
            </w:r>
            <w:proofErr w:type="gramEnd"/>
            <w:r w:rsidRPr="00C47B43">
              <w:rPr>
                <w:rFonts w:ascii="標楷體" w:eastAsia="標楷體" w:hAnsi="標楷體" w:cs="Times New Roman" w:hint="eastAsia"/>
                <w:spacing w:val="-20"/>
                <w:sz w:val="28"/>
                <w:szCs w:val="28"/>
              </w:rPr>
              <w:t>第</w:t>
            </w:r>
            <w:r>
              <w:rPr>
                <w:rFonts w:ascii="標楷體" w:eastAsia="標楷體" w:hAnsi="標楷體" w:cs="Times New Roman" w:hint="eastAsia"/>
                <w:spacing w:val="-20"/>
                <w:sz w:val="28"/>
                <w:szCs w:val="28"/>
              </w:rPr>
              <w:t>1130040764</w:t>
            </w:r>
            <w:r w:rsidRPr="00C47B43">
              <w:rPr>
                <w:rFonts w:ascii="標楷體" w:eastAsia="標楷體" w:hAnsi="標楷體" w:cs="Times New Roman" w:hint="eastAsia"/>
                <w:spacing w:val="-20"/>
                <w:sz w:val="28"/>
                <w:szCs w:val="28"/>
              </w:rPr>
              <w:t>號</w:t>
            </w:r>
          </w:p>
        </w:tc>
        <w:tc>
          <w:tcPr>
            <w:tcW w:w="732" w:type="pct"/>
            <w:tcBorders>
              <w:top w:val="single" w:sz="4" w:space="0" w:color="auto"/>
              <w:left w:val="single" w:sz="4" w:space="0" w:color="auto"/>
              <w:bottom w:val="single" w:sz="4" w:space="0" w:color="auto"/>
              <w:right w:val="single" w:sz="4" w:space="0" w:color="auto"/>
            </w:tcBorders>
            <w:vAlign w:val="center"/>
          </w:tcPr>
          <w:p w14:paraId="72955A94" w14:textId="6AB34B34" w:rsidR="00DE00ED" w:rsidRPr="00C47B43" w:rsidRDefault="00DE00ED" w:rsidP="00DE00ED">
            <w:pPr>
              <w:spacing w:line="360" w:lineRule="exact"/>
              <w:jc w:val="center"/>
              <w:rPr>
                <w:rFonts w:ascii="標楷體" w:eastAsia="標楷體" w:hAnsi="標楷體" w:cs="Calibri"/>
                <w:kern w:val="0"/>
                <w:sz w:val="28"/>
                <w:szCs w:val="28"/>
              </w:rPr>
            </w:pPr>
            <w:r w:rsidRPr="00C47B43">
              <w:rPr>
                <w:rFonts w:ascii="標楷體" w:eastAsia="標楷體" w:hAnsi="標楷體" w:cs="Calibri" w:hint="eastAsia"/>
                <w:kern w:val="0"/>
                <w:sz w:val="28"/>
                <w:szCs w:val="28"/>
              </w:rPr>
              <w:t>社會福利及衛生環境</w:t>
            </w:r>
          </w:p>
        </w:tc>
        <w:tc>
          <w:tcPr>
            <w:tcW w:w="703" w:type="pct"/>
          </w:tcPr>
          <w:p w14:paraId="66C0C9DD" w14:textId="77777777" w:rsidR="00DE00ED" w:rsidRPr="009643EA" w:rsidRDefault="00DE00ED" w:rsidP="00DE00ED">
            <w:pPr>
              <w:spacing w:line="360" w:lineRule="exact"/>
              <w:jc w:val="center"/>
              <w:rPr>
                <w:rFonts w:ascii="標楷體" w:eastAsia="標楷體" w:hAnsi="標楷體" w:cs="Times New Roman"/>
                <w:sz w:val="28"/>
                <w:szCs w:val="28"/>
              </w:rPr>
            </w:pPr>
          </w:p>
        </w:tc>
      </w:tr>
      <w:tr w:rsidR="00766423" w:rsidRPr="009643EA" w14:paraId="4E6F7306" w14:textId="77777777" w:rsidTr="00B32397">
        <w:trPr>
          <w:trHeight w:val="60"/>
          <w:jc w:val="center"/>
        </w:trPr>
        <w:tc>
          <w:tcPr>
            <w:tcW w:w="198" w:type="pct"/>
            <w:tcMar>
              <w:top w:w="0" w:type="dxa"/>
              <w:left w:w="28" w:type="dxa"/>
              <w:bottom w:w="0" w:type="dxa"/>
              <w:right w:w="28" w:type="dxa"/>
            </w:tcMar>
            <w:vAlign w:val="center"/>
          </w:tcPr>
          <w:p w14:paraId="2F0CB684" w14:textId="77777777" w:rsidR="00766423" w:rsidRPr="009643EA" w:rsidRDefault="00766423" w:rsidP="004E28C5">
            <w:pPr>
              <w:widowControl/>
              <w:numPr>
                <w:ilvl w:val="0"/>
                <w:numId w:val="18"/>
              </w:numPr>
              <w:spacing w:line="360" w:lineRule="exact"/>
              <w:ind w:left="446" w:hanging="284"/>
              <w:jc w:val="center"/>
              <w:rPr>
                <w:rFonts w:ascii="標楷體" w:eastAsia="標楷體" w:hAnsi="標楷體" w:cs="Calibri"/>
                <w:color w:val="000000"/>
                <w:kern w:val="0"/>
                <w:sz w:val="28"/>
                <w:szCs w:val="28"/>
              </w:rPr>
            </w:pPr>
          </w:p>
        </w:tc>
        <w:tc>
          <w:tcPr>
            <w:tcW w:w="25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5C2AD70" w14:textId="344BCD5E" w:rsidR="00766423" w:rsidRPr="00823D8E" w:rsidRDefault="00766423" w:rsidP="00766423">
            <w:pPr>
              <w:widowControl/>
              <w:spacing w:line="340" w:lineRule="exact"/>
              <w:ind w:rightChars="50" w:right="120"/>
              <w:jc w:val="both"/>
              <w:rPr>
                <w:rFonts w:ascii="標楷體" w:eastAsia="標楷體" w:hAnsi="標楷體" w:cs="Calibri"/>
                <w:kern w:val="0"/>
                <w:sz w:val="28"/>
                <w:szCs w:val="28"/>
              </w:rPr>
            </w:pPr>
            <w:r w:rsidRPr="00F277F0">
              <w:rPr>
                <w:rFonts w:ascii="標楷體" w:eastAsia="標楷體" w:hAnsi="標楷體" w:cs="Calibri" w:hint="eastAsia"/>
                <w:kern w:val="0"/>
                <w:sz w:val="28"/>
                <w:szCs w:val="28"/>
              </w:rPr>
              <w:t>楊</w:t>
            </w:r>
            <w:r w:rsidR="002452E0" w:rsidRPr="00770847">
              <w:rPr>
                <w:rFonts w:ascii="新細明體" w:eastAsia="新細明體" w:hAnsi="新細明體" w:cs="新細明體" w:hint="eastAsia"/>
                <w:kern w:val="0"/>
                <w:sz w:val="28"/>
                <w:szCs w:val="28"/>
              </w:rPr>
              <w:t>〇〇</w:t>
            </w:r>
            <w:r w:rsidRPr="00F277F0">
              <w:rPr>
                <w:rFonts w:ascii="標楷體" w:eastAsia="標楷體" w:hAnsi="標楷體" w:cs="Calibri" w:hint="eastAsia"/>
                <w:kern w:val="0"/>
                <w:sz w:val="28"/>
                <w:szCs w:val="28"/>
              </w:rPr>
              <w:t>君為建請修正兒童及少年性剝削防制條例第三十六條條文等相關規定請願文書。</w:t>
            </w:r>
          </w:p>
        </w:tc>
        <w:tc>
          <w:tcPr>
            <w:tcW w:w="7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884601A" w14:textId="70AE5555" w:rsidR="00766423" w:rsidRPr="00C47B43" w:rsidRDefault="00766423" w:rsidP="00766423">
            <w:pPr>
              <w:spacing w:line="360" w:lineRule="exact"/>
              <w:jc w:val="center"/>
              <w:rPr>
                <w:rFonts w:ascii="標楷體" w:eastAsia="標楷體" w:hAnsi="標楷體" w:cs="Times New Roman"/>
                <w:spacing w:val="-20"/>
                <w:sz w:val="28"/>
                <w:szCs w:val="28"/>
              </w:rPr>
            </w:pPr>
            <w:r w:rsidRPr="00C47B43">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3</w:t>
            </w:r>
            <w:r w:rsidRPr="00C47B43">
              <w:rPr>
                <w:rFonts w:ascii="標楷體" w:eastAsia="標楷體" w:hAnsi="標楷體" w:cs="Times New Roman" w:hint="eastAsia"/>
                <w:spacing w:val="-20"/>
                <w:sz w:val="28"/>
                <w:szCs w:val="28"/>
              </w:rPr>
              <w:t>.1</w:t>
            </w:r>
            <w:r>
              <w:rPr>
                <w:rFonts w:ascii="標楷體" w:eastAsia="標楷體" w:hAnsi="標楷體" w:cs="Times New Roman"/>
                <w:spacing w:val="-20"/>
                <w:sz w:val="28"/>
                <w:szCs w:val="28"/>
              </w:rPr>
              <w:t>1</w:t>
            </w:r>
            <w:r w:rsidRPr="00C47B43">
              <w:rPr>
                <w:rFonts w:ascii="標楷體" w:eastAsia="標楷體" w:hAnsi="標楷體" w:cs="Times New Roman" w:hint="eastAsia"/>
                <w:spacing w:val="-20"/>
                <w:sz w:val="28"/>
                <w:szCs w:val="28"/>
              </w:rPr>
              <w:t>.1</w:t>
            </w:r>
            <w:r>
              <w:rPr>
                <w:rFonts w:ascii="標楷體" w:eastAsia="標楷體" w:hAnsi="標楷體" w:cs="Times New Roman"/>
                <w:spacing w:val="-20"/>
                <w:sz w:val="28"/>
                <w:szCs w:val="28"/>
              </w:rPr>
              <w:t>3</w:t>
            </w:r>
            <w:r w:rsidRPr="00C47B43">
              <w:rPr>
                <w:rFonts w:ascii="標楷體" w:eastAsia="標楷體" w:hAnsi="標楷體" w:cs="Times New Roman" w:hint="eastAsia"/>
                <w:spacing w:val="-20"/>
                <w:sz w:val="28"/>
                <w:szCs w:val="28"/>
              </w:rPr>
              <w:br/>
              <w:t>台</w:t>
            </w:r>
            <w:proofErr w:type="gramStart"/>
            <w:r w:rsidRPr="00C47B43">
              <w:rPr>
                <w:rFonts w:ascii="標楷體" w:eastAsia="標楷體" w:hAnsi="標楷體" w:cs="Times New Roman" w:hint="eastAsia"/>
                <w:spacing w:val="-20"/>
                <w:sz w:val="28"/>
                <w:szCs w:val="28"/>
              </w:rPr>
              <w:t>立程字</w:t>
            </w:r>
            <w:proofErr w:type="gramEnd"/>
            <w:r w:rsidRPr="00C47B43">
              <w:rPr>
                <w:rFonts w:ascii="標楷體" w:eastAsia="標楷體" w:hAnsi="標楷體" w:cs="Times New Roman" w:hint="eastAsia"/>
                <w:spacing w:val="-20"/>
                <w:sz w:val="28"/>
                <w:szCs w:val="28"/>
              </w:rPr>
              <w:t>第</w:t>
            </w:r>
            <w:r>
              <w:rPr>
                <w:rFonts w:ascii="標楷體" w:eastAsia="標楷體" w:hAnsi="標楷體" w:cs="Times New Roman" w:hint="eastAsia"/>
                <w:spacing w:val="-20"/>
                <w:sz w:val="28"/>
                <w:szCs w:val="28"/>
              </w:rPr>
              <w:t>1130040</w:t>
            </w:r>
            <w:r>
              <w:rPr>
                <w:rFonts w:ascii="標楷體" w:eastAsia="標楷體" w:hAnsi="標楷體" w:cs="Times New Roman"/>
                <w:spacing w:val="-20"/>
                <w:sz w:val="28"/>
                <w:szCs w:val="28"/>
              </w:rPr>
              <w:t>871</w:t>
            </w:r>
            <w:r w:rsidRPr="00C47B43">
              <w:rPr>
                <w:rFonts w:ascii="標楷體" w:eastAsia="標楷體" w:hAnsi="標楷體" w:cs="Times New Roman" w:hint="eastAsia"/>
                <w:spacing w:val="-20"/>
                <w:sz w:val="28"/>
                <w:szCs w:val="28"/>
              </w:rPr>
              <w:t>號</w:t>
            </w:r>
          </w:p>
        </w:tc>
        <w:tc>
          <w:tcPr>
            <w:tcW w:w="732" w:type="pct"/>
            <w:tcBorders>
              <w:top w:val="single" w:sz="4" w:space="0" w:color="auto"/>
              <w:left w:val="single" w:sz="4" w:space="0" w:color="auto"/>
              <w:bottom w:val="single" w:sz="4" w:space="0" w:color="auto"/>
              <w:right w:val="single" w:sz="4" w:space="0" w:color="auto"/>
            </w:tcBorders>
            <w:vAlign w:val="center"/>
          </w:tcPr>
          <w:p w14:paraId="3967AB0C" w14:textId="6B0C9C5B" w:rsidR="00766423" w:rsidRPr="00C47B43" w:rsidRDefault="00766423" w:rsidP="00766423">
            <w:pPr>
              <w:spacing w:line="360" w:lineRule="exact"/>
              <w:jc w:val="center"/>
              <w:rPr>
                <w:rFonts w:ascii="標楷體" w:eastAsia="標楷體" w:hAnsi="標楷體" w:cs="Calibri"/>
                <w:kern w:val="0"/>
                <w:sz w:val="28"/>
                <w:szCs w:val="28"/>
              </w:rPr>
            </w:pPr>
            <w:r w:rsidRPr="00C47B43">
              <w:rPr>
                <w:rFonts w:ascii="標楷體" w:eastAsia="標楷體" w:hAnsi="標楷體" w:cs="Calibri" w:hint="eastAsia"/>
                <w:kern w:val="0"/>
                <w:sz w:val="28"/>
                <w:szCs w:val="28"/>
              </w:rPr>
              <w:t>社會福利及衛生環境</w:t>
            </w:r>
          </w:p>
        </w:tc>
        <w:tc>
          <w:tcPr>
            <w:tcW w:w="703" w:type="pct"/>
          </w:tcPr>
          <w:p w14:paraId="5919D0E3" w14:textId="77777777" w:rsidR="00766423" w:rsidRPr="009643EA" w:rsidRDefault="00766423" w:rsidP="00766423">
            <w:pPr>
              <w:spacing w:line="360" w:lineRule="exact"/>
              <w:jc w:val="center"/>
              <w:rPr>
                <w:rFonts w:ascii="標楷體" w:eastAsia="標楷體" w:hAnsi="標楷體" w:cs="Times New Roman"/>
                <w:sz w:val="28"/>
                <w:szCs w:val="28"/>
              </w:rPr>
            </w:pPr>
          </w:p>
        </w:tc>
      </w:tr>
      <w:tr w:rsidR="0033284F" w:rsidRPr="009643EA" w14:paraId="7367221C" w14:textId="77777777" w:rsidTr="00B32397">
        <w:trPr>
          <w:trHeight w:val="60"/>
          <w:jc w:val="center"/>
        </w:trPr>
        <w:tc>
          <w:tcPr>
            <w:tcW w:w="198" w:type="pct"/>
            <w:tcMar>
              <w:top w:w="0" w:type="dxa"/>
              <w:left w:w="28" w:type="dxa"/>
              <w:bottom w:w="0" w:type="dxa"/>
              <w:right w:w="28" w:type="dxa"/>
            </w:tcMar>
            <w:vAlign w:val="center"/>
          </w:tcPr>
          <w:p w14:paraId="6F76B7F1" w14:textId="77777777" w:rsidR="0033284F" w:rsidRPr="009643EA" w:rsidRDefault="0033284F" w:rsidP="004E28C5">
            <w:pPr>
              <w:widowControl/>
              <w:numPr>
                <w:ilvl w:val="0"/>
                <w:numId w:val="18"/>
              </w:numPr>
              <w:spacing w:line="360" w:lineRule="exact"/>
              <w:ind w:left="446" w:hanging="284"/>
              <w:jc w:val="center"/>
              <w:rPr>
                <w:rFonts w:ascii="標楷體" w:eastAsia="標楷體" w:hAnsi="標楷體" w:cs="Calibri"/>
                <w:color w:val="000000"/>
                <w:kern w:val="0"/>
                <w:sz w:val="28"/>
                <w:szCs w:val="28"/>
              </w:rPr>
            </w:pPr>
          </w:p>
        </w:tc>
        <w:tc>
          <w:tcPr>
            <w:tcW w:w="25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87B789C" w14:textId="086C038E" w:rsidR="0033284F" w:rsidRPr="00F277F0" w:rsidRDefault="0033284F" w:rsidP="0033284F">
            <w:pPr>
              <w:widowControl/>
              <w:spacing w:line="340" w:lineRule="exact"/>
              <w:ind w:rightChars="50" w:right="120"/>
              <w:jc w:val="both"/>
              <w:rPr>
                <w:rFonts w:ascii="標楷體" w:eastAsia="標楷體" w:hAnsi="標楷體" w:cs="Calibri"/>
                <w:kern w:val="0"/>
                <w:sz w:val="28"/>
                <w:szCs w:val="28"/>
              </w:rPr>
            </w:pPr>
            <w:r w:rsidRPr="00D3478D">
              <w:rPr>
                <w:rFonts w:ascii="標楷體" w:eastAsia="標楷體" w:hAnsi="標楷體" w:cs="Calibri" w:hint="eastAsia"/>
                <w:kern w:val="0"/>
                <w:sz w:val="28"/>
                <w:szCs w:val="28"/>
              </w:rPr>
              <w:t>中華民國</w:t>
            </w:r>
            <w:r w:rsidRPr="00D3478D">
              <w:rPr>
                <w:rFonts w:ascii="新細明體" w:eastAsia="新細明體" w:hAnsi="新細明體" w:cs="新細明體" w:hint="eastAsia"/>
                <w:kern w:val="0"/>
                <w:sz w:val="28"/>
                <w:szCs w:val="28"/>
              </w:rPr>
              <w:t>〇〇〇〇〇〇〇〇〇〇〇〇</w:t>
            </w:r>
            <w:r w:rsidRPr="00D3478D">
              <w:rPr>
                <w:rFonts w:ascii="標楷體" w:eastAsia="標楷體" w:hAnsi="標楷體" w:cs="標楷體" w:hint="eastAsia"/>
                <w:kern w:val="0"/>
                <w:sz w:val="28"/>
                <w:szCs w:val="28"/>
              </w:rPr>
              <w:t>會為建請修正醫師法第三條條文案</w:t>
            </w:r>
            <w:r w:rsidR="000E2E34" w:rsidRPr="000E2E34">
              <w:rPr>
                <w:rFonts w:ascii="標楷體" w:eastAsia="標楷體" w:hAnsi="標楷體" w:cs="標楷體" w:hint="eastAsia"/>
                <w:kern w:val="0"/>
                <w:sz w:val="28"/>
                <w:szCs w:val="28"/>
              </w:rPr>
              <w:t>請願文書</w:t>
            </w:r>
            <w:r w:rsidRPr="00D3478D">
              <w:rPr>
                <w:rFonts w:ascii="標楷體" w:eastAsia="標楷體" w:hAnsi="標楷體" w:cs="標楷體" w:hint="eastAsia"/>
                <w:kern w:val="0"/>
                <w:sz w:val="28"/>
                <w:szCs w:val="28"/>
              </w:rPr>
              <w:t>。</w:t>
            </w:r>
          </w:p>
        </w:tc>
        <w:tc>
          <w:tcPr>
            <w:tcW w:w="7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3CECD6A" w14:textId="2EBDD973" w:rsidR="0033284F" w:rsidRPr="00C47B43" w:rsidRDefault="0033284F" w:rsidP="0033284F">
            <w:pPr>
              <w:spacing w:line="360" w:lineRule="exact"/>
              <w:jc w:val="center"/>
              <w:rPr>
                <w:rFonts w:ascii="標楷體" w:eastAsia="標楷體" w:hAnsi="標楷體" w:cs="Times New Roman"/>
                <w:spacing w:val="-20"/>
                <w:sz w:val="28"/>
                <w:szCs w:val="28"/>
              </w:rPr>
            </w:pPr>
            <w:r w:rsidRPr="00C47B43">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3</w:t>
            </w:r>
            <w:r w:rsidRPr="00C47B43">
              <w:rPr>
                <w:rFonts w:ascii="標楷體" w:eastAsia="標楷體" w:hAnsi="標楷體" w:cs="Times New Roman" w:hint="eastAsia"/>
                <w:spacing w:val="-20"/>
                <w:sz w:val="28"/>
                <w:szCs w:val="28"/>
              </w:rPr>
              <w:t>.1</w:t>
            </w:r>
            <w:r>
              <w:rPr>
                <w:rFonts w:ascii="標楷體" w:eastAsia="標楷體" w:hAnsi="標楷體" w:cs="Times New Roman" w:hint="eastAsia"/>
                <w:spacing w:val="-20"/>
                <w:sz w:val="28"/>
                <w:szCs w:val="28"/>
              </w:rPr>
              <w:t>2</w:t>
            </w:r>
            <w:r w:rsidRPr="00C47B43">
              <w:rPr>
                <w:rFonts w:ascii="標楷體" w:eastAsia="標楷體" w:hAnsi="標楷體" w:cs="Times New Roman" w:hint="eastAsia"/>
                <w:spacing w:val="-20"/>
                <w:sz w:val="28"/>
                <w:szCs w:val="28"/>
              </w:rPr>
              <w:t>.1</w:t>
            </w:r>
            <w:r>
              <w:rPr>
                <w:rFonts w:ascii="標楷體" w:eastAsia="標楷體" w:hAnsi="標楷體" w:cs="Times New Roman" w:hint="eastAsia"/>
                <w:spacing w:val="-20"/>
                <w:sz w:val="28"/>
                <w:szCs w:val="28"/>
              </w:rPr>
              <w:t>8</w:t>
            </w:r>
            <w:r w:rsidRPr="00C47B43">
              <w:rPr>
                <w:rFonts w:ascii="標楷體" w:eastAsia="標楷體" w:hAnsi="標楷體" w:cs="Times New Roman" w:hint="eastAsia"/>
                <w:spacing w:val="-20"/>
                <w:sz w:val="28"/>
                <w:szCs w:val="28"/>
              </w:rPr>
              <w:br/>
              <w:t>台</w:t>
            </w:r>
            <w:proofErr w:type="gramStart"/>
            <w:r w:rsidRPr="00C47B43">
              <w:rPr>
                <w:rFonts w:ascii="標楷體" w:eastAsia="標楷體" w:hAnsi="標楷體" w:cs="Times New Roman" w:hint="eastAsia"/>
                <w:spacing w:val="-20"/>
                <w:sz w:val="28"/>
                <w:szCs w:val="28"/>
              </w:rPr>
              <w:t>立程字</w:t>
            </w:r>
            <w:proofErr w:type="gramEnd"/>
            <w:r w:rsidRPr="00C47B43">
              <w:rPr>
                <w:rFonts w:ascii="標楷體" w:eastAsia="標楷體" w:hAnsi="標楷體" w:cs="Times New Roman" w:hint="eastAsia"/>
                <w:spacing w:val="-20"/>
                <w:sz w:val="28"/>
                <w:szCs w:val="28"/>
              </w:rPr>
              <w:t>第</w:t>
            </w:r>
            <w:r>
              <w:rPr>
                <w:rFonts w:ascii="標楷體" w:eastAsia="標楷體" w:hAnsi="標楷體" w:cs="Times New Roman" w:hint="eastAsia"/>
                <w:spacing w:val="-20"/>
                <w:sz w:val="28"/>
                <w:szCs w:val="28"/>
              </w:rPr>
              <w:t>1132800041</w:t>
            </w:r>
            <w:r w:rsidRPr="00C47B43">
              <w:rPr>
                <w:rFonts w:ascii="標楷體" w:eastAsia="標楷體" w:hAnsi="標楷體" w:cs="Times New Roman" w:hint="eastAsia"/>
                <w:spacing w:val="-20"/>
                <w:sz w:val="28"/>
                <w:szCs w:val="28"/>
              </w:rPr>
              <w:t>號</w:t>
            </w:r>
          </w:p>
        </w:tc>
        <w:tc>
          <w:tcPr>
            <w:tcW w:w="732" w:type="pct"/>
            <w:tcBorders>
              <w:top w:val="single" w:sz="4" w:space="0" w:color="auto"/>
              <w:left w:val="single" w:sz="4" w:space="0" w:color="auto"/>
              <w:bottom w:val="single" w:sz="4" w:space="0" w:color="auto"/>
              <w:right w:val="single" w:sz="4" w:space="0" w:color="auto"/>
            </w:tcBorders>
            <w:vAlign w:val="center"/>
          </w:tcPr>
          <w:p w14:paraId="5FAB460E" w14:textId="444BF003" w:rsidR="0033284F" w:rsidRPr="00C47B43" w:rsidRDefault="0033284F" w:rsidP="0033284F">
            <w:pPr>
              <w:spacing w:line="360" w:lineRule="exact"/>
              <w:jc w:val="center"/>
              <w:rPr>
                <w:rFonts w:ascii="標楷體" w:eastAsia="標楷體" w:hAnsi="標楷體" w:cs="Calibri"/>
                <w:kern w:val="0"/>
                <w:sz w:val="28"/>
                <w:szCs w:val="28"/>
              </w:rPr>
            </w:pPr>
            <w:r w:rsidRPr="00C47B43">
              <w:rPr>
                <w:rFonts w:ascii="標楷體" w:eastAsia="標楷體" w:hAnsi="標楷體" w:cs="Calibri" w:hint="eastAsia"/>
                <w:kern w:val="0"/>
                <w:sz w:val="28"/>
                <w:szCs w:val="28"/>
              </w:rPr>
              <w:t>社會福利及衛生環境</w:t>
            </w:r>
          </w:p>
        </w:tc>
        <w:tc>
          <w:tcPr>
            <w:tcW w:w="703" w:type="pct"/>
          </w:tcPr>
          <w:p w14:paraId="48AB6C50" w14:textId="77777777" w:rsidR="0033284F" w:rsidRPr="009643EA" w:rsidRDefault="0033284F" w:rsidP="0033284F">
            <w:pPr>
              <w:spacing w:line="360" w:lineRule="exact"/>
              <w:jc w:val="center"/>
              <w:rPr>
                <w:rFonts w:ascii="標楷體" w:eastAsia="標楷體" w:hAnsi="標楷體" w:cs="Times New Roman"/>
                <w:sz w:val="28"/>
                <w:szCs w:val="28"/>
              </w:rPr>
            </w:pPr>
          </w:p>
        </w:tc>
      </w:tr>
      <w:tr w:rsidR="000E2E34" w:rsidRPr="009643EA" w14:paraId="74B1C3D0" w14:textId="77777777" w:rsidTr="00B32397">
        <w:trPr>
          <w:trHeight w:val="60"/>
          <w:jc w:val="center"/>
        </w:trPr>
        <w:tc>
          <w:tcPr>
            <w:tcW w:w="198" w:type="pct"/>
            <w:tcMar>
              <w:top w:w="0" w:type="dxa"/>
              <w:left w:w="28" w:type="dxa"/>
              <w:bottom w:w="0" w:type="dxa"/>
              <w:right w:w="28" w:type="dxa"/>
            </w:tcMar>
            <w:vAlign w:val="center"/>
          </w:tcPr>
          <w:p w14:paraId="77F1556A" w14:textId="77777777" w:rsidR="000E2E34" w:rsidRPr="009643EA" w:rsidRDefault="000E2E34" w:rsidP="000E2E34">
            <w:pPr>
              <w:widowControl/>
              <w:numPr>
                <w:ilvl w:val="0"/>
                <w:numId w:val="18"/>
              </w:numPr>
              <w:spacing w:line="360" w:lineRule="exact"/>
              <w:ind w:left="446" w:hanging="284"/>
              <w:jc w:val="center"/>
              <w:rPr>
                <w:rFonts w:ascii="標楷體" w:eastAsia="標楷體" w:hAnsi="標楷體" w:cs="Calibri"/>
                <w:color w:val="000000"/>
                <w:kern w:val="0"/>
                <w:sz w:val="28"/>
                <w:szCs w:val="28"/>
              </w:rPr>
            </w:pPr>
          </w:p>
        </w:tc>
        <w:tc>
          <w:tcPr>
            <w:tcW w:w="25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066B315" w14:textId="6C7E20BC" w:rsidR="000E2E34" w:rsidRPr="000E2E34" w:rsidRDefault="000E2E34" w:rsidP="0060396B">
            <w:pPr>
              <w:widowControl/>
              <w:spacing w:line="340" w:lineRule="exact"/>
              <w:ind w:rightChars="50" w:right="120"/>
              <w:jc w:val="both"/>
              <w:rPr>
                <w:rFonts w:ascii="標楷體" w:eastAsia="標楷體" w:hAnsi="標楷體" w:cs="Calibri"/>
                <w:kern w:val="0"/>
                <w:sz w:val="28"/>
                <w:szCs w:val="28"/>
              </w:rPr>
            </w:pPr>
            <w:r w:rsidRPr="000E2E34">
              <w:rPr>
                <w:rFonts w:ascii="標楷體" w:eastAsia="標楷體" w:hAnsi="標楷體" w:cs="Calibri" w:hint="eastAsia"/>
                <w:kern w:val="0"/>
                <w:sz w:val="28"/>
                <w:szCs w:val="28"/>
              </w:rPr>
              <w:t>時代力量為本院審查兒童托育服務法草案，提出相關</w:t>
            </w:r>
            <w:proofErr w:type="gramStart"/>
            <w:r w:rsidRPr="000E2E34">
              <w:rPr>
                <w:rFonts w:ascii="標楷體" w:eastAsia="標楷體" w:hAnsi="標楷體" w:cs="Calibri" w:hint="eastAsia"/>
                <w:kern w:val="0"/>
                <w:sz w:val="28"/>
                <w:szCs w:val="28"/>
              </w:rPr>
              <w:t>訴求盼列入</w:t>
            </w:r>
            <w:proofErr w:type="gramEnd"/>
            <w:r w:rsidRPr="000E2E34">
              <w:rPr>
                <w:rFonts w:ascii="標楷體" w:eastAsia="標楷體" w:hAnsi="標楷體" w:cs="Calibri" w:hint="eastAsia"/>
                <w:kern w:val="0"/>
                <w:sz w:val="28"/>
                <w:szCs w:val="28"/>
              </w:rPr>
              <w:t>立法</w:t>
            </w:r>
            <w:r w:rsidR="0060396B" w:rsidRPr="0060396B">
              <w:rPr>
                <w:rFonts w:ascii="標楷體" w:eastAsia="標楷體" w:hAnsi="標楷體" w:cs="Calibri" w:hint="eastAsia"/>
                <w:kern w:val="0"/>
                <w:sz w:val="28"/>
                <w:szCs w:val="28"/>
              </w:rPr>
              <w:t>請願文書</w:t>
            </w:r>
            <w:r w:rsidRPr="000E2E34">
              <w:rPr>
                <w:rFonts w:ascii="標楷體" w:eastAsia="標楷體" w:hAnsi="標楷體" w:cs="Calibri" w:hint="eastAsia"/>
                <w:kern w:val="0"/>
                <w:sz w:val="28"/>
                <w:szCs w:val="28"/>
              </w:rPr>
              <w:t>。</w:t>
            </w:r>
          </w:p>
        </w:tc>
        <w:tc>
          <w:tcPr>
            <w:tcW w:w="7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EF0CB92" w14:textId="4E47939B" w:rsidR="000E2E34" w:rsidRPr="000E2E34" w:rsidRDefault="000E2E34" w:rsidP="000E2E34">
            <w:pPr>
              <w:spacing w:line="360" w:lineRule="exact"/>
              <w:jc w:val="center"/>
              <w:rPr>
                <w:rFonts w:ascii="標楷體" w:eastAsia="標楷體" w:hAnsi="標楷體" w:cs="Times New Roman"/>
                <w:spacing w:val="-20"/>
                <w:sz w:val="28"/>
                <w:szCs w:val="28"/>
              </w:rPr>
            </w:pPr>
            <w:r w:rsidRPr="000E2E34">
              <w:rPr>
                <w:rFonts w:ascii="標楷體" w:eastAsia="標楷體" w:hAnsi="標楷體" w:cs="Times New Roman" w:hint="eastAsia"/>
                <w:spacing w:val="-20"/>
                <w:sz w:val="28"/>
                <w:szCs w:val="28"/>
              </w:rPr>
              <w:t>11</w:t>
            </w:r>
            <w:r w:rsidRPr="000E2E34">
              <w:rPr>
                <w:rFonts w:ascii="標楷體" w:eastAsia="標楷體" w:hAnsi="標楷體" w:cs="Times New Roman"/>
                <w:spacing w:val="-20"/>
                <w:sz w:val="28"/>
                <w:szCs w:val="28"/>
              </w:rPr>
              <w:t>4</w:t>
            </w:r>
            <w:r w:rsidRPr="000E2E34">
              <w:rPr>
                <w:rFonts w:ascii="標楷體" w:eastAsia="標楷體" w:hAnsi="標楷體" w:cs="Times New Roman" w:hint="eastAsia"/>
                <w:spacing w:val="-20"/>
                <w:sz w:val="28"/>
                <w:szCs w:val="28"/>
              </w:rPr>
              <w:t>.</w:t>
            </w:r>
            <w:r w:rsidRPr="000E2E34">
              <w:rPr>
                <w:rFonts w:ascii="標楷體" w:eastAsia="標楷體" w:hAnsi="標楷體" w:cs="Times New Roman"/>
                <w:spacing w:val="-20"/>
                <w:sz w:val="28"/>
                <w:szCs w:val="28"/>
              </w:rPr>
              <w:t>6</w:t>
            </w:r>
            <w:r w:rsidRPr="000E2E34">
              <w:rPr>
                <w:rFonts w:ascii="標楷體" w:eastAsia="標楷體" w:hAnsi="標楷體" w:cs="Times New Roman" w:hint="eastAsia"/>
                <w:spacing w:val="-20"/>
                <w:sz w:val="28"/>
                <w:szCs w:val="28"/>
              </w:rPr>
              <w:t>.</w:t>
            </w:r>
            <w:r w:rsidRPr="000E2E34">
              <w:rPr>
                <w:rFonts w:ascii="標楷體" w:eastAsia="標楷體" w:hAnsi="標楷體" w:cs="Times New Roman"/>
                <w:spacing w:val="-20"/>
                <w:sz w:val="28"/>
                <w:szCs w:val="28"/>
              </w:rPr>
              <w:t>30</w:t>
            </w:r>
            <w:r w:rsidRPr="000E2E34">
              <w:rPr>
                <w:rFonts w:ascii="標楷體" w:eastAsia="標楷體" w:hAnsi="標楷體" w:cs="Times New Roman" w:hint="eastAsia"/>
                <w:spacing w:val="-20"/>
                <w:sz w:val="28"/>
                <w:szCs w:val="28"/>
              </w:rPr>
              <w:br/>
              <w:t>台</w:t>
            </w:r>
            <w:proofErr w:type="gramStart"/>
            <w:r w:rsidRPr="000E2E34">
              <w:rPr>
                <w:rFonts w:ascii="標楷體" w:eastAsia="標楷體" w:hAnsi="標楷體" w:cs="Times New Roman" w:hint="eastAsia"/>
                <w:spacing w:val="-20"/>
                <w:sz w:val="28"/>
                <w:szCs w:val="28"/>
              </w:rPr>
              <w:t>立程字</w:t>
            </w:r>
            <w:proofErr w:type="gramEnd"/>
            <w:r w:rsidRPr="000E2E34">
              <w:rPr>
                <w:rFonts w:ascii="標楷體" w:eastAsia="標楷體" w:hAnsi="標楷體" w:cs="Times New Roman" w:hint="eastAsia"/>
                <w:spacing w:val="-20"/>
                <w:sz w:val="28"/>
                <w:szCs w:val="28"/>
              </w:rPr>
              <w:t>第11</w:t>
            </w:r>
            <w:r w:rsidRPr="000E2E34">
              <w:rPr>
                <w:rFonts w:ascii="標楷體" w:eastAsia="標楷體" w:hAnsi="標楷體" w:cs="Times New Roman"/>
                <w:spacing w:val="-20"/>
                <w:sz w:val="28"/>
                <w:szCs w:val="28"/>
              </w:rPr>
              <w:t>40040445</w:t>
            </w:r>
            <w:r w:rsidRPr="000E2E34">
              <w:rPr>
                <w:rFonts w:ascii="標楷體" w:eastAsia="標楷體" w:hAnsi="標楷體" w:cs="Times New Roman" w:hint="eastAsia"/>
                <w:spacing w:val="-20"/>
                <w:sz w:val="28"/>
                <w:szCs w:val="28"/>
              </w:rPr>
              <w:t>號</w:t>
            </w:r>
          </w:p>
        </w:tc>
        <w:tc>
          <w:tcPr>
            <w:tcW w:w="732" w:type="pct"/>
            <w:tcBorders>
              <w:top w:val="single" w:sz="4" w:space="0" w:color="auto"/>
              <w:left w:val="single" w:sz="4" w:space="0" w:color="auto"/>
              <w:bottom w:val="single" w:sz="4" w:space="0" w:color="auto"/>
              <w:right w:val="single" w:sz="4" w:space="0" w:color="auto"/>
            </w:tcBorders>
            <w:vAlign w:val="center"/>
          </w:tcPr>
          <w:p w14:paraId="76BEA0EA" w14:textId="2AF688A3" w:rsidR="000E2E34" w:rsidRPr="000E2E34" w:rsidRDefault="000E2E34" w:rsidP="000E2E34">
            <w:pPr>
              <w:spacing w:line="360" w:lineRule="exact"/>
              <w:jc w:val="center"/>
              <w:rPr>
                <w:rFonts w:ascii="標楷體" w:eastAsia="標楷體" w:hAnsi="標楷體" w:cs="Calibri"/>
                <w:kern w:val="0"/>
                <w:sz w:val="28"/>
                <w:szCs w:val="28"/>
              </w:rPr>
            </w:pPr>
            <w:r w:rsidRPr="000E2E34">
              <w:rPr>
                <w:rFonts w:ascii="標楷體" w:eastAsia="標楷體" w:hAnsi="標楷體" w:cs="Calibri" w:hint="eastAsia"/>
                <w:kern w:val="0"/>
                <w:sz w:val="28"/>
                <w:szCs w:val="28"/>
              </w:rPr>
              <w:t>社會福利及衛生環境</w:t>
            </w:r>
          </w:p>
        </w:tc>
        <w:tc>
          <w:tcPr>
            <w:tcW w:w="703" w:type="pct"/>
          </w:tcPr>
          <w:p w14:paraId="0A30296C" w14:textId="77777777" w:rsidR="000E2E34" w:rsidRPr="009643EA" w:rsidRDefault="000E2E34" w:rsidP="000E2E34">
            <w:pPr>
              <w:spacing w:line="360" w:lineRule="exact"/>
              <w:jc w:val="center"/>
              <w:rPr>
                <w:rFonts w:ascii="標楷體" w:eastAsia="標楷體" w:hAnsi="標楷體" w:cs="Times New Roman"/>
                <w:sz w:val="28"/>
                <w:szCs w:val="28"/>
              </w:rPr>
            </w:pPr>
          </w:p>
        </w:tc>
      </w:tr>
      <w:tr w:rsidR="007F3F55" w:rsidRPr="009643EA" w14:paraId="7C88ECA1" w14:textId="77777777" w:rsidTr="00B32397">
        <w:trPr>
          <w:trHeight w:val="60"/>
          <w:jc w:val="center"/>
        </w:trPr>
        <w:tc>
          <w:tcPr>
            <w:tcW w:w="198" w:type="pct"/>
            <w:tcMar>
              <w:top w:w="0" w:type="dxa"/>
              <w:left w:w="28" w:type="dxa"/>
              <w:bottom w:w="0" w:type="dxa"/>
              <w:right w:w="28" w:type="dxa"/>
            </w:tcMar>
            <w:vAlign w:val="center"/>
          </w:tcPr>
          <w:p w14:paraId="23A683C8" w14:textId="77777777" w:rsidR="007F3F55" w:rsidRPr="009643EA" w:rsidRDefault="007F3F55" w:rsidP="007F3F55">
            <w:pPr>
              <w:widowControl/>
              <w:numPr>
                <w:ilvl w:val="0"/>
                <w:numId w:val="18"/>
              </w:numPr>
              <w:spacing w:line="360" w:lineRule="exact"/>
              <w:ind w:left="446" w:hanging="284"/>
              <w:jc w:val="center"/>
              <w:rPr>
                <w:rFonts w:ascii="標楷體" w:eastAsia="標楷體" w:hAnsi="標楷體" w:cs="Calibri"/>
                <w:color w:val="000000"/>
                <w:kern w:val="0"/>
                <w:sz w:val="28"/>
                <w:szCs w:val="28"/>
              </w:rPr>
            </w:pPr>
          </w:p>
        </w:tc>
        <w:tc>
          <w:tcPr>
            <w:tcW w:w="25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61A48AD" w14:textId="60A82195" w:rsidR="007F3F55" w:rsidRPr="007F3F55" w:rsidRDefault="007F3F55" w:rsidP="007F3F55">
            <w:pPr>
              <w:widowControl/>
              <w:spacing w:line="340" w:lineRule="exact"/>
              <w:ind w:rightChars="50" w:right="120"/>
              <w:jc w:val="both"/>
              <w:rPr>
                <w:rFonts w:ascii="標楷體" w:eastAsia="標楷體" w:hAnsi="標楷體" w:cs="Calibri"/>
                <w:kern w:val="0"/>
                <w:sz w:val="28"/>
                <w:szCs w:val="28"/>
              </w:rPr>
            </w:pPr>
            <w:r w:rsidRPr="007F3F55">
              <w:rPr>
                <w:rFonts w:ascii="標楷體" w:eastAsia="標楷體" w:hAnsi="標楷體" w:cs="Calibri" w:hint="eastAsia"/>
                <w:kern w:val="0"/>
                <w:sz w:val="28"/>
                <w:szCs w:val="28"/>
              </w:rPr>
              <w:t>全國教育產業總工會為建請修正身心障礙者權益保障法，以解決公立學校進用編制外身心障礙約用人員人事費困境事請願文書。</w:t>
            </w:r>
          </w:p>
        </w:tc>
        <w:tc>
          <w:tcPr>
            <w:tcW w:w="7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962F773" w14:textId="2D1D4AE4" w:rsidR="007F3F55" w:rsidRPr="007F3F55" w:rsidRDefault="007F3F55" w:rsidP="007F3F55">
            <w:pPr>
              <w:spacing w:line="360" w:lineRule="exact"/>
              <w:jc w:val="center"/>
              <w:rPr>
                <w:rFonts w:ascii="標楷體" w:eastAsia="標楷體" w:hAnsi="標楷體" w:cs="Times New Roman"/>
                <w:spacing w:val="-20"/>
                <w:sz w:val="28"/>
                <w:szCs w:val="28"/>
              </w:rPr>
            </w:pPr>
            <w:r w:rsidRPr="007F3F55">
              <w:rPr>
                <w:rFonts w:ascii="標楷體" w:eastAsia="標楷體" w:hAnsi="標楷體" w:cs="Times New Roman" w:hint="eastAsia"/>
                <w:spacing w:val="-20"/>
                <w:sz w:val="28"/>
                <w:szCs w:val="28"/>
              </w:rPr>
              <w:t>11</w:t>
            </w:r>
            <w:r w:rsidRPr="007F3F55">
              <w:rPr>
                <w:rFonts w:ascii="標楷體" w:eastAsia="標楷體" w:hAnsi="標楷體" w:cs="Times New Roman"/>
                <w:spacing w:val="-20"/>
                <w:sz w:val="28"/>
                <w:szCs w:val="28"/>
              </w:rPr>
              <w:t>4</w:t>
            </w:r>
            <w:r w:rsidRPr="007F3F55">
              <w:rPr>
                <w:rFonts w:ascii="標楷體" w:eastAsia="標楷體" w:hAnsi="標楷體" w:cs="Times New Roman" w:hint="eastAsia"/>
                <w:spacing w:val="-20"/>
                <w:sz w:val="28"/>
                <w:szCs w:val="28"/>
              </w:rPr>
              <w:t>.</w:t>
            </w:r>
            <w:r w:rsidRPr="007F3F55">
              <w:rPr>
                <w:rFonts w:ascii="標楷體" w:eastAsia="標楷體" w:hAnsi="標楷體" w:cs="Times New Roman"/>
                <w:spacing w:val="-20"/>
                <w:sz w:val="28"/>
                <w:szCs w:val="28"/>
              </w:rPr>
              <w:t>8</w:t>
            </w:r>
            <w:r w:rsidRPr="007F3F55">
              <w:rPr>
                <w:rFonts w:ascii="標楷體" w:eastAsia="標楷體" w:hAnsi="標楷體" w:cs="Times New Roman" w:hint="eastAsia"/>
                <w:spacing w:val="-20"/>
                <w:sz w:val="28"/>
                <w:szCs w:val="28"/>
              </w:rPr>
              <w:t>.</w:t>
            </w:r>
            <w:r w:rsidRPr="007F3F55">
              <w:rPr>
                <w:rFonts w:ascii="標楷體" w:eastAsia="標楷體" w:hAnsi="標楷體" w:cs="Times New Roman"/>
                <w:spacing w:val="-20"/>
                <w:sz w:val="28"/>
                <w:szCs w:val="28"/>
              </w:rPr>
              <w:t>4</w:t>
            </w:r>
            <w:r w:rsidRPr="007F3F55">
              <w:rPr>
                <w:rFonts w:ascii="標楷體" w:eastAsia="標楷體" w:hAnsi="標楷體" w:cs="Times New Roman" w:hint="eastAsia"/>
                <w:spacing w:val="-20"/>
                <w:sz w:val="28"/>
                <w:szCs w:val="28"/>
              </w:rPr>
              <w:br/>
              <w:t>台</w:t>
            </w:r>
            <w:proofErr w:type="gramStart"/>
            <w:r w:rsidRPr="007F3F55">
              <w:rPr>
                <w:rFonts w:ascii="標楷體" w:eastAsia="標楷體" w:hAnsi="標楷體" w:cs="Times New Roman" w:hint="eastAsia"/>
                <w:spacing w:val="-20"/>
                <w:sz w:val="28"/>
                <w:szCs w:val="28"/>
              </w:rPr>
              <w:t>立程字</w:t>
            </w:r>
            <w:proofErr w:type="gramEnd"/>
            <w:r w:rsidRPr="007F3F55">
              <w:rPr>
                <w:rFonts w:ascii="標楷體" w:eastAsia="標楷體" w:hAnsi="標楷體" w:cs="Times New Roman" w:hint="eastAsia"/>
                <w:spacing w:val="-20"/>
                <w:sz w:val="28"/>
                <w:szCs w:val="28"/>
              </w:rPr>
              <w:t>第11</w:t>
            </w:r>
            <w:r w:rsidRPr="007F3F55">
              <w:rPr>
                <w:rFonts w:ascii="標楷體" w:eastAsia="標楷體" w:hAnsi="標楷體" w:cs="Times New Roman"/>
                <w:spacing w:val="-20"/>
                <w:sz w:val="28"/>
                <w:szCs w:val="28"/>
              </w:rPr>
              <w:t>40040543</w:t>
            </w:r>
            <w:r w:rsidRPr="007F3F55">
              <w:rPr>
                <w:rFonts w:ascii="標楷體" w:eastAsia="標楷體" w:hAnsi="標楷體" w:cs="Times New Roman" w:hint="eastAsia"/>
                <w:spacing w:val="-20"/>
                <w:sz w:val="28"/>
                <w:szCs w:val="28"/>
              </w:rPr>
              <w:t>號</w:t>
            </w:r>
          </w:p>
        </w:tc>
        <w:tc>
          <w:tcPr>
            <w:tcW w:w="732" w:type="pct"/>
            <w:tcBorders>
              <w:top w:val="single" w:sz="4" w:space="0" w:color="auto"/>
              <w:left w:val="single" w:sz="4" w:space="0" w:color="auto"/>
              <w:bottom w:val="single" w:sz="4" w:space="0" w:color="auto"/>
              <w:right w:val="single" w:sz="4" w:space="0" w:color="auto"/>
            </w:tcBorders>
            <w:vAlign w:val="center"/>
          </w:tcPr>
          <w:p w14:paraId="64BBF87A" w14:textId="57CEC6AC" w:rsidR="007F3F55" w:rsidRPr="007F3F55" w:rsidRDefault="007F3F55" w:rsidP="007F3F55">
            <w:pPr>
              <w:spacing w:line="360" w:lineRule="exact"/>
              <w:jc w:val="center"/>
              <w:rPr>
                <w:rFonts w:ascii="標楷體" w:eastAsia="標楷體" w:hAnsi="標楷體" w:cs="Calibri"/>
                <w:kern w:val="0"/>
                <w:sz w:val="28"/>
                <w:szCs w:val="28"/>
              </w:rPr>
            </w:pPr>
            <w:r w:rsidRPr="007F3F55">
              <w:rPr>
                <w:rFonts w:ascii="標楷體" w:eastAsia="標楷體" w:hAnsi="標楷體" w:cs="Calibri" w:hint="eastAsia"/>
                <w:kern w:val="0"/>
                <w:sz w:val="28"/>
                <w:szCs w:val="28"/>
              </w:rPr>
              <w:t>社會福利及衛生環境</w:t>
            </w:r>
          </w:p>
        </w:tc>
        <w:tc>
          <w:tcPr>
            <w:tcW w:w="703" w:type="pct"/>
          </w:tcPr>
          <w:p w14:paraId="1A384A59" w14:textId="77777777" w:rsidR="007F3F55" w:rsidRPr="009643EA" w:rsidRDefault="007F3F55" w:rsidP="007F3F55">
            <w:pPr>
              <w:spacing w:line="360" w:lineRule="exact"/>
              <w:jc w:val="center"/>
              <w:rPr>
                <w:rFonts w:ascii="標楷體" w:eastAsia="標楷體" w:hAnsi="標楷體" w:cs="Times New Roman"/>
                <w:sz w:val="28"/>
                <w:szCs w:val="28"/>
              </w:rPr>
            </w:pPr>
          </w:p>
        </w:tc>
      </w:tr>
      <w:tr w:rsidR="0060396B" w:rsidRPr="009643EA" w14:paraId="02F54D23" w14:textId="77777777" w:rsidTr="00B32397">
        <w:trPr>
          <w:trHeight w:val="60"/>
          <w:jc w:val="center"/>
        </w:trPr>
        <w:tc>
          <w:tcPr>
            <w:tcW w:w="198" w:type="pct"/>
            <w:tcMar>
              <w:top w:w="0" w:type="dxa"/>
              <w:left w:w="28" w:type="dxa"/>
              <w:bottom w:w="0" w:type="dxa"/>
              <w:right w:w="28" w:type="dxa"/>
            </w:tcMar>
            <w:vAlign w:val="center"/>
          </w:tcPr>
          <w:p w14:paraId="51B8E073" w14:textId="77777777" w:rsidR="0060396B" w:rsidRPr="009643EA" w:rsidRDefault="0060396B" w:rsidP="0060396B">
            <w:pPr>
              <w:widowControl/>
              <w:numPr>
                <w:ilvl w:val="0"/>
                <w:numId w:val="18"/>
              </w:numPr>
              <w:spacing w:line="360" w:lineRule="exact"/>
              <w:ind w:left="446" w:hanging="284"/>
              <w:jc w:val="center"/>
              <w:rPr>
                <w:rFonts w:ascii="標楷體" w:eastAsia="標楷體" w:hAnsi="標楷體" w:cs="Calibri"/>
                <w:color w:val="000000"/>
                <w:kern w:val="0"/>
                <w:sz w:val="28"/>
                <w:szCs w:val="28"/>
              </w:rPr>
            </w:pPr>
          </w:p>
        </w:tc>
        <w:tc>
          <w:tcPr>
            <w:tcW w:w="25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C8785F4" w14:textId="0BF7191E" w:rsidR="0060396B" w:rsidRPr="0060396B" w:rsidRDefault="0060396B" w:rsidP="0060396B">
            <w:pPr>
              <w:widowControl/>
              <w:spacing w:line="340" w:lineRule="exact"/>
              <w:ind w:rightChars="50" w:right="120"/>
              <w:jc w:val="both"/>
              <w:rPr>
                <w:rFonts w:ascii="標楷體" w:eastAsia="標楷體" w:hAnsi="標楷體" w:cs="Calibri"/>
                <w:kern w:val="0"/>
                <w:sz w:val="28"/>
                <w:szCs w:val="28"/>
              </w:rPr>
            </w:pPr>
            <w:r w:rsidRPr="0060396B">
              <w:rPr>
                <w:rFonts w:ascii="標楷體" w:eastAsia="標楷體" w:hAnsi="標楷體" w:cs="Calibri" w:hint="eastAsia"/>
                <w:kern w:val="0"/>
                <w:sz w:val="28"/>
                <w:szCs w:val="28"/>
              </w:rPr>
              <w:t>屏東縣教師職業工會為身心障礙者權益保障法第三十八條條文建請不宜貿然提升第一項員工人數百分比事請願文書。</w:t>
            </w:r>
          </w:p>
        </w:tc>
        <w:tc>
          <w:tcPr>
            <w:tcW w:w="7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18B44D4" w14:textId="77777777" w:rsidR="0060396B" w:rsidRPr="0060396B" w:rsidRDefault="0060396B" w:rsidP="0060396B">
            <w:pPr>
              <w:spacing w:line="360" w:lineRule="exact"/>
              <w:jc w:val="center"/>
              <w:rPr>
                <w:rFonts w:ascii="標楷體" w:eastAsia="標楷體" w:hAnsi="標楷體" w:cs="Times New Roman"/>
                <w:spacing w:val="-20"/>
                <w:sz w:val="28"/>
                <w:szCs w:val="28"/>
              </w:rPr>
            </w:pPr>
            <w:r w:rsidRPr="0060396B">
              <w:rPr>
                <w:rFonts w:ascii="標楷體" w:eastAsia="標楷體" w:hAnsi="標楷體" w:cs="Times New Roman"/>
                <w:spacing w:val="-20"/>
                <w:sz w:val="28"/>
                <w:szCs w:val="28"/>
              </w:rPr>
              <w:t>114.8.7</w:t>
            </w:r>
          </w:p>
          <w:p w14:paraId="362AA3E1" w14:textId="76DC43F1" w:rsidR="0060396B" w:rsidRPr="0060396B" w:rsidRDefault="0060396B" w:rsidP="0060396B">
            <w:pPr>
              <w:spacing w:line="360" w:lineRule="exact"/>
              <w:jc w:val="center"/>
              <w:rPr>
                <w:rFonts w:ascii="標楷體" w:eastAsia="標楷體" w:hAnsi="標楷體" w:cs="Times New Roman"/>
                <w:spacing w:val="-20"/>
                <w:sz w:val="28"/>
                <w:szCs w:val="28"/>
              </w:rPr>
            </w:pPr>
            <w:r w:rsidRPr="0060396B">
              <w:rPr>
                <w:rFonts w:ascii="標楷體" w:eastAsia="標楷體" w:hAnsi="標楷體" w:cs="Times New Roman" w:hint="eastAsia"/>
                <w:spacing w:val="-20"/>
                <w:sz w:val="28"/>
                <w:szCs w:val="28"/>
              </w:rPr>
              <w:t>台</w:t>
            </w:r>
            <w:proofErr w:type="gramStart"/>
            <w:r w:rsidRPr="0060396B">
              <w:rPr>
                <w:rFonts w:ascii="標楷體" w:eastAsia="標楷體" w:hAnsi="標楷體" w:cs="Times New Roman" w:hint="eastAsia"/>
                <w:spacing w:val="-20"/>
                <w:sz w:val="28"/>
                <w:szCs w:val="28"/>
              </w:rPr>
              <w:t>立程字</w:t>
            </w:r>
            <w:proofErr w:type="gramEnd"/>
            <w:r w:rsidRPr="0060396B">
              <w:rPr>
                <w:rFonts w:ascii="標楷體" w:eastAsia="標楷體" w:hAnsi="標楷體" w:cs="Times New Roman" w:hint="eastAsia"/>
                <w:spacing w:val="-20"/>
                <w:sz w:val="28"/>
                <w:szCs w:val="28"/>
              </w:rPr>
              <w:t>第1140040578號</w:t>
            </w:r>
          </w:p>
        </w:tc>
        <w:tc>
          <w:tcPr>
            <w:tcW w:w="732" w:type="pct"/>
            <w:tcBorders>
              <w:top w:val="single" w:sz="4" w:space="0" w:color="auto"/>
              <w:left w:val="single" w:sz="4" w:space="0" w:color="auto"/>
              <w:bottom w:val="single" w:sz="4" w:space="0" w:color="auto"/>
              <w:right w:val="single" w:sz="4" w:space="0" w:color="auto"/>
            </w:tcBorders>
            <w:vAlign w:val="center"/>
          </w:tcPr>
          <w:p w14:paraId="1CDDB818" w14:textId="7B2766F7" w:rsidR="0060396B" w:rsidRPr="0060396B" w:rsidRDefault="0060396B" w:rsidP="0060396B">
            <w:pPr>
              <w:spacing w:line="360" w:lineRule="exact"/>
              <w:jc w:val="center"/>
              <w:rPr>
                <w:rFonts w:ascii="標楷體" w:eastAsia="標楷體" w:hAnsi="標楷體" w:cs="Calibri"/>
                <w:kern w:val="0"/>
                <w:sz w:val="28"/>
                <w:szCs w:val="28"/>
              </w:rPr>
            </w:pPr>
            <w:r w:rsidRPr="0060396B">
              <w:rPr>
                <w:rFonts w:ascii="標楷體" w:eastAsia="標楷體" w:hAnsi="標楷體" w:cs="Calibri" w:hint="eastAsia"/>
                <w:kern w:val="0"/>
                <w:sz w:val="28"/>
                <w:szCs w:val="28"/>
              </w:rPr>
              <w:t>社會福利及衛生環境</w:t>
            </w:r>
          </w:p>
        </w:tc>
        <w:tc>
          <w:tcPr>
            <w:tcW w:w="703" w:type="pct"/>
          </w:tcPr>
          <w:p w14:paraId="00EC43E5" w14:textId="77777777" w:rsidR="0060396B" w:rsidRPr="009643EA" w:rsidRDefault="0060396B" w:rsidP="0060396B">
            <w:pPr>
              <w:spacing w:line="360" w:lineRule="exact"/>
              <w:jc w:val="center"/>
              <w:rPr>
                <w:rFonts w:ascii="標楷體" w:eastAsia="標楷體" w:hAnsi="標楷體" w:cs="Times New Roman"/>
                <w:sz w:val="28"/>
                <w:szCs w:val="28"/>
              </w:rPr>
            </w:pPr>
          </w:p>
        </w:tc>
      </w:tr>
      <w:tr w:rsidR="0072141B" w:rsidRPr="009643EA" w14:paraId="1B0D02AE" w14:textId="77777777" w:rsidTr="00B32397">
        <w:trPr>
          <w:trHeight w:val="60"/>
          <w:jc w:val="center"/>
        </w:trPr>
        <w:tc>
          <w:tcPr>
            <w:tcW w:w="198" w:type="pct"/>
            <w:tcMar>
              <w:top w:w="0" w:type="dxa"/>
              <w:left w:w="28" w:type="dxa"/>
              <w:bottom w:w="0" w:type="dxa"/>
              <w:right w:w="28" w:type="dxa"/>
            </w:tcMar>
            <w:vAlign w:val="center"/>
          </w:tcPr>
          <w:p w14:paraId="0F171105" w14:textId="77777777" w:rsidR="0072141B" w:rsidRPr="009643EA" w:rsidRDefault="0072141B" w:rsidP="0072141B">
            <w:pPr>
              <w:widowControl/>
              <w:numPr>
                <w:ilvl w:val="0"/>
                <w:numId w:val="18"/>
              </w:numPr>
              <w:spacing w:line="360" w:lineRule="exact"/>
              <w:ind w:left="446" w:hanging="284"/>
              <w:jc w:val="center"/>
              <w:rPr>
                <w:rFonts w:ascii="標楷體" w:eastAsia="標楷體" w:hAnsi="標楷體" w:cs="Calibri"/>
                <w:color w:val="000000"/>
                <w:kern w:val="0"/>
                <w:sz w:val="28"/>
                <w:szCs w:val="28"/>
              </w:rPr>
            </w:pPr>
          </w:p>
        </w:tc>
        <w:tc>
          <w:tcPr>
            <w:tcW w:w="25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2F4B8A6" w14:textId="644DE36F" w:rsidR="0072141B" w:rsidRPr="0072141B" w:rsidRDefault="0072141B" w:rsidP="0072141B">
            <w:pPr>
              <w:widowControl/>
              <w:spacing w:line="340" w:lineRule="exact"/>
              <w:ind w:rightChars="50" w:right="120"/>
              <w:jc w:val="both"/>
              <w:rPr>
                <w:rFonts w:ascii="標楷體" w:eastAsia="標楷體" w:hAnsi="標楷體" w:cs="Calibri"/>
                <w:kern w:val="0"/>
                <w:sz w:val="28"/>
                <w:szCs w:val="28"/>
              </w:rPr>
            </w:pPr>
            <w:r w:rsidRPr="0072141B">
              <w:rPr>
                <w:rFonts w:ascii="新細明體" w:eastAsia="新細明體" w:hAnsi="新細明體" w:cs="新細明體" w:hint="eastAsia"/>
                <w:kern w:val="0"/>
                <w:sz w:val="28"/>
                <w:szCs w:val="28"/>
              </w:rPr>
              <w:t>〇〇〇〇〇〇</w:t>
            </w:r>
            <w:r w:rsidRPr="0072141B">
              <w:rPr>
                <w:rFonts w:ascii="標楷體" w:eastAsia="標楷體" w:hAnsi="標楷體" w:cs="Calibri" w:hint="eastAsia"/>
                <w:kern w:val="0"/>
                <w:sz w:val="28"/>
                <w:szCs w:val="28"/>
              </w:rPr>
              <w:t>身心障礙者協會為建請修正身心障礙者權益保障法第十一條，縮短</w:t>
            </w:r>
            <w:r w:rsidRPr="0072141B">
              <w:rPr>
                <w:rFonts w:ascii="標楷體" w:eastAsia="標楷體" w:hAnsi="標楷體" w:cs="Calibri" w:hint="eastAsia"/>
                <w:kern w:val="0"/>
                <w:sz w:val="28"/>
                <w:szCs w:val="28"/>
              </w:rPr>
              <w:lastRenderedPageBreak/>
              <w:t>身障者需求調查辦理年限，以作為政府制定相關福利服務政策之參考事請願文書。</w:t>
            </w:r>
          </w:p>
        </w:tc>
        <w:tc>
          <w:tcPr>
            <w:tcW w:w="7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B1B07FF" w14:textId="77777777" w:rsidR="0072141B" w:rsidRPr="0072141B" w:rsidRDefault="0072141B" w:rsidP="0072141B">
            <w:pPr>
              <w:spacing w:line="360" w:lineRule="exact"/>
              <w:jc w:val="center"/>
              <w:rPr>
                <w:rFonts w:ascii="標楷體" w:eastAsia="標楷體" w:hAnsi="標楷體" w:cs="Times New Roman"/>
                <w:spacing w:val="-20"/>
                <w:sz w:val="28"/>
                <w:szCs w:val="28"/>
              </w:rPr>
            </w:pPr>
            <w:r w:rsidRPr="0072141B">
              <w:rPr>
                <w:rFonts w:ascii="標楷體" w:eastAsia="標楷體" w:hAnsi="標楷體" w:cs="Times New Roman"/>
                <w:spacing w:val="-20"/>
                <w:sz w:val="28"/>
                <w:szCs w:val="28"/>
              </w:rPr>
              <w:lastRenderedPageBreak/>
              <w:t>114.12.15</w:t>
            </w:r>
          </w:p>
          <w:p w14:paraId="015C64E4" w14:textId="770E7FF9" w:rsidR="0072141B" w:rsidRPr="0072141B" w:rsidRDefault="0072141B" w:rsidP="0072141B">
            <w:pPr>
              <w:spacing w:line="360" w:lineRule="exact"/>
              <w:jc w:val="center"/>
              <w:rPr>
                <w:rFonts w:ascii="標楷體" w:eastAsia="標楷體" w:hAnsi="標楷體" w:cs="Times New Roman"/>
                <w:spacing w:val="-20"/>
                <w:sz w:val="28"/>
                <w:szCs w:val="28"/>
              </w:rPr>
            </w:pPr>
            <w:r w:rsidRPr="0072141B">
              <w:rPr>
                <w:rFonts w:ascii="標楷體" w:eastAsia="標楷體" w:hAnsi="標楷體" w:cs="Times New Roman" w:hint="eastAsia"/>
                <w:spacing w:val="-20"/>
                <w:sz w:val="28"/>
                <w:szCs w:val="28"/>
              </w:rPr>
              <w:t>台</w:t>
            </w:r>
            <w:proofErr w:type="gramStart"/>
            <w:r w:rsidRPr="0072141B">
              <w:rPr>
                <w:rFonts w:ascii="標楷體" w:eastAsia="標楷體" w:hAnsi="標楷體" w:cs="Times New Roman" w:hint="eastAsia"/>
                <w:spacing w:val="-20"/>
                <w:sz w:val="28"/>
                <w:szCs w:val="28"/>
              </w:rPr>
              <w:t>立程字</w:t>
            </w:r>
            <w:proofErr w:type="gramEnd"/>
            <w:r w:rsidRPr="0072141B">
              <w:rPr>
                <w:rFonts w:ascii="標楷體" w:eastAsia="標楷體" w:hAnsi="標楷體" w:cs="Times New Roman" w:hint="eastAsia"/>
                <w:spacing w:val="-20"/>
                <w:sz w:val="28"/>
                <w:szCs w:val="28"/>
              </w:rPr>
              <w:t>第114004</w:t>
            </w:r>
            <w:r w:rsidRPr="0072141B">
              <w:rPr>
                <w:rFonts w:ascii="標楷體" w:eastAsia="標楷體" w:hAnsi="標楷體" w:cs="Times New Roman"/>
                <w:spacing w:val="-20"/>
                <w:sz w:val="28"/>
                <w:szCs w:val="28"/>
              </w:rPr>
              <w:t>0887</w:t>
            </w:r>
            <w:r w:rsidRPr="0072141B">
              <w:rPr>
                <w:rFonts w:ascii="標楷體" w:eastAsia="標楷體" w:hAnsi="標楷體" w:cs="Times New Roman" w:hint="eastAsia"/>
                <w:spacing w:val="-20"/>
                <w:sz w:val="28"/>
                <w:szCs w:val="28"/>
              </w:rPr>
              <w:t>號</w:t>
            </w:r>
          </w:p>
        </w:tc>
        <w:tc>
          <w:tcPr>
            <w:tcW w:w="732" w:type="pct"/>
            <w:tcBorders>
              <w:top w:val="single" w:sz="4" w:space="0" w:color="auto"/>
              <w:left w:val="single" w:sz="4" w:space="0" w:color="auto"/>
              <w:bottom w:val="single" w:sz="4" w:space="0" w:color="auto"/>
              <w:right w:val="single" w:sz="4" w:space="0" w:color="auto"/>
            </w:tcBorders>
            <w:vAlign w:val="center"/>
          </w:tcPr>
          <w:p w14:paraId="5097353A" w14:textId="02507875" w:rsidR="0072141B" w:rsidRPr="0072141B" w:rsidRDefault="0072141B" w:rsidP="0072141B">
            <w:pPr>
              <w:spacing w:line="360" w:lineRule="exact"/>
              <w:jc w:val="center"/>
              <w:rPr>
                <w:rFonts w:ascii="標楷體" w:eastAsia="標楷體" w:hAnsi="標楷體" w:cs="Calibri"/>
                <w:kern w:val="0"/>
                <w:sz w:val="28"/>
                <w:szCs w:val="28"/>
              </w:rPr>
            </w:pPr>
            <w:r w:rsidRPr="0072141B">
              <w:rPr>
                <w:rFonts w:ascii="標楷體" w:eastAsia="標楷體" w:hAnsi="標楷體" w:cs="Calibri" w:hint="eastAsia"/>
                <w:kern w:val="0"/>
                <w:sz w:val="28"/>
                <w:szCs w:val="28"/>
              </w:rPr>
              <w:t>社會福利及衛生環境</w:t>
            </w:r>
          </w:p>
        </w:tc>
        <w:tc>
          <w:tcPr>
            <w:tcW w:w="703" w:type="pct"/>
          </w:tcPr>
          <w:p w14:paraId="53E1DDF6" w14:textId="77777777" w:rsidR="0072141B" w:rsidRPr="009643EA" w:rsidRDefault="0072141B" w:rsidP="0072141B">
            <w:pPr>
              <w:spacing w:line="360" w:lineRule="exact"/>
              <w:jc w:val="center"/>
              <w:rPr>
                <w:rFonts w:ascii="標楷體" w:eastAsia="標楷體" w:hAnsi="標楷體" w:cs="Times New Roman"/>
                <w:sz w:val="28"/>
                <w:szCs w:val="28"/>
              </w:rPr>
            </w:pPr>
          </w:p>
        </w:tc>
      </w:tr>
    </w:tbl>
    <w:p w14:paraId="29F05D8B" w14:textId="229DE51E" w:rsidR="009643EA" w:rsidRDefault="00D32604" w:rsidP="004E28C5">
      <w:pPr>
        <w:pStyle w:val="31"/>
        <w:numPr>
          <w:ilvl w:val="0"/>
          <w:numId w:val="20"/>
        </w:numPr>
        <w:spacing w:before="180"/>
      </w:pPr>
      <w:bookmarkStart w:id="70" w:name="_Toc521663843"/>
      <w:bookmarkStart w:id="71" w:name="_Toc521662150"/>
      <w:bookmarkStart w:id="72" w:name="_Toc20231380"/>
      <w:bookmarkStart w:id="73" w:name="_Toc20231789"/>
      <w:bookmarkStart w:id="74" w:name="_Toc31730510"/>
      <w:r>
        <w:rPr>
          <w:rFonts w:hint="eastAsia"/>
        </w:rPr>
        <w:t xml:space="preserve"> </w:t>
      </w:r>
      <w:bookmarkStart w:id="75" w:name="_Toc44418887"/>
      <w:bookmarkStart w:id="76" w:name="_Toc44419271"/>
      <w:bookmarkStart w:id="77" w:name="_Toc44419512"/>
      <w:r w:rsidR="009643EA" w:rsidRPr="009643EA">
        <w:rPr>
          <w:rFonts w:hint="eastAsia"/>
        </w:rPr>
        <w:t>勞動部（</w:t>
      </w:r>
      <w:r w:rsidR="00C76D99">
        <w:rPr>
          <w:rFonts w:hint="eastAsia"/>
        </w:rPr>
        <w:t>0</w:t>
      </w:r>
      <w:r w:rsidR="009643EA" w:rsidRPr="009643EA">
        <w:rPr>
          <w:rFonts w:hint="eastAsia"/>
        </w:rPr>
        <w:t>案）</w:t>
      </w:r>
      <w:bookmarkEnd w:id="70"/>
      <w:bookmarkEnd w:id="71"/>
      <w:bookmarkEnd w:id="72"/>
      <w:bookmarkEnd w:id="73"/>
      <w:bookmarkEnd w:id="74"/>
      <w:bookmarkEnd w:id="75"/>
      <w:bookmarkEnd w:id="76"/>
      <w:bookmarkEnd w:id="77"/>
    </w:p>
    <w:p w14:paraId="3FB33242" w14:textId="021DA32D" w:rsidR="009643EA" w:rsidRDefault="00D46648" w:rsidP="00D5437B">
      <w:pPr>
        <w:pStyle w:val="31"/>
        <w:spacing w:before="180"/>
      </w:pPr>
      <w:bookmarkStart w:id="78" w:name="_Toc521663844"/>
      <w:bookmarkStart w:id="79" w:name="_Toc521662151"/>
      <w:bookmarkStart w:id="80" w:name="_Toc20231381"/>
      <w:bookmarkStart w:id="81" w:name="_Toc20231790"/>
      <w:bookmarkStart w:id="82" w:name="_Toc31730511"/>
      <w:bookmarkStart w:id="83" w:name="_Toc44418888"/>
      <w:bookmarkStart w:id="84" w:name="_Toc44419272"/>
      <w:bookmarkStart w:id="85" w:name="_Toc44419513"/>
      <w:r>
        <w:rPr>
          <w:rFonts w:hint="eastAsia"/>
        </w:rPr>
        <w:t xml:space="preserve"> </w:t>
      </w:r>
      <w:r w:rsidR="009643EA" w:rsidRPr="009643EA">
        <w:rPr>
          <w:rFonts w:hint="eastAsia"/>
        </w:rPr>
        <w:t>環境</w:t>
      </w:r>
      <w:r w:rsidR="00397A55">
        <w:rPr>
          <w:rFonts w:hint="eastAsia"/>
        </w:rPr>
        <w:t>部</w:t>
      </w:r>
      <w:r w:rsidR="009643EA" w:rsidRPr="009643EA">
        <w:rPr>
          <w:rFonts w:hint="eastAsia"/>
        </w:rPr>
        <w:t>（</w:t>
      </w:r>
      <w:r w:rsidR="00D21A79">
        <w:rPr>
          <w:rFonts w:hint="eastAsia"/>
        </w:rPr>
        <w:t>2</w:t>
      </w:r>
      <w:r w:rsidR="009643EA" w:rsidRPr="009643EA">
        <w:rPr>
          <w:rFonts w:hint="eastAsia"/>
        </w:rPr>
        <w:t>案）</w:t>
      </w:r>
      <w:bookmarkEnd w:id="78"/>
      <w:bookmarkEnd w:id="79"/>
      <w:bookmarkEnd w:id="80"/>
      <w:bookmarkEnd w:id="81"/>
      <w:bookmarkEnd w:id="82"/>
      <w:bookmarkEnd w:id="83"/>
      <w:bookmarkEnd w:id="84"/>
      <w:bookmarkEnd w:id="85"/>
    </w:p>
    <w:tbl>
      <w:tblPr>
        <w:tblW w:w="51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Pr>
      <w:tblGrid>
        <w:gridCol w:w="393"/>
        <w:gridCol w:w="5130"/>
        <w:gridCol w:w="1565"/>
        <w:gridCol w:w="1456"/>
        <w:gridCol w:w="1398"/>
      </w:tblGrid>
      <w:tr w:rsidR="00D21A79" w:rsidRPr="009643EA" w14:paraId="756D86DC" w14:textId="77777777" w:rsidTr="008605ED">
        <w:trPr>
          <w:trHeight w:val="567"/>
          <w:jc w:val="center"/>
        </w:trPr>
        <w:tc>
          <w:tcPr>
            <w:tcW w:w="198" w:type="pct"/>
            <w:tcMar>
              <w:top w:w="0" w:type="dxa"/>
              <w:left w:w="28" w:type="dxa"/>
              <w:bottom w:w="0" w:type="dxa"/>
              <w:right w:w="28" w:type="dxa"/>
            </w:tcMar>
            <w:vAlign w:val="center"/>
          </w:tcPr>
          <w:p w14:paraId="59D0C41D" w14:textId="77777777" w:rsidR="00D21A79" w:rsidRPr="009643EA" w:rsidRDefault="00D21A79" w:rsidP="008605ED">
            <w:pPr>
              <w:widowControl/>
              <w:spacing w:line="360" w:lineRule="exact"/>
              <w:jc w:val="center"/>
              <w:rPr>
                <w:rFonts w:ascii="標楷體" w:eastAsia="標楷體" w:hAnsi="標楷體" w:cs="Calibri"/>
                <w:b/>
                <w:bCs/>
                <w:kern w:val="0"/>
                <w:sz w:val="28"/>
                <w:szCs w:val="28"/>
              </w:rPr>
            </w:pPr>
            <w:r w:rsidRPr="009643EA">
              <w:rPr>
                <w:rFonts w:ascii="標楷體" w:eastAsia="標楷體" w:hAnsi="標楷體" w:cs="Calibri" w:hint="eastAsia"/>
                <w:b/>
                <w:bCs/>
                <w:kern w:val="0"/>
                <w:sz w:val="28"/>
                <w:szCs w:val="28"/>
              </w:rPr>
              <w:t>序號</w:t>
            </w:r>
          </w:p>
        </w:tc>
        <w:tc>
          <w:tcPr>
            <w:tcW w:w="2580" w:type="pct"/>
            <w:tcMar>
              <w:top w:w="0" w:type="dxa"/>
              <w:left w:w="28" w:type="dxa"/>
              <w:bottom w:w="0" w:type="dxa"/>
              <w:right w:w="28" w:type="dxa"/>
            </w:tcMar>
            <w:vAlign w:val="center"/>
          </w:tcPr>
          <w:p w14:paraId="390078CF" w14:textId="77777777" w:rsidR="00D21A79" w:rsidRPr="009643EA" w:rsidRDefault="00D21A79" w:rsidP="008605ED">
            <w:pPr>
              <w:widowControl/>
              <w:spacing w:line="360" w:lineRule="exact"/>
              <w:ind w:rightChars="50" w:right="120"/>
              <w:jc w:val="center"/>
              <w:rPr>
                <w:rFonts w:ascii="標楷體" w:eastAsia="標楷體" w:hAnsi="標楷體" w:cs="Calibri"/>
                <w:b/>
                <w:bCs/>
                <w:kern w:val="0"/>
                <w:sz w:val="28"/>
                <w:szCs w:val="28"/>
              </w:rPr>
            </w:pPr>
            <w:r w:rsidRPr="009643EA">
              <w:rPr>
                <w:rFonts w:ascii="標楷體" w:eastAsia="標楷體" w:hAnsi="標楷體" w:cs="Calibri" w:hint="eastAsia"/>
                <w:b/>
                <w:bCs/>
                <w:kern w:val="0"/>
                <w:sz w:val="28"/>
                <w:szCs w:val="28"/>
              </w:rPr>
              <w:t>案    由</w:t>
            </w:r>
          </w:p>
        </w:tc>
        <w:tc>
          <w:tcPr>
            <w:tcW w:w="787" w:type="pct"/>
            <w:tcMar>
              <w:top w:w="0" w:type="dxa"/>
              <w:left w:w="28" w:type="dxa"/>
              <w:bottom w:w="0" w:type="dxa"/>
              <w:right w:w="28" w:type="dxa"/>
            </w:tcMar>
            <w:vAlign w:val="center"/>
          </w:tcPr>
          <w:p w14:paraId="622762BB" w14:textId="77777777" w:rsidR="00D21A79" w:rsidRPr="005425F1" w:rsidRDefault="00D21A79" w:rsidP="008605ED">
            <w:pPr>
              <w:widowControl/>
              <w:spacing w:line="360" w:lineRule="exact"/>
              <w:jc w:val="center"/>
              <w:rPr>
                <w:rFonts w:ascii="標楷體" w:eastAsia="標楷體" w:hAnsi="標楷體" w:cs="Calibri"/>
                <w:b/>
                <w:bCs/>
                <w:w w:val="90"/>
                <w:kern w:val="0"/>
                <w:sz w:val="28"/>
                <w:szCs w:val="28"/>
              </w:rPr>
            </w:pPr>
            <w:r w:rsidRPr="005425F1">
              <w:rPr>
                <w:rFonts w:ascii="標楷體" w:eastAsia="標楷體" w:hAnsi="標楷體" w:cs="Calibri" w:hint="eastAsia"/>
                <w:b/>
                <w:bCs/>
                <w:w w:val="90"/>
                <w:kern w:val="0"/>
                <w:sz w:val="28"/>
                <w:szCs w:val="28"/>
              </w:rPr>
              <w:t>程序委員會</w:t>
            </w:r>
          </w:p>
          <w:p w14:paraId="1C038F5B" w14:textId="77777777" w:rsidR="00D21A79" w:rsidRPr="009643EA" w:rsidRDefault="00D21A79" w:rsidP="008605ED">
            <w:pPr>
              <w:widowControl/>
              <w:spacing w:line="360" w:lineRule="exact"/>
              <w:jc w:val="center"/>
              <w:rPr>
                <w:rFonts w:ascii="標楷體" w:eastAsia="標楷體" w:hAnsi="標楷體" w:cs="Calibri"/>
                <w:b/>
                <w:bCs/>
                <w:spacing w:val="-20"/>
                <w:kern w:val="0"/>
                <w:sz w:val="28"/>
                <w:szCs w:val="28"/>
              </w:rPr>
            </w:pPr>
            <w:r w:rsidRPr="005425F1">
              <w:rPr>
                <w:rFonts w:ascii="標楷體" w:eastAsia="標楷體" w:hAnsi="標楷體" w:cs="Calibri" w:hint="eastAsia"/>
                <w:b/>
                <w:bCs/>
                <w:spacing w:val="-20"/>
                <w:w w:val="90"/>
                <w:kern w:val="0"/>
                <w:sz w:val="28"/>
                <w:szCs w:val="28"/>
              </w:rPr>
              <w:t>發文日期及字號</w:t>
            </w:r>
          </w:p>
        </w:tc>
        <w:tc>
          <w:tcPr>
            <w:tcW w:w="732" w:type="pct"/>
            <w:vAlign w:val="center"/>
          </w:tcPr>
          <w:p w14:paraId="4F9F4D5B" w14:textId="77777777" w:rsidR="00D21A79" w:rsidRDefault="00D21A79" w:rsidP="008605ED">
            <w:pPr>
              <w:widowControl/>
              <w:spacing w:line="360" w:lineRule="exact"/>
              <w:jc w:val="center"/>
              <w:rPr>
                <w:rFonts w:ascii="標楷體" w:eastAsia="標楷體" w:hAnsi="標楷體" w:cs="Times New Roman"/>
                <w:b/>
                <w:sz w:val="28"/>
                <w:szCs w:val="28"/>
              </w:rPr>
            </w:pPr>
            <w:r w:rsidRPr="00F03C79">
              <w:rPr>
                <w:rFonts w:ascii="標楷體" w:eastAsia="標楷體" w:hAnsi="標楷體" w:cs="Times New Roman" w:hint="eastAsia"/>
                <w:b/>
                <w:sz w:val="28"/>
                <w:szCs w:val="28"/>
              </w:rPr>
              <w:t>審查委員會</w:t>
            </w:r>
          </w:p>
        </w:tc>
        <w:tc>
          <w:tcPr>
            <w:tcW w:w="703" w:type="pct"/>
            <w:vAlign w:val="center"/>
          </w:tcPr>
          <w:p w14:paraId="2D6777D9" w14:textId="77777777" w:rsidR="00D21A79" w:rsidRPr="009643EA" w:rsidRDefault="00D21A79" w:rsidP="008605ED">
            <w:pPr>
              <w:widowControl/>
              <w:spacing w:line="360" w:lineRule="exact"/>
              <w:jc w:val="center"/>
              <w:rPr>
                <w:rFonts w:ascii="標楷體" w:eastAsia="標楷體" w:hAnsi="標楷體" w:cs="Calibri"/>
                <w:b/>
                <w:bCs/>
                <w:kern w:val="0"/>
                <w:sz w:val="28"/>
                <w:szCs w:val="28"/>
              </w:rPr>
            </w:pPr>
            <w:r>
              <w:rPr>
                <w:rFonts w:ascii="標楷體" w:eastAsia="標楷體" w:hAnsi="標楷體" w:cs="Times New Roman" w:hint="eastAsia"/>
                <w:b/>
                <w:sz w:val="28"/>
                <w:szCs w:val="28"/>
              </w:rPr>
              <w:t>審查情形</w:t>
            </w:r>
          </w:p>
        </w:tc>
      </w:tr>
      <w:tr w:rsidR="00D21A79" w:rsidRPr="009643EA" w14:paraId="70073AA4" w14:textId="77777777" w:rsidTr="00D21A79">
        <w:trPr>
          <w:trHeight w:val="60"/>
          <w:jc w:val="center"/>
        </w:trPr>
        <w:tc>
          <w:tcPr>
            <w:tcW w:w="198" w:type="pct"/>
            <w:tcMar>
              <w:top w:w="0" w:type="dxa"/>
              <w:left w:w="28" w:type="dxa"/>
              <w:bottom w:w="0" w:type="dxa"/>
              <w:right w:w="28" w:type="dxa"/>
            </w:tcMar>
            <w:vAlign w:val="center"/>
          </w:tcPr>
          <w:p w14:paraId="05DBAD9F" w14:textId="77777777" w:rsidR="00D21A79" w:rsidRPr="009643EA" w:rsidRDefault="00D21A79" w:rsidP="00D21A79">
            <w:pPr>
              <w:widowControl/>
              <w:numPr>
                <w:ilvl w:val="0"/>
                <w:numId w:val="35"/>
              </w:numPr>
              <w:spacing w:line="360" w:lineRule="exact"/>
              <w:ind w:left="446" w:hanging="284"/>
              <w:jc w:val="both"/>
              <w:rPr>
                <w:rFonts w:ascii="標楷體" w:eastAsia="標楷體" w:hAnsi="標楷體" w:cs="Calibri"/>
                <w:color w:val="000000"/>
                <w:kern w:val="0"/>
                <w:sz w:val="28"/>
                <w:szCs w:val="28"/>
              </w:rPr>
            </w:pPr>
          </w:p>
        </w:tc>
        <w:tc>
          <w:tcPr>
            <w:tcW w:w="25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7A05E70" w14:textId="68C416B3" w:rsidR="00D21A79" w:rsidRPr="00D21A79" w:rsidRDefault="00D21A79" w:rsidP="00D21A79">
            <w:pPr>
              <w:widowControl/>
              <w:spacing w:line="340" w:lineRule="exact"/>
              <w:ind w:rightChars="50" w:right="120"/>
              <w:jc w:val="both"/>
              <w:rPr>
                <w:rFonts w:ascii="標楷體" w:eastAsia="標楷體" w:hAnsi="標楷體" w:cs="Calibri"/>
                <w:kern w:val="0"/>
                <w:sz w:val="28"/>
                <w:szCs w:val="28"/>
              </w:rPr>
            </w:pPr>
            <w:r w:rsidRPr="00D21A79">
              <w:rPr>
                <w:rFonts w:ascii="標楷體" w:eastAsia="標楷體" w:hAnsi="標楷體" w:cs="Calibri" w:hint="eastAsia"/>
                <w:kern w:val="0"/>
                <w:sz w:val="28"/>
                <w:szCs w:val="28"/>
              </w:rPr>
              <w:t>中華民國工業區廠商聯合總會建請本院審慎審查空氣污染防制法第三十</w:t>
            </w:r>
            <w:proofErr w:type="gramStart"/>
            <w:r w:rsidRPr="00D21A79">
              <w:rPr>
                <w:rFonts w:ascii="標楷體" w:eastAsia="標楷體" w:hAnsi="標楷體" w:cs="Calibri" w:hint="eastAsia"/>
                <w:kern w:val="0"/>
                <w:sz w:val="28"/>
                <w:szCs w:val="28"/>
              </w:rPr>
              <w:t>條</w:t>
            </w:r>
            <w:proofErr w:type="gramEnd"/>
            <w:r w:rsidRPr="00D21A79">
              <w:rPr>
                <w:rFonts w:ascii="標楷體" w:eastAsia="標楷體" w:hAnsi="標楷體" w:cs="Calibri" w:hint="eastAsia"/>
                <w:kern w:val="0"/>
                <w:sz w:val="28"/>
                <w:szCs w:val="28"/>
              </w:rPr>
              <w:t>條文修正草案，並維持現行規定，以維護我國產業正常運作與合理環保標準事請願文書。</w:t>
            </w:r>
          </w:p>
        </w:tc>
        <w:tc>
          <w:tcPr>
            <w:tcW w:w="7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5A7BA60" w14:textId="77777777" w:rsidR="00D21A79" w:rsidRPr="00D21A79" w:rsidRDefault="00D21A79" w:rsidP="00D21A79">
            <w:pPr>
              <w:spacing w:line="360" w:lineRule="exact"/>
              <w:jc w:val="center"/>
              <w:rPr>
                <w:rFonts w:ascii="標楷體" w:eastAsia="標楷體" w:hAnsi="標楷體" w:cs="Calibri"/>
                <w:kern w:val="0"/>
                <w:sz w:val="28"/>
                <w:szCs w:val="28"/>
              </w:rPr>
            </w:pPr>
            <w:r w:rsidRPr="00D21A79">
              <w:rPr>
                <w:rFonts w:ascii="標楷體" w:eastAsia="標楷體" w:hAnsi="標楷體" w:cs="Calibri"/>
                <w:kern w:val="0"/>
                <w:sz w:val="28"/>
                <w:szCs w:val="28"/>
              </w:rPr>
              <w:t>114.7.7</w:t>
            </w:r>
          </w:p>
          <w:p w14:paraId="3E53D8F0" w14:textId="4EA5DD8D" w:rsidR="00D21A79" w:rsidRPr="00D21A79" w:rsidRDefault="00D21A79" w:rsidP="00D21A79">
            <w:pPr>
              <w:spacing w:line="360" w:lineRule="exact"/>
              <w:jc w:val="center"/>
              <w:rPr>
                <w:rFonts w:ascii="標楷體" w:eastAsia="標楷體" w:hAnsi="標楷體" w:cs="Calibri"/>
                <w:kern w:val="0"/>
                <w:sz w:val="28"/>
                <w:szCs w:val="28"/>
              </w:rPr>
            </w:pPr>
            <w:r w:rsidRPr="00D21A79">
              <w:rPr>
                <w:rFonts w:ascii="標楷體" w:eastAsia="標楷體" w:hAnsi="標楷體" w:cs="Calibri" w:hint="eastAsia"/>
                <w:kern w:val="0"/>
                <w:sz w:val="28"/>
                <w:szCs w:val="28"/>
              </w:rPr>
              <w:t>台</w:t>
            </w:r>
            <w:proofErr w:type="gramStart"/>
            <w:r w:rsidRPr="00D21A79">
              <w:rPr>
                <w:rFonts w:ascii="標楷體" w:eastAsia="標楷體" w:hAnsi="標楷體" w:cs="Calibri" w:hint="eastAsia"/>
                <w:kern w:val="0"/>
                <w:sz w:val="28"/>
                <w:szCs w:val="28"/>
              </w:rPr>
              <w:t>立程字</w:t>
            </w:r>
            <w:proofErr w:type="gramEnd"/>
            <w:r w:rsidRPr="00D21A79">
              <w:rPr>
                <w:rFonts w:ascii="標楷體" w:eastAsia="標楷體" w:hAnsi="標楷體" w:cs="Calibri" w:hint="eastAsia"/>
                <w:kern w:val="0"/>
                <w:sz w:val="28"/>
                <w:szCs w:val="28"/>
              </w:rPr>
              <w:t>第</w:t>
            </w:r>
            <w:r w:rsidRPr="00D21A79">
              <w:rPr>
                <w:rFonts w:ascii="標楷體" w:eastAsia="標楷體" w:hAnsi="標楷體" w:cs="Calibri" w:hint="eastAsia"/>
                <w:spacing w:val="-20"/>
                <w:kern w:val="0"/>
                <w:sz w:val="28"/>
                <w:szCs w:val="28"/>
              </w:rPr>
              <w:t>11400404</w:t>
            </w:r>
            <w:r w:rsidRPr="00D21A79">
              <w:rPr>
                <w:rFonts w:ascii="標楷體" w:eastAsia="標楷體" w:hAnsi="標楷體" w:cs="Calibri"/>
                <w:spacing w:val="-20"/>
                <w:kern w:val="0"/>
                <w:sz w:val="28"/>
                <w:szCs w:val="28"/>
              </w:rPr>
              <w:t>62</w:t>
            </w:r>
            <w:r w:rsidRPr="00D21A79">
              <w:rPr>
                <w:rFonts w:ascii="標楷體" w:eastAsia="標楷體" w:hAnsi="標楷體" w:cs="Calibri" w:hint="eastAsia"/>
                <w:spacing w:val="-20"/>
                <w:kern w:val="0"/>
                <w:sz w:val="28"/>
                <w:szCs w:val="28"/>
              </w:rPr>
              <w:t>號</w:t>
            </w:r>
          </w:p>
        </w:tc>
        <w:tc>
          <w:tcPr>
            <w:tcW w:w="732" w:type="pct"/>
            <w:tcBorders>
              <w:top w:val="single" w:sz="4" w:space="0" w:color="auto"/>
              <w:left w:val="single" w:sz="4" w:space="0" w:color="auto"/>
              <w:bottom w:val="single" w:sz="4" w:space="0" w:color="auto"/>
              <w:right w:val="single" w:sz="4" w:space="0" w:color="auto"/>
            </w:tcBorders>
            <w:vAlign w:val="center"/>
          </w:tcPr>
          <w:p w14:paraId="31B63865" w14:textId="77777777" w:rsidR="00D21A79" w:rsidRPr="00455548" w:rsidRDefault="00D21A79" w:rsidP="00D21A79">
            <w:pPr>
              <w:spacing w:line="360" w:lineRule="exact"/>
              <w:jc w:val="center"/>
              <w:rPr>
                <w:rFonts w:ascii="標楷體" w:eastAsia="標楷體" w:hAnsi="標楷體" w:cs="Calibri"/>
                <w:kern w:val="0"/>
                <w:sz w:val="28"/>
                <w:szCs w:val="28"/>
              </w:rPr>
            </w:pPr>
            <w:r w:rsidRPr="00C47B43">
              <w:rPr>
                <w:rFonts w:ascii="標楷體" w:eastAsia="標楷體" w:hAnsi="標楷體" w:cs="Calibri" w:hint="eastAsia"/>
                <w:kern w:val="0"/>
                <w:sz w:val="28"/>
                <w:szCs w:val="28"/>
              </w:rPr>
              <w:t>社會福利及衛生環境</w:t>
            </w:r>
          </w:p>
        </w:tc>
        <w:tc>
          <w:tcPr>
            <w:tcW w:w="703" w:type="pct"/>
          </w:tcPr>
          <w:p w14:paraId="369E3FED" w14:textId="77777777" w:rsidR="00D21A79" w:rsidRPr="009643EA" w:rsidRDefault="00D21A79" w:rsidP="00D21A79">
            <w:pPr>
              <w:spacing w:line="360" w:lineRule="exact"/>
              <w:jc w:val="center"/>
              <w:rPr>
                <w:rFonts w:ascii="標楷體" w:eastAsia="標楷體" w:hAnsi="標楷體" w:cs="Times New Roman"/>
                <w:sz w:val="28"/>
                <w:szCs w:val="28"/>
              </w:rPr>
            </w:pPr>
          </w:p>
        </w:tc>
      </w:tr>
      <w:tr w:rsidR="00D21A79" w:rsidRPr="009643EA" w14:paraId="286E0173" w14:textId="77777777" w:rsidTr="00D21A79">
        <w:trPr>
          <w:trHeight w:val="60"/>
          <w:jc w:val="center"/>
        </w:trPr>
        <w:tc>
          <w:tcPr>
            <w:tcW w:w="198" w:type="pct"/>
            <w:tcMar>
              <w:top w:w="0" w:type="dxa"/>
              <w:left w:w="28" w:type="dxa"/>
              <w:bottom w:w="0" w:type="dxa"/>
              <w:right w:w="28" w:type="dxa"/>
            </w:tcMar>
            <w:vAlign w:val="center"/>
          </w:tcPr>
          <w:p w14:paraId="606193B9" w14:textId="77777777" w:rsidR="00D21A79" w:rsidRPr="009643EA" w:rsidRDefault="00D21A79" w:rsidP="00D21A79">
            <w:pPr>
              <w:widowControl/>
              <w:numPr>
                <w:ilvl w:val="0"/>
                <w:numId w:val="35"/>
              </w:numPr>
              <w:spacing w:line="360" w:lineRule="exact"/>
              <w:ind w:left="446" w:hanging="284"/>
              <w:jc w:val="both"/>
              <w:rPr>
                <w:rFonts w:ascii="標楷體" w:eastAsia="標楷體" w:hAnsi="標楷體" w:cs="Calibri"/>
                <w:color w:val="000000"/>
                <w:kern w:val="0"/>
                <w:sz w:val="28"/>
                <w:szCs w:val="28"/>
              </w:rPr>
            </w:pPr>
          </w:p>
        </w:tc>
        <w:tc>
          <w:tcPr>
            <w:tcW w:w="25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A6CFAA6" w14:textId="4C313A8C" w:rsidR="00D21A79" w:rsidRPr="00D21A79" w:rsidRDefault="00D21A79" w:rsidP="00D21A79">
            <w:pPr>
              <w:widowControl/>
              <w:spacing w:line="340" w:lineRule="exact"/>
              <w:ind w:rightChars="50" w:right="120"/>
              <w:jc w:val="both"/>
              <w:rPr>
                <w:rFonts w:ascii="標楷體" w:eastAsia="標楷體" w:hAnsi="標楷體" w:cs="Calibri"/>
                <w:kern w:val="0"/>
                <w:sz w:val="28"/>
                <w:szCs w:val="28"/>
              </w:rPr>
            </w:pPr>
            <w:r w:rsidRPr="00D21A79">
              <w:rPr>
                <w:rFonts w:ascii="標楷體" w:eastAsia="標楷體" w:hAnsi="標楷體" w:cs="Calibri" w:hint="eastAsia"/>
                <w:kern w:val="0"/>
                <w:sz w:val="28"/>
                <w:szCs w:val="28"/>
              </w:rPr>
              <w:t>中華民國全國工業總會為空氣污染防制法第三十</w:t>
            </w:r>
            <w:proofErr w:type="gramStart"/>
            <w:r w:rsidRPr="00D21A79">
              <w:rPr>
                <w:rFonts w:ascii="標楷體" w:eastAsia="標楷體" w:hAnsi="標楷體" w:cs="Calibri" w:hint="eastAsia"/>
                <w:kern w:val="0"/>
                <w:sz w:val="28"/>
                <w:szCs w:val="28"/>
              </w:rPr>
              <w:t>條</w:t>
            </w:r>
            <w:proofErr w:type="gramEnd"/>
            <w:r w:rsidRPr="00D21A79">
              <w:rPr>
                <w:rFonts w:ascii="標楷體" w:eastAsia="標楷體" w:hAnsi="標楷體" w:cs="Calibri" w:hint="eastAsia"/>
                <w:kern w:val="0"/>
                <w:sz w:val="28"/>
                <w:szCs w:val="28"/>
              </w:rPr>
              <w:t>條文修正草案</w:t>
            </w:r>
            <w:proofErr w:type="gramStart"/>
            <w:r w:rsidRPr="00D21A79">
              <w:rPr>
                <w:rFonts w:ascii="標楷體" w:eastAsia="標楷體" w:hAnsi="標楷體" w:cs="Calibri" w:hint="eastAsia"/>
                <w:kern w:val="0"/>
                <w:sz w:val="28"/>
                <w:szCs w:val="28"/>
              </w:rPr>
              <w:t>恐</w:t>
            </w:r>
            <w:proofErr w:type="gramEnd"/>
            <w:r w:rsidRPr="00D21A79">
              <w:rPr>
                <w:rFonts w:ascii="標楷體" w:eastAsia="標楷體" w:hAnsi="標楷體" w:cs="Calibri" w:hint="eastAsia"/>
                <w:kern w:val="0"/>
                <w:sz w:val="28"/>
                <w:szCs w:val="28"/>
              </w:rPr>
              <w:t>導致產業營運不穩定，呼籲維持現行管理機制事請願文書。</w:t>
            </w:r>
          </w:p>
        </w:tc>
        <w:tc>
          <w:tcPr>
            <w:tcW w:w="7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79FDBE9" w14:textId="77777777" w:rsidR="00D21A79" w:rsidRPr="00D21A79" w:rsidRDefault="00D21A79" w:rsidP="00D21A79">
            <w:pPr>
              <w:spacing w:line="360" w:lineRule="exact"/>
              <w:jc w:val="center"/>
              <w:rPr>
                <w:rFonts w:ascii="標楷體" w:eastAsia="標楷體" w:hAnsi="標楷體" w:cs="Times New Roman"/>
                <w:spacing w:val="-20"/>
                <w:sz w:val="28"/>
                <w:szCs w:val="28"/>
              </w:rPr>
            </w:pPr>
            <w:r w:rsidRPr="00D21A79">
              <w:rPr>
                <w:rFonts w:ascii="標楷體" w:eastAsia="標楷體" w:hAnsi="標楷體" w:cs="Times New Roman"/>
                <w:spacing w:val="-20"/>
                <w:sz w:val="28"/>
                <w:szCs w:val="28"/>
              </w:rPr>
              <w:t>114.7.7</w:t>
            </w:r>
          </w:p>
          <w:p w14:paraId="61D86EFF" w14:textId="6AC44552" w:rsidR="00D21A79" w:rsidRPr="00D21A79" w:rsidRDefault="00D21A79" w:rsidP="00D21A79">
            <w:pPr>
              <w:spacing w:line="360" w:lineRule="exact"/>
              <w:jc w:val="center"/>
              <w:rPr>
                <w:rFonts w:ascii="標楷體" w:eastAsia="標楷體" w:hAnsi="標楷體" w:cs="Times New Roman"/>
                <w:spacing w:val="-20"/>
                <w:sz w:val="28"/>
                <w:szCs w:val="28"/>
              </w:rPr>
            </w:pPr>
            <w:r w:rsidRPr="00D21A79">
              <w:rPr>
                <w:rFonts w:ascii="標楷體" w:eastAsia="標楷體" w:hAnsi="標楷體" w:cs="Times New Roman" w:hint="eastAsia"/>
                <w:spacing w:val="-20"/>
                <w:sz w:val="28"/>
                <w:szCs w:val="28"/>
              </w:rPr>
              <w:t>台</w:t>
            </w:r>
            <w:proofErr w:type="gramStart"/>
            <w:r w:rsidRPr="00D21A79">
              <w:rPr>
                <w:rFonts w:ascii="標楷體" w:eastAsia="標楷體" w:hAnsi="標楷體" w:cs="Times New Roman" w:hint="eastAsia"/>
                <w:spacing w:val="-20"/>
                <w:sz w:val="28"/>
                <w:szCs w:val="28"/>
              </w:rPr>
              <w:t>立程字</w:t>
            </w:r>
            <w:proofErr w:type="gramEnd"/>
            <w:r w:rsidRPr="00D21A79">
              <w:rPr>
                <w:rFonts w:ascii="標楷體" w:eastAsia="標楷體" w:hAnsi="標楷體" w:cs="Times New Roman" w:hint="eastAsia"/>
                <w:spacing w:val="-20"/>
                <w:sz w:val="28"/>
                <w:szCs w:val="28"/>
              </w:rPr>
              <w:t>第11400404</w:t>
            </w:r>
            <w:r w:rsidRPr="00D21A79">
              <w:rPr>
                <w:rFonts w:ascii="標楷體" w:eastAsia="標楷體" w:hAnsi="標楷體" w:cs="Times New Roman"/>
                <w:spacing w:val="-20"/>
                <w:sz w:val="28"/>
                <w:szCs w:val="28"/>
              </w:rPr>
              <w:t>77</w:t>
            </w:r>
            <w:r w:rsidRPr="00D21A79">
              <w:rPr>
                <w:rFonts w:ascii="標楷體" w:eastAsia="標楷體" w:hAnsi="標楷體" w:cs="Times New Roman" w:hint="eastAsia"/>
                <w:spacing w:val="-20"/>
                <w:sz w:val="28"/>
                <w:szCs w:val="28"/>
              </w:rPr>
              <w:t>號</w:t>
            </w:r>
          </w:p>
        </w:tc>
        <w:tc>
          <w:tcPr>
            <w:tcW w:w="732" w:type="pct"/>
            <w:tcBorders>
              <w:top w:val="single" w:sz="4" w:space="0" w:color="auto"/>
              <w:left w:val="single" w:sz="4" w:space="0" w:color="auto"/>
              <w:bottom w:val="single" w:sz="4" w:space="0" w:color="auto"/>
              <w:right w:val="single" w:sz="4" w:space="0" w:color="auto"/>
            </w:tcBorders>
            <w:vAlign w:val="center"/>
          </w:tcPr>
          <w:p w14:paraId="47270B6C" w14:textId="77777777" w:rsidR="00D21A79" w:rsidRPr="00C47B43" w:rsidRDefault="00D21A79" w:rsidP="00D21A79">
            <w:pPr>
              <w:spacing w:line="360" w:lineRule="exact"/>
              <w:jc w:val="center"/>
              <w:rPr>
                <w:rFonts w:ascii="標楷體" w:eastAsia="標楷體" w:hAnsi="標楷體" w:cs="Calibri"/>
                <w:kern w:val="0"/>
                <w:sz w:val="28"/>
                <w:szCs w:val="28"/>
              </w:rPr>
            </w:pPr>
            <w:r w:rsidRPr="00C47B43">
              <w:rPr>
                <w:rFonts w:ascii="標楷體" w:eastAsia="標楷體" w:hAnsi="標楷體" w:cs="Calibri" w:hint="eastAsia"/>
                <w:kern w:val="0"/>
                <w:sz w:val="28"/>
                <w:szCs w:val="28"/>
              </w:rPr>
              <w:t>社會福利及衛生環境</w:t>
            </w:r>
          </w:p>
        </w:tc>
        <w:tc>
          <w:tcPr>
            <w:tcW w:w="703" w:type="pct"/>
          </w:tcPr>
          <w:p w14:paraId="3FEDFF75" w14:textId="77777777" w:rsidR="00D21A79" w:rsidRPr="009643EA" w:rsidRDefault="00D21A79" w:rsidP="00D21A79">
            <w:pPr>
              <w:spacing w:line="360" w:lineRule="exact"/>
              <w:jc w:val="center"/>
              <w:rPr>
                <w:rFonts w:ascii="標楷體" w:eastAsia="標楷體" w:hAnsi="標楷體" w:cs="Times New Roman"/>
                <w:sz w:val="28"/>
                <w:szCs w:val="28"/>
              </w:rPr>
            </w:pPr>
          </w:p>
        </w:tc>
      </w:tr>
    </w:tbl>
    <w:p w14:paraId="591000A8" w14:textId="77777777" w:rsidR="009643EA" w:rsidRPr="009643EA" w:rsidRDefault="00D5437B" w:rsidP="00D5437B">
      <w:pPr>
        <w:pStyle w:val="31"/>
        <w:spacing w:before="180"/>
      </w:pPr>
      <w:bookmarkStart w:id="86" w:name="_Toc521663845"/>
      <w:bookmarkStart w:id="87" w:name="_Toc521662152"/>
      <w:bookmarkStart w:id="88" w:name="_Toc20231382"/>
      <w:bookmarkStart w:id="89" w:name="_Toc20231791"/>
      <w:bookmarkStart w:id="90" w:name="_Toc31730512"/>
      <w:r>
        <w:rPr>
          <w:rFonts w:hint="eastAsia"/>
        </w:rPr>
        <w:t xml:space="preserve"> </w:t>
      </w:r>
      <w:bookmarkStart w:id="91" w:name="_Toc44418889"/>
      <w:bookmarkStart w:id="92" w:name="_Toc44419273"/>
      <w:bookmarkStart w:id="93" w:name="_Toc44419514"/>
      <w:r w:rsidR="009643EA" w:rsidRPr="009643EA">
        <w:rPr>
          <w:rFonts w:hint="eastAsia"/>
        </w:rPr>
        <w:t>行政院消費者保護處（0案）</w:t>
      </w:r>
      <w:bookmarkEnd w:id="3"/>
      <w:bookmarkEnd w:id="86"/>
      <w:bookmarkEnd w:id="87"/>
      <w:bookmarkEnd w:id="88"/>
      <w:bookmarkEnd w:id="89"/>
      <w:bookmarkEnd w:id="90"/>
      <w:bookmarkEnd w:id="91"/>
      <w:bookmarkEnd w:id="92"/>
      <w:bookmarkEnd w:id="93"/>
    </w:p>
    <w:sectPr w:rsidR="009643EA" w:rsidRPr="009643EA" w:rsidSect="00B973AC">
      <w:footerReference w:type="default" r:id="rId8"/>
      <w:footerReference w:type="first" r:id="rId9"/>
      <w:pgSz w:w="11906" w:h="16838"/>
      <w:pgMar w:top="1134" w:right="1134" w:bottom="1134" w:left="1134"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E9BBC" w14:textId="77777777" w:rsidR="000A3821" w:rsidRDefault="000A3821">
      <w:r>
        <w:separator/>
      </w:r>
    </w:p>
  </w:endnote>
  <w:endnote w:type="continuationSeparator" w:id="0">
    <w:p w14:paraId="510D89C1" w14:textId="77777777" w:rsidR="000A3821" w:rsidRDefault="000A3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
    <w:panose1 w:val="03000509000000000000"/>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panose1 w:val="02020309000000000000"/>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u">
    <w:altName w:val="Times New Roman"/>
    <w:charset w:val="00"/>
    <w:family w:val="roman"/>
    <w:pitch w:val="default"/>
    <w:sig w:usb0="00000003" w:usb1="00000000" w:usb2="00000000" w:usb3="00000000" w:csb0="00000001" w:csb1="00000000"/>
  </w:font>
  <w:font w:name="?u">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61E07" w14:textId="7104391F" w:rsidR="007135A1" w:rsidRDefault="007135A1" w:rsidP="00AD1F37">
    <w:pPr>
      <w:pStyle w:val="a5"/>
      <w:jc w:val="center"/>
    </w:pPr>
    <w:r>
      <w:fldChar w:fldCharType="begin"/>
    </w:r>
    <w:r>
      <w:instrText>PAGE   \* MERGEFORMAT</w:instrText>
    </w:r>
    <w:r>
      <w:fldChar w:fldCharType="separate"/>
    </w:r>
    <w:r w:rsidR="00337693" w:rsidRPr="00337693">
      <w:rPr>
        <w:noProof/>
        <w:lang w:val="zh-TW"/>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B476" w14:textId="77777777" w:rsidR="007135A1" w:rsidRDefault="007135A1" w:rsidP="00AD1F3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F2C6B" w14:textId="77777777" w:rsidR="000A3821" w:rsidRDefault="000A3821">
      <w:r>
        <w:separator/>
      </w:r>
    </w:p>
  </w:footnote>
  <w:footnote w:type="continuationSeparator" w:id="0">
    <w:p w14:paraId="3A5416D3" w14:textId="77777777" w:rsidR="000A3821" w:rsidRDefault="000A3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EB4"/>
    <w:multiLevelType w:val="hybridMultilevel"/>
    <w:tmpl w:val="C10C7242"/>
    <w:lvl w:ilvl="0" w:tplc="C3202CEC">
      <w:start w:val="1"/>
      <w:numFmt w:val="taiwaneseCountingThousand"/>
      <w:pStyle w:val="3"/>
      <w:lvlText w:val="（%1）"/>
      <w:lvlJc w:val="left"/>
      <w:pPr>
        <w:ind w:left="2607" w:hanging="480"/>
      </w:p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start w:val="1"/>
      <w:numFmt w:val="decimal"/>
      <w:lvlText w:val="%4."/>
      <w:lvlJc w:val="left"/>
      <w:pPr>
        <w:ind w:left="2760" w:hanging="480"/>
      </w:pPr>
    </w:lvl>
    <w:lvl w:ilvl="4" w:tplc="04090019">
      <w:start w:val="1"/>
      <w:numFmt w:val="ideographTraditional"/>
      <w:lvlText w:val="%5、"/>
      <w:lvlJc w:val="left"/>
      <w:pPr>
        <w:ind w:left="3240" w:hanging="480"/>
      </w:pPr>
    </w:lvl>
    <w:lvl w:ilvl="5" w:tplc="0409001B">
      <w:start w:val="1"/>
      <w:numFmt w:val="lowerRoman"/>
      <w:lvlText w:val="%6."/>
      <w:lvlJc w:val="right"/>
      <w:pPr>
        <w:ind w:left="3720" w:hanging="480"/>
      </w:pPr>
    </w:lvl>
    <w:lvl w:ilvl="6" w:tplc="0409000F">
      <w:start w:val="1"/>
      <w:numFmt w:val="decimal"/>
      <w:lvlText w:val="%7."/>
      <w:lvlJc w:val="left"/>
      <w:pPr>
        <w:ind w:left="4200" w:hanging="480"/>
      </w:pPr>
    </w:lvl>
    <w:lvl w:ilvl="7" w:tplc="04090019">
      <w:start w:val="1"/>
      <w:numFmt w:val="ideographTraditional"/>
      <w:lvlText w:val="%8、"/>
      <w:lvlJc w:val="left"/>
      <w:pPr>
        <w:ind w:left="4680" w:hanging="480"/>
      </w:pPr>
    </w:lvl>
    <w:lvl w:ilvl="8" w:tplc="0409001B">
      <w:start w:val="1"/>
      <w:numFmt w:val="lowerRoman"/>
      <w:lvlText w:val="%9."/>
      <w:lvlJc w:val="right"/>
      <w:pPr>
        <w:ind w:left="5160" w:hanging="480"/>
      </w:pPr>
    </w:lvl>
  </w:abstractNum>
  <w:abstractNum w:abstractNumId="1" w15:restartNumberingAfterBreak="0">
    <w:nsid w:val="0F0B544F"/>
    <w:multiLevelType w:val="hybridMultilevel"/>
    <w:tmpl w:val="CCB601A0"/>
    <w:lvl w:ilvl="0" w:tplc="7382A86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3B1765"/>
    <w:multiLevelType w:val="hybridMultilevel"/>
    <w:tmpl w:val="176CC7BE"/>
    <w:lvl w:ilvl="0" w:tplc="5EF68314">
      <w:start w:val="1"/>
      <w:numFmt w:val="decimal"/>
      <w:lvlText w:val="%1"/>
      <w:lvlJc w:val="center"/>
      <w:pPr>
        <w:ind w:left="480" w:hanging="3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B379CA"/>
    <w:multiLevelType w:val="hybridMultilevel"/>
    <w:tmpl w:val="4FCA5D50"/>
    <w:lvl w:ilvl="0" w:tplc="1A34A08A">
      <w:start w:val="1"/>
      <w:numFmt w:val="decimal"/>
      <w:lvlText w:val="%1"/>
      <w:lvlJc w:val="center"/>
      <w:pPr>
        <w:ind w:left="806" w:hanging="480"/>
      </w:pPr>
      <w:rPr>
        <w:rFonts w:ascii="標楷體" w:eastAsia="標楷體" w:hAnsi="標楷體" w:hint="eastAsia"/>
        <w:color w:val="auto"/>
        <w:spacing w:val="0"/>
        <w:w w:val="100"/>
        <w:position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EF4498"/>
    <w:multiLevelType w:val="hybridMultilevel"/>
    <w:tmpl w:val="FC525E22"/>
    <w:lvl w:ilvl="0" w:tplc="260614E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9126A2"/>
    <w:multiLevelType w:val="hybridMultilevel"/>
    <w:tmpl w:val="FC525E22"/>
    <w:lvl w:ilvl="0" w:tplc="260614E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705607"/>
    <w:multiLevelType w:val="hybridMultilevel"/>
    <w:tmpl w:val="176CC7BE"/>
    <w:lvl w:ilvl="0" w:tplc="5EF68314">
      <w:start w:val="1"/>
      <w:numFmt w:val="decimal"/>
      <w:lvlText w:val="%1"/>
      <w:lvlJc w:val="center"/>
      <w:pPr>
        <w:ind w:left="480" w:hanging="3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E3E2E6B"/>
    <w:multiLevelType w:val="hybridMultilevel"/>
    <w:tmpl w:val="CC321BCC"/>
    <w:lvl w:ilvl="0" w:tplc="8A6CB30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F895335"/>
    <w:multiLevelType w:val="hybridMultilevel"/>
    <w:tmpl w:val="4692E252"/>
    <w:lvl w:ilvl="0" w:tplc="78EEA73A">
      <w:start w:val="1"/>
      <w:numFmt w:val="decimal"/>
      <w:lvlText w:val="%1"/>
      <w:lvlJc w:val="center"/>
      <w:pPr>
        <w:ind w:left="480" w:hanging="19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1CC270F"/>
    <w:multiLevelType w:val="hybridMultilevel"/>
    <w:tmpl w:val="0430025C"/>
    <w:lvl w:ilvl="0" w:tplc="F6D4E9F2">
      <w:start w:val="1"/>
      <w:numFmt w:val="taiwaneseCountingThousand"/>
      <w:pStyle w:val="30"/>
      <w:suff w:val="nothing"/>
      <w:lvlText w:val="(%1)"/>
      <w:lvlJc w:val="left"/>
      <w:pPr>
        <w:ind w:left="960" w:hanging="480"/>
      </w:pPr>
      <w:rPr>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39F0F4C"/>
    <w:multiLevelType w:val="hybridMultilevel"/>
    <w:tmpl w:val="CC321BCC"/>
    <w:lvl w:ilvl="0" w:tplc="8A6CB30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525BDB"/>
    <w:multiLevelType w:val="hybridMultilevel"/>
    <w:tmpl w:val="F35A4A2A"/>
    <w:lvl w:ilvl="0" w:tplc="A3360106">
      <w:start w:val="1"/>
      <w:numFmt w:val="decimal"/>
      <w:lvlText w:val="%1"/>
      <w:lvlJc w:val="center"/>
      <w:pPr>
        <w:ind w:left="763" w:hanging="480"/>
      </w:pPr>
      <w:rPr>
        <w:rFonts w:ascii="標楷體" w:eastAsia="標楷體" w:hAnsi="標楷體" w:hint="eastAsia"/>
        <w:color w:val="auto"/>
        <w:spacing w:val="0"/>
        <w:w w:val="100"/>
        <w:position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6AD39B5"/>
    <w:multiLevelType w:val="multilevel"/>
    <w:tmpl w:val="ECD65C3C"/>
    <w:lvl w:ilvl="0">
      <w:start w:val="1"/>
      <w:numFmt w:val="decimal"/>
      <w:pStyle w:val="42"/>
      <w:suff w:val="nothing"/>
      <w:lvlText w:val="%1."/>
      <w:lvlJc w:val="center"/>
      <w:pPr>
        <w:ind w:left="-907" w:firstLine="907"/>
      </w:pPr>
      <w:rPr>
        <w:rFonts w:hint="eastAsia"/>
      </w:rPr>
    </w:lvl>
    <w:lvl w:ilvl="1">
      <w:start w:val="1"/>
      <w:numFmt w:val="ideographTraditional"/>
      <w:lvlText w:val="%2、"/>
      <w:lvlJc w:val="left"/>
      <w:pPr>
        <w:ind w:left="2661" w:hanging="480"/>
      </w:pPr>
      <w:rPr>
        <w:rFonts w:hint="eastAsia"/>
      </w:rPr>
    </w:lvl>
    <w:lvl w:ilvl="2">
      <w:start w:val="1"/>
      <w:numFmt w:val="lowerRoman"/>
      <w:lvlText w:val="%3."/>
      <w:lvlJc w:val="right"/>
      <w:pPr>
        <w:ind w:left="3141" w:hanging="480"/>
      </w:pPr>
      <w:rPr>
        <w:rFonts w:hint="eastAsia"/>
      </w:rPr>
    </w:lvl>
    <w:lvl w:ilvl="3">
      <w:start w:val="1"/>
      <w:numFmt w:val="decimal"/>
      <w:lvlText w:val="%4."/>
      <w:lvlJc w:val="left"/>
      <w:pPr>
        <w:ind w:left="3621" w:hanging="480"/>
      </w:pPr>
      <w:rPr>
        <w:rFonts w:hint="eastAsia"/>
      </w:rPr>
    </w:lvl>
    <w:lvl w:ilvl="4">
      <w:start w:val="1"/>
      <w:numFmt w:val="ideographTraditional"/>
      <w:lvlText w:val="%5、"/>
      <w:lvlJc w:val="left"/>
      <w:pPr>
        <w:ind w:left="4101" w:hanging="480"/>
      </w:pPr>
      <w:rPr>
        <w:rFonts w:hint="eastAsia"/>
      </w:rPr>
    </w:lvl>
    <w:lvl w:ilvl="5">
      <w:start w:val="1"/>
      <w:numFmt w:val="lowerRoman"/>
      <w:lvlText w:val="%6."/>
      <w:lvlJc w:val="right"/>
      <w:pPr>
        <w:ind w:left="4581" w:hanging="480"/>
      </w:pPr>
      <w:rPr>
        <w:rFonts w:hint="eastAsia"/>
      </w:rPr>
    </w:lvl>
    <w:lvl w:ilvl="6">
      <w:start w:val="1"/>
      <w:numFmt w:val="decimal"/>
      <w:lvlText w:val="%7."/>
      <w:lvlJc w:val="left"/>
      <w:pPr>
        <w:ind w:left="5061" w:hanging="480"/>
      </w:pPr>
      <w:rPr>
        <w:rFonts w:hint="eastAsia"/>
      </w:rPr>
    </w:lvl>
    <w:lvl w:ilvl="7">
      <w:start w:val="1"/>
      <w:numFmt w:val="ideographTraditional"/>
      <w:lvlText w:val="%8、"/>
      <w:lvlJc w:val="left"/>
      <w:pPr>
        <w:ind w:left="5541" w:hanging="480"/>
      </w:pPr>
      <w:rPr>
        <w:rFonts w:hint="eastAsia"/>
      </w:rPr>
    </w:lvl>
    <w:lvl w:ilvl="8">
      <w:start w:val="1"/>
      <w:numFmt w:val="lowerRoman"/>
      <w:lvlText w:val="%9."/>
      <w:lvlJc w:val="right"/>
      <w:pPr>
        <w:ind w:left="6021" w:hanging="480"/>
      </w:pPr>
      <w:rPr>
        <w:rFonts w:hint="eastAsia"/>
      </w:rPr>
    </w:lvl>
  </w:abstractNum>
  <w:abstractNum w:abstractNumId="13" w15:restartNumberingAfterBreak="0">
    <w:nsid w:val="385F5BEF"/>
    <w:multiLevelType w:val="hybridMultilevel"/>
    <w:tmpl w:val="8D907526"/>
    <w:lvl w:ilvl="0" w:tplc="EC866566">
      <w:start w:val="1"/>
      <w:numFmt w:val="decimal"/>
      <w:lvlText w:val="%1"/>
      <w:lvlJc w:val="center"/>
      <w:pPr>
        <w:ind w:left="622" w:hanging="480"/>
      </w:pPr>
      <w:rPr>
        <w:rFonts w:ascii="標楷體" w:eastAsia="標楷體" w:hAnsi="標楷體" w:hint="eastAsia"/>
        <w:color w:val="auto"/>
        <w:spacing w:val="0"/>
        <w:w w:val="100"/>
        <w:position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CBA6EB9"/>
    <w:multiLevelType w:val="hybridMultilevel"/>
    <w:tmpl w:val="176CC7BE"/>
    <w:lvl w:ilvl="0" w:tplc="5EF68314">
      <w:start w:val="1"/>
      <w:numFmt w:val="decimal"/>
      <w:lvlText w:val="%1"/>
      <w:lvlJc w:val="center"/>
      <w:pPr>
        <w:ind w:left="480" w:hanging="3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DB8772A"/>
    <w:multiLevelType w:val="hybridMultilevel"/>
    <w:tmpl w:val="FC525E22"/>
    <w:lvl w:ilvl="0" w:tplc="260614E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01B7ED7"/>
    <w:multiLevelType w:val="hybridMultilevel"/>
    <w:tmpl w:val="1B284B82"/>
    <w:lvl w:ilvl="0" w:tplc="BB788C84">
      <w:start w:val="1"/>
      <w:numFmt w:val="decimal"/>
      <w:lvlText w:val="%1"/>
      <w:lvlJc w:val="center"/>
      <w:pPr>
        <w:ind w:left="624" w:hanging="482"/>
      </w:pPr>
      <w:rPr>
        <w:rFonts w:ascii="標楷體" w:eastAsia="標楷體" w:hAnsi="標楷體" w:hint="eastAsia"/>
        <w:color w:val="auto"/>
        <w:spacing w:val="0"/>
        <w:w w:val="100"/>
        <w:position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6B1946"/>
    <w:multiLevelType w:val="hybridMultilevel"/>
    <w:tmpl w:val="176CC7BE"/>
    <w:lvl w:ilvl="0" w:tplc="5EF68314">
      <w:start w:val="1"/>
      <w:numFmt w:val="decimal"/>
      <w:lvlText w:val="%1"/>
      <w:lvlJc w:val="center"/>
      <w:pPr>
        <w:ind w:left="480" w:hanging="3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B5B1505"/>
    <w:multiLevelType w:val="hybridMultilevel"/>
    <w:tmpl w:val="176CC7BE"/>
    <w:lvl w:ilvl="0" w:tplc="5EF68314">
      <w:start w:val="1"/>
      <w:numFmt w:val="decimal"/>
      <w:lvlText w:val="%1"/>
      <w:lvlJc w:val="center"/>
      <w:pPr>
        <w:ind w:left="480" w:hanging="3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CF941B7"/>
    <w:multiLevelType w:val="hybridMultilevel"/>
    <w:tmpl w:val="176CC7BE"/>
    <w:lvl w:ilvl="0" w:tplc="5EF68314">
      <w:start w:val="1"/>
      <w:numFmt w:val="decimal"/>
      <w:lvlText w:val="%1"/>
      <w:lvlJc w:val="center"/>
      <w:pPr>
        <w:ind w:left="480" w:hanging="3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B1E67C2"/>
    <w:multiLevelType w:val="multilevel"/>
    <w:tmpl w:val="BF10506E"/>
    <w:lvl w:ilvl="0">
      <w:start w:val="2"/>
      <w:numFmt w:val="taiwaneseCountingThousand"/>
      <w:pStyle w:val="31"/>
      <w:suff w:val="nothing"/>
      <w:lvlText w:val="(%1)"/>
      <w:lvlJc w:val="left"/>
      <w:pPr>
        <w:ind w:left="622" w:hanging="140"/>
      </w:pPr>
      <w:rPr>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ideographTraditional"/>
      <w:lvlText w:val="%2、"/>
      <w:lvlJc w:val="left"/>
      <w:pPr>
        <w:ind w:left="1924" w:hanging="480"/>
      </w:pPr>
      <w:rPr>
        <w:rFonts w:hint="eastAsia"/>
      </w:rPr>
    </w:lvl>
    <w:lvl w:ilvl="2">
      <w:start w:val="1"/>
      <w:numFmt w:val="lowerRoman"/>
      <w:lvlText w:val="%3."/>
      <w:lvlJc w:val="right"/>
      <w:pPr>
        <w:ind w:left="2404" w:hanging="480"/>
      </w:pPr>
      <w:rPr>
        <w:rFonts w:hint="eastAsia"/>
      </w:rPr>
    </w:lvl>
    <w:lvl w:ilvl="3">
      <w:start w:val="1"/>
      <w:numFmt w:val="decimal"/>
      <w:lvlText w:val="%4."/>
      <w:lvlJc w:val="left"/>
      <w:pPr>
        <w:ind w:left="2884" w:hanging="480"/>
      </w:pPr>
      <w:rPr>
        <w:rFonts w:hint="eastAsia"/>
      </w:rPr>
    </w:lvl>
    <w:lvl w:ilvl="4">
      <w:start w:val="1"/>
      <w:numFmt w:val="ideographTraditional"/>
      <w:lvlText w:val="%5、"/>
      <w:lvlJc w:val="left"/>
      <w:pPr>
        <w:ind w:left="3364" w:hanging="480"/>
      </w:pPr>
      <w:rPr>
        <w:rFonts w:hint="eastAsia"/>
      </w:rPr>
    </w:lvl>
    <w:lvl w:ilvl="5">
      <w:start w:val="1"/>
      <w:numFmt w:val="lowerRoman"/>
      <w:lvlText w:val="%6."/>
      <w:lvlJc w:val="right"/>
      <w:pPr>
        <w:ind w:left="3844" w:hanging="480"/>
      </w:pPr>
      <w:rPr>
        <w:rFonts w:hint="eastAsia"/>
      </w:rPr>
    </w:lvl>
    <w:lvl w:ilvl="6">
      <w:start w:val="1"/>
      <w:numFmt w:val="decimal"/>
      <w:lvlText w:val="%7."/>
      <w:lvlJc w:val="left"/>
      <w:pPr>
        <w:ind w:left="4324" w:hanging="480"/>
      </w:pPr>
      <w:rPr>
        <w:rFonts w:hint="eastAsia"/>
      </w:rPr>
    </w:lvl>
    <w:lvl w:ilvl="7">
      <w:start w:val="1"/>
      <w:numFmt w:val="ideographTraditional"/>
      <w:lvlText w:val="%8、"/>
      <w:lvlJc w:val="left"/>
      <w:pPr>
        <w:ind w:left="4804" w:hanging="480"/>
      </w:pPr>
      <w:rPr>
        <w:rFonts w:hint="eastAsia"/>
      </w:rPr>
    </w:lvl>
    <w:lvl w:ilvl="8">
      <w:start w:val="1"/>
      <w:numFmt w:val="lowerRoman"/>
      <w:lvlText w:val="%9."/>
      <w:lvlJc w:val="right"/>
      <w:pPr>
        <w:ind w:left="5284" w:hanging="480"/>
      </w:pPr>
      <w:rPr>
        <w:rFonts w:hint="eastAsia"/>
      </w:rPr>
    </w:lvl>
  </w:abstractNum>
  <w:abstractNum w:abstractNumId="21" w15:restartNumberingAfterBreak="0">
    <w:nsid w:val="64D51E45"/>
    <w:multiLevelType w:val="hybridMultilevel"/>
    <w:tmpl w:val="176CC7BE"/>
    <w:lvl w:ilvl="0" w:tplc="5EF68314">
      <w:start w:val="1"/>
      <w:numFmt w:val="decimal"/>
      <w:lvlText w:val="%1"/>
      <w:lvlJc w:val="center"/>
      <w:pPr>
        <w:ind w:left="480" w:hanging="3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EC253D6"/>
    <w:multiLevelType w:val="hybridMultilevel"/>
    <w:tmpl w:val="4692E252"/>
    <w:lvl w:ilvl="0" w:tplc="78EEA73A">
      <w:start w:val="1"/>
      <w:numFmt w:val="decimal"/>
      <w:lvlText w:val="%1"/>
      <w:lvlJc w:val="center"/>
      <w:pPr>
        <w:ind w:left="480" w:hanging="19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F8B64E1"/>
    <w:multiLevelType w:val="hybridMultilevel"/>
    <w:tmpl w:val="A9021DF2"/>
    <w:lvl w:ilvl="0" w:tplc="FB582A7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11E570D"/>
    <w:multiLevelType w:val="hybridMultilevel"/>
    <w:tmpl w:val="176CC7BE"/>
    <w:lvl w:ilvl="0" w:tplc="5EF68314">
      <w:start w:val="1"/>
      <w:numFmt w:val="decimal"/>
      <w:lvlText w:val="%1"/>
      <w:lvlJc w:val="center"/>
      <w:pPr>
        <w:ind w:left="480" w:hanging="3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1EC4AF1"/>
    <w:multiLevelType w:val="hybridMultilevel"/>
    <w:tmpl w:val="6F66F792"/>
    <w:lvl w:ilvl="0" w:tplc="5EF68314">
      <w:start w:val="1"/>
      <w:numFmt w:val="decimal"/>
      <w:lvlText w:val="%1"/>
      <w:lvlJc w:val="center"/>
      <w:pPr>
        <w:ind w:left="480" w:hanging="3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72C294A"/>
    <w:multiLevelType w:val="hybridMultilevel"/>
    <w:tmpl w:val="FC525E22"/>
    <w:lvl w:ilvl="0" w:tplc="260614E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A3F06C2"/>
    <w:multiLevelType w:val="hybridMultilevel"/>
    <w:tmpl w:val="BB8690BA"/>
    <w:lvl w:ilvl="0" w:tplc="CF547CFA">
      <w:start w:val="1"/>
      <w:numFmt w:val="taiwaneseCountingThousand"/>
      <w:pStyle w:val="a"/>
      <w:suff w:val="nothing"/>
      <w:lvlText w:val="（%1）"/>
      <w:lvlJc w:val="left"/>
      <w:pPr>
        <w:ind w:left="1080" w:hanging="10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8" w15:restartNumberingAfterBreak="0">
    <w:nsid w:val="7F646C39"/>
    <w:multiLevelType w:val="hybridMultilevel"/>
    <w:tmpl w:val="4692E252"/>
    <w:lvl w:ilvl="0" w:tplc="78EEA73A">
      <w:start w:val="1"/>
      <w:numFmt w:val="decimal"/>
      <w:lvlText w:val="%1"/>
      <w:lvlJc w:val="center"/>
      <w:pPr>
        <w:ind w:left="480" w:hanging="19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7"/>
  </w:num>
  <w:num w:numId="2">
    <w:abstractNumId w:val="9"/>
  </w:num>
  <w:num w:numId="3">
    <w:abstractNumId w:val="0"/>
  </w:num>
  <w:num w:numId="4">
    <w:abstractNumId w:val="13"/>
  </w:num>
  <w:num w:numId="5">
    <w:abstractNumId w:val="16"/>
  </w:num>
  <w:num w:numId="6">
    <w:abstractNumId w:val="20"/>
  </w:num>
  <w:num w:numId="7">
    <w:abstractNumId w:val="9"/>
    <w:lvlOverride w:ilvl="0">
      <w:startOverride w:val="1"/>
    </w:lvlOverride>
  </w:num>
  <w:num w:numId="8">
    <w:abstractNumId w:val="20"/>
    <w:lvlOverride w:ilvl="0">
      <w:startOverride w:val="2"/>
    </w:lvlOverride>
  </w:num>
  <w:num w:numId="9">
    <w:abstractNumId w:val="3"/>
  </w:num>
  <w:num w:numId="10">
    <w:abstractNumId w:val="9"/>
    <w:lvlOverride w:ilvl="0">
      <w:startOverride w:val="1"/>
    </w:lvlOverride>
  </w:num>
  <w:num w:numId="11">
    <w:abstractNumId w:val="20"/>
    <w:lvlOverride w:ilvl="0">
      <w:startOverride w:val="2"/>
    </w:lvlOverride>
  </w:num>
  <w:num w:numId="12">
    <w:abstractNumId w:val="28"/>
  </w:num>
  <w:num w:numId="13">
    <w:abstractNumId w:val="9"/>
    <w:lvlOverride w:ilvl="0">
      <w:startOverride w:val="1"/>
    </w:lvlOverride>
  </w:num>
  <w:num w:numId="14">
    <w:abstractNumId w:val="4"/>
  </w:num>
  <w:num w:numId="15">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5"/>
  </w:num>
  <w:num w:numId="18">
    <w:abstractNumId w:val="22"/>
  </w:num>
  <w:num w:numId="19">
    <w:abstractNumId w:val="9"/>
    <w:lvlOverride w:ilvl="0">
      <w:startOverride w:val="1"/>
    </w:lvlOverride>
  </w:num>
  <w:num w:numId="2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7"/>
  </w:num>
  <w:num w:numId="2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num>
  <w:num w:numId="25">
    <w:abstractNumId w:val="1"/>
  </w:num>
  <w:num w:numId="26">
    <w:abstractNumId w:val="11"/>
  </w:num>
  <w:num w:numId="27">
    <w:abstractNumId w:val="2"/>
  </w:num>
  <w:num w:numId="28">
    <w:abstractNumId w:val="26"/>
  </w:num>
  <w:num w:numId="29">
    <w:abstractNumId w:val="14"/>
  </w:num>
  <w:num w:numId="30">
    <w:abstractNumId w:val="6"/>
  </w:num>
  <w:num w:numId="31">
    <w:abstractNumId w:val="17"/>
  </w:num>
  <w:num w:numId="32">
    <w:abstractNumId w:val="23"/>
  </w:num>
  <w:num w:numId="33">
    <w:abstractNumId w:val="19"/>
  </w:num>
  <w:num w:numId="34">
    <w:abstractNumId w:val="21"/>
  </w:num>
  <w:num w:numId="35">
    <w:abstractNumId w:val="8"/>
  </w:num>
  <w:num w:numId="36">
    <w:abstractNumId w:val="10"/>
  </w:num>
  <w:num w:numId="37">
    <w:abstractNumId w:val="24"/>
  </w:num>
  <w:num w:numId="38">
    <w:abstractNumId w:val="25"/>
  </w:num>
  <w:num w:numId="39">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63"/>
    <w:rsid w:val="000004C4"/>
    <w:rsid w:val="00000AE7"/>
    <w:rsid w:val="00001117"/>
    <w:rsid w:val="000034C8"/>
    <w:rsid w:val="00003F00"/>
    <w:rsid w:val="00004BB9"/>
    <w:rsid w:val="00004C19"/>
    <w:rsid w:val="00005350"/>
    <w:rsid w:val="000054DA"/>
    <w:rsid w:val="00006330"/>
    <w:rsid w:val="00006DB5"/>
    <w:rsid w:val="0001009E"/>
    <w:rsid w:val="00011687"/>
    <w:rsid w:val="000124AB"/>
    <w:rsid w:val="0001356D"/>
    <w:rsid w:val="00014521"/>
    <w:rsid w:val="000145AE"/>
    <w:rsid w:val="00015578"/>
    <w:rsid w:val="0001573A"/>
    <w:rsid w:val="00015B7A"/>
    <w:rsid w:val="00016798"/>
    <w:rsid w:val="00016DDF"/>
    <w:rsid w:val="00017D4B"/>
    <w:rsid w:val="00020380"/>
    <w:rsid w:val="00020877"/>
    <w:rsid w:val="00021DD1"/>
    <w:rsid w:val="0002361E"/>
    <w:rsid w:val="00023A0C"/>
    <w:rsid w:val="00023DFB"/>
    <w:rsid w:val="00024C5C"/>
    <w:rsid w:val="00024D47"/>
    <w:rsid w:val="000252D4"/>
    <w:rsid w:val="000255CC"/>
    <w:rsid w:val="0002590B"/>
    <w:rsid w:val="00025CA9"/>
    <w:rsid w:val="00025F7A"/>
    <w:rsid w:val="000263D1"/>
    <w:rsid w:val="000265FE"/>
    <w:rsid w:val="000267A6"/>
    <w:rsid w:val="00027F66"/>
    <w:rsid w:val="00030672"/>
    <w:rsid w:val="00030A84"/>
    <w:rsid w:val="00031562"/>
    <w:rsid w:val="000322E1"/>
    <w:rsid w:val="00032912"/>
    <w:rsid w:val="000333EC"/>
    <w:rsid w:val="00033E4C"/>
    <w:rsid w:val="00034CAE"/>
    <w:rsid w:val="000351BC"/>
    <w:rsid w:val="00035567"/>
    <w:rsid w:val="000369C8"/>
    <w:rsid w:val="000369D4"/>
    <w:rsid w:val="000401E5"/>
    <w:rsid w:val="00040C84"/>
    <w:rsid w:val="000410A9"/>
    <w:rsid w:val="000418DE"/>
    <w:rsid w:val="00042E72"/>
    <w:rsid w:val="00042E79"/>
    <w:rsid w:val="0004453B"/>
    <w:rsid w:val="00046EF8"/>
    <w:rsid w:val="000504CC"/>
    <w:rsid w:val="00050C6F"/>
    <w:rsid w:val="000511AD"/>
    <w:rsid w:val="000517F7"/>
    <w:rsid w:val="00051B04"/>
    <w:rsid w:val="00051B4B"/>
    <w:rsid w:val="00052117"/>
    <w:rsid w:val="0005220E"/>
    <w:rsid w:val="0005235F"/>
    <w:rsid w:val="00052D1B"/>
    <w:rsid w:val="00053039"/>
    <w:rsid w:val="000530E1"/>
    <w:rsid w:val="0005398E"/>
    <w:rsid w:val="00053B42"/>
    <w:rsid w:val="00053E66"/>
    <w:rsid w:val="00053F2A"/>
    <w:rsid w:val="0005412D"/>
    <w:rsid w:val="00054DF3"/>
    <w:rsid w:val="00054F99"/>
    <w:rsid w:val="00055978"/>
    <w:rsid w:val="000559AE"/>
    <w:rsid w:val="00055F12"/>
    <w:rsid w:val="00055F43"/>
    <w:rsid w:val="000564FA"/>
    <w:rsid w:val="00056D26"/>
    <w:rsid w:val="00056DE4"/>
    <w:rsid w:val="00056F75"/>
    <w:rsid w:val="00057106"/>
    <w:rsid w:val="000573DA"/>
    <w:rsid w:val="00060732"/>
    <w:rsid w:val="000609AB"/>
    <w:rsid w:val="00061256"/>
    <w:rsid w:val="000616A8"/>
    <w:rsid w:val="00063B74"/>
    <w:rsid w:val="000641C2"/>
    <w:rsid w:val="000641F8"/>
    <w:rsid w:val="0006433B"/>
    <w:rsid w:val="00064360"/>
    <w:rsid w:val="000661F7"/>
    <w:rsid w:val="000670D4"/>
    <w:rsid w:val="00067131"/>
    <w:rsid w:val="0006738C"/>
    <w:rsid w:val="00067F3D"/>
    <w:rsid w:val="00072363"/>
    <w:rsid w:val="00072944"/>
    <w:rsid w:val="00072D11"/>
    <w:rsid w:val="00072E49"/>
    <w:rsid w:val="0007332A"/>
    <w:rsid w:val="00074940"/>
    <w:rsid w:val="00074DE3"/>
    <w:rsid w:val="00074DF0"/>
    <w:rsid w:val="00080977"/>
    <w:rsid w:val="000815DA"/>
    <w:rsid w:val="00082895"/>
    <w:rsid w:val="0008314B"/>
    <w:rsid w:val="00083231"/>
    <w:rsid w:val="000837D2"/>
    <w:rsid w:val="0008436F"/>
    <w:rsid w:val="00084696"/>
    <w:rsid w:val="0008476B"/>
    <w:rsid w:val="00085203"/>
    <w:rsid w:val="00086125"/>
    <w:rsid w:val="0008698E"/>
    <w:rsid w:val="00086EEC"/>
    <w:rsid w:val="00087036"/>
    <w:rsid w:val="0008758E"/>
    <w:rsid w:val="00090E62"/>
    <w:rsid w:val="00091ACF"/>
    <w:rsid w:val="00092173"/>
    <w:rsid w:val="000921B2"/>
    <w:rsid w:val="0009224D"/>
    <w:rsid w:val="00093438"/>
    <w:rsid w:val="000943F0"/>
    <w:rsid w:val="00094C07"/>
    <w:rsid w:val="00094CC2"/>
    <w:rsid w:val="0009550B"/>
    <w:rsid w:val="0009588C"/>
    <w:rsid w:val="0009593D"/>
    <w:rsid w:val="000967C9"/>
    <w:rsid w:val="00096BEC"/>
    <w:rsid w:val="00096D65"/>
    <w:rsid w:val="00096F4E"/>
    <w:rsid w:val="000976BE"/>
    <w:rsid w:val="000A002F"/>
    <w:rsid w:val="000A1617"/>
    <w:rsid w:val="000A291E"/>
    <w:rsid w:val="000A342B"/>
    <w:rsid w:val="000A3821"/>
    <w:rsid w:val="000A4E1B"/>
    <w:rsid w:val="000A558B"/>
    <w:rsid w:val="000A561F"/>
    <w:rsid w:val="000A5663"/>
    <w:rsid w:val="000A6545"/>
    <w:rsid w:val="000A6945"/>
    <w:rsid w:val="000A6BC1"/>
    <w:rsid w:val="000A6F9F"/>
    <w:rsid w:val="000A7243"/>
    <w:rsid w:val="000A7FD6"/>
    <w:rsid w:val="000B02E6"/>
    <w:rsid w:val="000B0732"/>
    <w:rsid w:val="000B085F"/>
    <w:rsid w:val="000B1737"/>
    <w:rsid w:val="000B1D03"/>
    <w:rsid w:val="000B3A46"/>
    <w:rsid w:val="000B3B4A"/>
    <w:rsid w:val="000B3D57"/>
    <w:rsid w:val="000B441C"/>
    <w:rsid w:val="000B5159"/>
    <w:rsid w:val="000B5A24"/>
    <w:rsid w:val="000B614E"/>
    <w:rsid w:val="000C028F"/>
    <w:rsid w:val="000C0399"/>
    <w:rsid w:val="000C06B0"/>
    <w:rsid w:val="000C0B76"/>
    <w:rsid w:val="000C147C"/>
    <w:rsid w:val="000C2072"/>
    <w:rsid w:val="000C219B"/>
    <w:rsid w:val="000C2C82"/>
    <w:rsid w:val="000C3C69"/>
    <w:rsid w:val="000C3CD2"/>
    <w:rsid w:val="000C434D"/>
    <w:rsid w:val="000C46C0"/>
    <w:rsid w:val="000C568F"/>
    <w:rsid w:val="000C5739"/>
    <w:rsid w:val="000C5DEC"/>
    <w:rsid w:val="000C7CFD"/>
    <w:rsid w:val="000D0115"/>
    <w:rsid w:val="000D0531"/>
    <w:rsid w:val="000D0E4C"/>
    <w:rsid w:val="000D0EC0"/>
    <w:rsid w:val="000D1A93"/>
    <w:rsid w:val="000D3703"/>
    <w:rsid w:val="000D3F24"/>
    <w:rsid w:val="000D5324"/>
    <w:rsid w:val="000D5C68"/>
    <w:rsid w:val="000D5C82"/>
    <w:rsid w:val="000D6823"/>
    <w:rsid w:val="000D6FA9"/>
    <w:rsid w:val="000D7963"/>
    <w:rsid w:val="000D7C8E"/>
    <w:rsid w:val="000E2625"/>
    <w:rsid w:val="000E2E34"/>
    <w:rsid w:val="000E2F58"/>
    <w:rsid w:val="000E30C8"/>
    <w:rsid w:val="000E373C"/>
    <w:rsid w:val="000E4D78"/>
    <w:rsid w:val="000E52F0"/>
    <w:rsid w:val="000E69A3"/>
    <w:rsid w:val="000E7303"/>
    <w:rsid w:val="000E739E"/>
    <w:rsid w:val="000E772E"/>
    <w:rsid w:val="000F02EE"/>
    <w:rsid w:val="000F0E3E"/>
    <w:rsid w:val="000F1137"/>
    <w:rsid w:val="000F183C"/>
    <w:rsid w:val="000F1D48"/>
    <w:rsid w:val="000F1ED5"/>
    <w:rsid w:val="000F22B1"/>
    <w:rsid w:val="000F22EE"/>
    <w:rsid w:val="000F2932"/>
    <w:rsid w:val="000F2967"/>
    <w:rsid w:val="000F2F11"/>
    <w:rsid w:val="000F2FAE"/>
    <w:rsid w:val="000F2FF0"/>
    <w:rsid w:val="000F336A"/>
    <w:rsid w:val="000F3670"/>
    <w:rsid w:val="000F3678"/>
    <w:rsid w:val="000F3688"/>
    <w:rsid w:val="000F36F8"/>
    <w:rsid w:val="000F463E"/>
    <w:rsid w:val="000F48E8"/>
    <w:rsid w:val="000F5DFD"/>
    <w:rsid w:val="000F6357"/>
    <w:rsid w:val="000F68F1"/>
    <w:rsid w:val="000F7A8E"/>
    <w:rsid w:val="0010160B"/>
    <w:rsid w:val="00101C0F"/>
    <w:rsid w:val="00101E4A"/>
    <w:rsid w:val="00102271"/>
    <w:rsid w:val="00103098"/>
    <w:rsid w:val="0010331C"/>
    <w:rsid w:val="001036CC"/>
    <w:rsid w:val="00103EF2"/>
    <w:rsid w:val="001041B4"/>
    <w:rsid w:val="00105399"/>
    <w:rsid w:val="00105970"/>
    <w:rsid w:val="00106138"/>
    <w:rsid w:val="001064C9"/>
    <w:rsid w:val="001069D7"/>
    <w:rsid w:val="00106AF8"/>
    <w:rsid w:val="001079D0"/>
    <w:rsid w:val="0011036E"/>
    <w:rsid w:val="001136C9"/>
    <w:rsid w:val="001138BE"/>
    <w:rsid w:val="00113C68"/>
    <w:rsid w:val="00114331"/>
    <w:rsid w:val="001143CB"/>
    <w:rsid w:val="00114C30"/>
    <w:rsid w:val="00114F7F"/>
    <w:rsid w:val="0011522A"/>
    <w:rsid w:val="00116AB7"/>
    <w:rsid w:val="001179FD"/>
    <w:rsid w:val="0012050E"/>
    <w:rsid w:val="00120677"/>
    <w:rsid w:val="00120B0B"/>
    <w:rsid w:val="00120CBA"/>
    <w:rsid w:val="00121479"/>
    <w:rsid w:val="0012150E"/>
    <w:rsid w:val="0012151F"/>
    <w:rsid w:val="00122321"/>
    <w:rsid w:val="0012377F"/>
    <w:rsid w:val="00123E90"/>
    <w:rsid w:val="001240C0"/>
    <w:rsid w:val="00124BFD"/>
    <w:rsid w:val="0012611E"/>
    <w:rsid w:val="00126B86"/>
    <w:rsid w:val="00126C05"/>
    <w:rsid w:val="00126C90"/>
    <w:rsid w:val="00130311"/>
    <w:rsid w:val="001304B1"/>
    <w:rsid w:val="00130735"/>
    <w:rsid w:val="00130940"/>
    <w:rsid w:val="00130AAE"/>
    <w:rsid w:val="0013151A"/>
    <w:rsid w:val="00131D96"/>
    <w:rsid w:val="00133E85"/>
    <w:rsid w:val="001346E5"/>
    <w:rsid w:val="0013482F"/>
    <w:rsid w:val="001349B8"/>
    <w:rsid w:val="00135335"/>
    <w:rsid w:val="001354FC"/>
    <w:rsid w:val="001362F6"/>
    <w:rsid w:val="0013738A"/>
    <w:rsid w:val="00137842"/>
    <w:rsid w:val="00137F6C"/>
    <w:rsid w:val="001401D5"/>
    <w:rsid w:val="00140397"/>
    <w:rsid w:val="001409E5"/>
    <w:rsid w:val="0014121C"/>
    <w:rsid w:val="00141AAC"/>
    <w:rsid w:val="00141AEF"/>
    <w:rsid w:val="00141DBF"/>
    <w:rsid w:val="0014297F"/>
    <w:rsid w:val="001435B9"/>
    <w:rsid w:val="00143675"/>
    <w:rsid w:val="00143B00"/>
    <w:rsid w:val="00143BD4"/>
    <w:rsid w:val="00143EBF"/>
    <w:rsid w:val="0014429C"/>
    <w:rsid w:val="00144335"/>
    <w:rsid w:val="0014603D"/>
    <w:rsid w:val="001465EC"/>
    <w:rsid w:val="00147522"/>
    <w:rsid w:val="00147CF7"/>
    <w:rsid w:val="001501BD"/>
    <w:rsid w:val="001505DC"/>
    <w:rsid w:val="001507D9"/>
    <w:rsid w:val="00150F00"/>
    <w:rsid w:val="00151B1A"/>
    <w:rsid w:val="001528B7"/>
    <w:rsid w:val="00152AB2"/>
    <w:rsid w:val="0015396B"/>
    <w:rsid w:val="001543BF"/>
    <w:rsid w:val="00154A36"/>
    <w:rsid w:val="001550FD"/>
    <w:rsid w:val="001551EA"/>
    <w:rsid w:val="0015547E"/>
    <w:rsid w:val="00155A65"/>
    <w:rsid w:val="00155C2D"/>
    <w:rsid w:val="001562F1"/>
    <w:rsid w:val="00156AE4"/>
    <w:rsid w:val="001609D7"/>
    <w:rsid w:val="00162141"/>
    <w:rsid w:val="001621F6"/>
    <w:rsid w:val="0016225E"/>
    <w:rsid w:val="00162AEA"/>
    <w:rsid w:val="0016392A"/>
    <w:rsid w:val="001642A0"/>
    <w:rsid w:val="0016477A"/>
    <w:rsid w:val="00164CDA"/>
    <w:rsid w:val="0016563D"/>
    <w:rsid w:val="00165B64"/>
    <w:rsid w:val="00165DED"/>
    <w:rsid w:val="00166296"/>
    <w:rsid w:val="00166CC3"/>
    <w:rsid w:val="001676E8"/>
    <w:rsid w:val="001702D3"/>
    <w:rsid w:val="00170F4C"/>
    <w:rsid w:val="00170F68"/>
    <w:rsid w:val="00171712"/>
    <w:rsid w:val="00172524"/>
    <w:rsid w:val="00172C6C"/>
    <w:rsid w:val="00173277"/>
    <w:rsid w:val="0017330A"/>
    <w:rsid w:val="00173D50"/>
    <w:rsid w:val="00174B34"/>
    <w:rsid w:val="00175514"/>
    <w:rsid w:val="00175590"/>
    <w:rsid w:val="00175770"/>
    <w:rsid w:val="00175F50"/>
    <w:rsid w:val="00176496"/>
    <w:rsid w:val="0017701C"/>
    <w:rsid w:val="00177C03"/>
    <w:rsid w:val="00177FA8"/>
    <w:rsid w:val="00180C0D"/>
    <w:rsid w:val="00180C7A"/>
    <w:rsid w:val="0018166D"/>
    <w:rsid w:val="00181B63"/>
    <w:rsid w:val="00182A22"/>
    <w:rsid w:val="001837C2"/>
    <w:rsid w:val="001839E7"/>
    <w:rsid w:val="00183DA6"/>
    <w:rsid w:val="001840BC"/>
    <w:rsid w:val="00184538"/>
    <w:rsid w:val="00184F3B"/>
    <w:rsid w:val="00184F71"/>
    <w:rsid w:val="001866D6"/>
    <w:rsid w:val="0018674B"/>
    <w:rsid w:val="00187D88"/>
    <w:rsid w:val="00187DD0"/>
    <w:rsid w:val="0019009C"/>
    <w:rsid w:val="0019074C"/>
    <w:rsid w:val="00191046"/>
    <w:rsid w:val="00191598"/>
    <w:rsid w:val="0019189B"/>
    <w:rsid w:val="00191C76"/>
    <w:rsid w:val="001925B2"/>
    <w:rsid w:val="00192BB4"/>
    <w:rsid w:val="00192CDF"/>
    <w:rsid w:val="001935E0"/>
    <w:rsid w:val="00193805"/>
    <w:rsid w:val="001938FB"/>
    <w:rsid w:val="001945DF"/>
    <w:rsid w:val="00196CB1"/>
    <w:rsid w:val="00197EA9"/>
    <w:rsid w:val="001A0060"/>
    <w:rsid w:val="001A16F5"/>
    <w:rsid w:val="001A1A3B"/>
    <w:rsid w:val="001A1FE5"/>
    <w:rsid w:val="001A22E9"/>
    <w:rsid w:val="001A32E9"/>
    <w:rsid w:val="001A3336"/>
    <w:rsid w:val="001A52EC"/>
    <w:rsid w:val="001A5B4D"/>
    <w:rsid w:val="001A5C4B"/>
    <w:rsid w:val="001A67F3"/>
    <w:rsid w:val="001A74E6"/>
    <w:rsid w:val="001A750F"/>
    <w:rsid w:val="001B080B"/>
    <w:rsid w:val="001B0FCF"/>
    <w:rsid w:val="001B10AB"/>
    <w:rsid w:val="001B146D"/>
    <w:rsid w:val="001B1DDB"/>
    <w:rsid w:val="001B1E17"/>
    <w:rsid w:val="001B23DB"/>
    <w:rsid w:val="001B26AF"/>
    <w:rsid w:val="001B2FFC"/>
    <w:rsid w:val="001B3775"/>
    <w:rsid w:val="001B40DB"/>
    <w:rsid w:val="001B43D6"/>
    <w:rsid w:val="001B4C76"/>
    <w:rsid w:val="001B531C"/>
    <w:rsid w:val="001B5B5D"/>
    <w:rsid w:val="001B6CBB"/>
    <w:rsid w:val="001B6D03"/>
    <w:rsid w:val="001B7411"/>
    <w:rsid w:val="001B77A0"/>
    <w:rsid w:val="001B7F36"/>
    <w:rsid w:val="001C0550"/>
    <w:rsid w:val="001C1FF7"/>
    <w:rsid w:val="001C2D82"/>
    <w:rsid w:val="001C2EC8"/>
    <w:rsid w:val="001C43DD"/>
    <w:rsid w:val="001C5256"/>
    <w:rsid w:val="001C59B2"/>
    <w:rsid w:val="001C6026"/>
    <w:rsid w:val="001C60E3"/>
    <w:rsid w:val="001C7416"/>
    <w:rsid w:val="001C7A0C"/>
    <w:rsid w:val="001C7C97"/>
    <w:rsid w:val="001D024F"/>
    <w:rsid w:val="001D0D68"/>
    <w:rsid w:val="001D0E7C"/>
    <w:rsid w:val="001D11CE"/>
    <w:rsid w:val="001D148A"/>
    <w:rsid w:val="001D16E9"/>
    <w:rsid w:val="001D1A52"/>
    <w:rsid w:val="001D1C89"/>
    <w:rsid w:val="001D2493"/>
    <w:rsid w:val="001D29B2"/>
    <w:rsid w:val="001D2C4B"/>
    <w:rsid w:val="001D3291"/>
    <w:rsid w:val="001D4EB3"/>
    <w:rsid w:val="001D605B"/>
    <w:rsid w:val="001D6965"/>
    <w:rsid w:val="001D6D2C"/>
    <w:rsid w:val="001D6DEB"/>
    <w:rsid w:val="001D6FEA"/>
    <w:rsid w:val="001E0768"/>
    <w:rsid w:val="001E0867"/>
    <w:rsid w:val="001E0F3D"/>
    <w:rsid w:val="001E0F3F"/>
    <w:rsid w:val="001E116E"/>
    <w:rsid w:val="001E17B0"/>
    <w:rsid w:val="001E1DA0"/>
    <w:rsid w:val="001E25CD"/>
    <w:rsid w:val="001E2790"/>
    <w:rsid w:val="001E31CE"/>
    <w:rsid w:val="001E3AB8"/>
    <w:rsid w:val="001E4CF7"/>
    <w:rsid w:val="001E4E0B"/>
    <w:rsid w:val="001E4EC8"/>
    <w:rsid w:val="001E588B"/>
    <w:rsid w:val="001E5E1D"/>
    <w:rsid w:val="001E5E4B"/>
    <w:rsid w:val="001E5F6F"/>
    <w:rsid w:val="001E7653"/>
    <w:rsid w:val="001E7870"/>
    <w:rsid w:val="001F0C9D"/>
    <w:rsid w:val="001F16B5"/>
    <w:rsid w:val="001F16C9"/>
    <w:rsid w:val="001F2B24"/>
    <w:rsid w:val="001F2BE8"/>
    <w:rsid w:val="001F2C31"/>
    <w:rsid w:val="001F2F96"/>
    <w:rsid w:val="001F41C8"/>
    <w:rsid w:val="001F50E4"/>
    <w:rsid w:val="001F59F3"/>
    <w:rsid w:val="001F67CA"/>
    <w:rsid w:val="001F6C51"/>
    <w:rsid w:val="001F6F37"/>
    <w:rsid w:val="001F7496"/>
    <w:rsid w:val="001F78B7"/>
    <w:rsid w:val="00200383"/>
    <w:rsid w:val="00202028"/>
    <w:rsid w:val="0020267B"/>
    <w:rsid w:val="0020287E"/>
    <w:rsid w:val="002032FD"/>
    <w:rsid w:val="00203410"/>
    <w:rsid w:val="00203834"/>
    <w:rsid w:val="00203A18"/>
    <w:rsid w:val="0020408F"/>
    <w:rsid w:val="00207329"/>
    <w:rsid w:val="00210E6E"/>
    <w:rsid w:val="00211039"/>
    <w:rsid w:val="0021131C"/>
    <w:rsid w:val="0021152D"/>
    <w:rsid w:val="0021156F"/>
    <w:rsid w:val="0021275C"/>
    <w:rsid w:val="0021477A"/>
    <w:rsid w:val="00214DD0"/>
    <w:rsid w:val="00214F35"/>
    <w:rsid w:val="00215886"/>
    <w:rsid w:val="00215895"/>
    <w:rsid w:val="00215AF2"/>
    <w:rsid w:val="00216913"/>
    <w:rsid w:val="00217018"/>
    <w:rsid w:val="002177AC"/>
    <w:rsid w:val="00217B10"/>
    <w:rsid w:val="00220E20"/>
    <w:rsid w:val="00220F32"/>
    <w:rsid w:val="0022126F"/>
    <w:rsid w:val="0022266D"/>
    <w:rsid w:val="00222FC6"/>
    <w:rsid w:val="0022399D"/>
    <w:rsid w:val="00223B52"/>
    <w:rsid w:val="002247D1"/>
    <w:rsid w:val="00224839"/>
    <w:rsid w:val="002252E0"/>
    <w:rsid w:val="00225DA7"/>
    <w:rsid w:val="00225E4D"/>
    <w:rsid w:val="002260B7"/>
    <w:rsid w:val="002265F6"/>
    <w:rsid w:val="00226F1C"/>
    <w:rsid w:val="002271E6"/>
    <w:rsid w:val="002272AC"/>
    <w:rsid w:val="00227C8B"/>
    <w:rsid w:val="00230382"/>
    <w:rsid w:val="002308D4"/>
    <w:rsid w:val="00231532"/>
    <w:rsid w:val="00231D3B"/>
    <w:rsid w:val="00232259"/>
    <w:rsid w:val="0023225C"/>
    <w:rsid w:val="00233019"/>
    <w:rsid w:val="00233473"/>
    <w:rsid w:val="00233D1D"/>
    <w:rsid w:val="00233E87"/>
    <w:rsid w:val="00233FA5"/>
    <w:rsid w:val="00234F48"/>
    <w:rsid w:val="00234FC0"/>
    <w:rsid w:val="0023599E"/>
    <w:rsid w:val="0023619C"/>
    <w:rsid w:val="002364E1"/>
    <w:rsid w:val="0023721E"/>
    <w:rsid w:val="00237290"/>
    <w:rsid w:val="00237656"/>
    <w:rsid w:val="00237CDD"/>
    <w:rsid w:val="00240771"/>
    <w:rsid w:val="002408BB"/>
    <w:rsid w:val="002408E0"/>
    <w:rsid w:val="00240B27"/>
    <w:rsid w:val="002417E1"/>
    <w:rsid w:val="00242EA4"/>
    <w:rsid w:val="00242EF6"/>
    <w:rsid w:val="002431DB"/>
    <w:rsid w:val="0024348A"/>
    <w:rsid w:val="00243AF4"/>
    <w:rsid w:val="00243EC6"/>
    <w:rsid w:val="0024479F"/>
    <w:rsid w:val="00244C8A"/>
    <w:rsid w:val="00244F75"/>
    <w:rsid w:val="002452E0"/>
    <w:rsid w:val="0024611B"/>
    <w:rsid w:val="00247214"/>
    <w:rsid w:val="00247E40"/>
    <w:rsid w:val="00250457"/>
    <w:rsid w:val="002518AA"/>
    <w:rsid w:val="00252B35"/>
    <w:rsid w:val="002541EF"/>
    <w:rsid w:val="002544A5"/>
    <w:rsid w:val="00256A40"/>
    <w:rsid w:val="00257D5D"/>
    <w:rsid w:val="00257D8A"/>
    <w:rsid w:val="00260BB4"/>
    <w:rsid w:val="00260BC9"/>
    <w:rsid w:val="002617F7"/>
    <w:rsid w:val="0026198E"/>
    <w:rsid w:val="00262086"/>
    <w:rsid w:val="002621D1"/>
    <w:rsid w:val="0026246F"/>
    <w:rsid w:val="00262EE7"/>
    <w:rsid w:val="0026304E"/>
    <w:rsid w:val="002633D2"/>
    <w:rsid w:val="00264625"/>
    <w:rsid w:val="00265272"/>
    <w:rsid w:val="00265A4D"/>
    <w:rsid w:val="00265CF6"/>
    <w:rsid w:val="00266378"/>
    <w:rsid w:val="00266688"/>
    <w:rsid w:val="0026670F"/>
    <w:rsid w:val="00266DE3"/>
    <w:rsid w:val="00267371"/>
    <w:rsid w:val="002706A9"/>
    <w:rsid w:val="00270E1D"/>
    <w:rsid w:val="002714CD"/>
    <w:rsid w:val="00271F2A"/>
    <w:rsid w:val="00273754"/>
    <w:rsid w:val="00274117"/>
    <w:rsid w:val="002742AB"/>
    <w:rsid w:val="002745A5"/>
    <w:rsid w:val="002749D6"/>
    <w:rsid w:val="00274B97"/>
    <w:rsid w:val="0027515D"/>
    <w:rsid w:val="002754B6"/>
    <w:rsid w:val="00275B30"/>
    <w:rsid w:val="0027675B"/>
    <w:rsid w:val="00276FD8"/>
    <w:rsid w:val="00277226"/>
    <w:rsid w:val="002777D0"/>
    <w:rsid w:val="0028061E"/>
    <w:rsid w:val="0028093E"/>
    <w:rsid w:val="00281AA1"/>
    <w:rsid w:val="00281DB1"/>
    <w:rsid w:val="002826E2"/>
    <w:rsid w:val="002830C0"/>
    <w:rsid w:val="002832B0"/>
    <w:rsid w:val="00284F1B"/>
    <w:rsid w:val="002854A4"/>
    <w:rsid w:val="00285F86"/>
    <w:rsid w:val="00285FB7"/>
    <w:rsid w:val="0028639E"/>
    <w:rsid w:val="0028731B"/>
    <w:rsid w:val="00287670"/>
    <w:rsid w:val="00287F7E"/>
    <w:rsid w:val="00290738"/>
    <w:rsid w:val="00291FEA"/>
    <w:rsid w:val="002920A3"/>
    <w:rsid w:val="0029263E"/>
    <w:rsid w:val="0029375F"/>
    <w:rsid w:val="00293ADF"/>
    <w:rsid w:val="00293F94"/>
    <w:rsid w:val="0029434C"/>
    <w:rsid w:val="002949CB"/>
    <w:rsid w:val="0029516A"/>
    <w:rsid w:val="002953B9"/>
    <w:rsid w:val="00295E31"/>
    <w:rsid w:val="00296086"/>
    <w:rsid w:val="0029667D"/>
    <w:rsid w:val="00296A9F"/>
    <w:rsid w:val="002A05AD"/>
    <w:rsid w:val="002A05CC"/>
    <w:rsid w:val="002A0A18"/>
    <w:rsid w:val="002A11FB"/>
    <w:rsid w:val="002A1303"/>
    <w:rsid w:val="002A1451"/>
    <w:rsid w:val="002A15DE"/>
    <w:rsid w:val="002A1B20"/>
    <w:rsid w:val="002A1EFA"/>
    <w:rsid w:val="002A2B0D"/>
    <w:rsid w:val="002A3168"/>
    <w:rsid w:val="002A3F4F"/>
    <w:rsid w:val="002A4171"/>
    <w:rsid w:val="002A44F7"/>
    <w:rsid w:val="002A512D"/>
    <w:rsid w:val="002A5695"/>
    <w:rsid w:val="002A5716"/>
    <w:rsid w:val="002A59A1"/>
    <w:rsid w:val="002A5D94"/>
    <w:rsid w:val="002A6009"/>
    <w:rsid w:val="002A63F9"/>
    <w:rsid w:val="002B0E24"/>
    <w:rsid w:val="002B1321"/>
    <w:rsid w:val="002B14EE"/>
    <w:rsid w:val="002B1A68"/>
    <w:rsid w:val="002B1D81"/>
    <w:rsid w:val="002B20A5"/>
    <w:rsid w:val="002B24A7"/>
    <w:rsid w:val="002B262F"/>
    <w:rsid w:val="002B2B46"/>
    <w:rsid w:val="002B3EA1"/>
    <w:rsid w:val="002B447A"/>
    <w:rsid w:val="002B4D29"/>
    <w:rsid w:val="002B5CEC"/>
    <w:rsid w:val="002B6451"/>
    <w:rsid w:val="002B6568"/>
    <w:rsid w:val="002B66A3"/>
    <w:rsid w:val="002B6990"/>
    <w:rsid w:val="002B6F44"/>
    <w:rsid w:val="002B75C7"/>
    <w:rsid w:val="002B7B1D"/>
    <w:rsid w:val="002C0E45"/>
    <w:rsid w:val="002C17C0"/>
    <w:rsid w:val="002C1E68"/>
    <w:rsid w:val="002C258D"/>
    <w:rsid w:val="002C2A17"/>
    <w:rsid w:val="002C2BC4"/>
    <w:rsid w:val="002C307E"/>
    <w:rsid w:val="002C34BF"/>
    <w:rsid w:val="002C3C1C"/>
    <w:rsid w:val="002C5C8E"/>
    <w:rsid w:val="002C71DB"/>
    <w:rsid w:val="002C7999"/>
    <w:rsid w:val="002D0486"/>
    <w:rsid w:val="002D2042"/>
    <w:rsid w:val="002D2093"/>
    <w:rsid w:val="002D24E4"/>
    <w:rsid w:val="002D3096"/>
    <w:rsid w:val="002D393F"/>
    <w:rsid w:val="002D3BE4"/>
    <w:rsid w:val="002D43F6"/>
    <w:rsid w:val="002D4B1F"/>
    <w:rsid w:val="002D52E4"/>
    <w:rsid w:val="002D55CF"/>
    <w:rsid w:val="002D6E3B"/>
    <w:rsid w:val="002D7241"/>
    <w:rsid w:val="002D7348"/>
    <w:rsid w:val="002D79D8"/>
    <w:rsid w:val="002D7CF4"/>
    <w:rsid w:val="002E03CD"/>
    <w:rsid w:val="002E057C"/>
    <w:rsid w:val="002E18D2"/>
    <w:rsid w:val="002E1EEB"/>
    <w:rsid w:val="002E2283"/>
    <w:rsid w:val="002E2E2B"/>
    <w:rsid w:val="002E373B"/>
    <w:rsid w:val="002E53BF"/>
    <w:rsid w:val="002E6116"/>
    <w:rsid w:val="002E66D4"/>
    <w:rsid w:val="002E7809"/>
    <w:rsid w:val="002E7824"/>
    <w:rsid w:val="002F0978"/>
    <w:rsid w:val="002F15D5"/>
    <w:rsid w:val="002F2ADB"/>
    <w:rsid w:val="002F393E"/>
    <w:rsid w:val="002F5699"/>
    <w:rsid w:val="002F63AA"/>
    <w:rsid w:val="002F63DD"/>
    <w:rsid w:val="003000DD"/>
    <w:rsid w:val="003011ED"/>
    <w:rsid w:val="003019D3"/>
    <w:rsid w:val="00301AB8"/>
    <w:rsid w:val="00301B59"/>
    <w:rsid w:val="003025B3"/>
    <w:rsid w:val="003047A7"/>
    <w:rsid w:val="003047F0"/>
    <w:rsid w:val="00304B12"/>
    <w:rsid w:val="003050F7"/>
    <w:rsid w:val="003058C3"/>
    <w:rsid w:val="00306940"/>
    <w:rsid w:val="00306D5F"/>
    <w:rsid w:val="00306E5F"/>
    <w:rsid w:val="00307E6C"/>
    <w:rsid w:val="00307F6C"/>
    <w:rsid w:val="003104A0"/>
    <w:rsid w:val="00310814"/>
    <w:rsid w:val="00311A8C"/>
    <w:rsid w:val="00312EEB"/>
    <w:rsid w:val="00313B12"/>
    <w:rsid w:val="00314CF0"/>
    <w:rsid w:val="00315653"/>
    <w:rsid w:val="00315B4D"/>
    <w:rsid w:val="0031733D"/>
    <w:rsid w:val="00317BBF"/>
    <w:rsid w:val="003209AB"/>
    <w:rsid w:val="00321671"/>
    <w:rsid w:val="00322A71"/>
    <w:rsid w:val="00322DAB"/>
    <w:rsid w:val="00323507"/>
    <w:rsid w:val="00323D39"/>
    <w:rsid w:val="00323D40"/>
    <w:rsid w:val="003241A0"/>
    <w:rsid w:val="003245F1"/>
    <w:rsid w:val="003249F7"/>
    <w:rsid w:val="00324A32"/>
    <w:rsid w:val="0032526F"/>
    <w:rsid w:val="00325749"/>
    <w:rsid w:val="00326B04"/>
    <w:rsid w:val="00326C65"/>
    <w:rsid w:val="00327368"/>
    <w:rsid w:val="00327AA6"/>
    <w:rsid w:val="00327EA5"/>
    <w:rsid w:val="00330C78"/>
    <w:rsid w:val="003313D9"/>
    <w:rsid w:val="0033284F"/>
    <w:rsid w:val="00332B82"/>
    <w:rsid w:val="00332CA3"/>
    <w:rsid w:val="00332E58"/>
    <w:rsid w:val="00333425"/>
    <w:rsid w:val="003335FB"/>
    <w:rsid w:val="00333823"/>
    <w:rsid w:val="003338F2"/>
    <w:rsid w:val="00333AE5"/>
    <w:rsid w:val="00335CB0"/>
    <w:rsid w:val="00335E39"/>
    <w:rsid w:val="00335F33"/>
    <w:rsid w:val="00336889"/>
    <w:rsid w:val="00336990"/>
    <w:rsid w:val="00337357"/>
    <w:rsid w:val="003374A4"/>
    <w:rsid w:val="00337693"/>
    <w:rsid w:val="00337B67"/>
    <w:rsid w:val="00337D6E"/>
    <w:rsid w:val="003401A0"/>
    <w:rsid w:val="00340249"/>
    <w:rsid w:val="003418EA"/>
    <w:rsid w:val="00342E49"/>
    <w:rsid w:val="0034351C"/>
    <w:rsid w:val="00343770"/>
    <w:rsid w:val="00343839"/>
    <w:rsid w:val="00343B7E"/>
    <w:rsid w:val="00343F57"/>
    <w:rsid w:val="00344538"/>
    <w:rsid w:val="003450B5"/>
    <w:rsid w:val="00345CE0"/>
    <w:rsid w:val="00345F5E"/>
    <w:rsid w:val="00345F7A"/>
    <w:rsid w:val="00346724"/>
    <w:rsid w:val="003471E1"/>
    <w:rsid w:val="00347CA9"/>
    <w:rsid w:val="00347D2A"/>
    <w:rsid w:val="00350519"/>
    <w:rsid w:val="00350DEB"/>
    <w:rsid w:val="00350F30"/>
    <w:rsid w:val="0035104F"/>
    <w:rsid w:val="003526B4"/>
    <w:rsid w:val="0035293A"/>
    <w:rsid w:val="00353217"/>
    <w:rsid w:val="003541DE"/>
    <w:rsid w:val="003550EE"/>
    <w:rsid w:val="003554BC"/>
    <w:rsid w:val="003566B7"/>
    <w:rsid w:val="00356C70"/>
    <w:rsid w:val="00356CEE"/>
    <w:rsid w:val="003571CD"/>
    <w:rsid w:val="0035740F"/>
    <w:rsid w:val="003607A2"/>
    <w:rsid w:val="00360991"/>
    <w:rsid w:val="0036113B"/>
    <w:rsid w:val="003615EF"/>
    <w:rsid w:val="00362212"/>
    <w:rsid w:val="00362658"/>
    <w:rsid w:val="00362CDF"/>
    <w:rsid w:val="00363A61"/>
    <w:rsid w:val="00365794"/>
    <w:rsid w:val="00365D71"/>
    <w:rsid w:val="00365E8E"/>
    <w:rsid w:val="003666A4"/>
    <w:rsid w:val="003669D1"/>
    <w:rsid w:val="00366BF3"/>
    <w:rsid w:val="00366F07"/>
    <w:rsid w:val="00366FE8"/>
    <w:rsid w:val="003675CA"/>
    <w:rsid w:val="0036784F"/>
    <w:rsid w:val="00367CF0"/>
    <w:rsid w:val="00367FA8"/>
    <w:rsid w:val="003735D0"/>
    <w:rsid w:val="003749AC"/>
    <w:rsid w:val="003749CC"/>
    <w:rsid w:val="00374F44"/>
    <w:rsid w:val="003752F5"/>
    <w:rsid w:val="00375503"/>
    <w:rsid w:val="003756FA"/>
    <w:rsid w:val="0037570B"/>
    <w:rsid w:val="003760D4"/>
    <w:rsid w:val="00376500"/>
    <w:rsid w:val="00376B69"/>
    <w:rsid w:val="003770AA"/>
    <w:rsid w:val="003772B3"/>
    <w:rsid w:val="00377CE6"/>
    <w:rsid w:val="00377F7A"/>
    <w:rsid w:val="003811AC"/>
    <w:rsid w:val="00381493"/>
    <w:rsid w:val="00381821"/>
    <w:rsid w:val="00381C38"/>
    <w:rsid w:val="00381FCE"/>
    <w:rsid w:val="003824FC"/>
    <w:rsid w:val="00383044"/>
    <w:rsid w:val="003833CE"/>
    <w:rsid w:val="00383C95"/>
    <w:rsid w:val="0038479A"/>
    <w:rsid w:val="003850E7"/>
    <w:rsid w:val="0038510D"/>
    <w:rsid w:val="00385A3D"/>
    <w:rsid w:val="0038646D"/>
    <w:rsid w:val="00386B16"/>
    <w:rsid w:val="003878BC"/>
    <w:rsid w:val="00387F6D"/>
    <w:rsid w:val="00391C9E"/>
    <w:rsid w:val="00391DFF"/>
    <w:rsid w:val="00391E34"/>
    <w:rsid w:val="00391F80"/>
    <w:rsid w:val="003920E4"/>
    <w:rsid w:val="00392721"/>
    <w:rsid w:val="003939A0"/>
    <w:rsid w:val="00393B99"/>
    <w:rsid w:val="00393C48"/>
    <w:rsid w:val="00393C5C"/>
    <w:rsid w:val="00393C9F"/>
    <w:rsid w:val="00393F02"/>
    <w:rsid w:val="00394717"/>
    <w:rsid w:val="00394E1D"/>
    <w:rsid w:val="00395332"/>
    <w:rsid w:val="00396752"/>
    <w:rsid w:val="00396BDE"/>
    <w:rsid w:val="00396D92"/>
    <w:rsid w:val="003971B4"/>
    <w:rsid w:val="00397A4C"/>
    <w:rsid w:val="00397A55"/>
    <w:rsid w:val="003A008A"/>
    <w:rsid w:val="003A0367"/>
    <w:rsid w:val="003A0B2B"/>
    <w:rsid w:val="003A0FC9"/>
    <w:rsid w:val="003A167A"/>
    <w:rsid w:val="003A1C74"/>
    <w:rsid w:val="003A1CED"/>
    <w:rsid w:val="003A24E2"/>
    <w:rsid w:val="003A2C6D"/>
    <w:rsid w:val="003A2F1D"/>
    <w:rsid w:val="003A3296"/>
    <w:rsid w:val="003A353A"/>
    <w:rsid w:val="003A3695"/>
    <w:rsid w:val="003A4579"/>
    <w:rsid w:val="003A4924"/>
    <w:rsid w:val="003A525F"/>
    <w:rsid w:val="003A53B0"/>
    <w:rsid w:val="003A57C7"/>
    <w:rsid w:val="003A5BE5"/>
    <w:rsid w:val="003A5D61"/>
    <w:rsid w:val="003A5F3B"/>
    <w:rsid w:val="003A622F"/>
    <w:rsid w:val="003A6A91"/>
    <w:rsid w:val="003B0554"/>
    <w:rsid w:val="003B0CC7"/>
    <w:rsid w:val="003B0DD4"/>
    <w:rsid w:val="003B23D0"/>
    <w:rsid w:val="003B2B5B"/>
    <w:rsid w:val="003B2EBD"/>
    <w:rsid w:val="003B3904"/>
    <w:rsid w:val="003B5886"/>
    <w:rsid w:val="003B5AE2"/>
    <w:rsid w:val="003B5D9C"/>
    <w:rsid w:val="003B6090"/>
    <w:rsid w:val="003B791A"/>
    <w:rsid w:val="003C01ED"/>
    <w:rsid w:val="003C021A"/>
    <w:rsid w:val="003C1212"/>
    <w:rsid w:val="003C16F4"/>
    <w:rsid w:val="003C1861"/>
    <w:rsid w:val="003C39B7"/>
    <w:rsid w:val="003C3BDF"/>
    <w:rsid w:val="003C3D23"/>
    <w:rsid w:val="003C4062"/>
    <w:rsid w:val="003C4126"/>
    <w:rsid w:val="003C4E89"/>
    <w:rsid w:val="003C4ED6"/>
    <w:rsid w:val="003C51B3"/>
    <w:rsid w:val="003C5623"/>
    <w:rsid w:val="003C5C0D"/>
    <w:rsid w:val="003C622E"/>
    <w:rsid w:val="003C704F"/>
    <w:rsid w:val="003C7836"/>
    <w:rsid w:val="003C7CAB"/>
    <w:rsid w:val="003D0F3B"/>
    <w:rsid w:val="003D11A3"/>
    <w:rsid w:val="003D11D5"/>
    <w:rsid w:val="003D128B"/>
    <w:rsid w:val="003D193B"/>
    <w:rsid w:val="003D252C"/>
    <w:rsid w:val="003D3F3B"/>
    <w:rsid w:val="003D5235"/>
    <w:rsid w:val="003D5580"/>
    <w:rsid w:val="003D5649"/>
    <w:rsid w:val="003D5AD1"/>
    <w:rsid w:val="003D71A0"/>
    <w:rsid w:val="003D7303"/>
    <w:rsid w:val="003E1212"/>
    <w:rsid w:val="003E1A2E"/>
    <w:rsid w:val="003E1C53"/>
    <w:rsid w:val="003E22AF"/>
    <w:rsid w:val="003E2D3B"/>
    <w:rsid w:val="003E2E8F"/>
    <w:rsid w:val="003E366B"/>
    <w:rsid w:val="003E3760"/>
    <w:rsid w:val="003E3DFD"/>
    <w:rsid w:val="003E3F28"/>
    <w:rsid w:val="003E5645"/>
    <w:rsid w:val="003E70AE"/>
    <w:rsid w:val="003E72F3"/>
    <w:rsid w:val="003E74D1"/>
    <w:rsid w:val="003E7A49"/>
    <w:rsid w:val="003F0901"/>
    <w:rsid w:val="003F105B"/>
    <w:rsid w:val="003F1507"/>
    <w:rsid w:val="003F15DC"/>
    <w:rsid w:val="003F1C5D"/>
    <w:rsid w:val="003F2B57"/>
    <w:rsid w:val="003F3A0B"/>
    <w:rsid w:val="003F4020"/>
    <w:rsid w:val="003F439D"/>
    <w:rsid w:val="003F5A20"/>
    <w:rsid w:val="003F6370"/>
    <w:rsid w:val="003F78EE"/>
    <w:rsid w:val="00400295"/>
    <w:rsid w:val="004002D2"/>
    <w:rsid w:val="004006F4"/>
    <w:rsid w:val="00400938"/>
    <w:rsid w:val="004009B6"/>
    <w:rsid w:val="00400DE7"/>
    <w:rsid w:val="00400EFC"/>
    <w:rsid w:val="00400F1A"/>
    <w:rsid w:val="00401043"/>
    <w:rsid w:val="00401559"/>
    <w:rsid w:val="00401AB7"/>
    <w:rsid w:val="00402246"/>
    <w:rsid w:val="00402A19"/>
    <w:rsid w:val="0040428C"/>
    <w:rsid w:val="00404A3C"/>
    <w:rsid w:val="00404C33"/>
    <w:rsid w:val="00405359"/>
    <w:rsid w:val="004064EB"/>
    <w:rsid w:val="004105EE"/>
    <w:rsid w:val="00411226"/>
    <w:rsid w:val="00411453"/>
    <w:rsid w:val="004117FE"/>
    <w:rsid w:val="00412473"/>
    <w:rsid w:val="00412B87"/>
    <w:rsid w:val="0041344D"/>
    <w:rsid w:val="0041379D"/>
    <w:rsid w:val="00413B24"/>
    <w:rsid w:val="00413B5A"/>
    <w:rsid w:val="00413CE4"/>
    <w:rsid w:val="00414538"/>
    <w:rsid w:val="004146A5"/>
    <w:rsid w:val="0041515B"/>
    <w:rsid w:val="00416762"/>
    <w:rsid w:val="00417A63"/>
    <w:rsid w:val="004204CF"/>
    <w:rsid w:val="00420FF9"/>
    <w:rsid w:val="00421263"/>
    <w:rsid w:val="0042168A"/>
    <w:rsid w:val="00421BDC"/>
    <w:rsid w:val="00421FEF"/>
    <w:rsid w:val="0042268E"/>
    <w:rsid w:val="00422E97"/>
    <w:rsid w:val="00423160"/>
    <w:rsid w:val="004232B3"/>
    <w:rsid w:val="0042338E"/>
    <w:rsid w:val="0042339F"/>
    <w:rsid w:val="00424C5E"/>
    <w:rsid w:val="00425154"/>
    <w:rsid w:val="0042725F"/>
    <w:rsid w:val="0043000E"/>
    <w:rsid w:val="004304F3"/>
    <w:rsid w:val="00430603"/>
    <w:rsid w:val="00430672"/>
    <w:rsid w:val="00431D4F"/>
    <w:rsid w:val="00432397"/>
    <w:rsid w:val="00432BF8"/>
    <w:rsid w:val="00432C7D"/>
    <w:rsid w:val="00433143"/>
    <w:rsid w:val="00433359"/>
    <w:rsid w:val="004334AA"/>
    <w:rsid w:val="00433769"/>
    <w:rsid w:val="00434719"/>
    <w:rsid w:val="004377D9"/>
    <w:rsid w:val="004417FD"/>
    <w:rsid w:val="00441A3A"/>
    <w:rsid w:val="00441B84"/>
    <w:rsid w:val="004427FA"/>
    <w:rsid w:val="004436DC"/>
    <w:rsid w:val="004443C5"/>
    <w:rsid w:val="00445109"/>
    <w:rsid w:val="00447BD7"/>
    <w:rsid w:val="004500A0"/>
    <w:rsid w:val="004506BA"/>
    <w:rsid w:val="00451C3D"/>
    <w:rsid w:val="004521CC"/>
    <w:rsid w:val="00452B8F"/>
    <w:rsid w:val="00453531"/>
    <w:rsid w:val="00454267"/>
    <w:rsid w:val="00454E6F"/>
    <w:rsid w:val="00455A02"/>
    <w:rsid w:val="00455A22"/>
    <w:rsid w:val="00455AE9"/>
    <w:rsid w:val="00456ACE"/>
    <w:rsid w:val="0045727F"/>
    <w:rsid w:val="0045757A"/>
    <w:rsid w:val="004577B1"/>
    <w:rsid w:val="004577CF"/>
    <w:rsid w:val="0045780B"/>
    <w:rsid w:val="00457DD5"/>
    <w:rsid w:val="00457F35"/>
    <w:rsid w:val="0046077E"/>
    <w:rsid w:val="004607E5"/>
    <w:rsid w:val="004609DA"/>
    <w:rsid w:val="00461191"/>
    <w:rsid w:val="00461B41"/>
    <w:rsid w:val="00462139"/>
    <w:rsid w:val="00462B2C"/>
    <w:rsid w:val="00462F3A"/>
    <w:rsid w:val="00463B05"/>
    <w:rsid w:val="00463F45"/>
    <w:rsid w:val="00464427"/>
    <w:rsid w:val="0046521E"/>
    <w:rsid w:val="0046524E"/>
    <w:rsid w:val="0046597E"/>
    <w:rsid w:val="00465BB9"/>
    <w:rsid w:val="00466EA0"/>
    <w:rsid w:val="00466F09"/>
    <w:rsid w:val="0046735D"/>
    <w:rsid w:val="00467659"/>
    <w:rsid w:val="0046772C"/>
    <w:rsid w:val="00467814"/>
    <w:rsid w:val="004705D4"/>
    <w:rsid w:val="004708CC"/>
    <w:rsid w:val="00470A30"/>
    <w:rsid w:val="0047161B"/>
    <w:rsid w:val="004716F0"/>
    <w:rsid w:val="00471B4D"/>
    <w:rsid w:val="00472C41"/>
    <w:rsid w:val="004731C2"/>
    <w:rsid w:val="004743D8"/>
    <w:rsid w:val="00474BF3"/>
    <w:rsid w:val="00474D34"/>
    <w:rsid w:val="00475186"/>
    <w:rsid w:val="00475E45"/>
    <w:rsid w:val="00475F78"/>
    <w:rsid w:val="00480084"/>
    <w:rsid w:val="004813F9"/>
    <w:rsid w:val="0048148B"/>
    <w:rsid w:val="00483198"/>
    <w:rsid w:val="00483BE0"/>
    <w:rsid w:val="0048498A"/>
    <w:rsid w:val="004852CC"/>
    <w:rsid w:val="00485FFC"/>
    <w:rsid w:val="00486CF6"/>
    <w:rsid w:val="0048729B"/>
    <w:rsid w:val="0048755E"/>
    <w:rsid w:val="004906DD"/>
    <w:rsid w:val="00490B25"/>
    <w:rsid w:val="00490D32"/>
    <w:rsid w:val="00491555"/>
    <w:rsid w:val="00491898"/>
    <w:rsid w:val="0049265D"/>
    <w:rsid w:val="004926E1"/>
    <w:rsid w:val="004940D6"/>
    <w:rsid w:val="0049432D"/>
    <w:rsid w:val="00494686"/>
    <w:rsid w:val="0049713B"/>
    <w:rsid w:val="004972A2"/>
    <w:rsid w:val="004A0EF2"/>
    <w:rsid w:val="004A16D2"/>
    <w:rsid w:val="004A2F73"/>
    <w:rsid w:val="004A3702"/>
    <w:rsid w:val="004A37E2"/>
    <w:rsid w:val="004A4152"/>
    <w:rsid w:val="004A4F11"/>
    <w:rsid w:val="004A5434"/>
    <w:rsid w:val="004A5463"/>
    <w:rsid w:val="004A5C7B"/>
    <w:rsid w:val="004A65F1"/>
    <w:rsid w:val="004A70BE"/>
    <w:rsid w:val="004A7A2B"/>
    <w:rsid w:val="004B0132"/>
    <w:rsid w:val="004B06F7"/>
    <w:rsid w:val="004B0B12"/>
    <w:rsid w:val="004B17A2"/>
    <w:rsid w:val="004B17D2"/>
    <w:rsid w:val="004B409E"/>
    <w:rsid w:val="004B47B6"/>
    <w:rsid w:val="004B54F1"/>
    <w:rsid w:val="004B6821"/>
    <w:rsid w:val="004B6FA8"/>
    <w:rsid w:val="004B77C8"/>
    <w:rsid w:val="004B7FEC"/>
    <w:rsid w:val="004C00E8"/>
    <w:rsid w:val="004C1232"/>
    <w:rsid w:val="004C181C"/>
    <w:rsid w:val="004C2BDB"/>
    <w:rsid w:val="004C317A"/>
    <w:rsid w:val="004C455D"/>
    <w:rsid w:val="004C465A"/>
    <w:rsid w:val="004C49F8"/>
    <w:rsid w:val="004C5437"/>
    <w:rsid w:val="004C65D5"/>
    <w:rsid w:val="004C667E"/>
    <w:rsid w:val="004C7BD2"/>
    <w:rsid w:val="004D0360"/>
    <w:rsid w:val="004D2287"/>
    <w:rsid w:val="004D2B3B"/>
    <w:rsid w:val="004D2C4B"/>
    <w:rsid w:val="004D3A8C"/>
    <w:rsid w:val="004D3A99"/>
    <w:rsid w:val="004D527C"/>
    <w:rsid w:val="004D57A9"/>
    <w:rsid w:val="004D5C7A"/>
    <w:rsid w:val="004D7D17"/>
    <w:rsid w:val="004E1421"/>
    <w:rsid w:val="004E276A"/>
    <w:rsid w:val="004E28C5"/>
    <w:rsid w:val="004E28D5"/>
    <w:rsid w:val="004E3408"/>
    <w:rsid w:val="004E36D0"/>
    <w:rsid w:val="004E3FA0"/>
    <w:rsid w:val="004E4915"/>
    <w:rsid w:val="004E4970"/>
    <w:rsid w:val="004E4B39"/>
    <w:rsid w:val="004E4C41"/>
    <w:rsid w:val="004E4F57"/>
    <w:rsid w:val="004E6089"/>
    <w:rsid w:val="004E6642"/>
    <w:rsid w:val="004E6AC9"/>
    <w:rsid w:val="004E7426"/>
    <w:rsid w:val="004E74EB"/>
    <w:rsid w:val="004F0092"/>
    <w:rsid w:val="004F113C"/>
    <w:rsid w:val="004F14C5"/>
    <w:rsid w:val="004F1611"/>
    <w:rsid w:val="004F2BC9"/>
    <w:rsid w:val="004F38D6"/>
    <w:rsid w:val="004F396E"/>
    <w:rsid w:val="004F45BA"/>
    <w:rsid w:val="004F501B"/>
    <w:rsid w:val="004F6343"/>
    <w:rsid w:val="004F6932"/>
    <w:rsid w:val="004F7FA4"/>
    <w:rsid w:val="005002A7"/>
    <w:rsid w:val="0050072D"/>
    <w:rsid w:val="00500E5E"/>
    <w:rsid w:val="00501F9D"/>
    <w:rsid w:val="00502EA7"/>
    <w:rsid w:val="0050328B"/>
    <w:rsid w:val="005032B8"/>
    <w:rsid w:val="00504C78"/>
    <w:rsid w:val="00505A8E"/>
    <w:rsid w:val="005072E2"/>
    <w:rsid w:val="00507FC4"/>
    <w:rsid w:val="00507FDA"/>
    <w:rsid w:val="0051062D"/>
    <w:rsid w:val="00510C8B"/>
    <w:rsid w:val="00510D00"/>
    <w:rsid w:val="00512AD7"/>
    <w:rsid w:val="00514912"/>
    <w:rsid w:val="00515594"/>
    <w:rsid w:val="00515FA3"/>
    <w:rsid w:val="00516856"/>
    <w:rsid w:val="0051767E"/>
    <w:rsid w:val="0052006A"/>
    <w:rsid w:val="005204F3"/>
    <w:rsid w:val="005208AC"/>
    <w:rsid w:val="00521B30"/>
    <w:rsid w:val="00522123"/>
    <w:rsid w:val="00522513"/>
    <w:rsid w:val="005229CE"/>
    <w:rsid w:val="00522D60"/>
    <w:rsid w:val="00523764"/>
    <w:rsid w:val="005238F0"/>
    <w:rsid w:val="00523D13"/>
    <w:rsid w:val="005240F9"/>
    <w:rsid w:val="00524114"/>
    <w:rsid w:val="0052438B"/>
    <w:rsid w:val="005244A2"/>
    <w:rsid w:val="00525232"/>
    <w:rsid w:val="00525575"/>
    <w:rsid w:val="005258CA"/>
    <w:rsid w:val="005265F1"/>
    <w:rsid w:val="00526EE3"/>
    <w:rsid w:val="005272F2"/>
    <w:rsid w:val="005274C0"/>
    <w:rsid w:val="0053014B"/>
    <w:rsid w:val="00530261"/>
    <w:rsid w:val="005302C9"/>
    <w:rsid w:val="00531017"/>
    <w:rsid w:val="0053175D"/>
    <w:rsid w:val="0053207B"/>
    <w:rsid w:val="00532376"/>
    <w:rsid w:val="0053449F"/>
    <w:rsid w:val="00534AED"/>
    <w:rsid w:val="00534EC4"/>
    <w:rsid w:val="00535060"/>
    <w:rsid w:val="005353A9"/>
    <w:rsid w:val="0053576F"/>
    <w:rsid w:val="00536736"/>
    <w:rsid w:val="00537B8C"/>
    <w:rsid w:val="00540E20"/>
    <w:rsid w:val="005411B2"/>
    <w:rsid w:val="00541E5E"/>
    <w:rsid w:val="005421BE"/>
    <w:rsid w:val="005425F1"/>
    <w:rsid w:val="00542E6F"/>
    <w:rsid w:val="00542F3C"/>
    <w:rsid w:val="005432E6"/>
    <w:rsid w:val="00544836"/>
    <w:rsid w:val="00544C51"/>
    <w:rsid w:val="00544DFA"/>
    <w:rsid w:val="0054500A"/>
    <w:rsid w:val="00545D2E"/>
    <w:rsid w:val="00547CC5"/>
    <w:rsid w:val="0055031B"/>
    <w:rsid w:val="0055112F"/>
    <w:rsid w:val="00551BFA"/>
    <w:rsid w:val="00551C7B"/>
    <w:rsid w:val="00552DAD"/>
    <w:rsid w:val="005540D5"/>
    <w:rsid w:val="00554381"/>
    <w:rsid w:val="00554F4B"/>
    <w:rsid w:val="00555CB7"/>
    <w:rsid w:val="00555E5B"/>
    <w:rsid w:val="00556086"/>
    <w:rsid w:val="00556A7C"/>
    <w:rsid w:val="00556A9C"/>
    <w:rsid w:val="005576C2"/>
    <w:rsid w:val="005619BA"/>
    <w:rsid w:val="00562ADA"/>
    <w:rsid w:val="00562FC2"/>
    <w:rsid w:val="00564301"/>
    <w:rsid w:val="0056488A"/>
    <w:rsid w:val="005659BB"/>
    <w:rsid w:val="00566184"/>
    <w:rsid w:val="005662DE"/>
    <w:rsid w:val="005669F7"/>
    <w:rsid w:val="005672D7"/>
    <w:rsid w:val="00567716"/>
    <w:rsid w:val="0056786A"/>
    <w:rsid w:val="00570200"/>
    <w:rsid w:val="005706DB"/>
    <w:rsid w:val="005713FD"/>
    <w:rsid w:val="00571462"/>
    <w:rsid w:val="00573134"/>
    <w:rsid w:val="005737F6"/>
    <w:rsid w:val="00574034"/>
    <w:rsid w:val="005743F3"/>
    <w:rsid w:val="00574EF3"/>
    <w:rsid w:val="0057505F"/>
    <w:rsid w:val="00575115"/>
    <w:rsid w:val="00576541"/>
    <w:rsid w:val="00576E56"/>
    <w:rsid w:val="00576FB6"/>
    <w:rsid w:val="00577684"/>
    <w:rsid w:val="0057773B"/>
    <w:rsid w:val="0057777D"/>
    <w:rsid w:val="0058060E"/>
    <w:rsid w:val="005809A9"/>
    <w:rsid w:val="00580F82"/>
    <w:rsid w:val="00581C27"/>
    <w:rsid w:val="00581F9A"/>
    <w:rsid w:val="00582019"/>
    <w:rsid w:val="005826B8"/>
    <w:rsid w:val="00583411"/>
    <w:rsid w:val="00584317"/>
    <w:rsid w:val="00584C93"/>
    <w:rsid w:val="00585611"/>
    <w:rsid w:val="00586118"/>
    <w:rsid w:val="005862F1"/>
    <w:rsid w:val="00586887"/>
    <w:rsid w:val="0058702B"/>
    <w:rsid w:val="0058768E"/>
    <w:rsid w:val="00590D92"/>
    <w:rsid w:val="0059139D"/>
    <w:rsid w:val="005917E3"/>
    <w:rsid w:val="005921BC"/>
    <w:rsid w:val="00593BA2"/>
    <w:rsid w:val="005949BE"/>
    <w:rsid w:val="00594A18"/>
    <w:rsid w:val="005958E1"/>
    <w:rsid w:val="00595C61"/>
    <w:rsid w:val="005966B1"/>
    <w:rsid w:val="00597529"/>
    <w:rsid w:val="005A035D"/>
    <w:rsid w:val="005A0793"/>
    <w:rsid w:val="005A0F7D"/>
    <w:rsid w:val="005A1436"/>
    <w:rsid w:val="005A259C"/>
    <w:rsid w:val="005A2787"/>
    <w:rsid w:val="005A2AB2"/>
    <w:rsid w:val="005A4DC5"/>
    <w:rsid w:val="005A5689"/>
    <w:rsid w:val="005A67E8"/>
    <w:rsid w:val="005A68EA"/>
    <w:rsid w:val="005A6B66"/>
    <w:rsid w:val="005A72D2"/>
    <w:rsid w:val="005A7C53"/>
    <w:rsid w:val="005B0DD1"/>
    <w:rsid w:val="005B132A"/>
    <w:rsid w:val="005B1E18"/>
    <w:rsid w:val="005B2203"/>
    <w:rsid w:val="005B3F5A"/>
    <w:rsid w:val="005B498E"/>
    <w:rsid w:val="005B4A90"/>
    <w:rsid w:val="005B4F48"/>
    <w:rsid w:val="005B72DE"/>
    <w:rsid w:val="005B776B"/>
    <w:rsid w:val="005B7D81"/>
    <w:rsid w:val="005C0C54"/>
    <w:rsid w:val="005C0D5D"/>
    <w:rsid w:val="005C143E"/>
    <w:rsid w:val="005C15CC"/>
    <w:rsid w:val="005C1974"/>
    <w:rsid w:val="005C24AE"/>
    <w:rsid w:val="005C286F"/>
    <w:rsid w:val="005C2D3D"/>
    <w:rsid w:val="005C2FF0"/>
    <w:rsid w:val="005C331F"/>
    <w:rsid w:val="005C44E1"/>
    <w:rsid w:val="005C5C23"/>
    <w:rsid w:val="005C6120"/>
    <w:rsid w:val="005C630C"/>
    <w:rsid w:val="005C7738"/>
    <w:rsid w:val="005C77A3"/>
    <w:rsid w:val="005C7A4B"/>
    <w:rsid w:val="005D0384"/>
    <w:rsid w:val="005D084E"/>
    <w:rsid w:val="005D096E"/>
    <w:rsid w:val="005D1388"/>
    <w:rsid w:val="005D2C2E"/>
    <w:rsid w:val="005D2EC6"/>
    <w:rsid w:val="005D4504"/>
    <w:rsid w:val="005D4A83"/>
    <w:rsid w:val="005D585E"/>
    <w:rsid w:val="005D5C72"/>
    <w:rsid w:val="005D6571"/>
    <w:rsid w:val="005D6F71"/>
    <w:rsid w:val="005D7061"/>
    <w:rsid w:val="005D7F1F"/>
    <w:rsid w:val="005E12AE"/>
    <w:rsid w:val="005E16BC"/>
    <w:rsid w:val="005E213B"/>
    <w:rsid w:val="005E26E7"/>
    <w:rsid w:val="005E2773"/>
    <w:rsid w:val="005E41E7"/>
    <w:rsid w:val="005E4409"/>
    <w:rsid w:val="005E4617"/>
    <w:rsid w:val="005E46DC"/>
    <w:rsid w:val="005E56BC"/>
    <w:rsid w:val="005E62C5"/>
    <w:rsid w:val="005F117D"/>
    <w:rsid w:val="005F1A14"/>
    <w:rsid w:val="005F2311"/>
    <w:rsid w:val="005F2A5A"/>
    <w:rsid w:val="005F2BAD"/>
    <w:rsid w:val="005F40F5"/>
    <w:rsid w:val="005F4912"/>
    <w:rsid w:val="005F49A1"/>
    <w:rsid w:val="005F5D56"/>
    <w:rsid w:val="005F61CC"/>
    <w:rsid w:val="005F6699"/>
    <w:rsid w:val="005F76E2"/>
    <w:rsid w:val="00600E44"/>
    <w:rsid w:val="00601586"/>
    <w:rsid w:val="00601C82"/>
    <w:rsid w:val="00601FBE"/>
    <w:rsid w:val="006030D7"/>
    <w:rsid w:val="0060396B"/>
    <w:rsid w:val="00604550"/>
    <w:rsid w:val="00604A54"/>
    <w:rsid w:val="00604D17"/>
    <w:rsid w:val="00605BBE"/>
    <w:rsid w:val="00605D4D"/>
    <w:rsid w:val="00605DA7"/>
    <w:rsid w:val="006061EB"/>
    <w:rsid w:val="00606227"/>
    <w:rsid w:val="00606DF0"/>
    <w:rsid w:val="00607100"/>
    <w:rsid w:val="00607621"/>
    <w:rsid w:val="00607B67"/>
    <w:rsid w:val="00607BD5"/>
    <w:rsid w:val="00607DEC"/>
    <w:rsid w:val="006103D1"/>
    <w:rsid w:val="00610A52"/>
    <w:rsid w:val="00610FFF"/>
    <w:rsid w:val="00611067"/>
    <w:rsid w:val="006116CA"/>
    <w:rsid w:val="00611FA3"/>
    <w:rsid w:val="00612B5F"/>
    <w:rsid w:val="006139C5"/>
    <w:rsid w:val="006139CE"/>
    <w:rsid w:val="00614655"/>
    <w:rsid w:val="006147F8"/>
    <w:rsid w:val="00614835"/>
    <w:rsid w:val="0061484B"/>
    <w:rsid w:val="00614CF0"/>
    <w:rsid w:val="006151FF"/>
    <w:rsid w:val="00615C46"/>
    <w:rsid w:val="006167D6"/>
    <w:rsid w:val="006168C6"/>
    <w:rsid w:val="00617BF5"/>
    <w:rsid w:val="00617F43"/>
    <w:rsid w:val="00622257"/>
    <w:rsid w:val="00623E71"/>
    <w:rsid w:val="00623F77"/>
    <w:rsid w:val="006246CB"/>
    <w:rsid w:val="00630F8F"/>
    <w:rsid w:val="00631506"/>
    <w:rsid w:val="0063164A"/>
    <w:rsid w:val="00631F97"/>
    <w:rsid w:val="00632528"/>
    <w:rsid w:val="00632783"/>
    <w:rsid w:val="006340D9"/>
    <w:rsid w:val="0063447D"/>
    <w:rsid w:val="00634D12"/>
    <w:rsid w:val="006350A4"/>
    <w:rsid w:val="00635394"/>
    <w:rsid w:val="0063577D"/>
    <w:rsid w:val="00635A7C"/>
    <w:rsid w:val="00635C47"/>
    <w:rsid w:val="00636290"/>
    <w:rsid w:val="00636CE0"/>
    <w:rsid w:val="006375FE"/>
    <w:rsid w:val="006377C4"/>
    <w:rsid w:val="00637AAA"/>
    <w:rsid w:val="00640BB3"/>
    <w:rsid w:val="006411F6"/>
    <w:rsid w:val="0064281F"/>
    <w:rsid w:val="0064331D"/>
    <w:rsid w:val="0064484F"/>
    <w:rsid w:val="006458CC"/>
    <w:rsid w:val="00645ACE"/>
    <w:rsid w:val="00645C6A"/>
    <w:rsid w:val="00646000"/>
    <w:rsid w:val="006464FB"/>
    <w:rsid w:val="006466DA"/>
    <w:rsid w:val="006467F2"/>
    <w:rsid w:val="00646994"/>
    <w:rsid w:val="00646AED"/>
    <w:rsid w:val="00646E6C"/>
    <w:rsid w:val="006478AE"/>
    <w:rsid w:val="00650521"/>
    <w:rsid w:val="00650F39"/>
    <w:rsid w:val="00652408"/>
    <w:rsid w:val="0065380D"/>
    <w:rsid w:val="006538EA"/>
    <w:rsid w:val="00653975"/>
    <w:rsid w:val="00653BAF"/>
    <w:rsid w:val="006541D3"/>
    <w:rsid w:val="006546E7"/>
    <w:rsid w:val="00654B46"/>
    <w:rsid w:val="00655578"/>
    <w:rsid w:val="006556CB"/>
    <w:rsid w:val="006556CD"/>
    <w:rsid w:val="0065671E"/>
    <w:rsid w:val="00656ED4"/>
    <w:rsid w:val="00657813"/>
    <w:rsid w:val="00657E55"/>
    <w:rsid w:val="006605AB"/>
    <w:rsid w:val="00660613"/>
    <w:rsid w:val="00660DBF"/>
    <w:rsid w:val="00661A14"/>
    <w:rsid w:val="00661B58"/>
    <w:rsid w:val="00662AB1"/>
    <w:rsid w:val="00663759"/>
    <w:rsid w:val="00664905"/>
    <w:rsid w:val="006657A2"/>
    <w:rsid w:val="00665F09"/>
    <w:rsid w:val="00666059"/>
    <w:rsid w:val="00666715"/>
    <w:rsid w:val="00666845"/>
    <w:rsid w:val="006669FB"/>
    <w:rsid w:val="006703AF"/>
    <w:rsid w:val="00671117"/>
    <w:rsid w:val="00671150"/>
    <w:rsid w:val="0067151C"/>
    <w:rsid w:val="00671E9E"/>
    <w:rsid w:val="006739A8"/>
    <w:rsid w:val="00673B63"/>
    <w:rsid w:val="00674D17"/>
    <w:rsid w:val="006751AD"/>
    <w:rsid w:val="00675FDD"/>
    <w:rsid w:val="006770CA"/>
    <w:rsid w:val="00677B73"/>
    <w:rsid w:val="00680944"/>
    <w:rsid w:val="00680C7A"/>
    <w:rsid w:val="00680E71"/>
    <w:rsid w:val="00680E9E"/>
    <w:rsid w:val="00681FB1"/>
    <w:rsid w:val="0068400F"/>
    <w:rsid w:val="0068491B"/>
    <w:rsid w:val="00685960"/>
    <w:rsid w:val="00686F8B"/>
    <w:rsid w:val="00686FB3"/>
    <w:rsid w:val="00687070"/>
    <w:rsid w:val="0068709A"/>
    <w:rsid w:val="00687ED4"/>
    <w:rsid w:val="0069115F"/>
    <w:rsid w:val="00691231"/>
    <w:rsid w:val="00691414"/>
    <w:rsid w:val="006917C6"/>
    <w:rsid w:val="0069231C"/>
    <w:rsid w:val="00692BD7"/>
    <w:rsid w:val="006930F5"/>
    <w:rsid w:val="0069336B"/>
    <w:rsid w:val="00694661"/>
    <w:rsid w:val="00695256"/>
    <w:rsid w:val="006956A7"/>
    <w:rsid w:val="0069584D"/>
    <w:rsid w:val="00695D3F"/>
    <w:rsid w:val="006964BA"/>
    <w:rsid w:val="00696A4A"/>
    <w:rsid w:val="00696B10"/>
    <w:rsid w:val="00697369"/>
    <w:rsid w:val="00697682"/>
    <w:rsid w:val="00697AFF"/>
    <w:rsid w:val="00697F8D"/>
    <w:rsid w:val="006A0465"/>
    <w:rsid w:val="006A16EA"/>
    <w:rsid w:val="006A3BFB"/>
    <w:rsid w:val="006A4E8D"/>
    <w:rsid w:val="006A4F20"/>
    <w:rsid w:val="006A56EC"/>
    <w:rsid w:val="006A6F54"/>
    <w:rsid w:val="006A715F"/>
    <w:rsid w:val="006A7FBC"/>
    <w:rsid w:val="006B0873"/>
    <w:rsid w:val="006B0AD0"/>
    <w:rsid w:val="006B0B29"/>
    <w:rsid w:val="006B13A2"/>
    <w:rsid w:val="006B13BD"/>
    <w:rsid w:val="006B18E5"/>
    <w:rsid w:val="006B26AF"/>
    <w:rsid w:val="006B334A"/>
    <w:rsid w:val="006B38A3"/>
    <w:rsid w:val="006B3D19"/>
    <w:rsid w:val="006B4320"/>
    <w:rsid w:val="006B46AA"/>
    <w:rsid w:val="006B49A2"/>
    <w:rsid w:val="006B4F8D"/>
    <w:rsid w:val="006B64CC"/>
    <w:rsid w:val="006B7038"/>
    <w:rsid w:val="006C01F9"/>
    <w:rsid w:val="006C0539"/>
    <w:rsid w:val="006C1F07"/>
    <w:rsid w:val="006C22DD"/>
    <w:rsid w:val="006C27B3"/>
    <w:rsid w:val="006C2F2B"/>
    <w:rsid w:val="006C30D0"/>
    <w:rsid w:val="006C37FC"/>
    <w:rsid w:val="006C4C60"/>
    <w:rsid w:val="006C4C7D"/>
    <w:rsid w:val="006C5C19"/>
    <w:rsid w:val="006C7150"/>
    <w:rsid w:val="006C7174"/>
    <w:rsid w:val="006C7375"/>
    <w:rsid w:val="006C7499"/>
    <w:rsid w:val="006D0003"/>
    <w:rsid w:val="006D00D0"/>
    <w:rsid w:val="006D03C4"/>
    <w:rsid w:val="006D2436"/>
    <w:rsid w:val="006D2E59"/>
    <w:rsid w:val="006D483C"/>
    <w:rsid w:val="006D519E"/>
    <w:rsid w:val="006D6E5C"/>
    <w:rsid w:val="006D7321"/>
    <w:rsid w:val="006D7382"/>
    <w:rsid w:val="006D7450"/>
    <w:rsid w:val="006D7A1B"/>
    <w:rsid w:val="006D7D89"/>
    <w:rsid w:val="006E0905"/>
    <w:rsid w:val="006E0D97"/>
    <w:rsid w:val="006E0FE7"/>
    <w:rsid w:val="006E1811"/>
    <w:rsid w:val="006E41F5"/>
    <w:rsid w:val="006E4348"/>
    <w:rsid w:val="006E5252"/>
    <w:rsid w:val="006E594B"/>
    <w:rsid w:val="006E5A40"/>
    <w:rsid w:val="006E64CE"/>
    <w:rsid w:val="006E68E8"/>
    <w:rsid w:val="006E7E3C"/>
    <w:rsid w:val="006F03BE"/>
    <w:rsid w:val="006F0B96"/>
    <w:rsid w:val="006F0BE7"/>
    <w:rsid w:val="006F0D35"/>
    <w:rsid w:val="006F190C"/>
    <w:rsid w:val="006F1D0F"/>
    <w:rsid w:val="006F1FA9"/>
    <w:rsid w:val="006F22C6"/>
    <w:rsid w:val="006F265C"/>
    <w:rsid w:val="006F2746"/>
    <w:rsid w:val="006F2E1E"/>
    <w:rsid w:val="006F2F9C"/>
    <w:rsid w:val="006F3F90"/>
    <w:rsid w:val="006F4542"/>
    <w:rsid w:val="006F4D38"/>
    <w:rsid w:val="006F4E86"/>
    <w:rsid w:val="006F578D"/>
    <w:rsid w:val="006F6467"/>
    <w:rsid w:val="006F64DF"/>
    <w:rsid w:val="006F685A"/>
    <w:rsid w:val="006F6A16"/>
    <w:rsid w:val="006F7FC9"/>
    <w:rsid w:val="00700083"/>
    <w:rsid w:val="00700402"/>
    <w:rsid w:val="00700B1A"/>
    <w:rsid w:val="00700E2F"/>
    <w:rsid w:val="00701784"/>
    <w:rsid w:val="00701819"/>
    <w:rsid w:val="007023FD"/>
    <w:rsid w:val="00703330"/>
    <w:rsid w:val="007036C3"/>
    <w:rsid w:val="0070421A"/>
    <w:rsid w:val="00704549"/>
    <w:rsid w:val="00705294"/>
    <w:rsid w:val="00705EA0"/>
    <w:rsid w:val="007063BA"/>
    <w:rsid w:val="0071203E"/>
    <w:rsid w:val="00712195"/>
    <w:rsid w:val="0071238B"/>
    <w:rsid w:val="00712929"/>
    <w:rsid w:val="007135A1"/>
    <w:rsid w:val="00714865"/>
    <w:rsid w:val="00714E7F"/>
    <w:rsid w:val="00715429"/>
    <w:rsid w:val="00716ADE"/>
    <w:rsid w:val="00717216"/>
    <w:rsid w:val="007175D1"/>
    <w:rsid w:val="00717D04"/>
    <w:rsid w:val="00720777"/>
    <w:rsid w:val="00720B1A"/>
    <w:rsid w:val="00720DE3"/>
    <w:rsid w:val="00721217"/>
    <w:rsid w:val="0072141B"/>
    <w:rsid w:val="00721965"/>
    <w:rsid w:val="00722569"/>
    <w:rsid w:val="00722698"/>
    <w:rsid w:val="00722BEF"/>
    <w:rsid w:val="00722D46"/>
    <w:rsid w:val="00722E6D"/>
    <w:rsid w:val="007235D3"/>
    <w:rsid w:val="00723C00"/>
    <w:rsid w:val="00724E37"/>
    <w:rsid w:val="00725165"/>
    <w:rsid w:val="007252E6"/>
    <w:rsid w:val="00726157"/>
    <w:rsid w:val="00726D3E"/>
    <w:rsid w:val="00727294"/>
    <w:rsid w:val="00727474"/>
    <w:rsid w:val="00727917"/>
    <w:rsid w:val="00727BA5"/>
    <w:rsid w:val="007301E2"/>
    <w:rsid w:val="00730358"/>
    <w:rsid w:val="0073041A"/>
    <w:rsid w:val="0073060C"/>
    <w:rsid w:val="00732183"/>
    <w:rsid w:val="007327C4"/>
    <w:rsid w:val="00732D12"/>
    <w:rsid w:val="00734404"/>
    <w:rsid w:val="00734E1B"/>
    <w:rsid w:val="0073528D"/>
    <w:rsid w:val="007364C7"/>
    <w:rsid w:val="00736CAA"/>
    <w:rsid w:val="007371F4"/>
    <w:rsid w:val="00740752"/>
    <w:rsid w:val="00740966"/>
    <w:rsid w:val="0074138B"/>
    <w:rsid w:val="00742202"/>
    <w:rsid w:val="00742B65"/>
    <w:rsid w:val="00742CF5"/>
    <w:rsid w:val="0074343D"/>
    <w:rsid w:val="00743666"/>
    <w:rsid w:val="00744C3F"/>
    <w:rsid w:val="0074670E"/>
    <w:rsid w:val="0074749F"/>
    <w:rsid w:val="00747DBE"/>
    <w:rsid w:val="00750F39"/>
    <w:rsid w:val="00750F6F"/>
    <w:rsid w:val="0075165A"/>
    <w:rsid w:val="00754777"/>
    <w:rsid w:val="0075520E"/>
    <w:rsid w:val="00755AF2"/>
    <w:rsid w:val="007560E6"/>
    <w:rsid w:val="007569CC"/>
    <w:rsid w:val="00757C1B"/>
    <w:rsid w:val="0076032C"/>
    <w:rsid w:val="00761328"/>
    <w:rsid w:val="007614EC"/>
    <w:rsid w:val="00762F8E"/>
    <w:rsid w:val="007633DD"/>
    <w:rsid w:val="00763451"/>
    <w:rsid w:val="00764529"/>
    <w:rsid w:val="007647DA"/>
    <w:rsid w:val="00764E1D"/>
    <w:rsid w:val="00765FD0"/>
    <w:rsid w:val="00766306"/>
    <w:rsid w:val="00766423"/>
    <w:rsid w:val="0076654B"/>
    <w:rsid w:val="00766A05"/>
    <w:rsid w:val="00766DEC"/>
    <w:rsid w:val="00767F49"/>
    <w:rsid w:val="00767F9D"/>
    <w:rsid w:val="00770888"/>
    <w:rsid w:val="00772B73"/>
    <w:rsid w:val="0077347A"/>
    <w:rsid w:val="00773710"/>
    <w:rsid w:val="00773DF5"/>
    <w:rsid w:val="00774782"/>
    <w:rsid w:val="007748E6"/>
    <w:rsid w:val="007751E4"/>
    <w:rsid w:val="00775891"/>
    <w:rsid w:val="007758C2"/>
    <w:rsid w:val="00776C79"/>
    <w:rsid w:val="00777D64"/>
    <w:rsid w:val="00781099"/>
    <w:rsid w:val="00781670"/>
    <w:rsid w:val="00781CC9"/>
    <w:rsid w:val="00781EC9"/>
    <w:rsid w:val="0078291D"/>
    <w:rsid w:val="00782D2C"/>
    <w:rsid w:val="00782E47"/>
    <w:rsid w:val="00782E6B"/>
    <w:rsid w:val="0078372C"/>
    <w:rsid w:val="00783923"/>
    <w:rsid w:val="0078422F"/>
    <w:rsid w:val="00786CD9"/>
    <w:rsid w:val="00787B8D"/>
    <w:rsid w:val="00787F1D"/>
    <w:rsid w:val="00787FCA"/>
    <w:rsid w:val="00790255"/>
    <w:rsid w:val="00791016"/>
    <w:rsid w:val="00791649"/>
    <w:rsid w:val="00791AFB"/>
    <w:rsid w:val="00791DE2"/>
    <w:rsid w:val="00792FA4"/>
    <w:rsid w:val="007936A6"/>
    <w:rsid w:val="00793A89"/>
    <w:rsid w:val="00793E01"/>
    <w:rsid w:val="0079522F"/>
    <w:rsid w:val="007952D3"/>
    <w:rsid w:val="007961A9"/>
    <w:rsid w:val="00796590"/>
    <w:rsid w:val="00796FFD"/>
    <w:rsid w:val="007978EE"/>
    <w:rsid w:val="00797D77"/>
    <w:rsid w:val="007A2FE0"/>
    <w:rsid w:val="007A3106"/>
    <w:rsid w:val="007A5D58"/>
    <w:rsid w:val="007A6979"/>
    <w:rsid w:val="007A6B36"/>
    <w:rsid w:val="007B06FE"/>
    <w:rsid w:val="007B098B"/>
    <w:rsid w:val="007B1163"/>
    <w:rsid w:val="007B12C1"/>
    <w:rsid w:val="007B2848"/>
    <w:rsid w:val="007B3856"/>
    <w:rsid w:val="007B39E5"/>
    <w:rsid w:val="007B4476"/>
    <w:rsid w:val="007B62BB"/>
    <w:rsid w:val="007B6CA2"/>
    <w:rsid w:val="007B6E67"/>
    <w:rsid w:val="007C024A"/>
    <w:rsid w:val="007C100C"/>
    <w:rsid w:val="007C1054"/>
    <w:rsid w:val="007C278E"/>
    <w:rsid w:val="007C32AB"/>
    <w:rsid w:val="007C39DF"/>
    <w:rsid w:val="007C3B7F"/>
    <w:rsid w:val="007C3CB7"/>
    <w:rsid w:val="007C3D5B"/>
    <w:rsid w:val="007C4268"/>
    <w:rsid w:val="007C5884"/>
    <w:rsid w:val="007C58BD"/>
    <w:rsid w:val="007C5E87"/>
    <w:rsid w:val="007C626C"/>
    <w:rsid w:val="007C6EA8"/>
    <w:rsid w:val="007C7574"/>
    <w:rsid w:val="007D017C"/>
    <w:rsid w:val="007D032B"/>
    <w:rsid w:val="007D0E7D"/>
    <w:rsid w:val="007D184C"/>
    <w:rsid w:val="007D1889"/>
    <w:rsid w:val="007D18AA"/>
    <w:rsid w:val="007D2958"/>
    <w:rsid w:val="007D3A06"/>
    <w:rsid w:val="007D4CC7"/>
    <w:rsid w:val="007D58D2"/>
    <w:rsid w:val="007D61C6"/>
    <w:rsid w:val="007D7457"/>
    <w:rsid w:val="007D7B83"/>
    <w:rsid w:val="007E0362"/>
    <w:rsid w:val="007E138D"/>
    <w:rsid w:val="007E1C33"/>
    <w:rsid w:val="007E280D"/>
    <w:rsid w:val="007E38E3"/>
    <w:rsid w:val="007E3908"/>
    <w:rsid w:val="007E48EB"/>
    <w:rsid w:val="007E4C56"/>
    <w:rsid w:val="007E50D9"/>
    <w:rsid w:val="007E6282"/>
    <w:rsid w:val="007E6AB4"/>
    <w:rsid w:val="007E6E39"/>
    <w:rsid w:val="007E716F"/>
    <w:rsid w:val="007E74A7"/>
    <w:rsid w:val="007E7569"/>
    <w:rsid w:val="007F051F"/>
    <w:rsid w:val="007F0703"/>
    <w:rsid w:val="007F07E9"/>
    <w:rsid w:val="007F07ED"/>
    <w:rsid w:val="007F1706"/>
    <w:rsid w:val="007F176A"/>
    <w:rsid w:val="007F1E22"/>
    <w:rsid w:val="007F1F2F"/>
    <w:rsid w:val="007F359A"/>
    <w:rsid w:val="007F3F55"/>
    <w:rsid w:val="007F3FC2"/>
    <w:rsid w:val="007F5B15"/>
    <w:rsid w:val="007F6461"/>
    <w:rsid w:val="007F6781"/>
    <w:rsid w:val="007F6B77"/>
    <w:rsid w:val="007F728F"/>
    <w:rsid w:val="007F79D7"/>
    <w:rsid w:val="007F7BCE"/>
    <w:rsid w:val="008004C1"/>
    <w:rsid w:val="00801124"/>
    <w:rsid w:val="00801393"/>
    <w:rsid w:val="00801C14"/>
    <w:rsid w:val="00802145"/>
    <w:rsid w:val="00802204"/>
    <w:rsid w:val="008026B3"/>
    <w:rsid w:val="00804350"/>
    <w:rsid w:val="00804389"/>
    <w:rsid w:val="00804722"/>
    <w:rsid w:val="008072DE"/>
    <w:rsid w:val="00807A19"/>
    <w:rsid w:val="00810C9A"/>
    <w:rsid w:val="008117D2"/>
    <w:rsid w:val="00811C42"/>
    <w:rsid w:val="00812A6F"/>
    <w:rsid w:val="00812E19"/>
    <w:rsid w:val="0081350A"/>
    <w:rsid w:val="0081357A"/>
    <w:rsid w:val="00813747"/>
    <w:rsid w:val="00813E87"/>
    <w:rsid w:val="00813FFA"/>
    <w:rsid w:val="0081478D"/>
    <w:rsid w:val="00814A28"/>
    <w:rsid w:val="00814C37"/>
    <w:rsid w:val="00815119"/>
    <w:rsid w:val="008159D9"/>
    <w:rsid w:val="00815D43"/>
    <w:rsid w:val="00816A49"/>
    <w:rsid w:val="00816F56"/>
    <w:rsid w:val="00817495"/>
    <w:rsid w:val="0082027B"/>
    <w:rsid w:val="008205CA"/>
    <w:rsid w:val="0082101D"/>
    <w:rsid w:val="008216E9"/>
    <w:rsid w:val="008218DE"/>
    <w:rsid w:val="00823AB8"/>
    <w:rsid w:val="00824306"/>
    <w:rsid w:val="008243BC"/>
    <w:rsid w:val="00824564"/>
    <w:rsid w:val="00824D97"/>
    <w:rsid w:val="0082538F"/>
    <w:rsid w:val="008255B3"/>
    <w:rsid w:val="0082568B"/>
    <w:rsid w:val="00825993"/>
    <w:rsid w:val="0082617F"/>
    <w:rsid w:val="008267C9"/>
    <w:rsid w:val="00826A10"/>
    <w:rsid w:val="00826CDC"/>
    <w:rsid w:val="00827126"/>
    <w:rsid w:val="0082749C"/>
    <w:rsid w:val="0082753E"/>
    <w:rsid w:val="00827892"/>
    <w:rsid w:val="00827DF4"/>
    <w:rsid w:val="0083057A"/>
    <w:rsid w:val="00830E78"/>
    <w:rsid w:val="008318BF"/>
    <w:rsid w:val="00831948"/>
    <w:rsid w:val="008320C2"/>
    <w:rsid w:val="0083273E"/>
    <w:rsid w:val="00832947"/>
    <w:rsid w:val="00832B01"/>
    <w:rsid w:val="00833074"/>
    <w:rsid w:val="0083453D"/>
    <w:rsid w:val="00834B21"/>
    <w:rsid w:val="008361A7"/>
    <w:rsid w:val="008366D8"/>
    <w:rsid w:val="00836705"/>
    <w:rsid w:val="00836BAE"/>
    <w:rsid w:val="008371E2"/>
    <w:rsid w:val="008373D7"/>
    <w:rsid w:val="0083768F"/>
    <w:rsid w:val="00837A7E"/>
    <w:rsid w:val="00837B14"/>
    <w:rsid w:val="008400B8"/>
    <w:rsid w:val="008411F8"/>
    <w:rsid w:val="008416CF"/>
    <w:rsid w:val="00841A38"/>
    <w:rsid w:val="00841B55"/>
    <w:rsid w:val="00843B28"/>
    <w:rsid w:val="00844272"/>
    <w:rsid w:val="00844B5A"/>
    <w:rsid w:val="00845378"/>
    <w:rsid w:val="0084619D"/>
    <w:rsid w:val="008461D9"/>
    <w:rsid w:val="008465BE"/>
    <w:rsid w:val="00846B4D"/>
    <w:rsid w:val="00846E24"/>
    <w:rsid w:val="00847853"/>
    <w:rsid w:val="00847A08"/>
    <w:rsid w:val="00847B6D"/>
    <w:rsid w:val="008501DF"/>
    <w:rsid w:val="00850624"/>
    <w:rsid w:val="008512C9"/>
    <w:rsid w:val="008515AD"/>
    <w:rsid w:val="00851821"/>
    <w:rsid w:val="00851AE7"/>
    <w:rsid w:val="00852058"/>
    <w:rsid w:val="008520C0"/>
    <w:rsid w:val="00852211"/>
    <w:rsid w:val="00852239"/>
    <w:rsid w:val="0085236F"/>
    <w:rsid w:val="00852C6F"/>
    <w:rsid w:val="00852D7C"/>
    <w:rsid w:val="0085356D"/>
    <w:rsid w:val="00853B99"/>
    <w:rsid w:val="0085474A"/>
    <w:rsid w:val="008547BE"/>
    <w:rsid w:val="008548A8"/>
    <w:rsid w:val="00855DBD"/>
    <w:rsid w:val="00856713"/>
    <w:rsid w:val="008601BD"/>
    <w:rsid w:val="008605ED"/>
    <w:rsid w:val="00860740"/>
    <w:rsid w:val="00860B5A"/>
    <w:rsid w:val="008618D5"/>
    <w:rsid w:val="008625C2"/>
    <w:rsid w:val="0086262C"/>
    <w:rsid w:val="0086269E"/>
    <w:rsid w:val="00862BC4"/>
    <w:rsid w:val="00862C60"/>
    <w:rsid w:val="00862EC5"/>
    <w:rsid w:val="00862FE2"/>
    <w:rsid w:val="008631BA"/>
    <w:rsid w:val="00863621"/>
    <w:rsid w:val="00864362"/>
    <w:rsid w:val="008644E8"/>
    <w:rsid w:val="008652A3"/>
    <w:rsid w:val="008654DA"/>
    <w:rsid w:val="008663C1"/>
    <w:rsid w:val="00866509"/>
    <w:rsid w:val="00866A99"/>
    <w:rsid w:val="00866F8F"/>
    <w:rsid w:val="0086769D"/>
    <w:rsid w:val="008676B5"/>
    <w:rsid w:val="00867E94"/>
    <w:rsid w:val="00871ED8"/>
    <w:rsid w:val="00872548"/>
    <w:rsid w:val="008735D0"/>
    <w:rsid w:val="00873C3F"/>
    <w:rsid w:val="0087420B"/>
    <w:rsid w:val="008743A5"/>
    <w:rsid w:val="008749E0"/>
    <w:rsid w:val="00874AC2"/>
    <w:rsid w:val="00874E9F"/>
    <w:rsid w:val="00876EFF"/>
    <w:rsid w:val="00877091"/>
    <w:rsid w:val="00877B17"/>
    <w:rsid w:val="00880F3F"/>
    <w:rsid w:val="00881729"/>
    <w:rsid w:val="00881843"/>
    <w:rsid w:val="008828FB"/>
    <w:rsid w:val="0088324C"/>
    <w:rsid w:val="00883E2B"/>
    <w:rsid w:val="00885F4C"/>
    <w:rsid w:val="008871D8"/>
    <w:rsid w:val="00887547"/>
    <w:rsid w:val="00890832"/>
    <w:rsid w:val="00891889"/>
    <w:rsid w:val="00892CAD"/>
    <w:rsid w:val="00892D25"/>
    <w:rsid w:val="00893365"/>
    <w:rsid w:val="00893D2C"/>
    <w:rsid w:val="00893E0B"/>
    <w:rsid w:val="008951A4"/>
    <w:rsid w:val="0089533E"/>
    <w:rsid w:val="0089588C"/>
    <w:rsid w:val="00895E6D"/>
    <w:rsid w:val="008966AC"/>
    <w:rsid w:val="008966C7"/>
    <w:rsid w:val="00896894"/>
    <w:rsid w:val="00896CF0"/>
    <w:rsid w:val="0089737A"/>
    <w:rsid w:val="00897FE8"/>
    <w:rsid w:val="008A229A"/>
    <w:rsid w:val="008A24F8"/>
    <w:rsid w:val="008A2EDE"/>
    <w:rsid w:val="008A3DB6"/>
    <w:rsid w:val="008A53CC"/>
    <w:rsid w:val="008A5BEB"/>
    <w:rsid w:val="008A78DF"/>
    <w:rsid w:val="008A7EEB"/>
    <w:rsid w:val="008B06F5"/>
    <w:rsid w:val="008B0735"/>
    <w:rsid w:val="008B0D28"/>
    <w:rsid w:val="008B1930"/>
    <w:rsid w:val="008B1E3C"/>
    <w:rsid w:val="008B21D5"/>
    <w:rsid w:val="008B3056"/>
    <w:rsid w:val="008B30CB"/>
    <w:rsid w:val="008B3E03"/>
    <w:rsid w:val="008B4244"/>
    <w:rsid w:val="008B4A49"/>
    <w:rsid w:val="008B4DA0"/>
    <w:rsid w:val="008B644E"/>
    <w:rsid w:val="008B697A"/>
    <w:rsid w:val="008B7813"/>
    <w:rsid w:val="008B7A00"/>
    <w:rsid w:val="008B7DA4"/>
    <w:rsid w:val="008C0092"/>
    <w:rsid w:val="008C03C4"/>
    <w:rsid w:val="008C042E"/>
    <w:rsid w:val="008C08A7"/>
    <w:rsid w:val="008C0A7E"/>
    <w:rsid w:val="008C0B7C"/>
    <w:rsid w:val="008C0D42"/>
    <w:rsid w:val="008C10B9"/>
    <w:rsid w:val="008C15E8"/>
    <w:rsid w:val="008C1973"/>
    <w:rsid w:val="008C2081"/>
    <w:rsid w:val="008C247B"/>
    <w:rsid w:val="008C28C4"/>
    <w:rsid w:val="008C4E18"/>
    <w:rsid w:val="008C52BF"/>
    <w:rsid w:val="008C5FF5"/>
    <w:rsid w:val="008C6227"/>
    <w:rsid w:val="008C76D4"/>
    <w:rsid w:val="008C79C1"/>
    <w:rsid w:val="008C7F27"/>
    <w:rsid w:val="008D1D09"/>
    <w:rsid w:val="008D1E44"/>
    <w:rsid w:val="008D3C5D"/>
    <w:rsid w:val="008D44A5"/>
    <w:rsid w:val="008D4E77"/>
    <w:rsid w:val="008D4FA0"/>
    <w:rsid w:val="008D5260"/>
    <w:rsid w:val="008D5AFC"/>
    <w:rsid w:val="008D5E19"/>
    <w:rsid w:val="008D5E99"/>
    <w:rsid w:val="008D61FE"/>
    <w:rsid w:val="008D6EC5"/>
    <w:rsid w:val="008D7B17"/>
    <w:rsid w:val="008D7E92"/>
    <w:rsid w:val="008E0719"/>
    <w:rsid w:val="008E443F"/>
    <w:rsid w:val="008E48B2"/>
    <w:rsid w:val="008E493B"/>
    <w:rsid w:val="008E5B38"/>
    <w:rsid w:val="008E6301"/>
    <w:rsid w:val="008E6503"/>
    <w:rsid w:val="008E6A36"/>
    <w:rsid w:val="008E724A"/>
    <w:rsid w:val="008E7DD2"/>
    <w:rsid w:val="008E7F93"/>
    <w:rsid w:val="008F0A9E"/>
    <w:rsid w:val="008F0AA5"/>
    <w:rsid w:val="008F0B78"/>
    <w:rsid w:val="008F1073"/>
    <w:rsid w:val="008F20F5"/>
    <w:rsid w:val="008F22FD"/>
    <w:rsid w:val="008F236A"/>
    <w:rsid w:val="008F3235"/>
    <w:rsid w:val="008F3334"/>
    <w:rsid w:val="008F35ED"/>
    <w:rsid w:val="008F3693"/>
    <w:rsid w:val="008F3FC6"/>
    <w:rsid w:val="008F4E42"/>
    <w:rsid w:val="008F5A78"/>
    <w:rsid w:val="008F5C7C"/>
    <w:rsid w:val="008F67E2"/>
    <w:rsid w:val="008F698E"/>
    <w:rsid w:val="008F6D24"/>
    <w:rsid w:val="008F6F11"/>
    <w:rsid w:val="008F7965"/>
    <w:rsid w:val="009008DF"/>
    <w:rsid w:val="009019EF"/>
    <w:rsid w:val="00901A78"/>
    <w:rsid w:val="0090204D"/>
    <w:rsid w:val="0090295F"/>
    <w:rsid w:val="00902A6C"/>
    <w:rsid w:val="00903217"/>
    <w:rsid w:val="0090390D"/>
    <w:rsid w:val="00904DA1"/>
    <w:rsid w:val="00905379"/>
    <w:rsid w:val="00905606"/>
    <w:rsid w:val="0090607A"/>
    <w:rsid w:val="00907035"/>
    <w:rsid w:val="0090764E"/>
    <w:rsid w:val="00907A52"/>
    <w:rsid w:val="00907FCB"/>
    <w:rsid w:val="009105BA"/>
    <w:rsid w:val="0091071E"/>
    <w:rsid w:val="009124C0"/>
    <w:rsid w:val="00912D45"/>
    <w:rsid w:val="009138EF"/>
    <w:rsid w:val="00913AEE"/>
    <w:rsid w:val="00913B46"/>
    <w:rsid w:val="00914183"/>
    <w:rsid w:val="00914652"/>
    <w:rsid w:val="00914FDD"/>
    <w:rsid w:val="0091592D"/>
    <w:rsid w:val="0091668F"/>
    <w:rsid w:val="009169EB"/>
    <w:rsid w:val="00916E2E"/>
    <w:rsid w:val="0091748A"/>
    <w:rsid w:val="00917643"/>
    <w:rsid w:val="00920093"/>
    <w:rsid w:val="009203DA"/>
    <w:rsid w:val="00920A6D"/>
    <w:rsid w:val="00920E03"/>
    <w:rsid w:val="00921E42"/>
    <w:rsid w:val="00922F5B"/>
    <w:rsid w:val="00922F6F"/>
    <w:rsid w:val="009236BA"/>
    <w:rsid w:val="0092448A"/>
    <w:rsid w:val="00924F9A"/>
    <w:rsid w:val="0092579A"/>
    <w:rsid w:val="00925CC4"/>
    <w:rsid w:val="0092619D"/>
    <w:rsid w:val="009265CE"/>
    <w:rsid w:val="00926ADC"/>
    <w:rsid w:val="00926E94"/>
    <w:rsid w:val="00927162"/>
    <w:rsid w:val="00927185"/>
    <w:rsid w:val="009272FB"/>
    <w:rsid w:val="0093012C"/>
    <w:rsid w:val="00930A72"/>
    <w:rsid w:val="00936DFD"/>
    <w:rsid w:val="0093786C"/>
    <w:rsid w:val="009400F4"/>
    <w:rsid w:val="00940A5F"/>
    <w:rsid w:val="00940C69"/>
    <w:rsid w:val="00941ED5"/>
    <w:rsid w:val="009429F9"/>
    <w:rsid w:val="00942A64"/>
    <w:rsid w:val="0094326F"/>
    <w:rsid w:val="0094375B"/>
    <w:rsid w:val="00944891"/>
    <w:rsid w:val="009451A8"/>
    <w:rsid w:val="009454C2"/>
    <w:rsid w:val="00945A20"/>
    <w:rsid w:val="00946DE9"/>
    <w:rsid w:val="00946E1E"/>
    <w:rsid w:val="00947B51"/>
    <w:rsid w:val="00947D94"/>
    <w:rsid w:val="00947F55"/>
    <w:rsid w:val="00947FD3"/>
    <w:rsid w:val="0095291B"/>
    <w:rsid w:val="00952F5F"/>
    <w:rsid w:val="00953203"/>
    <w:rsid w:val="00953779"/>
    <w:rsid w:val="009539EB"/>
    <w:rsid w:val="00954D76"/>
    <w:rsid w:val="00955DD4"/>
    <w:rsid w:val="009568B8"/>
    <w:rsid w:val="009569CA"/>
    <w:rsid w:val="00956AB1"/>
    <w:rsid w:val="00956D1E"/>
    <w:rsid w:val="009606C1"/>
    <w:rsid w:val="00961003"/>
    <w:rsid w:val="009618DB"/>
    <w:rsid w:val="009621A5"/>
    <w:rsid w:val="009625FF"/>
    <w:rsid w:val="009631D4"/>
    <w:rsid w:val="00963D8F"/>
    <w:rsid w:val="00963F81"/>
    <w:rsid w:val="0096418F"/>
    <w:rsid w:val="009643EA"/>
    <w:rsid w:val="009655C4"/>
    <w:rsid w:val="00965E1D"/>
    <w:rsid w:val="00966904"/>
    <w:rsid w:val="0096690D"/>
    <w:rsid w:val="00966C89"/>
    <w:rsid w:val="0096710A"/>
    <w:rsid w:val="00967138"/>
    <w:rsid w:val="009673F1"/>
    <w:rsid w:val="009674AF"/>
    <w:rsid w:val="00971BEB"/>
    <w:rsid w:val="009722C2"/>
    <w:rsid w:val="00972AB1"/>
    <w:rsid w:val="00974E48"/>
    <w:rsid w:val="00974E53"/>
    <w:rsid w:val="0097513B"/>
    <w:rsid w:val="00975144"/>
    <w:rsid w:val="00975A01"/>
    <w:rsid w:val="00975A05"/>
    <w:rsid w:val="00976F7F"/>
    <w:rsid w:val="00977EEA"/>
    <w:rsid w:val="009801BE"/>
    <w:rsid w:val="00980463"/>
    <w:rsid w:val="009804CF"/>
    <w:rsid w:val="00980E01"/>
    <w:rsid w:val="009826C4"/>
    <w:rsid w:val="00982F28"/>
    <w:rsid w:val="00984020"/>
    <w:rsid w:val="0098516B"/>
    <w:rsid w:val="0098523C"/>
    <w:rsid w:val="0098555F"/>
    <w:rsid w:val="00985606"/>
    <w:rsid w:val="009859C3"/>
    <w:rsid w:val="00985CEE"/>
    <w:rsid w:val="00986800"/>
    <w:rsid w:val="00986821"/>
    <w:rsid w:val="00986984"/>
    <w:rsid w:val="00986F3B"/>
    <w:rsid w:val="00987292"/>
    <w:rsid w:val="009873A2"/>
    <w:rsid w:val="00987D6C"/>
    <w:rsid w:val="00990139"/>
    <w:rsid w:val="00990F5D"/>
    <w:rsid w:val="009910BD"/>
    <w:rsid w:val="00991A08"/>
    <w:rsid w:val="009920E8"/>
    <w:rsid w:val="00992140"/>
    <w:rsid w:val="00992FAB"/>
    <w:rsid w:val="00993790"/>
    <w:rsid w:val="0099422D"/>
    <w:rsid w:val="00994916"/>
    <w:rsid w:val="00994AA8"/>
    <w:rsid w:val="009952A9"/>
    <w:rsid w:val="00995CC7"/>
    <w:rsid w:val="00996745"/>
    <w:rsid w:val="00996867"/>
    <w:rsid w:val="00996B05"/>
    <w:rsid w:val="009A01FC"/>
    <w:rsid w:val="009A01FE"/>
    <w:rsid w:val="009A098F"/>
    <w:rsid w:val="009A0BD6"/>
    <w:rsid w:val="009A1569"/>
    <w:rsid w:val="009A1990"/>
    <w:rsid w:val="009A1DEA"/>
    <w:rsid w:val="009A1FE1"/>
    <w:rsid w:val="009A2019"/>
    <w:rsid w:val="009A2099"/>
    <w:rsid w:val="009A2AD3"/>
    <w:rsid w:val="009A3765"/>
    <w:rsid w:val="009A381F"/>
    <w:rsid w:val="009A4C87"/>
    <w:rsid w:val="009A5853"/>
    <w:rsid w:val="009A5E02"/>
    <w:rsid w:val="009A64CD"/>
    <w:rsid w:val="009A6655"/>
    <w:rsid w:val="009A69D4"/>
    <w:rsid w:val="009A6FCE"/>
    <w:rsid w:val="009A737E"/>
    <w:rsid w:val="009A7398"/>
    <w:rsid w:val="009A73C3"/>
    <w:rsid w:val="009A7663"/>
    <w:rsid w:val="009A7BE0"/>
    <w:rsid w:val="009B06A2"/>
    <w:rsid w:val="009B0D94"/>
    <w:rsid w:val="009B132F"/>
    <w:rsid w:val="009B1CE1"/>
    <w:rsid w:val="009B21A0"/>
    <w:rsid w:val="009B2F80"/>
    <w:rsid w:val="009B3894"/>
    <w:rsid w:val="009B3E06"/>
    <w:rsid w:val="009B41D1"/>
    <w:rsid w:val="009B56FA"/>
    <w:rsid w:val="009B59B7"/>
    <w:rsid w:val="009B6422"/>
    <w:rsid w:val="009B6D67"/>
    <w:rsid w:val="009C083D"/>
    <w:rsid w:val="009C0E68"/>
    <w:rsid w:val="009C22D6"/>
    <w:rsid w:val="009C2B5F"/>
    <w:rsid w:val="009C2D91"/>
    <w:rsid w:val="009C2F07"/>
    <w:rsid w:val="009C3195"/>
    <w:rsid w:val="009C31DA"/>
    <w:rsid w:val="009C39D7"/>
    <w:rsid w:val="009C3AAE"/>
    <w:rsid w:val="009C3FB6"/>
    <w:rsid w:val="009C448E"/>
    <w:rsid w:val="009C516D"/>
    <w:rsid w:val="009C5AF3"/>
    <w:rsid w:val="009C6104"/>
    <w:rsid w:val="009C6BBC"/>
    <w:rsid w:val="009C78EE"/>
    <w:rsid w:val="009C7C06"/>
    <w:rsid w:val="009C7D1A"/>
    <w:rsid w:val="009D0864"/>
    <w:rsid w:val="009D0DB9"/>
    <w:rsid w:val="009D16FD"/>
    <w:rsid w:val="009D1FA5"/>
    <w:rsid w:val="009D2205"/>
    <w:rsid w:val="009D31C1"/>
    <w:rsid w:val="009D372F"/>
    <w:rsid w:val="009D3A4F"/>
    <w:rsid w:val="009D438B"/>
    <w:rsid w:val="009D46FB"/>
    <w:rsid w:val="009D47E1"/>
    <w:rsid w:val="009D4DD6"/>
    <w:rsid w:val="009D4F54"/>
    <w:rsid w:val="009D50AF"/>
    <w:rsid w:val="009D5C83"/>
    <w:rsid w:val="009D60C5"/>
    <w:rsid w:val="009D7465"/>
    <w:rsid w:val="009E0088"/>
    <w:rsid w:val="009E0135"/>
    <w:rsid w:val="009E0C87"/>
    <w:rsid w:val="009E1AA2"/>
    <w:rsid w:val="009E1AA3"/>
    <w:rsid w:val="009E1AA8"/>
    <w:rsid w:val="009E2890"/>
    <w:rsid w:val="009E2F78"/>
    <w:rsid w:val="009E2FF8"/>
    <w:rsid w:val="009E3870"/>
    <w:rsid w:val="009E440E"/>
    <w:rsid w:val="009E4B4A"/>
    <w:rsid w:val="009E4C94"/>
    <w:rsid w:val="009E70DA"/>
    <w:rsid w:val="009E753B"/>
    <w:rsid w:val="009E78B9"/>
    <w:rsid w:val="009F067A"/>
    <w:rsid w:val="009F09B8"/>
    <w:rsid w:val="009F16A4"/>
    <w:rsid w:val="009F1CA7"/>
    <w:rsid w:val="009F2DEC"/>
    <w:rsid w:val="009F2F83"/>
    <w:rsid w:val="009F3414"/>
    <w:rsid w:val="009F3C35"/>
    <w:rsid w:val="009F419B"/>
    <w:rsid w:val="009F425D"/>
    <w:rsid w:val="009F4758"/>
    <w:rsid w:val="009F59D0"/>
    <w:rsid w:val="009F5B5A"/>
    <w:rsid w:val="009F5DBE"/>
    <w:rsid w:val="009F6029"/>
    <w:rsid w:val="009F63DF"/>
    <w:rsid w:val="009F76DF"/>
    <w:rsid w:val="009F77AA"/>
    <w:rsid w:val="009F7ED5"/>
    <w:rsid w:val="00A00911"/>
    <w:rsid w:val="00A00A79"/>
    <w:rsid w:val="00A00F5D"/>
    <w:rsid w:val="00A014B7"/>
    <w:rsid w:val="00A02AA2"/>
    <w:rsid w:val="00A0302C"/>
    <w:rsid w:val="00A0330A"/>
    <w:rsid w:val="00A038AB"/>
    <w:rsid w:val="00A0410A"/>
    <w:rsid w:val="00A0493E"/>
    <w:rsid w:val="00A05598"/>
    <w:rsid w:val="00A06474"/>
    <w:rsid w:val="00A064FC"/>
    <w:rsid w:val="00A07321"/>
    <w:rsid w:val="00A075C9"/>
    <w:rsid w:val="00A1044A"/>
    <w:rsid w:val="00A10455"/>
    <w:rsid w:val="00A113B0"/>
    <w:rsid w:val="00A11F3D"/>
    <w:rsid w:val="00A12463"/>
    <w:rsid w:val="00A12811"/>
    <w:rsid w:val="00A13458"/>
    <w:rsid w:val="00A13A08"/>
    <w:rsid w:val="00A13EB1"/>
    <w:rsid w:val="00A14030"/>
    <w:rsid w:val="00A14AD3"/>
    <w:rsid w:val="00A14EE1"/>
    <w:rsid w:val="00A1515F"/>
    <w:rsid w:val="00A15279"/>
    <w:rsid w:val="00A154D2"/>
    <w:rsid w:val="00A155C3"/>
    <w:rsid w:val="00A159B5"/>
    <w:rsid w:val="00A1626D"/>
    <w:rsid w:val="00A16991"/>
    <w:rsid w:val="00A16B51"/>
    <w:rsid w:val="00A16EF5"/>
    <w:rsid w:val="00A172D7"/>
    <w:rsid w:val="00A17356"/>
    <w:rsid w:val="00A2013D"/>
    <w:rsid w:val="00A2083A"/>
    <w:rsid w:val="00A208FA"/>
    <w:rsid w:val="00A213E7"/>
    <w:rsid w:val="00A21744"/>
    <w:rsid w:val="00A21977"/>
    <w:rsid w:val="00A21AC4"/>
    <w:rsid w:val="00A2200C"/>
    <w:rsid w:val="00A229B1"/>
    <w:rsid w:val="00A22E08"/>
    <w:rsid w:val="00A22F1A"/>
    <w:rsid w:val="00A23515"/>
    <w:rsid w:val="00A2368E"/>
    <w:rsid w:val="00A24214"/>
    <w:rsid w:val="00A2453E"/>
    <w:rsid w:val="00A2455B"/>
    <w:rsid w:val="00A24B99"/>
    <w:rsid w:val="00A2547B"/>
    <w:rsid w:val="00A2664E"/>
    <w:rsid w:val="00A26900"/>
    <w:rsid w:val="00A2737E"/>
    <w:rsid w:val="00A27459"/>
    <w:rsid w:val="00A27558"/>
    <w:rsid w:val="00A30AA5"/>
    <w:rsid w:val="00A31010"/>
    <w:rsid w:val="00A314F7"/>
    <w:rsid w:val="00A31A18"/>
    <w:rsid w:val="00A31B22"/>
    <w:rsid w:val="00A31BDC"/>
    <w:rsid w:val="00A31ED8"/>
    <w:rsid w:val="00A3218D"/>
    <w:rsid w:val="00A321DA"/>
    <w:rsid w:val="00A3225D"/>
    <w:rsid w:val="00A323C9"/>
    <w:rsid w:val="00A32867"/>
    <w:rsid w:val="00A33C34"/>
    <w:rsid w:val="00A34974"/>
    <w:rsid w:val="00A34FFC"/>
    <w:rsid w:val="00A36278"/>
    <w:rsid w:val="00A3659A"/>
    <w:rsid w:val="00A369A0"/>
    <w:rsid w:val="00A36A9F"/>
    <w:rsid w:val="00A37828"/>
    <w:rsid w:val="00A40287"/>
    <w:rsid w:val="00A409BC"/>
    <w:rsid w:val="00A41164"/>
    <w:rsid w:val="00A415DC"/>
    <w:rsid w:val="00A41922"/>
    <w:rsid w:val="00A41BB2"/>
    <w:rsid w:val="00A42E3E"/>
    <w:rsid w:val="00A450FF"/>
    <w:rsid w:val="00A46D13"/>
    <w:rsid w:val="00A46F97"/>
    <w:rsid w:val="00A47009"/>
    <w:rsid w:val="00A475EC"/>
    <w:rsid w:val="00A479F6"/>
    <w:rsid w:val="00A50418"/>
    <w:rsid w:val="00A5079B"/>
    <w:rsid w:val="00A50A46"/>
    <w:rsid w:val="00A50F30"/>
    <w:rsid w:val="00A528A9"/>
    <w:rsid w:val="00A528EA"/>
    <w:rsid w:val="00A52BF7"/>
    <w:rsid w:val="00A52DB1"/>
    <w:rsid w:val="00A52F93"/>
    <w:rsid w:val="00A53569"/>
    <w:rsid w:val="00A5407D"/>
    <w:rsid w:val="00A544FF"/>
    <w:rsid w:val="00A5536A"/>
    <w:rsid w:val="00A55838"/>
    <w:rsid w:val="00A56502"/>
    <w:rsid w:val="00A573B0"/>
    <w:rsid w:val="00A609B6"/>
    <w:rsid w:val="00A60D7D"/>
    <w:rsid w:val="00A6244B"/>
    <w:rsid w:val="00A62604"/>
    <w:rsid w:val="00A627CB"/>
    <w:rsid w:val="00A62B24"/>
    <w:rsid w:val="00A63094"/>
    <w:rsid w:val="00A630DD"/>
    <w:rsid w:val="00A63548"/>
    <w:rsid w:val="00A642CE"/>
    <w:rsid w:val="00A643CC"/>
    <w:rsid w:val="00A64434"/>
    <w:rsid w:val="00A64486"/>
    <w:rsid w:val="00A65BFD"/>
    <w:rsid w:val="00A65FF1"/>
    <w:rsid w:val="00A6680F"/>
    <w:rsid w:val="00A66D82"/>
    <w:rsid w:val="00A6741B"/>
    <w:rsid w:val="00A6746A"/>
    <w:rsid w:val="00A67B10"/>
    <w:rsid w:val="00A67CD9"/>
    <w:rsid w:val="00A72151"/>
    <w:rsid w:val="00A724A2"/>
    <w:rsid w:val="00A724D0"/>
    <w:rsid w:val="00A725E0"/>
    <w:rsid w:val="00A726ED"/>
    <w:rsid w:val="00A729F6"/>
    <w:rsid w:val="00A72F1D"/>
    <w:rsid w:val="00A72F37"/>
    <w:rsid w:val="00A73C65"/>
    <w:rsid w:val="00A74629"/>
    <w:rsid w:val="00A7536A"/>
    <w:rsid w:val="00A753A4"/>
    <w:rsid w:val="00A75514"/>
    <w:rsid w:val="00A7604D"/>
    <w:rsid w:val="00A76398"/>
    <w:rsid w:val="00A767DF"/>
    <w:rsid w:val="00A769B0"/>
    <w:rsid w:val="00A76D32"/>
    <w:rsid w:val="00A76D8B"/>
    <w:rsid w:val="00A80631"/>
    <w:rsid w:val="00A81F4E"/>
    <w:rsid w:val="00A82A9F"/>
    <w:rsid w:val="00A83759"/>
    <w:rsid w:val="00A83933"/>
    <w:rsid w:val="00A839F0"/>
    <w:rsid w:val="00A83A4C"/>
    <w:rsid w:val="00A83F6B"/>
    <w:rsid w:val="00A85031"/>
    <w:rsid w:val="00A851B2"/>
    <w:rsid w:val="00A858F3"/>
    <w:rsid w:val="00A865BA"/>
    <w:rsid w:val="00A877A3"/>
    <w:rsid w:val="00A902FD"/>
    <w:rsid w:val="00A9055E"/>
    <w:rsid w:val="00A90E9E"/>
    <w:rsid w:val="00A90F13"/>
    <w:rsid w:val="00A92BC8"/>
    <w:rsid w:val="00A92E21"/>
    <w:rsid w:val="00A92FD0"/>
    <w:rsid w:val="00A931A7"/>
    <w:rsid w:val="00A9329F"/>
    <w:rsid w:val="00A942D9"/>
    <w:rsid w:val="00A9493A"/>
    <w:rsid w:val="00A94AD6"/>
    <w:rsid w:val="00A94FDB"/>
    <w:rsid w:val="00A95489"/>
    <w:rsid w:val="00A95E6D"/>
    <w:rsid w:val="00A964C6"/>
    <w:rsid w:val="00A965E4"/>
    <w:rsid w:val="00A96D0E"/>
    <w:rsid w:val="00A96E79"/>
    <w:rsid w:val="00A96F07"/>
    <w:rsid w:val="00A970E4"/>
    <w:rsid w:val="00A97C1B"/>
    <w:rsid w:val="00A97D05"/>
    <w:rsid w:val="00A97FCA"/>
    <w:rsid w:val="00AA022E"/>
    <w:rsid w:val="00AA16F1"/>
    <w:rsid w:val="00AA1FC5"/>
    <w:rsid w:val="00AA29F3"/>
    <w:rsid w:val="00AA3B4E"/>
    <w:rsid w:val="00AA3BF9"/>
    <w:rsid w:val="00AA3D9A"/>
    <w:rsid w:val="00AA4147"/>
    <w:rsid w:val="00AA459C"/>
    <w:rsid w:val="00AA4A7F"/>
    <w:rsid w:val="00AA4E84"/>
    <w:rsid w:val="00AA54E9"/>
    <w:rsid w:val="00AA5AA4"/>
    <w:rsid w:val="00AA603A"/>
    <w:rsid w:val="00AA6214"/>
    <w:rsid w:val="00AA64AD"/>
    <w:rsid w:val="00AA6ABA"/>
    <w:rsid w:val="00AA6AF0"/>
    <w:rsid w:val="00AA6EC3"/>
    <w:rsid w:val="00AB01A7"/>
    <w:rsid w:val="00AB0E9B"/>
    <w:rsid w:val="00AB2614"/>
    <w:rsid w:val="00AB31C2"/>
    <w:rsid w:val="00AB394E"/>
    <w:rsid w:val="00AB41E6"/>
    <w:rsid w:val="00AB4565"/>
    <w:rsid w:val="00AB4781"/>
    <w:rsid w:val="00AB4BA9"/>
    <w:rsid w:val="00AB4CAC"/>
    <w:rsid w:val="00AB4DEC"/>
    <w:rsid w:val="00AB52DF"/>
    <w:rsid w:val="00AB5C07"/>
    <w:rsid w:val="00AB5FDB"/>
    <w:rsid w:val="00AB646B"/>
    <w:rsid w:val="00AB745B"/>
    <w:rsid w:val="00AB7BF3"/>
    <w:rsid w:val="00AC03E8"/>
    <w:rsid w:val="00AC093E"/>
    <w:rsid w:val="00AC1004"/>
    <w:rsid w:val="00AC174F"/>
    <w:rsid w:val="00AC192A"/>
    <w:rsid w:val="00AC333B"/>
    <w:rsid w:val="00AC5235"/>
    <w:rsid w:val="00AC5811"/>
    <w:rsid w:val="00AC5EED"/>
    <w:rsid w:val="00AC6BDB"/>
    <w:rsid w:val="00AC7774"/>
    <w:rsid w:val="00AD049F"/>
    <w:rsid w:val="00AD196A"/>
    <w:rsid w:val="00AD1F37"/>
    <w:rsid w:val="00AD23F3"/>
    <w:rsid w:val="00AD2F4B"/>
    <w:rsid w:val="00AD4469"/>
    <w:rsid w:val="00AD4BFA"/>
    <w:rsid w:val="00AD4D73"/>
    <w:rsid w:val="00AD5D7F"/>
    <w:rsid w:val="00AD6BA3"/>
    <w:rsid w:val="00AD72B7"/>
    <w:rsid w:val="00AD7C62"/>
    <w:rsid w:val="00AE00B3"/>
    <w:rsid w:val="00AE0B1A"/>
    <w:rsid w:val="00AE2963"/>
    <w:rsid w:val="00AE2EBA"/>
    <w:rsid w:val="00AE470E"/>
    <w:rsid w:val="00AE47B2"/>
    <w:rsid w:val="00AE5768"/>
    <w:rsid w:val="00AE57E8"/>
    <w:rsid w:val="00AE5F02"/>
    <w:rsid w:val="00AE61E3"/>
    <w:rsid w:val="00AE6202"/>
    <w:rsid w:val="00AE64D7"/>
    <w:rsid w:val="00AE6FB2"/>
    <w:rsid w:val="00AE7406"/>
    <w:rsid w:val="00AE7423"/>
    <w:rsid w:val="00AE7E3E"/>
    <w:rsid w:val="00AF0854"/>
    <w:rsid w:val="00AF0905"/>
    <w:rsid w:val="00AF1BE6"/>
    <w:rsid w:val="00AF2F2D"/>
    <w:rsid w:val="00AF414B"/>
    <w:rsid w:val="00AF5C3A"/>
    <w:rsid w:val="00AF6338"/>
    <w:rsid w:val="00AF68C0"/>
    <w:rsid w:val="00AF7D45"/>
    <w:rsid w:val="00B00493"/>
    <w:rsid w:val="00B00ED1"/>
    <w:rsid w:val="00B02478"/>
    <w:rsid w:val="00B0255C"/>
    <w:rsid w:val="00B0276B"/>
    <w:rsid w:val="00B02A02"/>
    <w:rsid w:val="00B02D04"/>
    <w:rsid w:val="00B03352"/>
    <w:rsid w:val="00B033C3"/>
    <w:rsid w:val="00B0342E"/>
    <w:rsid w:val="00B0398D"/>
    <w:rsid w:val="00B04429"/>
    <w:rsid w:val="00B049E0"/>
    <w:rsid w:val="00B05134"/>
    <w:rsid w:val="00B05339"/>
    <w:rsid w:val="00B054ED"/>
    <w:rsid w:val="00B05C51"/>
    <w:rsid w:val="00B060B4"/>
    <w:rsid w:val="00B060C1"/>
    <w:rsid w:val="00B061C0"/>
    <w:rsid w:val="00B06747"/>
    <w:rsid w:val="00B06B01"/>
    <w:rsid w:val="00B107D1"/>
    <w:rsid w:val="00B10F20"/>
    <w:rsid w:val="00B1226E"/>
    <w:rsid w:val="00B12EF2"/>
    <w:rsid w:val="00B13480"/>
    <w:rsid w:val="00B134CD"/>
    <w:rsid w:val="00B13D3D"/>
    <w:rsid w:val="00B13D9B"/>
    <w:rsid w:val="00B14D13"/>
    <w:rsid w:val="00B15C48"/>
    <w:rsid w:val="00B15DC4"/>
    <w:rsid w:val="00B16803"/>
    <w:rsid w:val="00B16C47"/>
    <w:rsid w:val="00B20016"/>
    <w:rsid w:val="00B206D1"/>
    <w:rsid w:val="00B21904"/>
    <w:rsid w:val="00B21D49"/>
    <w:rsid w:val="00B22098"/>
    <w:rsid w:val="00B22BDA"/>
    <w:rsid w:val="00B23075"/>
    <w:rsid w:val="00B261FA"/>
    <w:rsid w:val="00B26592"/>
    <w:rsid w:val="00B27894"/>
    <w:rsid w:val="00B27D20"/>
    <w:rsid w:val="00B27D5C"/>
    <w:rsid w:val="00B307AB"/>
    <w:rsid w:val="00B30AA1"/>
    <w:rsid w:val="00B30E8D"/>
    <w:rsid w:val="00B31036"/>
    <w:rsid w:val="00B310A5"/>
    <w:rsid w:val="00B31751"/>
    <w:rsid w:val="00B32397"/>
    <w:rsid w:val="00B33997"/>
    <w:rsid w:val="00B33CE6"/>
    <w:rsid w:val="00B33D4D"/>
    <w:rsid w:val="00B347B9"/>
    <w:rsid w:val="00B347D2"/>
    <w:rsid w:val="00B34BF5"/>
    <w:rsid w:val="00B3504E"/>
    <w:rsid w:val="00B35535"/>
    <w:rsid w:val="00B35754"/>
    <w:rsid w:val="00B3632F"/>
    <w:rsid w:val="00B37088"/>
    <w:rsid w:val="00B37B33"/>
    <w:rsid w:val="00B40649"/>
    <w:rsid w:val="00B4189A"/>
    <w:rsid w:val="00B42130"/>
    <w:rsid w:val="00B423C8"/>
    <w:rsid w:val="00B428E1"/>
    <w:rsid w:val="00B435B9"/>
    <w:rsid w:val="00B4364D"/>
    <w:rsid w:val="00B446AF"/>
    <w:rsid w:val="00B44897"/>
    <w:rsid w:val="00B44BBC"/>
    <w:rsid w:val="00B44D22"/>
    <w:rsid w:val="00B44DE6"/>
    <w:rsid w:val="00B44FC8"/>
    <w:rsid w:val="00B451D8"/>
    <w:rsid w:val="00B45651"/>
    <w:rsid w:val="00B45CB4"/>
    <w:rsid w:val="00B45DCB"/>
    <w:rsid w:val="00B45F1C"/>
    <w:rsid w:val="00B4659C"/>
    <w:rsid w:val="00B47DB9"/>
    <w:rsid w:val="00B516EA"/>
    <w:rsid w:val="00B5203A"/>
    <w:rsid w:val="00B52210"/>
    <w:rsid w:val="00B52549"/>
    <w:rsid w:val="00B52565"/>
    <w:rsid w:val="00B52992"/>
    <w:rsid w:val="00B52C14"/>
    <w:rsid w:val="00B53150"/>
    <w:rsid w:val="00B54C0E"/>
    <w:rsid w:val="00B54ED4"/>
    <w:rsid w:val="00B555DD"/>
    <w:rsid w:val="00B561B3"/>
    <w:rsid w:val="00B56680"/>
    <w:rsid w:val="00B57C7B"/>
    <w:rsid w:val="00B60D8F"/>
    <w:rsid w:val="00B60E1E"/>
    <w:rsid w:val="00B61BA4"/>
    <w:rsid w:val="00B61F88"/>
    <w:rsid w:val="00B628E1"/>
    <w:rsid w:val="00B62F50"/>
    <w:rsid w:val="00B6312E"/>
    <w:rsid w:val="00B634B3"/>
    <w:rsid w:val="00B64E68"/>
    <w:rsid w:val="00B6595A"/>
    <w:rsid w:val="00B6595B"/>
    <w:rsid w:val="00B65FC1"/>
    <w:rsid w:val="00B66172"/>
    <w:rsid w:val="00B664A3"/>
    <w:rsid w:val="00B6675C"/>
    <w:rsid w:val="00B66909"/>
    <w:rsid w:val="00B673A2"/>
    <w:rsid w:val="00B67702"/>
    <w:rsid w:val="00B6779E"/>
    <w:rsid w:val="00B7060F"/>
    <w:rsid w:val="00B70A00"/>
    <w:rsid w:val="00B7129F"/>
    <w:rsid w:val="00B718C2"/>
    <w:rsid w:val="00B724AE"/>
    <w:rsid w:val="00B740A4"/>
    <w:rsid w:val="00B74124"/>
    <w:rsid w:val="00B75907"/>
    <w:rsid w:val="00B76783"/>
    <w:rsid w:val="00B76E3C"/>
    <w:rsid w:val="00B77499"/>
    <w:rsid w:val="00B77609"/>
    <w:rsid w:val="00B776D6"/>
    <w:rsid w:val="00B77B09"/>
    <w:rsid w:val="00B77B97"/>
    <w:rsid w:val="00B77E0C"/>
    <w:rsid w:val="00B77F4C"/>
    <w:rsid w:val="00B80385"/>
    <w:rsid w:val="00B804FF"/>
    <w:rsid w:val="00B81432"/>
    <w:rsid w:val="00B8168A"/>
    <w:rsid w:val="00B819CC"/>
    <w:rsid w:val="00B8208A"/>
    <w:rsid w:val="00B82512"/>
    <w:rsid w:val="00B829C3"/>
    <w:rsid w:val="00B82ABF"/>
    <w:rsid w:val="00B83079"/>
    <w:rsid w:val="00B832B2"/>
    <w:rsid w:val="00B83CDE"/>
    <w:rsid w:val="00B83E73"/>
    <w:rsid w:val="00B843A7"/>
    <w:rsid w:val="00B84C40"/>
    <w:rsid w:val="00B84CC9"/>
    <w:rsid w:val="00B8520E"/>
    <w:rsid w:val="00B86044"/>
    <w:rsid w:val="00B86421"/>
    <w:rsid w:val="00B8663C"/>
    <w:rsid w:val="00B86CA6"/>
    <w:rsid w:val="00B875EB"/>
    <w:rsid w:val="00B87818"/>
    <w:rsid w:val="00B87880"/>
    <w:rsid w:val="00B8797C"/>
    <w:rsid w:val="00B91019"/>
    <w:rsid w:val="00B917F0"/>
    <w:rsid w:val="00B920BC"/>
    <w:rsid w:val="00B922EC"/>
    <w:rsid w:val="00B92400"/>
    <w:rsid w:val="00B92B35"/>
    <w:rsid w:val="00B92F65"/>
    <w:rsid w:val="00B9375C"/>
    <w:rsid w:val="00B93AE0"/>
    <w:rsid w:val="00B93ECB"/>
    <w:rsid w:val="00B959BA"/>
    <w:rsid w:val="00B95EDD"/>
    <w:rsid w:val="00B95FF8"/>
    <w:rsid w:val="00B961D2"/>
    <w:rsid w:val="00B96422"/>
    <w:rsid w:val="00B96998"/>
    <w:rsid w:val="00B96B5E"/>
    <w:rsid w:val="00B96CBC"/>
    <w:rsid w:val="00B96F7B"/>
    <w:rsid w:val="00B973AC"/>
    <w:rsid w:val="00BA0CD5"/>
    <w:rsid w:val="00BA133D"/>
    <w:rsid w:val="00BA1F7C"/>
    <w:rsid w:val="00BA1FCF"/>
    <w:rsid w:val="00BA201A"/>
    <w:rsid w:val="00BA33A9"/>
    <w:rsid w:val="00BA5BAF"/>
    <w:rsid w:val="00BA5E9E"/>
    <w:rsid w:val="00BA631D"/>
    <w:rsid w:val="00BA6435"/>
    <w:rsid w:val="00BA700C"/>
    <w:rsid w:val="00BB05C9"/>
    <w:rsid w:val="00BB0A7E"/>
    <w:rsid w:val="00BB1351"/>
    <w:rsid w:val="00BB17EA"/>
    <w:rsid w:val="00BB2401"/>
    <w:rsid w:val="00BB2AF1"/>
    <w:rsid w:val="00BB3376"/>
    <w:rsid w:val="00BB39DA"/>
    <w:rsid w:val="00BB4008"/>
    <w:rsid w:val="00BB43FE"/>
    <w:rsid w:val="00BB4517"/>
    <w:rsid w:val="00BB453D"/>
    <w:rsid w:val="00BB4696"/>
    <w:rsid w:val="00BB47E2"/>
    <w:rsid w:val="00BB4F35"/>
    <w:rsid w:val="00BB4F6C"/>
    <w:rsid w:val="00BB4FA1"/>
    <w:rsid w:val="00BB524D"/>
    <w:rsid w:val="00BB5671"/>
    <w:rsid w:val="00BB5956"/>
    <w:rsid w:val="00BB5CCC"/>
    <w:rsid w:val="00BB6A0E"/>
    <w:rsid w:val="00BB6C0F"/>
    <w:rsid w:val="00BB7049"/>
    <w:rsid w:val="00BB75D5"/>
    <w:rsid w:val="00BC0612"/>
    <w:rsid w:val="00BC09D0"/>
    <w:rsid w:val="00BC1527"/>
    <w:rsid w:val="00BC18ED"/>
    <w:rsid w:val="00BC1915"/>
    <w:rsid w:val="00BC3AEF"/>
    <w:rsid w:val="00BC3D3B"/>
    <w:rsid w:val="00BC43C2"/>
    <w:rsid w:val="00BC4B4A"/>
    <w:rsid w:val="00BC5069"/>
    <w:rsid w:val="00BC538E"/>
    <w:rsid w:val="00BC5419"/>
    <w:rsid w:val="00BC57B9"/>
    <w:rsid w:val="00BC5856"/>
    <w:rsid w:val="00BC68B0"/>
    <w:rsid w:val="00BC7D27"/>
    <w:rsid w:val="00BD0B7F"/>
    <w:rsid w:val="00BD14D9"/>
    <w:rsid w:val="00BD1D02"/>
    <w:rsid w:val="00BD264A"/>
    <w:rsid w:val="00BD389D"/>
    <w:rsid w:val="00BD402C"/>
    <w:rsid w:val="00BD4A1C"/>
    <w:rsid w:val="00BD51D8"/>
    <w:rsid w:val="00BD5F75"/>
    <w:rsid w:val="00BD60A3"/>
    <w:rsid w:val="00BD6C6F"/>
    <w:rsid w:val="00BE0B3F"/>
    <w:rsid w:val="00BE22C5"/>
    <w:rsid w:val="00BE3335"/>
    <w:rsid w:val="00BE38AD"/>
    <w:rsid w:val="00BE3B35"/>
    <w:rsid w:val="00BE3CFB"/>
    <w:rsid w:val="00BE40EC"/>
    <w:rsid w:val="00BE4768"/>
    <w:rsid w:val="00BE4AAF"/>
    <w:rsid w:val="00BE583F"/>
    <w:rsid w:val="00BE595C"/>
    <w:rsid w:val="00BE5D49"/>
    <w:rsid w:val="00BE6690"/>
    <w:rsid w:val="00BE6C0C"/>
    <w:rsid w:val="00BE6CDF"/>
    <w:rsid w:val="00BE7167"/>
    <w:rsid w:val="00BE740F"/>
    <w:rsid w:val="00BE785E"/>
    <w:rsid w:val="00BE7F86"/>
    <w:rsid w:val="00BF02DB"/>
    <w:rsid w:val="00BF02FE"/>
    <w:rsid w:val="00BF05DD"/>
    <w:rsid w:val="00BF07F5"/>
    <w:rsid w:val="00BF17E3"/>
    <w:rsid w:val="00BF1A92"/>
    <w:rsid w:val="00BF1EEC"/>
    <w:rsid w:val="00BF25CD"/>
    <w:rsid w:val="00BF2765"/>
    <w:rsid w:val="00BF2D1A"/>
    <w:rsid w:val="00BF35F5"/>
    <w:rsid w:val="00BF471A"/>
    <w:rsid w:val="00BF4E85"/>
    <w:rsid w:val="00BF4EF3"/>
    <w:rsid w:val="00BF51E7"/>
    <w:rsid w:val="00BF61A5"/>
    <w:rsid w:val="00BF6338"/>
    <w:rsid w:val="00BF78F2"/>
    <w:rsid w:val="00BF79F1"/>
    <w:rsid w:val="00BF7A72"/>
    <w:rsid w:val="00BF7A8F"/>
    <w:rsid w:val="00C00351"/>
    <w:rsid w:val="00C00538"/>
    <w:rsid w:val="00C007F8"/>
    <w:rsid w:val="00C00877"/>
    <w:rsid w:val="00C00F23"/>
    <w:rsid w:val="00C01403"/>
    <w:rsid w:val="00C016A3"/>
    <w:rsid w:val="00C022FB"/>
    <w:rsid w:val="00C025E6"/>
    <w:rsid w:val="00C02E4C"/>
    <w:rsid w:val="00C03CE6"/>
    <w:rsid w:val="00C047DE"/>
    <w:rsid w:val="00C04EFA"/>
    <w:rsid w:val="00C05EA2"/>
    <w:rsid w:val="00C05FB0"/>
    <w:rsid w:val="00C06AEA"/>
    <w:rsid w:val="00C12084"/>
    <w:rsid w:val="00C12EDB"/>
    <w:rsid w:val="00C13B3E"/>
    <w:rsid w:val="00C13CE1"/>
    <w:rsid w:val="00C141B6"/>
    <w:rsid w:val="00C1446D"/>
    <w:rsid w:val="00C1584C"/>
    <w:rsid w:val="00C15CBF"/>
    <w:rsid w:val="00C16FBA"/>
    <w:rsid w:val="00C17082"/>
    <w:rsid w:val="00C17240"/>
    <w:rsid w:val="00C17738"/>
    <w:rsid w:val="00C177B2"/>
    <w:rsid w:val="00C17937"/>
    <w:rsid w:val="00C17CB9"/>
    <w:rsid w:val="00C20177"/>
    <w:rsid w:val="00C20505"/>
    <w:rsid w:val="00C205EF"/>
    <w:rsid w:val="00C20B2F"/>
    <w:rsid w:val="00C20C58"/>
    <w:rsid w:val="00C20DA2"/>
    <w:rsid w:val="00C21138"/>
    <w:rsid w:val="00C21310"/>
    <w:rsid w:val="00C2164E"/>
    <w:rsid w:val="00C216C8"/>
    <w:rsid w:val="00C217F3"/>
    <w:rsid w:val="00C21C8E"/>
    <w:rsid w:val="00C22043"/>
    <w:rsid w:val="00C22204"/>
    <w:rsid w:val="00C2223D"/>
    <w:rsid w:val="00C224FE"/>
    <w:rsid w:val="00C22955"/>
    <w:rsid w:val="00C245CE"/>
    <w:rsid w:val="00C25022"/>
    <w:rsid w:val="00C258B7"/>
    <w:rsid w:val="00C25AA9"/>
    <w:rsid w:val="00C262B8"/>
    <w:rsid w:val="00C26D24"/>
    <w:rsid w:val="00C27AB9"/>
    <w:rsid w:val="00C27DCE"/>
    <w:rsid w:val="00C30AA4"/>
    <w:rsid w:val="00C328B9"/>
    <w:rsid w:val="00C32EC2"/>
    <w:rsid w:val="00C349E3"/>
    <w:rsid w:val="00C36617"/>
    <w:rsid w:val="00C36800"/>
    <w:rsid w:val="00C36EB6"/>
    <w:rsid w:val="00C3704B"/>
    <w:rsid w:val="00C37A79"/>
    <w:rsid w:val="00C37EA2"/>
    <w:rsid w:val="00C40A3C"/>
    <w:rsid w:val="00C41208"/>
    <w:rsid w:val="00C41AF5"/>
    <w:rsid w:val="00C422FF"/>
    <w:rsid w:val="00C4381D"/>
    <w:rsid w:val="00C44105"/>
    <w:rsid w:val="00C443B3"/>
    <w:rsid w:val="00C44C18"/>
    <w:rsid w:val="00C4531D"/>
    <w:rsid w:val="00C4586E"/>
    <w:rsid w:val="00C45A75"/>
    <w:rsid w:val="00C45C74"/>
    <w:rsid w:val="00C45DED"/>
    <w:rsid w:val="00C45EE8"/>
    <w:rsid w:val="00C463DA"/>
    <w:rsid w:val="00C4671C"/>
    <w:rsid w:val="00C468D1"/>
    <w:rsid w:val="00C46B63"/>
    <w:rsid w:val="00C471B0"/>
    <w:rsid w:val="00C47FAB"/>
    <w:rsid w:val="00C50429"/>
    <w:rsid w:val="00C508C1"/>
    <w:rsid w:val="00C50AFE"/>
    <w:rsid w:val="00C52303"/>
    <w:rsid w:val="00C5240F"/>
    <w:rsid w:val="00C52CCF"/>
    <w:rsid w:val="00C5369F"/>
    <w:rsid w:val="00C536A8"/>
    <w:rsid w:val="00C5374B"/>
    <w:rsid w:val="00C546CB"/>
    <w:rsid w:val="00C548E0"/>
    <w:rsid w:val="00C54941"/>
    <w:rsid w:val="00C54F1E"/>
    <w:rsid w:val="00C554EF"/>
    <w:rsid w:val="00C561C4"/>
    <w:rsid w:val="00C56A4A"/>
    <w:rsid w:val="00C57BF2"/>
    <w:rsid w:val="00C57D83"/>
    <w:rsid w:val="00C6044D"/>
    <w:rsid w:val="00C61616"/>
    <w:rsid w:val="00C63DC0"/>
    <w:rsid w:val="00C6409D"/>
    <w:rsid w:val="00C640BA"/>
    <w:rsid w:val="00C66291"/>
    <w:rsid w:val="00C66F88"/>
    <w:rsid w:val="00C67342"/>
    <w:rsid w:val="00C679F4"/>
    <w:rsid w:val="00C67CEA"/>
    <w:rsid w:val="00C67FB6"/>
    <w:rsid w:val="00C70470"/>
    <w:rsid w:val="00C712A0"/>
    <w:rsid w:val="00C7141C"/>
    <w:rsid w:val="00C71485"/>
    <w:rsid w:val="00C71BF1"/>
    <w:rsid w:val="00C71FBE"/>
    <w:rsid w:val="00C722FB"/>
    <w:rsid w:val="00C73B5F"/>
    <w:rsid w:val="00C73EC8"/>
    <w:rsid w:val="00C74178"/>
    <w:rsid w:val="00C747F1"/>
    <w:rsid w:val="00C74CC8"/>
    <w:rsid w:val="00C74D37"/>
    <w:rsid w:val="00C74FF0"/>
    <w:rsid w:val="00C75EF3"/>
    <w:rsid w:val="00C76210"/>
    <w:rsid w:val="00C76D99"/>
    <w:rsid w:val="00C76F78"/>
    <w:rsid w:val="00C772CA"/>
    <w:rsid w:val="00C7783A"/>
    <w:rsid w:val="00C77882"/>
    <w:rsid w:val="00C77912"/>
    <w:rsid w:val="00C77947"/>
    <w:rsid w:val="00C80951"/>
    <w:rsid w:val="00C809B0"/>
    <w:rsid w:val="00C80F13"/>
    <w:rsid w:val="00C81760"/>
    <w:rsid w:val="00C8226F"/>
    <w:rsid w:val="00C822F6"/>
    <w:rsid w:val="00C82A88"/>
    <w:rsid w:val="00C82D57"/>
    <w:rsid w:val="00C8685A"/>
    <w:rsid w:val="00C87497"/>
    <w:rsid w:val="00C902B3"/>
    <w:rsid w:val="00C90E2F"/>
    <w:rsid w:val="00C915D0"/>
    <w:rsid w:val="00C91C67"/>
    <w:rsid w:val="00C923DD"/>
    <w:rsid w:val="00C92A95"/>
    <w:rsid w:val="00C9378B"/>
    <w:rsid w:val="00C93F2C"/>
    <w:rsid w:val="00C94217"/>
    <w:rsid w:val="00C94AD2"/>
    <w:rsid w:val="00C94F3D"/>
    <w:rsid w:val="00C9525A"/>
    <w:rsid w:val="00C9527D"/>
    <w:rsid w:val="00C95AAF"/>
    <w:rsid w:val="00C95DC0"/>
    <w:rsid w:val="00C968C9"/>
    <w:rsid w:val="00C9690E"/>
    <w:rsid w:val="00C9713F"/>
    <w:rsid w:val="00C97597"/>
    <w:rsid w:val="00C97CE9"/>
    <w:rsid w:val="00C97D97"/>
    <w:rsid w:val="00CA11F9"/>
    <w:rsid w:val="00CA1354"/>
    <w:rsid w:val="00CA1C95"/>
    <w:rsid w:val="00CA38A7"/>
    <w:rsid w:val="00CA4131"/>
    <w:rsid w:val="00CA4771"/>
    <w:rsid w:val="00CA5901"/>
    <w:rsid w:val="00CA599F"/>
    <w:rsid w:val="00CA60CA"/>
    <w:rsid w:val="00CA62B5"/>
    <w:rsid w:val="00CA766B"/>
    <w:rsid w:val="00CA783B"/>
    <w:rsid w:val="00CB0ED3"/>
    <w:rsid w:val="00CB0F24"/>
    <w:rsid w:val="00CB12EF"/>
    <w:rsid w:val="00CB13D4"/>
    <w:rsid w:val="00CB19B4"/>
    <w:rsid w:val="00CB1A7D"/>
    <w:rsid w:val="00CB2FA0"/>
    <w:rsid w:val="00CB315E"/>
    <w:rsid w:val="00CB4D03"/>
    <w:rsid w:val="00CB4F5F"/>
    <w:rsid w:val="00CB540D"/>
    <w:rsid w:val="00CB5D05"/>
    <w:rsid w:val="00CB6F6B"/>
    <w:rsid w:val="00CB7371"/>
    <w:rsid w:val="00CB73AC"/>
    <w:rsid w:val="00CB7F51"/>
    <w:rsid w:val="00CC062C"/>
    <w:rsid w:val="00CC068F"/>
    <w:rsid w:val="00CC1166"/>
    <w:rsid w:val="00CC28B1"/>
    <w:rsid w:val="00CC28F1"/>
    <w:rsid w:val="00CC40A4"/>
    <w:rsid w:val="00CC427E"/>
    <w:rsid w:val="00CC45A7"/>
    <w:rsid w:val="00CC463A"/>
    <w:rsid w:val="00CC488F"/>
    <w:rsid w:val="00CC48D1"/>
    <w:rsid w:val="00CC4B87"/>
    <w:rsid w:val="00CC561C"/>
    <w:rsid w:val="00CC5CAC"/>
    <w:rsid w:val="00CC5D74"/>
    <w:rsid w:val="00CC72AE"/>
    <w:rsid w:val="00CD0997"/>
    <w:rsid w:val="00CD1A95"/>
    <w:rsid w:val="00CD1D5B"/>
    <w:rsid w:val="00CD29D6"/>
    <w:rsid w:val="00CD3480"/>
    <w:rsid w:val="00CD3AE0"/>
    <w:rsid w:val="00CD483E"/>
    <w:rsid w:val="00CD58A6"/>
    <w:rsid w:val="00CD5A86"/>
    <w:rsid w:val="00CD5BEA"/>
    <w:rsid w:val="00CD7E0B"/>
    <w:rsid w:val="00CE01FB"/>
    <w:rsid w:val="00CE05EF"/>
    <w:rsid w:val="00CE1CB1"/>
    <w:rsid w:val="00CE2691"/>
    <w:rsid w:val="00CE2A3B"/>
    <w:rsid w:val="00CE2CCA"/>
    <w:rsid w:val="00CE31E8"/>
    <w:rsid w:val="00CE346A"/>
    <w:rsid w:val="00CE3EF4"/>
    <w:rsid w:val="00CE3F0F"/>
    <w:rsid w:val="00CE4A16"/>
    <w:rsid w:val="00CE4FEF"/>
    <w:rsid w:val="00CE538F"/>
    <w:rsid w:val="00CE57C8"/>
    <w:rsid w:val="00CE7C57"/>
    <w:rsid w:val="00CE7EEA"/>
    <w:rsid w:val="00CF0187"/>
    <w:rsid w:val="00CF0BE5"/>
    <w:rsid w:val="00CF0CFF"/>
    <w:rsid w:val="00CF0E78"/>
    <w:rsid w:val="00CF20F0"/>
    <w:rsid w:val="00CF224B"/>
    <w:rsid w:val="00CF26AC"/>
    <w:rsid w:val="00CF325C"/>
    <w:rsid w:val="00CF3283"/>
    <w:rsid w:val="00CF32C0"/>
    <w:rsid w:val="00CF3DEB"/>
    <w:rsid w:val="00CF555D"/>
    <w:rsid w:val="00CF5A25"/>
    <w:rsid w:val="00CF5C70"/>
    <w:rsid w:val="00CF731E"/>
    <w:rsid w:val="00CF7683"/>
    <w:rsid w:val="00CF7F95"/>
    <w:rsid w:val="00D00985"/>
    <w:rsid w:val="00D00D2A"/>
    <w:rsid w:val="00D00E94"/>
    <w:rsid w:val="00D0130D"/>
    <w:rsid w:val="00D013D1"/>
    <w:rsid w:val="00D01E47"/>
    <w:rsid w:val="00D0210C"/>
    <w:rsid w:val="00D028B8"/>
    <w:rsid w:val="00D02A7F"/>
    <w:rsid w:val="00D02F6F"/>
    <w:rsid w:val="00D036F9"/>
    <w:rsid w:val="00D03D1C"/>
    <w:rsid w:val="00D03DDE"/>
    <w:rsid w:val="00D041F0"/>
    <w:rsid w:val="00D0465D"/>
    <w:rsid w:val="00D048D3"/>
    <w:rsid w:val="00D0529B"/>
    <w:rsid w:val="00D05E6A"/>
    <w:rsid w:val="00D06D50"/>
    <w:rsid w:val="00D07BE9"/>
    <w:rsid w:val="00D10B58"/>
    <w:rsid w:val="00D113D7"/>
    <w:rsid w:val="00D116E0"/>
    <w:rsid w:val="00D123E2"/>
    <w:rsid w:val="00D12709"/>
    <w:rsid w:val="00D128F9"/>
    <w:rsid w:val="00D1295A"/>
    <w:rsid w:val="00D12AF9"/>
    <w:rsid w:val="00D12C7F"/>
    <w:rsid w:val="00D12F0E"/>
    <w:rsid w:val="00D1379E"/>
    <w:rsid w:val="00D140B1"/>
    <w:rsid w:val="00D14C3D"/>
    <w:rsid w:val="00D14EE6"/>
    <w:rsid w:val="00D152AC"/>
    <w:rsid w:val="00D15827"/>
    <w:rsid w:val="00D15C10"/>
    <w:rsid w:val="00D15E45"/>
    <w:rsid w:val="00D160E0"/>
    <w:rsid w:val="00D1637B"/>
    <w:rsid w:val="00D167CF"/>
    <w:rsid w:val="00D17DAB"/>
    <w:rsid w:val="00D20304"/>
    <w:rsid w:val="00D213A2"/>
    <w:rsid w:val="00D218B3"/>
    <w:rsid w:val="00D21A79"/>
    <w:rsid w:val="00D21DD0"/>
    <w:rsid w:val="00D21FBB"/>
    <w:rsid w:val="00D22508"/>
    <w:rsid w:val="00D230E7"/>
    <w:rsid w:val="00D235E2"/>
    <w:rsid w:val="00D240E0"/>
    <w:rsid w:val="00D246A1"/>
    <w:rsid w:val="00D254F2"/>
    <w:rsid w:val="00D25EFC"/>
    <w:rsid w:val="00D26483"/>
    <w:rsid w:val="00D26889"/>
    <w:rsid w:val="00D26960"/>
    <w:rsid w:val="00D26EF1"/>
    <w:rsid w:val="00D2791E"/>
    <w:rsid w:val="00D301C6"/>
    <w:rsid w:val="00D309B7"/>
    <w:rsid w:val="00D310F7"/>
    <w:rsid w:val="00D315CD"/>
    <w:rsid w:val="00D32199"/>
    <w:rsid w:val="00D322D1"/>
    <w:rsid w:val="00D32604"/>
    <w:rsid w:val="00D33841"/>
    <w:rsid w:val="00D33B82"/>
    <w:rsid w:val="00D33BEB"/>
    <w:rsid w:val="00D34AA3"/>
    <w:rsid w:val="00D36CC8"/>
    <w:rsid w:val="00D36F8B"/>
    <w:rsid w:val="00D4076C"/>
    <w:rsid w:val="00D40F0F"/>
    <w:rsid w:val="00D4132D"/>
    <w:rsid w:val="00D41E1C"/>
    <w:rsid w:val="00D4471E"/>
    <w:rsid w:val="00D44F3B"/>
    <w:rsid w:val="00D4533C"/>
    <w:rsid w:val="00D45832"/>
    <w:rsid w:val="00D45F36"/>
    <w:rsid w:val="00D46648"/>
    <w:rsid w:val="00D505D2"/>
    <w:rsid w:val="00D507FE"/>
    <w:rsid w:val="00D50BDA"/>
    <w:rsid w:val="00D516F5"/>
    <w:rsid w:val="00D517A9"/>
    <w:rsid w:val="00D520AF"/>
    <w:rsid w:val="00D53967"/>
    <w:rsid w:val="00D541DE"/>
    <w:rsid w:val="00D5437B"/>
    <w:rsid w:val="00D54781"/>
    <w:rsid w:val="00D547CF"/>
    <w:rsid w:val="00D54A5C"/>
    <w:rsid w:val="00D54CE3"/>
    <w:rsid w:val="00D54F2A"/>
    <w:rsid w:val="00D5574E"/>
    <w:rsid w:val="00D56312"/>
    <w:rsid w:val="00D56FFE"/>
    <w:rsid w:val="00D57987"/>
    <w:rsid w:val="00D604C0"/>
    <w:rsid w:val="00D6088E"/>
    <w:rsid w:val="00D617DA"/>
    <w:rsid w:val="00D61C59"/>
    <w:rsid w:val="00D62A75"/>
    <w:rsid w:val="00D62A9F"/>
    <w:rsid w:val="00D63654"/>
    <w:rsid w:val="00D6391C"/>
    <w:rsid w:val="00D639D5"/>
    <w:rsid w:val="00D66536"/>
    <w:rsid w:val="00D67342"/>
    <w:rsid w:val="00D70063"/>
    <w:rsid w:val="00D703BB"/>
    <w:rsid w:val="00D7076B"/>
    <w:rsid w:val="00D714F7"/>
    <w:rsid w:val="00D71D89"/>
    <w:rsid w:val="00D7215F"/>
    <w:rsid w:val="00D72641"/>
    <w:rsid w:val="00D72A30"/>
    <w:rsid w:val="00D730A4"/>
    <w:rsid w:val="00D73343"/>
    <w:rsid w:val="00D73552"/>
    <w:rsid w:val="00D73DF9"/>
    <w:rsid w:val="00D744A0"/>
    <w:rsid w:val="00D745BB"/>
    <w:rsid w:val="00D7499D"/>
    <w:rsid w:val="00D74CEA"/>
    <w:rsid w:val="00D75D4E"/>
    <w:rsid w:val="00D76094"/>
    <w:rsid w:val="00D77788"/>
    <w:rsid w:val="00D8072A"/>
    <w:rsid w:val="00D822B5"/>
    <w:rsid w:val="00D85416"/>
    <w:rsid w:val="00D85772"/>
    <w:rsid w:val="00D85FAA"/>
    <w:rsid w:val="00D86234"/>
    <w:rsid w:val="00D86AD7"/>
    <w:rsid w:val="00D86CD3"/>
    <w:rsid w:val="00D871A8"/>
    <w:rsid w:val="00D903F1"/>
    <w:rsid w:val="00D90C66"/>
    <w:rsid w:val="00D911E3"/>
    <w:rsid w:val="00D92F89"/>
    <w:rsid w:val="00D93026"/>
    <w:rsid w:val="00D930C5"/>
    <w:rsid w:val="00D93E53"/>
    <w:rsid w:val="00D96986"/>
    <w:rsid w:val="00D96BBF"/>
    <w:rsid w:val="00D975A5"/>
    <w:rsid w:val="00DA18EA"/>
    <w:rsid w:val="00DA2CE8"/>
    <w:rsid w:val="00DA359B"/>
    <w:rsid w:val="00DA3B77"/>
    <w:rsid w:val="00DA3BA2"/>
    <w:rsid w:val="00DA4A32"/>
    <w:rsid w:val="00DA4BD1"/>
    <w:rsid w:val="00DA5F5C"/>
    <w:rsid w:val="00DA6B4B"/>
    <w:rsid w:val="00DA6F7B"/>
    <w:rsid w:val="00DA7095"/>
    <w:rsid w:val="00DB0162"/>
    <w:rsid w:val="00DB1F8B"/>
    <w:rsid w:val="00DB2717"/>
    <w:rsid w:val="00DB2752"/>
    <w:rsid w:val="00DB2BCC"/>
    <w:rsid w:val="00DB31EE"/>
    <w:rsid w:val="00DB3E22"/>
    <w:rsid w:val="00DB447F"/>
    <w:rsid w:val="00DB4977"/>
    <w:rsid w:val="00DB4DA7"/>
    <w:rsid w:val="00DB4ECA"/>
    <w:rsid w:val="00DB52F6"/>
    <w:rsid w:val="00DB552B"/>
    <w:rsid w:val="00DB55FC"/>
    <w:rsid w:val="00DB6C9B"/>
    <w:rsid w:val="00DB7FF8"/>
    <w:rsid w:val="00DC06B7"/>
    <w:rsid w:val="00DC19F1"/>
    <w:rsid w:val="00DC278F"/>
    <w:rsid w:val="00DC2C19"/>
    <w:rsid w:val="00DC35C2"/>
    <w:rsid w:val="00DC3D59"/>
    <w:rsid w:val="00DC46FE"/>
    <w:rsid w:val="00DC65F1"/>
    <w:rsid w:val="00DC6A2E"/>
    <w:rsid w:val="00DC78CD"/>
    <w:rsid w:val="00DC79F8"/>
    <w:rsid w:val="00DC7ECF"/>
    <w:rsid w:val="00DD07E1"/>
    <w:rsid w:val="00DD0DCE"/>
    <w:rsid w:val="00DD1545"/>
    <w:rsid w:val="00DD16C1"/>
    <w:rsid w:val="00DD16CF"/>
    <w:rsid w:val="00DD1A51"/>
    <w:rsid w:val="00DD1E2E"/>
    <w:rsid w:val="00DD30BE"/>
    <w:rsid w:val="00DD3221"/>
    <w:rsid w:val="00DD3DA2"/>
    <w:rsid w:val="00DD4082"/>
    <w:rsid w:val="00DD42BC"/>
    <w:rsid w:val="00DD4BE2"/>
    <w:rsid w:val="00DD4D34"/>
    <w:rsid w:val="00DD5441"/>
    <w:rsid w:val="00DD59BB"/>
    <w:rsid w:val="00DD612F"/>
    <w:rsid w:val="00DD65AC"/>
    <w:rsid w:val="00DD65E3"/>
    <w:rsid w:val="00DD6831"/>
    <w:rsid w:val="00DD78CE"/>
    <w:rsid w:val="00DD7BB8"/>
    <w:rsid w:val="00DD7BBD"/>
    <w:rsid w:val="00DE00ED"/>
    <w:rsid w:val="00DE10AB"/>
    <w:rsid w:val="00DE161C"/>
    <w:rsid w:val="00DE18EF"/>
    <w:rsid w:val="00DE238C"/>
    <w:rsid w:val="00DE3007"/>
    <w:rsid w:val="00DE346A"/>
    <w:rsid w:val="00DE390A"/>
    <w:rsid w:val="00DE3C62"/>
    <w:rsid w:val="00DE4262"/>
    <w:rsid w:val="00DE474A"/>
    <w:rsid w:val="00DE4C5F"/>
    <w:rsid w:val="00DE56B7"/>
    <w:rsid w:val="00DE5E03"/>
    <w:rsid w:val="00DE63C7"/>
    <w:rsid w:val="00DF0A2C"/>
    <w:rsid w:val="00DF18E0"/>
    <w:rsid w:val="00DF1AD7"/>
    <w:rsid w:val="00DF1F3A"/>
    <w:rsid w:val="00DF2DC6"/>
    <w:rsid w:val="00DF32FB"/>
    <w:rsid w:val="00DF3D86"/>
    <w:rsid w:val="00DF4965"/>
    <w:rsid w:val="00DF5223"/>
    <w:rsid w:val="00DF564C"/>
    <w:rsid w:val="00DF57C4"/>
    <w:rsid w:val="00DF5C34"/>
    <w:rsid w:val="00DF6544"/>
    <w:rsid w:val="00DF6843"/>
    <w:rsid w:val="00DF6B21"/>
    <w:rsid w:val="00DF6F11"/>
    <w:rsid w:val="00DF7B4F"/>
    <w:rsid w:val="00DF7E91"/>
    <w:rsid w:val="00E004B5"/>
    <w:rsid w:val="00E00507"/>
    <w:rsid w:val="00E007B4"/>
    <w:rsid w:val="00E00C43"/>
    <w:rsid w:val="00E013E2"/>
    <w:rsid w:val="00E01898"/>
    <w:rsid w:val="00E02EE5"/>
    <w:rsid w:val="00E03137"/>
    <w:rsid w:val="00E03DEF"/>
    <w:rsid w:val="00E0413E"/>
    <w:rsid w:val="00E045E7"/>
    <w:rsid w:val="00E053BB"/>
    <w:rsid w:val="00E06481"/>
    <w:rsid w:val="00E064FC"/>
    <w:rsid w:val="00E06C60"/>
    <w:rsid w:val="00E0725F"/>
    <w:rsid w:val="00E0738C"/>
    <w:rsid w:val="00E07EE3"/>
    <w:rsid w:val="00E10327"/>
    <w:rsid w:val="00E1129D"/>
    <w:rsid w:val="00E11370"/>
    <w:rsid w:val="00E13E6F"/>
    <w:rsid w:val="00E1452B"/>
    <w:rsid w:val="00E145DB"/>
    <w:rsid w:val="00E149A0"/>
    <w:rsid w:val="00E1564A"/>
    <w:rsid w:val="00E15989"/>
    <w:rsid w:val="00E17518"/>
    <w:rsid w:val="00E2070C"/>
    <w:rsid w:val="00E20A06"/>
    <w:rsid w:val="00E21136"/>
    <w:rsid w:val="00E21286"/>
    <w:rsid w:val="00E21B00"/>
    <w:rsid w:val="00E22461"/>
    <w:rsid w:val="00E2260C"/>
    <w:rsid w:val="00E22C15"/>
    <w:rsid w:val="00E240C8"/>
    <w:rsid w:val="00E24C18"/>
    <w:rsid w:val="00E27024"/>
    <w:rsid w:val="00E271B5"/>
    <w:rsid w:val="00E27323"/>
    <w:rsid w:val="00E3046A"/>
    <w:rsid w:val="00E3098C"/>
    <w:rsid w:val="00E310FA"/>
    <w:rsid w:val="00E3238F"/>
    <w:rsid w:val="00E3323B"/>
    <w:rsid w:val="00E33384"/>
    <w:rsid w:val="00E338CF"/>
    <w:rsid w:val="00E3552B"/>
    <w:rsid w:val="00E36396"/>
    <w:rsid w:val="00E365AD"/>
    <w:rsid w:val="00E3670D"/>
    <w:rsid w:val="00E36AD2"/>
    <w:rsid w:val="00E411D2"/>
    <w:rsid w:val="00E41E64"/>
    <w:rsid w:val="00E42189"/>
    <w:rsid w:val="00E425D7"/>
    <w:rsid w:val="00E427F5"/>
    <w:rsid w:val="00E42899"/>
    <w:rsid w:val="00E42C68"/>
    <w:rsid w:val="00E4525F"/>
    <w:rsid w:val="00E45B21"/>
    <w:rsid w:val="00E45D15"/>
    <w:rsid w:val="00E46F78"/>
    <w:rsid w:val="00E4739E"/>
    <w:rsid w:val="00E4772C"/>
    <w:rsid w:val="00E47797"/>
    <w:rsid w:val="00E47AC9"/>
    <w:rsid w:val="00E47DBD"/>
    <w:rsid w:val="00E50772"/>
    <w:rsid w:val="00E524CF"/>
    <w:rsid w:val="00E52BB7"/>
    <w:rsid w:val="00E531A5"/>
    <w:rsid w:val="00E53591"/>
    <w:rsid w:val="00E539D1"/>
    <w:rsid w:val="00E550E4"/>
    <w:rsid w:val="00E551C3"/>
    <w:rsid w:val="00E564F4"/>
    <w:rsid w:val="00E56813"/>
    <w:rsid w:val="00E56844"/>
    <w:rsid w:val="00E56876"/>
    <w:rsid w:val="00E56D04"/>
    <w:rsid w:val="00E570DD"/>
    <w:rsid w:val="00E615E4"/>
    <w:rsid w:val="00E61B63"/>
    <w:rsid w:val="00E62145"/>
    <w:rsid w:val="00E62A28"/>
    <w:rsid w:val="00E64A21"/>
    <w:rsid w:val="00E64E62"/>
    <w:rsid w:val="00E65ECD"/>
    <w:rsid w:val="00E65F08"/>
    <w:rsid w:val="00E65F0E"/>
    <w:rsid w:val="00E663F8"/>
    <w:rsid w:val="00E66DEA"/>
    <w:rsid w:val="00E702EB"/>
    <w:rsid w:val="00E71924"/>
    <w:rsid w:val="00E719E8"/>
    <w:rsid w:val="00E721B7"/>
    <w:rsid w:val="00E721D3"/>
    <w:rsid w:val="00E72357"/>
    <w:rsid w:val="00E72634"/>
    <w:rsid w:val="00E73FB5"/>
    <w:rsid w:val="00E7517B"/>
    <w:rsid w:val="00E75D79"/>
    <w:rsid w:val="00E75F57"/>
    <w:rsid w:val="00E7647E"/>
    <w:rsid w:val="00E772EF"/>
    <w:rsid w:val="00E77F2B"/>
    <w:rsid w:val="00E80165"/>
    <w:rsid w:val="00E802AD"/>
    <w:rsid w:val="00E80409"/>
    <w:rsid w:val="00E80480"/>
    <w:rsid w:val="00E80B2F"/>
    <w:rsid w:val="00E81D6C"/>
    <w:rsid w:val="00E829F1"/>
    <w:rsid w:val="00E82A65"/>
    <w:rsid w:val="00E8418F"/>
    <w:rsid w:val="00E842E2"/>
    <w:rsid w:val="00E8431D"/>
    <w:rsid w:val="00E85722"/>
    <w:rsid w:val="00E86008"/>
    <w:rsid w:val="00E8644A"/>
    <w:rsid w:val="00E86B81"/>
    <w:rsid w:val="00E87044"/>
    <w:rsid w:val="00E924A0"/>
    <w:rsid w:val="00E94750"/>
    <w:rsid w:val="00E94A30"/>
    <w:rsid w:val="00E94A3F"/>
    <w:rsid w:val="00E94BAB"/>
    <w:rsid w:val="00E96165"/>
    <w:rsid w:val="00E962A8"/>
    <w:rsid w:val="00E9710C"/>
    <w:rsid w:val="00E97517"/>
    <w:rsid w:val="00EA0E57"/>
    <w:rsid w:val="00EA0E5D"/>
    <w:rsid w:val="00EA1C69"/>
    <w:rsid w:val="00EA1D8F"/>
    <w:rsid w:val="00EA2215"/>
    <w:rsid w:val="00EA246F"/>
    <w:rsid w:val="00EA28EF"/>
    <w:rsid w:val="00EA30B1"/>
    <w:rsid w:val="00EA3133"/>
    <w:rsid w:val="00EA32BC"/>
    <w:rsid w:val="00EA3529"/>
    <w:rsid w:val="00EA3C44"/>
    <w:rsid w:val="00EA3C68"/>
    <w:rsid w:val="00EA45BD"/>
    <w:rsid w:val="00EA4C62"/>
    <w:rsid w:val="00EA5F57"/>
    <w:rsid w:val="00EA7006"/>
    <w:rsid w:val="00EB0531"/>
    <w:rsid w:val="00EB1160"/>
    <w:rsid w:val="00EB1B18"/>
    <w:rsid w:val="00EB1BE7"/>
    <w:rsid w:val="00EB1D17"/>
    <w:rsid w:val="00EB2A89"/>
    <w:rsid w:val="00EB3318"/>
    <w:rsid w:val="00EB33B8"/>
    <w:rsid w:val="00EB3A1E"/>
    <w:rsid w:val="00EB3CC0"/>
    <w:rsid w:val="00EB3D7D"/>
    <w:rsid w:val="00EB3F4D"/>
    <w:rsid w:val="00EB4286"/>
    <w:rsid w:val="00EB42D1"/>
    <w:rsid w:val="00EB45EE"/>
    <w:rsid w:val="00EB4790"/>
    <w:rsid w:val="00EB47F6"/>
    <w:rsid w:val="00EB5578"/>
    <w:rsid w:val="00EB5E44"/>
    <w:rsid w:val="00EB6B2C"/>
    <w:rsid w:val="00EB75FA"/>
    <w:rsid w:val="00EB7FB8"/>
    <w:rsid w:val="00EC0519"/>
    <w:rsid w:val="00EC0933"/>
    <w:rsid w:val="00EC1027"/>
    <w:rsid w:val="00EC114C"/>
    <w:rsid w:val="00EC12E1"/>
    <w:rsid w:val="00EC14F9"/>
    <w:rsid w:val="00EC3019"/>
    <w:rsid w:val="00EC4895"/>
    <w:rsid w:val="00EC4935"/>
    <w:rsid w:val="00EC5594"/>
    <w:rsid w:val="00EC57EA"/>
    <w:rsid w:val="00EC6789"/>
    <w:rsid w:val="00EC6FDD"/>
    <w:rsid w:val="00EC7589"/>
    <w:rsid w:val="00EC7B7E"/>
    <w:rsid w:val="00ED0458"/>
    <w:rsid w:val="00ED0E87"/>
    <w:rsid w:val="00ED1171"/>
    <w:rsid w:val="00ED136D"/>
    <w:rsid w:val="00ED1445"/>
    <w:rsid w:val="00ED2D27"/>
    <w:rsid w:val="00ED38D5"/>
    <w:rsid w:val="00ED38DA"/>
    <w:rsid w:val="00ED47AD"/>
    <w:rsid w:val="00ED4B68"/>
    <w:rsid w:val="00ED4ED8"/>
    <w:rsid w:val="00ED51A2"/>
    <w:rsid w:val="00ED528A"/>
    <w:rsid w:val="00ED63B8"/>
    <w:rsid w:val="00ED65F6"/>
    <w:rsid w:val="00ED6660"/>
    <w:rsid w:val="00ED6C43"/>
    <w:rsid w:val="00ED7B73"/>
    <w:rsid w:val="00EE025E"/>
    <w:rsid w:val="00EE0AC2"/>
    <w:rsid w:val="00EE1261"/>
    <w:rsid w:val="00EE1C89"/>
    <w:rsid w:val="00EE217B"/>
    <w:rsid w:val="00EE22DB"/>
    <w:rsid w:val="00EE3487"/>
    <w:rsid w:val="00EE4FA8"/>
    <w:rsid w:val="00EE50F9"/>
    <w:rsid w:val="00EE513B"/>
    <w:rsid w:val="00EE53D1"/>
    <w:rsid w:val="00EE55D1"/>
    <w:rsid w:val="00EE6E2E"/>
    <w:rsid w:val="00EE6ECC"/>
    <w:rsid w:val="00EE715F"/>
    <w:rsid w:val="00EE73AB"/>
    <w:rsid w:val="00EE7BE8"/>
    <w:rsid w:val="00EF1222"/>
    <w:rsid w:val="00EF2DB2"/>
    <w:rsid w:val="00EF2F38"/>
    <w:rsid w:val="00EF305B"/>
    <w:rsid w:val="00EF31EC"/>
    <w:rsid w:val="00EF332F"/>
    <w:rsid w:val="00EF3AE8"/>
    <w:rsid w:val="00EF3BE5"/>
    <w:rsid w:val="00EF4726"/>
    <w:rsid w:val="00EF4CED"/>
    <w:rsid w:val="00EF4F1F"/>
    <w:rsid w:val="00EF512D"/>
    <w:rsid w:val="00EF518F"/>
    <w:rsid w:val="00EF5214"/>
    <w:rsid w:val="00EF53DB"/>
    <w:rsid w:val="00EF5BB2"/>
    <w:rsid w:val="00EF5C3C"/>
    <w:rsid w:val="00EF6DC7"/>
    <w:rsid w:val="00EF7572"/>
    <w:rsid w:val="00F00C92"/>
    <w:rsid w:val="00F00F4A"/>
    <w:rsid w:val="00F01074"/>
    <w:rsid w:val="00F011A0"/>
    <w:rsid w:val="00F012E1"/>
    <w:rsid w:val="00F01A6C"/>
    <w:rsid w:val="00F02AB5"/>
    <w:rsid w:val="00F035E8"/>
    <w:rsid w:val="00F03C79"/>
    <w:rsid w:val="00F04C70"/>
    <w:rsid w:val="00F05DC0"/>
    <w:rsid w:val="00F06169"/>
    <w:rsid w:val="00F0710B"/>
    <w:rsid w:val="00F07221"/>
    <w:rsid w:val="00F108E1"/>
    <w:rsid w:val="00F10F51"/>
    <w:rsid w:val="00F1129D"/>
    <w:rsid w:val="00F11740"/>
    <w:rsid w:val="00F11E1A"/>
    <w:rsid w:val="00F12397"/>
    <w:rsid w:val="00F1266F"/>
    <w:rsid w:val="00F1297B"/>
    <w:rsid w:val="00F12D28"/>
    <w:rsid w:val="00F133AD"/>
    <w:rsid w:val="00F15BDA"/>
    <w:rsid w:val="00F15BE3"/>
    <w:rsid w:val="00F15E7D"/>
    <w:rsid w:val="00F161C7"/>
    <w:rsid w:val="00F16BCB"/>
    <w:rsid w:val="00F213FF"/>
    <w:rsid w:val="00F2183D"/>
    <w:rsid w:val="00F2185F"/>
    <w:rsid w:val="00F223E1"/>
    <w:rsid w:val="00F224AB"/>
    <w:rsid w:val="00F227C2"/>
    <w:rsid w:val="00F2304F"/>
    <w:rsid w:val="00F230D4"/>
    <w:rsid w:val="00F23387"/>
    <w:rsid w:val="00F2464B"/>
    <w:rsid w:val="00F2471B"/>
    <w:rsid w:val="00F247E8"/>
    <w:rsid w:val="00F26142"/>
    <w:rsid w:val="00F265DE"/>
    <w:rsid w:val="00F26ECF"/>
    <w:rsid w:val="00F26FFE"/>
    <w:rsid w:val="00F319D4"/>
    <w:rsid w:val="00F31B3E"/>
    <w:rsid w:val="00F32272"/>
    <w:rsid w:val="00F3227C"/>
    <w:rsid w:val="00F32ED9"/>
    <w:rsid w:val="00F33D4E"/>
    <w:rsid w:val="00F33EBF"/>
    <w:rsid w:val="00F34D76"/>
    <w:rsid w:val="00F34D96"/>
    <w:rsid w:val="00F35583"/>
    <w:rsid w:val="00F36265"/>
    <w:rsid w:val="00F362A2"/>
    <w:rsid w:val="00F36711"/>
    <w:rsid w:val="00F36B36"/>
    <w:rsid w:val="00F3729A"/>
    <w:rsid w:val="00F40DE0"/>
    <w:rsid w:val="00F41529"/>
    <w:rsid w:val="00F4217B"/>
    <w:rsid w:val="00F42DA1"/>
    <w:rsid w:val="00F439A1"/>
    <w:rsid w:val="00F44C87"/>
    <w:rsid w:val="00F46427"/>
    <w:rsid w:val="00F4670D"/>
    <w:rsid w:val="00F469E7"/>
    <w:rsid w:val="00F46F09"/>
    <w:rsid w:val="00F47EC5"/>
    <w:rsid w:val="00F47FFB"/>
    <w:rsid w:val="00F500C3"/>
    <w:rsid w:val="00F50142"/>
    <w:rsid w:val="00F5032D"/>
    <w:rsid w:val="00F52AC2"/>
    <w:rsid w:val="00F52BBB"/>
    <w:rsid w:val="00F553CA"/>
    <w:rsid w:val="00F55930"/>
    <w:rsid w:val="00F56CBD"/>
    <w:rsid w:val="00F56E1D"/>
    <w:rsid w:val="00F5728A"/>
    <w:rsid w:val="00F573A8"/>
    <w:rsid w:val="00F579B6"/>
    <w:rsid w:val="00F60172"/>
    <w:rsid w:val="00F612A3"/>
    <w:rsid w:val="00F6156E"/>
    <w:rsid w:val="00F62118"/>
    <w:rsid w:val="00F62169"/>
    <w:rsid w:val="00F62B33"/>
    <w:rsid w:val="00F64A98"/>
    <w:rsid w:val="00F65A22"/>
    <w:rsid w:val="00F65F50"/>
    <w:rsid w:val="00F66065"/>
    <w:rsid w:val="00F6643E"/>
    <w:rsid w:val="00F66967"/>
    <w:rsid w:val="00F66CE6"/>
    <w:rsid w:val="00F66E42"/>
    <w:rsid w:val="00F70318"/>
    <w:rsid w:val="00F707BE"/>
    <w:rsid w:val="00F708F5"/>
    <w:rsid w:val="00F71243"/>
    <w:rsid w:val="00F7150A"/>
    <w:rsid w:val="00F71C33"/>
    <w:rsid w:val="00F72026"/>
    <w:rsid w:val="00F72AB4"/>
    <w:rsid w:val="00F74207"/>
    <w:rsid w:val="00F74600"/>
    <w:rsid w:val="00F755EF"/>
    <w:rsid w:val="00F75979"/>
    <w:rsid w:val="00F76716"/>
    <w:rsid w:val="00F768CC"/>
    <w:rsid w:val="00F77174"/>
    <w:rsid w:val="00F8187D"/>
    <w:rsid w:val="00F81A58"/>
    <w:rsid w:val="00F81E7C"/>
    <w:rsid w:val="00F822FD"/>
    <w:rsid w:val="00F82FFC"/>
    <w:rsid w:val="00F83C7C"/>
    <w:rsid w:val="00F84A08"/>
    <w:rsid w:val="00F84D3D"/>
    <w:rsid w:val="00F85F48"/>
    <w:rsid w:val="00F86D41"/>
    <w:rsid w:val="00F878F0"/>
    <w:rsid w:val="00F9023F"/>
    <w:rsid w:val="00F90B5E"/>
    <w:rsid w:val="00F91145"/>
    <w:rsid w:val="00F911F6"/>
    <w:rsid w:val="00F915B1"/>
    <w:rsid w:val="00F92C35"/>
    <w:rsid w:val="00F92DA4"/>
    <w:rsid w:val="00F938CC"/>
    <w:rsid w:val="00F93F84"/>
    <w:rsid w:val="00F94355"/>
    <w:rsid w:val="00F9450A"/>
    <w:rsid w:val="00F952CF"/>
    <w:rsid w:val="00F954EC"/>
    <w:rsid w:val="00F97031"/>
    <w:rsid w:val="00F97987"/>
    <w:rsid w:val="00F97EF4"/>
    <w:rsid w:val="00FA0365"/>
    <w:rsid w:val="00FA07C6"/>
    <w:rsid w:val="00FA0962"/>
    <w:rsid w:val="00FA14A2"/>
    <w:rsid w:val="00FA2113"/>
    <w:rsid w:val="00FA218E"/>
    <w:rsid w:val="00FA2B8B"/>
    <w:rsid w:val="00FA2BF9"/>
    <w:rsid w:val="00FA2EDF"/>
    <w:rsid w:val="00FA309E"/>
    <w:rsid w:val="00FA3679"/>
    <w:rsid w:val="00FA3ED3"/>
    <w:rsid w:val="00FA414C"/>
    <w:rsid w:val="00FA4868"/>
    <w:rsid w:val="00FA5640"/>
    <w:rsid w:val="00FA574B"/>
    <w:rsid w:val="00FA59F4"/>
    <w:rsid w:val="00FA5C1F"/>
    <w:rsid w:val="00FA5D80"/>
    <w:rsid w:val="00FA5EA0"/>
    <w:rsid w:val="00FA6097"/>
    <w:rsid w:val="00FA728E"/>
    <w:rsid w:val="00FA788D"/>
    <w:rsid w:val="00FB068F"/>
    <w:rsid w:val="00FB0815"/>
    <w:rsid w:val="00FB0885"/>
    <w:rsid w:val="00FB0895"/>
    <w:rsid w:val="00FB0BBB"/>
    <w:rsid w:val="00FB10EB"/>
    <w:rsid w:val="00FB13EA"/>
    <w:rsid w:val="00FB1593"/>
    <w:rsid w:val="00FB2348"/>
    <w:rsid w:val="00FB2421"/>
    <w:rsid w:val="00FB2515"/>
    <w:rsid w:val="00FB274D"/>
    <w:rsid w:val="00FB2A40"/>
    <w:rsid w:val="00FB2BB9"/>
    <w:rsid w:val="00FB3699"/>
    <w:rsid w:val="00FB3827"/>
    <w:rsid w:val="00FB40AB"/>
    <w:rsid w:val="00FB4259"/>
    <w:rsid w:val="00FB4C0A"/>
    <w:rsid w:val="00FB4F34"/>
    <w:rsid w:val="00FB4FB8"/>
    <w:rsid w:val="00FB5109"/>
    <w:rsid w:val="00FB52F2"/>
    <w:rsid w:val="00FB6318"/>
    <w:rsid w:val="00FB68A2"/>
    <w:rsid w:val="00FB6A2C"/>
    <w:rsid w:val="00FB6EE7"/>
    <w:rsid w:val="00FB7303"/>
    <w:rsid w:val="00FB7DF0"/>
    <w:rsid w:val="00FB7E8D"/>
    <w:rsid w:val="00FC022D"/>
    <w:rsid w:val="00FC0514"/>
    <w:rsid w:val="00FC1B89"/>
    <w:rsid w:val="00FC1FB2"/>
    <w:rsid w:val="00FC30BC"/>
    <w:rsid w:val="00FC31D5"/>
    <w:rsid w:val="00FC3F9F"/>
    <w:rsid w:val="00FC543C"/>
    <w:rsid w:val="00FC57ED"/>
    <w:rsid w:val="00FC619D"/>
    <w:rsid w:val="00FC6541"/>
    <w:rsid w:val="00FC6BF1"/>
    <w:rsid w:val="00FC78C2"/>
    <w:rsid w:val="00FC7CA8"/>
    <w:rsid w:val="00FD0286"/>
    <w:rsid w:val="00FD0602"/>
    <w:rsid w:val="00FD0AB9"/>
    <w:rsid w:val="00FD1123"/>
    <w:rsid w:val="00FD1763"/>
    <w:rsid w:val="00FD1EBA"/>
    <w:rsid w:val="00FD207F"/>
    <w:rsid w:val="00FD28DF"/>
    <w:rsid w:val="00FD2A68"/>
    <w:rsid w:val="00FD2ED8"/>
    <w:rsid w:val="00FD33C7"/>
    <w:rsid w:val="00FD35BC"/>
    <w:rsid w:val="00FD480F"/>
    <w:rsid w:val="00FD4D97"/>
    <w:rsid w:val="00FD55D8"/>
    <w:rsid w:val="00FD5A52"/>
    <w:rsid w:val="00FD5F79"/>
    <w:rsid w:val="00FD64DB"/>
    <w:rsid w:val="00FE003A"/>
    <w:rsid w:val="00FE059A"/>
    <w:rsid w:val="00FE0A08"/>
    <w:rsid w:val="00FE26DF"/>
    <w:rsid w:val="00FE26FF"/>
    <w:rsid w:val="00FE3360"/>
    <w:rsid w:val="00FE3C41"/>
    <w:rsid w:val="00FE4065"/>
    <w:rsid w:val="00FE50D0"/>
    <w:rsid w:val="00FE5ABF"/>
    <w:rsid w:val="00FE629A"/>
    <w:rsid w:val="00FE73C5"/>
    <w:rsid w:val="00FE75C7"/>
    <w:rsid w:val="00FE785C"/>
    <w:rsid w:val="00FF1F61"/>
    <w:rsid w:val="00FF2960"/>
    <w:rsid w:val="00FF346D"/>
    <w:rsid w:val="00FF3C66"/>
    <w:rsid w:val="00FF3FA3"/>
    <w:rsid w:val="00FF465C"/>
    <w:rsid w:val="00FF4850"/>
    <w:rsid w:val="00FF4CEE"/>
    <w:rsid w:val="00FF50A1"/>
    <w:rsid w:val="00FF5394"/>
    <w:rsid w:val="00FF57E9"/>
    <w:rsid w:val="00FF591C"/>
    <w:rsid w:val="00FF5D05"/>
    <w:rsid w:val="00FF5F08"/>
    <w:rsid w:val="00FF6A24"/>
    <w:rsid w:val="00FF72A2"/>
    <w:rsid w:val="00FF72F3"/>
    <w:rsid w:val="00FF769D"/>
    <w:rsid w:val="00FF795B"/>
    <w:rsid w:val="00FF7B68"/>
    <w:rsid w:val="00FF7D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58B32"/>
  <w15:docId w15:val="{F4C3DAF6-D6C6-42F4-8301-FF99F484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0493E"/>
    <w:pPr>
      <w:widowControl w:val="0"/>
    </w:pPr>
  </w:style>
  <w:style w:type="paragraph" w:styleId="1">
    <w:name w:val="heading 1"/>
    <w:basedOn w:val="a1"/>
    <w:next w:val="a0"/>
    <w:link w:val="10"/>
    <w:uiPriority w:val="99"/>
    <w:qFormat/>
    <w:rsid w:val="005B776B"/>
    <w:pPr>
      <w:keepNext/>
      <w:spacing w:line="440" w:lineRule="exact"/>
      <w:ind w:leftChars="0" w:left="0"/>
      <w:outlineLvl w:val="0"/>
    </w:pPr>
    <w:rPr>
      <w:rFonts w:ascii="標楷體" w:eastAsia="標楷體" w:hAnsi="標楷體"/>
      <w:b/>
      <w:sz w:val="36"/>
      <w:szCs w:val="36"/>
    </w:rPr>
  </w:style>
  <w:style w:type="paragraph" w:styleId="2">
    <w:name w:val="heading 2"/>
    <w:basedOn w:val="a0"/>
    <w:next w:val="a0"/>
    <w:link w:val="20"/>
    <w:uiPriority w:val="99"/>
    <w:unhideWhenUsed/>
    <w:qFormat/>
    <w:rsid w:val="00BB75D5"/>
    <w:pPr>
      <w:outlineLvl w:val="1"/>
    </w:pPr>
    <w:rPr>
      <w:rFonts w:cs="Times New Roman"/>
      <w:kern w:val="0"/>
      <w:sz w:val="36"/>
      <w:szCs w:val="36"/>
      <w14:scene3d>
        <w14:camera w14:prst="orthographicFront"/>
        <w14:lightRig w14:rig="threePt" w14:dir="t">
          <w14:rot w14:lat="0" w14:lon="0" w14:rev="0"/>
        </w14:lightRig>
      </w14:scene3d>
    </w:rPr>
  </w:style>
  <w:style w:type="paragraph" w:styleId="32">
    <w:name w:val="heading 3"/>
    <w:basedOn w:val="a0"/>
    <w:next w:val="a0"/>
    <w:link w:val="33"/>
    <w:uiPriority w:val="99"/>
    <w:unhideWhenUsed/>
    <w:qFormat/>
    <w:rsid w:val="00C92A95"/>
    <w:pPr>
      <w:keepNext/>
      <w:spacing w:line="720" w:lineRule="auto"/>
      <w:outlineLvl w:val="2"/>
    </w:pPr>
    <w:rPr>
      <w:rFonts w:asciiTheme="majorHAnsi" w:eastAsiaTheme="majorEastAsia" w:hAnsiTheme="majorHAnsi" w:cstheme="majorBidi"/>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0"/>
    <w:link w:val="a6"/>
    <w:uiPriority w:val="99"/>
    <w:unhideWhenUsed/>
    <w:rsid w:val="000F1137"/>
    <w:pPr>
      <w:tabs>
        <w:tab w:val="center" w:pos="4153"/>
        <w:tab w:val="right" w:pos="8306"/>
      </w:tabs>
      <w:snapToGrid w:val="0"/>
    </w:pPr>
    <w:rPr>
      <w:sz w:val="20"/>
      <w:szCs w:val="20"/>
    </w:rPr>
  </w:style>
  <w:style w:type="character" w:customStyle="1" w:styleId="a6">
    <w:name w:val="頁尾 字元"/>
    <w:basedOn w:val="a2"/>
    <w:link w:val="a5"/>
    <w:uiPriority w:val="99"/>
    <w:rsid w:val="000F1137"/>
    <w:rPr>
      <w:sz w:val="20"/>
      <w:szCs w:val="20"/>
    </w:rPr>
  </w:style>
  <w:style w:type="paragraph" w:customStyle="1" w:styleId="21">
    <w:name w:val="標題2 一、會務報告"/>
    <w:basedOn w:val="a0"/>
    <w:next w:val="a0"/>
    <w:link w:val="22"/>
    <w:qFormat/>
    <w:rsid w:val="005F76E2"/>
    <w:pPr>
      <w:adjustRightInd w:val="0"/>
      <w:snapToGrid w:val="0"/>
      <w:ind w:leftChars="100" w:left="100"/>
      <w:outlineLvl w:val="1"/>
    </w:pPr>
    <w:rPr>
      <w:rFonts w:ascii="標楷體" w:eastAsia="標楷體" w:hAnsi="標楷體" w:cs="Times New Roman"/>
      <w:b/>
      <w:kern w:val="0"/>
      <w:sz w:val="36"/>
      <w:szCs w:val="36"/>
      <w14:scene3d>
        <w14:camera w14:prst="orthographicFront"/>
        <w14:lightRig w14:rig="threePt" w14:dir="t">
          <w14:rot w14:lat="0" w14:lon="0" w14:rev="0"/>
        </w14:lightRig>
      </w14:scene3d>
    </w:rPr>
  </w:style>
  <w:style w:type="character" w:customStyle="1" w:styleId="20">
    <w:name w:val="標題 2 字元"/>
    <w:basedOn w:val="a2"/>
    <w:link w:val="2"/>
    <w:uiPriority w:val="9"/>
    <w:rsid w:val="00BB75D5"/>
    <w:rPr>
      <w:rFonts w:cs="Times New Roman"/>
      <w:kern w:val="0"/>
      <w:sz w:val="36"/>
      <w:szCs w:val="36"/>
      <w14:scene3d>
        <w14:camera w14:prst="orthographicFront"/>
        <w14:lightRig w14:rig="threePt" w14:dir="t">
          <w14:rot w14:lat="0" w14:lon="0" w14:rev="0"/>
        </w14:lightRig>
      </w14:scene3d>
    </w:rPr>
  </w:style>
  <w:style w:type="paragraph" w:customStyle="1" w:styleId="23">
    <w:name w:val="標題2 二、會務報告"/>
    <w:basedOn w:val="21"/>
    <w:next w:val="a0"/>
    <w:link w:val="24"/>
    <w:qFormat/>
    <w:rsid w:val="00C21C8E"/>
    <w:pPr>
      <w:spacing w:beforeLines="50" w:before="180"/>
    </w:pPr>
  </w:style>
  <w:style w:type="character" w:customStyle="1" w:styleId="24">
    <w:name w:val="標題2 二、會務報告 字元"/>
    <w:basedOn w:val="20"/>
    <w:link w:val="23"/>
    <w:rsid w:val="00C21C8E"/>
    <w:rPr>
      <w:rFonts w:ascii="標楷體" w:eastAsia="標楷體" w:hAnsi="標楷體" w:cs="Times New Roman"/>
      <w:b/>
      <w:kern w:val="0"/>
      <w:sz w:val="36"/>
      <w:szCs w:val="36"/>
      <w14:scene3d>
        <w14:camera w14:prst="orthographicFront"/>
        <w14:lightRig w14:rig="threePt" w14:dir="t">
          <w14:rot w14:lat="0" w14:lon="0" w14:rev="0"/>
        </w14:lightRig>
      </w14:scene3d>
    </w:rPr>
  </w:style>
  <w:style w:type="table" w:styleId="a7">
    <w:name w:val="Table Grid"/>
    <w:basedOn w:val="a3"/>
    <w:uiPriority w:val="59"/>
    <w:rsid w:val="00412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0"/>
    <w:link w:val="a9"/>
    <w:uiPriority w:val="99"/>
    <w:unhideWhenUsed/>
    <w:rsid w:val="00454E6F"/>
    <w:pPr>
      <w:tabs>
        <w:tab w:val="center" w:pos="4153"/>
        <w:tab w:val="right" w:pos="8306"/>
      </w:tabs>
      <w:snapToGrid w:val="0"/>
    </w:pPr>
    <w:rPr>
      <w:sz w:val="20"/>
      <w:szCs w:val="20"/>
    </w:rPr>
  </w:style>
  <w:style w:type="character" w:customStyle="1" w:styleId="a9">
    <w:name w:val="頁首 字元"/>
    <w:basedOn w:val="a2"/>
    <w:link w:val="a8"/>
    <w:uiPriority w:val="99"/>
    <w:rsid w:val="00454E6F"/>
    <w:rPr>
      <w:sz w:val="20"/>
      <w:szCs w:val="20"/>
    </w:rPr>
  </w:style>
  <w:style w:type="paragraph" w:customStyle="1" w:styleId="a">
    <w:name w:val="（二）"/>
    <w:basedOn w:val="a0"/>
    <w:qFormat/>
    <w:rsid w:val="00DD42BC"/>
    <w:pPr>
      <w:widowControl/>
      <w:numPr>
        <w:numId w:val="1"/>
      </w:numPr>
      <w:kinsoku w:val="0"/>
      <w:overflowPunct w:val="0"/>
      <w:autoSpaceDE w:val="0"/>
      <w:autoSpaceDN w:val="0"/>
      <w:snapToGrid w:val="0"/>
      <w:spacing w:line="420" w:lineRule="exact"/>
      <w:ind w:leftChars="100" w:left="1200" w:hangingChars="300" w:hanging="960"/>
      <w:jc w:val="both"/>
    </w:pPr>
    <w:rPr>
      <w:rFonts w:ascii="標楷體" w:eastAsia="標楷體" w:hAnsi="標楷體" w:cs="Times New Roman"/>
      <w:bCs/>
      <w:kern w:val="0"/>
      <w:sz w:val="32"/>
      <w:szCs w:val="32"/>
    </w:rPr>
  </w:style>
  <w:style w:type="character" w:styleId="aa">
    <w:name w:val="annotation reference"/>
    <w:basedOn w:val="a2"/>
    <w:uiPriority w:val="99"/>
    <w:semiHidden/>
    <w:unhideWhenUsed/>
    <w:rsid w:val="001C5256"/>
    <w:rPr>
      <w:sz w:val="18"/>
      <w:szCs w:val="18"/>
    </w:rPr>
  </w:style>
  <w:style w:type="paragraph" w:styleId="ab">
    <w:name w:val="annotation text"/>
    <w:basedOn w:val="a0"/>
    <w:link w:val="ac"/>
    <w:uiPriority w:val="99"/>
    <w:unhideWhenUsed/>
    <w:rsid w:val="001C5256"/>
  </w:style>
  <w:style w:type="character" w:customStyle="1" w:styleId="ac">
    <w:name w:val="註解文字 字元"/>
    <w:basedOn w:val="a2"/>
    <w:link w:val="ab"/>
    <w:uiPriority w:val="99"/>
    <w:rsid w:val="001C5256"/>
  </w:style>
  <w:style w:type="paragraph" w:styleId="ad">
    <w:name w:val="annotation subject"/>
    <w:basedOn w:val="ab"/>
    <w:next w:val="ab"/>
    <w:link w:val="ae"/>
    <w:uiPriority w:val="99"/>
    <w:semiHidden/>
    <w:unhideWhenUsed/>
    <w:rsid w:val="001C5256"/>
    <w:rPr>
      <w:b/>
      <w:bCs/>
    </w:rPr>
  </w:style>
  <w:style w:type="character" w:customStyle="1" w:styleId="ae">
    <w:name w:val="註解主旨 字元"/>
    <w:basedOn w:val="ac"/>
    <w:link w:val="ad"/>
    <w:uiPriority w:val="99"/>
    <w:semiHidden/>
    <w:rsid w:val="001C5256"/>
    <w:rPr>
      <w:b/>
      <w:bCs/>
    </w:rPr>
  </w:style>
  <w:style w:type="paragraph" w:styleId="af">
    <w:name w:val="Balloon Text"/>
    <w:basedOn w:val="a0"/>
    <w:link w:val="af0"/>
    <w:uiPriority w:val="99"/>
    <w:semiHidden/>
    <w:unhideWhenUsed/>
    <w:rsid w:val="001C5256"/>
    <w:rPr>
      <w:rFonts w:asciiTheme="majorHAnsi" w:eastAsiaTheme="majorEastAsia" w:hAnsiTheme="majorHAnsi" w:cstheme="majorBidi"/>
      <w:sz w:val="18"/>
      <w:szCs w:val="18"/>
    </w:rPr>
  </w:style>
  <w:style w:type="character" w:customStyle="1" w:styleId="af0">
    <w:name w:val="註解方塊文字 字元"/>
    <w:basedOn w:val="a2"/>
    <w:link w:val="af"/>
    <w:uiPriority w:val="99"/>
    <w:semiHidden/>
    <w:rsid w:val="001C5256"/>
    <w:rPr>
      <w:rFonts w:asciiTheme="majorHAnsi" w:eastAsiaTheme="majorEastAsia" w:hAnsiTheme="majorHAnsi" w:cstheme="majorBidi"/>
      <w:sz w:val="18"/>
      <w:szCs w:val="18"/>
    </w:rPr>
  </w:style>
  <w:style w:type="paragraph" w:customStyle="1" w:styleId="11">
    <w:name w:val="1立法說明一"/>
    <w:basedOn w:val="a0"/>
    <w:link w:val="12"/>
    <w:qFormat/>
    <w:rsid w:val="007036C3"/>
    <w:pPr>
      <w:spacing w:line="440" w:lineRule="exact"/>
      <w:ind w:leftChars="650" w:left="2200" w:hangingChars="200" w:hanging="640"/>
      <w:jc w:val="both"/>
    </w:pPr>
    <w:rPr>
      <w:rFonts w:ascii="Times New Roman" w:eastAsia="標楷體" w:hAnsi="標楷體" w:cs="Times New Roman"/>
      <w:sz w:val="32"/>
      <w:szCs w:val="20"/>
    </w:rPr>
  </w:style>
  <w:style w:type="character" w:customStyle="1" w:styleId="12">
    <w:name w:val="1立法說明一 字元"/>
    <w:link w:val="11"/>
    <w:rsid w:val="007036C3"/>
    <w:rPr>
      <w:rFonts w:ascii="Times New Roman" w:eastAsia="標楷體" w:hAnsi="標楷體" w:cs="Times New Roman"/>
      <w:sz w:val="32"/>
      <w:szCs w:val="20"/>
    </w:rPr>
  </w:style>
  <w:style w:type="character" w:customStyle="1" w:styleId="22">
    <w:name w:val="標題2 一、會務報告 字元"/>
    <w:basedOn w:val="a2"/>
    <w:link w:val="21"/>
    <w:rsid w:val="005F76E2"/>
    <w:rPr>
      <w:rFonts w:ascii="標楷體" w:eastAsia="標楷體" w:hAnsi="標楷體" w:cs="Times New Roman"/>
      <w:b/>
      <w:kern w:val="0"/>
      <w:sz w:val="36"/>
      <w:szCs w:val="36"/>
      <w14:scene3d>
        <w14:camera w14:prst="orthographicFront"/>
        <w14:lightRig w14:rig="threePt" w14:dir="t">
          <w14:rot w14:lat="0" w14:lon="0" w14:rev="0"/>
        </w14:lightRig>
      </w14:scene3d>
    </w:rPr>
  </w:style>
  <w:style w:type="paragraph" w:customStyle="1" w:styleId="30">
    <w:name w:val="標題3(一)會務報告"/>
    <w:basedOn w:val="3-"/>
    <w:next w:val="a0"/>
    <w:link w:val="34"/>
    <w:qFormat/>
    <w:rsid w:val="00AE7406"/>
    <w:pPr>
      <w:numPr>
        <w:numId w:val="2"/>
      </w:numPr>
    </w:pPr>
  </w:style>
  <w:style w:type="character" w:customStyle="1" w:styleId="34">
    <w:name w:val="標題3(一)會務報告 字元"/>
    <w:basedOn w:val="a2"/>
    <w:link w:val="30"/>
    <w:rsid w:val="00AE7406"/>
    <w:rPr>
      <w:rFonts w:ascii="標楷體" w:eastAsia="標楷體" w:hAnsi="標楷體" w:cs="Times New Roman"/>
      <w:b/>
      <w:bCs/>
      <w:color w:val="000000"/>
      <w:sz w:val="36"/>
      <w:szCs w:val="36"/>
    </w:rPr>
  </w:style>
  <w:style w:type="paragraph" w:customStyle="1" w:styleId="31">
    <w:name w:val="標題3(二)會務報告"/>
    <w:basedOn w:val="30"/>
    <w:next w:val="a0"/>
    <w:link w:val="35"/>
    <w:qFormat/>
    <w:rsid w:val="00086EEC"/>
    <w:pPr>
      <w:numPr>
        <w:numId w:val="6"/>
      </w:numPr>
      <w:spacing w:beforeLines="50" w:before="50"/>
    </w:pPr>
  </w:style>
  <w:style w:type="character" w:customStyle="1" w:styleId="35">
    <w:name w:val="標題3(二)會務報告 字元"/>
    <w:basedOn w:val="34"/>
    <w:link w:val="31"/>
    <w:rsid w:val="00086EEC"/>
    <w:rPr>
      <w:rFonts w:ascii="標楷體" w:eastAsia="標楷體" w:hAnsi="標楷體" w:cs="Times New Roman"/>
      <w:b/>
      <w:bCs/>
      <w:color w:val="000000"/>
      <w:sz w:val="36"/>
      <w:szCs w:val="36"/>
    </w:rPr>
  </w:style>
  <w:style w:type="character" w:customStyle="1" w:styleId="33">
    <w:name w:val="標題 3 字元"/>
    <w:basedOn w:val="a2"/>
    <w:link w:val="32"/>
    <w:uiPriority w:val="9"/>
    <w:semiHidden/>
    <w:rsid w:val="00C92A95"/>
    <w:rPr>
      <w:rFonts w:asciiTheme="majorHAnsi" w:eastAsiaTheme="majorEastAsia" w:hAnsiTheme="majorHAnsi" w:cstheme="majorBidi"/>
      <w:b/>
      <w:bCs/>
      <w:sz w:val="36"/>
      <w:szCs w:val="36"/>
    </w:rPr>
  </w:style>
  <w:style w:type="paragraph" w:customStyle="1" w:styleId="3-">
    <w:name w:val="（一）標題3-會務報告"/>
    <w:basedOn w:val="a0"/>
    <w:next w:val="a0"/>
    <w:link w:val="3-0"/>
    <w:qFormat/>
    <w:rsid w:val="00C92A95"/>
    <w:pPr>
      <w:keepNext/>
      <w:outlineLvl w:val="2"/>
    </w:pPr>
    <w:rPr>
      <w:rFonts w:ascii="標楷體" w:eastAsia="標楷體" w:hAnsi="標楷體" w:cs="Times New Roman"/>
      <w:b/>
      <w:bCs/>
      <w:color w:val="000000"/>
      <w:sz w:val="36"/>
      <w:szCs w:val="36"/>
    </w:rPr>
  </w:style>
  <w:style w:type="character" w:customStyle="1" w:styleId="3-0">
    <w:name w:val="（一）標題3-會務報告 字元"/>
    <w:link w:val="3-"/>
    <w:locked/>
    <w:rsid w:val="00C92A95"/>
    <w:rPr>
      <w:rFonts w:ascii="標楷體" w:eastAsia="標楷體" w:hAnsi="標楷體" w:cs="Times New Roman"/>
      <w:b/>
      <w:bCs/>
      <w:color w:val="000000"/>
      <w:sz w:val="36"/>
      <w:szCs w:val="36"/>
    </w:rPr>
  </w:style>
  <w:style w:type="character" w:customStyle="1" w:styleId="10">
    <w:name w:val="標題 1 字元"/>
    <w:basedOn w:val="a2"/>
    <w:link w:val="1"/>
    <w:uiPriority w:val="9"/>
    <w:rsid w:val="005B776B"/>
    <w:rPr>
      <w:rFonts w:ascii="標楷體" w:eastAsia="標楷體" w:hAnsi="標楷體"/>
      <w:b/>
      <w:sz w:val="36"/>
      <w:szCs w:val="36"/>
    </w:rPr>
  </w:style>
  <w:style w:type="paragraph" w:styleId="a1">
    <w:name w:val="List Paragraph"/>
    <w:basedOn w:val="a0"/>
    <w:link w:val="af1"/>
    <w:uiPriority w:val="99"/>
    <w:qFormat/>
    <w:rsid w:val="00C92A95"/>
    <w:pPr>
      <w:ind w:leftChars="200" w:left="480"/>
    </w:pPr>
  </w:style>
  <w:style w:type="paragraph" w:customStyle="1" w:styleId="36">
    <w:name w:val="(二)會務報告標題3"/>
    <w:basedOn w:val="32"/>
    <w:link w:val="37"/>
    <w:qFormat/>
    <w:rsid w:val="00C92A95"/>
    <w:pPr>
      <w:spacing w:beforeLines="100" w:before="360" w:line="240" w:lineRule="auto"/>
    </w:pPr>
    <w:rPr>
      <w:rFonts w:ascii="標楷體" w:eastAsia="標楷體" w:hAnsi="標楷體" w:cs="Times New Roman"/>
      <w:color w:val="000000"/>
    </w:rPr>
  </w:style>
  <w:style w:type="character" w:customStyle="1" w:styleId="37">
    <w:name w:val="(二)會務報告標題3 字元"/>
    <w:basedOn w:val="34"/>
    <w:link w:val="36"/>
    <w:rsid w:val="00C92A95"/>
    <w:rPr>
      <w:rFonts w:ascii="標楷體" w:eastAsia="標楷體" w:hAnsi="標楷體" w:cs="Times New Roman"/>
      <w:b/>
      <w:bCs/>
      <w:color w:val="000000"/>
      <w:sz w:val="36"/>
      <w:szCs w:val="36"/>
    </w:rPr>
  </w:style>
  <w:style w:type="paragraph" w:customStyle="1" w:styleId="af2">
    <w:name w:val="標題一 貳、會務報告"/>
    <w:basedOn w:val="1"/>
    <w:qFormat/>
    <w:rsid w:val="005F76E2"/>
    <w:pPr>
      <w:spacing w:beforeLines="50" w:before="180" w:line="240" w:lineRule="auto"/>
    </w:pPr>
  </w:style>
  <w:style w:type="paragraph" w:customStyle="1" w:styleId="41">
    <w:name w:val="標題4 1.會務報告"/>
    <w:basedOn w:val="a0"/>
    <w:next w:val="a0"/>
    <w:link w:val="410"/>
    <w:qFormat/>
    <w:rsid w:val="0063577D"/>
    <w:pPr>
      <w:keepNext/>
      <w:outlineLvl w:val="3"/>
    </w:pPr>
    <w:rPr>
      <w:rFonts w:ascii="標楷體" w:eastAsia="標楷體" w:hAnsi="標楷體" w:cs="Times New Roman"/>
      <w:b/>
      <w:sz w:val="36"/>
      <w:szCs w:val="36"/>
    </w:rPr>
  </w:style>
  <w:style w:type="paragraph" w:customStyle="1" w:styleId="42">
    <w:name w:val="標題4 2.會務報告"/>
    <w:basedOn w:val="41"/>
    <w:next w:val="a0"/>
    <w:link w:val="420"/>
    <w:qFormat/>
    <w:rsid w:val="00F86D41"/>
    <w:pPr>
      <w:numPr>
        <w:numId w:val="21"/>
      </w:numPr>
      <w:spacing w:beforeLines="50" w:before="180"/>
    </w:pPr>
  </w:style>
  <w:style w:type="character" w:customStyle="1" w:styleId="af1">
    <w:name w:val="清單段落 字元"/>
    <w:basedOn w:val="a2"/>
    <w:link w:val="a1"/>
    <w:uiPriority w:val="99"/>
    <w:rsid w:val="005A6B66"/>
  </w:style>
  <w:style w:type="character" w:customStyle="1" w:styleId="410">
    <w:name w:val="標題4 1.會務報告 字元"/>
    <w:basedOn w:val="af1"/>
    <w:link w:val="41"/>
    <w:rsid w:val="0063577D"/>
    <w:rPr>
      <w:rFonts w:ascii="標楷體" w:eastAsia="標楷體" w:hAnsi="標楷體" w:cs="Times New Roman"/>
      <w:b/>
      <w:sz w:val="36"/>
      <w:szCs w:val="36"/>
    </w:rPr>
  </w:style>
  <w:style w:type="character" w:customStyle="1" w:styleId="420">
    <w:name w:val="標題4 2.會務報告 字元"/>
    <w:basedOn w:val="410"/>
    <w:link w:val="42"/>
    <w:rsid w:val="00F86D41"/>
    <w:rPr>
      <w:rFonts w:ascii="標楷體" w:eastAsia="標楷體" w:hAnsi="標楷體" w:cs="Times New Roman"/>
      <w:b/>
      <w:sz w:val="36"/>
      <w:szCs w:val="36"/>
    </w:rPr>
  </w:style>
  <w:style w:type="paragraph" w:styleId="25">
    <w:name w:val="toc 2"/>
    <w:basedOn w:val="a0"/>
    <w:next w:val="a0"/>
    <w:autoRedefine/>
    <w:uiPriority w:val="39"/>
    <w:qFormat/>
    <w:rsid w:val="000F36F8"/>
    <w:pPr>
      <w:spacing w:line="400" w:lineRule="exact"/>
      <w:ind w:left="238"/>
    </w:pPr>
    <w:rPr>
      <w:rFonts w:ascii="標楷體" w:eastAsia="標楷體" w:hAnsi="標楷體"/>
      <w:smallCaps/>
      <w:sz w:val="28"/>
      <w:szCs w:val="20"/>
    </w:rPr>
  </w:style>
  <w:style w:type="paragraph" w:customStyle="1" w:styleId="af3">
    <w:name w:val="表格第一列(文字分散)"/>
    <w:basedOn w:val="a0"/>
    <w:next w:val="a0"/>
    <w:uiPriority w:val="99"/>
    <w:rsid w:val="00FB0BBB"/>
    <w:pPr>
      <w:kinsoku w:val="0"/>
      <w:overflowPunct w:val="0"/>
      <w:autoSpaceDE w:val="0"/>
      <w:autoSpaceDN w:val="0"/>
      <w:spacing w:line="315" w:lineRule="exact"/>
      <w:ind w:leftChars="50" w:left="50" w:rightChars="50" w:right="50"/>
      <w:jc w:val="distribute"/>
      <w:textAlignment w:val="center"/>
    </w:pPr>
    <w:rPr>
      <w:rFonts w:ascii="華康楷書體W5" w:eastAsia="華康楷書體W5" w:hAnsi="Times New Roman" w:cs="Times New Roman"/>
      <w:snapToGrid w:val="0"/>
      <w:sz w:val="28"/>
      <w:szCs w:val="20"/>
    </w:rPr>
  </w:style>
  <w:style w:type="paragraph" w:styleId="af4">
    <w:name w:val="Body Text Indent"/>
    <w:basedOn w:val="a0"/>
    <w:link w:val="af5"/>
    <w:rsid w:val="004F45BA"/>
    <w:pPr>
      <w:ind w:left="480"/>
    </w:pPr>
    <w:rPr>
      <w:rFonts w:ascii="標楷體" w:eastAsia="標楷體" w:hAnsi="Times New Roman" w:cs="Times New Roman"/>
      <w:sz w:val="28"/>
      <w:szCs w:val="20"/>
    </w:rPr>
  </w:style>
  <w:style w:type="character" w:customStyle="1" w:styleId="af5">
    <w:name w:val="本文縮排 字元"/>
    <w:basedOn w:val="a2"/>
    <w:link w:val="af4"/>
    <w:rsid w:val="004F45BA"/>
    <w:rPr>
      <w:rFonts w:ascii="標楷體" w:eastAsia="標楷體" w:hAnsi="Times New Roman" w:cs="Times New Roman"/>
      <w:sz w:val="28"/>
      <w:szCs w:val="20"/>
    </w:rPr>
  </w:style>
  <w:style w:type="numbering" w:customStyle="1" w:styleId="13">
    <w:name w:val="無清單1"/>
    <w:next w:val="a4"/>
    <w:uiPriority w:val="99"/>
    <w:semiHidden/>
    <w:unhideWhenUsed/>
    <w:rsid w:val="0048729B"/>
  </w:style>
  <w:style w:type="paragraph" w:customStyle="1" w:styleId="af6">
    <w:name w:val="字元 字元 字元"/>
    <w:basedOn w:val="a0"/>
    <w:semiHidden/>
    <w:rsid w:val="0048729B"/>
    <w:pPr>
      <w:widowControl/>
      <w:spacing w:after="160" w:line="240" w:lineRule="exact"/>
    </w:pPr>
    <w:rPr>
      <w:rFonts w:ascii="Tahoma" w:eastAsia="新細明體" w:hAnsi="Tahoma" w:cs="Tahoma"/>
      <w:kern w:val="0"/>
      <w:sz w:val="20"/>
      <w:szCs w:val="20"/>
      <w:lang w:eastAsia="en-US"/>
    </w:rPr>
  </w:style>
  <w:style w:type="paragraph" w:styleId="af7">
    <w:name w:val="Note Heading"/>
    <w:aliases w:val="Note Heading Char"/>
    <w:basedOn w:val="a0"/>
    <w:next w:val="a0"/>
    <w:link w:val="af8"/>
    <w:rsid w:val="0048729B"/>
    <w:pPr>
      <w:jc w:val="center"/>
    </w:pPr>
    <w:rPr>
      <w:rFonts w:ascii="Times New Roman" w:eastAsia="標楷體" w:hAnsi="Times New Roman" w:cs="Times New Roman"/>
      <w:sz w:val="28"/>
      <w:szCs w:val="28"/>
    </w:rPr>
  </w:style>
  <w:style w:type="character" w:customStyle="1" w:styleId="af8">
    <w:name w:val="註釋標題 字元"/>
    <w:aliases w:val="Note Heading Char 字元"/>
    <w:basedOn w:val="a2"/>
    <w:link w:val="af7"/>
    <w:rsid w:val="0048729B"/>
    <w:rPr>
      <w:rFonts w:ascii="Times New Roman" w:eastAsia="標楷體" w:hAnsi="Times New Roman" w:cs="Times New Roman"/>
      <w:sz w:val="28"/>
      <w:szCs w:val="28"/>
    </w:rPr>
  </w:style>
  <w:style w:type="paragraph" w:styleId="af9">
    <w:name w:val="Closing"/>
    <w:basedOn w:val="a0"/>
    <w:next w:val="a0"/>
    <w:link w:val="afa"/>
    <w:uiPriority w:val="99"/>
    <w:rsid w:val="0048729B"/>
    <w:pPr>
      <w:ind w:left="4320"/>
    </w:pPr>
    <w:rPr>
      <w:rFonts w:ascii="Times New Roman" w:eastAsia="標楷體" w:hAnsi="Times New Roman" w:cs="Times New Roman"/>
      <w:sz w:val="28"/>
      <w:szCs w:val="28"/>
    </w:rPr>
  </w:style>
  <w:style w:type="character" w:customStyle="1" w:styleId="afa">
    <w:name w:val="結語 字元"/>
    <w:basedOn w:val="a2"/>
    <w:link w:val="af9"/>
    <w:uiPriority w:val="99"/>
    <w:rsid w:val="0048729B"/>
    <w:rPr>
      <w:rFonts w:ascii="Times New Roman" w:eastAsia="標楷體" w:hAnsi="Times New Roman" w:cs="Times New Roman"/>
      <w:sz w:val="28"/>
      <w:szCs w:val="28"/>
    </w:rPr>
  </w:style>
  <w:style w:type="character" w:styleId="afb">
    <w:name w:val="page number"/>
    <w:basedOn w:val="a2"/>
    <w:uiPriority w:val="99"/>
    <w:rsid w:val="0048729B"/>
  </w:style>
  <w:style w:type="paragraph" w:styleId="afc">
    <w:name w:val="Document Map"/>
    <w:basedOn w:val="a0"/>
    <w:link w:val="afd"/>
    <w:uiPriority w:val="99"/>
    <w:semiHidden/>
    <w:rsid w:val="0048729B"/>
    <w:pPr>
      <w:shd w:val="clear" w:color="auto" w:fill="000080"/>
    </w:pPr>
    <w:rPr>
      <w:rFonts w:ascii="Arial" w:eastAsia="新細明體" w:hAnsi="Arial" w:cs="Arial"/>
      <w:sz w:val="28"/>
      <w:szCs w:val="28"/>
    </w:rPr>
  </w:style>
  <w:style w:type="character" w:customStyle="1" w:styleId="afd">
    <w:name w:val="文件引導模式 字元"/>
    <w:basedOn w:val="a2"/>
    <w:link w:val="afc"/>
    <w:uiPriority w:val="99"/>
    <w:semiHidden/>
    <w:rsid w:val="0048729B"/>
    <w:rPr>
      <w:rFonts w:ascii="Arial" w:eastAsia="新細明體" w:hAnsi="Arial" w:cs="Arial"/>
      <w:sz w:val="28"/>
      <w:szCs w:val="28"/>
      <w:shd w:val="clear" w:color="auto" w:fill="000080"/>
    </w:rPr>
  </w:style>
  <w:style w:type="paragraph" w:styleId="26">
    <w:name w:val="Body Text Indent 2"/>
    <w:basedOn w:val="a0"/>
    <w:link w:val="27"/>
    <w:uiPriority w:val="99"/>
    <w:rsid w:val="0048729B"/>
    <w:pPr>
      <w:ind w:left="2583" w:hanging="2583"/>
    </w:pPr>
    <w:rPr>
      <w:rFonts w:ascii="Times New Roman" w:eastAsia="標楷體" w:hAnsi="Times New Roman" w:cs="Times New Roman"/>
      <w:sz w:val="32"/>
      <w:szCs w:val="32"/>
    </w:rPr>
  </w:style>
  <w:style w:type="character" w:customStyle="1" w:styleId="27">
    <w:name w:val="本文縮排 2 字元"/>
    <w:basedOn w:val="a2"/>
    <w:link w:val="26"/>
    <w:uiPriority w:val="99"/>
    <w:rsid w:val="0048729B"/>
    <w:rPr>
      <w:rFonts w:ascii="Times New Roman" w:eastAsia="標楷體" w:hAnsi="Times New Roman" w:cs="Times New Roman"/>
      <w:sz w:val="32"/>
      <w:szCs w:val="32"/>
    </w:rPr>
  </w:style>
  <w:style w:type="paragraph" w:styleId="38">
    <w:name w:val="Body Text Indent 3"/>
    <w:basedOn w:val="a0"/>
    <w:link w:val="39"/>
    <w:uiPriority w:val="99"/>
    <w:rsid w:val="0048729B"/>
    <w:pPr>
      <w:ind w:left="1148" w:hanging="468"/>
    </w:pPr>
    <w:rPr>
      <w:rFonts w:ascii="Times New Roman" w:eastAsia="標楷體" w:hAnsi="Times New Roman" w:cs="Times New Roman"/>
      <w:sz w:val="32"/>
      <w:szCs w:val="32"/>
    </w:rPr>
  </w:style>
  <w:style w:type="character" w:customStyle="1" w:styleId="39">
    <w:name w:val="本文縮排 3 字元"/>
    <w:basedOn w:val="a2"/>
    <w:link w:val="38"/>
    <w:uiPriority w:val="99"/>
    <w:rsid w:val="0048729B"/>
    <w:rPr>
      <w:rFonts w:ascii="Times New Roman" w:eastAsia="標楷體" w:hAnsi="Times New Roman" w:cs="Times New Roman"/>
      <w:sz w:val="32"/>
      <w:szCs w:val="32"/>
    </w:rPr>
  </w:style>
  <w:style w:type="paragraph" w:styleId="afe">
    <w:name w:val="Plain Text"/>
    <w:basedOn w:val="a0"/>
    <w:link w:val="aff"/>
    <w:uiPriority w:val="99"/>
    <w:rsid w:val="0048729B"/>
    <w:rPr>
      <w:rFonts w:ascii="細明體" w:eastAsia="細明體" w:hAnsi="Courier New" w:cs="細明體"/>
      <w:szCs w:val="24"/>
    </w:rPr>
  </w:style>
  <w:style w:type="character" w:customStyle="1" w:styleId="aff">
    <w:name w:val="純文字 字元"/>
    <w:basedOn w:val="a2"/>
    <w:link w:val="afe"/>
    <w:uiPriority w:val="99"/>
    <w:rsid w:val="0048729B"/>
    <w:rPr>
      <w:rFonts w:ascii="細明體" w:eastAsia="細明體" w:hAnsi="Courier New" w:cs="細明體"/>
      <w:szCs w:val="24"/>
    </w:rPr>
  </w:style>
  <w:style w:type="paragraph" w:styleId="aff0">
    <w:name w:val="Body Text"/>
    <w:basedOn w:val="a0"/>
    <w:link w:val="aff1"/>
    <w:uiPriority w:val="99"/>
    <w:rsid w:val="0048729B"/>
    <w:pPr>
      <w:jc w:val="both"/>
    </w:pPr>
    <w:rPr>
      <w:rFonts w:ascii="Times New Roman" w:eastAsia="標楷體" w:hAnsi="Times New Roman" w:cs="Times New Roman"/>
      <w:sz w:val="32"/>
      <w:szCs w:val="32"/>
    </w:rPr>
  </w:style>
  <w:style w:type="character" w:customStyle="1" w:styleId="aff1">
    <w:name w:val="本文 字元"/>
    <w:basedOn w:val="a2"/>
    <w:link w:val="aff0"/>
    <w:uiPriority w:val="99"/>
    <w:rsid w:val="0048729B"/>
    <w:rPr>
      <w:rFonts w:ascii="Times New Roman" w:eastAsia="標楷體" w:hAnsi="Times New Roman" w:cs="Times New Roman"/>
      <w:sz w:val="32"/>
      <w:szCs w:val="32"/>
    </w:rPr>
  </w:style>
  <w:style w:type="paragraph" w:styleId="28">
    <w:name w:val="Body Text 2"/>
    <w:basedOn w:val="a0"/>
    <w:link w:val="210"/>
    <w:uiPriority w:val="99"/>
    <w:rsid w:val="0048729B"/>
    <w:pPr>
      <w:ind w:right="292"/>
    </w:pPr>
    <w:rPr>
      <w:rFonts w:ascii="Times New Roman" w:eastAsia="標楷體" w:hAnsi="Times New Roman" w:cs="Times New Roman"/>
      <w:color w:val="000000"/>
      <w:sz w:val="32"/>
      <w:szCs w:val="32"/>
    </w:rPr>
  </w:style>
  <w:style w:type="character" w:customStyle="1" w:styleId="29">
    <w:name w:val="本文 2 字元"/>
    <w:basedOn w:val="a2"/>
    <w:uiPriority w:val="99"/>
    <w:semiHidden/>
    <w:rsid w:val="0048729B"/>
  </w:style>
  <w:style w:type="character" w:customStyle="1" w:styleId="210">
    <w:name w:val="本文 2 字元1"/>
    <w:link w:val="28"/>
    <w:uiPriority w:val="99"/>
    <w:rsid w:val="0048729B"/>
    <w:rPr>
      <w:rFonts w:ascii="Times New Roman" w:eastAsia="標楷體" w:hAnsi="Times New Roman" w:cs="Times New Roman"/>
      <w:color w:val="000000"/>
      <w:sz w:val="32"/>
      <w:szCs w:val="32"/>
    </w:rPr>
  </w:style>
  <w:style w:type="paragraph" w:styleId="aff2">
    <w:name w:val="Block Text"/>
    <w:basedOn w:val="a0"/>
    <w:uiPriority w:val="99"/>
    <w:rsid w:val="0048729B"/>
    <w:pPr>
      <w:ind w:leftChars="-600" w:left="-1440" w:rightChars="-157" w:right="-377"/>
    </w:pPr>
    <w:rPr>
      <w:rFonts w:ascii="Times New Roman" w:eastAsia="標楷體" w:hAnsi="Times New Roman" w:cs="Times New Roman"/>
      <w:sz w:val="32"/>
      <w:szCs w:val="32"/>
    </w:rPr>
  </w:style>
  <w:style w:type="paragraph" w:styleId="aff3">
    <w:name w:val="Date"/>
    <w:basedOn w:val="a0"/>
    <w:next w:val="a0"/>
    <w:link w:val="aff4"/>
    <w:uiPriority w:val="99"/>
    <w:rsid w:val="0048729B"/>
    <w:pPr>
      <w:jc w:val="right"/>
    </w:pPr>
    <w:rPr>
      <w:rFonts w:ascii="Times New Roman" w:eastAsia="標楷體" w:hAnsi="Times New Roman" w:cs="Times New Roman"/>
      <w:b/>
      <w:bCs/>
      <w:sz w:val="32"/>
      <w:szCs w:val="32"/>
    </w:rPr>
  </w:style>
  <w:style w:type="character" w:customStyle="1" w:styleId="aff4">
    <w:name w:val="日期 字元"/>
    <w:basedOn w:val="a2"/>
    <w:link w:val="aff3"/>
    <w:uiPriority w:val="99"/>
    <w:rsid w:val="0048729B"/>
    <w:rPr>
      <w:rFonts w:ascii="Times New Roman" w:eastAsia="標楷體" w:hAnsi="Times New Roman" w:cs="Times New Roman"/>
      <w:b/>
      <w:bCs/>
      <w:sz w:val="32"/>
      <w:szCs w:val="32"/>
    </w:rPr>
  </w:style>
  <w:style w:type="paragraph" w:styleId="3a">
    <w:name w:val="Body Text 3"/>
    <w:basedOn w:val="a0"/>
    <w:link w:val="3b"/>
    <w:uiPriority w:val="99"/>
    <w:rsid w:val="0048729B"/>
    <w:pPr>
      <w:jc w:val="both"/>
    </w:pPr>
    <w:rPr>
      <w:rFonts w:ascii="Times New Roman" w:eastAsia="標楷體" w:hAnsi="Times New Roman" w:cs="Times New Roman"/>
      <w:sz w:val="28"/>
      <w:szCs w:val="28"/>
    </w:rPr>
  </w:style>
  <w:style w:type="character" w:customStyle="1" w:styleId="3b">
    <w:name w:val="本文 3 字元"/>
    <w:basedOn w:val="a2"/>
    <w:link w:val="3a"/>
    <w:uiPriority w:val="99"/>
    <w:rsid w:val="0048729B"/>
    <w:rPr>
      <w:rFonts w:ascii="Times New Roman" w:eastAsia="標楷體" w:hAnsi="Times New Roman" w:cs="Times New Roman"/>
      <w:sz w:val="28"/>
      <w:szCs w:val="28"/>
    </w:rPr>
  </w:style>
  <w:style w:type="paragraph" w:customStyle="1" w:styleId="aff5">
    <w:name w:val="公文(後續段落)"/>
    <w:uiPriority w:val="99"/>
    <w:rsid w:val="0048729B"/>
    <w:pPr>
      <w:adjustRightInd w:val="0"/>
      <w:snapToGrid w:val="0"/>
      <w:spacing w:line="578" w:lineRule="atLeast"/>
      <w:ind w:left="340"/>
    </w:pPr>
    <w:rPr>
      <w:rFonts w:ascii="Times New Roman" w:eastAsia="標楷體" w:hAnsi="Times New Roman" w:cs="Times New Roman"/>
      <w:kern w:val="0"/>
      <w:sz w:val="34"/>
      <w:szCs w:val="34"/>
    </w:rPr>
  </w:style>
  <w:style w:type="character" w:customStyle="1" w:styleId="topictitle">
    <w:name w:val="topictitle"/>
    <w:basedOn w:val="a2"/>
    <w:uiPriority w:val="99"/>
    <w:rsid w:val="0048729B"/>
  </w:style>
  <w:style w:type="paragraph" w:customStyle="1" w:styleId="aff6">
    <w:name w:val="立法院(會議名稱)"/>
    <w:basedOn w:val="a0"/>
    <w:uiPriority w:val="99"/>
    <w:rsid w:val="0048729B"/>
    <w:pPr>
      <w:snapToGrid w:val="0"/>
      <w:spacing w:line="500" w:lineRule="exact"/>
      <w:ind w:left="1620" w:hanging="1620"/>
    </w:pPr>
    <w:rPr>
      <w:rFonts w:ascii="標楷體" w:eastAsia="標楷體" w:hAnsi="Times New Roman" w:cs="標楷體"/>
      <w:sz w:val="32"/>
      <w:szCs w:val="32"/>
    </w:rPr>
  </w:style>
  <w:style w:type="paragraph" w:customStyle="1" w:styleId="a10">
    <w:name w:val="a1"/>
    <w:basedOn w:val="a0"/>
    <w:uiPriority w:val="99"/>
    <w:rsid w:val="0048729B"/>
    <w:pPr>
      <w:widowControl/>
      <w:spacing w:before="100" w:beforeAutospacing="1" w:after="100" w:afterAutospacing="1"/>
    </w:pPr>
    <w:rPr>
      <w:rFonts w:ascii="新細明體" w:eastAsia="新細明體" w:hAnsi="新細明體" w:cs="新細明體"/>
      <w:kern w:val="0"/>
      <w:szCs w:val="24"/>
    </w:rPr>
  </w:style>
  <w:style w:type="paragraph" w:styleId="Web">
    <w:name w:val="Normal (Web)"/>
    <w:basedOn w:val="a0"/>
    <w:uiPriority w:val="99"/>
    <w:rsid w:val="0048729B"/>
    <w:pPr>
      <w:widowControl/>
      <w:spacing w:before="100" w:beforeAutospacing="1" w:after="100" w:afterAutospacing="1"/>
    </w:pPr>
    <w:rPr>
      <w:rFonts w:ascii="新細明體" w:eastAsia="新細明體" w:hAnsi="新細明體" w:cs="新細明體"/>
      <w:kern w:val="0"/>
      <w:szCs w:val="24"/>
    </w:rPr>
  </w:style>
  <w:style w:type="character" w:customStyle="1" w:styleId="t12000000181">
    <w:name w:val="t12000000181"/>
    <w:uiPriority w:val="99"/>
    <w:rsid w:val="0048729B"/>
    <w:rPr>
      <w:sz w:val="24"/>
      <w:szCs w:val="24"/>
    </w:rPr>
  </w:style>
  <w:style w:type="paragraph" w:customStyle="1" w:styleId="aff7">
    <w:name w:val="款次"/>
    <w:basedOn w:val="a0"/>
    <w:uiPriority w:val="99"/>
    <w:rsid w:val="0048729B"/>
    <w:pPr>
      <w:spacing w:line="300" w:lineRule="auto"/>
      <w:ind w:left="900" w:hanging="540"/>
      <w:jc w:val="both"/>
    </w:pPr>
    <w:rPr>
      <w:rFonts w:ascii="標楷體" w:eastAsia="標楷體" w:hAnsi="Times New Roman" w:cs="標楷體"/>
      <w:sz w:val="28"/>
      <w:szCs w:val="28"/>
      <w:u w:val="single"/>
    </w:rPr>
  </w:style>
  <w:style w:type="paragraph" w:customStyle="1" w:styleId="2a">
    <w:name w:val="評分2"/>
    <w:basedOn w:val="a0"/>
    <w:uiPriority w:val="99"/>
    <w:rsid w:val="0048729B"/>
    <w:pPr>
      <w:kinsoku w:val="0"/>
      <w:spacing w:before="60" w:line="300" w:lineRule="atLeast"/>
      <w:jc w:val="both"/>
    </w:pPr>
    <w:rPr>
      <w:rFonts w:ascii="Times New Roman" w:eastAsia="標楷體" w:hAnsi="Times New Roman" w:cs="Times New Roman"/>
      <w:spacing w:val="10"/>
      <w:sz w:val="28"/>
      <w:szCs w:val="28"/>
    </w:rPr>
  </w:style>
  <w:style w:type="paragraph" w:styleId="HTML">
    <w:name w:val="HTML Preformatted"/>
    <w:basedOn w:val="a0"/>
    <w:link w:val="HTML0"/>
    <w:uiPriority w:val="99"/>
    <w:rsid w:val="004872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2"/>
    <w:link w:val="HTML"/>
    <w:uiPriority w:val="99"/>
    <w:rsid w:val="0048729B"/>
    <w:rPr>
      <w:rFonts w:ascii="細明體" w:eastAsia="細明體" w:hAnsi="細明體" w:cs="細明體"/>
      <w:kern w:val="0"/>
      <w:szCs w:val="24"/>
    </w:rPr>
  </w:style>
  <w:style w:type="character" w:customStyle="1" w:styleId="text1">
    <w:name w:val="text1"/>
    <w:uiPriority w:val="99"/>
    <w:rsid w:val="0048729B"/>
    <w:rPr>
      <w:rFonts w:ascii="Arial" w:hAnsi="Arial" w:cs="Arial"/>
      <w:color w:val="000000"/>
      <w:sz w:val="18"/>
      <w:szCs w:val="18"/>
    </w:rPr>
  </w:style>
  <w:style w:type="paragraph" w:customStyle="1" w:styleId="14">
    <w:name w:val="第二層(14號字)"/>
    <w:uiPriority w:val="99"/>
    <w:rsid w:val="0048729B"/>
    <w:pPr>
      <w:spacing w:line="500" w:lineRule="exact"/>
      <w:ind w:left="200" w:hangingChars="200" w:hanging="200"/>
      <w:jc w:val="both"/>
    </w:pPr>
    <w:rPr>
      <w:rFonts w:ascii="標楷體" w:eastAsia="標楷體" w:hAnsi="Times New Roman" w:cs="標楷體"/>
      <w:b/>
      <w:bCs/>
      <w:sz w:val="28"/>
      <w:szCs w:val="28"/>
    </w:rPr>
  </w:style>
  <w:style w:type="paragraph" w:customStyle="1" w:styleId="2b">
    <w:name w:val="(一)下內文縮2"/>
    <w:basedOn w:val="a0"/>
    <w:uiPriority w:val="99"/>
    <w:rsid w:val="0048729B"/>
    <w:pPr>
      <w:adjustRightInd w:val="0"/>
      <w:spacing w:line="500" w:lineRule="exact"/>
      <w:ind w:leftChars="300" w:left="300" w:firstLineChars="200" w:firstLine="200"/>
      <w:jc w:val="both"/>
    </w:pPr>
    <w:rPr>
      <w:rFonts w:ascii="標楷體" w:eastAsia="標楷體" w:hAnsi="Times New Roman" w:cs="標楷體"/>
      <w:sz w:val="28"/>
      <w:szCs w:val="28"/>
    </w:rPr>
  </w:style>
  <w:style w:type="paragraph" w:customStyle="1" w:styleId="aff8">
    <w:name w:val="(一)(二)(三)"/>
    <w:basedOn w:val="a0"/>
    <w:link w:val="aff9"/>
    <w:uiPriority w:val="99"/>
    <w:rsid w:val="0048729B"/>
    <w:pPr>
      <w:spacing w:line="500" w:lineRule="exact"/>
      <w:ind w:leftChars="200" w:left="300" w:hangingChars="100" w:hanging="100"/>
      <w:jc w:val="both"/>
    </w:pPr>
    <w:rPr>
      <w:rFonts w:ascii="標楷體" w:eastAsia="標楷體" w:hAnsi="Times New Roman" w:cs="標楷體"/>
      <w:sz w:val="28"/>
      <w:szCs w:val="28"/>
    </w:rPr>
  </w:style>
  <w:style w:type="character" w:customStyle="1" w:styleId="aff9">
    <w:name w:val="(一)(二)(三) 字元"/>
    <w:link w:val="aff8"/>
    <w:uiPriority w:val="99"/>
    <w:rsid w:val="0048729B"/>
    <w:rPr>
      <w:rFonts w:ascii="標楷體" w:eastAsia="標楷體" w:hAnsi="Times New Roman" w:cs="標楷體"/>
      <w:sz w:val="28"/>
      <w:szCs w:val="28"/>
    </w:rPr>
  </w:style>
  <w:style w:type="character" w:customStyle="1" w:styleId="f121">
    <w:name w:val="f121"/>
    <w:uiPriority w:val="99"/>
    <w:rsid w:val="0048729B"/>
    <w:rPr>
      <w:rFonts w:ascii="細明體" w:eastAsia="細明體" w:hAnsi="細明體" w:cs="細明體"/>
      <w:sz w:val="24"/>
      <w:szCs w:val="24"/>
    </w:rPr>
  </w:style>
  <w:style w:type="paragraph" w:customStyle="1" w:styleId="140">
    <w:name w:val="第一層(14號字)"/>
    <w:basedOn w:val="a0"/>
    <w:uiPriority w:val="99"/>
    <w:rsid w:val="0048729B"/>
    <w:pPr>
      <w:widowControl/>
      <w:spacing w:line="500" w:lineRule="exact"/>
      <w:ind w:left="200" w:hangingChars="200" w:hanging="200"/>
      <w:jc w:val="both"/>
    </w:pPr>
    <w:rPr>
      <w:rFonts w:ascii="標楷體" w:eastAsia="標楷體" w:hAnsi="Times New Roman" w:cs="標楷體"/>
      <w:b/>
      <w:bCs/>
      <w:sz w:val="28"/>
      <w:szCs w:val="28"/>
    </w:rPr>
  </w:style>
  <w:style w:type="character" w:customStyle="1" w:styleId="15">
    <w:name w:val="標題1"/>
    <w:basedOn w:val="a2"/>
    <w:uiPriority w:val="99"/>
    <w:rsid w:val="0048729B"/>
  </w:style>
  <w:style w:type="table" w:customStyle="1" w:styleId="16">
    <w:name w:val="表格格線1"/>
    <w:basedOn w:val="a3"/>
    <w:next w:val="a7"/>
    <w:uiPriority w:val="99"/>
    <w:rsid w:val="0048729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函件說明(一般項目)"/>
    <w:basedOn w:val="a0"/>
    <w:next w:val="a0"/>
    <w:uiPriority w:val="99"/>
    <w:rsid w:val="0048729B"/>
    <w:pPr>
      <w:kinsoku w:val="0"/>
      <w:overflowPunct w:val="0"/>
      <w:spacing w:line="420" w:lineRule="exact"/>
      <w:ind w:leftChars="500" w:left="600" w:hangingChars="100" w:hanging="100"/>
      <w:jc w:val="both"/>
      <w:textAlignment w:val="center"/>
    </w:pPr>
    <w:rPr>
      <w:rFonts w:ascii="Times New Roman" w:eastAsia="華康細明體" w:hAnsi="Times New Roman" w:cs="Times New Roman"/>
      <w:noProof/>
      <w:kern w:val="0"/>
      <w:sz w:val="21"/>
      <w:szCs w:val="21"/>
    </w:rPr>
  </w:style>
  <w:style w:type="paragraph" w:customStyle="1" w:styleId="affb">
    <w:name w:val="公文(段落)"/>
    <w:next w:val="aff5"/>
    <w:uiPriority w:val="99"/>
    <w:rsid w:val="0048729B"/>
    <w:pPr>
      <w:adjustRightInd w:val="0"/>
      <w:snapToGrid w:val="0"/>
      <w:spacing w:line="578" w:lineRule="exact"/>
      <w:ind w:left="1020" w:hanging="1020"/>
    </w:pPr>
    <w:rPr>
      <w:rFonts w:ascii="Times New Roman" w:eastAsia="標楷體" w:hAnsi="Times New Roman" w:cs="Times New Roman"/>
      <w:noProof/>
      <w:kern w:val="0"/>
      <w:sz w:val="32"/>
      <w:szCs w:val="32"/>
    </w:rPr>
  </w:style>
  <w:style w:type="character" w:styleId="affc">
    <w:name w:val="Strong"/>
    <w:uiPriority w:val="99"/>
    <w:qFormat/>
    <w:rsid w:val="0048729B"/>
    <w:rPr>
      <w:b/>
      <w:bCs/>
    </w:rPr>
  </w:style>
  <w:style w:type="character" w:customStyle="1" w:styleId="affd">
    <w:name w:val="(一)(二)(三) 字元 字元 字元 字元 字元"/>
    <w:link w:val="affe"/>
    <w:uiPriority w:val="99"/>
    <w:rsid w:val="0048729B"/>
    <w:rPr>
      <w:rFonts w:ascii="標楷體" w:eastAsia="標楷體" w:cs="標楷體"/>
      <w:sz w:val="28"/>
      <w:szCs w:val="28"/>
    </w:rPr>
  </w:style>
  <w:style w:type="paragraph" w:customStyle="1" w:styleId="affe">
    <w:name w:val="(一)(二)(三) 字元 字元 字元 字元"/>
    <w:basedOn w:val="a0"/>
    <w:link w:val="affd"/>
    <w:uiPriority w:val="99"/>
    <w:rsid w:val="0048729B"/>
    <w:pPr>
      <w:snapToGrid w:val="0"/>
      <w:spacing w:line="500" w:lineRule="exact"/>
      <w:ind w:leftChars="200" w:left="300" w:hangingChars="100" w:hanging="100"/>
      <w:jc w:val="both"/>
    </w:pPr>
    <w:rPr>
      <w:rFonts w:ascii="標楷體" w:eastAsia="標楷體" w:cs="標楷體"/>
      <w:sz w:val="28"/>
      <w:szCs w:val="28"/>
    </w:rPr>
  </w:style>
  <w:style w:type="paragraph" w:customStyle="1" w:styleId="2c">
    <w:name w:val="字元 字元2 字元 字元 字元"/>
    <w:basedOn w:val="a0"/>
    <w:uiPriority w:val="99"/>
    <w:semiHidden/>
    <w:rsid w:val="0048729B"/>
    <w:pPr>
      <w:widowControl/>
      <w:spacing w:after="160" w:line="240" w:lineRule="exact"/>
    </w:pPr>
    <w:rPr>
      <w:rFonts w:ascii="Verdana" w:eastAsia="新細明體" w:hAnsi="Verdana" w:cs="Verdana"/>
      <w:kern w:val="0"/>
      <w:sz w:val="20"/>
      <w:szCs w:val="20"/>
      <w:lang w:eastAsia="en-US"/>
    </w:rPr>
  </w:style>
  <w:style w:type="paragraph" w:customStyle="1" w:styleId="123">
    <w:name w:val="1.2.3. 字元"/>
    <w:basedOn w:val="a0"/>
    <w:link w:val="1230"/>
    <w:uiPriority w:val="99"/>
    <w:rsid w:val="0048729B"/>
    <w:pPr>
      <w:spacing w:line="500" w:lineRule="exact"/>
      <w:ind w:leftChars="300" w:left="400" w:hangingChars="100" w:hanging="100"/>
      <w:jc w:val="both"/>
    </w:pPr>
    <w:rPr>
      <w:rFonts w:ascii="標楷體" w:eastAsia="標楷體" w:hAnsi="Times New Roman" w:cs="標楷體"/>
      <w:sz w:val="28"/>
      <w:szCs w:val="28"/>
    </w:rPr>
  </w:style>
  <w:style w:type="character" w:customStyle="1" w:styleId="1230">
    <w:name w:val="1.2.3. 字元 字元"/>
    <w:link w:val="123"/>
    <w:uiPriority w:val="99"/>
    <w:rsid w:val="0048729B"/>
    <w:rPr>
      <w:rFonts w:ascii="標楷體" w:eastAsia="標楷體" w:hAnsi="Times New Roman" w:cs="標楷體"/>
      <w:sz w:val="28"/>
      <w:szCs w:val="28"/>
    </w:rPr>
  </w:style>
  <w:style w:type="paragraph" w:customStyle="1" w:styleId="afff">
    <w:name w:val="第一條"/>
    <w:uiPriority w:val="99"/>
    <w:rsid w:val="0048729B"/>
    <w:pPr>
      <w:snapToGrid w:val="0"/>
      <w:ind w:left="1134" w:hanging="1134"/>
      <w:jc w:val="both"/>
    </w:pPr>
    <w:rPr>
      <w:rFonts w:ascii="標楷體" w:eastAsia="標楷體" w:hAnsi="Times New Roman" w:cs="標楷體"/>
      <w:noProof/>
      <w:kern w:val="0"/>
      <w:szCs w:val="24"/>
    </w:rPr>
  </w:style>
  <w:style w:type="paragraph" w:customStyle="1" w:styleId="default">
    <w:name w:val="default"/>
    <w:basedOn w:val="a0"/>
    <w:uiPriority w:val="99"/>
    <w:rsid w:val="0048729B"/>
    <w:pPr>
      <w:widowControl/>
      <w:spacing w:before="100" w:beforeAutospacing="1" w:after="100" w:afterAutospacing="1"/>
    </w:pPr>
    <w:rPr>
      <w:rFonts w:ascii="Arial Unicode MS" w:eastAsia="新細明體" w:hAnsi="Arial Unicode MS" w:cs="Arial Unicode MS"/>
      <w:kern w:val="0"/>
      <w:szCs w:val="24"/>
    </w:rPr>
  </w:style>
  <w:style w:type="paragraph" w:customStyle="1" w:styleId="2d">
    <w:name w:val="(一)(二)(三) 字元2"/>
    <w:basedOn w:val="a0"/>
    <w:uiPriority w:val="99"/>
    <w:rsid w:val="0048729B"/>
    <w:pPr>
      <w:snapToGrid w:val="0"/>
      <w:spacing w:line="500" w:lineRule="exact"/>
      <w:ind w:leftChars="200" w:left="300" w:hangingChars="100" w:hanging="100"/>
      <w:jc w:val="both"/>
    </w:pPr>
    <w:rPr>
      <w:rFonts w:ascii="標楷體" w:eastAsia="標楷體" w:hAnsi="Times New Roman" w:cs="標楷體"/>
      <w:sz w:val="28"/>
      <w:szCs w:val="28"/>
    </w:rPr>
  </w:style>
  <w:style w:type="paragraph" w:customStyle="1" w:styleId="afff0">
    <w:name w:val="(一)(二)(三) 字元 字元"/>
    <w:basedOn w:val="a0"/>
    <w:uiPriority w:val="99"/>
    <w:rsid w:val="0048729B"/>
    <w:pPr>
      <w:snapToGrid w:val="0"/>
      <w:spacing w:line="500" w:lineRule="exact"/>
      <w:ind w:leftChars="200" w:left="300" w:hangingChars="100" w:hanging="100"/>
      <w:jc w:val="both"/>
    </w:pPr>
    <w:rPr>
      <w:rFonts w:ascii="標楷體" w:eastAsia="標楷體" w:hAnsi="Times New Roman" w:cs="標楷體"/>
      <w:sz w:val="28"/>
      <w:szCs w:val="28"/>
    </w:rPr>
  </w:style>
  <w:style w:type="character" w:customStyle="1" w:styleId="textstory1">
    <w:name w:val="text_story1"/>
    <w:uiPriority w:val="99"/>
    <w:rsid w:val="0048729B"/>
    <w:rPr>
      <w:rFonts w:ascii="s?u" w:hAnsi="s?u" w:cs="s?u"/>
      <w:color w:val="000000"/>
      <w:sz w:val="22"/>
      <w:szCs w:val="22"/>
      <w:u w:val="none"/>
      <w:effect w:val="none"/>
    </w:rPr>
  </w:style>
  <w:style w:type="character" w:styleId="afff1">
    <w:name w:val="Hyperlink"/>
    <w:uiPriority w:val="99"/>
    <w:rsid w:val="0048729B"/>
    <w:rPr>
      <w:color w:val="0000FF"/>
      <w:u w:val="single"/>
    </w:rPr>
  </w:style>
  <w:style w:type="character" w:customStyle="1" w:styleId="17">
    <w:name w:val="(一)(二)(三) 字元1"/>
    <w:uiPriority w:val="99"/>
    <w:rsid w:val="0048729B"/>
    <w:rPr>
      <w:rFonts w:ascii="標楷體" w:eastAsia="標楷體" w:cs="標楷體"/>
      <w:snapToGrid w:val="0"/>
      <w:kern w:val="2"/>
      <w:sz w:val="28"/>
      <w:szCs w:val="28"/>
      <w:lang w:val="en-US" w:eastAsia="zh-TW"/>
    </w:rPr>
  </w:style>
  <w:style w:type="paragraph" w:customStyle="1" w:styleId="1231">
    <w:name w:val="1.2.3."/>
    <w:basedOn w:val="a0"/>
    <w:uiPriority w:val="99"/>
    <w:rsid w:val="0048729B"/>
    <w:pPr>
      <w:spacing w:line="500" w:lineRule="exact"/>
      <w:ind w:leftChars="300" w:left="400" w:hangingChars="100" w:hanging="100"/>
      <w:jc w:val="both"/>
    </w:pPr>
    <w:rPr>
      <w:rFonts w:ascii="標楷體" w:eastAsia="標楷體" w:hAnsi="Times New Roman" w:cs="標楷體"/>
      <w:sz w:val="28"/>
      <w:szCs w:val="28"/>
    </w:rPr>
  </w:style>
  <w:style w:type="character" w:customStyle="1" w:styleId="green1">
    <w:name w:val="green1"/>
    <w:uiPriority w:val="99"/>
    <w:rsid w:val="0048729B"/>
    <w:rPr>
      <w:rFonts w:ascii="?u" w:hAnsi="?u" w:cs="?u"/>
      <w:color w:val="auto"/>
      <w:sz w:val="19"/>
      <w:szCs w:val="19"/>
    </w:rPr>
  </w:style>
  <w:style w:type="paragraph" w:customStyle="1" w:styleId="afff2">
    <w:name w:val="立法院(列席委員)"/>
    <w:basedOn w:val="a0"/>
    <w:uiPriority w:val="99"/>
    <w:rsid w:val="0048729B"/>
    <w:pPr>
      <w:kinsoku w:val="0"/>
      <w:overflowPunct w:val="0"/>
      <w:snapToGrid w:val="0"/>
      <w:spacing w:before="120"/>
      <w:ind w:left="900" w:hanging="900"/>
    </w:pPr>
    <w:rPr>
      <w:rFonts w:ascii="標楷體" w:eastAsia="標楷體" w:hAnsi="標楷體" w:cs="標楷體"/>
      <w:sz w:val="32"/>
      <w:szCs w:val="32"/>
    </w:rPr>
  </w:style>
  <w:style w:type="paragraph" w:customStyle="1" w:styleId="afff3">
    <w:name w:val="字元 字元"/>
    <w:basedOn w:val="a0"/>
    <w:uiPriority w:val="99"/>
    <w:semiHidden/>
    <w:rsid w:val="0048729B"/>
    <w:pPr>
      <w:widowControl/>
      <w:spacing w:after="160" w:line="240" w:lineRule="exact"/>
    </w:pPr>
    <w:rPr>
      <w:rFonts w:ascii="Tahoma" w:eastAsia="新細明體" w:hAnsi="Tahoma" w:cs="Tahoma"/>
      <w:kern w:val="0"/>
      <w:sz w:val="20"/>
      <w:szCs w:val="20"/>
      <w:lang w:eastAsia="en-US"/>
    </w:rPr>
  </w:style>
  <w:style w:type="paragraph" w:styleId="18">
    <w:name w:val="toc 1"/>
    <w:basedOn w:val="a0"/>
    <w:next w:val="a0"/>
    <w:autoRedefine/>
    <w:uiPriority w:val="39"/>
    <w:qFormat/>
    <w:rsid w:val="003526B4"/>
    <w:pPr>
      <w:tabs>
        <w:tab w:val="right" w:leader="dot" w:pos="9344"/>
      </w:tabs>
      <w:spacing w:line="400" w:lineRule="exact"/>
    </w:pPr>
    <w:rPr>
      <w:rFonts w:ascii="標楷體" w:eastAsia="標楷體" w:hAnsi="標楷體"/>
      <w:b/>
      <w:bCs/>
      <w:caps/>
      <w:sz w:val="28"/>
      <w:szCs w:val="20"/>
    </w:rPr>
  </w:style>
  <w:style w:type="paragraph" w:styleId="3c">
    <w:name w:val="toc 3"/>
    <w:basedOn w:val="a0"/>
    <w:next w:val="a0"/>
    <w:autoRedefine/>
    <w:uiPriority w:val="39"/>
    <w:qFormat/>
    <w:rsid w:val="003526B4"/>
    <w:pPr>
      <w:spacing w:line="400" w:lineRule="exact"/>
      <w:ind w:left="482"/>
    </w:pPr>
    <w:rPr>
      <w:rFonts w:ascii="標楷體" w:eastAsia="標楷體" w:hAnsi="標楷體"/>
      <w:iCs/>
      <w:sz w:val="28"/>
      <w:szCs w:val="20"/>
    </w:rPr>
  </w:style>
  <w:style w:type="paragraph" w:customStyle="1" w:styleId="afff4">
    <w:name w:val="條空"/>
    <w:basedOn w:val="a0"/>
    <w:uiPriority w:val="99"/>
    <w:rsid w:val="0048729B"/>
    <w:pPr>
      <w:spacing w:line="360" w:lineRule="exact"/>
      <w:ind w:left="1644" w:right="142"/>
      <w:jc w:val="both"/>
    </w:pPr>
    <w:rPr>
      <w:rFonts w:ascii="Times New Roman" w:eastAsia="標楷體" w:hAnsi="Times New Roman" w:cs="Times New Roman"/>
      <w:spacing w:val="20"/>
      <w:sz w:val="26"/>
      <w:szCs w:val="26"/>
    </w:rPr>
  </w:style>
  <w:style w:type="paragraph" w:customStyle="1" w:styleId="afff5">
    <w:name w:val="條文"/>
    <w:basedOn w:val="a0"/>
    <w:uiPriority w:val="99"/>
    <w:rsid w:val="0048729B"/>
    <w:pPr>
      <w:spacing w:line="360" w:lineRule="exact"/>
      <w:ind w:left="1730" w:right="142" w:hanging="1588"/>
      <w:jc w:val="both"/>
    </w:pPr>
    <w:rPr>
      <w:rFonts w:ascii="Times New Roman" w:eastAsia="標楷體" w:hAnsi="Times New Roman" w:cs="Times New Roman"/>
      <w:spacing w:val="20"/>
      <w:sz w:val="26"/>
      <w:szCs w:val="26"/>
    </w:rPr>
  </w:style>
  <w:style w:type="paragraph" w:customStyle="1" w:styleId="afff6">
    <w:name w:val="項"/>
    <w:basedOn w:val="afff5"/>
    <w:uiPriority w:val="99"/>
    <w:rsid w:val="0048729B"/>
    <w:pPr>
      <w:kinsoku w:val="0"/>
      <w:adjustRightInd w:val="0"/>
      <w:snapToGrid w:val="0"/>
      <w:spacing w:line="440" w:lineRule="atLeast"/>
      <w:ind w:left="227" w:right="0" w:firstLineChars="100" w:firstLine="100"/>
      <w:jc w:val="left"/>
      <w:textAlignment w:val="baseline"/>
    </w:pPr>
    <w:rPr>
      <w:spacing w:val="0"/>
      <w:kern w:val="20"/>
      <w:sz w:val="24"/>
      <w:szCs w:val="24"/>
    </w:rPr>
  </w:style>
  <w:style w:type="character" w:customStyle="1" w:styleId="maint1">
    <w:name w:val="maint1"/>
    <w:uiPriority w:val="99"/>
    <w:rsid w:val="0048729B"/>
    <w:rPr>
      <w:b/>
      <w:bCs/>
      <w:color w:val="auto"/>
    </w:rPr>
  </w:style>
  <w:style w:type="character" w:customStyle="1" w:styleId="body1">
    <w:name w:val="body1"/>
    <w:uiPriority w:val="99"/>
    <w:rsid w:val="0048729B"/>
    <w:rPr>
      <w:rFonts w:ascii="?u" w:hAnsi="?u" w:cs="?u"/>
      <w:color w:val="000000"/>
      <w:sz w:val="19"/>
      <w:szCs w:val="19"/>
    </w:rPr>
  </w:style>
  <w:style w:type="character" w:customStyle="1" w:styleId="afff7">
    <w:name w:val="(一)下內文 字元 字元 字元 字元"/>
    <w:link w:val="afff8"/>
    <w:uiPriority w:val="99"/>
    <w:rsid w:val="0048729B"/>
    <w:rPr>
      <w:rFonts w:ascii="標楷體" w:eastAsia="標楷體" w:cs="標楷體"/>
      <w:snapToGrid w:val="0"/>
      <w:sz w:val="28"/>
      <w:szCs w:val="28"/>
    </w:rPr>
  </w:style>
  <w:style w:type="paragraph" w:customStyle="1" w:styleId="afff8">
    <w:name w:val="(一)下內文 字元 字元 字元"/>
    <w:basedOn w:val="a0"/>
    <w:link w:val="afff7"/>
    <w:uiPriority w:val="99"/>
    <w:rsid w:val="0048729B"/>
    <w:pPr>
      <w:adjustRightInd w:val="0"/>
      <w:spacing w:line="500" w:lineRule="exact"/>
      <w:ind w:leftChars="300" w:left="300"/>
      <w:jc w:val="both"/>
    </w:pPr>
    <w:rPr>
      <w:rFonts w:ascii="標楷體" w:eastAsia="標楷體" w:cs="標楷體"/>
      <w:snapToGrid w:val="0"/>
      <w:sz w:val="28"/>
      <w:szCs w:val="28"/>
    </w:rPr>
  </w:style>
  <w:style w:type="paragraph" w:customStyle="1" w:styleId="afff9">
    <w:name w:val="(一)下內文 字元 字元"/>
    <w:basedOn w:val="a0"/>
    <w:uiPriority w:val="99"/>
    <w:rsid w:val="0048729B"/>
    <w:pPr>
      <w:adjustRightInd w:val="0"/>
      <w:spacing w:line="500" w:lineRule="exact"/>
      <w:ind w:leftChars="300" w:left="300"/>
      <w:jc w:val="both"/>
    </w:pPr>
    <w:rPr>
      <w:rFonts w:ascii="標楷體" w:eastAsia="標楷體" w:hAnsi="Times New Roman" w:cs="標楷體"/>
      <w:sz w:val="28"/>
      <w:szCs w:val="28"/>
    </w:rPr>
  </w:style>
  <w:style w:type="paragraph" w:customStyle="1" w:styleId="afffa">
    <w:name w:val="(一)(二)(三) 字元 字元 字元"/>
    <w:basedOn w:val="a0"/>
    <w:uiPriority w:val="99"/>
    <w:rsid w:val="0048729B"/>
    <w:pPr>
      <w:snapToGrid w:val="0"/>
      <w:spacing w:line="500" w:lineRule="exact"/>
      <w:ind w:leftChars="200" w:left="300" w:hangingChars="100" w:hanging="100"/>
      <w:jc w:val="both"/>
    </w:pPr>
    <w:rPr>
      <w:rFonts w:ascii="標楷體" w:eastAsia="標楷體" w:hAnsi="Times New Roman" w:cs="標楷體"/>
      <w:sz w:val="28"/>
      <w:szCs w:val="28"/>
    </w:rPr>
  </w:style>
  <w:style w:type="paragraph" w:customStyle="1" w:styleId="19">
    <w:name w:val="字元 字元1"/>
    <w:basedOn w:val="a0"/>
    <w:uiPriority w:val="99"/>
    <w:rsid w:val="0048729B"/>
    <w:pPr>
      <w:widowControl/>
      <w:spacing w:after="160" w:line="240" w:lineRule="exact"/>
    </w:pPr>
    <w:rPr>
      <w:rFonts w:ascii="Tahoma" w:eastAsia="新細明體" w:hAnsi="Tahoma" w:cs="Tahoma"/>
      <w:kern w:val="0"/>
      <w:sz w:val="20"/>
      <w:szCs w:val="20"/>
      <w:lang w:eastAsia="en-US"/>
    </w:rPr>
  </w:style>
  <w:style w:type="paragraph" w:customStyle="1" w:styleId="5">
    <w:name w:val="字元 字元5"/>
    <w:basedOn w:val="a0"/>
    <w:uiPriority w:val="99"/>
    <w:semiHidden/>
    <w:rsid w:val="0048729B"/>
    <w:pPr>
      <w:widowControl/>
      <w:spacing w:after="160" w:line="240" w:lineRule="exact"/>
    </w:pPr>
    <w:rPr>
      <w:rFonts w:ascii="Verdana" w:eastAsia="新細明體" w:hAnsi="Verdana" w:cs="Verdana"/>
      <w:kern w:val="0"/>
      <w:sz w:val="20"/>
      <w:szCs w:val="20"/>
      <w:lang w:eastAsia="en-US"/>
    </w:rPr>
  </w:style>
  <w:style w:type="paragraph" w:customStyle="1" w:styleId="afffb">
    <w:name w:val="字元 字元 字元 字元 字元"/>
    <w:basedOn w:val="a0"/>
    <w:uiPriority w:val="99"/>
    <w:semiHidden/>
    <w:rsid w:val="0048729B"/>
    <w:pPr>
      <w:widowControl/>
      <w:spacing w:after="160" w:line="240" w:lineRule="exact"/>
    </w:pPr>
    <w:rPr>
      <w:rFonts w:ascii="Verdana" w:eastAsia="新細明體" w:hAnsi="Verdana" w:cs="Verdana"/>
      <w:sz w:val="20"/>
      <w:szCs w:val="20"/>
      <w:lang w:eastAsia="en-US"/>
    </w:rPr>
  </w:style>
  <w:style w:type="paragraph" w:customStyle="1" w:styleId="141">
    <w:name w:val="表格內文(14行高)"/>
    <w:basedOn w:val="afffc"/>
    <w:link w:val="142"/>
    <w:uiPriority w:val="99"/>
    <w:rsid w:val="0048729B"/>
    <w:pPr>
      <w:spacing w:line="280" w:lineRule="exact"/>
      <w:ind w:leftChars="0" w:left="0" w:firstLineChars="0" w:firstLine="0"/>
    </w:pPr>
    <w:rPr>
      <w:sz w:val="24"/>
      <w:szCs w:val="24"/>
    </w:rPr>
  </w:style>
  <w:style w:type="paragraph" w:styleId="afffc">
    <w:name w:val="table of figures"/>
    <w:basedOn w:val="a0"/>
    <w:next w:val="a0"/>
    <w:uiPriority w:val="99"/>
    <w:semiHidden/>
    <w:rsid w:val="0048729B"/>
    <w:pPr>
      <w:ind w:leftChars="400" w:left="960" w:hangingChars="200" w:hanging="480"/>
    </w:pPr>
    <w:rPr>
      <w:rFonts w:ascii="Times New Roman" w:eastAsia="標楷體" w:hAnsi="Times New Roman" w:cs="Times New Roman"/>
      <w:sz w:val="36"/>
      <w:szCs w:val="36"/>
    </w:rPr>
  </w:style>
  <w:style w:type="character" w:customStyle="1" w:styleId="142">
    <w:name w:val="表格內文(14行高) 字元"/>
    <w:link w:val="141"/>
    <w:uiPriority w:val="99"/>
    <w:rsid w:val="0048729B"/>
    <w:rPr>
      <w:rFonts w:ascii="Times New Roman" w:eastAsia="標楷體" w:hAnsi="Times New Roman" w:cs="Times New Roman"/>
      <w:szCs w:val="24"/>
    </w:rPr>
  </w:style>
  <w:style w:type="paragraph" w:customStyle="1" w:styleId="afffd">
    <w:name w:val="字元 字元 字元 字元 字元 字元"/>
    <w:basedOn w:val="a0"/>
    <w:uiPriority w:val="99"/>
    <w:semiHidden/>
    <w:rsid w:val="0048729B"/>
    <w:pPr>
      <w:widowControl/>
      <w:spacing w:after="160" w:line="240" w:lineRule="exact"/>
    </w:pPr>
    <w:rPr>
      <w:rFonts w:ascii="Tahoma" w:eastAsia="新細明體" w:hAnsi="Tahoma" w:cs="Tahoma"/>
      <w:kern w:val="0"/>
      <w:sz w:val="20"/>
      <w:szCs w:val="20"/>
      <w:lang w:eastAsia="en-US"/>
    </w:rPr>
  </w:style>
  <w:style w:type="paragraph" w:customStyle="1" w:styleId="afffe">
    <w:name w:val="令.項"/>
    <w:basedOn w:val="a0"/>
    <w:uiPriority w:val="99"/>
    <w:rsid w:val="0048729B"/>
    <w:pPr>
      <w:adjustRightInd w:val="0"/>
      <w:spacing w:line="440" w:lineRule="exact"/>
      <w:ind w:leftChars="500" w:left="500" w:firstLineChars="200" w:firstLine="200"/>
      <w:jc w:val="both"/>
      <w:textAlignment w:val="baseline"/>
    </w:pPr>
    <w:rPr>
      <w:rFonts w:ascii="Times New Roman" w:eastAsia="標楷體" w:hAnsi="Times New Roman" w:cs="Times New Roman"/>
      <w:kern w:val="0"/>
      <w:sz w:val="28"/>
      <w:szCs w:val="28"/>
    </w:rPr>
  </w:style>
  <w:style w:type="character" w:styleId="affff">
    <w:name w:val="Emphasis"/>
    <w:uiPriority w:val="99"/>
    <w:qFormat/>
    <w:rsid w:val="0048729B"/>
    <w:rPr>
      <w:color w:val="auto"/>
    </w:rPr>
  </w:style>
  <w:style w:type="paragraph" w:styleId="6">
    <w:name w:val="toc 6"/>
    <w:basedOn w:val="a0"/>
    <w:next w:val="a0"/>
    <w:autoRedefine/>
    <w:uiPriority w:val="39"/>
    <w:rsid w:val="0048729B"/>
    <w:pPr>
      <w:ind w:left="1200"/>
    </w:pPr>
    <w:rPr>
      <w:sz w:val="18"/>
      <w:szCs w:val="18"/>
    </w:rPr>
  </w:style>
  <w:style w:type="paragraph" w:styleId="50">
    <w:name w:val="toc 5"/>
    <w:basedOn w:val="a0"/>
    <w:next w:val="a0"/>
    <w:autoRedefine/>
    <w:uiPriority w:val="39"/>
    <w:rsid w:val="0048729B"/>
    <w:pPr>
      <w:ind w:left="960"/>
    </w:pPr>
    <w:rPr>
      <w:sz w:val="18"/>
      <w:szCs w:val="18"/>
    </w:rPr>
  </w:style>
  <w:style w:type="paragraph" w:customStyle="1" w:styleId="affff0">
    <w:name w:val="表格內文頂頭"/>
    <w:basedOn w:val="a0"/>
    <w:next w:val="a0"/>
    <w:uiPriority w:val="99"/>
    <w:rsid w:val="0048729B"/>
    <w:pPr>
      <w:kinsoku w:val="0"/>
      <w:overflowPunct w:val="0"/>
      <w:autoSpaceDE w:val="0"/>
      <w:autoSpaceDN w:val="0"/>
      <w:spacing w:line="315" w:lineRule="exact"/>
      <w:jc w:val="both"/>
      <w:textAlignment w:val="center"/>
    </w:pPr>
    <w:rPr>
      <w:rFonts w:ascii="華康楷書體W5" w:eastAsia="華康楷書體W5" w:hAnsi="Times New Roman" w:cs="華康楷書體W5"/>
      <w:sz w:val="28"/>
      <w:szCs w:val="28"/>
    </w:rPr>
  </w:style>
  <w:style w:type="paragraph" w:customStyle="1" w:styleId="affff1">
    <w:name w:val="主席說話"/>
    <w:basedOn w:val="a0"/>
    <w:uiPriority w:val="99"/>
    <w:rsid w:val="0048729B"/>
    <w:pPr>
      <w:kinsoku w:val="0"/>
      <w:overflowPunct w:val="0"/>
      <w:autoSpaceDE w:val="0"/>
      <w:autoSpaceDN w:val="0"/>
      <w:spacing w:line="315" w:lineRule="exact"/>
      <w:ind w:left="100" w:hangingChars="100" w:hanging="100"/>
      <w:textAlignment w:val="center"/>
    </w:pPr>
    <w:rPr>
      <w:rFonts w:ascii="華康楷書體W5" w:eastAsia="華康楷書體W5" w:hAnsi="Times New Roman" w:cs="華康楷書體W5"/>
      <w:sz w:val="28"/>
      <w:szCs w:val="28"/>
    </w:rPr>
  </w:style>
  <w:style w:type="paragraph" w:customStyle="1" w:styleId="affff2">
    <w:name w:val="報告事項次目錄(項目符號)"/>
    <w:basedOn w:val="a0"/>
    <w:next w:val="a0"/>
    <w:rsid w:val="0048729B"/>
    <w:pPr>
      <w:kinsoku w:val="0"/>
      <w:wordWrap w:val="0"/>
      <w:overflowPunct w:val="0"/>
      <w:autoSpaceDE w:val="0"/>
      <w:ind w:leftChars="200" w:left="1120" w:rightChars="100" w:right="280" w:hangingChars="200" w:hanging="560"/>
      <w:jc w:val="both"/>
    </w:pPr>
    <w:rPr>
      <w:rFonts w:ascii="華康楷書體W5" w:eastAsia="華康楷書體W5" w:hAnsi="Times New Roman" w:cs="華康楷書體W5"/>
      <w:kern w:val="0"/>
      <w:sz w:val="28"/>
      <w:szCs w:val="28"/>
    </w:rPr>
  </w:style>
  <w:style w:type="paragraph" w:styleId="4">
    <w:name w:val="toc 4"/>
    <w:basedOn w:val="a0"/>
    <w:next w:val="a0"/>
    <w:autoRedefine/>
    <w:uiPriority w:val="39"/>
    <w:rsid w:val="0048729B"/>
    <w:pPr>
      <w:ind w:left="720"/>
    </w:pPr>
    <w:rPr>
      <w:sz w:val="18"/>
      <w:szCs w:val="18"/>
    </w:rPr>
  </w:style>
  <w:style w:type="paragraph" w:styleId="7">
    <w:name w:val="toc 7"/>
    <w:basedOn w:val="a0"/>
    <w:next w:val="a0"/>
    <w:autoRedefine/>
    <w:uiPriority w:val="39"/>
    <w:rsid w:val="0048729B"/>
    <w:pPr>
      <w:ind w:left="1440"/>
    </w:pPr>
    <w:rPr>
      <w:sz w:val="18"/>
      <w:szCs w:val="18"/>
    </w:rPr>
  </w:style>
  <w:style w:type="paragraph" w:styleId="8">
    <w:name w:val="toc 8"/>
    <w:basedOn w:val="a0"/>
    <w:next w:val="a0"/>
    <w:autoRedefine/>
    <w:uiPriority w:val="39"/>
    <w:rsid w:val="0048729B"/>
    <w:pPr>
      <w:ind w:left="1680"/>
    </w:pPr>
    <w:rPr>
      <w:sz w:val="18"/>
      <w:szCs w:val="18"/>
    </w:rPr>
  </w:style>
  <w:style w:type="paragraph" w:styleId="9">
    <w:name w:val="toc 9"/>
    <w:basedOn w:val="a0"/>
    <w:next w:val="a0"/>
    <w:autoRedefine/>
    <w:uiPriority w:val="39"/>
    <w:rsid w:val="0048729B"/>
    <w:pPr>
      <w:ind w:left="1920"/>
    </w:pPr>
    <w:rPr>
      <w:sz w:val="18"/>
      <w:szCs w:val="18"/>
    </w:rPr>
  </w:style>
  <w:style w:type="paragraph" w:customStyle="1" w:styleId="affff3">
    <w:name w:val="案由(議)"/>
    <w:basedOn w:val="a0"/>
    <w:next w:val="a0"/>
    <w:uiPriority w:val="99"/>
    <w:rsid w:val="0048729B"/>
    <w:pPr>
      <w:kinsoku w:val="0"/>
      <w:overflowPunct w:val="0"/>
      <w:spacing w:line="480" w:lineRule="exact"/>
      <w:ind w:leftChars="250" w:left="550" w:hangingChars="300" w:hanging="300"/>
      <w:jc w:val="both"/>
      <w:textAlignment w:val="center"/>
    </w:pPr>
    <w:rPr>
      <w:rFonts w:ascii="Times New Roman" w:eastAsia="華康楷書體W5" w:hAnsi="Times New Roman" w:cs="Times New Roman"/>
      <w:noProof/>
      <w:spacing w:val="2"/>
      <w:kern w:val="0"/>
      <w:sz w:val="28"/>
      <w:szCs w:val="28"/>
    </w:rPr>
  </w:style>
  <w:style w:type="paragraph" w:customStyle="1" w:styleId="affff4">
    <w:name w:val="字元 字元 字元 字元 字元 字元 字元 字元 字元"/>
    <w:basedOn w:val="a0"/>
    <w:uiPriority w:val="99"/>
    <w:semiHidden/>
    <w:rsid w:val="0048729B"/>
    <w:pPr>
      <w:widowControl/>
      <w:spacing w:after="160" w:line="240" w:lineRule="exact"/>
    </w:pPr>
    <w:rPr>
      <w:rFonts w:ascii="Tahoma" w:eastAsia="新細明體" w:hAnsi="Tahoma" w:cs="Tahoma"/>
      <w:kern w:val="0"/>
      <w:sz w:val="20"/>
      <w:szCs w:val="20"/>
      <w:lang w:eastAsia="en-US"/>
    </w:rPr>
  </w:style>
  <w:style w:type="paragraph" w:customStyle="1" w:styleId="1a">
    <w:name w:val="本文縮排1"/>
    <w:basedOn w:val="a0"/>
    <w:link w:val="BodyTextIndent"/>
    <w:uiPriority w:val="99"/>
    <w:rsid w:val="0048729B"/>
    <w:pPr>
      <w:ind w:left="480"/>
    </w:pPr>
    <w:rPr>
      <w:rFonts w:ascii="Times New Roman" w:eastAsia="標楷體" w:hAnsi="Times New Roman" w:cs="Times New Roman"/>
      <w:sz w:val="28"/>
      <w:szCs w:val="28"/>
    </w:rPr>
  </w:style>
  <w:style w:type="character" w:customStyle="1" w:styleId="BodyTextIndent">
    <w:name w:val="Body Text Indent 字元"/>
    <w:link w:val="1a"/>
    <w:uiPriority w:val="99"/>
    <w:rsid w:val="0048729B"/>
    <w:rPr>
      <w:rFonts w:ascii="Times New Roman" w:eastAsia="標楷體" w:hAnsi="Times New Roman" w:cs="Times New Roman"/>
      <w:sz w:val="28"/>
      <w:szCs w:val="28"/>
    </w:rPr>
  </w:style>
  <w:style w:type="paragraph" w:customStyle="1" w:styleId="211">
    <w:name w:val="字元 字元2 字元 字元 字元1"/>
    <w:basedOn w:val="a0"/>
    <w:uiPriority w:val="99"/>
    <w:semiHidden/>
    <w:rsid w:val="0048729B"/>
    <w:pPr>
      <w:widowControl/>
      <w:spacing w:after="160" w:line="240" w:lineRule="exact"/>
    </w:pPr>
    <w:rPr>
      <w:rFonts w:ascii="Verdana" w:eastAsia="新細明體" w:hAnsi="Verdana" w:cs="Verdana"/>
      <w:kern w:val="0"/>
      <w:sz w:val="20"/>
      <w:szCs w:val="20"/>
      <w:lang w:eastAsia="en-US"/>
    </w:rPr>
  </w:style>
  <w:style w:type="paragraph" w:customStyle="1" w:styleId="1b">
    <w:name w:val="字元 字元 字元1"/>
    <w:basedOn w:val="a0"/>
    <w:uiPriority w:val="99"/>
    <w:semiHidden/>
    <w:rsid w:val="0048729B"/>
    <w:pPr>
      <w:widowControl/>
      <w:spacing w:after="160" w:line="240" w:lineRule="exact"/>
    </w:pPr>
    <w:rPr>
      <w:rFonts w:ascii="Tahoma" w:eastAsia="新細明體" w:hAnsi="Tahoma" w:cs="Tahoma"/>
      <w:kern w:val="0"/>
      <w:sz w:val="20"/>
      <w:szCs w:val="20"/>
      <w:lang w:eastAsia="en-US"/>
    </w:rPr>
  </w:style>
  <w:style w:type="character" w:styleId="affff5">
    <w:name w:val="FollowedHyperlink"/>
    <w:uiPriority w:val="99"/>
    <w:semiHidden/>
    <w:unhideWhenUsed/>
    <w:rsid w:val="0048729B"/>
    <w:rPr>
      <w:color w:val="800080"/>
      <w:u w:val="single"/>
    </w:rPr>
  </w:style>
  <w:style w:type="character" w:styleId="affff6">
    <w:name w:val="Placeholder Text"/>
    <w:basedOn w:val="a2"/>
    <w:uiPriority w:val="99"/>
    <w:semiHidden/>
    <w:rsid w:val="0048729B"/>
    <w:rPr>
      <w:color w:val="808080"/>
    </w:rPr>
  </w:style>
  <w:style w:type="paragraph" w:customStyle="1" w:styleId="3">
    <w:name w:val="（一）標題3"/>
    <w:basedOn w:val="32"/>
    <w:link w:val="3d"/>
    <w:qFormat/>
    <w:rsid w:val="0048729B"/>
    <w:pPr>
      <w:numPr>
        <w:numId w:val="3"/>
      </w:numPr>
      <w:spacing w:line="240" w:lineRule="auto"/>
    </w:pPr>
    <w:rPr>
      <w:rFonts w:ascii="標楷體" w:eastAsia="標楷體" w:hAnsi="標楷體" w:cs="Times New Roman"/>
      <w:color w:val="000000"/>
    </w:rPr>
  </w:style>
  <w:style w:type="character" w:customStyle="1" w:styleId="3d">
    <w:name w:val="（一）標題3 字元"/>
    <w:link w:val="3"/>
    <w:locked/>
    <w:rsid w:val="0048729B"/>
    <w:rPr>
      <w:rFonts w:ascii="標楷體" w:eastAsia="標楷體" w:hAnsi="標楷體" w:cs="Times New Roman"/>
      <w:b/>
      <w:bCs/>
      <w:color w:val="000000"/>
      <w:sz w:val="36"/>
      <w:szCs w:val="36"/>
    </w:rPr>
  </w:style>
  <w:style w:type="character" w:styleId="affff7">
    <w:name w:val="Intense Emphasis"/>
    <w:basedOn w:val="a2"/>
    <w:uiPriority w:val="21"/>
    <w:qFormat/>
    <w:rsid w:val="0048729B"/>
    <w:rPr>
      <w:b/>
      <w:bCs/>
      <w:i/>
      <w:iCs/>
      <w:color w:val="4F81BD" w:themeColor="accent1"/>
    </w:rPr>
  </w:style>
  <w:style w:type="paragraph" w:styleId="affff8">
    <w:name w:val="TOC Heading"/>
    <w:basedOn w:val="1"/>
    <w:next w:val="a0"/>
    <w:uiPriority w:val="39"/>
    <w:unhideWhenUsed/>
    <w:qFormat/>
    <w:rsid w:val="000F36F8"/>
    <w:pPr>
      <w:keepLines/>
      <w:widowControl/>
      <w:spacing w:before="480" w:line="276" w:lineRule="auto"/>
      <w:outlineLvl w:val="9"/>
    </w:pPr>
    <w:rPr>
      <w:rFonts w:asciiTheme="majorHAnsi" w:eastAsiaTheme="majorEastAsia" w:hAnsiTheme="majorHAnsi" w:cstheme="majorBidi"/>
      <w:bCs/>
      <w:color w:val="365F91" w:themeColor="accent1" w:themeShade="BF"/>
      <w:kern w:val="0"/>
      <w:sz w:val="28"/>
      <w:szCs w:val="28"/>
    </w:rPr>
  </w:style>
  <w:style w:type="paragraph" w:customStyle="1" w:styleId="1-">
    <w:name w:val="1.審查情形-會務報告"/>
    <w:basedOn w:val="a0"/>
    <w:link w:val="1-0"/>
    <w:qFormat/>
    <w:rsid w:val="009920E8"/>
    <w:pPr>
      <w:spacing w:line="320" w:lineRule="exact"/>
      <w:ind w:left="280" w:hangingChars="100" w:hanging="280"/>
    </w:pPr>
    <w:rPr>
      <w:rFonts w:ascii="標楷體" w:eastAsia="標楷體" w:hAnsi="標楷體" w:cs="標楷體"/>
      <w:sz w:val="28"/>
      <w:szCs w:val="28"/>
    </w:rPr>
  </w:style>
  <w:style w:type="character" w:customStyle="1" w:styleId="1-0">
    <w:name w:val="1.審查情形-會務報告 字元"/>
    <w:basedOn w:val="a2"/>
    <w:link w:val="1-"/>
    <w:rsid w:val="009920E8"/>
    <w:rPr>
      <w:rFonts w:ascii="標楷體" w:eastAsia="標楷體" w:hAnsi="標楷體" w:cs="標楷體"/>
      <w:sz w:val="28"/>
      <w:szCs w:val="28"/>
    </w:rPr>
  </w:style>
  <w:style w:type="paragraph" w:styleId="affff9">
    <w:name w:val="Revision"/>
    <w:hidden/>
    <w:uiPriority w:val="99"/>
    <w:semiHidden/>
    <w:rsid w:val="00FB6A2C"/>
  </w:style>
  <w:style w:type="paragraph" w:customStyle="1" w:styleId="affffa">
    <w:name w:val="台灣民眾黨黨團"/>
    <w:basedOn w:val="a0"/>
    <w:qFormat/>
    <w:rsid w:val="00B8520E"/>
    <w:pPr>
      <w:spacing w:line="360" w:lineRule="exact"/>
      <w:jc w:val="center"/>
    </w:pPr>
    <w:rPr>
      <w:rFonts w:ascii="標楷體" w:eastAsia="標楷體" w:hAnsi="標楷體" w:cs="Times New Roman"/>
      <w:color w:val="000000"/>
      <w:spacing w:val="-1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4864">
      <w:bodyDiv w:val="1"/>
      <w:marLeft w:val="0"/>
      <w:marRight w:val="0"/>
      <w:marTop w:val="0"/>
      <w:marBottom w:val="0"/>
      <w:divBdr>
        <w:top w:val="none" w:sz="0" w:space="0" w:color="auto"/>
        <w:left w:val="none" w:sz="0" w:space="0" w:color="auto"/>
        <w:bottom w:val="none" w:sz="0" w:space="0" w:color="auto"/>
        <w:right w:val="none" w:sz="0" w:space="0" w:color="auto"/>
      </w:divBdr>
    </w:div>
    <w:div w:id="60832079">
      <w:bodyDiv w:val="1"/>
      <w:marLeft w:val="0"/>
      <w:marRight w:val="0"/>
      <w:marTop w:val="0"/>
      <w:marBottom w:val="0"/>
      <w:divBdr>
        <w:top w:val="none" w:sz="0" w:space="0" w:color="auto"/>
        <w:left w:val="none" w:sz="0" w:space="0" w:color="auto"/>
        <w:bottom w:val="none" w:sz="0" w:space="0" w:color="auto"/>
        <w:right w:val="none" w:sz="0" w:space="0" w:color="auto"/>
      </w:divBdr>
    </w:div>
    <w:div w:id="75060384">
      <w:bodyDiv w:val="1"/>
      <w:marLeft w:val="0"/>
      <w:marRight w:val="0"/>
      <w:marTop w:val="0"/>
      <w:marBottom w:val="0"/>
      <w:divBdr>
        <w:top w:val="none" w:sz="0" w:space="0" w:color="auto"/>
        <w:left w:val="none" w:sz="0" w:space="0" w:color="auto"/>
        <w:bottom w:val="none" w:sz="0" w:space="0" w:color="auto"/>
        <w:right w:val="none" w:sz="0" w:space="0" w:color="auto"/>
      </w:divBdr>
    </w:div>
    <w:div w:id="78908760">
      <w:bodyDiv w:val="1"/>
      <w:marLeft w:val="0"/>
      <w:marRight w:val="0"/>
      <w:marTop w:val="0"/>
      <w:marBottom w:val="0"/>
      <w:divBdr>
        <w:top w:val="none" w:sz="0" w:space="0" w:color="auto"/>
        <w:left w:val="none" w:sz="0" w:space="0" w:color="auto"/>
        <w:bottom w:val="none" w:sz="0" w:space="0" w:color="auto"/>
        <w:right w:val="none" w:sz="0" w:space="0" w:color="auto"/>
      </w:divBdr>
    </w:div>
    <w:div w:id="145586166">
      <w:bodyDiv w:val="1"/>
      <w:marLeft w:val="0"/>
      <w:marRight w:val="0"/>
      <w:marTop w:val="0"/>
      <w:marBottom w:val="0"/>
      <w:divBdr>
        <w:top w:val="none" w:sz="0" w:space="0" w:color="auto"/>
        <w:left w:val="none" w:sz="0" w:space="0" w:color="auto"/>
        <w:bottom w:val="none" w:sz="0" w:space="0" w:color="auto"/>
        <w:right w:val="none" w:sz="0" w:space="0" w:color="auto"/>
      </w:divBdr>
    </w:div>
    <w:div w:id="148138486">
      <w:bodyDiv w:val="1"/>
      <w:marLeft w:val="0"/>
      <w:marRight w:val="0"/>
      <w:marTop w:val="0"/>
      <w:marBottom w:val="0"/>
      <w:divBdr>
        <w:top w:val="none" w:sz="0" w:space="0" w:color="auto"/>
        <w:left w:val="none" w:sz="0" w:space="0" w:color="auto"/>
        <w:bottom w:val="none" w:sz="0" w:space="0" w:color="auto"/>
        <w:right w:val="none" w:sz="0" w:space="0" w:color="auto"/>
      </w:divBdr>
    </w:div>
    <w:div w:id="217590400">
      <w:bodyDiv w:val="1"/>
      <w:marLeft w:val="0"/>
      <w:marRight w:val="0"/>
      <w:marTop w:val="0"/>
      <w:marBottom w:val="0"/>
      <w:divBdr>
        <w:top w:val="none" w:sz="0" w:space="0" w:color="auto"/>
        <w:left w:val="none" w:sz="0" w:space="0" w:color="auto"/>
        <w:bottom w:val="none" w:sz="0" w:space="0" w:color="auto"/>
        <w:right w:val="none" w:sz="0" w:space="0" w:color="auto"/>
      </w:divBdr>
    </w:div>
    <w:div w:id="243880351">
      <w:bodyDiv w:val="1"/>
      <w:marLeft w:val="0"/>
      <w:marRight w:val="0"/>
      <w:marTop w:val="0"/>
      <w:marBottom w:val="0"/>
      <w:divBdr>
        <w:top w:val="none" w:sz="0" w:space="0" w:color="auto"/>
        <w:left w:val="none" w:sz="0" w:space="0" w:color="auto"/>
        <w:bottom w:val="none" w:sz="0" w:space="0" w:color="auto"/>
        <w:right w:val="none" w:sz="0" w:space="0" w:color="auto"/>
      </w:divBdr>
    </w:div>
    <w:div w:id="250429245">
      <w:bodyDiv w:val="1"/>
      <w:marLeft w:val="0"/>
      <w:marRight w:val="0"/>
      <w:marTop w:val="0"/>
      <w:marBottom w:val="0"/>
      <w:divBdr>
        <w:top w:val="none" w:sz="0" w:space="0" w:color="auto"/>
        <w:left w:val="none" w:sz="0" w:space="0" w:color="auto"/>
        <w:bottom w:val="none" w:sz="0" w:space="0" w:color="auto"/>
        <w:right w:val="none" w:sz="0" w:space="0" w:color="auto"/>
      </w:divBdr>
    </w:div>
    <w:div w:id="273748911">
      <w:bodyDiv w:val="1"/>
      <w:marLeft w:val="0"/>
      <w:marRight w:val="0"/>
      <w:marTop w:val="0"/>
      <w:marBottom w:val="0"/>
      <w:divBdr>
        <w:top w:val="none" w:sz="0" w:space="0" w:color="auto"/>
        <w:left w:val="none" w:sz="0" w:space="0" w:color="auto"/>
        <w:bottom w:val="none" w:sz="0" w:space="0" w:color="auto"/>
        <w:right w:val="none" w:sz="0" w:space="0" w:color="auto"/>
      </w:divBdr>
    </w:div>
    <w:div w:id="281348507">
      <w:bodyDiv w:val="1"/>
      <w:marLeft w:val="0"/>
      <w:marRight w:val="0"/>
      <w:marTop w:val="0"/>
      <w:marBottom w:val="0"/>
      <w:divBdr>
        <w:top w:val="none" w:sz="0" w:space="0" w:color="auto"/>
        <w:left w:val="none" w:sz="0" w:space="0" w:color="auto"/>
        <w:bottom w:val="none" w:sz="0" w:space="0" w:color="auto"/>
        <w:right w:val="none" w:sz="0" w:space="0" w:color="auto"/>
      </w:divBdr>
    </w:div>
    <w:div w:id="291517420">
      <w:bodyDiv w:val="1"/>
      <w:marLeft w:val="0"/>
      <w:marRight w:val="0"/>
      <w:marTop w:val="0"/>
      <w:marBottom w:val="0"/>
      <w:divBdr>
        <w:top w:val="none" w:sz="0" w:space="0" w:color="auto"/>
        <w:left w:val="none" w:sz="0" w:space="0" w:color="auto"/>
        <w:bottom w:val="none" w:sz="0" w:space="0" w:color="auto"/>
        <w:right w:val="none" w:sz="0" w:space="0" w:color="auto"/>
      </w:divBdr>
    </w:div>
    <w:div w:id="307520080">
      <w:bodyDiv w:val="1"/>
      <w:marLeft w:val="0"/>
      <w:marRight w:val="0"/>
      <w:marTop w:val="0"/>
      <w:marBottom w:val="0"/>
      <w:divBdr>
        <w:top w:val="none" w:sz="0" w:space="0" w:color="auto"/>
        <w:left w:val="none" w:sz="0" w:space="0" w:color="auto"/>
        <w:bottom w:val="none" w:sz="0" w:space="0" w:color="auto"/>
        <w:right w:val="none" w:sz="0" w:space="0" w:color="auto"/>
      </w:divBdr>
    </w:div>
    <w:div w:id="318853173">
      <w:bodyDiv w:val="1"/>
      <w:marLeft w:val="0"/>
      <w:marRight w:val="0"/>
      <w:marTop w:val="0"/>
      <w:marBottom w:val="0"/>
      <w:divBdr>
        <w:top w:val="none" w:sz="0" w:space="0" w:color="auto"/>
        <w:left w:val="none" w:sz="0" w:space="0" w:color="auto"/>
        <w:bottom w:val="none" w:sz="0" w:space="0" w:color="auto"/>
        <w:right w:val="none" w:sz="0" w:space="0" w:color="auto"/>
      </w:divBdr>
    </w:div>
    <w:div w:id="324826877">
      <w:bodyDiv w:val="1"/>
      <w:marLeft w:val="0"/>
      <w:marRight w:val="0"/>
      <w:marTop w:val="0"/>
      <w:marBottom w:val="0"/>
      <w:divBdr>
        <w:top w:val="none" w:sz="0" w:space="0" w:color="auto"/>
        <w:left w:val="none" w:sz="0" w:space="0" w:color="auto"/>
        <w:bottom w:val="none" w:sz="0" w:space="0" w:color="auto"/>
        <w:right w:val="none" w:sz="0" w:space="0" w:color="auto"/>
      </w:divBdr>
    </w:div>
    <w:div w:id="336004141">
      <w:bodyDiv w:val="1"/>
      <w:marLeft w:val="0"/>
      <w:marRight w:val="0"/>
      <w:marTop w:val="0"/>
      <w:marBottom w:val="0"/>
      <w:divBdr>
        <w:top w:val="none" w:sz="0" w:space="0" w:color="auto"/>
        <w:left w:val="none" w:sz="0" w:space="0" w:color="auto"/>
        <w:bottom w:val="none" w:sz="0" w:space="0" w:color="auto"/>
        <w:right w:val="none" w:sz="0" w:space="0" w:color="auto"/>
      </w:divBdr>
    </w:div>
    <w:div w:id="344477063">
      <w:bodyDiv w:val="1"/>
      <w:marLeft w:val="0"/>
      <w:marRight w:val="0"/>
      <w:marTop w:val="0"/>
      <w:marBottom w:val="0"/>
      <w:divBdr>
        <w:top w:val="none" w:sz="0" w:space="0" w:color="auto"/>
        <w:left w:val="none" w:sz="0" w:space="0" w:color="auto"/>
        <w:bottom w:val="none" w:sz="0" w:space="0" w:color="auto"/>
        <w:right w:val="none" w:sz="0" w:space="0" w:color="auto"/>
      </w:divBdr>
    </w:div>
    <w:div w:id="355078906">
      <w:bodyDiv w:val="1"/>
      <w:marLeft w:val="0"/>
      <w:marRight w:val="0"/>
      <w:marTop w:val="0"/>
      <w:marBottom w:val="0"/>
      <w:divBdr>
        <w:top w:val="none" w:sz="0" w:space="0" w:color="auto"/>
        <w:left w:val="none" w:sz="0" w:space="0" w:color="auto"/>
        <w:bottom w:val="none" w:sz="0" w:space="0" w:color="auto"/>
        <w:right w:val="none" w:sz="0" w:space="0" w:color="auto"/>
      </w:divBdr>
    </w:div>
    <w:div w:id="372729675">
      <w:bodyDiv w:val="1"/>
      <w:marLeft w:val="0"/>
      <w:marRight w:val="0"/>
      <w:marTop w:val="0"/>
      <w:marBottom w:val="0"/>
      <w:divBdr>
        <w:top w:val="none" w:sz="0" w:space="0" w:color="auto"/>
        <w:left w:val="none" w:sz="0" w:space="0" w:color="auto"/>
        <w:bottom w:val="none" w:sz="0" w:space="0" w:color="auto"/>
        <w:right w:val="none" w:sz="0" w:space="0" w:color="auto"/>
      </w:divBdr>
    </w:div>
    <w:div w:id="389814743">
      <w:bodyDiv w:val="1"/>
      <w:marLeft w:val="0"/>
      <w:marRight w:val="0"/>
      <w:marTop w:val="0"/>
      <w:marBottom w:val="0"/>
      <w:divBdr>
        <w:top w:val="none" w:sz="0" w:space="0" w:color="auto"/>
        <w:left w:val="none" w:sz="0" w:space="0" w:color="auto"/>
        <w:bottom w:val="none" w:sz="0" w:space="0" w:color="auto"/>
        <w:right w:val="none" w:sz="0" w:space="0" w:color="auto"/>
      </w:divBdr>
    </w:div>
    <w:div w:id="426581877">
      <w:bodyDiv w:val="1"/>
      <w:marLeft w:val="0"/>
      <w:marRight w:val="0"/>
      <w:marTop w:val="0"/>
      <w:marBottom w:val="0"/>
      <w:divBdr>
        <w:top w:val="none" w:sz="0" w:space="0" w:color="auto"/>
        <w:left w:val="none" w:sz="0" w:space="0" w:color="auto"/>
        <w:bottom w:val="none" w:sz="0" w:space="0" w:color="auto"/>
        <w:right w:val="none" w:sz="0" w:space="0" w:color="auto"/>
      </w:divBdr>
    </w:div>
    <w:div w:id="477772207">
      <w:bodyDiv w:val="1"/>
      <w:marLeft w:val="0"/>
      <w:marRight w:val="0"/>
      <w:marTop w:val="0"/>
      <w:marBottom w:val="0"/>
      <w:divBdr>
        <w:top w:val="none" w:sz="0" w:space="0" w:color="auto"/>
        <w:left w:val="none" w:sz="0" w:space="0" w:color="auto"/>
        <w:bottom w:val="none" w:sz="0" w:space="0" w:color="auto"/>
        <w:right w:val="none" w:sz="0" w:space="0" w:color="auto"/>
      </w:divBdr>
    </w:div>
    <w:div w:id="503590343">
      <w:bodyDiv w:val="1"/>
      <w:marLeft w:val="0"/>
      <w:marRight w:val="0"/>
      <w:marTop w:val="0"/>
      <w:marBottom w:val="0"/>
      <w:divBdr>
        <w:top w:val="none" w:sz="0" w:space="0" w:color="auto"/>
        <w:left w:val="none" w:sz="0" w:space="0" w:color="auto"/>
        <w:bottom w:val="none" w:sz="0" w:space="0" w:color="auto"/>
        <w:right w:val="none" w:sz="0" w:space="0" w:color="auto"/>
      </w:divBdr>
    </w:div>
    <w:div w:id="510147612">
      <w:bodyDiv w:val="1"/>
      <w:marLeft w:val="0"/>
      <w:marRight w:val="0"/>
      <w:marTop w:val="0"/>
      <w:marBottom w:val="0"/>
      <w:divBdr>
        <w:top w:val="none" w:sz="0" w:space="0" w:color="auto"/>
        <w:left w:val="none" w:sz="0" w:space="0" w:color="auto"/>
        <w:bottom w:val="none" w:sz="0" w:space="0" w:color="auto"/>
        <w:right w:val="none" w:sz="0" w:space="0" w:color="auto"/>
      </w:divBdr>
    </w:div>
    <w:div w:id="557328684">
      <w:bodyDiv w:val="1"/>
      <w:marLeft w:val="0"/>
      <w:marRight w:val="0"/>
      <w:marTop w:val="0"/>
      <w:marBottom w:val="0"/>
      <w:divBdr>
        <w:top w:val="none" w:sz="0" w:space="0" w:color="auto"/>
        <w:left w:val="none" w:sz="0" w:space="0" w:color="auto"/>
        <w:bottom w:val="none" w:sz="0" w:space="0" w:color="auto"/>
        <w:right w:val="none" w:sz="0" w:space="0" w:color="auto"/>
      </w:divBdr>
      <w:divsChild>
        <w:div w:id="1244101358">
          <w:marLeft w:val="0"/>
          <w:marRight w:val="0"/>
          <w:marTop w:val="0"/>
          <w:marBottom w:val="0"/>
          <w:divBdr>
            <w:top w:val="none" w:sz="0" w:space="0" w:color="auto"/>
            <w:left w:val="none" w:sz="0" w:space="0" w:color="auto"/>
            <w:bottom w:val="none" w:sz="0" w:space="0" w:color="auto"/>
            <w:right w:val="none" w:sz="0" w:space="0" w:color="auto"/>
          </w:divBdr>
          <w:divsChild>
            <w:div w:id="1256981409">
              <w:marLeft w:val="0"/>
              <w:marRight w:val="0"/>
              <w:marTop w:val="0"/>
              <w:marBottom w:val="0"/>
              <w:divBdr>
                <w:top w:val="none" w:sz="0" w:space="0" w:color="auto"/>
                <w:left w:val="none" w:sz="0" w:space="0" w:color="auto"/>
                <w:bottom w:val="none" w:sz="0" w:space="0" w:color="auto"/>
                <w:right w:val="none" w:sz="0" w:space="0" w:color="auto"/>
              </w:divBdr>
              <w:divsChild>
                <w:div w:id="1094939411">
                  <w:marLeft w:val="-225"/>
                  <w:marRight w:val="-225"/>
                  <w:marTop w:val="0"/>
                  <w:marBottom w:val="0"/>
                  <w:divBdr>
                    <w:top w:val="none" w:sz="0" w:space="0" w:color="auto"/>
                    <w:left w:val="none" w:sz="0" w:space="0" w:color="auto"/>
                    <w:bottom w:val="none" w:sz="0" w:space="0" w:color="auto"/>
                    <w:right w:val="none" w:sz="0" w:space="0" w:color="auto"/>
                  </w:divBdr>
                  <w:divsChild>
                    <w:div w:id="12956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82289">
      <w:bodyDiv w:val="1"/>
      <w:marLeft w:val="0"/>
      <w:marRight w:val="0"/>
      <w:marTop w:val="0"/>
      <w:marBottom w:val="0"/>
      <w:divBdr>
        <w:top w:val="none" w:sz="0" w:space="0" w:color="auto"/>
        <w:left w:val="none" w:sz="0" w:space="0" w:color="auto"/>
        <w:bottom w:val="none" w:sz="0" w:space="0" w:color="auto"/>
        <w:right w:val="none" w:sz="0" w:space="0" w:color="auto"/>
      </w:divBdr>
    </w:div>
    <w:div w:id="584798667">
      <w:bodyDiv w:val="1"/>
      <w:marLeft w:val="0"/>
      <w:marRight w:val="0"/>
      <w:marTop w:val="0"/>
      <w:marBottom w:val="0"/>
      <w:divBdr>
        <w:top w:val="none" w:sz="0" w:space="0" w:color="auto"/>
        <w:left w:val="none" w:sz="0" w:space="0" w:color="auto"/>
        <w:bottom w:val="none" w:sz="0" w:space="0" w:color="auto"/>
        <w:right w:val="none" w:sz="0" w:space="0" w:color="auto"/>
      </w:divBdr>
    </w:div>
    <w:div w:id="601843384">
      <w:bodyDiv w:val="1"/>
      <w:marLeft w:val="0"/>
      <w:marRight w:val="0"/>
      <w:marTop w:val="0"/>
      <w:marBottom w:val="0"/>
      <w:divBdr>
        <w:top w:val="none" w:sz="0" w:space="0" w:color="auto"/>
        <w:left w:val="none" w:sz="0" w:space="0" w:color="auto"/>
        <w:bottom w:val="none" w:sz="0" w:space="0" w:color="auto"/>
        <w:right w:val="none" w:sz="0" w:space="0" w:color="auto"/>
      </w:divBdr>
    </w:div>
    <w:div w:id="606160411">
      <w:bodyDiv w:val="1"/>
      <w:marLeft w:val="0"/>
      <w:marRight w:val="0"/>
      <w:marTop w:val="0"/>
      <w:marBottom w:val="0"/>
      <w:divBdr>
        <w:top w:val="none" w:sz="0" w:space="0" w:color="auto"/>
        <w:left w:val="none" w:sz="0" w:space="0" w:color="auto"/>
        <w:bottom w:val="none" w:sz="0" w:space="0" w:color="auto"/>
        <w:right w:val="none" w:sz="0" w:space="0" w:color="auto"/>
      </w:divBdr>
    </w:div>
    <w:div w:id="623774872">
      <w:bodyDiv w:val="1"/>
      <w:marLeft w:val="0"/>
      <w:marRight w:val="0"/>
      <w:marTop w:val="0"/>
      <w:marBottom w:val="0"/>
      <w:divBdr>
        <w:top w:val="none" w:sz="0" w:space="0" w:color="auto"/>
        <w:left w:val="none" w:sz="0" w:space="0" w:color="auto"/>
        <w:bottom w:val="none" w:sz="0" w:space="0" w:color="auto"/>
        <w:right w:val="none" w:sz="0" w:space="0" w:color="auto"/>
      </w:divBdr>
    </w:div>
    <w:div w:id="680396204">
      <w:bodyDiv w:val="1"/>
      <w:marLeft w:val="0"/>
      <w:marRight w:val="0"/>
      <w:marTop w:val="0"/>
      <w:marBottom w:val="0"/>
      <w:divBdr>
        <w:top w:val="none" w:sz="0" w:space="0" w:color="auto"/>
        <w:left w:val="none" w:sz="0" w:space="0" w:color="auto"/>
        <w:bottom w:val="none" w:sz="0" w:space="0" w:color="auto"/>
        <w:right w:val="none" w:sz="0" w:space="0" w:color="auto"/>
      </w:divBdr>
    </w:div>
    <w:div w:id="754983957">
      <w:bodyDiv w:val="1"/>
      <w:marLeft w:val="0"/>
      <w:marRight w:val="0"/>
      <w:marTop w:val="0"/>
      <w:marBottom w:val="0"/>
      <w:divBdr>
        <w:top w:val="none" w:sz="0" w:space="0" w:color="auto"/>
        <w:left w:val="none" w:sz="0" w:space="0" w:color="auto"/>
        <w:bottom w:val="none" w:sz="0" w:space="0" w:color="auto"/>
        <w:right w:val="none" w:sz="0" w:space="0" w:color="auto"/>
      </w:divBdr>
      <w:divsChild>
        <w:div w:id="1305543544">
          <w:marLeft w:val="0"/>
          <w:marRight w:val="0"/>
          <w:marTop w:val="0"/>
          <w:marBottom w:val="0"/>
          <w:divBdr>
            <w:top w:val="none" w:sz="0" w:space="0" w:color="auto"/>
            <w:left w:val="none" w:sz="0" w:space="0" w:color="auto"/>
            <w:bottom w:val="none" w:sz="0" w:space="0" w:color="auto"/>
            <w:right w:val="none" w:sz="0" w:space="0" w:color="auto"/>
          </w:divBdr>
          <w:divsChild>
            <w:div w:id="1088111149">
              <w:marLeft w:val="0"/>
              <w:marRight w:val="0"/>
              <w:marTop w:val="0"/>
              <w:marBottom w:val="0"/>
              <w:divBdr>
                <w:top w:val="none" w:sz="0" w:space="0" w:color="auto"/>
                <w:left w:val="none" w:sz="0" w:space="0" w:color="auto"/>
                <w:bottom w:val="none" w:sz="0" w:space="0" w:color="auto"/>
                <w:right w:val="none" w:sz="0" w:space="0" w:color="auto"/>
              </w:divBdr>
              <w:divsChild>
                <w:div w:id="2121607386">
                  <w:marLeft w:val="-225"/>
                  <w:marRight w:val="-225"/>
                  <w:marTop w:val="0"/>
                  <w:marBottom w:val="0"/>
                  <w:divBdr>
                    <w:top w:val="none" w:sz="0" w:space="0" w:color="auto"/>
                    <w:left w:val="none" w:sz="0" w:space="0" w:color="auto"/>
                    <w:bottom w:val="none" w:sz="0" w:space="0" w:color="auto"/>
                    <w:right w:val="none" w:sz="0" w:space="0" w:color="auto"/>
                  </w:divBdr>
                  <w:divsChild>
                    <w:div w:id="14177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13537">
      <w:bodyDiv w:val="1"/>
      <w:marLeft w:val="0"/>
      <w:marRight w:val="0"/>
      <w:marTop w:val="0"/>
      <w:marBottom w:val="0"/>
      <w:divBdr>
        <w:top w:val="none" w:sz="0" w:space="0" w:color="auto"/>
        <w:left w:val="none" w:sz="0" w:space="0" w:color="auto"/>
        <w:bottom w:val="none" w:sz="0" w:space="0" w:color="auto"/>
        <w:right w:val="none" w:sz="0" w:space="0" w:color="auto"/>
      </w:divBdr>
    </w:div>
    <w:div w:id="826675091">
      <w:bodyDiv w:val="1"/>
      <w:marLeft w:val="0"/>
      <w:marRight w:val="0"/>
      <w:marTop w:val="0"/>
      <w:marBottom w:val="0"/>
      <w:divBdr>
        <w:top w:val="none" w:sz="0" w:space="0" w:color="auto"/>
        <w:left w:val="none" w:sz="0" w:space="0" w:color="auto"/>
        <w:bottom w:val="none" w:sz="0" w:space="0" w:color="auto"/>
        <w:right w:val="none" w:sz="0" w:space="0" w:color="auto"/>
      </w:divBdr>
    </w:div>
    <w:div w:id="871891311">
      <w:bodyDiv w:val="1"/>
      <w:marLeft w:val="0"/>
      <w:marRight w:val="0"/>
      <w:marTop w:val="0"/>
      <w:marBottom w:val="0"/>
      <w:divBdr>
        <w:top w:val="none" w:sz="0" w:space="0" w:color="auto"/>
        <w:left w:val="none" w:sz="0" w:space="0" w:color="auto"/>
        <w:bottom w:val="none" w:sz="0" w:space="0" w:color="auto"/>
        <w:right w:val="none" w:sz="0" w:space="0" w:color="auto"/>
      </w:divBdr>
    </w:div>
    <w:div w:id="954796753">
      <w:bodyDiv w:val="1"/>
      <w:marLeft w:val="0"/>
      <w:marRight w:val="0"/>
      <w:marTop w:val="0"/>
      <w:marBottom w:val="0"/>
      <w:divBdr>
        <w:top w:val="none" w:sz="0" w:space="0" w:color="auto"/>
        <w:left w:val="none" w:sz="0" w:space="0" w:color="auto"/>
        <w:bottom w:val="none" w:sz="0" w:space="0" w:color="auto"/>
        <w:right w:val="none" w:sz="0" w:space="0" w:color="auto"/>
      </w:divBdr>
    </w:div>
    <w:div w:id="967469373">
      <w:bodyDiv w:val="1"/>
      <w:marLeft w:val="0"/>
      <w:marRight w:val="0"/>
      <w:marTop w:val="0"/>
      <w:marBottom w:val="0"/>
      <w:divBdr>
        <w:top w:val="none" w:sz="0" w:space="0" w:color="auto"/>
        <w:left w:val="none" w:sz="0" w:space="0" w:color="auto"/>
        <w:bottom w:val="none" w:sz="0" w:space="0" w:color="auto"/>
        <w:right w:val="none" w:sz="0" w:space="0" w:color="auto"/>
      </w:divBdr>
    </w:div>
    <w:div w:id="973947360">
      <w:bodyDiv w:val="1"/>
      <w:marLeft w:val="0"/>
      <w:marRight w:val="0"/>
      <w:marTop w:val="0"/>
      <w:marBottom w:val="0"/>
      <w:divBdr>
        <w:top w:val="none" w:sz="0" w:space="0" w:color="auto"/>
        <w:left w:val="none" w:sz="0" w:space="0" w:color="auto"/>
        <w:bottom w:val="none" w:sz="0" w:space="0" w:color="auto"/>
        <w:right w:val="none" w:sz="0" w:space="0" w:color="auto"/>
      </w:divBdr>
    </w:div>
    <w:div w:id="1018315848">
      <w:bodyDiv w:val="1"/>
      <w:marLeft w:val="0"/>
      <w:marRight w:val="0"/>
      <w:marTop w:val="0"/>
      <w:marBottom w:val="0"/>
      <w:divBdr>
        <w:top w:val="none" w:sz="0" w:space="0" w:color="auto"/>
        <w:left w:val="none" w:sz="0" w:space="0" w:color="auto"/>
        <w:bottom w:val="none" w:sz="0" w:space="0" w:color="auto"/>
        <w:right w:val="none" w:sz="0" w:space="0" w:color="auto"/>
      </w:divBdr>
    </w:div>
    <w:div w:id="1051343193">
      <w:bodyDiv w:val="1"/>
      <w:marLeft w:val="0"/>
      <w:marRight w:val="0"/>
      <w:marTop w:val="0"/>
      <w:marBottom w:val="0"/>
      <w:divBdr>
        <w:top w:val="none" w:sz="0" w:space="0" w:color="auto"/>
        <w:left w:val="none" w:sz="0" w:space="0" w:color="auto"/>
        <w:bottom w:val="none" w:sz="0" w:space="0" w:color="auto"/>
        <w:right w:val="none" w:sz="0" w:space="0" w:color="auto"/>
      </w:divBdr>
    </w:div>
    <w:div w:id="1055273318">
      <w:bodyDiv w:val="1"/>
      <w:marLeft w:val="0"/>
      <w:marRight w:val="0"/>
      <w:marTop w:val="0"/>
      <w:marBottom w:val="0"/>
      <w:divBdr>
        <w:top w:val="none" w:sz="0" w:space="0" w:color="auto"/>
        <w:left w:val="none" w:sz="0" w:space="0" w:color="auto"/>
        <w:bottom w:val="none" w:sz="0" w:space="0" w:color="auto"/>
        <w:right w:val="none" w:sz="0" w:space="0" w:color="auto"/>
      </w:divBdr>
    </w:div>
    <w:div w:id="1124543310">
      <w:bodyDiv w:val="1"/>
      <w:marLeft w:val="0"/>
      <w:marRight w:val="0"/>
      <w:marTop w:val="0"/>
      <w:marBottom w:val="0"/>
      <w:divBdr>
        <w:top w:val="none" w:sz="0" w:space="0" w:color="auto"/>
        <w:left w:val="none" w:sz="0" w:space="0" w:color="auto"/>
        <w:bottom w:val="none" w:sz="0" w:space="0" w:color="auto"/>
        <w:right w:val="none" w:sz="0" w:space="0" w:color="auto"/>
      </w:divBdr>
    </w:div>
    <w:div w:id="1167211328">
      <w:bodyDiv w:val="1"/>
      <w:marLeft w:val="0"/>
      <w:marRight w:val="0"/>
      <w:marTop w:val="0"/>
      <w:marBottom w:val="0"/>
      <w:divBdr>
        <w:top w:val="none" w:sz="0" w:space="0" w:color="auto"/>
        <w:left w:val="none" w:sz="0" w:space="0" w:color="auto"/>
        <w:bottom w:val="none" w:sz="0" w:space="0" w:color="auto"/>
        <w:right w:val="none" w:sz="0" w:space="0" w:color="auto"/>
      </w:divBdr>
    </w:div>
    <w:div w:id="1230339368">
      <w:bodyDiv w:val="1"/>
      <w:marLeft w:val="0"/>
      <w:marRight w:val="0"/>
      <w:marTop w:val="0"/>
      <w:marBottom w:val="0"/>
      <w:divBdr>
        <w:top w:val="none" w:sz="0" w:space="0" w:color="auto"/>
        <w:left w:val="none" w:sz="0" w:space="0" w:color="auto"/>
        <w:bottom w:val="none" w:sz="0" w:space="0" w:color="auto"/>
        <w:right w:val="none" w:sz="0" w:space="0" w:color="auto"/>
      </w:divBdr>
    </w:div>
    <w:div w:id="1262646181">
      <w:bodyDiv w:val="1"/>
      <w:marLeft w:val="0"/>
      <w:marRight w:val="0"/>
      <w:marTop w:val="0"/>
      <w:marBottom w:val="0"/>
      <w:divBdr>
        <w:top w:val="none" w:sz="0" w:space="0" w:color="auto"/>
        <w:left w:val="none" w:sz="0" w:space="0" w:color="auto"/>
        <w:bottom w:val="none" w:sz="0" w:space="0" w:color="auto"/>
        <w:right w:val="none" w:sz="0" w:space="0" w:color="auto"/>
      </w:divBdr>
    </w:div>
    <w:div w:id="1347437945">
      <w:bodyDiv w:val="1"/>
      <w:marLeft w:val="0"/>
      <w:marRight w:val="0"/>
      <w:marTop w:val="0"/>
      <w:marBottom w:val="0"/>
      <w:divBdr>
        <w:top w:val="none" w:sz="0" w:space="0" w:color="auto"/>
        <w:left w:val="none" w:sz="0" w:space="0" w:color="auto"/>
        <w:bottom w:val="none" w:sz="0" w:space="0" w:color="auto"/>
        <w:right w:val="none" w:sz="0" w:space="0" w:color="auto"/>
      </w:divBdr>
    </w:div>
    <w:div w:id="1356082845">
      <w:bodyDiv w:val="1"/>
      <w:marLeft w:val="0"/>
      <w:marRight w:val="0"/>
      <w:marTop w:val="0"/>
      <w:marBottom w:val="0"/>
      <w:divBdr>
        <w:top w:val="none" w:sz="0" w:space="0" w:color="auto"/>
        <w:left w:val="none" w:sz="0" w:space="0" w:color="auto"/>
        <w:bottom w:val="none" w:sz="0" w:space="0" w:color="auto"/>
        <w:right w:val="none" w:sz="0" w:space="0" w:color="auto"/>
      </w:divBdr>
    </w:div>
    <w:div w:id="1407338261">
      <w:bodyDiv w:val="1"/>
      <w:marLeft w:val="0"/>
      <w:marRight w:val="0"/>
      <w:marTop w:val="0"/>
      <w:marBottom w:val="0"/>
      <w:divBdr>
        <w:top w:val="none" w:sz="0" w:space="0" w:color="auto"/>
        <w:left w:val="none" w:sz="0" w:space="0" w:color="auto"/>
        <w:bottom w:val="none" w:sz="0" w:space="0" w:color="auto"/>
        <w:right w:val="none" w:sz="0" w:space="0" w:color="auto"/>
      </w:divBdr>
    </w:div>
    <w:div w:id="1454053774">
      <w:bodyDiv w:val="1"/>
      <w:marLeft w:val="0"/>
      <w:marRight w:val="0"/>
      <w:marTop w:val="0"/>
      <w:marBottom w:val="0"/>
      <w:divBdr>
        <w:top w:val="none" w:sz="0" w:space="0" w:color="auto"/>
        <w:left w:val="none" w:sz="0" w:space="0" w:color="auto"/>
        <w:bottom w:val="none" w:sz="0" w:space="0" w:color="auto"/>
        <w:right w:val="none" w:sz="0" w:space="0" w:color="auto"/>
      </w:divBdr>
    </w:div>
    <w:div w:id="1498573058">
      <w:bodyDiv w:val="1"/>
      <w:marLeft w:val="0"/>
      <w:marRight w:val="0"/>
      <w:marTop w:val="0"/>
      <w:marBottom w:val="0"/>
      <w:divBdr>
        <w:top w:val="none" w:sz="0" w:space="0" w:color="auto"/>
        <w:left w:val="none" w:sz="0" w:space="0" w:color="auto"/>
        <w:bottom w:val="none" w:sz="0" w:space="0" w:color="auto"/>
        <w:right w:val="none" w:sz="0" w:space="0" w:color="auto"/>
      </w:divBdr>
    </w:div>
    <w:div w:id="1501776734">
      <w:bodyDiv w:val="1"/>
      <w:marLeft w:val="0"/>
      <w:marRight w:val="0"/>
      <w:marTop w:val="0"/>
      <w:marBottom w:val="0"/>
      <w:divBdr>
        <w:top w:val="none" w:sz="0" w:space="0" w:color="auto"/>
        <w:left w:val="none" w:sz="0" w:space="0" w:color="auto"/>
        <w:bottom w:val="none" w:sz="0" w:space="0" w:color="auto"/>
        <w:right w:val="none" w:sz="0" w:space="0" w:color="auto"/>
      </w:divBdr>
    </w:div>
    <w:div w:id="1523933731">
      <w:bodyDiv w:val="1"/>
      <w:marLeft w:val="0"/>
      <w:marRight w:val="0"/>
      <w:marTop w:val="0"/>
      <w:marBottom w:val="0"/>
      <w:divBdr>
        <w:top w:val="none" w:sz="0" w:space="0" w:color="auto"/>
        <w:left w:val="none" w:sz="0" w:space="0" w:color="auto"/>
        <w:bottom w:val="none" w:sz="0" w:space="0" w:color="auto"/>
        <w:right w:val="none" w:sz="0" w:space="0" w:color="auto"/>
      </w:divBdr>
    </w:div>
    <w:div w:id="1536581451">
      <w:bodyDiv w:val="1"/>
      <w:marLeft w:val="0"/>
      <w:marRight w:val="0"/>
      <w:marTop w:val="0"/>
      <w:marBottom w:val="0"/>
      <w:divBdr>
        <w:top w:val="none" w:sz="0" w:space="0" w:color="auto"/>
        <w:left w:val="none" w:sz="0" w:space="0" w:color="auto"/>
        <w:bottom w:val="none" w:sz="0" w:space="0" w:color="auto"/>
        <w:right w:val="none" w:sz="0" w:space="0" w:color="auto"/>
      </w:divBdr>
    </w:div>
    <w:div w:id="1550651489">
      <w:bodyDiv w:val="1"/>
      <w:marLeft w:val="0"/>
      <w:marRight w:val="0"/>
      <w:marTop w:val="0"/>
      <w:marBottom w:val="0"/>
      <w:divBdr>
        <w:top w:val="none" w:sz="0" w:space="0" w:color="auto"/>
        <w:left w:val="none" w:sz="0" w:space="0" w:color="auto"/>
        <w:bottom w:val="none" w:sz="0" w:space="0" w:color="auto"/>
        <w:right w:val="none" w:sz="0" w:space="0" w:color="auto"/>
      </w:divBdr>
    </w:div>
    <w:div w:id="1602492738">
      <w:bodyDiv w:val="1"/>
      <w:marLeft w:val="0"/>
      <w:marRight w:val="0"/>
      <w:marTop w:val="0"/>
      <w:marBottom w:val="0"/>
      <w:divBdr>
        <w:top w:val="none" w:sz="0" w:space="0" w:color="auto"/>
        <w:left w:val="none" w:sz="0" w:space="0" w:color="auto"/>
        <w:bottom w:val="none" w:sz="0" w:space="0" w:color="auto"/>
        <w:right w:val="none" w:sz="0" w:space="0" w:color="auto"/>
      </w:divBdr>
    </w:div>
    <w:div w:id="1647390384">
      <w:bodyDiv w:val="1"/>
      <w:marLeft w:val="0"/>
      <w:marRight w:val="0"/>
      <w:marTop w:val="0"/>
      <w:marBottom w:val="0"/>
      <w:divBdr>
        <w:top w:val="none" w:sz="0" w:space="0" w:color="auto"/>
        <w:left w:val="none" w:sz="0" w:space="0" w:color="auto"/>
        <w:bottom w:val="none" w:sz="0" w:space="0" w:color="auto"/>
        <w:right w:val="none" w:sz="0" w:space="0" w:color="auto"/>
      </w:divBdr>
    </w:div>
    <w:div w:id="1661498091">
      <w:bodyDiv w:val="1"/>
      <w:marLeft w:val="0"/>
      <w:marRight w:val="0"/>
      <w:marTop w:val="0"/>
      <w:marBottom w:val="0"/>
      <w:divBdr>
        <w:top w:val="none" w:sz="0" w:space="0" w:color="auto"/>
        <w:left w:val="none" w:sz="0" w:space="0" w:color="auto"/>
        <w:bottom w:val="none" w:sz="0" w:space="0" w:color="auto"/>
        <w:right w:val="none" w:sz="0" w:space="0" w:color="auto"/>
      </w:divBdr>
    </w:div>
    <w:div w:id="1695157516">
      <w:bodyDiv w:val="1"/>
      <w:marLeft w:val="0"/>
      <w:marRight w:val="0"/>
      <w:marTop w:val="0"/>
      <w:marBottom w:val="0"/>
      <w:divBdr>
        <w:top w:val="none" w:sz="0" w:space="0" w:color="auto"/>
        <w:left w:val="none" w:sz="0" w:space="0" w:color="auto"/>
        <w:bottom w:val="none" w:sz="0" w:space="0" w:color="auto"/>
        <w:right w:val="none" w:sz="0" w:space="0" w:color="auto"/>
      </w:divBdr>
    </w:div>
    <w:div w:id="1739592519">
      <w:bodyDiv w:val="1"/>
      <w:marLeft w:val="0"/>
      <w:marRight w:val="0"/>
      <w:marTop w:val="0"/>
      <w:marBottom w:val="0"/>
      <w:divBdr>
        <w:top w:val="none" w:sz="0" w:space="0" w:color="auto"/>
        <w:left w:val="none" w:sz="0" w:space="0" w:color="auto"/>
        <w:bottom w:val="none" w:sz="0" w:space="0" w:color="auto"/>
        <w:right w:val="none" w:sz="0" w:space="0" w:color="auto"/>
      </w:divBdr>
    </w:div>
    <w:div w:id="1751190470">
      <w:bodyDiv w:val="1"/>
      <w:marLeft w:val="0"/>
      <w:marRight w:val="0"/>
      <w:marTop w:val="0"/>
      <w:marBottom w:val="0"/>
      <w:divBdr>
        <w:top w:val="none" w:sz="0" w:space="0" w:color="auto"/>
        <w:left w:val="none" w:sz="0" w:space="0" w:color="auto"/>
        <w:bottom w:val="none" w:sz="0" w:space="0" w:color="auto"/>
        <w:right w:val="none" w:sz="0" w:space="0" w:color="auto"/>
      </w:divBdr>
    </w:div>
    <w:div w:id="1789734933">
      <w:bodyDiv w:val="1"/>
      <w:marLeft w:val="0"/>
      <w:marRight w:val="0"/>
      <w:marTop w:val="0"/>
      <w:marBottom w:val="0"/>
      <w:divBdr>
        <w:top w:val="none" w:sz="0" w:space="0" w:color="auto"/>
        <w:left w:val="none" w:sz="0" w:space="0" w:color="auto"/>
        <w:bottom w:val="none" w:sz="0" w:space="0" w:color="auto"/>
        <w:right w:val="none" w:sz="0" w:space="0" w:color="auto"/>
      </w:divBdr>
    </w:div>
    <w:div w:id="1857620824">
      <w:bodyDiv w:val="1"/>
      <w:marLeft w:val="0"/>
      <w:marRight w:val="0"/>
      <w:marTop w:val="0"/>
      <w:marBottom w:val="0"/>
      <w:divBdr>
        <w:top w:val="none" w:sz="0" w:space="0" w:color="auto"/>
        <w:left w:val="none" w:sz="0" w:space="0" w:color="auto"/>
        <w:bottom w:val="none" w:sz="0" w:space="0" w:color="auto"/>
        <w:right w:val="none" w:sz="0" w:space="0" w:color="auto"/>
      </w:divBdr>
    </w:div>
    <w:div w:id="1900744453">
      <w:bodyDiv w:val="1"/>
      <w:marLeft w:val="0"/>
      <w:marRight w:val="0"/>
      <w:marTop w:val="0"/>
      <w:marBottom w:val="0"/>
      <w:divBdr>
        <w:top w:val="none" w:sz="0" w:space="0" w:color="auto"/>
        <w:left w:val="none" w:sz="0" w:space="0" w:color="auto"/>
        <w:bottom w:val="none" w:sz="0" w:space="0" w:color="auto"/>
        <w:right w:val="none" w:sz="0" w:space="0" w:color="auto"/>
      </w:divBdr>
    </w:div>
    <w:div w:id="1942372025">
      <w:bodyDiv w:val="1"/>
      <w:marLeft w:val="0"/>
      <w:marRight w:val="0"/>
      <w:marTop w:val="0"/>
      <w:marBottom w:val="0"/>
      <w:divBdr>
        <w:top w:val="none" w:sz="0" w:space="0" w:color="auto"/>
        <w:left w:val="none" w:sz="0" w:space="0" w:color="auto"/>
        <w:bottom w:val="none" w:sz="0" w:space="0" w:color="auto"/>
        <w:right w:val="none" w:sz="0" w:space="0" w:color="auto"/>
      </w:divBdr>
    </w:div>
    <w:div w:id="1942445210">
      <w:bodyDiv w:val="1"/>
      <w:marLeft w:val="0"/>
      <w:marRight w:val="0"/>
      <w:marTop w:val="0"/>
      <w:marBottom w:val="0"/>
      <w:divBdr>
        <w:top w:val="none" w:sz="0" w:space="0" w:color="auto"/>
        <w:left w:val="none" w:sz="0" w:space="0" w:color="auto"/>
        <w:bottom w:val="none" w:sz="0" w:space="0" w:color="auto"/>
        <w:right w:val="none" w:sz="0" w:space="0" w:color="auto"/>
      </w:divBdr>
    </w:div>
    <w:div w:id="1959870219">
      <w:bodyDiv w:val="1"/>
      <w:marLeft w:val="0"/>
      <w:marRight w:val="0"/>
      <w:marTop w:val="0"/>
      <w:marBottom w:val="0"/>
      <w:divBdr>
        <w:top w:val="none" w:sz="0" w:space="0" w:color="auto"/>
        <w:left w:val="none" w:sz="0" w:space="0" w:color="auto"/>
        <w:bottom w:val="none" w:sz="0" w:space="0" w:color="auto"/>
        <w:right w:val="none" w:sz="0" w:space="0" w:color="auto"/>
      </w:divBdr>
    </w:div>
    <w:div w:id="1965579233">
      <w:bodyDiv w:val="1"/>
      <w:marLeft w:val="0"/>
      <w:marRight w:val="0"/>
      <w:marTop w:val="0"/>
      <w:marBottom w:val="0"/>
      <w:divBdr>
        <w:top w:val="none" w:sz="0" w:space="0" w:color="auto"/>
        <w:left w:val="none" w:sz="0" w:space="0" w:color="auto"/>
        <w:bottom w:val="none" w:sz="0" w:space="0" w:color="auto"/>
        <w:right w:val="none" w:sz="0" w:space="0" w:color="auto"/>
      </w:divBdr>
    </w:div>
    <w:div w:id="1973052736">
      <w:bodyDiv w:val="1"/>
      <w:marLeft w:val="0"/>
      <w:marRight w:val="0"/>
      <w:marTop w:val="0"/>
      <w:marBottom w:val="0"/>
      <w:divBdr>
        <w:top w:val="none" w:sz="0" w:space="0" w:color="auto"/>
        <w:left w:val="none" w:sz="0" w:space="0" w:color="auto"/>
        <w:bottom w:val="none" w:sz="0" w:space="0" w:color="auto"/>
        <w:right w:val="none" w:sz="0" w:space="0" w:color="auto"/>
      </w:divBdr>
    </w:div>
    <w:div w:id="2009282264">
      <w:bodyDiv w:val="1"/>
      <w:marLeft w:val="0"/>
      <w:marRight w:val="0"/>
      <w:marTop w:val="0"/>
      <w:marBottom w:val="0"/>
      <w:divBdr>
        <w:top w:val="none" w:sz="0" w:space="0" w:color="auto"/>
        <w:left w:val="none" w:sz="0" w:space="0" w:color="auto"/>
        <w:bottom w:val="none" w:sz="0" w:space="0" w:color="auto"/>
        <w:right w:val="none" w:sz="0" w:space="0" w:color="auto"/>
      </w:divBdr>
    </w:div>
    <w:div w:id="2018848388">
      <w:bodyDiv w:val="1"/>
      <w:marLeft w:val="0"/>
      <w:marRight w:val="0"/>
      <w:marTop w:val="0"/>
      <w:marBottom w:val="0"/>
      <w:divBdr>
        <w:top w:val="none" w:sz="0" w:space="0" w:color="auto"/>
        <w:left w:val="none" w:sz="0" w:space="0" w:color="auto"/>
        <w:bottom w:val="none" w:sz="0" w:space="0" w:color="auto"/>
        <w:right w:val="none" w:sz="0" w:space="0" w:color="auto"/>
      </w:divBdr>
    </w:div>
    <w:div w:id="2022852931">
      <w:bodyDiv w:val="1"/>
      <w:marLeft w:val="0"/>
      <w:marRight w:val="0"/>
      <w:marTop w:val="0"/>
      <w:marBottom w:val="0"/>
      <w:divBdr>
        <w:top w:val="none" w:sz="0" w:space="0" w:color="auto"/>
        <w:left w:val="none" w:sz="0" w:space="0" w:color="auto"/>
        <w:bottom w:val="none" w:sz="0" w:space="0" w:color="auto"/>
        <w:right w:val="none" w:sz="0" w:space="0" w:color="auto"/>
      </w:divBdr>
    </w:div>
    <w:div w:id="2033262946">
      <w:bodyDiv w:val="1"/>
      <w:marLeft w:val="0"/>
      <w:marRight w:val="0"/>
      <w:marTop w:val="0"/>
      <w:marBottom w:val="0"/>
      <w:divBdr>
        <w:top w:val="none" w:sz="0" w:space="0" w:color="auto"/>
        <w:left w:val="none" w:sz="0" w:space="0" w:color="auto"/>
        <w:bottom w:val="none" w:sz="0" w:space="0" w:color="auto"/>
        <w:right w:val="none" w:sz="0" w:space="0" w:color="auto"/>
      </w:divBdr>
    </w:div>
    <w:div w:id="2046637974">
      <w:bodyDiv w:val="1"/>
      <w:marLeft w:val="0"/>
      <w:marRight w:val="0"/>
      <w:marTop w:val="0"/>
      <w:marBottom w:val="0"/>
      <w:divBdr>
        <w:top w:val="none" w:sz="0" w:space="0" w:color="auto"/>
        <w:left w:val="none" w:sz="0" w:space="0" w:color="auto"/>
        <w:bottom w:val="none" w:sz="0" w:space="0" w:color="auto"/>
        <w:right w:val="none" w:sz="0" w:space="0" w:color="auto"/>
      </w:divBdr>
    </w:div>
    <w:div w:id="2061249668">
      <w:bodyDiv w:val="1"/>
      <w:marLeft w:val="0"/>
      <w:marRight w:val="0"/>
      <w:marTop w:val="0"/>
      <w:marBottom w:val="0"/>
      <w:divBdr>
        <w:top w:val="none" w:sz="0" w:space="0" w:color="auto"/>
        <w:left w:val="none" w:sz="0" w:space="0" w:color="auto"/>
        <w:bottom w:val="none" w:sz="0" w:space="0" w:color="auto"/>
        <w:right w:val="none" w:sz="0" w:space="0" w:color="auto"/>
      </w:divBdr>
    </w:div>
    <w:div w:id="2074353839">
      <w:bodyDiv w:val="1"/>
      <w:marLeft w:val="0"/>
      <w:marRight w:val="0"/>
      <w:marTop w:val="0"/>
      <w:marBottom w:val="0"/>
      <w:divBdr>
        <w:top w:val="none" w:sz="0" w:space="0" w:color="auto"/>
        <w:left w:val="none" w:sz="0" w:space="0" w:color="auto"/>
        <w:bottom w:val="none" w:sz="0" w:space="0" w:color="auto"/>
        <w:right w:val="none" w:sz="0" w:space="0" w:color="auto"/>
      </w:divBdr>
    </w:div>
    <w:div w:id="213628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E3E16-BCC7-4CD3-AA94-838EE656B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132</Pages>
  <Words>16925</Words>
  <Characters>96478</Characters>
  <Application>Microsoft Office Word</Application>
  <DocSecurity>0</DocSecurity>
  <Lines>803</Lines>
  <Paragraphs>226</Paragraphs>
  <ScaleCrop>false</ScaleCrop>
  <Company/>
  <LinksUpToDate>false</LinksUpToDate>
  <CharactersWithSpaces>113177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hp400g3</dc:creator>
  <cp:lastModifiedBy>家豪 何</cp:lastModifiedBy>
  <cp:revision>12</cp:revision>
  <cp:lastPrinted>2026-04-13T02:59:00Z</cp:lastPrinted>
  <dcterms:created xsi:type="dcterms:W3CDTF">2026-04-22T08:48:00Z</dcterms:created>
  <dcterms:modified xsi:type="dcterms:W3CDTF">2026-04-28T07:20:00Z</dcterms:modified>
</cp:coreProperties>
</file>