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A19" w:rsidRDefault="006C6A19" w:rsidP="005F0989">
      <w:pPr>
        <w:pStyle w:val="af0"/>
      </w:pPr>
      <w:bookmarkStart w:id="0" w:name="_Toc431546117"/>
      <w:r w:rsidRPr="00A407C2">
        <w:rPr>
          <w:rFonts w:hint="eastAsia"/>
        </w:rPr>
        <w:t>中央政府嚴重特殊傳染性肺炎防治及紓困振興特別決算審核報告評估報告</w:t>
      </w:r>
    </w:p>
    <w:p w:rsidR="006C6A19" w:rsidRDefault="006C6A19" w:rsidP="005F0989">
      <w:pPr>
        <w:ind w:leftChars="0" w:left="0" w:firstLine="566"/>
        <w:rPr>
          <w:snapToGrid/>
        </w:rPr>
      </w:pPr>
      <w:r>
        <w:rPr>
          <w:rFonts w:hint="eastAsia"/>
          <w:snapToGrid/>
        </w:rPr>
        <w:t>行政院依據</w:t>
      </w:r>
      <w:r w:rsidRPr="000E3FBA">
        <w:rPr>
          <w:rFonts w:hint="eastAsia"/>
        </w:rPr>
        <w:t>嚴重特殊傳染性肺炎防治及紓困振興特別條例</w:t>
      </w:r>
      <w:r>
        <w:rPr>
          <w:rFonts w:hint="eastAsia"/>
        </w:rPr>
        <w:t>第11條規定編列「中央政府嚴重特殊傳染性肺炎防治及紓困振興特別預</w:t>
      </w:r>
      <w:r w:rsidRPr="00962350">
        <w:rPr>
          <w:rFonts w:hint="eastAsia"/>
        </w:rPr>
        <w:t>算</w:t>
      </w:r>
      <w:r>
        <w:rPr>
          <w:rFonts w:hint="eastAsia"/>
        </w:rPr>
        <w:t>」(以下簡稱嚴重特殊傳染性肺炎特別預算)，並辦理4次追加預算，執行期間為109年1月15日至112年6月30日，行政院於112年10月16日提出「</w:t>
      </w:r>
      <w:r w:rsidRPr="00F13448">
        <w:rPr>
          <w:rFonts w:hint="eastAsia"/>
          <w:snapToGrid/>
        </w:rPr>
        <w:t>中央政府</w:t>
      </w:r>
      <w:r w:rsidRPr="00962350">
        <w:rPr>
          <w:rFonts w:hint="eastAsia"/>
          <w:snapToGrid/>
        </w:rPr>
        <w:t>嚴重特殊傳染性肺炎防治及紓困振興特別決算</w:t>
      </w:r>
      <w:r>
        <w:rPr>
          <w:rFonts w:hint="eastAsia"/>
          <w:snapToGrid/>
        </w:rPr>
        <w:t>」</w:t>
      </w:r>
      <w:r>
        <w:rPr>
          <w:rFonts w:hint="eastAsia"/>
        </w:rPr>
        <w:t>(以下簡稱嚴重特殊傳染性肺炎特別決算)</w:t>
      </w:r>
      <w:r>
        <w:rPr>
          <w:rFonts w:hint="eastAsia"/>
          <w:snapToGrid/>
        </w:rPr>
        <w:t>，並經審計部依法審核，於113年1月15日提出</w:t>
      </w:r>
      <w:r>
        <w:rPr>
          <w:rFonts w:hint="eastAsia"/>
        </w:rPr>
        <w:t>嚴重特殊傳染性肺炎特別決算</w:t>
      </w:r>
      <w:r>
        <w:rPr>
          <w:rFonts w:hint="eastAsia"/>
          <w:snapToGrid/>
        </w:rPr>
        <w:t>審核報告。</w:t>
      </w:r>
    </w:p>
    <w:p w:rsidR="006C6A19" w:rsidRDefault="006C6A19" w:rsidP="005F0989">
      <w:pPr>
        <w:ind w:leftChars="0" w:left="0" w:firstLine="566"/>
        <w:rPr>
          <w:snapToGrid/>
        </w:rPr>
      </w:pPr>
      <w:r>
        <w:rPr>
          <w:rFonts w:hint="eastAsia"/>
        </w:rPr>
        <w:t>嚴重特殊傳染性肺炎特別預算</w:t>
      </w:r>
      <w:r>
        <w:rPr>
          <w:rFonts w:hint="eastAsia"/>
          <w:snapToGrid/>
        </w:rPr>
        <w:t>歲入無列數，歲出預算</w:t>
      </w:r>
      <w:r w:rsidRPr="000E5472">
        <w:rPr>
          <w:rFonts w:hint="eastAsia"/>
          <w:snapToGrid/>
        </w:rPr>
        <w:t>數</w:t>
      </w:r>
      <w:r>
        <w:rPr>
          <w:rFonts w:hint="eastAsia"/>
          <w:snapToGrid/>
        </w:rPr>
        <w:t>8</w:t>
      </w:r>
      <w:r w:rsidRPr="000E5472">
        <w:rPr>
          <w:rFonts w:hint="eastAsia"/>
          <w:snapToGrid/>
        </w:rPr>
        <w:t>,</w:t>
      </w:r>
      <w:r>
        <w:rPr>
          <w:rFonts w:hint="eastAsia"/>
          <w:snapToGrid/>
        </w:rPr>
        <w:t>393</w:t>
      </w:r>
      <w:r w:rsidRPr="000E5472">
        <w:rPr>
          <w:rFonts w:hint="eastAsia"/>
          <w:snapToGrid/>
        </w:rPr>
        <w:t>億</w:t>
      </w:r>
      <w:r>
        <w:rPr>
          <w:rFonts w:hint="eastAsia"/>
          <w:snapToGrid/>
        </w:rPr>
        <w:t>3,900萬元，擬以移用以前年度歲計賸餘300億元及舉借債務8,093億3,900萬元支應；</w:t>
      </w:r>
      <w:r>
        <w:rPr>
          <w:rFonts w:hint="eastAsia"/>
        </w:rPr>
        <w:t>嚴重特殊傳染性肺炎特別決算</w:t>
      </w:r>
      <w:r>
        <w:rPr>
          <w:rFonts w:hint="eastAsia"/>
          <w:snapToGrid/>
        </w:rPr>
        <w:t>歲入及歲出決算審定數分別為18</w:t>
      </w:r>
      <w:r w:rsidRPr="000E5472">
        <w:rPr>
          <w:rFonts w:hint="eastAsia"/>
          <w:snapToGrid/>
        </w:rPr>
        <w:t>億</w:t>
      </w:r>
      <w:r>
        <w:rPr>
          <w:rFonts w:hint="eastAsia"/>
          <w:snapToGrid/>
        </w:rPr>
        <w:t>7</w:t>
      </w:r>
      <w:r w:rsidRPr="000E5472">
        <w:rPr>
          <w:rFonts w:hint="eastAsia"/>
          <w:snapToGrid/>
        </w:rPr>
        <w:t>,</w:t>
      </w:r>
      <w:r>
        <w:rPr>
          <w:rFonts w:hint="eastAsia"/>
          <w:snapToGrid/>
        </w:rPr>
        <w:t>000</w:t>
      </w:r>
      <w:r w:rsidRPr="000E5472">
        <w:rPr>
          <w:rFonts w:hint="eastAsia"/>
          <w:snapToGrid/>
        </w:rPr>
        <w:t xml:space="preserve"> 萬</w:t>
      </w:r>
      <w:r>
        <w:rPr>
          <w:rFonts w:hint="eastAsia"/>
          <w:snapToGrid/>
        </w:rPr>
        <w:t>餘元(含應收數4,514萬餘元)及8</w:t>
      </w:r>
      <w:r w:rsidRPr="000E5472">
        <w:rPr>
          <w:rFonts w:hint="eastAsia"/>
          <w:snapToGrid/>
        </w:rPr>
        <w:t>,3</w:t>
      </w:r>
      <w:r>
        <w:rPr>
          <w:rFonts w:hint="eastAsia"/>
          <w:snapToGrid/>
        </w:rPr>
        <w:t>47</w:t>
      </w:r>
      <w:r w:rsidRPr="000E5472">
        <w:rPr>
          <w:rFonts w:hint="eastAsia"/>
          <w:snapToGrid/>
        </w:rPr>
        <w:t>億5</w:t>
      </w:r>
      <w:r>
        <w:rPr>
          <w:snapToGrid/>
        </w:rPr>
        <w:t>,974</w:t>
      </w:r>
      <w:r w:rsidRPr="000E5472">
        <w:rPr>
          <w:rFonts w:hint="eastAsia"/>
          <w:snapToGrid/>
        </w:rPr>
        <w:t>萬</w:t>
      </w:r>
      <w:r>
        <w:rPr>
          <w:rFonts w:hint="eastAsia"/>
          <w:snapToGrid/>
        </w:rPr>
        <w:t>餘元(含應付數5</w:t>
      </w:r>
      <w:r>
        <w:rPr>
          <w:snapToGrid/>
        </w:rPr>
        <w:t>,506</w:t>
      </w:r>
      <w:r>
        <w:rPr>
          <w:rFonts w:hint="eastAsia"/>
          <w:snapToGrid/>
        </w:rPr>
        <w:t>萬餘元及保留數23億6</w:t>
      </w:r>
      <w:r>
        <w:rPr>
          <w:snapToGrid/>
        </w:rPr>
        <w:t>,087</w:t>
      </w:r>
      <w:r>
        <w:rPr>
          <w:rFonts w:hint="eastAsia"/>
          <w:snapToGrid/>
        </w:rPr>
        <w:t>萬餘元)；歲入歲出差短8,328億8,973萬餘元，經移用以前年度歲計賸餘300億元及舉借債務8,028億8,973萬餘元支應(含保留數</w:t>
      </w:r>
      <w:r w:rsidRPr="005F65B4">
        <w:rPr>
          <w:rFonts w:hint="eastAsia"/>
        </w:rPr>
        <w:t>1,684億1,007萬餘元</w:t>
      </w:r>
      <w:r>
        <w:rPr>
          <w:rStyle w:val="afa"/>
          <w:snapToGrid/>
        </w:rPr>
        <w:footnoteReference w:id="1"/>
      </w:r>
      <w:r>
        <w:rPr>
          <w:rFonts w:hint="eastAsia"/>
          <w:snapToGrid/>
        </w:rPr>
        <w:t>，詳表1)。</w:t>
      </w:r>
    </w:p>
    <w:p w:rsidR="006C6A19" w:rsidRPr="00711A0B" w:rsidRDefault="006C6A19" w:rsidP="005F0989">
      <w:pPr>
        <w:ind w:leftChars="0" w:left="0" w:firstLineChars="0" w:firstLine="0"/>
        <w:rPr>
          <w:b/>
        </w:rPr>
      </w:pPr>
      <w:r w:rsidRPr="00711A0B">
        <w:rPr>
          <w:rFonts w:hint="eastAsia"/>
          <w:b/>
        </w:rPr>
        <w:t>表1  嚴重特殊傳染性肺炎特別決算審定後收支簡明比較分析表</w:t>
      </w:r>
    </w:p>
    <w:p w:rsidR="006C6A19" w:rsidRPr="00D10FFE" w:rsidRDefault="006C6A19" w:rsidP="005F0989">
      <w:pPr>
        <w:spacing w:line="380" w:lineRule="exact"/>
        <w:ind w:leftChars="0" w:left="1106" w:hangingChars="390" w:hanging="1106"/>
        <w:jc w:val="right"/>
        <w:rPr>
          <w:color w:val="000000"/>
          <w:sz w:val="24"/>
          <w:szCs w:val="24"/>
        </w:rPr>
      </w:pPr>
      <w:r w:rsidRPr="00D10FFE">
        <w:rPr>
          <w:rFonts w:hint="eastAsia"/>
          <w:b/>
          <w:color w:val="000000"/>
        </w:rPr>
        <w:t xml:space="preserve">    </w:t>
      </w:r>
      <w:r w:rsidRPr="00D10FFE">
        <w:rPr>
          <w:rFonts w:hint="eastAsia"/>
          <w:color w:val="000000"/>
          <w:sz w:val="24"/>
          <w:szCs w:val="24"/>
        </w:rPr>
        <w:t>單位：新臺幣</w:t>
      </w:r>
      <w:r>
        <w:rPr>
          <w:rFonts w:hint="eastAsia"/>
          <w:color w:val="000000"/>
          <w:sz w:val="24"/>
          <w:szCs w:val="24"/>
        </w:rPr>
        <w:t>千</w:t>
      </w:r>
      <w:r w:rsidRPr="00D10FFE">
        <w:rPr>
          <w:rFonts w:hint="eastAsia"/>
          <w:color w:val="000000"/>
          <w:sz w:val="24"/>
          <w:szCs w:val="24"/>
        </w:rPr>
        <w:t>元</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985"/>
        <w:gridCol w:w="1984"/>
        <w:gridCol w:w="2127"/>
      </w:tblGrid>
      <w:tr w:rsidR="006C6A19" w:rsidRPr="00D10FFE" w:rsidTr="005F0989">
        <w:trPr>
          <w:tblHeader/>
        </w:trPr>
        <w:tc>
          <w:tcPr>
            <w:tcW w:w="2268"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sidRPr="00D10FFE">
              <w:rPr>
                <w:rFonts w:hAnsi="Calibri" w:hint="eastAsia"/>
                <w:b/>
                <w:color w:val="000000"/>
                <w:sz w:val="24"/>
              </w:rPr>
              <w:t>項目</w:t>
            </w:r>
          </w:p>
        </w:tc>
        <w:tc>
          <w:tcPr>
            <w:tcW w:w="1985"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預算數</w:t>
            </w:r>
          </w:p>
        </w:tc>
        <w:tc>
          <w:tcPr>
            <w:tcW w:w="1984" w:type="dxa"/>
            <w:shd w:val="clear" w:color="auto" w:fill="auto"/>
            <w:vAlign w:val="center"/>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w:t>
            </w:r>
          </w:p>
        </w:tc>
        <w:tc>
          <w:tcPr>
            <w:tcW w:w="2127" w:type="dxa"/>
          </w:tcPr>
          <w:p w:rsidR="006C6A19" w:rsidRPr="00D10FFE" w:rsidRDefault="006C6A19" w:rsidP="005F0989">
            <w:pPr>
              <w:spacing w:line="280" w:lineRule="exact"/>
              <w:ind w:leftChars="0" w:left="0" w:firstLineChars="0" w:firstLine="0"/>
              <w:jc w:val="center"/>
              <w:rPr>
                <w:rFonts w:hAnsi="Calibri"/>
                <w:b/>
                <w:color w:val="000000"/>
                <w:sz w:val="24"/>
              </w:rPr>
            </w:pPr>
            <w:r>
              <w:rPr>
                <w:rFonts w:hAnsi="Calibri" w:hint="eastAsia"/>
                <w:b/>
                <w:color w:val="000000"/>
                <w:sz w:val="24"/>
              </w:rPr>
              <w:t>決算審定數與預算數比較增減</w:t>
            </w:r>
          </w:p>
        </w:tc>
      </w:tr>
      <w:tr w:rsidR="006C6A19" w:rsidRPr="00D10FFE" w:rsidTr="005F0989">
        <w:trPr>
          <w:trHeight w:val="283"/>
          <w:tblHeader/>
        </w:trPr>
        <w:tc>
          <w:tcPr>
            <w:tcW w:w="2268" w:type="dxa"/>
            <w:shd w:val="clear" w:color="auto" w:fill="auto"/>
            <w:vAlign w:val="center"/>
          </w:tcPr>
          <w:p w:rsidR="006C6A19" w:rsidRPr="00D10FFE"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一、收入合計</w:t>
            </w:r>
          </w:p>
        </w:tc>
        <w:tc>
          <w:tcPr>
            <w:tcW w:w="1985"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839,</w:t>
            </w:r>
            <w:r>
              <w:rPr>
                <w:rFonts w:hAnsi="Calibri"/>
                <w:b/>
                <w:color w:val="000000"/>
                <w:sz w:val="24"/>
              </w:rPr>
              <w:t>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83</w:t>
            </w:r>
            <w:r>
              <w:rPr>
                <w:rFonts w:hAnsi="Calibri"/>
                <w:b/>
                <w:color w:val="000000"/>
                <w:sz w:val="24"/>
              </w:rPr>
              <w:t>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-4</w:t>
            </w:r>
            <w:r>
              <w:rPr>
                <w:rFonts w:hAnsi="Calibri"/>
                <w:b/>
                <w:color w:val="000000"/>
                <w:sz w:val="24"/>
              </w:rPr>
              <w:t>,</w:t>
            </w:r>
            <w:r>
              <w:rPr>
                <w:rFonts w:hAnsi="Calibri" w:hint="eastAsia"/>
                <w:b/>
                <w:color w:val="000000"/>
                <w:sz w:val="24"/>
              </w:rPr>
              <w:t>579</w:t>
            </w:r>
            <w:r>
              <w:rPr>
                <w:rFonts w:hAnsi="Calibri"/>
                <w:b/>
                <w:color w:val="000000"/>
                <w:sz w:val="24"/>
              </w:rPr>
              <w:t>,</w:t>
            </w:r>
            <w:r>
              <w:rPr>
                <w:rFonts w:hAnsi="Calibri" w:hint="eastAsia"/>
                <w:b/>
                <w:color w:val="000000"/>
                <w:sz w:val="24"/>
              </w:rPr>
              <w:t>260</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(一)歲入</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sidRPr="005F65B4">
              <w:rPr>
                <w:rFonts w:hAnsi="Calibri" w:hint="eastAsia"/>
                <w:color w:val="000000"/>
                <w:sz w:val="24"/>
              </w:rPr>
              <w:t>1</w:t>
            </w:r>
            <w:r w:rsidRPr="005F65B4">
              <w:rPr>
                <w:rFonts w:hAnsi="Calibri"/>
                <w:color w:val="000000"/>
                <w:sz w:val="24"/>
              </w:rPr>
              <w:t>,870,00</w:t>
            </w:r>
            <w:r>
              <w:rPr>
                <w:rFonts w:hAnsi="Calibri"/>
                <w:color w:val="000000"/>
                <w:sz w:val="24"/>
              </w:rPr>
              <w:t>4</w:t>
            </w:r>
          </w:p>
        </w:tc>
      </w:tr>
      <w:tr w:rsidR="006C6A19" w:rsidRPr="00D10FFE" w:rsidTr="005F0989">
        <w:trPr>
          <w:trHeight w:val="283"/>
          <w:tblHeader/>
        </w:trPr>
        <w:tc>
          <w:tcPr>
            <w:tcW w:w="2268" w:type="dxa"/>
            <w:shd w:val="clear" w:color="auto" w:fill="auto"/>
            <w:vAlign w:val="center"/>
          </w:tcPr>
          <w:p w:rsidR="006C6A19" w:rsidRPr="005F65B4" w:rsidRDefault="006C6A19" w:rsidP="005F0989">
            <w:pPr>
              <w:spacing w:line="280" w:lineRule="exact"/>
              <w:ind w:leftChars="0" w:left="730" w:hangingChars="300" w:hanging="730"/>
              <w:rPr>
                <w:rFonts w:hAnsi="Calibri"/>
                <w:color w:val="000000"/>
                <w:sz w:val="24"/>
              </w:rPr>
            </w:pPr>
            <w:r w:rsidRPr="005F65B4">
              <w:rPr>
                <w:rFonts w:hAnsi="Calibri" w:hint="eastAsia"/>
                <w:color w:val="000000"/>
                <w:sz w:val="24"/>
              </w:rPr>
              <w:t xml:space="preserve"> (二)債務之舉借</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09,339,000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8</w:t>
            </w:r>
            <w:r w:rsidRPr="005F65B4">
              <w:rPr>
                <w:rFonts w:hAnsi="Calibri"/>
                <w:color w:val="000000"/>
                <w:sz w:val="24"/>
              </w:rPr>
              <w:t>0</w:t>
            </w:r>
            <w:r>
              <w:rPr>
                <w:rFonts w:hAnsi="Calibri"/>
                <w:color w:val="000000"/>
                <w:sz w:val="24"/>
              </w:rPr>
              <w:t>2</w:t>
            </w:r>
            <w:r w:rsidRPr="005F65B4">
              <w:rPr>
                <w:rFonts w:hAnsi="Calibri"/>
                <w:color w:val="000000"/>
                <w:sz w:val="24"/>
              </w:rPr>
              <w:t>,</w:t>
            </w:r>
            <w:r>
              <w:rPr>
                <w:rFonts w:hAnsi="Calibri"/>
                <w:color w:val="000000"/>
                <w:sz w:val="24"/>
              </w:rPr>
              <w:t>889</w:t>
            </w:r>
            <w:r w:rsidRPr="005F65B4">
              <w:rPr>
                <w:rFonts w:hAnsi="Calibri"/>
                <w:color w:val="000000"/>
                <w:sz w:val="24"/>
              </w:rPr>
              <w:t>,</w:t>
            </w:r>
            <w:r>
              <w:rPr>
                <w:rFonts w:hAnsi="Calibri"/>
                <w:color w:val="000000"/>
                <w:sz w:val="24"/>
              </w:rPr>
              <w:t>736</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b/>
                <w:color w:val="000000"/>
                <w:sz w:val="24"/>
              </w:rPr>
              <w:t>-</w:t>
            </w:r>
            <w:r>
              <w:rPr>
                <w:rFonts w:hAnsi="Calibri"/>
                <w:color w:val="000000"/>
                <w:sz w:val="24"/>
              </w:rPr>
              <w:t>6,449,264</w:t>
            </w:r>
          </w:p>
        </w:tc>
      </w:tr>
      <w:tr w:rsidR="006C6A19" w:rsidRPr="00D10FFE" w:rsidTr="005F0989">
        <w:trPr>
          <w:tblHeader/>
        </w:trPr>
        <w:tc>
          <w:tcPr>
            <w:tcW w:w="2268" w:type="dxa"/>
            <w:shd w:val="clear" w:color="auto" w:fill="auto"/>
            <w:vAlign w:val="center"/>
          </w:tcPr>
          <w:p w:rsidR="006C6A19" w:rsidRPr="005F65B4" w:rsidRDefault="006C6A19" w:rsidP="005F0989">
            <w:pPr>
              <w:spacing w:line="280" w:lineRule="exact"/>
              <w:ind w:leftChars="0" w:left="608" w:hangingChars="250" w:hanging="608"/>
              <w:rPr>
                <w:rFonts w:hAnsi="Calibri"/>
                <w:color w:val="000000"/>
                <w:sz w:val="24"/>
              </w:rPr>
            </w:pPr>
            <w:r w:rsidRPr="005F65B4">
              <w:rPr>
                <w:rFonts w:hAnsi="Calibri" w:hint="eastAsia"/>
                <w:color w:val="000000"/>
                <w:sz w:val="24"/>
              </w:rPr>
              <w:t xml:space="preserve"> (三)移用以前年度歲計賸餘</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3</w:t>
            </w:r>
            <w:r>
              <w:rPr>
                <w:rFonts w:hAnsi="Calibri"/>
                <w:color w:val="000000"/>
                <w:sz w:val="24"/>
              </w:rPr>
              <w:t>0,000,000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z w:val="24"/>
              </w:rPr>
            </w:pPr>
            <w:r w:rsidRPr="005F65B4">
              <w:rPr>
                <w:rFonts w:hAnsi="Calibri" w:hint="eastAsia"/>
                <w:color w:val="000000"/>
                <w:sz w:val="24"/>
              </w:rPr>
              <w:t>3</w:t>
            </w:r>
            <w:r w:rsidRPr="005F65B4">
              <w:rPr>
                <w:rFonts w:hAnsi="Calibri"/>
                <w:color w:val="000000"/>
                <w:sz w:val="24"/>
              </w:rPr>
              <w:t>0,000,000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b/>
                <w:color w:val="000000"/>
                <w:sz w:val="24"/>
              </w:rPr>
            </w:pPr>
            <w:r>
              <w:rPr>
                <w:rFonts w:hAnsi="Calibri" w:hint="eastAsia"/>
                <w:b/>
                <w:color w:val="000000"/>
                <w:sz w:val="24"/>
              </w:rPr>
              <w:t>二、支出合計</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pacing w:val="-4"/>
                <w:sz w:val="24"/>
              </w:rPr>
            </w:pPr>
            <w:r>
              <w:rPr>
                <w:rFonts w:hAnsi="Calibri" w:hint="eastAsia"/>
                <w:b/>
                <w:color w:val="000000"/>
                <w:spacing w:val="-4"/>
                <w:sz w:val="24"/>
              </w:rPr>
              <w:t>839</w:t>
            </w:r>
            <w:r>
              <w:rPr>
                <w:rFonts w:hAnsi="Calibri"/>
                <w:b/>
                <w:color w:val="000000"/>
                <w:spacing w:val="-4"/>
                <w:sz w:val="24"/>
              </w:rPr>
              <w:t>,</w:t>
            </w:r>
            <w:r>
              <w:rPr>
                <w:rFonts w:hAnsi="Calibri" w:hint="eastAsia"/>
                <w:b/>
                <w:color w:val="000000"/>
                <w:spacing w:val="-4"/>
                <w:sz w:val="24"/>
              </w:rPr>
              <w:t>339</w:t>
            </w:r>
            <w:r>
              <w:rPr>
                <w:rFonts w:hAnsi="Calibri"/>
                <w:b/>
                <w:color w:val="000000"/>
                <w:spacing w:val="-4"/>
                <w:sz w:val="24"/>
              </w:rPr>
              <w:t>,</w:t>
            </w:r>
            <w:r>
              <w:rPr>
                <w:rFonts w:hAnsi="Calibri" w:hint="eastAsia"/>
                <w:b/>
                <w:color w:val="000000"/>
                <w:spacing w:val="-4"/>
                <w:sz w:val="24"/>
              </w:rPr>
              <w:t>000</w:t>
            </w:r>
          </w:p>
        </w:tc>
        <w:tc>
          <w:tcPr>
            <w:tcW w:w="1984"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b/>
                <w:color w:val="000000"/>
                <w:sz w:val="24"/>
              </w:rPr>
            </w:pPr>
            <w:r>
              <w:rPr>
                <w:rFonts w:hAnsi="Calibri" w:hint="eastAsia"/>
                <w:b/>
                <w:color w:val="000000"/>
                <w:sz w:val="24"/>
              </w:rPr>
              <w:t>8</w:t>
            </w:r>
            <w:r>
              <w:rPr>
                <w:rFonts w:hAnsi="Calibri"/>
                <w:b/>
                <w:color w:val="000000"/>
                <w:sz w:val="24"/>
              </w:rPr>
              <w:t>34,759,740</w:t>
            </w:r>
          </w:p>
        </w:tc>
        <w:tc>
          <w:tcPr>
            <w:tcW w:w="2127" w:type="dxa"/>
            <w:vAlign w:val="center"/>
          </w:tcPr>
          <w:p w:rsidR="006C6A19" w:rsidRPr="00E62B4E" w:rsidRDefault="006C6A19" w:rsidP="005F0989">
            <w:pPr>
              <w:spacing w:line="280" w:lineRule="exact"/>
              <w:ind w:leftChars="-30" w:left="-85" w:rightChars="-30" w:right="-85" w:firstLineChars="0" w:firstLine="0"/>
              <w:jc w:val="right"/>
              <w:rPr>
                <w:rFonts w:hAnsi="Calibri"/>
                <w:b/>
                <w:color w:val="000000"/>
                <w:sz w:val="24"/>
              </w:rPr>
            </w:pPr>
            <w:r>
              <w:rPr>
                <w:rFonts w:hAnsi="Calibri"/>
                <w:b/>
                <w:color w:val="000000"/>
                <w:sz w:val="24"/>
              </w:rPr>
              <w:t>-4,579,260</w:t>
            </w:r>
          </w:p>
        </w:tc>
      </w:tr>
      <w:tr w:rsidR="006C6A19" w:rsidRPr="00D10FFE" w:rsidTr="005F0989">
        <w:trPr>
          <w:trHeight w:val="283"/>
        </w:trPr>
        <w:tc>
          <w:tcPr>
            <w:tcW w:w="2268" w:type="dxa"/>
            <w:shd w:val="clear" w:color="auto" w:fill="auto"/>
            <w:vAlign w:val="center"/>
          </w:tcPr>
          <w:p w:rsidR="006C6A19" w:rsidRPr="005F65B4" w:rsidRDefault="006C6A19" w:rsidP="005F0989">
            <w:pPr>
              <w:spacing w:line="280" w:lineRule="exact"/>
              <w:ind w:leftChars="0" w:left="0" w:firstLineChars="0" w:firstLine="0"/>
              <w:rPr>
                <w:rFonts w:hAnsi="Calibri"/>
                <w:color w:val="000000"/>
                <w:sz w:val="24"/>
              </w:rPr>
            </w:pPr>
            <w:r>
              <w:rPr>
                <w:rFonts w:hAnsi="Calibri" w:hint="eastAsia"/>
                <w:b/>
                <w:color w:val="000000"/>
                <w:sz w:val="24"/>
              </w:rPr>
              <w:t xml:space="preserve"> </w:t>
            </w:r>
            <w:r w:rsidRPr="005F65B4">
              <w:rPr>
                <w:rFonts w:hAnsi="Calibri" w:hint="eastAsia"/>
                <w:color w:val="000000"/>
                <w:sz w:val="24"/>
              </w:rPr>
              <w:t xml:space="preserve"> 歲出</w:t>
            </w:r>
          </w:p>
        </w:tc>
        <w:tc>
          <w:tcPr>
            <w:tcW w:w="1985" w:type="dxa"/>
            <w:shd w:val="clear" w:color="auto" w:fill="auto"/>
            <w:vAlign w:val="center"/>
          </w:tcPr>
          <w:p w:rsidR="006C6A19" w:rsidRPr="005F65B4" w:rsidRDefault="006C6A19" w:rsidP="005F0989">
            <w:pPr>
              <w:spacing w:line="280" w:lineRule="exact"/>
              <w:ind w:leftChars="-30" w:left="-85" w:rightChars="-30" w:right="-85" w:firstLineChars="0" w:firstLine="0"/>
              <w:jc w:val="right"/>
              <w:rPr>
                <w:rFonts w:hAnsi="Calibri"/>
                <w:color w:val="000000"/>
                <w:spacing w:val="-4"/>
                <w:sz w:val="24"/>
              </w:rPr>
            </w:pPr>
            <w:r>
              <w:rPr>
                <w:rFonts w:hAnsi="Calibri"/>
                <w:color w:val="000000"/>
                <w:spacing w:val="-4"/>
                <w:sz w:val="24"/>
              </w:rPr>
              <w:t>839,339,000</w:t>
            </w:r>
          </w:p>
        </w:tc>
        <w:tc>
          <w:tcPr>
            <w:tcW w:w="1984" w:type="dxa"/>
            <w:shd w:val="clear" w:color="auto" w:fill="auto"/>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8</w:t>
            </w:r>
            <w:r>
              <w:rPr>
                <w:rFonts w:hAnsi="Calibri"/>
                <w:color w:val="000000"/>
                <w:sz w:val="24"/>
              </w:rPr>
              <w:t>34,759,740</w:t>
            </w:r>
          </w:p>
        </w:tc>
        <w:tc>
          <w:tcPr>
            <w:tcW w:w="2127" w:type="dxa"/>
            <w:vAlign w:val="center"/>
          </w:tcPr>
          <w:p w:rsidR="006C6A19" w:rsidRPr="00D10FFE" w:rsidRDefault="006C6A19" w:rsidP="005F0989">
            <w:pPr>
              <w:spacing w:line="280" w:lineRule="exact"/>
              <w:ind w:leftChars="-30" w:left="-85" w:rightChars="-30" w:right="-85" w:firstLineChars="0" w:firstLine="0"/>
              <w:jc w:val="right"/>
              <w:rPr>
                <w:rFonts w:hAnsi="Calibri"/>
                <w:color w:val="000000"/>
                <w:sz w:val="24"/>
              </w:rPr>
            </w:pPr>
            <w:r>
              <w:rPr>
                <w:rFonts w:hAnsi="Calibri" w:hint="eastAsia"/>
                <w:color w:val="000000"/>
                <w:sz w:val="24"/>
              </w:rPr>
              <w:t>-</w:t>
            </w:r>
            <w:r>
              <w:rPr>
                <w:rFonts w:hAnsi="Calibri"/>
                <w:color w:val="000000"/>
                <w:sz w:val="24"/>
              </w:rPr>
              <w:t>4,579,260</w:t>
            </w:r>
          </w:p>
        </w:tc>
      </w:tr>
    </w:tbl>
    <w:p w:rsidR="006C6A19" w:rsidRDefault="006C6A19" w:rsidP="005F0989">
      <w:pPr>
        <w:pStyle w:val="142"/>
        <w:rPr>
          <w:snapToGrid/>
        </w:rPr>
      </w:pPr>
      <w:r w:rsidRPr="00D10FFE">
        <w:rPr>
          <w:rFonts w:hint="eastAsia"/>
          <w:snapToGrid/>
        </w:rPr>
        <w:t>資料來源：</w:t>
      </w:r>
      <w:r>
        <w:rPr>
          <w:rFonts w:hint="eastAsia"/>
          <w:snapToGrid/>
        </w:rPr>
        <w:t>審計部</w:t>
      </w:r>
      <w:r w:rsidRPr="00BC7467">
        <w:rPr>
          <w:rFonts w:hint="eastAsia"/>
          <w:snapToGrid/>
        </w:rPr>
        <w:t>嚴重特殊傳染性肺炎特別</w:t>
      </w:r>
      <w:r>
        <w:rPr>
          <w:rFonts w:hint="eastAsia"/>
          <w:snapToGrid/>
        </w:rPr>
        <w:t>決</w:t>
      </w:r>
      <w:r w:rsidRPr="00BC7467">
        <w:rPr>
          <w:rFonts w:hint="eastAsia"/>
          <w:snapToGrid/>
        </w:rPr>
        <w:t>算</w:t>
      </w:r>
      <w:r>
        <w:rPr>
          <w:rFonts w:hint="eastAsia"/>
        </w:rPr>
        <w:t>審核報告</w:t>
      </w:r>
      <w:r w:rsidRPr="00D10FFE">
        <w:rPr>
          <w:rFonts w:hint="eastAsia"/>
          <w:snapToGrid/>
        </w:rPr>
        <w:t>，</w:t>
      </w:r>
      <w:r>
        <w:rPr>
          <w:rFonts w:hint="eastAsia"/>
          <w:snapToGrid/>
        </w:rPr>
        <w:t>第乙-3至4頁</w:t>
      </w:r>
      <w:r w:rsidRPr="00D10FFE">
        <w:rPr>
          <w:rFonts w:hint="eastAsia"/>
          <w:snapToGrid/>
        </w:rPr>
        <w:t>。</w:t>
      </w:r>
    </w:p>
    <w:p w:rsidR="006C6A19" w:rsidRDefault="006C6A19" w:rsidP="005F0989">
      <w:pPr>
        <w:ind w:leftChars="0" w:left="0" w:firstLine="566"/>
      </w:pPr>
      <w:r>
        <w:rPr>
          <w:rFonts w:hint="eastAsia"/>
          <w:snapToGrid/>
        </w:rPr>
        <w:lastRenderedPageBreak/>
        <w:t>謹就下列機關預算執行情形分別評估如下：</w:t>
      </w:r>
    </w:p>
    <w:p w:rsidR="006C6A19" w:rsidRDefault="006C6A19" w:rsidP="005F0989">
      <w:pPr>
        <w:pStyle w:val="144"/>
        <w:ind w:left="567" w:hanging="567"/>
      </w:pPr>
      <w:bookmarkStart w:id="1" w:name="_Toc159590480"/>
      <w:bookmarkEnd w:id="0"/>
      <w:r>
        <w:rPr>
          <w:rFonts w:hint="eastAsia"/>
        </w:rPr>
        <w:t>第2款</w:t>
      </w:r>
      <w:r>
        <w:rPr>
          <w:rFonts w:hAnsi="標楷體" w:hint="eastAsia"/>
        </w:rPr>
        <w:t>、</w:t>
      </w:r>
      <w:r>
        <w:rPr>
          <w:rFonts w:hint="eastAsia"/>
        </w:rPr>
        <w:t>內政部主管</w:t>
      </w:r>
      <w:bookmarkEnd w:id="1"/>
    </w:p>
    <w:p w:rsidR="006C6A19" w:rsidRPr="00155A31" w:rsidRDefault="006C6A19" w:rsidP="005F0989">
      <w:pPr>
        <w:pStyle w:val="ae"/>
        <w:ind w:firstLine="566"/>
        <w:rPr>
          <w:rFonts w:hAnsi="標楷體"/>
        </w:rPr>
      </w:pPr>
      <w:r>
        <w:rPr>
          <w:rFonts w:hint="eastAsia"/>
        </w:rPr>
        <w:t>嚴重特殊傳染性肺炎特別預算內政</w:t>
      </w:r>
      <w:r w:rsidRPr="001350BC">
        <w:rPr>
          <w:rFonts w:hint="eastAsia"/>
        </w:rPr>
        <w:t>部主管</w:t>
      </w:r>
      <w:r>
        <w:rPr>
          <w:rFonts w:hint="eastAsia"/>
        </w:rPr>
        <w:t>歲出預算數</w:t>
      </w:r>
      <w:r w:rsidRPr="005C1205">
        <w:rPr>
          <w:rFonts w:hint="eastAsia"/>
        </w:rPr>
        <w:t>24億4,351萬9千元</w:t>
      </w:r>
      <w:r>
        <w:rPr>
          <w:rFonts w:hint="eastAsia"/>
        </w:rPr>
        <w:t>(含預算數</w:t>
      </w:r>
      <w:r w:rsidRPr="00EF258D">
        <w:rPr>
          <w:rFonts w:hint="eastAsia"/>
        </w:rPr>
        <w:t>1億6,923萬5</w:t>
      </w:r>
      <w:r>
        <w:rPr>
          <w:rFonts w:hint="eastAsia"/>
        </w:rPr>
        <w:t>千元及</w:t>
      </w:r>
      <w:r w:rsidRPr="00EF258D">
        <w:rPr>
          <w:rFonts w:hint="eastAsia"/>
        </w:rPr>
        <w:t>追加預算</w:t>
      </w:r>
      <w:r>
        <w:rPr>
          <w:rFonts w:hint="eastAsia"/>
        </w:rPr>
        <w:t>數</w:t>
      </w:r>
      <w:r w:rsidRPr="00EF258D">
        <w:rPr>
          <w:rFonts w:hint="eastAsia"/>
        </w:rPr>
        <w:t>22億7,428萬4千元</w:t>
      </w:r>
      <w:r>
        <w:rPr>
          <w:rFonts w:hint="eastAsia"/>
        </w:rPr>
        <w:t>)</w:t>
      </w:r>
      <w:r w:rsidRPr="00EF258D">
        <w:rPr>
          <w:rFonts w:hint="eastAsia"/>
        </w:rPr>
        <w:t>，係辦理社區防疫及支援嚴重特殊傳染性肺炎防治防檢疫相關工作</w:t>
      </w:r>
      <w:r>
        <w:rPr>
          <w:rFonts w:hint="eastAsia"/>
        </w:rPr>
        <w:t>，執行結果</w:t>
      </w:r>
      <w:r>
        <w:rPr>
          <w:rFonts w:hAnsi="標楷體" w:hint="eastAsia"/>
        </w:rPr>
        <w:t>，決算審定數(均為實現數)</w:t>
      </w:r>
      <w:r>
        <w:rPr>
          <w:rFonts w:hAnsi="標楷體"/>
        </w:rPr>
        <w:t>21</w:t>
      </w:r>
      <w:r w:rsidRPr="00155A31">
        <w:rPr>
          <w:rFonts w:hAnsi="標楷體" w:hint="eastAsia"/>
        </w:rPr>
        <w:t>億</w:t>
      </w:r>
      <w:r>
        <w:rPr>
          <w:rFonts w:hAnsi="標楷體"/>
        </w:rPr>
        <w:t>6</w:t>
      </w:r>
      <w:r w:rsidRPr="00155A31">
        <w:rPr>
          <w:rFonts w:hAnsi="標楷體"/>
        </w:rPr>
        <w:t>,</w:t>
      </w:r>
      <w:r>
        <w:rPr>
          <w:rFonts w:hAnsi="標楷體"/>
        </w:rPr>
        <w:t>418</w:t>
      </w:r>
      <w:r w:rsidRPr="00155A31">
        <w:rPr>
          <w:rFonts w:hAnsi="標楷體" w:hint="eastAsia"/>
        </w:rPr>
        <w:t>萬</w:t>
      </w:r>
      <w:r>
        <w:rPr>
          <w:rFonts w:hAnsi="標楷體"/>
        </w:rPr>
        <w:t>4</w:t>
      </w:r>
      <w:r w:rsidRPr="00155A31">
        <w:rPr>
          <w:rFonts w:hAnsi="標楷體" w:hint="eastAsia"/>
        </w:rPr>
        <w:t>千元，決算審定數占預算數比率</w:t>
      </w:r>
      <w:r>
        <w:rPr>
          <w:rFonts w:hAnsi="標楷體"/>
        </w:rPr>
        <w:t>88</w:t>
      </w:r>
      <w:r w:rsidRPr="00155A31">
        <w:rPr>
          <w:rFonts w:hAnsi="標楷體" w:hint="eastAsia"/>
        </w:rPr>
        <w:t>.</w:t>
      </w:r>
      <w:r>
        <w:rPr>
          <w:rFonts w:hAnsi="標楷體"/>
        </w:rPr>
        <w:t>57</w:t>
      </w:r>
      <w:r w:rsidRPr="00155A31">
        <w:rPr>
          <w:rFonts w:hAnsi="標楷體" w:hint="eastAsia"/>
        </w:rPr>
        <w:t>%(詳表1)，謹評析如後：</w:t>
      </w:r>
    </w:p>
    <w:p w:rsidR="006C6A19" w:rsidRPr="00E2640E" w:rsidRDefault="006C6A19" w:rsidP="005F0989">
      <w:pPr>
        <w:ind w:leftChars="25" w:left="567" w:hangingChars="175" w:hanging="496"/>
        <w:rPr>
          <w:b/>
        </w:rPr>
      </w:pPr>
      <w:r w:rsidRPr="00E2640E">
        <w:rPr>
          <w:rFonts w:hint="eastAsia"/>
          <w:b/>
        </w:rPr>
        <w:t>表</w:t>
      </w:r>
      <w:r w:rsidRPr="00E2640E">
        <w:rPr>
          <w:b/>
        </w:rPr>
        <w:t>1</w:t>
      </w:r>
      <w:r w:rsidRPr="00E2640E">
        <w:rPr>
          <w:rFonts w:hint="eastAsia"/>
          <w:b/>
        </w:rPr>
        <w:t xml:space="preserve">  內政部嚴重特殊傳染性肺炎特別決算歲出預決算概況表   </w:t>
      </w:r>
    </w:p>
    <w:p w:rsidR="006C6A19" w:rsidRPr="00572F3B" w:rsidRDefault="006C6A19" w:rsidP="005F0989">
      <w:pPr>
        <w:pStyle w:val="142"/>
        <w:jc w:val="right"/>
      </w:pPr>
      <w:r>
        <w:rPr>
          <w:rFonts w:hint="eastAsia"/>
          <w:b/>
          <w:sz w:val="28"/>
        </w:rPr>
        <w:t xml:space="preserve">  </w:t>
      </w:r>
      <w:r w:rsidRPr="00AC3534">
        <w:rPr>
          <w:rFonts w:hint="eastAsia"/>
        </w:rPr>
        <w:t>單位：新臺幣千元；%</w:t>
      </w:r>
    </w:p>
    <w:tbl>
      <w:tblPr>
        <w:tblW w:w="8449" w:type="dxa"/>
        <w:tblInd w:w="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36"/>
        <w:gridCol w:w="1560"/>
        <w:gridCol w:w="1559"/>
        <w:gridCol w:w="1418"/>
        <w:gridCol w:w="1559"/>
        <w:gridCol w:w="1417"/>
      </w:tblGrid>
      <w:tr w:rsidR="006C6A19" w:rsidRPr="00572F3B" w:rsidTr="005F0989">
        <w:trPr>
          <w:trHeight w:val="20"/>
          <w:tblHeader/>
        </w:trPr>
        <w:tc>
          <w:tcPr>
            <w:tcW w:w="936" w:type="dxa"/>
            <w:vMerge w:val="restart"/>
            <w:shd w:val="clear" w:color="auto" w:fill="auto"/>
            <w:vAlign w:val="center"/>
          </w:tcPr>
          <w:p w:rsidR="006C6A19" w:rsidRPr="00572F3B" w:rsidRDefault="006C6A19" w:rsidP="005F0989">
            <w:pPr>
              <w:pStyle w:val="142"/>
              <w:jc w:val="center"/>
              <w:rPr>
                <w:snapToGrid/>
              </w:rPr>
            </w:pPr>
            <w:r w:rsidRPr="00572F3B">
              <w:rPr>
                <w:rFonts w:hint="eastAsia"/>
                <w:snapToGrid/>
              </w:rPr>
              <w:t>執行</w:t>
            </w:r>
          </w:p>
          <w:p w:rsidR="006C6A19" w:rsidRPr="00572F3B" w:rsidRDefault="006C6A19" w:rsidP="005F0989">
            <w:pPr>
              <w:pStyle w:val="142"/>
              <w:jc w:val="center"/>
              <w:rPr>
                <w:snapToGrid/>
              </w:rPr>
            </w:pPr>
            <w:r w:rsidRPr="00572F3B">
              <w:rPr>
                <w:rFonts w:hint="eastAsia"/>
                <w:snapToGrid/>
              </w:rPr>
              <w:t>機關</w:t>
            </w:r>
          </w:p>
        </w:tc>
        <w:tc>
          <w:tcPr>
            <w:tcW w:w="4537" w:type="dxa"/>
            <w:gridSpan w:val="3"/>
            <w:vAlign w:val="center"/>
          </w:tcPr>
          <w:p w:rsidR="006C6A19" w:rsidRPr="00572F3B" w:rsidRDefault="006C6A19" w:rsidP="005F0989">
            <w:pPr>
              <w:pStyle w:val="142"/>
              <w:jc w:val="center"/>
              <w:rPr>
                <w:snapToGrid/>
              </w:rPr>
            </w:pPr>
            <w:r w:rsidRPr="00572F3B">
              <w:rPr>
                <w:rFonts w:hint="eastAsia"/>
                <w:snapToGrid/>
              </w:rPr>
              <w:t>預算數</w:t>
            </w:r>
          </w:p>
        </w:tc>
        <w:tc>
          <w:tcPr>
            <w:tcW w:w="1559" w:type="dxa"/>
            <w:vMerge w:val="restart"/>
            <w:vAlign w:val="center"/>
          </w:tcPr>
          <w:p w:rsidR="006C6A19" w:rsidRPr="00572F3B" w:rsidRDefault="006C6A19" w:rsidP="005F0989">
            <w:pPr>
              <w:pStyle w:val="142"/>
              <w:jc w:val="center"/>
              <w:rPr>
                <w:snapToGrid/>
              </w:rPr>
            </w:pPr>
            <w:r w:rsidRPr="00572F3B">
              <w:rPr>
                <w:rFonts w:hint="eastAsia"/>
                <w:snapToGrid/>
              </w:rPr>
              <w:t>決算審定數</w:t>
            </w:r>
          </w:p>
        </w:tc>
        <w:tc>
          <w:tcPr>
            <w:tcW w:w="1417" w:type="dxa"/>
            <w:vMerge w:val="restart"/>
          </w:tcPr>
          <w:p w:rsidR="006C6A19" w:rsidRPr="00AC3534" w:rsidRDefault="006C6A19" w:rsidP="005F0989">
            <w:pPr>
              <w:pStyle w:val="142"/>
              <w:jc w:val="center"/>
              <w:rPr>
                <w:snapToGrid/>
              </w:rPr>
            </w:pPr>
            <w:r w:rsidRPr="00AC3534">
              <w:rPr>
                <w:rFonts w:hint="eastAsia"/>
                <w:snapToGrid/>
              </w:rPr>
              <w:t>決算占</w:t>
            </w:r>
          </w:p>
          <w:p w:rsidR="006C6A19" w:rsidRPr="00572F3B" w:rsidRDefault="006C6A19" w:rsidP="005F0989">
            <w:pPr>
              <w:pStyle w:val="142"/>
              <w:jc w:val="center"/>
              <w:rPr>
                <w:snapToGrid/>
              </w:rPr>
            </w:pPr>
            <w:r w:rsidRPr="00AC3534">
              <w:rPr>
                <w:rFonts w:hint="eastAsia"/>
                <w:snapToGrid/>
              </w:rPr>
              <w:t>預算比率</w:t>
            </w:r>
          </w:p>
        </w:tc>
      </w:tr>
      <w:tr w:rsidR="006C6A19" w:rsidRPr="00572F3B" w:rsidTr="005F0989">
        <w:trPr>
          <w:trHeight w:val="20"/>
          <w:tblHeader/>
        </w:trPr>
        <w:tc>
          <w:tcPr>
            <w:tcW w:w="936" w:type="dxa"/>
            <w:vMerge/>
            <w:vAlign w:val="center"/>
          </w:tcPr>
          <w:p w:rsidR="006C6A19" w:rsidRPr="00572F3B" w:rsidRDefault="006C6A19" w:rsidP="005F0989">
            <w:pPr>
              <w:pStyle w:val="142"/>
              <w:jc w:val="center"/>
              <w:rPr>
                <w:snapToGrid/>
              </w:rPr>
            </w:pPr>
          </w:p>
        </w:tc>
        <w:tc>
          <w:tcPr>
            <w:tcW w:w="1560" w:type="dxa"/>
            <w:vAlign w:val="center"/>
          </w:tcPr>
          <w:p w:rsidR="006C6A19" w:rsidRPr="00572F3B" w:rsidRDefault="006C6A19" w:rsidP="005F0989">
            <w:pPr>
              <w:pStyle w:val="142"/>
              <w:jc w:val="center"/>
              <w:rPr>
                <w:snapToGrid/>
              </w:rPr>
            </w:pPr>
            <w:r w:rsidRPr="00572F3B">
              <w:rPr>
                <w:rFonts w:hint="eastAsia"/>
                <w:snapToGrid/>
              </w:rPr>
              <w:t>預算數</w:t>
            </w:r>
          </w:p>
        </w:tc>
        <w:tc>
          <w:tcPr>
            <w:tcW w:w="1559" w:type="dxa"/>
            <w:vAlign w:val="center"/>
          </w:tcPr>
          <w:p w:rsidR="006C6A19" w:rsidRPr="00572F3B" w:rsidRDefault="006C6A19" w:rsidP="005F0989">
            <w:pPr>
              <w:pStyle w:val="142"/>
              <w:jc w:val="center"/>
              <w:rPr>
                <w:snapToGrid/>
              </w:rPr>
            </w:pPr>
            <w:r w:rsidRPr="00572F3B">
              <w:rPr>
                <w:rFonts w:hint="eastAsia"/>
                <w:snapToGrid/>
              </w:rPr>
              <w:t>追加數</w:t>
            </w:r>
          </w:p>
        </w:tc>
        <w:tc>
          <w:tcPr>
            <w:tcW w:w="1418" w:type="dxa"/>
            <w:vAlign w:val="center"/>
          </w:tcPr>
          <w:p w:rsidR="006C6A19" w:rsidRPr="00572F3B" w:rsidRDefault="006C6A19" w:rsidP="005F0989">
            <w:pPr>
              <w:pStyle w:val="142"/>
              <w:jc w:val="center"/>
              <w:rPr>
                <w:snapToGrid/>
              </w:rPr>
            </w:pPr>
            <w:r w:rsidRPr="00572F3B">
              <w:rPr>
                <w:rFonts w:hint="eastAsia"/>
                <w:snapToGrid/>
              </w:rPr>
              <w:t>合計</w:t>
            </w:r>
          </w:p>
        </w:tc>
        <w:tc>
          <w:tcPr>
            <w:tcW w:w="1559" w:type="dxa"/>
            <w:vMerge/>
            <w:vAlign w:val="center"/>
          </w:tcPr>
          <w:p w:rsidR="006C6A19" w:rsidRPr="00572F3B" w:rsidRDefault="006C6A19" w:rsidP="005F0989">
            <w:pPr>
              <w:pStyle w:val="142"/>
              <w:jc w:val="center"/>
              <w:rPr>
                <w:snapToGrid/>
              </w:rPr>
            </w:pPr>
          </w:p>
        </w:tc>
        <w:tc>
          <w:tcPr>
            <w:tcW w:w="1417" w:type="dxa"/>
            <w:vMerge/>
          </w:tcPr>
          <w:p w:rsidR="006C6A19" w:rsidRPr="00572F3B" w:rsidRDefault="006C6A19" w:rsidP="005F0989">
            <w:pPr>
              <w:pStyle w:val="142"/>
              <w:jc w:val="center"/>
              <w:rPr>
                <w:snapToGrid/>
              </w:rPr>
            </w:pPr>
          </w:p>
        </w:tc>
      </w:tr>
      <w:tr w:rsidR="006C6A19" w:rsidRPr="00572F3B" w:rsidTr="005F0989">
        <w:trPr>
          <w:trHeight w:val="20"/>
        </w:trPr>
        <w:tc>
          <w:tcPr>
            <w:tcW w:w="936" w:type="dxa"/>
          </w:tcPr>
          <w:p w:rsidR="006C6A19" w:rsidRPr="00572F3B" w:rsidRDefault="006C6A19" w:rsidP="005F0989">
            <w:pPr>
              <w:pStyle w:val="142"/>
              <w:rPr>
                <w:snapToGrid/>
                <w:szCs w:val="22"/>
              </w:rPr>
            </w:pPr>
            <w:r w:rsidRPr="00572F3B">
              <w:rPr>
                <w:rFonts w:hint="eastAsia"/>
                <w:snapToGrid/>
                <w:szCs w:val="22"/>
              </w:rPr>
              <w:t>內政部</w:t>
            </w:r>
          </w:p>
        </w:tc>
        <w:tc>
          <w:tcPr>
            <w:tcW w:w="1560" w:type="dxa"/>
            <w:vAlign w:val="center"/>
          </w:tcPr>
          <w:p w:rsidR="006C6A19" w:rsidRPr="00572F3B" w:rsidRDefault="006C6A19" w:rsidP="005F0989">
            <w:pPr>
              <w:pStyle w:val="142"/>
              <w:jc w:val="right"/>
              <w:rPr>
                <w:snapToGrid/>
                <w:szCs w:val="22"/>
              </w:rPr>
            </w:pPr>
            <w:r w:rsidRPr="00572F3B">
              <w:rPr>
                <w:rFonts w:hint="eastAsia"/>
                <w:snapToGrid/>
                <w:szCs w:val="22"/>
              </w:rPr>
              <w:t xml:space="preserve"> 44,509 </w:t>
            </w:r>
          </w:p>
        </w:tc>
        <w:tc>
          <w:tcPr>
            <w:tcW w:w="1559" w:type="dxa"/>
            <w:vAlign w:val="center"/>
          </w:tcPr>
          <w:p w:rsidR="006C6A19" w:rsidRPr="00572F3B" w:rsidRDefault="006C6A19" w:rsidP="005F0989">
            <w:pPr>
              <w:pStyle w:val="142"/>
              <w:jc w:val="right"/>
              <w:rPr>
                <w:snapToGrid/>
                <w:szCs w:val="22"/>
              </w:rPr>
            </w:pPr>
            <w:r w:rsidRPr="00572F3B">
              <w:rPr>
                <w:rFonts w:hint="eastAsia"/>
                <w:snapToGrid/>
                <w:szCs w:val="22"/>
              </w:rPr>
              <w:t xml:space="preserve"> 921,850 </w:t>
            </w:r>
          </w:p>
        </w:tc>
        <w:tc>
          <w:tcPr>
            <w:tcW w:w="1418" w:type="dxa"/>
            <w:vAlign w:val="center"/>
          </w:tcPr>
          <w:p w:rsidR="006C6A19" w:rsidRPr="00572F3B" w:rsidRDefault="006C6A19" w:rsidP="005F0989">
            <w:pPr>
              <w:pStyle w:val="142"/>
              <w:jc w:val="right"/>
              <w:rPr>
                <w:snapToGrid/>
                <w:szCs w:val="22"/>
              </w:rPr>
            </w:pPr>
            <w:r w:rsidRPr="00572F3B">
              <w:rPr>
                <w:rFonts w:hint="eastAsia"/>
                <w:snapToGrid/>
                <w:szCs w:val="22"/>
              </w:rPr>
              <w:t xml:space="preserve"> 966,359 </w:t>
            </w:r>
          </w:p>
        </w:tc>
        <w:tc>
          <w:tcPr>
            <w:tcW w:w="1559" w:type="dxa"/>
            <w:vAlign w:val="center"/>
          </w:tcPr>
          <w:p w:rsidR="006C6A19" w:rsidRPr="00572F3B" w:rsidRDefault="006C6A19" w:rsidP="005F0989">
            <w:pPr>
              <w:pStyle w:val="142"/>
              <w:jc w:val="right"/>
              <w:rPr>
                <w:snapToGrid/>
                <w:szCs w:val="22"/>
              </w:rPr>
            </w:pPr>
            <w:r w:rsidRPr="00572F3B">
              <w:rPr>
                <w:rFonts w:hint="eastAsia"/>
                <w:snapToGrid/>
                <w:szCs w:val="22"/>
              </w:rPr>
              <w:t xml:space="preserve"> 965,366 </w:t>
            </w:r>
          </w:p>
        </w:tc>
        <w:tc>
          <w:tcPr>
            <w:tcW w:w="1417" w:type="dxa"/>
            <w:shd w:val="clear" w:color="auto" w:fill="auto"/>
            <w:vAlign w:val="center"/>
          </w:tcPr>
          <w:p w:rsidR="006C6A19" w:rsidRDefault="006C6A19" w:rsidP="005F0989">
            <w:pPr>
              <w:pStyle w:val="142"/>
              <w:jc w:val="right"/>
              <w:rPr>
                <w:rFonts w:ascii="新細明體" w:eastAsia="新細明體"/>
                <w:snapToGrid/>
                <w:kern w:val="0"/>
                <w:szCs w:val="24"/>
              </w:rPr>
            </w:pPr>
            <w:r>
              <w:rPr>
                <w:rFonts w:hint="eastAsia"/>
              </w:rPr>
              <w:t>99.90</w:t>
            </w:r>
          </w:p>
        </w:tc>
      </w:tr>
      <w:tr w:rsidR="006C6A19" w:rsidRPr="00572F3B" w:rsidTr="005F0989">
        <w:trPr>
          <w:trHeight w:val="20"/>
        </w:trPr>
        <w:tc>
          <w:tcPr>
            <w:tcW w:w="936" w:type="dxa"/>
            <w:shd w:val="clear" w:color="auto" w:fill="auto"/>
          </w:tcPr>
          <w:p w:rsidR="006C6A19" w:rsidRPr="00572F3B" w:rsidRDefault="006C6A19" w:rsidP="005F0989">
            <w:pPr>
              <w:pStyle w:val="142"/>
              <w:rPr>
                <w:snapToGrid/>
                <w:szCs w:val="22"/>
              </w:rPr>
            </w:pPr>
            <w:r w:rsidRPr="00572F3B">
              <w:rPr>
                <w:rFonts w:hint="eastAsia"/>
                <w:snapToGrid/>
                <w:szCs w:val="22"/>
              </w:rPr>
              <w:t>警政署</w:t>
            </w:r>
          </w:p>
        </w:tc>
        <w:tc>
          <w:tcPr>
            <w:tcW w:w="1560" w:type="dxa"/>
            <w:vAlign w:val="center"/>
          </w:tcPr>
          <w:p w:rsidR="006C6A19" w:rsidRPr="00572F3B" w:rsidRDefault="006C6A19" w:rsidP="005F0989">
            <w:pPr>
              <w:pStyle w:val="142"/>
              <w:jc w:val="right"/>
              <w:rPr>
                <w:snapToGrid/>
                <w:szCs w:val="22"/>
              </w:rPr>
            </w:pPr>
            <w:r w:rsidRPr="00572F3B">
              <w:rPr>
                <w:rFonts w:hint="eastAsia"/>
                <w:snapToGrid/>
                <w:szCs w:val="22"/>
              </w:rPr>
              <w:t xml:space="preserve"> 68,112 </w:t>
            </w:r>
          </w:p>
        </w:tc>
        <w:tc>
          <w:tcPr>
            <w:tcW w:w="1559" w:type="dxa"/>
            <w:vAlign w:val="center"/>
          </w:tcPr>
          <w:p w:rsidR="006C6A19" w:rsidRPr="00572F3B" w:rsidRDefault="006C6A19" w:rsidP="005F0989">
            <w:pPr>
              <w:pStyle w:val="142"/>
              <w:jc w:val="right"/>
              <w:rPr>
                <w:snapToGrid/>
                <w:szCs w:val="22"/>
              </w:rPr>
            </w:pPr>
            <w:r w:rsidRPr="00572F3B">
              <w:rPr>
                <w:rFonts w:hint="eastAsia"/>
                <w:snapToGrid/>
                <w:szCs w:val="22"/>
              </w:rPr>
              <w:t xml:space="preserve">1,011,558 </w:t>
            </w:r>
          </w:p>
        </w:tc>
        <w:tc>
          <w:tcPr>
            <w:tcW w:w="1418" w:type="dxa"/>
            <w:vAlign w:val="center"/>
          </w:tcPr>
          <w:p w:rsidR="006C6A19" w:rsidRPr="00572F3B" w:rsidRDefault="006C6A19" w:rsidP="005F0989">
            <w:pPr>
              <w:pStyle w:val="142"/>
              <w:jc w:val="right"/>
              <w:rPr>
                <w:snapToGrid/>
                <w:szCs w:val="22"/>
              </w:rPr>
            </w:pPr>
            <w:r w:rsidRPr="00572F3B">
              <w:rPr>
                <w:rFonts w:hint="eastAsia"/>
                <w:snapToGrid/>
                <w:szCs w:val="22"/>
              </w:rPr>
              <w:t xml:space="preserve">1,079,670 </w:t>
            </w:r>
          </w:p>
        </w:tc>
        <w:tc>
          <w:tcPr>
            <w:tcW w:w="1559" w:type="dxa"/>
            <w:vAlign w:val="center"/>
          </w:tcPr>
          <w:p w:rsidR="006C6A19" w:rsidRPr="00572F3B" w:rsidRDefault="006C6A19" w:rsidP="005F0989">
            <w:pPr>
              <w:pStyle w:val="142"/>
              <w:jc w:val="right"/>
              <w:rPr>
                <w:snapToGrid/>
                <w:szCs w:val="22"/>
              </w:rPr>
            </w:pPr>
            <w:r w:rsidRPr="00572F3B">
              <w:rPr>
                <w:rFonts w:hint="eastAsia"/>
                <w:snapToGrid/>
                <w:szCs w:val="22"/>
              </w:rPr>
              <w:t xml:space="preserve"> 805,429 </w:t>
            </w:r>
          </w:p>
        </w:tc>
        <w:tc>
          <w:tcPr>
            <w:tcW w:w="1417" w:type="dxa"/>
            <w:shd w:val="clear" w:color="auto" w:fill="auto"/>
            <w:vAlign w:val="center"/>
          </w:tcPr>
          <w:p w:rsidR="006C6A19" w:rsidRDefault="006C6A19" w:rsidP="005F0989">
            <w:pPr>
              <w:pStyle w:val="142"/>
              <w:jc w:val="right"/>
            </w:pPr>
            <w:r>
              <w:rPr>
                <w:rFonts w:hint="eastAsia"/>
              </w:rPr>
              <w:t>74.60</w:t>
            </w:r>
          </w:p>
        </w:tc>
      </w:tr>
      <w:tr w:rsidR="006C6A19" w:rsidRPr="00572F3B" w:rsidTr="005F0989">
        <w:trPr>
          <w:trHeight w:val="20"/>
        </w:trPr>
        <w:tc>
          <w:tcPr>
            <w:tcW w:w="936" w:type="dxa"/>
            <w:shd w:val="clear" w:color="auto" w:fill="auto"/>
          </w:tcPr>
          <w:p w:rsidR="006C6A19" w:rsidRPr="00572F3B" w:rsidRDefault="006C6A19" w:rsidP="005F0989">
            <w:pPr>
              <w:pStyle w:val="142"/>
              <w:rPr>
                <w:snapToGrid/>
                <w:szCs w:val="22"/>
              </w:rPr>
            </w:pPr>
            <w:r w:rsidRPr="00572F3B">
              <w:rPr>
                <w:rFonts w:hint="eastAsia"/>
                <w:snapToGrid/>
                <w:szCs w:val="22"/>
              </w:rPr>
              <w:t>移民署</w:t>
            </w:r>
          </w:p>
        </w:tc>
        <w:tc>
          <w:tcPr>
            <w:tcW w:w="1560" w:type="dxa"/>
            <w:vAlign w:val="center"/>
          </w:tcPr>
          <w:p w:rsidR="006C6A19" w:rsidRPr="00572F3B" w:rsidRDefault="006C6A19" w:rsidP="005F0989">
            <w:pPr>
              <w:pStyle w:val="142"/>
              <w:jc w:val="right"/>
              <w:rPr>
                <w:snapToGrid/>
                <w:szCs w:val="22"/>
              </w:rPr>
            </w:pPr>
            <w:r w:rsidRPr="00572F3B">
              <w:rPr>
                <w:rFonts w:hint="eastAsia"/>
                <w:snapToGrid/>
                <w:szCs w:val="22"/>
              </w:rPr>
              <w:t xml:space="preserve"> 56,614 </w:t>
            </w:r>
          </w:p>
        </w:tc>
        <w:tc>
          <w:tcPr>
            <w:tcW w:w="1559" w:type="dxa"/>
            <w:vAlign w:val="center"/>
          </w:tcPr>
          <w:p w:rsidR="006C6A19" w:rsidRPr="00572F3B" w:rsidRDefault="006C6A19" w:rsidP="005F0989">
            <w:pPr>
              <w:pStyle w:val="142"/>
              <w:jc w:val="right"/>
              <w:rPr>
                <w:snapToGrid/>
                <w:szCs w:val="22"/>
              </w:rPr>
            </w:pPr>
            <w:r w:rsidRPr="00572F3B">
              <w:rPr>
                <w:rFonts w:hint="eastAsia"/>
                <w:snapToGrid/>
                <w:szCs w:val="22"/>
              </w:rPr>
              <w:t xml:space="preserve"> 208,831 </w:t>
            </w:r>
          </w:p>
        </w:tc>
        <w:tc>
          <w:tcPr>
            <w:tcW w:w="1418" w:type="dxa"/>
            <w:vAlign w:val="center"/>
          </w:tcPr>
          <w:p w:rsidR="006C6A19" w:rsidRPr="00572F3B" w:rsidRDefault="006C6A19" w:rsidP="005F0989">
            <w:pPr>
              <w:pStyle w:val="142"/>
              <w:jc w:val="right"/>
              <w:rPr>
                <w:snapToGrid/>
                <w:szCs w:val="22"/>
              </w:rPr>
            </w:pPr>
            <w:r w:rsidRPr="00572F3B">
              <w:rPr>
                <w:rFonts w:hint="eastAsia"/>
                <w:snapToGrid/>
                <w:szCs w:val="22"/>
              </w:rPr>
              <w:t xml:space="preserve"> 265,445 </w:t>
            </w:r>
          </w:p>
        </w:tc>
        <w:tc>
          <w:tcPr>
            <w:tcW w:w="1559" w:type="dxa"/>
            <w:vAlign w:val="center"/>
          </w:tcPr>
          <w:p w:rsidR="006C6A19" w:rsidRPr="00572F3B" w:rsidRDefault="006C6A19" w:rsidP="005F0989">
            <w:pPr>
              <w:pStyle w:val="142"/>
              <w:jc w:val="right"/>
              <w:rPr>
                <w:snapToGrid/>
                <w:szCs w:val="22"/>
              </w:rPr>
            </w:pPr>
            <w:r w:rsidRPr="00572F3B">
              <w:rPr>
                <w:rFonts w:hint="eastAsia"/>
                <w:snapToGrid/>
                <w:szCs w:val="22"/>
              </w:rPr>
              <w:t xml:space="preserve"> 261,392 </w:t>
            </w:r>
          </w:p>
        </w:tc>
        <w:tc>
          <w:tcPr>
            <w:tcW w:w="1417" w:type="dxa"/>
            <w:shd w:val="clear" w:color="auto" w:fill="auto"/>
            <w:vAlign w:val="center"/>
          </w:tcPr>
          <w:p w:rsidR="006C6A19" w:rsidRDefault="006C6A19" w:rsidP="005F0989">
            <w:pPr>
              <w:pStyle w:val="142"/>
              <w:jc w:val="right"/>
            </w:pPr>
            <w:r>
              <w:rPr>
                <w:rFonts w:hint="eastAsia"/>
              </w:rPr>
              <w:t>98.47</w:t>
            </w:r>
          </w:p>
        </w:tc>
      </w:tr>
      <w:tr w:rsidR="006C6A19" w:rsidRPr="00572F3B" w:rsidTr="005F0989">
        <w:trPr>
          <w:trHeight w:val="20"/>
        </w:trPr>
        <w:tc>
          <w:tcPr>
            <w:tcW w:w="936" w:type="dxa"/>
            <w:shd w:val="clear" w:color="auto" w:fill="auto"/>
          </w:tcPr>
          <w:p w:rsidR="006C6A19" w:rsidRPr="00572F3B" w:rsidRDefault="006C6A19" w:rsidP="005F0989">
            <w:pPr>
              <w:pStyle w:val="142"/>
              <w:rPr>
                <w:snapToGrid/>
                <w:szCs w:val="22"/>
              </w:rPr>
            </w:pPr>
            <w:r w:rsidRPr="00572F3B">
              <w:rPr>
                <w:rFonts w:hint="eastAsia"/>
                <w:snapToGrid/>
                <w:szCs w:val="22"/>
              </w:rPr>
              <w:t>消防署</w:t>
            </w:r>
          </w:p>
        </w:tc>
        <w:tc>
          <w:tcPr>
            <w:tcW w:w="1560" w:type="dxa"/>
            <w:vAlign w:val="center"/>
          </w:tcPr>
          <w:p w:rsidR="006C6A19" w:rsidRPr="00572F3B" w:rsidRDefault="006C6A19" w:rsidP="005F0989">
            <w:pPr>
              <w:pStyle w:val="142"/>
              <w:jc w:val="right"/>
              <w:rPr>
                <w:snapToGrid/>
                <w:szCs w:val="22"/>
              </w:rPr>
            </w:pPr>
            <w:r w:rsidRPr="00572F3B">
              <w:rPr>
                <w:rFonts w:hint="eastAsia"/>
                <w:snapToGrid/>
                <w:szCs w:val="22"/>
              </w:rPr>
              <w:t xml:space="preserve">     -   </w:t>
            </w:r>
          </w:p>
        </w:tc>
        <w:tc>
          <w:tcPr>
            <w:tcW w:w="1559" w:type="dxa"/>
            <w:vAlign w:val="center"/>
          </w:tcPr>
          <w:p w:rsidR="006C6A19" w:rsidRPr="00572F3B" w:rsidRDefault="006C6A19" w:rsidP="005F0989">
            <w:pPr>
              <w:pStyle w:val="142"/>
              <w:jc w:val="right"/>
              <w:rPr>
                <w:snapToGrid/>
                <w:szCs w:val="22"/>
              </w:rPr>
            </w:pPr>
            <w:r w:rsidRPr="00572F3B">
              <w:rPr>
                <w:rFonts w:hint="eastAsia"/>
                <w:snapToGrid/>
                <w:szCs w:val="22"/>
              </w:rPr>
              <w:t xml:space="preserve"> 132,045 </w:t>
            </w:r>
          </w:p>
        </w:tc>
        <w:tc>
          <w:tcPr>
            <w:tcW w:w="1418" w:type="dxa"/>
            <w:vAlign w:val="center"/>
          </w:tcPr>
          <w:p w:rsidR="006C6A19" w:rsidRPr="00572F3B" w:rsidRDefault="006C6A19" w:rsidP="005F0989">
            <w:pPr>
              <w:pStyle w:val="142"/>
              <w:jc w:val="right"/>
              <w:rPr>
                <w:snapToGrid/>
                <w:szCs w:val="22"/>
              </w:rPr>
            </w:pPr>
            <w:r w:rsidRPr="00572F3B">
              <w:rPr>
                <w:rFonts w:hint="eastAsia"/>
                <w:snapToGrid/>
                <w:szCs w:val="22"/>
              </w:rPr>
              <w:t xml:space="preserve"> 132,045 </w:t>
            </w:r>
          </w:p>
        </w:tc>
        <w:tc>
          <w:tcPr>
            <w:tcW w:w="1559" w:type="dxa"/>
            <w:vAlign w:val="center"/>
          </w:tcPr>
          <w:p w:rsidR="006C6A19" w:rsidRPr="00572F3B" w:rsidRDefault="006C6A19" w:rsidP="005F0989">
            <w:pPr>
              <w:pStyle w:val="142"/>
              <w:jc w:val="right"/>
              <w:rPr>
                <w:snapToGrid/>
                <w:szCs w:val="22"/>
              </w:rPr>
            </w:pPr>
            <w:r w:rsidRPr="00572F3B">
              <w:rPr>
                <w:rFonts w:hint="eastAsia"/>
                <w:snapToGrid/>
                <w:szCs w:val="22"/>
              </w:rPr>
              <w:t xml:space="preserve"> 131,997 </w:t>
            </w:r>
          </w:p>
        </w:tc>
        <w:tc>
          <w:tcPr>
            <w:tcW w:w="1417" w:type="dxa"/>
            <w:shd w:val="clear" w:color="auto" w:fill="auto"/>
            <w:vAlign w:val="center"/>
          </w:tcPr>
          <w:p w:rsidR="006C6A19" w:rsidRDefault="006C6A19" w:rsidP="005F0989">
            <w:pPr>
              <w:pStyle w:val="142"/>
              <w:jc w:val="right"/>
            </w:pPr>
            <w:r>
              <w:rPr>
                <w:rFonts w:hint="eastAsia"/>
              </w:rPr>
              <w:t>99.96</w:t>
            </w:r>
          </w:p>
        </w:tc>
      </w:tr>
      <w:tr w:rsidR="006C6A19" w:rsidRPr="00572F3B" w:rsidTr="005F0989">
        <w:trPr>
          <w:trHeight w:val="20"/>
        </w:trPr>
        <w:tc>
          <w:tcPr>
            <w:tcW w:w="936" w:type="dxa"/>
            <w:shd w:val="clear" w:color="auto" w:fill="auto"/>
          </w:tcPr>
          <w:p w:rsidR="006C6A19" w:rsidRPr="00572F3B" w:rsidRDefault="006C6A19" w:rsidP="005F0989">
            <w:pPr>
              <w:pStyle w:val="142"/>
              <w:rPr>
                <w:snapToGrid/>
                <w:szCs w:val="22"/>
              </w:rPr>
            </w:pPr>
            <w:r w:rsidRPr="00572F3B">
              <w:rPr>
                <w:rFonts w:hint="eastAsia"/>
                <w:snapToGrid/>
                <w:szCs w:val="22"/>
              </w:rPr>
              <w:t>合計</w:t>
            </w:r>
          </w:p>
        </w:tc>
        <w:tc>
          <w:tcPr>
            <w:tcW w:w="1560" w:type="dxa"/>
            <w:vAlign w:val="center"/>
          </w:tcPr>
          <w:p w:rsidR="006C6A19" w:rsidRPr="00572F3B" w:rsidRDefault="006C6A19" w:rsidP="005F0989">
            <w:pPr>
              <w:pStyle w:val="142"/>
              <w:jc w:val="right"/>
              <w:rPr>
                <w:snapToGrid/>
                <w:szCs w:val="22"/>
              </w:rPr>
            </w:pPr>
            <w:r w:rsidRPr="00572F3B">
              <w:rPr>
                <w:rFonts w:hint="eastAsia"/>
                <w:snapToGrid/>
                <w:szCs w:val="22"/>
              </w:rPr>
              <w:t xml:space="preserve">169,235 </w:t>
            </w:r>
          </w:p>
        </w:tc>
        <w:tc>
          <w:tcPr>
            <w:tcW w:w="1559" w:type="dxa"/>
            <w:vAlign w:val="center"/>
          </w:tcPr>
          <w:p w:rsidR="006C6A19" w:rsidRPr="00572F3B" w:rsidRDefault="006C6A19" w:rsidP="005F0989">
            <w:pPr>
              <w:pStyle w:val="142"/>
              <w:jc w:val="right"/>
              <w:rPr>
                <w:snapToGrid/>
                <w:szCs w:val="22"/>
              </w:rPr>
            </w:pPr>
            <w:r w:rsidRPr="00572F3B">
              <w:rPr>
                <w:rFonts w:hint="eastAsia"/>
                <w:snapToGrid/>
                <w:szCs w:val="22"/>
              </w:rPr>
              <w:t xml:space="preserve">2,274,284 </w:t>
            </w:r>
          </w:p>
        </w:tc>
        <w:tc>
          <w:tcPr>
            <w:tcW w:w="1418" w:type="dxa"/>
            <w:vAlign w:val="center"/>
          </w:tcPr>
          <w:p w:rsidR="006C6A19" w:rsidRPr="00572F3B" w:rsidRDefault="006C6A19" w:rsidP="005F0989">
            <w:pPr>
              <w:pStyle w:val="142"/>
              <w:jc w:val="right"/>
              <w:rPr>
                <w:snapToGrid/>
                <w:szCs w:val="22"/>
              </w:rPr>
            </w:pPr>
            <w:r w:rsidRPr="00572F3B">
              <w:rPr>
                <w:rFonts w:hint="eastAsia"/>
                <w:snapToGrid/>
                <w:szCs w:val="22"/>
              </w:rPr>
              <w:t xml:space="preserve">2,443,519 </w:t>
            </w:r>
          </w:p>
        </w:tc>
        <w:tc>
          <w:tcPr>
            <w:tcW w:w="1559" w:type="dxa"/>
            <w:vAlign w:val="center"/>
          </w:tcPr>
          <w:p w:rsidR="006C6A19" w:rsidRPr="00572F3B" w:rsidRDefault="006C6A19" w:rsidP="005F0989">
            <w:pPr>
              <w:pStyle w:val="142"/>
              <w:jc w:val="right"/>
              <w:rPr>
                <w:snapToGrid/>
                <w:szCs w:val="22"/>
              </w:rPr>
            </w:pPr>
            <w:r w:rsidRPr="00572F3B">
              <w:rPr>
                <w:rFonts w:hint="eastAsia"/>
                <w:snapToGrid/>
                <w:szCs w:val="22"/>
              </w:rPr>
              <w:t xml:space="preserve">2,164,184 </w:t>
            </w:r>
          </w:p>
        </w:tc>
        <w:tc>
          <w:tcPr>
            <w:tcW w:w="1417" w:type="dxa"/>
            <w:shd w:val="clear" w:color="auto" w:fill="auto"/>
            <w:vAlign w:val="center"/>
          </w:tcPr>
          <w:p w:rsidR="006C6A19" w:rsidRDefault="006C6A19" w:rsidP="005F0989">
            <w:pPr>
              <w:pStyle w:val="142"/>
              <w:jc w:val="right"/>
            </w:pPr>
            <w:r>
              <w:rPr>
                <w:rFonts w:hint="eastAsia"/>
              </w:rPr>
              <w:t>88.57</w:t>
            </w:r>
          </w:p>
        </w:tc>
      </w:tr>
    </w:tbl>
    <w:p w:rsidR="006C6A19" w:rsidRDefault="006C6A19" w:rsidP="005F0989">
      <w:pPr>
        <w:pStyle w:val="200"/>
        <w:spacing w:line="320" w:lineRule="exact"/>
        <w:jc w:val="both"/>
        <w:rPr>
          <w:rFonts w:hAnsi="標楷體"/>
        </w:rPr>
      </w:pPr>
      <w:r w:rsidRPr="00474CA2">
        <w:rPr>
          <w:rFonts w:hint="eastAsia"/>
        </w:rPr>
        <w:t>資料來源</w:t>
      </w:r>
      <w:r w:rsidRPr="00474CA2">
        <w:rPr>
          <w:rFonts w:hAnsi="標楷體" w:hint="eastAsia"/>
        </w:rPr>
        <w:t>：</w:t>
      </w:r>
      <w:r>
        <w:rPr>
          <w:rFonts w:hAnsi="標楷體" w:hint="eastAsia"/>
        </w:rPr>
        <w:t>內政部</w:t>
      </w:r>
      <w:r>
        <w:rPr>
          <w:rFonts w:hint="eastAsia"/>
        </w:rPr>
        <w:t>提供</w:t>
      </w:r>
      <w:r w:rsidRPr="00474CA2">
        <w:rPr>
          <w:rFonts w:hAnsi="標楷體" w:hint="eastAsia"/>
        </w:rPr>
        <w:t>。</w:t>
      </w:r>
    </w:p>
    <w:p w:rsidR="006C6A19" w:rsidRPr="00835582" w:rsidRDefault="006C6A19" w:rsidP="005F0989">
      <w:pPr>
        <w:pStyle w:val="a7"/>
        <w:ind w:left="567" w:hanging="567"/>
      </w:pPr>
      <w:r>
        <w:rPr>
          <w:rFonts w:hint="eastAsia"/>
        </w:rPr>
        <w:t>一</w:t>
      </w:r>
      <w:r w:rsidRPr="00835582">
        <w:rPr>
          <w:rFonts w:hint="eastAsia"/>
        </w:rPr>
        <w:t>、</w:t>
      </w:r>
      <w:r>
        <w:rPr>
          <w:rFonts w:hint="eastAsia"/>
        </w:rPr>
        <w:t>內政部及所屬辦理</w:t>
      </w:r>
      <w:r w:rsidRPr="00EF258D">
        <w:rPr>
          <w:rFonts w:hint="eastAsia"/>
        </w:rPr>
        <w:t>社區防疫及支援嚴重特殊傳染性肺炎防治防檢疫相關工作</w:t>
      </w:r>
      <w:r>
        <w:rPr>
          <w:rFonts w:hint="eastAsia"/>
        </w:rPr>
        <w:t>，其中</w:t>
      </w:r>
      <w:r w:rsidRPr="00407D69">
        <w:rPr>
          <w:rFonts w:hint="eastAsia"/>
        </w:rPr>
        <w:t>警政署</w:t>
      </w:r>
      <w:r>
        <w:rPr>
          <w:rFonts w:hint="eastAsia"/>
        </w:rPr>
        <w:t>賸餘數偏</w:t>
      </w:r>
      <w:r w:rsidRPr="00753880">
        <w:rPr>
          <w:rFonts w:hint="eastAsia"/>
        </w:rPr>
        <w:t>高</w:t>
      </w:r>
      <w:r>
        <w:rPr>
          <w:rFonts w:hAnsi="標楷體" w:hint="eastAsia"/>
        </w:rPr>
        <w:t>，</w:t>
      </w:r>
      <w:r w:rsidR="00D67654">
        <w:rPr>
          <w:rFonts w:hAnsi="標楷體" w:hint="eastAsia"/>
        </w:rPr>
        <w:t>預算</w:t>
      </w:r>
      <w:r w:rsidRPr="00407D69">
        <w:rPr>
          <w:rFonts w:hint="eastAsia"/>
        </w:rPr>
        <w:t>編列容有改善空間</w:t>
      </w:r>
    </w:p>
    <w:p w:rsidR="006C6A19" w:rsidRPr="00835582" w:rsidRDefault="006C6A19" w:rsidP="005F0989">
      <w:pPr>
        <w:ind w:left="566" w:firstLine="566"/>
        <w:rPr>
          <w:rFonts w:hAnsi="標楷體"/>
          <w:color w:val="000000"/>
        </w:rPr>
      </w:pPr>
      <w:r>
        <w:rPr>
          <w:rFonts w:hAnsi="標楷體" w:hint="eastAsia"/>
          <w:color w:val="000000"/>
        </w:rPr>
        <w:t>內政</w:t>
      </w:r>
      <w:r w:rsidRPr="00EF258D">
        <w:rPr>
          <w:rFonts w:hAnsi="標楷體" w:hint="eastAsia"/>
          <w:color w:val="000000"/>
        </w:rPr>
        <w:t>部</w:t>
      </w:r>
      <w:r>
        <w:rPr>
          <w:rFonts w:hAnsi="標楷體" w:hint="eastAsia"/>
          <w:color w:val="000000"/>
        </w:rPr>
        <w:t>嚴重特殊傳染性肺炎特別預算</w:t>
      </w:r>
      <w:r w:rsidRPr="00EF258D">
        <w:rPr>
          <w:rFonts w:hAnsi="標楷體" w:hint="eastAsia"/>
          <w:color w:val="000000"/>
        </w:rPr>
        <w:t>編列辦理社區防疫工作</w:t>
      </w:r>
      <w:r>
        <w:rPr>
          <w:rFonts w:hAnsi="標楷體" w:hint="eastAsia"/>
          <w:color w:val="000000"/>
        </w:rPr>
        <w:t>9</w:t>
      </w:r>
      <w:r w:rsidRPr="00835582">
        <w:rPr>
          <w:rFonts w:hAnsi="標楷體" w:hint="eastAsia"/>
          <w:color w:val="000000"/>
        </w:rPr>
        <w:t>億</w:t>
      </w:r>
      <w:r>
        <w:rPr>
          <w:rFonts w:hAnsi="標楷體" w:hint="eastAsia"/>
          <w:color w:val="000000"/>
        </w:rPr>
        <w:t>6</w:t>
      </w:r>
      <w:r>
        <w:rPr>
          <w:rFonts w:hAnsi="標楷體"/>
          <w:color w:val="000000"/>
        </w:rPr>
        <w:t>,</w:t>
      </w:r>
      <w:r>
        <w:rPr>
          <w:rFonts w:hAnsi="標楷體" w:hint="eastAsia"/>
          <w:color w:val="000000"/>
        </w:rPr>
        <w:t>635萬9千</w:t>
      </w:r>
      <w:r w:rsidRPr="00835582">
        <w:rPr>
          <w:rFonts w:hAnsi="標楷體" w:hint="eastAsia"/>
          <w:color w:val="000000"/>
        </w:rPr>
        <w:t>元，</w:t>
      </w:r>
      <w:r w:rsidRPr="00EF258D">
        <w:rPr>
          <w:rFonts w:hAnsi="標楷體" w:hint="eastAsia"/>
          <w:color w:val="000000"/>
        </w:rPr>
        <w:t>決算數</w:t>
      </w:r>
      <w:r>
        <w:rPr>
          <w:rFonts w:hAnsi="標楷體" w:hint="eastAsia"/>
          <w:color w:val="000000"/>
        </w:rPr>
        <w:t>9</w:t>
      </w:r>
      <w:r w:rsidRPr="00EF258D">
        <w:rPr>
          <w:rFonts w:hAnsi="標楷體" w:hint="eastAsia"/>
          <w:color w:val="000000"/>
        </w:rPr>
        <w:t>億6,</w:t>
      </w:r>
      <w:r>
        <w:rPr>
          <w:rFonts w:hAnsi="標楷體" w:hint="eastAsia"/>
          <w:color w:val="000000"/>
        </w:rPr>
        <w:t>536</w:t>
      </w:r>
      <w:r w:rsidRPr="00EF258D">
        <w:rPr>
          <w:rFonts w:hAnsi="標楷體" w:hint="eastAsia"/>
          <w:color w:val="000000"/>
        </w:rPr>
        <w:t>萬</w:t>
      </w:r>
      <w:r>
        <w:rPr>
          <w:rFonts w:hAnsi="標楷體" w:hint="eastAsia"/>
          <w:color w:val="000000"/>
        </w:rPr>
        <w:t>6</w:t>
      </w:r>
      <w:r w:rsidRPr="00EF258D">
        <w:rPr>
          <w:rFonts w:hAnsi="標楷體" w:hint="eastAsia"/>
          <w:color w:val="000000"/>
        </w:rPr>
        <w:t>千元</w:t>
      </w:r>
      <w:r>
        <w:rPr>
          <w:rFonts w:hAnsi="標楷體" w:hint="eastAsia"/>
          <w:color w:val="000000"/>
        </w:rPr>
        <w:t>，執行率99.90%；警政署及所屬嚴重特殊傳染性肺炎特別預算</w:t>
      </w:r>
      <w:r w:rsidRPr="00EF258D">
        <w:rPr>
          <w:rFonts w:hAnsi="標楷體" w:hint="eastAsia"/>
          <w:color w:val="000000"/>
        </w:rPr>
        <w:t>編列</w:t>
      </w:r>
      <w:r>
        <w:rPr>
          <w:rFonts w:hAnsi="標楷體" w:hint="eastAsia"/>
          <w:color w:val="000000"/>
        </w:rPr>
        <w:t>辦理</w:t>
      </w:r>
      <w:r w:rsidRPr="00EF258D">
        <w:rPr>
          <w:rFonts w:hAnsi="標楷體" w:hint="eastAsia"/>
          <w:color w:val="000000"/>
        </w:rPr>
        <w:t>支援嚴重特殊傳染性肺炎防治防檢疫相關工作</w:t>
      </w:r>
      <w:r>
        <w:rPr>
          <w:rFonts w:hAnsi="標楷體" w:hint="eastAsia"/>
          <w:color w:val="000000"/>
        </w:rPr>
        <w:t>10</w:t>
      </w:r>
      <w:r w:rsidRPr="00EF258D">
        <w:rPr>
          <w:rFonts w:hAnsi="標楷體" w:hint="eastAsia"/>
          <w:color w:val="000000"/>
        </w:rPr>
        <w:t>億</w:t>
      </w:r>
      <w:r>
        <w:rPr>
          <w:rFonts w:hAnsi="標楷體" w:hint="eastAsia"/>
          <w:color w:val="000000"/>
        </w:rPr>
        <w:t>7</w:t>
      </w:r>
      <w:r w:rsidRPr="00EF258D">
        <w:rPr>
          <w:rFonts w:hAnsi="標楷體" w:hint="eastAsia"/>
          <w:color w:val="000000"/>
        </w:rPr>
        <w:t>,</w:t>
      </w:r>
      <w:r>
        <w:rPr>
          <w:rFonts w:hAnsi="標楷體" w:hint="eastAsia"/>
          <w:color w:val="000000"/>
        </w:rPr>
        <w:t>967</w:t>
      </w:r>
      <w:r w:rsidRPr="00EF258D">
        <w:rPr>
          <w:rFonts w:hAnsi="標楷體" w:hint="eastAsia"/>
          <w:color w:val="000000"/>
        </w:rPr>
        <w:t>萬元，決算數</w:t>
      </w:r>
      <w:r>
        <w:rPr>
          <w:rFonts w:hAnsi="標楷體" w:hint="eastAsia"/>
          <w:color w:val="000000"/>
        </w:rPr>
        <w:t>8</w:t>
      </w:r>
      <w:r w:rsidRPr="00EF258D">
        <w:rPr>
          <w:rFonts w:hAnsi="標楷體" w:hint="eastAsia"/>
          <w:color w:val="000000"/>
        </w:rPr>
        <w:t>億</w:t>
      </w:r>
      <w:r>
        <w:rPr>
          <w:rFonts w:hAnsi="標楷體" w:hint="eastAsia"/>
          <w:color w:val="000000"/>
        </w:rPr>
        <w:t>542</w:t>
      </w:r>
      <w:r w:rsidRPr="00EF258D">
        <w:rPr>
          <w:rFonts w:hAnsi="標楷體" w:hint="eastAsia"/>
          <w:color w:val="000000"/>
        </w:rPr>
        <w:t>萬</w:t>
      </w:r>
      <w:r>
        <w:rPr>
          <w:rFonts w:hAnsi="標楷體" w:hint="eastAsia"/>
          <w:color w:val="000000"/>
        </w:rPr>
        <w:t>9</w:t>
      </w:r>
      <w:r w:rsidRPr="00EF258D">
        <w:rPr>
          <w:rFonts w:hAnsi="標楷體" w:hint="eastAsia"/>
          <w:color w:val="000000"/>
        </w:rPr>
        <w:t>千元，執行率</w:t>
      </w:r>
      <w:r>
        <w:rPr>
          <w:rFonts w:hAnsi="標楷體" w:hint="eastAsia"/>
          <w:color w:val="000000"/>
        </w:rPr>
        <w:t>74.6</w:t>
      </w:r>
      <w:r w:rsidRPr="00EF258D">
        <w:rPr>
          <w:rFonts w:hAnsi="標楷體" w:hint="eastAsia"/>
          <w:color w:val="000000"/>
        </w:rPr>
        <w:t>0%；</w:t>
      </w:r>
      <w:r>
        <w:rPr>
          <w:rFonts w:hAnsi="標楷體" w:hint="eastAsia"/>
          <w:color w:val="000000"/>
        </w:rPr>
        <w:t>消防</w:t>
      </w:r>
      <w:r w:rsidRPr="00EF258D">
        <w:rPr>
          <w:rFonts w:hAnsi="標楷體" w:hint="eastAsia"/>
          <w:color w:val="000000"/>
        </w:rPr>
        <w:t>署及所屬</w:t>
      </w:r>
      <w:r>
        <w:rPr>
          <w:rFonts w:hAnsi="標楷體" w:hint="eastAsia"/>
          <w:color w:val="000000"/>
        </w:rPr>
        <w:t>嚴重特殊傳染性肺炎特別預算</w:t>
      </w:r>
      <w:r w:rsidRPr="00EF258D">
        <w:rPr>
          <w:rFonts w:hAnsi="標楷體" w:hint="eastAsia"/>
          <w:color w:val="000000"/>
        </w:rPr>
        <w:t>編列</w:t>
      </w:r>
      <w:r w:rsidRPr="00B42AA5">
        <w:rPr>
          <w:rFonts w:hAnsi="標楷體" w:hint="eastAsia"/>
          <w:color w:val="000000"/>
        </w:rPr>
        <w:t>辦理港區防疫勤務及載送疑似或確診病患工作</w:t>
      </w:r>
      <w:r>
        <w:rPr>
          <w:rFonts w:hAnsi="標楷體" w:hint="eastAsia"/>
          <w:color w:val="000000"/>
        </w:rPr>
        <w:t>1</w:t>
      </w:r>
      <w:r w:rsidRPr="00EF258D">
        <w:rPr>
          <w:rFonts w:hAnsi="標楷體" w:hint="eastAsia"/>
          <w:color w:val="000000"/>
        </w:rPr>
        <w:t>億</w:t>
      </w:r>
      <w:r>
        <w:rPr>
          <w:rFonts w:hAnsi="標楷體" w:hint="eastAsia"/>
          <w:color w:val="000000"/>
        </w:rPr>
        <w:t>3</w:t>
      </w:r>
      <w:r w:rsidRPr="00EF258D">
        <w:rPr>
          <w:rFonts w:hAnsi="標楷體" w:hint="eastAsia"/>
          <w:color w:val="000000"/>
        </w:rPr>
        <w:t>,</w:t>
      </w:r>
      <w:r>
        <w:rPr>
          <w:rFonts w:hAnsi="標楷體" w:hint="eastAsia"/>
          <w:color w:val="000000"/>
        </w:rPr>
        <w:t>204</w:t>
      </w:r>
      <w:r w:rsidRPr="00EF258D">
        <w:rPr>
          <w:rFonts w:hAnsi="標楷體" w:hint="eastAsia"/>
          <w:color w:val="000000"/>
        </w:rPr>
        <w:t>萬</w:t>
      </w:r>
      <w:r>
        <w:rPr>
          <w:rFonts w:hAnsi="標楷體" w:hint="eastAsia"/>
          <w:color w:val="000000"/>
        </w:rPr>
        <w:t>5千</w:t>
      </w:r>
      <w:r w:rsidRPr="00EF258D">
        <w:rPr>
          <w:rFonts w:hAnsi="標楷體" w:hint="eastAsia"/>
          <w:color w:val="000000"/>
        </w:rPr>
        <w:t>元，決算數</w:t>
      </w:r>
      <w:r>
        <w:rPr>
          <w:rFonts w:hAnsi="標楷體" w:hint="eastAsia"/>
          <w:color w:val="000000"/>
        </w:rPr>
        <w:t>1</w:t>
      </w:r>
      <w:r w:rsidRPr="00EF258D">
        <w:rPr>
          <w:rFonts w:hAnsi="標楷體" w:hint="eastAsia"/>
          <w:color w:val="000000"/>
        </w:rPr>
        <w:t>億</w:t>
      </w:r>
      <w:r>
        <w:rPr>
          <w:rFonts w:hAnsi="標楷體" w:hint="eastAsia"/>
          <w:color w:val="000000"/>
        </w:rPr>
        <w:t>3</w:t>
      </w:r>
      <w:r>
        <w:rPr>
          <w:rFonts w:hAnsi="標楷體"/>
          <w:color w:val="000000"/>
        </w:rPr>
        <w:t>,199</w:t>
      </w:r>
      <w:r w:rsidRPr="00EF258D">
        <w:rPr>
          <w:rFonts w:hAnsi="標楷體" w:hint="eastAsia"/>
          <w:color w:val="000000"/>
        </w:rPr>
        <w:t>萬</w:t>
      </w:r>
      <w:r>
        <w:rPr>
          <w:rFonts w:hAnsi="標楷體" w:hint="eastAsia"/>
          <w:color w:val="000000"/>
        </w:rPr>
        <w:t>7</w:t>
      </w:r>
      <w:r w:rsidRPr="00EF258D">
        <w:rPr>
          <w:rFonts w:hAnsi="標楷體" w:hint="eastAsia"/>
          <w:color w:val="000000"/>
        </w:rPr>
        <w:t>千元，執行率</w:t>
      </w:r>
      <w:r>
        <w:rPr>
          <w:rFonts w:hAnsi="標楷體"/>
          <w:color w:val="000000"/>
        </w:rPr>
        <w:t>99</w:t>
      </w:r>
      <w:r>
        <w:rPr>
          <w:rFonts w:hAnsi="標楷體" w:hint="eastAsia"/>
          <w:color w:val="000000"/>
        </w:rPr>
        <w:t>.</w:t>
      </w:r>
      <w:r>
        <w:rPr>
          <w:rFonts w:hAnsi="標楷體"/>
          <w:color w:val="000000"/>
        </w:rPr>
        <w:t>96</w:t>
      </w:r>
      <w:r w:rsidRPr="00EF258D">
        <w:rPr>
          <w:rFonts w:hAnsi="標楷體" w:hint="eastAsia"/>
          <w:color w:val="000000"/>
        </w:rPr>
        <w:t>%</w:t>
      </w:r>
      <w:r>
        <w:rPr>
          <w:rFonts w:hAnsi="標楷體" w:hint="eastAsia"/>
          <w:color w:val="000000"/>
        </w:rPr>
        <w:t>(詳表1)</w:t>
      </w:r>
      <w:r w:rsidRPr="00835582">
        <w:rPr>
          <w:rFonts w:hAnsi="標楷體" w:hint="eastAsia"/>
          <w:color w:val="000000"/>
        </w:rPr>
        <w:t>。經查：</w:t>
      </w:r>
    </w:p>
    <w:p w:rsidR="006C6A19" w:rsidRPr="00835582" w:rsidRDefault="006C6A19" w:rsidP="005F0989">
      <w:pPr>
        <w:pStyle w:val="a9"/>
        <w:ind w:left="849" w:hanging="283"/>
        <w:rPr>
          <w:b/>
          <w:color w:val="000000"/>
        </w:rPr>
      </w:pPr>
      <w:r w:rsidRPr="00835582">
        <w:rPr>
          <w:rFonts w:hint="eastAsia"/>
          <w:b/>
          <w:color w:val="000000"/>
        </w:rPr>
        <w:t>(一)</w:t>
      </w:r>
      <w:r w:rsidRPr="00C276D1">
        <w:rPr>
          <w:rFonts w:hint="eastAsia"/>
          <w:b/>
          <w:color w:val="000000"/>
        </w:rPr>
        <w:t>辦理「中央政府嚴重特殊傳染性肺炎防治」</w:t>
      </w:r>
      <w:r w:rsidRPr="00835582">
        <w:rPr>
          <w:rFonts w:hint="eastAsia"/>
          <w:b/>
          <w:color w:val="000000"/>
        </w:rPr>
        <w:t>執行情形</w:t>
      </w:r>
    </w:p>
    <w:p w:rsidR="006C6A19" w:rsidRPr="00835582" w:rsidRDefault="006C6A19" w:rsidP="005F0989">
      <w:pPr>
        <w:pStyle w:val="21"/>
        <w:ind w:left="850" w:firstLine="566"/>
        <w:rPr>
          <w:rFonts w:hAnsi="標楷體"/>
          <w:color w:val="000000"/>
        </w:rPr>
      </w:pPr>
      <w:r w:rsidRPr="00FA5857">
        <w:rPr>
          <w:rFonts w:hAnsi="標楷體" w:hint="eastAsia"/>
          <w:color w:val="000000"/>
        </w:rPr>
        <w:t>內政部</w:t>
      </w:r>
      <w:r>
        <w:rPr>
          <w:rFonts w:hAnsi="標楷體" w:hint="eastAsia"/>
          <w:color w:val="000000"/>
        </w:rPr>
        <w:t>、警政署及消防署</w:t>
      </w:r>
      <w:r w:rsidRPr="00FA5857">
        <w:rPr>
          <w:rFonts w:hAnsi="標楷體" w:hint="eastAsia"/>
          <w:color w:val="000000"/>
        </w:rPr>
        <w:t>辦理社區防疫及支援嚴重特殊傳染性肺炎防治防檢疫相關工作</w:t>
      </w:r>
      <w:r>
        <w:rPr>
          <w:rFonts w:hAnsi="標楷體" w:hint="eastAsia"/>
          <w:color w:val="000000"/>
        </w:rPr>
        <w:t>，說明如下：</w:t>
      </w:r>
    </w:p>
    <w:p w:rsidR="006C6A19" w:rsidRDefault="006C6A19" w:rsidP="006C6A19">
      <w:pPr>
        <w:pStyle w:val="123"/>
        <w:numPr>
          <w:ilvl w:val="0"/>
          <w:numId w:val="1"/>
        </w:numPr>
        <w:ind w:leftChars="0" w:firstLineChars="0"/>
        <w:rPr>
          <w:b/>
        </w:rPr>
      </w:pPr>
      <w:r w:rsidRPr="00EF258D">
        <w:rPr>
          <w:rFonts w:hint="eastAsia"/>
          <w:b/>
        </w:rPr>
        <w:lastRenderedPageBreak/>
        <w:t>內政部</w:t>
      </w:r>
      <w:r w:rsidRPr="00390EBC">
        <w:rPr>
          <w:rFonts w:hint="eastAsia"/>
          <w:b/>
        </w:rPr>
        <w:t>辦理社區防疫工作</w:t>
      </w:r>
    </w:p>
    <w:p w:rsidR="006C6A19" w:rsidRDefault="006C6A19" w:rsidP="005F0989">
      <w:pPr>
        <w:pStyle w:val="123"/>
        <w:ind w:leftChars="0" w:left="1210" w:firstLineChars="0" w:firstLine="0"/>
      </w:pPr>
      <w:r>
        <w:rPr>
          <w:rFonts w:hint="eastAsia"/>
        </w:rPr>
        <w:t>疫情期間協助關懷居家檢疫者184萬1,184人次。</w:t>
      </w:r>
    </w:p>
    <w:p w:rsidR="006C6A19" w:rsidRPr="00194487" w:rsidRDefault="006C6A19" w:rsidP="005F0989">
      <w:pPr>
        <w:pStyle w:val="123"/>
        <w:ind w:left="1133" w:hanging="283"/>
        <w:rPr>
          <w:b/>
        </w:rPr>
      </w:pPr>
      <w:r w:rsidRPr="00194487">
        <w:rPr>
          <w:rFonts w:hint="eastAsia"/>
          <w:b/>
        </w:rPr>
        <w:t>2.</w:t>
      </w:r>
      <w:r w:rsidRPr="00EF258D">
        <w:rPr>
          <w:rFonts w:hint="eastAsia"/>
          <w:b/>
        </w:rPr>
        <w:t>警政署</w:t>
      </w:r>
      <w:r>
        <w:rPr>
          <w:rFonts w:hint="eastAsia"/>
          <w:b/>
        </w:rPr>
        <w:t>辦理支援嚴重特殊傳染性肺炎防治防檢疫相關工作</w:t>
      </w:r>
    </w:p>
    <w:p w:rsidR="006C6A19" w:rsidRDefault="006C6A19" w:rsidP="005F0989">
      <w:pPr>
        <w:pStyle w:val="1231"/>
        <w:ind w:left="1416" w:hanging="283"/>
      </w:pPr>
      <w:r>
        <w:rPr>
          <w:rFonts w:hint="eastAsia"/>
        </w:rPr>
        <w:t>(1)協助執行邊境管制防疫工作，維持機場秩序及協助檢疫人員執行防疫工作出勤警力278萬1,001人次。</w:t>
      </w:r>
    </w:p>
    <w:p w:rsidR="006C6A19" w:rsidRDefault="006C6A19" w:rsidP="005F0989">
      <w:pPr>
        <w:pStyle w:val="1231"/>
        <w:ind w:left="1416" w:hanging="283"/>
      </w:pPr>
      <w:r>
        <w:rPr>
          <w:rFonts w:hint="eastAsia"/>
        </w:rPr>
        <w:t>(2)偵處網路假訊息1,256件。</w:t>
      </w:r>
    </w:p>
    <w:p w:rsidR="006C6A19" w:rsidRDefault="006C6A19" w:rsidP="005F0989">
      <w:pPr>
        <w:pStyle w:val="1231"/>
        <w:ind w:left="1416" w:hanging="283"/>
      </w:pPr>
      <w:r>
        <w:rPr>
          <w:rFonts w:hint="eastAsia"/>
        </w:rPr>
        <w:t>(3)協尋居家隔離及居家檢疫之失聯者1,566人，均已尋獲；外籍人士健康關懷43萬1,082人。</w:t>
      </w:r>
    </w:p>
    <w:p w:rsidR="006C6A19" w:rsidRDefault="006C6A19" w:rsidP="005F0989">
      <w:pPr>
        <w:pStyle w:val="1231"/>
        <w:ind w:left="1416" w:hanging="283"/>
      </w:pPr>
      <w:r>
        <w:rPr>
          <w:rFonts w:hint="eastAsia"/>
        </w:rPr>
        <w:t>(4)運用智慧科技輔助居家隔離及檢疫作業，包括居家照護330萬2,566人次，居家檢疫配發關懷手機6,601人次、綁定防疫手機117萬7,735人次，合計448萬6,902人次。</w:t>
      </w:r>
    </w:p>
    <w:p w:rsidR="006C6A19" w:rsidRDefault="006C6A19" w:rsidP="005F0989">
      <w:pPr>
        <w:pStyle w:val="1231"/>
        <w:ind w:left="1416" w:hanging="283"/>
      </w:pPr>
      <w:r>
        <w:rPr>
          <w:rFonts w:hint="eastAsia"/>
        </w:rPr>
        <w:t>(5)協助集中檢疫場所安全維護工作，設置集中檢疫場所54處，每日執勤警力1,132人。</w:t>
      </w:r>
    </w:p>
    <w:p w:rsidR="006C6A19" w:rsidRDefault="006C6A19" w:rsidP="005F0989">
      <w:pPr>
        <w:pStyle w:val="1231"/>
        <w:ind w:left="1416" w:hanging="283"/>
      </w:pPr>
      <w:r>
        <w:rPr>
          <w:rFonts w:hint="eastAsia"/>
        </w:rPr>
        <w:t>(6)核發</w:t>
      </w:r>
      <w:r w:rsidRPr="008716F8">
        <w:rPr>
          <w:rFonts w:hint="eastAsia"/>
        </w:rPr>
        <w:t>防疫工作重要勤務人員獎勵金</w:t>
      </w:r>
      <w:r>
        <w:rPr>
          <w:rFonts w:hint="eastAsia"/>
        </w:rPr>
        <w:t>178萬7,628人次。</w:t>
      </w:r>
    </w:p>
    <w:p w:rsidR="006C6A19" w:rsidRDefault="006C6A19" w:rsidP="005F0989">
      <w:pPr>
        <w:pStyle w:val="1231"/>
        <w:ind w:left="1416" w:hanging="283"/>
      </w:pPr>
      <w:r>
        <w:rPr>
          <w:rFonts w:hint="eastAsia"/>
        </w:rPr>
        <w:t>(7)查獲</w:t>
      </w:r>
      <w:r w:rsidRPr="00733C64">
        <w:rPr>
          <w:rFonts w:hint="eastAsia"/>
        </w:rPr>
        <w:t>八大行業等特定營業場所</w:t>
      </w:r>
      <w:r>
        <w:rPr>
          <w:rFonts w:hint="eastAsia"/>
        </w:rPr>
        <w:t>違規營業390件，其中經各地方衛生主管機關裁罰計157件。</w:t>
      </w:r>
    </w:p>
    <w:p w:rsidR="006C6A19" w:rsidRDefault="006C6A19" w:rsidP="005F0989">
      <w:pPr>
        <w:pStyle w:val="1231"/>
        <w:ind w:left="1416" w:hanging="283"/>
      </w:pPr>
      <w:r>
        <w:rPr>
          <w:rFonts w:hint="eastAsia"/>
        </w:rPr>
        <w:t>(8)協助衛生福利部疾病管制署及地方衛生主管機關調查確診病例之接觸史及行動軌跡4萬6,256案。</w:t>
      </w:r>
    </w:p>
    <w:p w:rsidR="006C6A19" w:rsidRDefault="006C6A19" w:rsidP="005F0989">
      <w:pPr>
        <w:pStyle w:val="1231"/>
        <w:ind w:left="1416" w:hanging="283"/>
      </w:pPr>
      <w:r>
        <w:rPr>
          <w:rFonts w:hint="eastAsia"/>
        </w:rPr>
        <w:t>(9)補助第一線防疫工作人員防疫保險費</w:t>
      </w:r>
      <w:r w:rsidRPr="008716F8">
        <w:rPr>
          <w:rFonts w:hint="eastAsia"/>
        </w:rPr>
        <w:t>5萬1,803人</w:t>
      </w:r>
      <w:r>
        <w:rPr>
          <w:rFonts w:hint="eastAsia"/>
        </w:rPr>
        <w:t>。</w:t>
      </w:r>
    </w:p>
    <w:p w:rsidR="006C6A19" w:rsidRPr="00C276D1" w:rsidRDefault="006C6A19" w:rsidP="005F0989">
      <w:pPr>
        <w:pStyle w:val="123"/>
        <w:ind w:left="1133" w:hanging="283"/>
        <w:rPr>
          <w:b/>
        </w:rPr>
      </w:pPr>
      <w:r>
        <w:rPr>
          <w:b/>
        </w:rPr>
        <w:t>3</w:t>
      </w:r>
      <w:r w:rsidRPr="00C276D1">
        <w:rPr>
          <w:rFonts w:hint="eastAsia"/>
          <w:b/>
        </w:rPr>
        <w:t>.</w:t>
      </w:r>
      <w:r>
        <w:rPr>
          <w:rFonts w:hint="eastAsia"/>
          <w:b/>
        </w:rPr>
        <w:t>消防署辦理港區防疫勤務及載送疑似或確診病患工作</w:t>
      </w:r>
    </w:p>
    <w:p w:rsidR="006C6A19" w:rsidRDefault="006C6A19" w:rsidP="005F0989">
      <w:pPr>
        <w:pStyle w:val="123"/>
        <w:ind w:leftChars="400" w:left="1133" w:firstLineChars="193" w:firstLine="547"/>
      </w:pPr>
      <w:r w:rsidRPr="00EF258D">
        <w:rPr>
          <w:rFonts w:hint="eastAsia"/>
        </w:rPr>
        <w:t>消防署</w:t>
      </w:r>
      <w:r>
        <w:rPr>
          <w:rFonts w:hint="eastAsia"/>
        </w:rPr>
        <w:t>辦理載送疑似或確診嚴重特殊傳染性肺炎病患工作</w:t>
      </w:r>
      <w:r w:rsidRPr="00EF258D">
        <w:rPr>
          <w:rFonts w:hint="eastAsia"/>
        </w:rPr>
        <w:t>核發</w:t>
      </w:r>
      <w:r>
        <w:rPr>
          <w:rFonts w:hint="eastAsia"/>
        </w:rPr>
        <w:t>獎勵金，包括各港區港務消防隊459人次及地方消防機關17萬9,217人次，合計核撥17萬9</w:t>
      </w:r>
      <w:r>
        <w:t>,</w:t>
      </w:r>
      <w:r>
        <w:rPr>
          <w:rFonts w:hint="eastAsia"/>
        </w:rPr>
        <w:t>676人次。</w:t>
      </w:r>
    </w:p>
    <w:p w:rsidR="006C6A19" w:rsidRPr="00835582" w:rsidRDefault="006C6A19" w:rsidP="005F0989">
      <w:pPr>
        <w:pStyle w:val="a9"/>
        <w:ind w:left="849" w:hanging="283"/>
        <w:rPr>
          <w:b/>
          <w:color w:val="000000"/>
        </w:rPr>
      </w:pPr>
      <w:r w:rsidRPr="00835582">
        <w:rPr>
          <w:rFonts w:hint="eastAsia"/>
          <w:b/>
          <w:color w:val="000000"/>
        </w:rPr>
        <w:t>(二)</w:t>
      </w:r>
      <w:r>
        <w:rPr>
          <w:rFonts w:hint="eastAsia"/>
          <w:b/>
          <w:color w:val="000000"/>
        </w:rPr>
        <w:t>警政署</w:t>
      </w:r>
      <w:r>
        <w:rPr>
          <w:rFonts w:hint="eastAsia"/>
          <w:b/>
        </w:rPr>
        <w:t>辦理支援嚴重特殊傳染性肺炎防治防檢疫相關工作</w:t>
      </w:r>
      <w:r w:rsidRPr="00294670">
        <w:rPr>
          <w:rFonts w:hint="eastAsia"/>
          <w:b/>
          <w:lang w:eastAsia="zh-HK"/>
        </w:rPr>
        <w:t>尚有</w:t>
      </w:r>
      <w:r w:rsidRPr="0087494C">
        <w:rPr>
          <w:rFonts w:hint="eastAsia"/>
          <w:b/>
          <w:lang w:eastAsia="zh-HK"/>
        </w:rPr>
        <w:t>賸餘數2億7,424萬1千元</w:t>
      </w:r>
      <w:r>
        <w:rPr>
          <w:rFonts w:hAnsi="標楷體" w:hint="eastAsia"/>
          <w:b/>
          <w:lang w:eastAsia="zh-HK"/>
        </w:rPr>
        <w:t>，</w:t>
      </w:r>
      <w:r>
        <w:rPr>
          <w:rFonts w:hAnsi="標楷體" w:hint="eastAsia"/>
          <w:b/>
        </w:rPr>
        <w:t>占預算數比率25.40%</w:t>
      </w:r>
      <w:r w:rsidRPr="00835582">
        <w:rPr>
          <w:b/>
          <w:color w:val="000000"/>
        </w:rPr>
        <w:t xml:space="preserve"> </w:t>
      </w:r>
    </w:p>
    <w:p w:rsidR="006C6A19" w:rsidRDefault="006C6A19" w:rsidP="005F0989">
      <w:pPr>
        <w:pStyle w:val="21"/>
        <w:ind w:left="850" w:firstLine="566"/>
        <w:rPr>
          <w:rFonts w:hAnsi="標楷體"/>
        </w:rPr>
      </w:pPr>
      <w:r>
        <w:rPr>
          <w:rFonts w:hint="eastAsia"/>
        </w:rPr>
        <w:t>警政署</w:t>
      </w:r>
      <w:r w:rsidRPr="00C43EC6">
        <w:rPr>
          <w:rFonts w:hint="eastAsia"/>
        </w:rPr>
        <w:t>及所屬於</w:t>
      </w:r>
      <w:r>
        <w:rPr>
          <w:rFonts w:hint="eastAsia"/>
        </w:rPr>
        <w:t>嚴重特殊傳染性肺炎特別預算</w:t>
      </w:r>
      <w:r w:rsidRPr="00C43EC6">
        <w:rPr>
          <w:rFonts w:hint="eastAsia"/>
        </w:rPr>
        <w:t>編列「醫療</w:t>
      </w:r>
      <w:r w:rsidRPr="00C43EC6">
        <w:rPr>
          <w:rFonts w:hint="eastAsia"/>
        </w:rPr>
        <w:lastRenderedPageBreak/>
        <w:t>保健支出-嚴重特殊傳染性肺炎防治」</w:t>
      </w:r>
      <w:r>
        <w:rPr>
          <w:rFonts w:hint="eastAsia"/>
        </w:rPr>
        <w:t>6</w:t>
      </w:r>
      <w:r w:rsidRPr="00C43EC6">
        <w:rPr>
          <w:rFonts w:hint="eastAsia"/>
        </w:rPr>
        <w:t>,</w:t>
      </w:r>
      <w:r>
        <w:rPr>
          <w:rFonts w:hint="eastAsia"/>
        </w:rPr>
        <w:t>811</w:t>
      </w:r>
      <w:r w:rsidRPr="00C43EC6">
        <w:rPr>
          <w:rFonts w:hint="eastAsia"/>
        </w:rPr>
        <w:t>萬</w:t>
      </w:r>
      <w:r>
        <w:rPr>
          <w:rFonts w:hint="eastAsia"/>
        </w:rPr>
        <w:t>2</w:t>
      </w:r>
      <w:r w:rsidRPr="00C43EC6">
        <w:rPr>
          <w:rFonts w:hint="eastAsia"/>
        </w:rPr>
        <w:t>千元，追加預算</w:t>
      </w:r>
      <w:r>
        <w:rPr>
          <w:rFonts w:hint="eastAsia"/>
        </w:rPr>
        <w:t>10</w:t>
      </w:r>
      <w:r w:rsidRPr="00C43EC6">
        <w:rPr>
          <w:rFonts w:hint="eastAsia"/>
        </w:rPr>
        <w:t>億</w:t>
      </w:r>
      <w:r>
        <w:rPr>
          <w:rFonts w:hint="eastAsia"/>
        </w:rPr>
        <w:t>1</w:t>
      </w:r>
      <w:r w:rsidRPr="00C43EC6">
        <w:rPr>
          <w:rFonts w:hint="eastAsia"/>
        </w:rPr>
        <w:t>,</w:t>
      </w:r>
      <w:r>
        <w:rPr>
          <w:rFonts w:hint="eastAsia"/>
        </w:rPr>
        <w:t>155</w:t>
      </w:r>
      <w:r w:rsidRPr="00C43EC6">
        <w:rPr>
          <w:rFonts w:hint="eastAsia"/>
        </w:rPr>
        <w:t>萬</w:t>
      </w:r>
      <w:r>
        <w:rPr>
          <w:rFonts w:hint="eastAsia"/>
        </w:rPr>
        <w:t>8</w:t>
      </w:r>
      <w:r w:rsidRPr="00C43EC6">
        <w:rPr>
          <w:rFonts w:hint="eastAsia"/>
        </w:rPr>
        <w:t>千元，合計</w:t>
      </w:r>
      <w:r>
        <w:rPr>
          <w:rFonts w:hint="eastAsia"/>
        </w:rPr>
        <w:t>10</w:t>
      </w:r>
      <w:r w:rsidRPr="00C43EC6">
        <w:rPr>
          <w:rFonts w:hint="eastAsia"/>
        </w:rPr>
        <w:t>億</w:t>
      </w:r>
      <w:r>
        <w:rPr>
          <w:rFonts w:hint="eastAsia"/>
        </w:rPr>
        <w:t>7</w:t>
      </w:r>
      <w:r w:rsidRPr="00C43EC6">
        <w:rPr>
          <w:rFonts w:hint="eastAsia"/>
        </w:rPr>
        <w:t>,</w:t>
      </w:r>
      <w:r>
        <w:rPr>
          <w:rFonts w:hint="eastAsia"/>
        </w:rPr>
        <w:t>967</w:t>
      </w:r>
      <w:r w:rsidRPr="00C43EC6">
        <w:rPr>
          <w:rFonts w:hint="eastAsia"/>
        </w:rPr>
        <w:t>萬</w:t>
      </w:r>
      <w:r>
        <w:rPr>
          <w:rFonts w:hint="eastAsia"/>
        </w:rPr>
        <w:t>元</w:t>
      </w:r>
      <w:r w:rsidRPr="00C43EC6">
        <w:rPr>
          <w:rFonts w:hint="eastAsia"/>
        </w:rPr>
        <w:t>，</w:t>
      </w:r>
      <w:r>
        <w:rPr>
          <w:rFonts w:hint="eastAsia"/>
        </w:rPr>
        <w:t>審定</w:t>
      </w:r>
      <w:r w:rsidRPr="00C43EC6">
        <w:rPr>
          <w:rFonts w:hint="eastAsia"/>
        </w:rPr>
        <w:t>決算數</w:t>
      </w:r>
      <w:r>
        <w:rPr>
          <w:rFonts w:hint="eastAsia"/>
        </w:rPr>
        <w:t>8</w:t>
      </w:r>
      <w:r w:rsidRPr="00C43EC6">
        <w:rPr>
          <w:rFonts w:hint="eastAsia"/>
        </w:rPr>
        <w:t>億</w:t>
      </w:r>
      <w:r>
        <w:rPr>
          <w:rFonts w:hint="eastAsia"/>
        </w:rPr>
        <w:t>542</w:t>
      </w:r>
      <w:r w:rsidRPr="00C43EC6">
        <w:rPr>
          <w:rFonts w:hint="eastAsia"/>
        </w:rPr>
        <w:t>萬</w:t>
      </w:r>
      <w:r>
        <w:rPr>
          <w:rFonts w:hint="eastAsia"/>
        </w:rPr>
        <w:t>9</w:t>
      </w:r>
      <w:r w:rsidRPr="00C43EC6">
        <w:rPr>
          <w:rFonts w:hint="eastAsia"/>
        </w:rPr>
        <w:t>千元，占預算數比率</w:t>
      </w:r>
      <w:r>
        <w:rPr>
          <w:rFonts w:hint="eastAsia"/>
        </w:rPr>
        <w:t>74.60</w:t>
      </w:r>
      <w:r w:rsidRPr="00C43EC6">
        <w:rPr>
          <w:rFonts w:hint="eastAsia"/>
        </w:rPr>
        <w:t>%</w:t>
      </w:r>
      <w:r>
        <w:rPr>
          <w:rFonts w:hAnsi="標楷體" w:hint="eastAsia"/>
        </w:rPr>
        <w:t>。</w:t>
      </w:r>
      <w:r w:rsidRPr="00C43EC6">
        <w:rPr>
          <w:rFonts w:hint="eastAsia"/>
        </w:rPr>
        <w:t>賸餘數</w:t>
      </w:r>
      <w:r>
        <w:rPr>
          <w:rFonts w:hint="eastAsia"/>
        </w:rPr>
        <w:t>為</w:t>
      </w:r>
      <w:r w:rsidRPr="00C43EC6">
        <w:rPr>
          <w:rFonts w:hint="eastAsia"/>
        </w:rPr>
        <w:t>2億7,</w:t>
      </w:r>
      <w:r>
        <w:rPr>
          <w:rFonts w:hint="eastAsia"/>
        </w:rPr>
        <w:t>424</w:t>
      </w:r>
      <w:r w:rsidRPr="00C43EC6">
        <w:rPr>
          <w:rFonts w:hint="eastAsia"/>
        </w:rPr>
        <w:t>萬</w:t>
      </w:r>
      <w:r>
        <w:rPr>
          <w:rFonts w:hint="eastAsia"/>
        </w:rPr>
        <w:t>1</w:t>
      </w:r>
      <w:r w:rsidRPr="00C43EC6">
        <w:rPr>
          <w:rFonts w:hint="eastAsia"/>
        </w:rPr>
        <w:t>千元</w:t>
      </w:r>
      <w:r>
        <w:rPr>
          <w:rFonts w:hAnsi="標楷體" w:hint="eastAsia"/>
        </w:rPr>
        <w:t>，</w:t>
      </w:r>
      <w:r w:rsidRPr="006F74C7">
        <w:rPr>
          <w:rFonts w:hint="eastAsia"/>
        </w:rPr>
        <w:t>占預算數比率</w:t>
      </w:r>
      <w:r>
        <w:rPr>
          <w:rFonts w:hint="eastAsia"/>
        </w:rPr>
        <w:t>25.40%</w:t>
      </w:r>
      <w:r>
        <w:rPr>
          <w:rFonts w:hAnsi="標楷體" w:hint="eastAsia"/>
        </w:rPr>
        <w:t>，</w:t>
      </w:r>
      <w:r>
        <w:rPr>
          <w:rFonts w:hint="eastAsia"/>
        </w:rPr>
        <w:t>其中</w:t>
      </w:r>
      <w:r w:rsidRPr="00880071">
        <w:rPr>
          <w:rFonts w:hint="eastAsia"/>
        </w:rPr>
        <w:t>執行防疫工作所需重要勤務人員獎勵金賸餘數</w:t>
      </w:r>
      <w:r w:rsidRPr="00880071">
        <w:t>1</w:t>
      </w:r>
      <w:r>
        <w:rPr>
          <w:rFonts w:hint="eastAsia"/>
        </w:rPr>
        <w:t>億</w:t>
      </w:r>
      <w:r>
        <w:t>6,1</w:t>
      </w:r>
      <w:r w:rsidRPr="00880071">
        <w:t>49</w:t>
      </w:r>
      <w:r>
        <w:rPr>
          <w:rFonts w:hint="eastAsia"/>
        </w:rPr>
        <w:t>萬</w:t>
      </w:r>
      <w:r w:rsidRPr="00880071">
        <w:t>1</w:t>
      </w:r>
      <w:r>
        <w:rPr>
          <w:rFonts w:hint="eastAsia"/>
        </w:rPr>
        <w:t>千元</w:t>
      </w:r>
      <w:r>
        <w:rPr>
          <w:rFonts w:hAnsi="標楷體" w:hint="eastAsia"/>
        </w:rPr>
        <w:t>，占預算數比率23.57%；</w:t>
      </w:r>
      <w:r w:rsidRPr="00880071">
        <w:rPr>
          <w:rFonts w:hAnsi="標楷體" w:hint="eastAsia"/>
        </w:rPr>
        <w:t>辦理支援機場、港口防檢疫業務，並協助檢疫場所勤務工作賸餘數</w:t>
      </w:r>
      <w:r>
        <w:rPr>
          <w:rFonts w:hAnsi="標楷體" w:hint="eastAsia"/>
        </w:rPr>
        <w:t>7,740</w:t>
      </w:r>
      <w:r w:rsidRPr="00880071">
        <w:rPr>
          <w:rFonts w:hAnsi="標楷體" w:hint="eastAsia"/>
        </w:rPr>
        <w:t>萬</w:t>
      </w:r>
      <w:r>
        <w:rPr>
          <w:rFonts w:hAnsi="標楷體" w:hint="eastAsia"/>
        </w:rPr>
        <w:t>9</w:t>
      </w:r>
      <w:r w:rsidRPr="00880071">
        <w:rPr>
          <w:rFonts w:hAnsi="標楷體" w:hint="eastAsia"/>
        </w:rPr>
        <w:t>千元，</w:t>
      </w:r>
      <w:r w:rsidRPr="006F33FE">
        <w:rPr>
          <w:rFonts w:hAnsi="標楷體" w:hint="eastAsia"/>
        </w:rPr>
        <w:t>占預算數比率</w:t>
      </w:r>
      <w:r>
        <w:rPr>
          <w:rFonts w:hAnsi="標楷體" w:hint="eastAsia"/>
        </w:rPr>
        <w:t>25.69</w:t>
      </w:r>
      <w:r w:rsidRPr="00880071">
        <w:rPr>
          <w:rFonts w:hAnsi="標楷體" w:hint="eastAsia"/>
        </w:rPr>
        <w:t>%</w:t>
      </w:r>
      <w:r>
        <w:rPr>
          <w:rFonts w:hAnsi="標楷體" w:hint="eastAsia"/>
        </w:rPr>
        <w:t>；</w:t>
      </w:r>
      <w:r w:rsidRPr="007D223A">
        <w:rPr>
          <w:rFonts w:hAnsi="標楷體" w:hint="eastAsia"/>
        </w:rPr>
        <w:t>辦理確診病例接觸史調查工作費賸餘數</w:t>
      </w:r>
      <w:r>
        <w:rPr>
          <w:rFonts w:hAnsi="標楷體" w:hint="eastAsia"/>
        </w:rPr>
        <w:t>1</w:t>
      </w:r>
      <w:r w:rsidRPr="007D223A">
        <w:rPr>
          <w:rFonts w:hAnsi="標楷體" w:hint="eastAsia"/>
        </w:rPr>
        <w:t>,</w:t>
      </w:r>
      <w:r>
        <w:rPr>
          <w:rFonts w:hAnsi="標楷體" w:hint="eastAsia"/>
        </w:rPr>
        <w:t>625</w:t>
      </w:r>
      <w:r w:rsidRPr="007D223A">
        <w:rPr>
          <w:rFonts w:hAnsi="標楷體" w:hint="eastAsia"/>
        </w:rPr>
        <w:t>萬9千元，</w:t>
      </w:r>
      <w:r w:rsidRPr="006F33FE">
        <w:rPr>
          <w:rFonts w:hAnsi="標楷體" w:hint="eastAsia"/>
        </w:rPr>
        <w:t>占預算數比率</w:t>
      </w:r>
      <w:r>
        <w:rPr>
          <w:rFonts w:hAnsi="標楷體" w:hint="eastAsia"/>
        </w:rPr>
        <w:t>32.52</w:t>
      </w:r>
      <w:r w:rsidRPr="007D223A">
        <w:rPr>
          <w:rFonts w:hAnsi="標楷體" w:hint="eastAsia"/>
        </w:rPr>
        <w:t>%</w:t>
      </w:r>
      <w:r>
        <w:rPr>
          <w:rFonts w:hAnsi="標楷體" w:hint="eastAsia"/>
        </w:rPr>
        <w:t>；</w:t>
      </w:r>
      <w:r w:rsidRPr="007D223A">
        <w:rPr>
          <w:rFonts w:hAnsi="標楷體" w:hint="eastAsia"/>
        </w:rPr>
        <w:t>查處違反暫停營業規定之八大行業等特定營業場所獎勵金賸餘數1,</w:t>
      </w:r>
      <w:r>
        <w:rPr>
          <w:rFonts w:hAnsi="標楷體" w:hint="eastAsia"/>
        </w:rPr>
        <w:t>556</w:t>
      </w:r>
      <w:r w:rsidRPr="007D223A">
        <w:rPr>
          <w:rFonts w:hAnsi="標楷體" w:hint="eastAsia"/>
        </w:rPr>
        <w:t>萬元，</w:t>
      </w:r>
      <w:r w:rsidRPr="006F33FE">
        <w:rPr>
          <w:rFonts w:hAnsi="標楷體" w:hint="eastAsia"/>
        </w:rPr>
        <w:t>占預算數比率</w:t>
      </w:r>
      <w:r>
        <w:rPr>
          <w:rFonts w:hAnsi="標楷體" w:hint="eastAsia"/>
        </w:rPr>
        <w:t>87</w:t>
      </w:r>
      <w:r w:rsidRPr="007D223A">
        <w:rPr>
          <w:rFonts w:hAnsi="標楷體" w:hint="eastAsia"/>
        </w:rPr>
        <w:t>.</w:t>
      </w:r>
      <w:r>
        <w:rPr>
          <w:rFonts w:hAnsi="標楷體" w:hint="eastAsia"/>
        </w:rPr>
        <w:t>61</w:t>
      </w:r>
      <w:r w:rsidRPr="007D223A">
        <w:rPr>
          <w:rFonts w:hAnsi="標楷體" w:hint="eastAsia"/>
        </w:rPr>
        <w:t>%</w:t>
      </w:r>
      <w:r>
        <w:rPr>
          <w:rFonts w:hAnsi="標楷體" w:hint="eastAsia"/>
        </w:rPr>
        <w:t>等(詳表2)，</w:t>
      </w:r>
      <w:r w:rsidRPr="00B42AA5">
        <w:rPr>
          <w:rFonts w:hAnsi="標楷體" w:hint="eastAsia"/>
        </w:rPr>
        <w:t>警政署辦理支援嚴重特殊傳染性肺炎防治防檢疫相關工作</w:t>
      </w:r>
      <w:r>
        <w:rPr>
          <w:rFonts w:hAnsi="標楷體" w:hint="eastAsia"/>
        </w:rPr>
        <w:t>賸餘數偏高。</w:t>
      </w:r>
    </w:p>
    <w:p w:rsidR="006C6A19" w:rsidRPr="001D075F" w:rsidRDefault="006C6A19" w:rsidP="005F0989">
      <w:pPr>
        <w:pStyle w:val="a9"/>
        <w:ind w:left="849" w:hanging="283"/>
        <w:rPr>
          <w:b/>
        </w:rPr>
      </w:pPr>
      <w:r w:rsidRPr="001D075F">
        <w:rPr>
          <w:rFonts w:hint="eastAsia"/>
          <w:b/>
        </w:rPr>
        <w:t>(三)</w:t>
      </w:r>
      <w:r w:rsidRPr="00383866">
        <w:rPr>
          <w:rFonts w:hint="eastAsia"/>
          <w:b/>
        </w:rPr>
        <w:t>警政署</w:t>
      </w:r>
      <w:r w:rsidRPr="001D075F">
        <w:rPr>
          <w:rFonts w:hint="eastAsia"/>
          <w:b/>
        </w:rPr>
        <w:t>賸餘數</w:t>
      </w:r>
      <w:r>
        <w:rPr>
          <w:rFonts w:hint="eastAsia"/>
          <w:b/>
        </w:rPr>
        <w:t>偏</w:t>
      </w:r>
      <w:r w:rsidRPr="001D075F">
        <w:rPr>
          <w:rFonts w:hint="eastAsia"/>
          <w:b/>
        </w:rPr>
        <w:t>高</w:t>
      </w:r>
      <w:r>
        <w:rPr>
          <w:rFonts w:hint="eastAsia"/>
          <w:b/>
        </w:rPr>
        <w:t>雖</w:t>
      </w:r>
      <w:r w:rsidRPr="001D075F">
        <w:rPr>
          <w:rFonts w:hint="eastAsia"/>
          <w:b/>
        </w:rPr>
        <w:t>係相關費用依實際需求狀況辦理</w:t>
      </w:r>
      <w:r>
        <w:rPr>
          <w:rFonts w:hAnsi="標楷體" w:hint="eastAsia"/>
          <w:b/>
        </w:rPr>
        <w:t>，惟預算編列容有改善空間</w:t>
      </w:r>
    </w:p>
    <w:p w:rsidR="006C6A19" w:rsidRPr="007D223A" w:rsidRDefault="006C6A19" w:rsidP="005F0989">
      <w:pPr>
        <w:pStyle w:val="123"/>
        <w:ind w:left="1133" w:hanging="283"/>
      </w:pPr>
      <w:r w:rsidRPr="00407D69">
        <w:rPr>
          <w:rFonts w:hint="eastAsia"/>
          <w:b/>
        </w:rPr>
        <w:t>1.「支援機場、港口等防檢疫業務及協助檢疫場所勤務工作」</w:t>
      </w:r>
      <w:r w:rsidRPr="00407D69">
        <w:rPr>
          <w:rFonts w:hAnsi="標楷體" w:hint="eastAsia"/>
          <w:b/>
        </w:rPr>
        <w:t>：</w:t>
      </w:r>
      <w:r w:rsidRPr="00753880">
        <w:rPr>
          <w:rFonts w:hAnsi="標楷體" w:hint="eastAsia"/>
        </w:rPr>
        <w:t>預算數3億137萬3千元，決算數2億2</w:t>
      </w:r>
      <w:r w:rsidRPr="00753880">
        <w:rPr>
          <w:rFonts w:hAnsi="標楷體"/>
        </w:rPr>
        <w:t>,</w:t>
      </w:r>
      <w:r w:rsidRPr="00753880">
        <w:rPr>
          <w:rFonts w:hAnsi="標楷體" w:hint="eastAsia"/>
        </w:rPr>
        <w:t>396萬4千元，</w:t>
      </w:r>
      <w:r w:rsidRPr="00753880">
        <w:rPr>
          <w:rFonts w:hint="eastAsia"/>
        </w:rPr>
        <w:t>賸</w:t>
      </w:r>
      <w:r>
        <w:rPr>
          <w:rFonts w:hint="eastAsia"/>
        </w:rPr>
        <w:t>餘數</w:t>
      </w:r>
      <w:r w:rsidRPr="007D223A">
        <w:rPr>
          <w:rFonts w:hint="eastAsia"/>
        </w:rPr>
        <w:t>7,</w:t>
      </w:r>
      <w:r>
        <w:rPr>
          <w:rFonts w:hint="eastAsia"/>
        </w:rPr>
        <w:t>740</w:t>
      </w:r>
      <w:r w:rsidRPr="007D223A">
        <w:rPr>
          <w:rFonts w:hint="eastAsia"/>
        </w:rPr>
        <w:t>萬</w:t>
      </w:r>
      <w:r>
        <w:rPr>
          <w:rFonts w:hint="eastAsia"/>
        </w:rPr>
        <w:t>9千</w:t>
      </w:r>
      <w:r w:rsidRPr="007D223A">
        <w:rPr>
          <w:rFonts w:hint="eastAsia"/>
        </w:rPr>
        <w:t>元，係配合中央流行疫情指揮中心邊境管制措施，採行相關勤務作為，加班費依勤務編排及業務費依實際需求狀況辦理。</w:t>
      </w:r>
    </w:p>
    <w:p w:rsidR="006C6A19" w:rsidRPr="007D223A" w:rsidRDefault="006C6A19" w:rsidP="005F0989">
      <w:pPr>
        <w:pStyle w:val="123"/>
        <w:ind w:left="1133" w:hanging="283"/>
      </w:pPr>
      <w:r w:rsidRPr="00407D69">
        <w:rPr>
          <w:rFonts w:hint="eastAsia"/>
          <w:b/>
        </w:rPr>
        <w:t>2.「執行防疫工作所需重要勤務人員獎勵金」</w:t>
      </w:r>
      <w:r w:rsidRPr="00407D69">
        <w:rPr>
          <w:rFonts w:hAnsi="標楷體" w:hint="eastAsia"/>
          <w:b/>
        </w:rPr>
        <w:t>：</w:t>
      </w:r>
      <w:r w:rsidRPr="00753880">
        <w:rPr>
          <w:rFonts w:hint="eastAsia"/>
        </w:rPr>
        <w:t>預算數</w:t>
      </w:r>
      <w:r>
        <w:rPr>
          <w:rFonts w:hint="eastAsia"/>
        </w:rPr>
        <w:t>6</w:t>
      </w:r>
      <w:r w:rsidRPr="00753880">
        <w:rPr>
          <w:rFonts w:hint="eastAsia"/>
        </w:rPr>
        <w:t>億</w:t>
      </w:r>
      <w:r>
        <w:rPr>
          <w:rFonts w:hint="eastAsia"/>
        </w:rPr>
        <w:t>8</w:t>
      </w:r>
      <w:r>
        <w:t>,</w:t>
      </w:r>
      <w:r>
        <w:rPr>
          <w:rFonts w:hint="eastAsia"/>
        </w:rPr>
        <w:t>527</w:t>
      </w:r>
      <w:r w:rsidRPr="00753880">
        <w:rPr>
          <w:rFonts w:hint="eastAsia"/>
        </w:rPr>
        <w:t>萬</w:t>
      </w:r>
      <w:r>
        <w:rPr>
          <w:rFonts w:hint="eastAsia"/>
        </w:rPr>
        <w:t>8</w:t>
      </w:r>
      <w:r w:rsidRPr="00753880">
        <w:rPr>
          <w:rFonts w:hint="eastAsia"/>
        </w:rPr>
        <w:t>千元，決算數</w:t>
      </w:r>
      <w:r>
        <w:t>5</w:t>
      </w:r>
      <w:r w:rsidRPr="00753880">
        <w:rPr>
          <w:rFonts w:hint="eastAsia"/>
        </w:rPr>
        <w:t>億2,3</w:t>
      </w:r>
      <w:r>
        <w:t>78</w:t>
      </w:r>
      <w:r w:rsidRPr="00753880">
        <w:rPr>
          <w:rFonts w:hint="eastAsia"/>
        </w:rPr>
        <w:t>萬</w:t>
      </w:r>
      <w:r>
        <w:t>7</w:t>
      </w:r>
      <w:r w:rsidRPr="00753880">
        <w:rPr>
          <w:rFonts w:hint="eastAsia"/>
        </w:rPr>
        <w:t>千元，賸餘數</w:t>
      </w:r>
      <w:r w:rsidRPr="007D223A">
        <w:rPr>
          <w:rFonts w:hint="eastAsia"/>
        </w:rPr>
        <w:t>1億6,149萬1</w:t>
      </w:r>
      <w:r>
        <w:rPr>
          <w:rFonts w:hint="eastAsia"/>
        </w:rPr>
        <w:t>千</w:t>
      </w:r>
      <w:r w:rsidRPr="007D223A">
        <w:rPr>
          <w:rFonts w:hint="eastAsia"/>
        </w:rPr>
        <w:t>元，係因應疫情發展狀況執行防疫工作，依實際執行情形支</w:t>
      </w:r>
      <w:r>
        <w:rPr>
          <w:rFonts w:hint="eastAsia"/>
        </w:rPr>
        <w:t>給獎勵金</w:t>
      </w:r>
      <w:r w:rsidRPr="007D223A">
        <w:rPr>
          <w:rFonts w:hint="eastAsia"/>
        </w:rPr>
        <w:t>。</w:t>
      </w:r>
    </w:p>
    <w:p w:rsidR="006C6A19" w:rsidRPr="007D223A" w:rsidRDefault="006C6A19" w:rsidP="005F0989">
      <w:pPr>
        <w:pStyle w:val="123"/>
        <w:ind w:left="1133" w:hanging="283"/>
      </w:pPr>
      <w:r w:rsidRPr="00407D69">
        <w:rPr>
          <w:rFonts w:hint="eastAsia"/>
          <w:b/>
        </w:rPr>
        <w:t>3.「查處違反暫停營業規定之八大行業等特定營業場所獎勵金」</w:t>
      </w:r>
      <w:r w:rsidRPr="00407D69">
        <w:rPr>
          <w:rFonts w:hAnsi="標楷體" w:hint="eastAsia"/>
          <w:b/>
        </w:rPr>
        <w:t>：</w:t>
      </w:r>
      <w:r w:rsidRPr="00753880">
        <w:rPr>
          <w:rFonts w:hint="eastAsia"/>
        </w:rPr>
        <w:t>預算數</w:t>
      </w:r>
      <w:r>
        <w:t>1,776</w:t>
      </w:r>
      <w:r w:rsidRPr="00753880">
        <w:rPr>
          <w:rFonts w:hint="eastAsia"/>
        </w:rPr>
        <w:t>萬元，決算數</w:t>
      </w:r>
      <w:r>
        <w:t>220</w:t>
      </w:r>
      <w:r w:rsidRPr="00753880">
        <w:rPr>
          <w:rFonts w:hint="eastAsia"/>
        </w:rPr>
        <w:t>萬元，賸餘數</w:t>
      </w:r>
      <w:r w:rsidRPr="007D223A">
        <w:rPr>
          <w:rFonts w:hint="eastAsia"/>
        </w:rPr>
        <w:t>1,556萬元，係因應疫情發展狀況執行防疫工作，依實際執行情形</w:t>
      </w:r>
      <w:r w:rsidRPr="00753880">
        <w:rPr>
          <w:rFonts w:hint="eastAsia"/>
        </w:rPr>
        <w:t>支</w:t>
      </w:r>
      <w:r w:rsidRPr="00753880">
        <w:rPr>
          <w:rFonts w:hint="eastAsia"/>
        </w:rPr>
        <w:lastRenderedPageBreak/>
        <w:t>給獎勵金</w:t>
      </w:r>
      <w:r w:rsidRPr="007D223A">
        <w:rPr>
          <w:rFonts w:hint="eastAsia"/>
        </w:rPr>
        <w:t>。</w:t>
      </w:r>
    </w:p>
    <w:p w:rsidR="006C6A19" w:rsidRPr="007D223A" w:rsidRDefault="006C6A19" w:rsidP="005F0989">
      <w:pPr>
        <w:pStyle w:val="123"/>
        <w:spacing w:line="480" w:lineRule="exact"/>
        <w:ind w:left="1133" w:hanging="283"/>
      </w:pPr>
      <w:r w:rsidRPr="00407D69">
        <w:rPr>
          <w:rFonts w:hint="eastAsia"/>
          <w:b/>
        </w:rPr>
        <w:t>4.「辦理確診病例接觸史調查工作費」</w:t>
      </w:r>
      <w:r w:rsidRPr="00407D69">
        <w:rPr>
          <w:rFonts w:hAnsi="標楷體" w:hint="eastAsia"/>
          <w:b/>
        </w:rPr>
        <w:t>：</w:t>
      </w:r>
      <w:r w:rsidRPr="00753880">
        <w:rPr>
          <w:rFonts w:hint="eastAsia"/>
        </w:rPr>
        <w:t>預算數</w:t>
      </w:r>
      <w:r>
        <w:t>5</w:t>
      </w:r>
      <w:r w:rsidRPr="00753880">
        <w:rPr>
          <w:rFonts w:hint="eastAsia"/>
        </w:rPr>
        <w:t>,</w:t>
      </w:r>
      <w:r>
        <w:t>000</w:t>
      </w:r>
      <w:r w:rsidRPr="00753880">
        <w:rPr>
          <w:rFonts w:hint="eastAsia"/>
        </w:rPr>
        <w:t>萬元，決算數</w:t>
      </w:r>
      <w:r>
        <w:t>3,374</w:t>
      </w:r>
      <w:r w:rsidRPr="00753880">
        <w:rPr>
          <w:rFonts w:hint="eastAsia"/>
        </w:rPr>
        <w:t>萬</w:t>
      </w:r>
      <w:r>
        <w:t>1</w:t>
      </w:r>
      <w:r w:rsidRPr="00753880">
        <w:rPr>
          <w:rFonts w:hint="eastAsia"/>
        </w:rPr>
        <w:t>千元，賸餘數1,</w:t>
      </w:r>
      <w:r>
        <w:t>625</w:t>
      </w:r>
      <w:r w:rsidRPr="00753880">
        <w:rPr>
          <w:rFonts w:hint="eastAsia"/>
        </w:rPr>
        <w:t>萬</w:t>
      </w:r>
      <w:r>
        <w:rPr>
          <w:rFonts w:hint="eastAsia"/>
        </w:rPr>
        <w:t>9千</w:t>
      </w:r>
      <w:r w:rsidRPr="00753880">
        <w:rPr>
          <w:rFonts w:hint="eastAsia"/>
        </w:rPr>
        <w:t>元</w:t>
      </w:r>
      <w:r w:rsidRPr="007D223A">
        <w:rPr>
          <w:rFonts w:hint="eastAsia"/>
        </w:rPr>
        <w:t>，係因應疫情發展狀況執行防疫工作，依實</w:t>
      </w:r>
      <w:r>
        <w:rPr>
          <w:rFonts w:hint="eastAsia"/>
        </w:rPr>
        <w:t>際執行情形</w:t>
      </w:r>
      <w:r w:rsidRPr="007D223A">
        <w:rPr>
          <w:rFonts w:hint="eastAsia"/>
        </w:rPr>
        <w:t>支</w:t>
      </w:r>
      <w:r>
        <w:rPr>
          <w:rFonts w:hint="eastAsia"/>
        </w:rPr>
        <w:t>給</w:t>
      </w:r>
      <w:r w:rsidRPr="007D223A">
        <w:rPr>
          <w:rFonts w:hint="eastAsia"/>
        </w:rPr>
        <w:t>。</w:t>
      </w:r>
    </w:p>
    <w:p w:rsidR="006C6A19" w:rsidRDefault="006C6A19" w:rsidP="005F0989">
      <w:pPr>
        <w:pStyle w:val="123"/>
        <w:spacing w:line="480" w:lineRule="exact"/>
        <w:ind w:left="1133" w:hanging="283"/>
      </w:pPr>
      <w:r w:rsidRPr="00407D69">
        <w:rPr>
          <w:rFonts w:hint="eastAsia"/>
          <w:b/>
        </w:rPr>
        <w:t>5.</w:t>
      </w:r>
      <w:r>
        <w:rPr>
          <w:rFonts w:hint="eastAsia"/>
          <w:b/>
        </w:rPr>
        <w:t>「</w:t>
      </w:r>
      <w:r w:rsidRPr="00753880">
        <w:rPr>
          <w:rFonts w:hint="eastAsia"/>
          <w:b/>
        </w:rPr>
        <w:t>第一線防疫工作人員防疫保險費</w:t>
      </w:r>
      <w:r w:rsidRPr="00407D69">
        <w:rPr>
          <w:rFonts w:hint="eastAsia"/>
          <w:b/>
        </w:rPr>
        <w:t>」</w:t>
      </w:r>
      <w:r w:rsidRPr="00407D69">
        <w:rPr>
          <w:rFonts w:hAnsi="標楷體" w:hint="eastAsia"/>
          <w:b/>
        </w:rPr>
        <w:t>：</w:t>
      </w:r>
      <w:r w:rsidRPr="00753880">
        <w:rPr>
          <w:rFonts w:hint="eastAsia"/>
        </w:rPr>
        <w:t>預算數</w:t>
      </w:r>
      <w:r>
        <w:rPr>
          <w:rFonts w:hint="eastAsia"/>
        </w:rPr>
        <w:t>2,525</w:t>
      </w:r>
      <w:r w:rsidRPr="00753880">
        <w:rPr>
          <w:rFonts w:hint="eastAsia"/>
        </w:rPr>
        <w:t>萬</w:t>
      </w:r>
      <w:r>
        <w:rPr>
          <w:rFonts w:hint="eastAsia"/>
        </w:rPr>
        <w:t>9千</w:t>
      </w:r>
      <w:r w:rsidRPr="00753880">
        <w:rPr>
          <w:rFonts w:hint="eastAsia"/>
        </w:rPr>
        <w:t>元，決算數</w:t>
      </w:r>
      <w:r>
        <w:rPr>
          <w:rFonts w:hint="eastAsia"/>
        </w:rPr>
        <w:t>2</w:t>
      </w:r>
      <w:r>
        <w:t>,</w:t>
      </w:r>
      <w:r>
        <w:rPr>
          <w:rFonts w:hint="eastAsia"/>
        </w:rPr>
        <w:t>173</w:t>
      </w:r>
      <w:r w:rsidRPr="00753880">
        <w:rPr>
          <w:rFonts w:hint="eastAsia"/>
        </w:rPr>
        <w:t>萬</w:t>
      </w:r>
      <w:r>
        <w:rPr>
          <w:rFonts w:hint="eastAsia"/>
        </w:rPr>
        <w:t>7</w:t>
      </w:r>
      <w:r w:rsidRPr="00753880">
        <w:rPr>
          <w:rFonts w:hint="eastAsia"/>
        </w:rPr>
        <w:t>千元，賸餘數</w:t>
      </w:r>
      <w:r>
        <w:t>352</w:t>
      </w:r>
      <w:r w:rsidRPr="00753880">
        <w:rPr>
          <w:rFonts w:hint="eastAsia"/>
        </w:rPr>
        <w:t>萬</w:t>
      </w:r>
      <w:r>
        <w:rPr>
          <w:rFonts w:hint="eastAsia"/>
        </w:rPr>
        <w:t>2千</w:t>
      </w:r>
      <w:r w:rsidRPr="00753880">
        <w:rPr>
          <w:rFonts w:hint="eastAsia"/>
        </w:rPr>
        <w:t>元</w:t>
      </w:r>
      <w:r>
        <w:rPr>
          <w:rFonts w:hAnsi="標楷體" w:hint="eastAsia"/>
        </w:rPr>
        <w:t>，</w:t>
      </w:r>
      <w:r w:rsidRPr="004D117E">
        <w:rPr>
          <w:rFonts w:hint="eastAsia"/>
        </w:rPr>
        <w:t>係因應疫情發展狀況執行防疫工作，依實際執行情形支給保險費</w:t>
      </w:r>
      <w:r w:rsidRPr="001D075F">
        <w:rPr>
          <w:rFonts w:hint="eastAsia"/>
        </w:rPr>
        <w:t>。</w:t>
      </w:r>
    </w:p>
    <w:p w:rsidR="006C6A19" w:rsidRPr="00FE3E67" w:rsidRDefault="006C6A19" w:rsidP="005F0989">
      <w:pPr>
        <w:spacing w:line="480" w:lineRule="exact"/>
        <w:ind w:left="566" w:firstLine="566"/>
      </w:pPr>
      <w:r>
        <w:rPr>
          <w:rFonts w:hint="eastAsia"/>
        </w:rPr>
        <w:t>綜上，內政部及所屬以嚴重特殊傳染性肺炎特別預算</w:t>
      </w:r>
      <w:r w:rsidRPr="00835582">
        <w:rPr>
          <w:rFonts w:hAnsi="標楷體" w:hint="eastAsia"/>
          <w:color w:val="000000"/>
        </w:rPr>
        <w:t>辦理</w:t>
      </w:r>
      <w:r>
        <w:rPr>
          <w:rFonts w:hAnsi="標楷體" w:hint="eastAsia"/>
          <w:color w:val="000000"/>
        </w:rPr>
        <w:t>社區防疫及支援嚴重特殊傳染性肺炎防治防檢疫相關工作，其中</w:t>
      </w:r>
      <w:r w:rsidRPr="001D075F">
        <w:rPr>
          <w:rFonts w:hint="eastAsia"/>
        </w:rPr>
        <w:t>警政署賸餘數</w:t>
      </w:r>
      <w:r>
        <w:rPr>
          <w:rFonts w:hint="eastAsia"/>
        </w:rPr>
        <w:t>偏高</w:t>
      </w:r>
      <w:r w:rsidRPr="009B25DD">
        <w:rPr>
          <w:rFonts w:hint="eastAsia"/>
        </w:rPr>
        <w:t>，</w:t>
      </w:r>
      <w:r>
        <w:rPr>
          <w:rFonts w:hint="eastAsia"/>
        </w:rPr>
        <w:t>雖</w:t>
      </w:r>
      <w:r w:rsidRPr="00407D69">
        <w:rPr>
          <w:rFonts w:hint="eastAsia"/>
        </w:rPr>
        <w:t>係相關費用依實際需求狀況辦理，惟</w:t>
      </w:r>
      <w:r w:rsidR="00474EA1">
        <w:rPr>
          <w:rFonts w:hint="eastAsia"/>
        </w:rPr>
        <w:t>預算</w:t>
      </w:r>
      <w:r w:rsidRPr="001D075F">
        <w:rPr>
          <w:rFonts w:hint="eastAsia"/>
        </w:rPr>
        <w:t>編列容有改善空間</w:t>
      </w:r>
      <w:r w:rsidRPr="00FE3E67">
        <w:rPr>
          <w:rFonts w:hint="eastAsia"/>
        </w:rPr>
        <w:t>。</w:t>
      </w:r>
    </w:p>
    <w:p w:rsidR="006C6A19" w:rsidRPr="00E2640E" w:rsidRDefault="006C6A19" w:rsidP="005F0989">
      <w:pPr>
        <w:ind w:leftChars="0" w:left="567" w:hangingChars="200" w:hanging="567"/>
        <w:rPr>
          <w:b/>
        </w:rPr>
      </w:pPr>
      <w:r w:rsidRPr="00E2640E">
        <w:rPr>
          <w:rFonts w:hint="eastAsia"/>
          <w:b/>
        </w:rPr>
        <w:t>表2  警政署嚴重特殊傳染性肺炎特別預算執行情形表</w:t>
      </w:r>
    </w:p>
    <w:p w:rsidR="006C6A19" w:rsidRDefault="006C6A19" w:rsidP="005F0989">
      <w:pPr>
        <w:pStyle w:val="142"/>
        <w:jc w:val="right"/>
      </w:pPr>
      <w:r>
        <w:rPr>
          <w:rFonts w:hint="eastAsia"/>
        </w:rPr>
        <w:t xml:space="preserve">              </w:t>
      </w:r>
      <w:r w:rsidRPr="00572F3B">
        <w:rPr>
          <w:rFonts w:hint="eastAsia"/>
        </w:rPr>
        <w:t>單位：新臺幣千元</w:t>
      </w:r>
    </w:p>
    <w:tbl>
      <w:tblPr>
        <w:tblW w:w="8413" w:type="dxa"/>
        <w:tblInd w:w="14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440"/>
        <w:gridCol w:w="1168"/>
        <w:gridCol w:w="1229"/>
        <w:gridCol w:w="1312"/>
        <w:gridCol w:w="1130"/>
        <w:gridCol w:w="1134"/>
      </w:tblGrid>
      <w:tr w:rsidR="006C6A19" w:rsidRPr="0087494C" w:rsidTr="005F0989">
        <w:trPr>
          <w:trHeight w:val="20"/>
          <w:tblHeader/>
        </w:trPr>
        <w:tc>
          <w:tcPr>
            <w:tcW w:w="2440" w:type="dxa"/>
            <w:vMerge w:val="restart"/>
            <w:shd w:val="clear" w:color="auto" w:fill="auto"/>
            <w:vAlign w:val="center"/>
          </w:tcPr>
          <w:p w:rsidR="006C6A19" w:rsidRPr="0087494C" w:rsidRDefault="006C6A19" w:rsidP="005F0989">
            <w:pPr>
              <w:pStyle w:val="142"/>
              <w:jc w:val="center"/>
            </w:pPr>
            <w:r>
              <w:rPr>
                <w:rFonts w:hint="eastAsia"/>
              </w:rPr>
              <w:t>項</w:t>
            </w:r>
            <w:r w:rsidRPr="0087494C">
              <w:rPr>
                <w:rFonts w:hint="eastAsia"/>
              </w:rPr>
              <w:t>目</w:t>
            </w:r>
          </w:p>
        </w:tc>
        <w:tc>
          <w:tcPr>
            <w:tcW w:w="3709" w:type="dxa"/>
            <w:gridSpan w:val="3"/>
          </w:tcPr>
          <w:p w:rsidR="006C6A19" w:rsidRPr="0087494C" w:rsidRDefault="006C6A19" w:rsidP="005F0989">
            <w:pPr>
              <w:pStyle w:val="142"/>
              <w:jc w:val="center"/>
            </w:pPr>
            <w:r w:rsidRPr="0087494C">
              <w:rPr>
                <w:rFonts w:hint="eastAsia"/>
              </w:rPr>
              <w:t>預算數</w:t>
            </w:r>
          </w:p>
        </w:tc>
        <w:tc>
          <w:tcPr>
            <w:tcW w:w="1130" w:type="dxa"/>
            <w:vMerge w:val="restart"/>
            <w:vAlign w:val="center"/>
          </w:tcPr>
          <w:p w:rsidR="006C6A19" w:rsidRPr="0087494C" w:rsidRDefault="006C6A19" w:rsidP="005F0989">
            <w:pPr>
              <w:pStyle w:val="142"/>
              <w:jc w:val="center"/>
            </w:pPr>
            <w:r w:rsidRPr="0087494C">
              <w:rPr>
                <w:rFonts w:hint="eastAsia"/>
              </w:rPr>
              <w:t>決算數</w:t>
            </w:r>
          </w:p>
        </w:tc>
        <w:tc>
          <w:tcPr>
            <w:tcW w:w="1134" w:type="dxa"/>
            <w:vMerge w:val="restart"/>
            <w:vAlign w:val="center"/>
          </w:tcPr>
          <w:p w:rsidR="006C6A19" w:rsidRPr="0087494C" w:rsidRDefault="006C6A19" w:rsidP="005F0989">
            <w:pPr>
              <w:pStyle w:val="142"/>
              <w:jc w:val="center"/>
            </w:pPr>
            <w:r w:rsidRPr="0087494C">
              <w:rPr>
                <w:rFonts w:hint="eastAsia"/>
              </w:rPr>
              <w:t>賸餘數</w:t>
            </w:r>
          </w:p>
        </w:tc>
      </w:tr>
      <w:tr w:rsidR="006C6A19" w:rsidRPr="0087494C" w:rsidTr="005F0989">
        <w:trPr>
          <w:trHeight w:val="20"/>
          <w:tblHeader/>
        </w:trPr>
        <w:tc>
          <w:tcPr>
            <w:tcW w:w="2440" w:type="dxa"/>
            <w:vMerge/>
            <w:vAlign w:val="center"/>
          </w:tcPr>
          <w:p w:rsidR="006C6A19" w:rsidRPr="0087494C" w:rsidRDefault="006C6A19" w:rsidP="005F0989">
            <w:pPr>
              <w:pStyle w:val="142"/>
            </w:pPr>
          </w:p>
        </w:tc>
        <w:tc>
          <w:tcPr>
            <w:tcW w:w="1168" w:type="dxa"/>
          </w:tcPr>
          <w:p w:rsidR="006C6A19" w:rsidRPr="0087494C" w:rsidRDefault="006C6A19" w:rsidP="005F0989">
            <w:pPr>
              <w:pStyle w:val="142"/>
              <w:jc w:val="center"/>
            </w:pPr>
            <w:r w:rsidRPr="0087494C">
              <w:rPr>
                <w:rFonts w:hint="eastAsia"/>
              </w:rPr>
              <w:t>預算數</w:t>
            </w:r>
          </w:p>
        </w:tc>
        <w:tc>
          <w:tcPr>
            <w:tcW w:w="1229" w:type="dxa"/>
            <w:tcBorders>
              <w:right w:val="single" w:sz="4" w:space="0" w:color="auto"/>
            </w:tcBorders>
          </w:tcPr>
          <w:p w:rsidR="006C6A19" w:rsidRPr="0087494C" w:rsidRDefault="006C6A19" w:rsidP="005F0989">
            <w:pPr>
              <w:pStyle w:val="142"/>
              <w:jc w:val="center"/>
            </w:pPr>
            <w:r w:rsidRPr="0087494C">
              <w:rPr>
                <w:rFonts w:hint="eastAsia"/>
              </w:rPr>
              <w:t>追加數</w:t>
            </w:r>
          </w:p>
        </w:tc>
        <w:tc>
          <w:tcPr>
            <w:tcW w:w="1312" w:type="dxa"/>
            <w:tcBorders>
              <w:left w:val="single" w:sz="4" w:space="0" w:color="auto"/>
            </w:tcBorders>
          </w:tcPr>
          <w:p w:rsidR="006C6A19" w:rsidRPr="0087494C" w:rsidRDefault="006C6A19" w:rsidP="005F0989">
            <w:pPr>
              <w:pStyle w:val="142"/>
              <w:jc w:val="center"/>
            </w:pPr>
            <w:r w:rsidRPr="0087494C">
              <w:rPr>
                <w:rFonts w:hint="eastAsia"/>
              </w:rPr>
              <w:t>合計</w:t>
            </w:r>
          </w:p>
        </w:tc>
        <w:tc>
          <w:tcPr>
            <w:tcW w:w="1130" w:type="dxa"/>
            <w:vMerge/>
          </w:tcPr>
          <w:p w:rsidR="006C6A19" w:rsidRPr="0087494C" w:rsidRDefault="006C6A19" w:rsidP="005F0989">
            <w:pPr>
              <w:pStyle w:val="142"/>
            </w:pPr>
          </w:p>
        </w:tc>
        <w:tc>
          <w:tcPr>
            <w:tcW w:w="1134" w:type="dxa"/>
            <w:vMerge/>
          </w:tcPr>
          <w:p w:rsidR="006C6A19" w:rsidRPr="0087494C" w:rsidRDefault="006C6A19" w:rsidP="005F0989">
            <w:pPr>
              <w:pStyle w:val="142"/>
            </w:pPr>
          </w:p>
        </w:tc>
      </w:tr>
      <w:tr w:rsidR="006C6A19" w:rsidRPr="0087494C" w:rsidTr="005F0989">
        <w:trPr>
          <w:trHeight w:val="20"/>
        </w:trPr>
        <w:tc>
          <w:tcPr>
            <w:tcW w:w="2440" w:type="dxa"/>
            <w:shd w:val="clear" w:color="auto" w:fill="auto"/>
          </w:tcPr>
          <w:p w:rsidR="006C6A19" w:rsidRPr="0087494C" w:rsidRDefault="006C6A19" w:rsidP="005F0989">
            <w:pPr>
              <w:pStyle w:val="142"/>
              <w:ind w:leftChars="24" w:left="282" w:hangingChars="88" w:hanging="214"/>
              <w:jc w:val="both"/>
            </w:pPr>
            <w:r>
              <w:rPr>
                <w:rFonts w:hint="eastAsia"/>
              </w:rPr>
              <w:t>1.</w:t>
            </w:r>
            <w:r w:rsidRPr="0087494C">
              <w:rPr>
                <w:rFonts w:hint="eastAsia"/>
              </w:rPr>
              <w:t>辦理支援機場、港口防檢疫業務，並協助檢疫場所勤務工作</w:t>
            </w:r>
          </w:p>
        </w:tc>
        <w:tc>
          <w:tcPr>
            <w:tcW w:w="1168" w:type="dxa"/>
            <w:vAlign w:val="center"/>
          </w:tcPr>
          <w:p w:rsidR="006C6A19" w:rsidRPr="0087494C" w:rsidRDefault="006C6A19" w:rsidP="005F0989">
            <w:pPr>
              <w:pStyle w:val="142"/>
              <w:jc w:val="right"/>
            </w:pPr>
            <w:r w:rsidRPr="0087494C">
              <w:rPr>
                <w:rFonts w:hint="eastAsia"/>
              </w:rPr>
              <w:t xml:space="preserve"> 68,112 </w:t>
            </w:r>
          </w:p>
        </w:tc>
        <w:tc>
          <w:tcPr>
            <w:tcW w:w="1229" w:type="dxa"/>
            <w:vAlign w:val="center"/>
          </w:tcPr>
          <w:p w:rsidR="006C6A19" w:rsidRPr="0087494C" w:rsidRDefault="006C6A19" w:rsidP="005F0989">
            <w:pPr>
              <w:pStyle w:val="142"/>
              <w:jc w:val="right"/>
            </w:pPr>
            <w:r w:rsidRPr="0087494C">
              <w:rPr>
                <w:rFonts w:hint="eastAsia"/>
              </w:rPr>
              <w:t xml:space="preserve"> 23</w:t>
            </w:r>
            <w:r>
              <w:rPr>
                <w:rFonts w:hint="eastAsia"/>
              </w:rPr>
              <w:t>3,261</w:t>
            </w:r>
            <w:r w:rsidRPr="0087494C">
              <w:rPr>
                <w:rFonts w:hint="eastAsia"/>
              </w:rPr>
              <w:t xml:space="preserve"> </w:t>
            </w:r>
          </w:p>
        </w:tc>
        <w:tc>
          <w:tcPr>
            <w:tcW w:w="1312" w:type="dxa"/>
            <w:vAlign w:val="center"/>
          </w:tcPr>
          <w:p w:rsidR="006C6A19" w:rsidRPr="0087494C" w:rsidRDefault="006C6A19" w:rsidP="005F0989">
            <w:pPr>
              <w:pStyle w:val="142"/>
              <w:jc w:val="right"/>
            </w:pPr>
            <w:r w:rsidRPr="0087494C">
              <w:rPr>
                <w:rFonts w:hint="eastAsia"/>
              </w:rPr>
              <w:t xml:space="preserve"> 301,373 </w:t>
            </w:r>
          </w:p>
        </w:tc>
        <w:tc>
          <w:tcPr>
            <w:tcW w:w="1130" w:type="dxa"/>
            <w:vAlign w:val="center"/>
          </w:tcPr>
          <w:p w:rsidR="006C6A19" w:rsidRPr="0087494C" w:rsidRDefault="006C6A19" w:rsidP="005F0989">
            <w:pPr>
              <w:pStyle w:val="142"/>
              <w:jc w:val="right"/>
            </w:pPr>
            <w:r w:rsidRPr="0087494C">
              <w:rPr>
                <w:rFonts w:hint="eastAsia"/>
              </w:rPr>
              <w:t xml:space="preserve"> 223,964 </w:t>
            </w:r>
          </w:p>
        </w:tc>
        <w:tc>
          <w:tcPr>
            <w:tcW w:w="1134" w:type="dxa"/>
            <w:shd w:val="clear" w:color="auto" w:fill="auto"/>
            <w:vAlign w:val="center"/>
          </w:tcPr>
          <w:p w:rsidR="006C6A19" w:rsidRPr="0087494C" w:rsidRDefault="006C6A19" w:rsidP="005F0989">
            <w:pPr>
              <w:pStyle w:val="142"/>
              <w:jc w:val="right"/>
            </w:pPr>
            <w:r w:rsidRPr="0087494C">
              <w:rPr>
                <w:rFonts w:hint="eastAsia"/>
              </w:rPr>
              <w:t>77,409</w:t>
            </w:r>
          </w:p>
        </w:tc>
      </w:tr>
      <w:tr w:rsidR="006C6A19" w:rsidRPr="0087494C" w:rsidTr="005F0989">
        <w:trPr>
          <w:trHeight w:val="20"/>
        </w:trPr>
        <w:tc>
          <w:tcPr>
            <w:tcW w:w="2440" w:type="dxa"/>
            <w:shd w:val="clear" w:color="auto" w:fill="auto"/>
          </w:tcPr>
          <w:p w:rsidR="006C6A19" w:rsidRPr="0087494C" w:rsidRDefault="006C6A19" w:rsidP="005F0989">
            <w:pPr>
              <w:pStyle w:val="142"/>
              <w:ind w:left="219" w:hangingChars="90" w:hanging="219"/>
              <w:jc w:val="both"/>
            </w:pPr>
            <w:r>
              <w:rPr>
                <w:rFonts w:hint="eastAsia"/>
              </w:rPr>
              <w:t>2.</w:t>
            </w:r>
            <w:r w:rsidRPr="0087494C">
              <w:rPr>
                <w:rFonts w:hint="eastAsia"/>
              </w:rPr>
              <w:t>執行防疫工作所需重要勤務人員獎勵金</w:t>
            </w:r>
          </w:p>
        </w:tc>
        <w:tc>
          <w:tcPr>
            <w:tcW w:w="1168" w:type="dxa"/>
            <w:vAlign w:val="center"/>
          </w:tcPr>
          <w:p w:rsidR="006C6A19" w:rsidRPr="0087494C" w:rsidRDefault="006C6A19" w:rsidP="005F0989">
            <w:pPr>
              <w:pStyle w:val="142"/>
              <w:jc w:val="right"/>
            </w:pPr>
            <w:r w:rsidRPr="0087494C">
              <w:rPr>
                <w:rFonts w:hint="eastAsia"/>
              </w:rPr>
              <w:t xml:space="preserve"> - </w:t>
            </w:r>
          </w:p>
        </w:tc>
        <w:tc>
          <w:tcPr>
            <w:tcW w:w="1229" w:type="dxa"/>
            <w:vAlign w:val="center"/>
          </w:tcPr>
          <w:p w:rsidR="006C6A19" w:rsidRPr="0087494C" w:rsidRDefault="006C6A19" w:rsidP="005F0989">
            <w:pPr>
              <w:pStyle w:val="142"/>
              <w:jc w:val="right"/>
            </w:pPr>
            <w:r w:rsidRPr="0087494C">
              <w:rPr>
                <w:rFonts w:hint="eastAsia"/>
              </w:rPr>
              <w:t xml:space="preserve"> 685,278 </w:t>
            </w:r>
          </w:p>
        </w:tc>
        <w:tc>
          <w:tcPr>
            <w:tcW w:w="1312" w:type="dxa"/>
            <w:vAlign w:val="center"/>
          </w:tcPr>
          <w:p w:rsidR="006C6A19" w:rsidRPr="0087494C" w:rsidRDefault="006C6A19" w:rsidP="005F0989">
            <w:pPr>
              <w:pStyle w:val="142"/>
              <w:jc w:val="right"/>
            </w:pPr>
            <w:r w:rsidRPr="0087494C">
              <w:rPr>
                <w:rFonts w:hint="eastAsia"/>
              </w:rPr>
              <w:t xml:space="preserve"> 685,278 </w:t>
            </w:r>
          </w:p>
        </w:tc>
        <w:tc>
          <w:tcPr>
            <w:tcW w:w="1130" w:type="dxa"/>
            <w:vAlign w:val="center"/>
          </w:tcPr>
          <w:p w:rsidR="006C6A19" w:rsidRPr="0087494C" w:rsidRDefault="006C6A19" w:rsidP="005F0989">
            <w:pPr>
              <w:pStyle w:val="142"/>
              <w:jc w:val="right"/>
            </w:pPr>
            <w:r w:rsidRPr="0087494C">
              <w:rPr>
                <w:rFonts w:hint="eastAsia"/>
              </w:rPr>
              <w:t xml:space="preserve"> 523,787 </w:t>
            </w:r>
          </w:p>
        </w:tc>
        <w:tc>
          <w:tcPr>
            <w:tcW w:w="1134" w:type="dxa"/>
            <w:shd w:val="clear" w:color="auto" w:fill="auto"/>
            <w:vAlign w:val="center"/>
          </w:tcPr>
          <w:p w:rsidR="006C6A19" w:rsidRPr="0087494C" w:rsidRDefault="006C6A19" w:rsidP="005F0989">
            <w:pPr>
              <w:pStyle w:val="142"/>
              <w:jc w:val="right"/>
            </w:pPr>
            <w:r w:rsidRPr="0087494C">
              <w:rPr>
                <w:rFonts w:hint="eastAsia"/>
              </w:rPr>
              <w:t>161,491</w:t>
            </w:r>
          </w:p>
        </w:tc>
      </w:tr>
      <w:tr w:rsidR="006C6A19" w:rsidRPr="0087494C" w:rsidTr="005F0989">
        <w:trPr>
          <w:trHeight w:val="20"/>
        </w:trPr>
        <w:tc>
          <w:tcPr>
            <w:tcW w:w="2440" w:type="dxa"/>
            <w:shd w:val="clear" w:color="auto" w:fill="auto"/>
          </w:tcPr>
          <w:p w:rsidR="006C6A19" w:rsidRPr="0087494C" w:rsidRDefault="006C6A19" w:rsidP="005F0989">
            <w:pPr>
              <w:pStyle w:val="142"/>
              <w:ind w:left="219" w:hangingChars="90" w:hanging="219"/>
              <w:jc w:val="both"/>
            </w:pPr>
            <w:r>
              <w:rPr>
                <w:rFonts w:hint="eastAsia"/>
              </w:rPr>
              <w:t>3.</w:t>
            </w:r>
            <w:r w:rsidRPr="0087494C">
              <w:rPr>
                <w:rFonts w:hint="eastAsia"/>
              </w:rPr>
              <w:t>查處違反暫停營業規定之八大行業等特定營業場所獎勵金</w:t>
            </w:r>
          </w:p>
        </w:tc>
        <w:tc>
          <w:tcPr>
            <w:tcW w:w="1168" w:type="dxa"/>
            <w:vAlign w:val="center"/>
          </w:tcPr>
          <w:p w:rsidR="006C6A19" w:rsidRPr="0087494C" w:rsidRDefault="006C6A19" w:rsidP="005F0989">
            <w:pPr>
              <w:pStyle w:val="142"/>
              <w:jc w:val="right"/>
            </w:pPr>
            <w:r w:rsidRPr="0087494C">
              <w:rPr>
                <w:rFonts w:hint="eastAsia"/>
              </w:rPr>
              <w:t xml:space="preserve"> - </w:t>
            </w:r>
          </w:p>
        </w:tc>
        <w:tc>
          <w:tcPr>
            <w:tcW w:w="1229" w:type="dxa"/>
            <w:vAlign w:val="center"/>
          </w:tcPr>
          <w:p w:rsidR="006C6A19" w:rsidRPr="0087494C" w:rsidRDefault="006C6A19" w:rsidP="005F0989">
            <w:pPr>
              <w:pStyle w:val="142"/>
              <w:jc w:val="right"/>
            </w:pPr>
            <w:r w:rsidRPr="0087494C">
              <w:rPr>
                <w:rFonts w:hint="eastAsia"/>
              </w:rPr>
              <w:t xml:space="preserve"> 17,760 </w:t>
            </w:r>
          </w:p>
        </w:tc>
        <w:tc>
          <w:tcPr>
            <w:tcW w:w="1312" w:type="dxa"/>
            <w:vAlign w:val="center"/>
          </w:tcPr>
          <w:p w:rsidR="006C6A19" w:rsidRPr="0087494C" w:rsidRDefault="006C6A19" w:rsidP="005F0989">
            <w:pPr>
              <w:pStyle w:val="142"/>
              <w:jc w:val="right"/>
            </w:pPr>
            <w:r w:rsidRPr="0087494C">
              <w:rPr>
                <w:rFonts w:hint="eastAsia"/>
              </w:rPr>
              <w:t xml:space="preserve"> 17,760 </w:t>
            </w:r>
          </w:p>
        </w:tc>
        <w:tc>
          <w:tcPr>
            <w:tcW w:w="1130" w:type="dxa"/>
            <w:vAlign w:val="center"/>
          </w:tcPr>
          <w:p w:rsidR="006C6A19" w:rsidRPr="0087494C" w:rsidRDefault="006C6A19" w:rsidP="005F0989">
            <w:pPr>
              <w:pStyle w:val="142"/>
              <w:jc w:val="right"/>
            </w:pPr>
            <w:r w:rsidRPr="0087494C">
              <w:rPr>
                <w:rFonts w:hint="eastAsia"/>
              </w:rPr>
              <w:t xml:space="preserve"> 2,200 </w:t>
            </w:r>
          </w:p>
        </w:tc>
        <w:tc>
          <w:tcPr>
            <w:tcW w:w="1134" w:type="dxa"/>
            <w:shd w:val="clear" w:color="auto" w:fill="auto"/>
            <w:vAlign w:val="center"/>
          </w:tcPr>
          <w:p w:rsidR="006C6A19" w:rsidRPr="0087494C" w:rsidRDefault="006C6A19" w:rsidP="005F0989">
            <w:pPr>
              <w:pStyle w:val="142"/>
              <w:jc w:val="right"/>
            </w:pPr>
            <w:r w:rsidRPr="0087494C">
              <w:rPr>
                <w:rFonts w:hint="eastAsia"/>
              </w:rPr>
              <w:t>15,560</w:t>
            </w:r>
          </w:p>
        </w:tc>
      </w:tr>
      <w:tr w:rsidR="006C6A19" w:rsidRPr="0087494C" w:rsidTr="005F0989">
        <w:trPr>
          <w:trHeight w:val="20"/>
        </w:trPr>
        <w:tc>
          <w:tcPr>
            <w:tcW w:w="2440" w:type="dxa"/>
            <w:shd w:val="clear" w:color="auto" w:fill="auto"/>
          </w:tcPr>
          <w:p w:rsidR="006C6A19" w:rsidRPr="0087494C" w:rsidRDefault="006C6A19" w:rsidP="005F0989">
            <w:pPr>
              <w:pStyle w:val="142"/>
              <w:ind w:left="219" w:hangingChars="90" w:hanging="219"/>
              <w:jc w:val="both"/>
            </w:pPr>
            <w:r>
              <w:rPr>
                <w:rFonts w:hint="eastAsia"/>
              </w:rPr>
              <w:t>4.</w:t>
            </w:r>
            <w:r w:rsidRPr="0087494C">
              <w:rPr>
                <w:rFonts w:hint="eastAsia"/>
              </w:rPr>
              <w:t>辦理確診病例接觸史調查工作費</w:t>
            </w:r>
          </w:p>
        </w:tc>
        <w:tc>
          <w:tcPr>
            <w:tcW w:w="1168" w:type="dxa"/>
            <w:vAlign w:val="center"/>
          </w:tcPr>
          <w:p w:rsidR="006C6A19" w:rsidRPr="0087494C" w:rsidRDefault="006C6A19" w:rsidP="005F0989">
            <w:pPr>
              <w:pStyle w:val="142"/>
              <w:jc w:val="right"/>
            </w:pPr>
            <w:r w:rsidRPr="0087494C">
              <w:rPr>
                <w:rFonts w:hint="eastAsia"/>
              </w:rPr>
              <w:t xml:space="preserve"> - </w:t>
            </w:r>
          </w:p>
        </w:tc>
        <w:tc>
          <w:tcPr>
            <w:tcW w:w="1229" w:type="dxa"/>
            <w:vAlign w:val="center"/>
          </w:tcPr>
          <w:p w:rsidR="006C6A19" w:rsidRPr="0087494C" w:rsidRDefault="006C6A19" w:rsidP="005F0989">
            <w:pPr>
              <w:pStyle w:val="142"/>
              <w:jc w:val="right"/>
            </w:pPr>
            <w:r w:rsidRPr="0087494C">
              <w:rPr>
                <w:rFonts w:hint="eastAsia"/>
              </w:rPr>
              <w:t xml:space="preserve"> 50,000 </w:t>
            </w:r>
          </w:p>
        </w:tc>
        <w:tc>
          <w:tcPr>
            <w:tcW w:w="1312" w:type="dxa"/>
            <w:vAlign w:val="center"/>
          </w:tcPr>
          <w:p w:rsidR="006C6A19" w:rsidRPr="0087494C" w:rsidRDefault="006C6A19" w:rsidP="005F0989">
            <w:pPr>
              <w:pStyle w:val="142"/>
              <w:jc w:val="right"/>
            </w:pPr>
            <w:r w:rsidRPr="0087494C">
              <w:rPr>
                <w:rFonts w:hint="eastAsia"/>
              </w:rPr>
              <w:t xml:space="preserve"> 50,000 </w:t>
            </w:r>
          </w:p>
        </w:tc>
        <w:tc>
          <w:tcPr>
            <w:tcW w:w="1130" w:type="dxa"/>
            <w:vAlign w:val="center"/>
          </w:tcPr>
          <w:p w:rsidR="006C6A19" w:rsidRPr="0087494C" w:rsidRDefault="006C6A19" w:rsidP="005F0989">
            <w:pPr>
              <w:pStyle w:val="142"/>
              <w:jc w:val="right"/>
            </w:pPr>
            <w:r w:rsidRPr="0087494C">
              <w:rPr>
                <w:rFonts w:hint="eastAsia"/>
              </w:rPr>
              <w:t xml:space="preserve"> 33,741 </w:t>
            </w:r>
          </w:p>
        </w:tc>
        <w:tc>
          <w:tcPr>
            <w:tcW w:w="1134" w:type="dxa"/>
            <w:shd w:val="clear" w:color="auto" w:fill="auto"/>
            <w:vAlign w:val="center"/>
          </w:tcPr>
          <w:p w:rsidR="006C6A19" w:rsidRPr="0087494C" w:rsidRDefault="006C6A19" w:rsidP="005F0989">
            <w:pPr>
              <w:pStyle w:val="142"/>
              <w:jc w:val="right"/>
            </w:pPr>
            <w:r w:rsidRPr="0087494C">
              <w:rPr>
                <w:rFonts w:hint="eastAsia"/>
              </w:rPr>
              <w:t>16,259</w:t>
            </w:r>
          </w:p>
        </w:tc>
      </w:tr>
      <w:tr w:rsidR="006C6A19" w:rsidRPr="0087494C" w:rsidTr="005F0989">
        <w:trPr>
          <w:trHeight w:val="20"/>
        </w:trPr>
        <w:tc>
          <w:tcPr>
            <w:tcW w:w="2440" w:type="dxa"/>
            <w:shd w:val="clear" w:color="auto" w:fill="auto"/>
          </w:tcPr>
          <w:p w:rsidR="006C6A19" w:rsidRPr="0087494C" w:rsidRDefault="006C6A19" w:rsidP="005F0989">
            <w:pPr>
              <w:pStyle w:val="142"/>
              <w:ind w:left="219" w:hangingChars="90" w:hanging="219"/>
              <w:jc w:val="both"/>
            </w:pPr>
            <w:r>
              <w:rPr>
                <w:rFonts w:hint="eastAsia"/>
              </w:rPr>
              <w:t>5.</w:t>
            </w:r>
            <w:r w:rsidRPr="0087494C">
              <w:rPr>
                <w:rFonts w:hint="eastAsia"/>
              </w:rPr>
              <w:t>第一線防疫工作人員防疫保險費</w:t>
            </w:r>
          </w:p>
        </w:tc>
        <w:tc>
          <w:tcPr>
            <w:tcW w:w="1168" w:type="dxa"/>
            <w:vAlign w:val="center"/>
          </w:tcPr>
          <w:p w:rsidR="006C6A19" w:rsidRPr="0087494C" w:rsidRDefault="006C6A19" w:rsidP="005F0989">
            <w:pPr>
              <w:pStyle w:val="142"/>
              <w:jc w:val="right"/>
            </w:pPr>
            <w:r w:rsidRPr="0087494C">
              <w:rPr>
                <w:rFonts w:hint="eastAsia"/>
              </w:rPr>
              <w:t xml:space="preserve"> - </w:t>
            </w:r>
          </w:p>
        </w:tc>
        <w:tc>
          <w:tcPr>
            <w:tcW w:w="1229" w:type="dxa"/>
            <w:vAlign w:val="center"/>
          </w:tcPr>
          <w:p w:rsidR="006C6A19" w:rsidRPr="0087494C" w:rsidRDefault="006C6A19" w:rsidP="005F0989">
            <w:pPr>
              <w:pStyle w:val="142"/>
              <w:jc w:val="right"/>
            </w:pPr>
            <w:r w:rsidRPr="0087494C">
              <w:rPr>
                <w:rFonts w:hint="eastAsia"/>
              </w:rPr>
              <w:t xml:space="preserve"> 2</w:t>
            </w:r>
            <w:r>
              <w:rPr>
                <w:rFonts w:hint="eastAsia"/>
              </w:rPr>
              <w:t>5,259</w:t>
            </w:r>
            <w:r w:rsidRPr="0087494C">
              <w:rPr>
                <w:rFonts w:hint="eastAsia"/>
              </w:rPr>
              <w:t xml:space="preserve"> </w:t>
            </w:r>
          </w:p>
        </w:tc>
        <w:tc>
          <w:tcPr>
            <w:tcW w:w="1312" w:type="dxa"/>
            <w:vAlign w:val="center"/>
          </w:tcPr>
          <w:p w:rsidR="006C6A19" w:rsidRPr="0087494C" w:rsidRDefault="006C6A19" w:rsidP="005F0989">
            <w:pPr>
              <w:pStyle w:val="142"/>
              <w:jc w:val="right"/>
            </w:pPr>
            <w:r w:rsidRPr="0087494C">
              <w:rPr>
                <w:rFonts w:hint="eastAsia"/>
              </w:rPr>
              <w:t xml:space="preserve"> 25,259 </w:t>
            </w:r>
          </w:p>
        </w:tc>
        <w:tc>
          <w:tcPr>
            <w:tcW w:w="1130" w:type="dxa"/>
            <w:vAlign w:val="center"/>
          </w:tcPr>
          <w:p w:rsidR="006C6A19" w:rsidRPr="0087494C" w:rsidRDefault="006C6A19" w:rsidP="005F0989">
            <w:pPr>
              <w:pStyle w:val="142"/>
              <w:jc w:val="right"/>
            </w:pPr>
            <w:r w:rsidRPr="0087494C">
              <w:rPr>
                <w:rFonts w:hint="eastAsia"/>
              </w:rPr>
              <w:t xml:space="preserve"> 21,737 </w:t>
            </w:r>
          </w:p>
        </w:tc>
        <w:tc>
          <w:tcPr>
            <w:tcW w:w="1134" w:type="dxa"/>
            <w:shd w:val="clear" w:color="auto" w:fill="auto"/>
            <w:vAlign w:val="center"/>
          </w:tcPr>
          <w:p w:rsidR="006C6A19" w:rsidRPr="0087494C" w:rsidRDefault="006C6A19" w:rsidP="005F0989">
            <w:pPr>
              <w:pStyle w:val="142"/>
              <w:jc w:val="right"/>
            </w:pPr>
            <w:r w:rsidRPr="0087494C">
              <w:rPr>
                <w:rFonts w:hint="eastAsia"/>
              </w:rPr>
              <w:t>3,522</w:t>
            </w:r>
          </w:p>
        </w:tc>
      </w:tr>
      <w:tr w:rsidR="006C6A19" w:rsidRPr="0087494C" w:rsidTr="005F0989">
        <w:trPr>
          <w:trHeight w:val="20"/>
        </w:trPr>
        <w:tc>
          <w:tcPr>
            <w:tcW w:w="2440" w:type="dxa"/>
            <w:shd w:val="clear" w:color="auto" w:fill="auto"/>
            <w:vAlign w:val="center"/>
          </w:tcPr>
          <w:p w:rsidR="006C6A19" w:rsidRPr="0087494C" w:rsidRDefault="006C6A19" w:rsidP="005F0989">
            <w:pPr>
              <w:pStyle w:val="142"/>
            </w:pPr>
            <w:r w:rsidRPr="0087494C">
              <w:rPr>
                <w:rFonts w:hint="eastAsia"/>
              </w:rPr>
              <w:t>合計</w:t>
            </w:r>
          </w:p>
        </w:tc>
        <w:tc>
          <w:tcPr>
            <w:tcW w:w="1168" w:type="dxa"/>
            <w:vAlign w:val="center"/>
          </w:tcPr>
          <w:p w:rsidR="006C6A19" w:rsidRPr="0087494C" w:rsidRDefault="006C6A19" w:rsidP="005F0989">
            <w:pPr>
              <w:pStyle w:val="142"/>
              <w:jc w:val="right"/>
            </w:pPr>
            <w:r w:rsidRPr="0087494C">
              <w:rPr>
                <w:rFonts w:hint="eastAsia"/>
              </w:rPr>
              <w:t xml:space="preserve"> 68,112 </w:t>
            </w:r>
          </w:p>
        </w:tc>
        <w:tc>
          <w:tcPr>
            <w:tcW w:w="1229" w:type="dxa"/>
            <w:vAlign w:val="center"/>
          </w:tcPr>
          <w:p w:rsidR="006C6A19" w:rsidRPr="0087494C" w:rsidRDefault="006C6A19" w:rsidP="005F0989">
            <w:pPr>
              <w:pStyle w:val="142"/>
              <w:jc w:val="right"/>
            </w:pPr>
            <w:r w:rsidRPr="0087494C">
              <w:rPr>
                <w:rFonts w:hint="eastAsia"/>
              </w:rPr>
              <w:t xml:space="preserve">1,011,558 </w:t>
            </w:r>
          </w:p>
        </w:tc>
        <w:tc>
          <w:tcPr>
            <w:tcW w:w="1312" w:type="dxa"/>
            <w:vAlign w:val="center"/>
          </w:tcPr>
          <w:p w:rsidR="006C6A19" w:rsidRPr="0087494C" w:rsidRDefault="006C6A19" w:rsidP="005F0989">
            <w:pPr>
              <w:pStyle w:val="142"/>
              <w:ind w:rightChars="-103" w:right="-292" w:firstLineChars="76" w:firstLine="185"/>
            </w:pPr>
            <w:r>
              <w:rPr>
                <w:rFonts w:hint="eastAsia"/>
              </w:rPr>
              <w:t>1,079,670</w:t>
            </w:r>
          </w:p>
        </w:tc>
        <w:tc>
          <w:tcPr>
            <w:tcW w:w="1130" w:type="dxa"/>
            <w:vAlign w:val="center"/>
          </w:tcPr>
          <w:p w:rsidR="006C6A19" w:rsidRPr="0087494C" w:rsidRDefault="006C6A19" w:rsidP="005F0989">
            <w:pPr>
              <w:pStyle w:val="142"/>
              <w:jc w:val="right"/>
            </w:pPr>
            <w:r w:rsidRPr="0087494C">
              <w:rPr>
                <w:rFonts w:hint="eastAsia"/>
              </w:rPr>
              <w:t xml:space="preserve"> 805,429 </w:t>
            </w:r>
          </w:p>
        </w:tc>
        <w:tc>
          <w:tcPr>
            <w:tcW w:w="1134" w:type="dxa"/>
            <w:shd w:val="clear" w:color="auto" w:fill="auto"/>
            <w:vAlign w:val="center"/>
          </w:tcPr>
          <w:p w:rsidR="006C6A19" w:rsidRPr="0087494C" w:rsidRDefault="006C6A19" w:rsidP="005F0989">
            <w:pPr>
              <w:pStyle w:val="142"/>
              <w:jc w:val="right"/>
            </w:pPr>
            <w:r w:rsidRPr="0087494C">
              <w:rPr>
                <w:rFonts w:hint="eastAsia"/>
              </w:rPr>
              <w:t>274,241</w:t>
            </w:r>
          </w:p>
        </w:tc>
      </w:tr>
    </w:tbl>
    <w:p w:rsidR="006C6A19" w:rsidRDefault="006C6A19" w:rsidP="005F0989">
      <w:pPr>
        <w:pStyle w:val="200"/>
        <w:spacing w:line="320" w:lineRule="exact"/>
        <w:jc w:val="both"/>
        <w:rPr>
          <w:rFonts w:hAnsi="標楷體"/>
        </w:rPr>
      </w:pPr>
      <w:r w:rsidRPr="00474CA2">
        <w:rPr>
          <w:rFonts w:hint="eastAsia"/>
        </w:rPr>
        <w:t>資料來源</w:t>
      </w:r>
      <w:r w:rsidRPr="00474CA2">
        <w:rPr>
          <w:rFonts w:hAnsi="標楷體" w:hint="eastAsia"/>
        </w:rPr>
        <w:t>：</w:t>
      </w:r>
      <w:r>
        <w:rPr>
          <w:rFonts w:hAnsi="標楷體" w:hint="eastAsia"/>
        </w:rPr>
        <w:t>內政部</w:t>
      </w:r>
      <w:r>
        <w:rPr>
          <w:rFonts w:hint="eastAsia"/>
        </w:rPr>
        <w:t>提供</w:t>
      </w:r>
      <w:r w:rsidRPr="00474CA2">
        <w:rPr>
          <w:rFonts w:hAnsi="標楷體" w:hint="eastAsia"/>
        </w:rPr>
        <w:t>。</w:t>
      </w:r>
    </w:p>
    <w:p w:rsidR="006C6A19" w:rsidRDefault="006C6A19" w:rsidP="005F0989">
      <w:pPr>
        <w:pStyle w:val="af1"/>
        <w:spacing w:line="380" w:lineRule="exact"/>
        <w:rPr>
          <w:rStyle w:val="af2"/>
          <w:color w:val="000000"/>
        </w:rPr>
      </w:pPr>
      <w:r w:rsidRPr="00835582">
        <w:rPr>
          <w:rStyle w:val="af2"/>
          <w:rFonts w:hint="eastAsia"/>
          <w:color w:val="000000"/>
        </w:rPr>
        <w:t>（分機：19</w:t>
      </w:r>
      <w:r>
        <w:rPr>
          <w:rStyle w:val="af2"/>
          <w:rFonts w:hint="eastAsia"/>
          <w:color w:val="000000"/>
        </w:rPr>
        <w:t>18</w:t>
      </w:r>
      <w:r w:rsidRPr="00835582">
        <w:rPr>
          <w:rStyle w:val="af2"/>
          <w:rFonts w:hint="eastAsia"/>
          <w:color w:val="000000"/>
        </w:rPr>
        <w:t xml:space="preserve"> </w:t>
      </w:r>
      <w:r>
        <w:rPr>
          <w:rStyle w:val="af2"/>
          <w:rFonts w:hint="eastAsia"/>
          <w:color w:val="000000"/>
        </w:rPr>
        <w:t>魏安國</w:t>
      </w:r>
      <w:r w:rsidRPr="00835582">
        <w:rPr>
          <w:rStyle w:val="af2"/>
          <w:rFonts w:hint="eastAsia"/>
          <w:color w:val="000000"/>
        </w:rPr>
        <w:t>）</w:t>
      </w:r>
    </w:p>
    <w:p w:rsidR="006C6A19" w:rsidRDefault="006C6A19" w:rsidP="005F0989">
      <w:pPr>
        <w:pStyle w:val="af1"/>
        <w:spacing w:line="380" w:lineRule="exact"/>
        <w:rPr>
          <w:rStyle w:val="af2"/>
          <w:color w:val="000000"/>
        </w:rPr>
      </w:pPr>
    </w:p>
    <w:p w:rsidR="006C6A19" w:rsidRPr="002F6821" w:rsidRDefault="006C6A19" w:rsidP="005F0989">
      <w:pPr>
        <w:pStyle w:val="a7"/>
        <w:ind w:left="567" w:hanging="567"/>
        <w:rPr>
          <w:rFonts w:hAnsi="標楷體"/>
        </w:rPr>
      </w:pPr>
      <w:bookmarkStart w:id="2" w:name="_Toc431546118"/>
      <w:r>
        <w:rPr>
          <w:rFonts w:hAnsi="標楷體" w:hint="eastAsia"/>
        </w:rPr>
        <w:t>二</w:t>
      </w:r>
      <w:r w:rsidRPr="002F6821">
        <w:rPr>
          <w:rFonts w:hAnsi="標楷體" w:hint="eastAsia"/>
        </w:rPr>
        <w:t>、移民署</w:t>
      </w:r>
      <w:r w:rsidR="0021312B" w:rsidRPr="00130C34">
        <w:rPr>
          <w:rFonts w:hAnsi="標楷體" w:hint="eastAsia"/>
        </w:rPr>
        <w:t>允宜落實推動界定蒐集旅客訂位資訊範圍之相關規範，俾周延個人隱私保護</w:t>
      </w:r>
    </w:p>
    <w:p w:rsidR="006C6A19" w:rsidRPr="002F6821" w:rsidRDefault="006C6A19" w:rsidP="005F0989">
      <w:pPr>
        <w:ind w:left="566" w:firstLine="566"/>
        <w:rPr>
          <w:rFonts w:hAnsi="標楷體"/>
        </w:rPr>
      </w:pPr>
      <w:r w:rsidRPr="002F6821">
        <w:rPr>
          <w:rFonts w:hAnsi="標楷體" w:hint="eastAsia"/>
        </w:rPr>
        <w:t>移民署為強化國境安全防護、國境人流管理，於</w:t>
      </w:r>
      <w:r>
        <w:rPr>
          <w:rFonts w:hAnsi="標楷體" w:hint="eastAsia"/>
        </w:rPr>
        <w:t>嚴重特殊傳</w:t>
      </w:r>
      <w:r>
        <w:rPr>
          <w:rFonts w:hAnsi="標楷體" w:hint="eastAsia"/>
        </w:rPr>
        <w:lastRenderedPageBreak/>
        <w:t>染性肺炎特別預算</w:t>
      </w:r>
      <w:r w:rsidRPr="002F6821">
        <w:rPr>
          <w:rFonts w:hAnsi="標楷體" w:hint="eastAsia"/>
        </w:rPr>
        <w:t>之「嚴重特殊傳染性肺炎防治」項下編列預算數2億6,544萬5千元、決算數2億6,139萬</w:t>
      </w:r>
      <w:r>
        <w:rPr>
          <w:rFonts w:hAnsi="標楷體" w:hint="eastAsia"/>
        </w:rPr>
        <w:t>2千</w:t>
      </w:r>
      <w:r w:rsidRPr="002F6821">
        <w:rPr>
          <w:rFonts w:hAnsi="標楷體" w:hint="eastAsia"/>
        </w:rPr>
        <w:t>元(均為實現數、無保留數</w:t>
      </w:r>
      <w:r w:rsidRPr="002F6821">
        <w:rPr>
          <w:rFonts w:hAnsi="標楷體"/>
        </w:rPr>
        <w:t>)</w:t>
      </w:r>
      <w:r w:rsidRPr="002F6821">
        <w:rPr>
          <w:rFonts w:hAnsi="標楷體" w:hint="eastAsia"/>
        </w:rPr>
        <w:t>，賸餘數405萬3千元，決算數占預算數98.47%。經查：</w:t>
      </w:r>
    </w:p>
    <w:p w:rsidR="006C6A19" w:rsidRPr="002F6821" w:rsidRDefault="006C6A19" w:rsidP="005F0989">
      <w:pPr>
        <w:pStyle w:val="a9"/>
        <w:ind w:left="849" w:hanging="283"/>
        <w:rPr>
          <w:b/>
        </w:rPr>
      </w:pPr>
      <w:r w:rsidRPr="002F6821">
        <w:rPr>
          <w:rFonts w:hint="eastAsia"/>
          <w:b/>
        </w:rPr>
        <w:t>(一</w:t>
      </w:r>
      <w:r w:rsidRPr="002F6821">
        <w:rPr>
          <w:b/>
        </w:rPr>
        <w:t>)</w:t>
      </w:r>
      <w:r>
        <w:rPr>
          <w:rFonts w:hint="eastAsia"/>
          <w:b/>
        </w:rPr>
        <w:t>預算</w:t>
      </w:r>
      <w:r w:rsidRPr="002F6821">
        <w:rPr>
          <w:rFonts w:hint="eastAsia"/>
          <w:b/>
        </w:rPr>
        <w:t>執行情形概述</w:t>
      </w:r>
    </w:p>
    <w:p w:rsidR="006C6A19" w:rsidRPr="002F6821" w:rsidRDefault="006C6A19" w:rsidP="005F0989">
      <w:pPr>
        <w:pStyle w:val="21"/>
        <w:ind w:left="850" w:firstLine="566"/>
      </w:pPr>
      <w:r w:rsidRPr="002F6821">
        <w:rPr>
          <w:rFonts w:hint="eastAsia"/>
        </w:rPr>
        <w:t>移民署為執行入出境查驗人流管理相關防疫工作，</w:t>
      </w:r>
      <w:r>
        <w:rPr>
          <w:rFonts w:hint="eastAsia"/>
        </w:rPr>
        <w:t>於嚴重特殊傳染性肺炎特別預算</w:t>
      </w:r>
      <w:r w:rsidRPr="002F6821">
        <w:rPr>
          <w:rFonts w:hint="eastAsia"/>
        </w:rPr>
        <w:t>編列2億6,544萬5千元辦理下列事項：1.配合防疫執行國境線上之入出境查驗、人流管理及追蹤工作；2.購置疫情分析統計儲存設備；3.建置旅客訂位及行程分析系統；4.辦理入出境查驗等第一線防疫人員防疫保險，其中購置疫情分析統計儲存設備及建置旅客訂位及行程分析系統已如數執行，另因109至111年度配合中央疫情指揮中心防疫措施，單日非本國籍人士入出境人次未超過</w:t>
      </w:r>
      <w:r>
        <w:rPr>
          <w:rFonts w:hint="eastAsia"/>
        </w:rPr>
        <w:t>該</w:t>
      </w:r>
      <w:r w:rsidRPr="002F6821">
        <w:rPr>
          <w:rFonts w:hint="eastAsia"/>
        </w:rPr>
        <w:t>署可負荷之人流量，實際聘請保全協勤人力人數未如預期，致部分經費有結餘，故決算數2億6,139萬2千元，賸餘數405萬3千元，決算數占預算數98.47%（詳表1）。</w:t>
      </w:r>
    </w:p>
    <w:p w:rsidR="006C6A19" w:rsidRPr="002F6821" w:rsidRDefault="006C6A19" w:rsidP="005F0989">
      <w:pPr>
        <w:adjustRightInd w:val="0"/>
        <w:snapToGrid w:val="0"/>
        <w:ind w:leftChars="0" w:left="850" w:hangingChars="300" w:hanging="850"/>
        <w:rPr>
          <w:b/>
        </w:rPr>
      </w:pPr>
      <w:r w:rsidRPr="002F6821">
        <w:rPr>
          <w:rFonts w:hint="eastAsia"/>
          <w:b/>
        </w:rPr>
        <w:t>表</w:t>
      </w:r>
      <w:r w:rsidRPr="002F6821">
        <w:rPr>
          <w:b/>
        </w:rPr>
        <w:t>1</w:t>
      </w:r>
      <w:r w:rsidRPr="002F6821">
        <w:rPr>
          <w:rFonts w:hint="eastAsia"/>
          <w:b/>
        </w:rPr>
        <w:t xml:space="preserve">  移民署辦理入出境查驗人流管理相關防疫工作執行情形表</w:t>
      </w:r>
    </w:p>
    <w:p w:rsidR="006C6A19" w:rsidRPr="002F6821" w:rsidRDefault="006C6A19" w:rsidP="005F0989">
      <w:pPr>
        <w:pStyle w:val="142"/>
        <w:spacing w:line="400" w:lineRule="exact"/>
        <w:ind w:left="139" w:rightChars="-50" w:right="-142" w:hangingChars="57" w:hanging="139"/>
        <w:jc w:val="right"/>
      </w:pPr>
      <w:r>
        <w:rPr>
          <w:rFonts w:hint="eastAsia"/>
        </w:rPr>
        <w:t xml:space="preserve">  </w:t>
      </w:r>
      <w:r w:rsidRPr="002F6821">
        <w:rPr>
          <w:rFonts w:hint="eastAsia"/>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974"/>
        <w:gridCol w:w="1472"/>
        <w:gridCol w:w="1472"/>
        <w:gridCol w:w="1222"/>
        <w:gridCol w:w="1472"/>
      </w:tblGrid>
      <w:tr w:rsidR="006C6A19" w:rsidRPr="002F6821" w:rsidTr="005F0989">
        <w:trPr>
          <w:tblHeader/>
        </w:trPr>
        <w:tc>
          <w:tcPr>
            <w:tcW w:w="2974" w:type="dxa"/>
            <w:shd w:val="clear" w:color="auto" w:fill="auto"/>
            <w:vAlign w:val="center"/>
          </w:tcPr>
          <w:p w:rsidR="006C6A19" w:rsidRPr="00D66C50" w:rsidRDefault="006C6A19" w:rsidP="005F0989">
            <w:pPr>
              <w:pStyle w:val="142"/>
              <w:jc w:val="center"/>
            </w:pPr>
            <w:r w:rsidRPr="00D66C50">
              <w:rPr>
                <w:rFonts w:hint="eastAsia"/>
              </w:rPr>
              <w:t>工作項目</w:t>
            </w:r>
          </w:p>
        </w:tc>
        <w:tc>
          <w:tcPr>
            <w:tcW w:w="1472" w:type="dxa"/>
            <w:shd w:val="clear" w:color="auto" w:fill="auto"/>
            <w:vAlign w:val="center"/>
          </w:tcPr>
          <w:p w:rsidR="006C6A19" w:rsidRPr="00D66C50" w:rsidRDefault="006C6A19" w:rsidP="005F0989">
            <w:pPr>
              <w:pStyle w:val="142"/>
              <w:jc w:val="center"/>
            </w:pPr>
            <w:r w:rsidRPr="00D66C50">
              <w:rPr>
                <w:rFonts w:hint="eastAsia"/>
              </w:rPr>
              <w:t>預算數</w:t>
            </w:r>
          </w:p>
        </w:tc>
        <w:tc>
          <w:tcPr>
            <w:tcW w:w="1472" w:type="dxa"/>
            <w:shd w:val="clear" w:color="auto" w:fill="auto"/>
            <w:vAlign w:val="center"/>
          </w:tcPr>
          <w:p w:rsidR="006C6A19" w:rsidRPr="00D66C50" w:rsidRDefault="006C6A19" w:rsidP="005F0989">
            <w:pPr>
              <w:pStyle w:val="142"/>
              <w:jc w:val="center"/>
            </w:pPr>
            <w:r w:rsidRPr="00D66C50">
              <w:rPr>
                <w:rFonts w:hint="eastAsia"/>
              </w:rPr>
              <w:t>決算數</w:t>
            </w:r>
          </w:p>
        </w:tc>
        <w:tc>
          <w:tcPr>
            <w:tcW w:w="1222" w:type="dxa"/>
            <w:shd w:val="clear" w:color="auto" w:fill="auto"/>
            <w:vAlign w:val="center"/>
          </w:tcPr>
          <w:p w:rsidR="006C6A19" w:rsidRPr="00D66C50" w:rsidRDefault="006C6A19" w:rsidP="005F0989">
            <w:pPr>
              <w:pStyle w:val="142"/>
              <w:jc w:val="center"/>
            </w:pPr>
            <w:r w:rsidRPr="00D66C50">
              <w:rPr>
                <w:rFonts w:hint="eastAsia"/>
              </w:rPr>
              <w:t>賸餘數</w:t>
            </w:r>
          </w:p>
        </w:tc>
        <w:tc>
          <w:tcPr>
            <w:tcW w:w="1472" w:type="dxa"/>
            <w:shd w:val="clear" w:color="auto" w:fill="auto"/>
            <w:vAlign w:val="center"/>
          </w:tcPr>
          <w:p w:rsidR="006C6A19" w:rsidRPr="00D66C50" w:rsidRDefault="006C6A19" w:rsidP="005F0989">
            <w:pPr>
              <w:pStyle w:val="142"/>
              <w:jc w:val="center"/>
            </w:pPr>
            <w:r w:rsidRPr="00D66C50">
              <w:rPr>
                <w:rFonts w:hint="eastAsia"/>
              </w:rPr>
              <w:t>執行率(</w:t>
            </w:r>
            <w:r w:rsidRPr="00D66C50">
              <w:t>%)</w:t>
            </w:r>
          </w:p>
        </w:tc>
      </w:tr>
      <w:tr w:rsidR="006C6A19" w:rsidRPr="002F6821" w:rsidTr="005F0989">
        <w:tc>
          <w:tcPr>
            <w:tcW w:w="2974" w:type="dxa"/>
            <w:shd w:val="clear" w:color="auto" w:fill="auto"/>
            <w:vAlign w:val="center"/>
          </w:tcPr>
          <w:p w:rsidR="006C6A19" w:rsidRPr="00D66C50" w:rsidRDefault="006C6A19" w:rsidP="005F0989">
            <w:pPr>
              <w:pStyle w:val="142"/>
            </w:pPr>
            <w:r w:rsidRPr="00D66C50">
              <w:rPr>
                <w:rFonts w:hint="eastAsia"/>
              </w:rPr>
              <w:t>1</w:t>
            </w:r>
            <w:r w:rsidRPr="00D66C50">
              <w:t>.</w:t>
            </w:r>
            <w:r w:rsidRPr="00D66C50">
              <w:rPr>
                <w:rFonts w:hint="eastAsia"/>
              </w:rPr>
              <w:t>配合防疫執行國境線上之入出境查驗、人流管理及追蹤工作</w:t>
            </w:r>
          </w:p>
        </w:tc>
        <w:tc>
          <w:tcPr>
            <w:tcW w:w="1472" w:type="dxa"/>
            <w:shd w:val="clear" w:color="auto" w:fill="auto"/>
            <w:vAlign w:val="center"/>
          </w:tcPr>
          <w:p w:rsidR="006C6A19" w:rsidRPr="00D66C50" w:rsidRDefault="006C6A19" w:rsidP="005F0989">
            <w:pPr>
              <w:pStyle w:val="142"/>
              <w:jc w:val="right"/>
            </w:pPr>
            <w:r w:rsidRPr="00D66C50">
              <w:t>53,228</w:t>
            </w:r>
          </w:p>
        </w:tc>
        <w:tc>
          <w:tcPr>
            <w:tcW w:w="1472" w:type="dxa"/>
            <w:shd w:val="clear" w:color="auto" w:fill="auto"/>
            <w:vAlign w:val="center"/>
          </w:tcPr>
          <w:p w:rsidR="006C6A19" w:rsidRPr="00D66C50" w:rsidRDefault="006C6A19" w:rsidP="005F0989">
            <w:pPr>
              <w:pStyle w:val="142"/>
              <w:jc w:val="right"/>
            </w:pPr>
            <w:r w:rsidRPr="00D66C50">
              <w:rPr>
                <w:rFonts w:hint="eastAsia"/>
              </w:rPr>
              <w:t>4</w:t>
            </w:r>
            <w:r w:rsidRPr="00D66C50">
              <w:t>9,257</w:t>
            </w:r>
          </w:p>
        </w:tc>
        <w:tc>
          <w:tcPr>
            <w:tcW w:w="1222" w:type="dxa"/>
            <w:shd w:val="clear" w:color="auto" w:fill="auto"/>
            <w:vAlign w:val="center"/>
          </w:tcPr>
          <w:p w:rsidR="006C6A19" w:rsidRPr="00D66C50" w:rsidRDefault="006C6A19" w:rsidP="005F0989">
            <w:pPr>
              <w:pStyle w:val="142"/>
              <w:jc w:val="right"/>
            </w:pPr>
            <w:r w:rsidRPr="00D66C50">
              <w:rPr>
                <w:rFonts w:hint="eastAsia"/>
              </w:rPr>
              <w:t>3</w:t>
            </w:r>
            <w:r w:rsidRPr="00D66C50">
              <w:t>,971</w:t>
            </w:r>
          </w:p>
        </w:tc>
        <w:tc>
          <w:tcPr>
            <w:tcW w:w="1472" w:type="dxa"/>
            <w:shd w:val="clear" w:color="auto" w:fill="auto"/>
            <w:vAlign w:val="center"/>
          </w:tcPr>
          <w:p w:rsidR="006C6A19" w:rsidRPr="00D66C50" w:rsidRDefault="006C6A19" w:rsidP="005F0989">
            <w:pPr>
              <w:pStyle w:val="142"/>
              <w:jc w:val="right"/>
            </w:pPr>
            <w:r w:rsidRPr="00D66C50">
              <w:rPr>
                <w:rFonts w:hint="eastAsia"/>
              </w:rPr>
              <w:t>9</w:t>
            </w:r>
            <w:r w:rsidRPr="00D66C50">
              <w:t>2.54</w:t>
            </w:r>
          </w:p>
        </w:tc>
      </w:tr>
      <w:tr w:rsidR="006C6A19" w:rsidRPr="002F6821" w:rsidTr="005F0989">
        <w:tc>
          <w:tcPr>
            <w:tcW w:w="2974" w:type="dxa"/>
            <w:shd w:val="clear" w:color="auto" w:fill="auto"/>
            <w:vAlign w:val="center"/>
          </w:tcPr>
          <w:p w:rsidR="006C6A19" w:rsidRPr="00D66C50" w:rsidRDefault="006C6A19" w:rsidP="005F0989">
            <w:pPr>
              <w:pStyle w:val="142"/>
            </w:pPr>
            <w:r w:rsidRPr="00D66C50">
              <w:rPr>
                <w:rFonts w:hint="eastAsia"/>
              </w:rPr>
              <w:t>2</w:t>
            </w:r>
            <w:r w:rsidRPr="00D66C50">
              <w:t>.</w:t>
            </w:r>
            <w:r w:rsidRPr="00D66C50">
              <w:rPr>
                <w:rFonts w:hint="eastAsia"/>
              </w:rPr>
              <w:t>購置疫情分析統計儲存設備</w:t>
            </w:r>
          </w:p>
        </w:tc>
        <w:tc>
          <w:tcPr>
            <w:tcW w:w="1472" w:type="dxa"/>
            <w:shd w:val="clear" w:color="auto" w:fill="auto"/>
            <w:vAlign w:val="center"/>
          </w:tcPr>
          <w:p w:rsidR="006C6A19" w:rsidRPr="00D66C50" w:rsidRDefault="006C6A19" w:rsidP="005F0989">
            <w:pPr>
              <w:pStyle w:val="142"/>
              <w:jc w:val="right"/>
            </w:pPr>
            <w:r w:rsidRPr="00D66C50">
              <w:rPr>
                <w:rFonts w:hint="eastAsia"/>
              </w:rPr>
              <w:t>24,633</w:t>
            </w:r>
          </w:p>
        </w:tc>
        <w:tc>
          <w:tcPr>
            <w:tcW w:w="1472" w:type="dxa"/>
            <w:shd w:val="clear" w:color="auto" w:fill="auto"/>
            <w:vAlign w:val="center"/>
          </w:tcPr>
          <w:p w:rsidR="006C6A19" w:rsidRPr="00D66C50" w:rsidRDefault="006C6A19" w:rsidP="005F0989">
            <w:pPr>
              <w:pStyle w:val="142"/>
              <w:jc w:val="right"/>
            </w:pPr>
            <w:r w:rsidRPr="00D66C50">
              <w:rPr>
                <w:rFonts w:hint="eastAsia"/>
              </w:rPr>
              <w:t>24,633</w:t>
            </w:r>
          </w:p>
        </w:tc>
        <w:tc>
          <w:tcPr>
            <w:tcW w:w="1222" w:type="dxa"/>
            <w:shd w:val="clear" w:color="auto" w:fill="auto"/>
            <w:vAlign w:val="center"/>
          </w:tcPr>
          <w:p w:rsidR="006C6A19" w:rsidRPr="00D66C50" w:rsidRDefault="006C6A19" w:rsidP="005F0989">
            <w:pPr>
              <w:pStyle w:val="142"/>
              <w:jc w:val="right"/>
            </w:pPr>
            <w:r w:rsidRPr="00D66C50">
              <w:rPr>
                <w:rFonts w:hint="eastAsia"/>
              </w:rPr>
              <w:t>0</w:t>
            </w:r>
          </w:p>
        </w:tc>
        <w:tc>
          <w:tcPr>
            <w:tcW w:w="1472" w:type="dxa"/>
            <w:shd w:val="clear" w:color="auto" w:fill="auto"/>
            <w:vAlign w:val="center"/>
          </w:tcPr>
          <w:p w:rsidR="006C6A19" w:rsidRPr="00D66C50" w:rsidRDefault="006C6A19" w:rsidP="005F0989">
            <w:pPr>
              <w:pStyle w:val="142"/>
              <w:jc w:val="right"/>
            </w:pPr>
            <w:r w:rsidRPr="00D66C50">
              <w:t>100.00</w:t>
            </w:r>
          </w:p>
        </w:tc>
      </w:tr>
      <w:tr w:rsidR="006C6A19" w:rsidRPr="002F6821" w:rsidTr="005F0989">
        <w:tc>
          <w:tcPr>
            <w:tcW w:w="2974" w:type="dxa"/>
            <w:shd w:val="clear" w:color="auto" w:fill="auto"/>
            <w:vAlign w:val="center"/>
          </w:tcPr>
          <w:p w:rsidR="006C6A19" w:rsidRPr="00D66C50" w:rsidRDefault="006C6A19" w:rsidP="005F0989">
            <w:pPr>
              <w:pStyle w:val="142"/>
            </w:pPr>
            <w:r w:rsidRPr="00D66C50">
              <w:rPr>
                <w:rFonts w:hint="eastAsia"/>
              </w:rPr>
              <w:t>3</w:t>
            </w:r>
            <w:r w:rsidRPr="00D66C50">
              <w:t>.</w:t>
            </w:r>
            <w:r w:rsidRPr="00D66C50">
              <w:rPr>
                <w:rFonts w:hint="eastAsia"/>
              </w:rPr>
              <w:t>建置旅客訂位及行程分析系統</w:t>
            </w:r>
          </w:p>
        </w:tc>
        <w:tc>
          <w:tcPr>
            <w:tcW w:w="1472" w:type="dxa"/>
            <w:shd w:val="clear" w:color="auto" w:fill="auto"/>
            <w:vAlign w:val="center"/>
          </w:tcPr>
          <w:p w:rsidR="006C6A19" w:rsidRPr="00D66C50" w:rsidRDefault="006C6A19" w:rsidP="005F0989">
            <w:pPr>
              <w:pStyle w:val="142"/>
              <w:jc w:val="right"/>
            </w:pPr>
            <w:r w:rsidRPr="00D66C50">
              <w:t>186,580</w:t>
            </w:r>
          </w:p>
        </w:tc>
        <w:tc>
          <w:tcPr>
            <w:tcW w:w="1472" w:type="dxa"/>
            <w:shd w:val="clear" w:color="auto" w:fill="auto"/>
            <w:vAlign w:val="center"/>
          </w:tcPr>
          <w:p w:rsidR="006C6A19" w:rsidRPr="00D66C50" w:rsidRDefault="006C6A19" w:rsidP="005F0989">
            <w:pPr>
              <w:pStyle w:val="142"/>
              <w:jc w:val="right"/>
            </w:pPr>
            <w:r w:rsidRPr="00D66C50">
              <w:t>186,580</w:t>
            </w:r>
          </w:p>
        </w:tc>
        <w:tc>
          <w:tcPr>
            <w:tcW w:w="1222" w:type="dxa"/>
            <w:shd w:val="clear" w:color="auto" w:fill="auto"/>
            <w:vAlign w:val="center"/>
          </w:tcPr>
          <w:p w:rsidR="006C6A19" w:rsidRPr="00D66C50" w:rsidRDefault="006C6A19" w:rsidP="005F0989">
            <w:pPr>
              <w:pStyle w:val="142"/>
              <w:jc w:val="right"/>
            </w:pPr>
            <w:r w:rsidRPr="00D66C50">
              <w:rPr>
                <w:rFonts w:hint="eastAsia"/>
              </w:rPr>
              <w:t>0</w:t>
            </w:r>
          </w:p>
        </w:tc>
        <w:tc>
          <w:tcPr>
            <w:tcW w:w="1472" w:type="dxa"/>
            <w:shd w:val="clear" w:color="auto" w:fill="auto"/>
            <w:vAlign w:val="center"/>
          </w:tcPr>
          <w:p w:rsidR="006C6A19" w:rsidRPr="00D66C50" w:rsidRDefault="006C6A19" w:rsidP="005F0989">
            <w:pPr>
              <w:pStyle w:val="142"/>
              <w:jc w:val="right"/>
            </w:pPr>
            <w:r w:rsidRPr="00D66C50">
              <w:t>100.00</w:t>
            </w:r>
          </w:p>
        </w:tc>
      </w:tr>
      <w:tr w:rsidR="006C6A19" w:rsidRPr="002F6821" w:rsidTr="005F0989">
        <w:tc>
          <w:tcPr>
            <w:tcW w:w="2974" w:type="dxa"/>
            <w:shd w:val="clear" w:color="auto" w:fill="auto"/>
            <w:vAlign w:val="center"/>
          </w:tcPr>
          <w:p w:rsidR="006C6A19" w:rsidRPr="00D66C50" w:rsidRDefault="006C6A19" w:rsidP="005F0989">
            <w:pPr>
              <w:pStyle w:val="142"/>
            </w:pPr>
            <w:r w:rsidRPr="00D66C50">
              <w:rPr>
                <w:rFonts w:hint="eastAsia"/>
              </w:rPr>
              <w:t>4</w:t>
            </w:r>
            <w:r w:rsidRPr="00D66C50">
              <w:t>.</w:t>
            </w:r>
            <w:r w:rsidRPr="00D66C50">
              <w:rPr>
                <w:rFonts w:hint="eastAsia"/>
              </w:rPr>
              <w:t>辦理入出境查驗等第一線防疫人員防疫保險</w:t>
            </w:r>
          </w:p>
        </w:tc>
        <w:tc>
          <w:tcPr>
            <w:tcW w:w="1472" w:type="dxa"/>
            <w:shd w:val="clear" w:color="auto" w:fill="auto"/>
            <w:vAlign w:val="center"/>
          </w:tcPr>
          <w:p w:rsidR="006C6A19" w:rsidRPr="00D66C50" w:rsidRDefault="006C6A19" w:rsidP="005F0989">
            <w:pPr>
              <w:pStyle w:val="142"/>
              <w:jc w:val="right"/>
            </w:pPr>
            <w:r w:rsidRPr="00D66C50">
              <w:t>1,004</w:t>
            </w:r>
          </w:p>
        </w:tc>
        <w:tc>
          <w:tcPr>
            <w:tcW w:w="1472" w:type="dxa"/>
            <w:shd w:val="clear" w:color="auto" w:fill="auto"/>
            <w:vAlign w:val="center"/>
          </w:tcPr>
          <w:p w:rsidR="006C6A19" w:rsidRPr="00D66C50" w:rsidRDefault="006C6A19" w:rsidP="005F0989">
            <w:pPr>
              <w:pStyle w:val="142"/>
              <w:jc w:val="right"/>
            </w:pPr>
            <w:r w:rsidRPr="00D66C50">
              <w:t>922</w:t>
            </w:r>
          </w:p>
        </w:tc>
        <w:tc>
          <w:tcPr>
            <w:tcW w:w="1222" w:type="dxa"/>
            <w:shd w:val="clear" w:color="auto" w:fill="auto"/>
            <w:vAlign w:val="center"/>
          </w:tcPr>
          <w:p w:rsidR="006C6A19" w:rsidRPr="00D66C50" w:rsidRDefault="006C6A19" w:rsidP="005F0989">
            <w:pPr>
              <w:pStyle w:val="142"/>
              <w:jc w:val="right"/>
            </w:pPr>
            <w:r w:rsidRPr="00D66C50">
              <w:t>82</w:t>
            </w:r>
          </w:p>
        </w:tc>
        <w:tc>
          <w:tcPr>
            <w:tcW w:w="1472" w:type="dxa"/>
            <w:shd w:val="clear" w:color="auto" w:fill="auto"/>
            <w:vAlign w:val="center"/>
          </w:tcPr>
          <w:p w:rsidR="006C6A19" w:rsidRPr="00D66C50" w:rsidRDefault="006C6A19" w:rsidP="005F0989">
            <w:pPr>
              <w:pStyle w:val="142"/>
              <w:jc w:val="right"/>
            </w:pPr>
            <w:r w:rsidRPr="00D66C50">
              <w:t>91.83</w:t>
            </w:r>
          </w:p>
        </w:tc>
      </w:tr>
      <w:tr w:rsidR="006C6A19" w:rsidRPr="002F6821" w:rsidTr="005F0989">
        <w:tc>
          <w:tcPr>
            <w:tcW w:w="2974" w:type="dxa"/>
            <w:shd w:val="clear" w:color="auto" w:fill="auto"/>
            <w:vAlign w:val="center"/>
          </w:tcPr>
          <w:p w:rsidR="006C6A19" w:rsidRPr="00D66C50" w:rsidRDefault="006C6A19" w:rsidP="005F0989">
            <w:pPr>
              <w:pStyle w:val="142"/>
            </w:pPr>
            <w:r w:rsidRPr="00D66C50">
              <w:rPr>
                <w:rFonts w:hint="eastAsia"/>
              </w:rPr>
              <w:t>合計</w:t>
            </w:r>
          </w:p>
        </w:tc>
        <w:tc>
          <w:tcPr>
            <w:tcW w:w="1472" w:type="dxa"/>
            <w:shd w:val="clear" w:color="auto" w:fill="auto"/>
            <w:vAlign w:val="center"/>
          </w:tcPr>
          <w:p w:rsidR="006C6A19" w:rsidRPr="00D66C50" w:rsidRDefault="006C6A19" w:rsidP="005F0989">
            <w:pPr>
              <w:pStyle w:val="142"/>
              <w:jc w:val="right"/>
            </w:pPr>
            <w:r w:rsidRPr="00D66C50">
              <w:t>265,445</w:t>
            </w:r>
          </w:p>
        </w:tc>
        <w:tc>
          <w:tcPr>
            <w:tcW w:w="1472" w:type="dxa"/>
            <w:shd w:val="clear" w:color="auto" w:fill="auto"/>
            <w:vAlign w:val="center"/>
          </w:tcPr>
          <w:p w:rsidR="006C6A19" w:rsidRPr="00D66C50" w:rsidRDefault="006C6A19" w:rsidP="005F0989">
            <w:pPr>
              <w:pStyle w:val="142"/>
              <w:jc w:val="right"/>
            </w:pPr>
            <w:r w:rsidRPr="00D66C50">
              <w:t>261,392</w:t>
            </w:r>
          </w:p>
        </w:tc>
        <w:tc>
          <w:tcPr>
            <w:tcW w:w="1222" w:type="dxa"/>
            <w:shd w:val="clear" w:color="auto" w:fill="auto"/>
            <w:vAlign w:val="center"/>
          </w:tcPr>
          <w:p w:rsidR="006C6A19" w:rsidRPr="00D66C50" w:rsidRDefault="006C6A19" w:rsidP="005F0989">
            <w:pPr>
              <w:pStyle w:val="142"/>
              <w:jc w:val="right"/>
            </w:pPr>
            <w:r w:rsidRPr="00D66C50">
              <w:t>4,053</w:t>
            </w:r>
          </w:p>
        </w:tc>
        <w:tc>
          <w:tcPr>
            <w:tcW w:w="1472" w:type="dxa"/>
            <w:shd w:val="clear" w:color="auto" w:fill="auto"/>
            <w:vAlign w:val="center"/>
          </w:tcPr>
          <w:p w:rsidR="006C6A19" w:rsidRPr="00D66C50" w:rsidRDefault="006C6A19" w:rsidP="005F0989">
            <w:pPr>
              <w:pStyle w:val="142"/>
              <w:jc w:val="right"/>
            </w:pPr>
            <w:r w:rsidRPr="00D66C50">
              <w:t>98.47</w:t>
            </w:r>
          </w:p>
        </w:tc>
      </w:tr>
    </w:tbl>
    <w:p w:rsidR="006C6A19" w:rsidRPr="002F6821" w:rsidRDefault="006C6A19" w:rsidP="005F0989">
      <w:pPr>
        <w:pStyle w:val="142"/>
      </w:pPr>
      <w:r w:rsidRPr="002F6821">
        <w:rPr>
          <w:rFonts w:hint="eastAsia"/>
        </w:rPr>
        <w:t>資料來源：移民署</w:t>
      </w:r>
      <w:r>
        <w:rPr>
          <w:rFonts w:hint="eastAsia"/>
        </w:rPr>
        <w:t>，</w:t>
      </w:r>
      <w:r w:rsidRPr="002F6821">
        <w:rPr>
          <w:rFonts w:hint="eastAsia"/>
        </w:rPr>
        <w:t>本中心整理。</w:t>
      </w:r>
    </w:p>
    <w:p w:rsidR="006C6A19" w:rsidRPr="002F6821" w:rsidRDefault="006C6A19" w:rsidP="005F0989">
      <w:pPr>
        <w:pStyle w:val="a9"/>
        <w:ind w:left="849" w:hanging="283"/>
        <w:rPr>
          <w:b/>
        </w:rPr>
      </w:pPr>
      <w:r w:rsidRPr="002F6821">
        <w:rPr>
          <w:rFonts w:hint="eastAsia"/>
          <w:b/>
        </w:rPr>
        <w:t>(二</w:t>
      </w:r>
      <w:r w:rsidRPr="002F6821">
        <w:rPr>
          <w:b/>
        </w:rPr>
        <w:t>)</w:t>
      </w:r>
      <w:r w:rsidRPr="002F6821">
        <w:rPr>
          <w:rFonts w:hint="eastAsia"/>
          <w:b/>
        </w:rPr>
        <w:t>持續介接</w:t>
      </w:r>
      <w:r>
        <w:rPr>
          <w:rFonts w:hint="eastAsia"/>
          <w:b/>
        </w:rPr>
        <w:t>非國籍航空公司之旅客訂位資訊，容需完備相關法制作業並落實推動，以</w:t>
      </w:r>
      <w:r w:rsidRPr="002F6821">
        <w:rPr>
          <w:rFonts w:hint="eastAsia"/>
          <w:b/>
        </w:rPr>
        <w:t>強化個人隱私保護</w:t>
      </w:r>
    </w:p>
    <w:p w:rsidR="006C6A19" w:rsidRDefault="006C6A19" w:rsidP="005F0989">
      <w:pPr>
        <w:pStyle w:val="21"/>
        <w:ind w:left="850" w:firstLine="566"/>
      </w:pPr>
      <w:r>
        <w:rPr>
          <w:rFonts w:hint="eastAsia"/>
        </w:rPr>
        <w:t>為提升防疫安全及反恐韌性，</w:t>
      </w:r>
      <w:r w:rsidRPr="002F6821">
        <w:rPr>
          <w:rFonts w:hint="eastAsia"/>
        </w:rPr>
        <w:t>移民署以分期方式建置旅客</w:t>
      </w:r>
      <w:r w:rsidRPr="002F6821">
        <w:rPr>
          <w:rFonts w:hint="eastAsia"/>
        </w:rPr>
        <w:lastRenderedPageBreak/>
        <w:t>訂位及行程分析系統，</w:t>
      </w:r>
      <w:r>
        <w:rPr>
          <w:rFonts w:hint="eastAsia"/>
        </w:rPr>
        <w:t>其中於嚴重特殊傳染性肺炎特別預算</w:t>
      </w:r>
      <w:r w:rsidRPr="002F6821">
        <w:rPr>
          <w:rFonts w:hint="eastAsia"/>
        </w:rPr>
        <w:t>編列1億8</w:t>
      </w:r>
      <w:r w:rsidRPr="002F6821">
        <w:t>,</w:t>
      </w:r>
      <w:r w:rsidRPr="002F6821">
        <w:rPr>
          <w:rFonts w:hint="eastAsia"/>
        </w:rPr>
        <w:t>658萬元屬第1期計畫，期程109年5月至111年6月，主要建構該系統之基礎環境與防疫所需功能，並蒐集介接2家國籍航空公司之旅客訂位資訊，提供中央流行疫情指揮中心進行疫調追蹤與防疫判斷，詢據移民署表示已全數於1</w:t>
      </w:r>
      <w:r w:rsidRPr="002F6821">
        <w:t>11</w:t>
      </w:r>
      <w:r w:rsidRPr="002F6821">
        <w:rPr>
          <w:rFonts w:hint="eastAsia"/>
        </w:rPr>
        <w:t>年5月間執行完峻。後為持續蒐集介接其他非國籍航空公司之旅客訂位資訊及完善入出境安全管理與預警通報等所需功能，該署逐年提報「旅客訂位及行程分析系統第2期建置計畫」，計畫期程1</w:t>
      </w:r>
      <w:r w:rsidRPr="002F6821">
        <w:t>11-114</w:t>
      </w:r>
      <w:r w:rsidRPr="002F6821">
        <w:rPr>
          <w:rFonts w:hint="eastAsia"/>
        </w:rPr>
        <w:t>年，總經費1億7</w:t>
      </w:r>
      <w:r w:rsidRPr="002F6821">
        <w:t>,770</w:t>
      </w:r>
      <w:r w:rsidRPr="002F6821">
        <w:rPr>
          <w:rFonts w:hint="eastAsia"/>
        </w:rPr>
        <w:t>萬元</w:t>
      </w:r>
      <w:r w:rsidRPr="002F6821">
        <w:rPr>
          <w:rStyle w:val="afa"/>
        </w:rPr>
        <w:footnoteReference w:id="2"/>
      </w:r>
      <w:r w:rsidRPr="002F6821">
        <w:rPr>
          <w:rFonts w:hint="eastAsia"/>
        </w:rPr>
        <w:t>。</w:t>
      </w:r>
    </w:p>
    <w:p w:rsidR="006C6A19" w:rsidRPr="002F6821" w:rsidRDefault="006C6A19" w:rsidP="005F0989">
      <w:pPr>
        <w:pStyle w:val="21"/>
        <w:ind w:left="850" w:firstLine="566"/>
        <w:rPr>
          <w:rFonts w:hAnsi="標楷體"/>
        </w:rPr>
      </w:pPr>
      <w:r w:rsidRPr="002F6821">
        <w:rPr>
          <w:rFonts w:hAnsi="標楷體" w:hint="eastAsia"/>
        </w:rPr>
        <w:t>另據移民署說明，為</w:t>
      </w:r>
      <w:r>
        <w:rPr>
          <w:rFonts w:hAnsi="標楷體" w:hint="eastAsia"/>
        </w:rPr>
        <w:t>防範</w:t>
      </w:r>
      <w:r w:rsidRPr="002F6821">
        <w:rPr>
          <w:rFonts w:hAnsi="標楷體" w:hint="eastAsia"/>
        </w:rPr>
        <w:t>該系統蒐集介接之旅客訂位資訊遭洩漏、不當使用或</w:t>
      </w:r>
      <w:r>
        <w:rPr>
          <w:rFonts w:hAnsi="標楷體" w:hint="eastAsia"/>
        </w:rPr>
        <w:t>受</w:t>
      </w:r>
      <w:r w:rsidRPr="002F6821">
        <w:rPr>
          <w:rFonts w:hAnsi="標楷體" w:hint="eastAsia"/>
        </w:rPr>
        <w:t>其他侵害，已於111年4月19日訂定「旅客訂位資料安全維護管理要點」。此外，為避免產生過度蒐集資料之隱私疑慮，擬藉由明文列舉資料項目之方式限制蒐集範圍，爰入出國及移民法業於112年6月28日修正公布，其中第48條與83條</w:t>
      </w:r>
      <w:r>
        <w:rPr>
          <w:rFonts w:hAnsi="標楷體" w:hint="eastAsia"/>
        </w:rPr>
        <w:t>規定</w:t>
      </w:r>
      <w:r w:rsidRPr="002F6821">
        <w:rPr>
          <w:rFonts w:hAnsi="標楷體" w:hint="eastAsia"/>
        </w:rPr>
        <w:t>與之相關</w:t>
      </w:r>
      <w:r w:rsidRPr="002F6821">
        <w:rPr>
          <w:rStyle w:val="afa"/>
          <w:rFonts w:hAnsi="標楷體"/>
        </w:rPr>
        <w:footnoteReference w:id="3"/>
      </w:r>
      <w:r w:rsidRPr="002F6821">
        <w:rPr>
          <w:rFonts w:hAnsi="標楷體" w:hint="eastAsia"/>
        </w:rPr>
        <w:t>，惟依同法第48條第2項訂定界定蒐集範圍之「</w:t>
      </w:r>
      <w:r w:rsidRPr="00633240">
        <w:rPr>
          <w:rFonts w:hAnsi="標楷體" w:hint="eastAsia"/>
        </w:rPr>
        <w:t>入出國航班及乘員資料通報管理運用辦法</w:t>
      </w:r>
      <w:r w:rsidRPr="002F6821">
        <w:rPr>
          <w:rFonts w:hAnsi="標楷體" w:hint="eastAsia"/>
        </w:rPr>
        <w:t>」</w:t>
      </w:r>
      <w:r w:rsidR="002356AF" w:rsidRPr="00130C34">
        <w:rPr>
          <w:rFonts w:hAnsi="標楷體" w:hint="eastAsia"/>
        </w:rPr>
        <w:t>甫於1</w:t>
      </w:r>
      <w:r w:rsidR="002356AF" w:rsidRPr="00130C34">
        <w:rPr>
          <w:rFonts w:hAnsi="標楷體"/>
        </w:rPr>
        <w:t>13</w:t>
      </w:r>
      <w:r w:rsidR="002356AF" w:rsidRPr="00130C34">
        <w:rPr>
          <w:rFonts w:hAnsi="標楷體" w:hint="eastAsia"/>
        </w:rPr>
        <w:t>年3月1日發布</w:t>
      </w:r>
      <w:r w:rsidRPr="002F6821">
        <w:rPr>
          <w:rFonts w:hAnsi="標楷體" w:hint="eastAsia"/>
        </w:rPr>
        <w:t>，鑑於該系統持續進行旅客訂位資訊介接，占入出我國旅客訂位資料比率逐步提高</w:t>
      </w:r>
      <w:r w:rsidRPr="002F6821">
        <w:rPr>
          <w:rStyle w:val="afa"/>
          <w:rFonts w:hAnsi="標楷體"/>
        </w:rPr>
        <w:footnoteReference w:id="4"/>
      </w:r>
      <w:r w:rsidRPr="002F6821">
        <w:rPr>
          <w:rFonts w:hAnsi="標楷體" w:hint="eastAsia"/>
        </w:rPr>
        <w:t>，亟待積極落實推動。</w:t>
      </w:r>
    </w:p>
    <w:p w:rsidR="006C6A19" w:rsidRPr="002F6821" w:rsidRDefault="006C6A19" w:rsidP="005F0989">
      <w:pPr>
        <w:ind w:left="566" w:firstLine="566"/>
        <w:rPr>
          <w:rFonts w:hAnsi="標楷體"/>
        </w:rPr>
      </w:pPr>
      <w:r w:rsidRPr="002F6821">
        <w:rPr>
          <w:rFonts w:hAnsi="標楷體" w:hint="eastAsia"/>
        </w:rPr>
        <w:lastRenderedPageBreak/>
        <w:t>綜上，移民署為防疫期間之國境安全防護、國境人流管理</w:t>
      </w:r>
      <w:r>
        <w:rPr>
          <w:rFonts w:hAnsi="標楷體" w:hint="eastAsia"/>
        </w:rPr>
        <w:t>，</w:t>
      </w:r>
      <w:r w:rsidRPr="002F6821">
        <w:rPr>
          <w:rFonts w:hAnsi="標楷體" w:hint="eastAsia"/>
        </w:rPr>
        <w:t>於</w:t>
      </w:r>
      <w:r>
        <w:rPr>
          <w:rFonts w:hAnsi="標楷體" w:hint="eastAsia"/>
        </w:rPr>
        <w:t>嚴重特殊傳染性肺炎特別預算</w:t>
      </w:r>
      <w:r w:rsidRPr="002F6821">
        <w:rPr>
          <w:rFonts w:hAnsi="標楷體" w:hint="eastAsia"/>
        </w:rPr>
        <w:t>「嚴重特殊傳染性肺炎防治」項下編列相關經費，實際執行結果決算數占預算數98.47%</w:t>
      </w:r>
      <w:r>
        <w:rPr>
          <w:rFonts w:hAnsi="標楷體" w:hint="eastAsia"/>
        </w:rPr>
        <w:t>；</w:t>
      </w:r>
      <w:r w:rsidRPr="002F6821">
        <w:rPr>
          <w:rFonts w:hAnsi="標楷體" w:hint="eastAsia"/>
        </w:rPr>
        <w:t>其中旅客訂位及行程分析系統已分期建置，</w:t>
      </w:r>
      <w:r>
        <w:rPr>
          <w:rFonts w:hAnsi="標楷體" w:hint="eastAsia"/>
        </w:rPr>
        <w:t>且</w:t>
      </w:r>
      <w:r w:rsidRPr="002F6821">
        <w:rPr>
          <w:rFonts w:hAnsi="標楷體" w:hint="eastAsia"/>
        </w:rPr>
        <w:t>介接旅客訂位資料占入出我國旅客訂位資料之比率日益提升，</w:t>
      </w:r>
      <w:r w:rsidR="002356AF" w:rsidRPr="00130C34">
        <w:rPr>
          <w:rFonts w:hAnsi="標楷體" w:hint="eastAsia"/>
        </w:rPr>
        <w:t>然界定蒐集範圍之相關法令甫於1</w:t>
      </w:r>
      <w:r w:rsidR="002356AF" w:rsidRPr="00130C34">
        <w:rPr>
          <w:rFonts w:hAnsi="標楷體"/>
        </w:rPr>
        <w:t>13</w:t>
      </w:r>
      <w:r w:rsidR="002356AF" w:rsidRPr="00130C34">
        <w:rPr>
          <w:rFonts w:hAnsi="標楷體" w:hint="eastAsia"/>
        </w:rPr>
        <w:t>年3日1日發布，允宜確實落實</w:t>
      </w:r>
      <w:r w:rsidR="002356AF" w:rsidRPr="00130C34">
        <w:rPr>
          <w:rFonts w:hAnsi="標楷體"/>
        </w:rPr>
        <w:t>推動</w:t>
      </w:r>
      <w:r w:rsidRPr="002F6821">
        <w:rPr>
          <w:rFonts w:hAnsi="標楷體" w:hint="eastAsia"/>
        </w:rPr>
        <w:t>，俾周延個人隱私保護。</w:t>
      </w:r>
    </w:p>
    <w:bookmarkEnd w:id="2"/>
    <w:p w:rsidR="006C6A19" w:rsidRPr="002F6821" w:rsidRDefault="006C6A19" w:rsidP="005F0989">
      <w:pPr>
        <w:pStyle w:val="af1"/>
        <w:ind w:left="566" w:firstLine="566"/>
        <w:rPr>
          <w:rFonts w:hAnsi="標楷體"/>
        </w:rPr>
      </w:pPr>
      <w:r w:rsidRPr="002F6821">
        <w:rPr>
          <w:rFonts w:hAnsi="標楷體" w:hint="eastAsia"/>
        </w:rPr>
        <w:t>(分機：8667楊慧敏)</w:t>
      </w:r>
      <w:bookmarkStart w:id="3" w:name="_GoBack"/>
      <w:bookmarkEnd w:id="3"/>
    </w:p>
    <w:sectPr w:rsidR="006C6A19" w:rsidRPr="002F6821" w:rsidSect="00FC6221">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234" w:rsidRDefault="00B34234">
      <w:pPr>
        <w:spacing w:line="240" w:lineRule="auto"/>
        <w:ind w:left="560" w:firstLine="560"/>
      </w:pPr>
      <w:r>
        <w:separator/>
      </w:r>
    </w:p>
  </w:endnote>
  <w:endnote w:type="continuationSeparator" w:id="0">
    <w:p w:rsidR="00B34234" w:rsidRDefault="00B3423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55343C" w:rsidRDefault="0055343C" w:rsidP="005F0989">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DB7CF2">
      <w:rPr>
        <w:rStyle w:val="afb"/>
        <w:noProof/>
      </w:rPr>
      <w:t>8</w:t>
    </w:r>
    <w:r>
      <w:rPr>
        <w:rStyle w:val="afb"/>
      </w:rPr>
      <w:fldChar w:fldCharType="end"/>
    </w:r>
  </w:p>
  <w:p w:rsidR="0055343C" w:rsidRPr="00FC6221" w:rsidRDefault="0055343C" w:rsidP="00FC6221">
    <w:pPr>
      <w:pStyle w:val="af6"/>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234" w:rsidRDefault="00B34234">
      <w:pPr>
        <w:spacing w:line="240" w:lineRule="auto"/>
        <w:ind w:left="560" w:firstLine="560"/>
      </w:pPr>
      <w:r>
        <w:separator/>
      </w:r>
    </w:p>
  </w:footnote>
  <w:footnote w:type="continuationSeparator" w:id="0">
    <w:p w:rsidR="00B34234" w:rsidRDefault="00B34234">
      <w:pPr>
        <w:spacing w:line="240" w:lineRule="auto"/>
        <w:ind w:left="560" w:firstLine="560"/>
      </w:pPr>
      <w:r>
        <w:continuationSeparator/>
      </w:r>
    </w:p>
  </w:footnote>
  <w:footnote w:id="1">
    <w:p w:rsidR="0055343C" w:rsidRDefault="0055343C" w:rsidP="005F0989">
      <w:pPr>
        <w:pStyle w:val="142"/>
        <w:ind w:left="73" w:hangingChars="30" w:hanging="73"/>
      </w:pPr>
      <w:r>
        <w:rPr>
          <w:rStyle w:val="afa"/>
        </w:rPr>
        <w:footnoteRef/>
      </w:r>
      <w:r>
        <w:rPr>
          <w:rFonts w:hint="eastAsia"/>
        </w:rPr>
        <w:t>為</w:t>
      </w:r>
      <w:r w:rsidRPr="005F65B4">
        <w:rPr>
          <w:rFonts w:hint="eastAsia"/>
        </w:rPr>
        <w:t>配合歲出預算執行及資金整體統籌調度等，保留債務之舉借預算，以支應以後年度需要</w:t>
      </w:r>
      <w:r>
        <w:rPr>
          <w:rFonts w:hint="eastAsia"/>
        </w:rPr>
        <w:t>。</w:t>
      </w:r>
    </w:p>
  </w:footnote>
  <w:footnote w:id="2">
    <w:p w:rsidR="0055343C" w:rsidRPr="007D7B42" w:rsidRDefault="0055343C" w:rsidP="008B2439">
      <w:pPr>
        <w:pStyle w:val="142"/>
        <w:ind w:left="73" w:hangingChars="30" w:hanging="73"/>
        <w:jc w:val="both"/>
      </w:pPr>
      <w:r>
        <w:rPr>
          <w:rStyle w:val="afa"/>
        </w:rPr>
        <w:footnoteRef/>
      </w:r>
      <w:r>
        <w:rPr>
          <w:rFonts w:hint="eastAsia"/>
        </w:rPr>
        <w:t>移民署1</w:t>
      </w:r>
      <w:r>
        <w:t>11-113</w:t>
      </w:r>
      <w:r>
        <w:rPr>
          <w:rFonts w:hint="eastAsia"/>
        </w:rPr>
        <w:t>年度單位預算各編列</w:t>
      </w:r>
      <w:r w:rsidRPr="007D7B42">
        <w:rPr>
          <w:rFonts w:hint="eastAsia"/>
        </w:rPr>
        <w:t>5,470萬元</w:t>
      </w:r>
      <w:r>
        <w:rPr>
          <w:rFonts w:hint="eastAsia"/>
        </w:rPr>
        <w:t>、</w:t>
      </w:r>
      <w:r w:rsidRPr="007D7B42">
        <w:rPr>
          <w:rFonts w:hint="eastAsia"/>
        </w:rPr>
        <w:t>5,500萬元</w:t>
      </w:r>
      <w:r>
        <w:rPr>
          <w:rFonts w:hint="eastAsia"/>
        </w:rPr>
        <w:t>、</w:t>
      </w:r>
      <w:r w:rsidRPr="007D7B42">
        <w:rPr>
          <w:rFonts w:hint="eastAsia"/>
        </w:rPr>
        <w:t>3,400萬元，114年</w:t>
      </w:r>
      <w:r>
        <w:rPr>
          <w:rFonts w:hint="eastAsia"/>
        </w:rPr>
        <w:t>度</w:t>
      </w:r>
      <w:r w:rsidRPr="007D7B42">
        <w:rPr>
          <w:rFonts w:hint="eastAsia"/>
        </w:rPr>
        <w:t>3,400萬元</w:t>
      </w:r>
      <w:r>
        <w:rPr>
          <w:rFonts w:hint="eastAsia"/>
        </w:rPr>
        <w:t>(尚待編列</w:t>
      </w:r>
      <w:r>
        <w:t>)</w:t>
      </w:r>
      <w:r w:rsidRPr="007D7B42">
        <w:rPr>
          <w:rFonts w:hint="eastAsia"/>
        </w:rPr>
        <w:t>，合計1億7,770</w:t>
      </w:r>
      <w:r>
        <w:rPr>
          <w:rFonts w:hint="eastAsia"/>
        </w:rPr>
        <w:t>萬元。</w:t>
      </w:r>
    </w:p>
  </w:footnote>
  <w:footnote w:id="3">
    <w:p w:rsidR="0055343C" w:rsidRDefault="0055343C" w:rsidP="008B2439">
      <w:pPr>
        <w:pStyle w:val="142"/>
        <w:ind w:left="73" w:hangingChars="30" w:hanging="73"/>
        <w:jc w:val="both"/>
      </w:pPr>
      <w:r>
        <w:rPr>
          <w:rStyle w:val="afa"/>
        </w:rPr>
        <w:footnoteRef/>
      </w:r>
      <w:r w:rsidRPr="007D0534">
        <w:rPr>
          <w:rFonts w:hint="eastAsia"/>
        </w:rPr>
        <w:t>入出國及移民法</w:t>
      </w:r>
      <w:r>
        <w:rPr>
          <w:rFonts w:hint="eastAsia"/>
        </w:rPr>
        <w:t>第4</w:t>
      </w:r>
      <w:r>
        <w:t>8</w:t>
      </w:r>
      <w:r>
        <w:rPr>
          <w:rFonts w:hint="eastAsia"/>
        </w:rPr>
        <w:t>條規定：「航空器、船舶或其他運輸工具入出機場、港口前，其機、船長或運輸業者，應於航前向移民署通報下列資料，並區分為入、出國及過境：一、航班編號、啟程與抵達之日期、時間、地點及其他航班相關資訊。二、機、船員與乘客之姓名、出生年月日、國籍、性別、旅行證件或入國許可證件之號碼及其他證件相關資訊。三、運輸業者或其代理業者訂位系統留存之乘客訂位資訊及其他訂位相關資訊。」、「前項通報資料之內容、方式、管理、運用、保存年限及其他應遵行事項之辦法，由主管機關定之。」</w:t>
      </w:r>
    </w:p>
    <w:p w:rsidR="0055343C" w:rsidRPr="0078140E" w:rsidRDefault="0055343C" w:rsidP="005F0989">
      <w:pPr>
        <w:pStyle w:val="142"/>
        <w:ind w:leftChars="25" w:left="71"/>
        <w:jc w:val="both"/>
      </w:pPr>
      <w:r>
        <w:rPr>
          <w:rFonts w:hint="eastAsia"/>
        </w:rPr>
        <w:t>第83條：「機、船長或運輸業者，無正當理由違反第4</w:t>
      </w:r>
      <w:r>
        <w:t>7</w:t>
      </w:r>
      <w:r>
        <w:rPr>
          <w:rFonts w:hint="eastAsia"/>
        </w:rPr>
        <w:t>條第1項、第4</w:t>
      </w:r>
      <w:r>
        <w:t>8</w:t>
      </w:r>
      <w:r>
        <w:rPr>
          <w:rFonts w:hint="eastAsia"/>
        </w:rPr>
        <w:t>條第1項、第4</w:t>
      </w:r>
      <w:r>
        <w:t>9</w:t>
      </w:r>
      <w:r>
        <w:rPr>
          <w:rFonts w:hint="eastAsia"/>
        </w:rPr>
        <w:t>條或第5</w:t>
      </w:r>
      <w:r>
        <w:t>0</w:t>
      </w:r>
      <w:r>
        <w:rPr>
          <w:rFonts w:hint="eastAsia"/>
        </w:rPr>
        <w:t>條規定之一者，每件處新臺幣2萬元以上1</w:t>
      </w:r>
      <w:r>
        <w:t>0</w:t>
      </w:r>
      <w:r>
        <w:rPr>
          <w:rFonts w:hint="eastAsia"/>
        </w:rPr>
        <w:t>萬元以下罰鍰。」</w:t>
      </w:r>
    </w:p>
  </w:footnote>
  <w:footnote w:id="4">
    <w:p w:rsidR="0055343C" w:rsidRPr="00866020" w:rsidRDefault="0055343C" w:rsidP="008B2439">
      <w:pPr>
        <w:pStyle w:val="142"/>
        <w:ind w:left="73" w:hangingChars="30" w:hanging="73"/>
        <w:jc w:val="both"/>
      </w:pPr>
      <w:r>
        <w:rPr>
          <w:rStyle w:val="afa"/>
        </w:rPr>
        <w:footnoteRef/>
      </w:r>
      <w:r w:rsidRPr="00DD726F">
        <w:rPr>
          <w:rFonts w:hint="eastAsia"/>
        </w:rPr>
        <w:t>截至111年底</w:t>
      </w:r>
      <w:r>
        <w:rPr>
          <w:rFonts w:hint="eastAsia"/>
        </w:rPr>
        <w:t>、1</w:t>
      </w:r>
      <w:r>
        <w:t>12</w:t>
      </w:r>
      <w:r>
        <w:rPr>
          <w:rFonts w:hint="eastAsia"/>
        </w:rPr>
        <w:t>年6月底、1</w:t>
      </w:r>
      <w:r>
        <w:t>12</w:t>
      </w:r>
      <w:r>
        <w:rPr>
          <w:rFonts w:hint="eastAsia"/>
        </w:rPr>
        <w:t>年底累計已完成</w:t>
      </w:r>
      <w:r w:rsidRPr="00DD726F">
        <w:rPr>
          <w:rFonts w:hint="eastAsia"/>
        </w:rPr>
        <w:t>8家</w:t>
      </w:r>
      <w:r>
        <w:rPr>
          <w:rFonts w:hint="eastAsia"/>
        </w:rPr>
        <w:t>、1</w:t>
      </w:r>
      <w:r>
        <w:t>6</w:t>
      </w:r>
      <w:r>
        <w:rPr>
          <w:rFonts w:hint="eastAsia"/>
        </w:rPr>
        <w:t>家、4</w:t>
      </w:r>
      <w:r>
        <w:t>2</w:t>
      </w:r>
      <w:r>
        <w:rPr>
          <w:rFonts w:hint="eastAsia"/>
        </w:rPr>
        <w:t>家</w:t>
      </w:r>
      <w:r w:rsidRPr="00DD726F">
        <w:rPr>
          <w:rFonts w:hint="eastAsia"/>
        </w:rPr>
        <w:t>飛航我國航空公司之旅客訂位資</w:t>
      </w:r>
      <w:r>
        <w:rPr>
          <w:rFonts w:hint="eastAsia"/>
        </w:rPr>
        <w:t>料</w:t>
      </w:r>
      <w:r w:rsidRPr="00DD726F">
        <w:rPr>
          <w:rFonts w:hint="eastAsia"/>
        </w:rPr>
        <w:t>介接，</w:t>
      </w:r>
      <w:r>
        <w:rPr>
          <w:rFonts w:hint="eastAsia"/>
        </w:rPr>
        <w:t>各</w:t>
      </w:r>
      <w:r w:rsidRPr="00DD726F">
        <w:rPr>
          <w:rFonts w:hint="eastAsia"/>
        </w:rPr>
        <w:t>占入出我國旅客訂位資料之73%</w:t>
      </w:r>
      <w:r>
        <w:rPr>
          <w:rFonts w:hint="eastAsia"/>
        </w:rPr>
        <w:t>、8</w:t>
      </w:r>
      <w:r>
        <w:t>0%</w:t>
      </w:r>
      <w:r>
        <w:rPr>
          <w:rFonts w:hint="eastAsia"/>
        </w:rPr>
        <w:t>及9</w:t>
      </w:r>
      <w:r>
        <w:t>0%</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Pr="00FC6221" w:rsidRDefault="0055343C" w:rsidP="00FC6221">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43C" w:rsidRDefault="0055343C" w:rsidP="005F098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4DDD4CAD"/>
    <w:multiLevelType w:val="hybridMultilevel"/>
    <w:tmpl w:val="EE0E22E6"/>
    <w:lvl w:ilvl="0" w:tplc="A9DCDF6C">
      <w:start w:val="1"/>
      <w:numFmt w:val="decimal"/>
      <w:pStyle w:val="a0"/>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4FE42520"/>
    <w:multiLevelType w:val="hybridMultilevel"/>
    <w:tmpl w:val="1A822D10"/>
    <w:lvl w:ilvl="0" w:tplc="AF14285E">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4FFF42F9"/>
    <w:multiLevelType w:val="hybridMultilevel"/>
    <w:tmpl w:val="89D07A86"/>
    <w:lvl w:ilvl="0" w:tplc="96606606">
      <w:start w:val="4"/>
      <w:numFmt w:val="bullet"/>
      <w:pStyle w:val="a1"/>
      <w:lvlText w:val="＊"/>
      <w:lvlJc w:val="left"/>
      <w:pPr>
        <w:tabs>
          <w:tab w:val="num" w:pos="1197"/>
        </w:tabs>
        <w:ind w:left="1197" w:hanging="360"/>
      </w:pPr>
      <w:rPr>
        <w:rFonts w:ascii="標楷體" w:eastAsia="標楷體" w:hAnsi="標楷體" w:cs="Times New Roman" w:hint="eastAsia"/>
      </w:rPr>
    </w:lvl>
    <w:lvl w:ilvl="1" w:tplc="04090003" w:tentative="1">
      <w:start w:val="1"/>
      <w:numFmt w:val="bullet"/>
      <w:lvlText w:val=""/>
      <w:lvlJc w:val="left"/>
      <w:pPr>
        <w:tabs>
          <w:tab w:val="num" w:pos="1797"/>
        </w:tabs>
        <w:ind w:left="1797" w:hanging="480"/>
      </w:pPr>
      <w:rPr>
        <w:rFonts w:ascii="Wingdings" w:hAnsi="Wingdings" w:hint="default"/>
      </w:rPr>
    </w:lvl>
    <w:lvl w:ilvl="2" w:tplc="04090005" w:tentative="1">
      <w:start w:val="1"/>
      <w:numFmt w:val="bullet"/>
      <w:lvlText w:val=""/>
      <w:lvlJc w:val="left"/>
      <w:pPr>
        <w:tabs>
          <w:tab w:val="num" w:pos="2277"/>
        </w:tabs>
        <w:ind w:left="2277" w:hanging="480"/>
      </w:pPr>
      <w:rPr>
        <w:rFonts w:ascii="Wingdings" w:hAnsi="Wingdings" w:hint="default"/>
      </w:rPr>
    </w:lvl>
    <w:lvl w:ilvl="3" w:tplc="04090001" w:tentative="1">
      <w:start w:val="1"/>
      <w:numFmt w:val="bullet"/>
      <w:lvlText w:val=""/>
      <w:lvlJc w:val="left"/>
      <w:pPr>
        <w:tabs>
          <w:tab w:val="num" w:pos="2757"/>
        </w:tabs>
        <w:ind w:left="2757" w:hanging="480"/>
      </w:pPr>
      <w:rPr>
        <w:rFonts w:ascii="Wingdings" w:hAnsi="Wingdings" w:hint="default"/>
      </w:rPr>
    </w:lvl>
    <w:lvl w:ilvl="4" w:tplc="04090003" w:tentative="1">
      <w:start w:val="1"/>
      <w:numFmt w:val="bullet"/>
      <w:lvlText w:val=""/>
      <w:lvlJc w:val="left"/>
      <w:pPr>
        <w:tabs>
          <w:tab w:val="num" w:pos="3237"/>
        </w:tabs>
        <w:ind w:left="3237" w:hanging="480"/>
      </w:pPr>
      <w:rPr>
        <w:rFonts w:ascii="Wingdings" w:hAnsi="Wingdings" w:hint="default"/>
      </w:rPr>
    </w:lvl>
    <w:lvl w:ilvl="5" w:tplc="04090005" w:tentative="1">
      <w:start w:val="1"/>
      <w:numFmt w:val="bullet"/>
      <w:lvlText w:val=""/>
      <w:lvlJc w:val="left"/>
      <w:pPr>
        <w:tabs>
          <w:tab w:val="num" w:pos="3717"/>
        </w:tabs>
        <w:ind w:left="3717" w:hanging="480"/>
      </w:pPr>
      <w:rPr>
        <w:rFonts w:ascii="Wingdings" w:hAnsi="Wingdings" w:hint="default"/>
      </w:rPr>
    </w:lvl>
    <w:lvl w:ilvl="6" w:tplc="04090001" w:tentative="1">
      <w:start w:val="1"/>
      <w:numFmt w:val="bullet"/>
      <w:lvlText w:val=""/>
      <w:lvlJc w:val="left"/>
      <w:pPr>
        <w:tabs>
          <w:tab w:val="num" w:pos="4197"/>
        </w:tabs>
        <w:ind w:left="4197" w:hanging="480"/>
      </w:pPr>
      <w:rPr>
        <w:rFonts w:ascii="Wingdings" w:hAnsi="Wingdings" w:hint="default"/>
      </w:rPr>
    </w:lvl>
    <w:lvl w:ilvl="7" w:tplc="04090003" w:tentative="1">
      <w:start w:val="1"/>
      <w:numFmt w:val="bullet"/>
      <w:lvlText w:val=""/>
      <w:lvlJc w:val="left"/>
      <w:pPr>
        <w:tabs>
          <w:tab w:val="num" w:pos="4677"/>
        </w:tabs>
        <w:ind w:left="4677" w:hanging="480"/>
      </w:pPr>
      <w:rPr>
        <w:rFonts w:ascii="Wingdings" w:hAnsi="Wingdings" w:hint="default"/>
      </w:rPr>
    </w:lvl>
    <w:lvl w:ilvl="8" w:tplc="04090005" w:tentative="1">
      <w:start w:val="1"/>
      <w:numFmt w:val="bullet"/>
      <w:lvlText w:val=""/>
      <w:lvlJc w:val="left"/>
      <w:pPr>
        <w:tabs>
          <w:tab w:val="num" w:pos="5157"/>
        </w:tabs>
        <w:ind w:left="5157" w:hanging="480"/>
      </w:pPr>
      <w:rPr>
        <w:rFonts w:ascii="Wingdings" w:hAnsi="Wingdings" w:hint="default"/>
      </w:rPr>
    </w:lvl>
  </w:abstractNum>
  <w:abstractNum w:abstractNumId="4" w15:restartNumberingAfterBreak="0">
    <w:nsid w:val="54C83E0E"/>
    <w:multiLevelType w:val="singleLevel"/>
    <w:tmpl w:val="601ECBB0"/>
    <w:lvl w:ilvl="0">
      <w:start w:val="1"/>
      <w:numFmt w:val="taiwaneseCountingThousand"/>
      <w:pStyle w:val="1"/>
      <w:lvlText w:val="（%1）"/>
      <w:lvlJc w:val="left"/>
      <w:pPr>
        <w:tabs>
          <w:tab w:val="num" w:pos="1763"/>
        </w:tabs>
        <w:ind w:left="1763" w:hanging="1095"/>
      </w:pPr>
      <w:rPr>
        <w:rFonts w:ascii="標楷體" w:eastAsia="標楷體" w:hint="eastAsia"/>
        <w:b w:val="0"/>
        <w:i w:val="0"/>
        <w:spacing w:val="-30"/>
        <w:position w:val="0"/>
        <w:sz w:val="32"/>
      </w:rPr>
    </w:lvl>
  </w:abstractNum>
  <w:abstractNum w:abstractNumId="5" w15:restartNumberingAfterBreak="0">
    <w:nsid w:val="5847606D"/>
    <w:multiLevelType w:val="multilevel"/>
    <w:tmpl w:val="BFFCA23C"/>
    <w:lvl w:ilvl="0">
      <w:start w:val="1"/>
      <w:numFmt w:val="taiwaneseCountingThousand"/>
      <w:pStyle w:val="4"/>
      <w:suff w:val="nothing"/>
      <w:lvlText w:val="%1、"/>
      <w:lvlJc w:val="left"/>
      <w:pPr>
        <w:ind w:left="953"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1">
      <w:start w:val="1"/>
      <w:numFmt w:val="taiwaneseCountingThousand"/>
      <w:suff w:val="nothing"/>
      <w:lvlText w:val="(%2)"/>
      <w:lvlJc w:val="left"/>
      <w:pPr>
        <w:ind w:left="1276" w:hanging="539"/>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2">
      <w:start w:val="1"/>
      <w:numFmt w:val="decimalFullWidth"/>
      <w:suff w:val="nothing"/>
      <w:lvlText w:val="%3、"/>
      <w:lvlJc w:val="left"/>
      <w:pPr>
        <w:ind w:left="1605"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3">
      <w:start w:val="1"/>
      <w:numFmt w:val="decimalFullWidth"/>
      <w:suff w:val="nothing"/>
      <w:lvlText w:val="(%4)"/>
      <w:lvlJc w:val="left"/>
      <w:pPr>
        <w:ind w:left="1928" w:hanging="545"/>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4">
      <w:start w:val="1"/>
      <w:numFmt w:val="ideographTraditional"/>
      <w:suff w:val="nothing"/>
      <w:lvlText w:val="%5、"/>
      <w:lvlJc w:val="left"/>
      <w:pPr>
        <w:ind w:left="2240" w:hanging="635"/>
      </w:pPr>
      <w:rPr>
        <w:rFonts w:ascii="Times New Roman" w:eastAsia="標楷體" w:hAnsi="Times New Roman" w:hint="default"/>
        <w:b w:val="0"/>
        <w:i w:val="0"/>
        <w:color w:val="auto"/>
        <w:sz w:val="32"/>
        <w:u w:val="none"/>
        <w:em w:val="none"/>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6"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num w:numId="1">
    <w:abstractNumId w:val="1"/>
  </w:num>
  <w:num w:numId="2">
    <w:abstractNumId w:val="3"/>
  </w:num>
  <w:num w:numId="3">
    <w:abstractNumId w:val="5"/>
  </w:num>
  <w:num w:numId="4">
    <w:abstractNumId w:val="4"/>
  </w:num>
  <w:num w:numId="5">
    <w:abstractNumId w:val="6"/>
  </w:num>
  <w:num w:numId="6">
    <w:abstractNumId w:val="2"/>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150F6"/>
    <w:rsid w:val="00043D33"/>
    <w:rsid w:val="0006643B"/>
    <w:rsid w:val="00074E65"/>
    <w:rsid w:val="000863F9"/>
    <w:rsid w:val="00091077"/>
    <w:rsid w:val="00095909"/>
    <w:rsid w:val="000A5E93"/>
    <w:rsid w:val="000E677C"/>
    <w:rsid w:val="000F18E2"/>
    <w:rsid w:val="00117C83"/>
    <w:rsid w:val="00156456"/>
    <w:rsid w:val="0019430D"/>
    <w:rsid w:val="0019445A"/>
    <w:rsid w:val="001B45D2"/>
    <w:rsid w:val="001E43AC"/>
    <w:rsid w:val="001F3FEA"/>
    <w:rsid w:val="002014DF"/>
    <w:rsid w:val="0021312B"/>
    <w:rsid w:val="002340FB"/>
    <w:rsid w:val="002356AF"/>
    <w:rsid w:val="00254FA2"/>
    <w:rsid w:val="002808E1"/>
    <w:rsid w:val="002A7614"/>
    <w:rsid w:val="002B5DE1"/>
    <w:rsid w:val="002C57A1"/>
    <w:rsid w:val="002F7669"/>
    <w:rsid w:val="00307F35"/>
    <w:rsid w:val="00316A84"/>
    <w:rsid w:val="00350FE7"/>
    <w:rsid w:val="00374641"/>
    <w:rsid w:val="00390F5D"/>
    <w:rsid w:val="00390F6F"/>
    <w:rsid w:val="00397F1B"/>
    <w:rsid w:val="003C7A08"/>
    <w:rsid w:val="00402FA2"/>
    <w:rsid w:val="00425E2C"/>
    <w:rsid w:val="00467176"/>
    <w:rsid w:val="00474EA1"/>
    <w:rsid w:val="004969CA"/>
    <w:rsid w:val="004B4154"/>
    <w:rsid w:val="004C00ED"/>
    <w:rsid w:val="004C1707"/>
    <w:rsid w:val="004E53B0"/>
    <w:rsid w:val="005352D3"/>
    <w:rsid w:val="00546E2E"/>
    <w:rsid w:val="0055343C"/>
    <w:rsid w:val="00556550"/>
    <w:rsid w:val="00573A8D"/>
    <w:rsid w:val="00577BF2"/>
    <w:rsid w:val="005C619D"/>
    <w:rsid w:val="005D448C"/>
    <w:rsid w:val="005F0989"/>
    <w:rsid w:val="00607816"/>
    <w:rsid w:val="0063333A"/>
    <w:rsid w:val="00641263"/>
    <w:rsid w:val="006901D7"/>
    <w:rsid w:val="006C5EAD"/>
    <w:rsid w:val="006C6A19"/>
    <w:rsid w:val="00703C00"/>
    <w:rsid w:val="007649D7"/>
    <w:rsid w:val="007970B7"/>
    <w:rsid w:val="007B5D52"/>
    <w:rsid w:val="007E2CEC"/>
    <w:rsid w:val="007E3574"/>
    <w:rsid w:val="00824626"/>
    <w:rsid w:val="0083126E"/>
    <w:rsid w:val="008326D6"/>
    <w:rsid w:val="00854860"/>
    <w:rsid w:val="008B2439"/>
    <w:rsid w:val="008C1DA6"/>
    <w:rsid w:val="008C7C93"/>
    <w:rsid w:val="009157B9"/>
    <w:rsid w:val="009318F7"/>
    <w:rsid w:val="00957051"/>
    <w:rsid w:val="009704DD"/>
    <w:rsid w:val="00983056"/>
    <w:rsid w:val="00985A11"/>
    <w:rsid w:val="009A35F6"/>
    <w:rsid w:val="009A3E3B"/>
    <w:rsid w:val="009C2A79"/>
    <w:rsid w:val="009E0846"/>
    <w:rsid w:val="00A17215"/>
    <w:rsid w:val="00A309D6"/>
    <w:rsid w:val="00A52C26"/>
    <w:rsid w:val="00A75E2F"/>
    <w:rsid w:val="00A9026B"/>
    <w:rsid w:val="00A943BE"/>
    <w:rsid w:val="00AC54D5"/>
    <w:rsid w:val="00B03807"/>
    <w:rsid w:val="00B0643F"/>
    <w:rsid w:val="00B3094E"/>
    <w:rsid w:val="00B34234"/>
    <w:rsid w:val="00B349C7"/>
    <w:rsid w:val="00B805B0"/>
    <w:rsid w:val="00B92BA3"/>
    <w:rsid w:val="00BA57AD"/>
    <w:rsid w:val="00BC75C1"/>
    <w:rsid w:val="00BD614B"/>
    <w:rsid w:val="00BF4239"/>
    <w:rsid w:val="00C725FD"/>
    <w:rsid w:val="00C74A12"/>
    <w:rsid w:val="00C77AF5"/>
    <w:rsid w:val="00CC0CD0"/>
    <w:rsid w:val="00CF33A4"/>
    <w:rsid w:val="00D10225"/>
    <w:rsid w:val="00D47AB2"/>
    <w:rsid w:val="00D67654"/>
    <w:rsid w:val="00D7284B"/>
    <w:rsid w:val="00D75147"/>
    <w:rsid w:val="00D946F0"/>
    <w:rsid w:val="00DB7CF2"/>
    <w:rsid w:val="00DD663A"/>
    <w:rsid w:val="00E50112"/>
    <w:rsid w:val="00E75A6A"/>
    <w:rsid w:val="00E81587"/>
    <w:rsid w:val="00E81C1F"/>
    <w:rsid w:val="00E960A6"/>
    <w:rsid w:val="00EB6FBB"/>
    <w:rsid w:val="00EE5A8A"/>
    <w:rsid w:val="00EF2E2A"/>
    <w:rsid w:val="00F13BF0"/>
    <w:rsid w:val="00F83F23"/>
    <w:rsid w:val="00F92C05"/>
    <w:rsid w:val="00FB4135"/>
    <w:rsid w:val="00FC62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2189813-108C-44E6-882E-672D8E867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83126E"/>
    <w:pPr>
      <w:keepNext/>
      <w:spacing w:before="180" w:after="180" w:line="720" w:lineRule="atLeast"/>
      <w:outlineLvl w:val="0"/>
    </w:pPr>
    <w:rPr>
      <w:rFonts w:ascii="Arial" w:eastAsia="新細明體" w:hAnsi="Arial"/>
      <w:b/>
      <w:bCs/>
      <w:kern w:val="52"/>
      <w:sz w:val="52"/>
      <w:szCs w:val="52"/>
    </w:rPr>
  </w:style>
  <w:style w:type="paragraph" w:styleId="2">
    <w:name w:val="heading 2"/>
    <w:basedOn w:val="a3"/>
    <w:next w:val="a3"/>
    <w:link w:val="20"/>
    <w:qFormat/>
    <w:rsid w:val="0083126E"/>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83126E"/>
    <w:pPr>
      <w:keepNext/>
      <w:spacing w:line="720" w:lineRule="atLeast"/>
      <w:outlineLvl w:val="2"/>
    </w:pPr>
    <w:rPr>
      <w:rFonts w:ascii="Arial" w:eastAsia="新細明體" w:hAnsi="Arial"/>
      <w:b/>
      <w:bCs/>
      <w:sz w:val="36"/>
      <w:szCs w:val="36"/>
    </w:rPr>
  </w:style>
  <w:style w:type="paragraph" w:styleId="40">
    <w:name w:val="heading 4"/>
    <w:basedOn w:val="a3"/>
    <w:next w:val="a3"/>
    <w:link w:val="41"/>
    <w:qFormat/>
    <w:rsid w:val="0083126E"/>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83126E"/>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83126E"/>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83126E"/>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83126E"/>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aa"/>
    <w:qFormat/>
    <w:pPr>
      <w:ind w:left="300" w:hangingChars="100" w:hanging="100"/>
    </w:pPr>
  </w:style>
  <w:style w:type="paragraph" w:customStyle="1" w:styleId="ab">
    <w:name w:val="(一)下內文"/>
    <w:basedOn w:val="a9"/>
    <w:link w:val="ac"/>
    <w:qFormat/>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pPr>
      <w:ind w:leftChars="0" w:left="100" w:hangingChars="100" w:hanging="100"/>
    </w:pPr>
  </w:style>
  <w:style w:type="paragraph" w:customStyle="1" w:styleId="1231">
    <w:name w:val="(1)(2)(3)"/>
    <w:basedOn w:val="a3"/>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3"/>
    <w:link w:val="af5"/>
    <w:uiPriority w:val="99"/>
    <w:unhideWhenUsed/>
    <w:rsid w:val="00A943BE"/>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1">
    <w:name w:val="(一)下內文縮2"/>
    <w:basedOn w:val="a3"/>
    <w:link w:val="22"/>
    <w:qFormat/>
    <w:pPr>
      <w:adjustRightInd w:val="0"/>
      <w:ind w:leftChars="300" w:left="300"/>
    </w:pPr>
  </w:style>
  <w:style w:type="paragraph" w:styleId="12">
    <w:name w:val="toc 1"/>
    <w:basedOn w:val="a3"/>
    <w:next w:val="a3"/>
    <w:autoRedefine/>
    <w:uiPriority w:val="39"/>
    <w:pPr>
      <w:tabs>
        <w:tab w:val="right" w:leader="hyphen" w:pos="8490"/>
      </w:tabs>
      <w:ind w:leftChars="0" w:left="0" w:hangingChars="200" w:hanging="200"/>
    </w:pPr>
  </w:style>
  <w:style w:type="paragraph" w:styleId="23">
    <w:name w:val="toc 2"/>
    <w:basedOn w:val="a3"/>
    <w:next w:val="a3"/>
    <w:autoRedefine/>
    <w:uiPriority w:val="39"/>
    <w:pPr>
      <w:tabs>
        <w:tab w:val="right" w:leader="hyphen" w:pos="8490"/>
      </w:tabs>
      <w:ind w:leftChars="0" w:left="566" w:hangingChars="200" w:hanging="566"/>
    </w:pPr>
  </w:style>
  <w:style w:type="character" w:customStyle="1" w:styleId="af5">
    <w:name w:val="頁首 字元"/>
    <w:link w:val="af4"/>
    <w:uiPriority w:val="99"/>
    <w:rsid w:val="00A943BE"/>
    <w:rPr>
      <w:rFonts w:ascii="標楷體" w:eastAsia="標楷體"/>
      <w:snapToGrid w:val="0"/>
      <w:kern w:val="2"/>
    </w:rPr>
  </w:style>
  <w:style w:type="paragraph" w:styleId="af6">
    <w:name w:val="footer"/>
    <w:basedOn w:val="a3"/>
    <w:link w:val="af7"/>
    <w:uiPriority w:val="99"/>
    <w:unhideWhenUsed/>
    <w:rsid w:val="00A943BE"/>
    <w:pPr>
      <w:tabs>
        <w:tab w:val="center" w:pos="4153"/>
        <w:tab w:val="right" w:pos="8306"/>
      </w:tabs>
      <w:snapToGrid w:val="0"/>
    </w:pPr>
    <w:rPr>
      <w:sz w:val="20"/>
      <w:szCs w:val="20"/>
    </w:rPr>
  </w:style>
  <w:style w:type="character" w:customStyle="1" w:styleId="af7">
    <w:name w:val="頁尾 字元"/>
    <w:link w:val="af6"/>
    <w:uiPriority w:val="99"/>
    <w:rsid w:val="00A943BE"/>
    <w:rPr>
      <w:rFonts w:ascii="標楷體" w:eastAsia="標楷體"/>
      <w:snapToGrid w:val="0"/>
      <w:kern w:val="2"/>
    </w:rPr>
  </w:style>
  <w:style w:type="character" w:customStyle="1" w:styleId="140">
    <w:name w:val="第二層(14號字) 字元"/>
    <w:link w:val="14"/>
    <w:rsid w:val="006C6A19"/>
    <w:rPr>
      <w:rFonts w:ascii="標楷體" w:eastAsia="標楷體"/>
      <w:b/>
      <w:snapToGrid w:val="0"/>
      <w:kern w:val="2"/>
      <w:sz w:val="28"/>
    </w:rPr>
  </w:style>
  <w:style w:type="character" w:customStyle="1" w:styleId="aa">
    <w:name w:val="(一)(二)(三) 字元"/>
    <w:link w:val="a9"/>
    <w:rsid w:val="006C6A19"/>
    <w:rPr>
      <w:rFonts w:ascii="標楷體" w:eastAsia="標楷體"/>
      <w:snapToGrid w:val="0"/>
      <w:kern w:val="2"/>
      <w:sz w:val="28"/>
      <w:szCs w:val="28"/>
    </w:rPr>
  </w:style>
  <w:style w:type="character" w:customStyle="1" w:styleId="143">
    <w:name w:val="表格內文(14行高) 字元"/>
    <w:link w:val="142"/>
    <w:qFormat/>
    <w:rsid w:val="006C6A19"/>
    <w:rPr>
      <w:rFonts w:ascii="標楷體" w:eastAsia="標楷體"/>
      <w:snapToGrid w:val="0"/>
      <w:kern w:val="2"/>
      <w:sz w:val="24"/>
      <w:szCs w:val="28"/>
    </w:rPr>
  </w:style>
  <w:style w:type="character" w:customStyle="1" w:styleId="22">
    <w:name w:val="(一)下內文縮2 字元"/>
    <w:link w:val="21"/>
    <w:rsid w:val="006C6A19"/>
    <w:rPr>
      <w:rFonts w:ascii="標楷體" w:eastAsia="標楷體"/>
      <w:snapToGrid w:val="0"/>
      <w:kern w:val="2"/>
      <w:sz w:val="28"/>
      <w:szCs w:val="28"/>
    </w:rPr>
  </w:style>
  <w:style w:type="paragraph" w:styleId="af8">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9"/>
    <w:uiPriority w:val="99"/>
    <w:unhideWhenUsed/>
    <w:qFormat/>
    <w:rsid w:val="006C6A19"/>
    <w:pPr>
      <w:snapToGrid w:val="0"/>
      <w:spacing w:line="240" w:lineRule="auto"/>
      <w:ind w:leftChars="20" w:left="70" w:hangingChars="50" w:hanging="50"/>
    </w:pPr>
    <w:rPr>
      <w:sz w:val="24"/>
      <w:szCs w:val="20"/>
      <w:lang w:val="x-none" w:eastAsia="x-none"/>
    </w:rPr>
  </w:style>
  <w:style w:type="character" w:customStyle="1" w:styleId="af9">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8"/>
    <w:uiPriority w:val="99"/>
    <w:rsid w:val="006C6A19"/>
    <w:rPr>
      <w:rFonts w:ascii="標楷體" w:eastAsia="標楷體"/>
      <w:snapToGrid w:val="0"/>
      <w:kern w:val="2"/>
      <w:sz w:val="24"/>
      <w:lang w:val="x-none" w:eastAsia="x-none"/>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6C6A19"/>
    <w:rPr>
      <w:vertAlign w:val="superscript"/>
    </w:rPr>
  </w:style>
  <w:style w:type="character" w:styleId="afb">
    <w:name w:val="page number"/>
    <w:rsid w:val="006C6A19"/>
  </w:style>
  <w:style w:type="character" w:customStyle="1" w:styleId="1230">
    <w:name w:val="1.2.3. 字元"/>
    <w:link w:val="123"/>
    <w:rsid w:val="006C6A19"/>
    <w:rPr>
      <w:rFonts w:ascii="標楷體" w:eastAsia="標楷體"/>
      <w:snapToGrid w:val="0"/>
      <w:kern w:val="2"/>
      <w:sz w:val="28"/>
      <w:szCs w:val="28"/>
    </w:rPr>
  </w:style>
  <w:style w:type="character" w:customStyle="1" w:styleId="af2">
    <w:name w:val="姓名及分機 字元"/>
    <w:link w:val="af1"/>
    <w:rsid w:val="006C6A19"/>
    <w:rPr>
      <w:rFonts w:ascii="標楷體" w:eastAsia="標楷體"/>
      <w:snapToGrid w:val="0"/>
      <w:kern w:val="2"/>
      <w:sz w:val="24"/>
      <w:szCs w:val="28"/>
    </w:rPr>
  </w:style>
  <w:style w:type="character" w:customStyle="1" w:styleId="a8">
    <w:name w:val="預備金及追加預算標題 字元"/>
    <w:link w:val="a7"/>
    <w:rsid w:val="006C6A19"/>
    <w:rPr>
      <w:rFonts w:ascii="標楷體" w:eastAsia="標楷體"/>
      <w:b/>
      <w:snapToGrid w:val="0"/>
      <w:kern w:val="2"/>
      <w:sz w:val="28"/>
    </w:rPr>
  </w:style>
  <w:style w:type="paragraph" w:styleId="afc">
    <w:name w:val="Plain Text"/>
    <w:basedOn w:val="a3"/>
    <w:link w:val="afd"/>
    <w:unhideWhenUsed/>
    <w:rsid w:val="006C6A19"/>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d">
    <w:name w:val="純文字 字元"/>
    <w:link w:val="afc"/>
    <w:rsid w:val="006C6A19"/>
    <w:rPr>
      <w:rFonts w:ascii="Calibri" w:hAnsi="Courier New" w:cs="Courier New"/>
      <w:kern w:val="2"/>
      <w:sz w:val="24"/>
      <w:szCs w:val="22"/>
    </w:rPr>
  </w:style>
  <w:style w:type="character" w:customStyle="1" w:styleId="13">
    <w:name w:val="(一)(二)(三) 字元1"/>
    <w:rsid w:val="006C6A19"/>
    <w:rPr>
      <w:rFonts w:ascii="標楷體" w:eastAsia="標楷體"/>
      <w:snapToGrid w:val="0"/>
      <w:kern w:val="2"/>
      <w:sz w:val="28"/>
      <w:szCs w:val="28"/>
    </w:rPr>
  </w:style>
  <w:style w:type="character" w:customStyle="1" w:styleId="201">
    <w:name w:val="表格內文(20行高) 字元"/>
    <w:link w:val="200"/>
    <w:rsid w:val="006C6A19"/>
    <w:rPr>
      <w:rFonts w:ascii="標楷體" w:eastAsia="標楷體"/>
      <w:snapToGrid w:val="0"/>
      <w:kern w:val="2"/>
      <w:sz w:val="24"/>
      <w:szCs w:val="28"/>
    </w:rPr>
  </w:style>
  <w:style w:type="character" w:customStyle="1" w:styleId="145">
    <w:name w:val="第一層(14號字) 字元"/>
    <w:link w:val="144"/>
    <w:rsid w:val="0083126E"/>
    <w:rPr>
      <w:rFonts w:ascii="標楷體" w:eastAsia="標楷體"/>
      <w:b/>
      <w:snapToGrid w:val="0"/>
      <w:kern w:val="2"/>
      <w:sz w:val="28"/>
    </w:rPr>
  </w:style>
  <w:style w:type="paragraph" w:styleId="afe">
    <w:name w:val="Balloon Text"/>
    <w:basedOn w:val="a3"/>
    <w:link w:val="aff"/>
    <w:uiPriority w:val="99"/>
    <w:semiHidden/>
    <w:unhideWhenUsed/>
    <w:rsid w:val="0083126E"/>
    <w:pPr>
      <w:spacing w:line="240" w:lineRule="auto"/>
    </w:pPr>
    <w:rPr>
      <w:rFonts w:ascii="Cambria" w:eastAsia="新細明體" w:hAnsi="Cambria"/>
      <w:sz w:val="18"/>
      <w:szCs w:val="18"/>
    </w:rPr>
  </w:style>
  <w:style w:type="character" w:customStyle="1" w:styleId="aff">
    <w:name w:val="註解方塊文字 字元"/>
    <w:link w:val="afe"/>
    <w:uiPriority w:val="99"/>
    <w:rsid w:val="0083126E"/>
    <w:rPr>
      <w:rFonts w:ascii="Cambria" w:hAnsi="Cambria"/>
      <w:snapToGrid w:val="0"/>
      <w:kern w:val="2"/>
      <w:sz w:val="18"/>
      <w:szCs w:val="18"/>
    </w:rPr>
  </w:style>
  <w:style w:type="table" w:styleId="aff0">
    <w:name w:val="Table Grid"/>
    <w:basedOn w:val="a5"/>
    <w:rsid w:val="008312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標題 1 字元"/>
    <w:link w:val="10"/>
    <w:rsid w:val="0083126E"/>
    <w:rPr>
      <w:rFonts w:ascii="Arial" w:hAnsi="Arial"/>
      <w:b/>
      <w:bCs/>
      <w:snapToGrid w:val="0"/>
      <w:kern w:val="52"/>
      <w:sz w:val="52"/>
      <w:szCs w:val="52"/>
    </w:rPr>
  </w:style>
  <w:style w:type="character" w:customStyle="1" w:styleId="20">
    <w:name w:val="標題 2 字元"/>
    <w:link w:val="2"/>
    <w:rsid w:val="0083126E"/>
    <w:rPr>
      <w:rFonts w:ascii="Arial" w:hAnsi="Arial"/>
      <w:b/>
      <w:bCs/>
      <w:snapToGrid w:val="0"/>
      <w:kern w:val="2"/>
      <w:sz w:val="48"/>
      <w:szCs w:val="48"/>
    </w:rPr>
  </w:style>
  <w:style w:type="character" w:customStyle="1" w:styleId="30">
    <w:name w:val="標題 3 字元"/>
    <w:link w:val="3"/>
    <w:rsid w:val="0083126E"/>
    <w:rPr>
      <w:rFonts w:ascii="Arial" w:hAnsi="Arial"/>
      <w:b/>
      <w:bCs/>
      <w:snapToGrid w:val="0"/>
      <w:kern w:val="2"/>
      <w:sz w:val="36"/>
      <w:szCs w:val="36"/>
    </w:rPr>
  </w:style>
  <w:style w:type="character" w:customStyle="1" w:styleId="41">
    <w:name w:val="標題 4 字元"/>
    <w:link w:val="40"/>
    <w:rsid w:val="0083126E"/>
    <w:rPr>
      <w:rFonts w:ascii="Arial" w:hAnsi="Arial"/>
      <w:snapToGrid w:val="0"/>
      <w:kern w:val="2"/>
      <w:sz w:val="36"/>
      <w:szCs w:val="36"/>
    </w:rPr>
  </w:style>
  <w:style w:type="character" w:customStyle="1" w:styleId="50">
    <w:name w:val="標題 5 字元"/>
    <w:link w:val="5"/>
    <w:rsid w:val="0083126E"/>
    <w:rPr>
      <w:rFonts w:ascii="Arial" w:hAnsi="Arial"/>
      <w:b/>
      <w:bCs/>
      <w:snapToGrid w:val="0"/>
      <w:kern w:val="2"/>
      <w:sz w:val="36"/>
      <w:szCs w:val="36"/>
    </w:rPr>
  </w:style>
  <w:style w:type="character" w:customStyle="1" w:styleId="60">
    <w:name w:val="標題 6 字元"/>
    <w:rsid w:val="0083126E"/>
    <w:rPr>
      <w:rFonts w:ascii="Calibri Light" w:eastAsia="新細明體" w:hAnsi="Calibri Light" w:cs="Times New Roman"/>
      <w:snapToGrid w:val="0"/>
      <w:kern w:val="2"/>
      <w:sz w:val="36"/>
      <w:szCs w:val="36"/>
    </w:rPr>
  </w:style>
  <w:style w:type="character" w:customStyle="1" w:styleId="70">
    <w:name w:val="標題 7 字元"/>
    <w:link w:val="7"/>
    <w:rsid w:val="0083126E"/>
    <w:rPr>
      <w:rFonts w:ascii="標楷體" w:eastAsia="標楷體" w:hAnsi="Arial"/>
      <w:bCs/>
      <w:kern w:val="2"/>
      <w:sz w:val="32"/>
      <w:szCs w:val="36"/>
    </w:rPr>
  </w:style>
  <w:style w:type="character" w:customStyle="1" w:styleId="80">
    <w:name w:val="標題 8 字元"/>
    <w:link w:val="8"/>
    <w:rsid w:val="0083126E"/>
    <w:rPr>
      <w:rFonts w:ascii="標楷體" w:eastAsia="標楷體" w:hAnsi="Arial"/>
      <w:kern w:val="2"/>
      <w:sz w:val="32"/>
      <w:szCs w:val="36"/>
    </w:rPr>
  </w:style>
  <w:style w:type="paragraph" w:customStyle="1" w:styleId="19">
    <w:name w:val="字元 字元19"/>
    <w:basedOn w:val="a3"/>
    <w:semiHidden/>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83126E"/>
    <w:rPr>
      <w:rFonts w:ascii="標楷體" w:eastAsia="標楷體" w:hAnsi="Arial"/>
      <w:kern w:val="2"/>
      <w:sz w:val="32"/>
      <w:szCs w:val="36"/>
    </w:rPr>
  </w:style>
  <w:style w:type="character" w:customStyle="1" w:styleId="1410">
    <w:name w:val="第二層(14號字) 字元1"/>
    <w:rsid w:val="0083126E"/>
    <w:rPr>
      <w:rFonts w:ascii="標楷體" w:eastAsia="標楷體"/>
      <w:b/>
      <w:snapToGrid w:val="0"/>
      <w:kern w:val="2"/>
      <w:sz w:val="28"/>
      <w:lang w:val="en-US" w:eastAsia="zh-TW" w:bidi="ar-SA"/>
    </w:rPr>
  </w:style>
  <w:style w:type="character" w:customStyle="1" w:styleId="ac">
    <w:name w:val="(一)下內文 字元"/>
    <w:link w:val="ab"/>
    <w:rsid w:val="0083126E"/>
    <w:rPr>
      <w:rFonts w:ascii="標楷體" w:eastAsia="標楷體"/>
      <w:snapToGrid w:val="0"/>
      <w:kern w:val="2"/>
      <w:sz w:val="28"/>
      <w:szCs w:val="28"/>
    </w:rPr>
  </w:style>
  <w:style w:type="character" w:styleId="aff1">
    <w:name w:val="Hyperlink"/>
    <w:uiPriority w:val="99"/>
    <w:rsid w:val="0083126E"/>
    <w:rPr>
      <w:color w:val="0000FF"/>
      <w:u w:val="single"/>
    </w:rPr>
  </w:style>
  <w:style w:type="character" w:customStyle="1" w:styleId="31">
    <w:name w:val="字元3"/>
    <w:rsid w:val="0083126E"/>
    <w:rPr>
      <w:rFonts w:ascii="標楷體" w:eastAsia="標楷體"/>
      <w:snapToGrid w:val="0"/>
      <w:kern w:val="2"/>
    </w:rPr>
  </w:style>
  <w:style w:type="character" w:customStyle="1" w:styleId="24">
    <w:name w:val="字元2"/>
    <w:semiHidden/>
    <w:rsid w:val="0083126E"/>
    <w:rPr>
      <w:rFonts w:ascii="標楷體" w:eastAsia="標楷體"/>
      <w:snapToGrid w:val="0"/>
      <w:kern w:val="2"/>
    </w:rPr>
  </w:style>
  <w:style w:type="character" w:customStyle="1" w:styleId="146">
    <w:name w:val="第二層(14號字) 字元 字元"/>
    <w:rsid w:val="0083126E"/>
    <w:rPr>
      <w:rFonts w:ascii="標楷體" w:eastAsia="標楷體"/>
      <w:b/>
      <w:snapToGrid w:val="0"/>
      <w:kern w:val="2"/>
      <w:sz w:val="28"/>
      <w:lang w:val="en-US" w:eastAsia="zh-TW" w:bidi="ar-SA"/>
    </w:rPr>
  </w:style>
  <w:style w:type="paragraph" w:customStyle="1" w:styleId="aff2">
    <w:name w:val="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83126E"/>
    <w:rPr>
      <w:rFonts w:ascii="標楷體" w:eastAsia="標楷體"/>
      <w:snapToGrid w:val="0"/>
      <w:kern w:val="2"/>
      <w:lang w:val="en-US" w:eastAsia="zh-TW" w:bidi="ar-SA"/>
    </w:rPr>
  </w:style>
  <w:style w:type="character" w:customStyle="1" w:styleId="17">
    <w:name w:val="字元17"/>
    <w:rsid w:val="0083126E"/>
    <w:rPr>
      <w:rFonts w:ascii="標楷體" w:eastAsia="標楷體"/>
      <w:snapToGrid w:val="0"/>
      <w:kern w:val="2"/>
      <w:lang w:val="en-US" w:eastAsia="zh-TW" w:bidi="ar-SA"/>
    </w:rPr>
  </w:style>
  <w:style w:type="character" w:styleId="aff3">
    <w:name w:val="Strong"/>
    <w:uiPriority w:val="22"/>
    <w:qFormat/>
    <w:rsid w:val="0083126E"/>
    <w:rPr>
      <w:b/>
      <w:bCs/>
    </w:rPr>
  </w:style>
  <w:style w:type="paragraph" w:customStyle="1" w:styleId="25">
    <w:name w:val="字元 字元2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line number"/>
    <w:basedOn w:val="a4"/>
    <w:rsid w:val="0083126E"/>
  </w:style>
  <w:style w:type="paragraph" w:styleId="Web">
    <w:name w:val="Normal (Web)"/>
    <w:basedOn w:val="a3"/>
    <w:uiPriority w:val="99"/>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6">
    <w:name w:val="內文2"/>
    <w:basedOn w:val="a3"/>
    <w:rsid w:val="0083126E"/>
    <w:pPr>
      <w:adjustRightInd w:val="0"/>
      <w:spacing w:line="240" w:lineRule="auto"/>
      <w:ind w:firstLineChars="0" w:firstLine="0"/>
    </w:pPr>
    <w:rPr>
      <w:rFonts w:ascii="Times New Roman" w:eastAsia="華康中明體"/>
      <w:snapToGrid/>
      <w:sz w:val="22"/>
      <w:szCs w:val="24"/>
    </w:rPr>
  </w:style>
  <w:style w:type="paragraph" w:customStyle="1" w:styleId="15">
    <w:name w:val="1."/>
    <w:basedOn w:val="a3"/>
    <w:rsid w:val="0083126E"/>
    <w:pPr>
      <w:adjustRightInd w:val="0"/>
      <w:spacing w:line="240" w:lineRule="auto"/>
      <w:ind w:left="300" w:hangingChars="100" w:hanging="100"/>
    </w:pPr>
    <w:rPr>
      <w:rFonts w:ascii="Times New Roman" w:eastAsia="華康中明體"/>
      <w:iCs/>
      <w:snapToGrid/>
      <w:sz w:val="22"/>
      <w:szCs w:val="24"/>
    </w:rPr>
  </w:style>
  <w:style w:type="paragraph" w:customStyle="1" w:styleId="1a">
    <w:name w:val="(1)"/>
    <w:basedOn w:val="a3"/>
    <w:rsid w:val="0083126E"/>
    <w:pPr>
      <w:adjustRightInd w:val="0"/>
      <w:spacing w:line="240" w:lineRule="auto"/>
      <w:ind w:leftChars="300" w:left="880" w:hangingChars="100" w:hanging="220"/>
    </w:pPr>
    <w:rPr>
      <w:rFonts w:ascii="Times New Roman" w:eastAsia="華康中明體"/>
      <w:snapToGrid/>
      <w:sz w:val="22"/>
      <w:szCs w:val="24"/>
    </w:rPr>
  </w:style>
  <w:style w:type="paragraph" w:customStyle="1" w:styleId="1b">
    <w:name w:val="段落樣式1"/>
    <w:basedOn w:val="a3"/>
    <w:rsid w:val="0083126E"/>
    <w:pPr>
      <w:tabs>
        <w:tab w:val="left" w:pos="567"/>
      </w:tabs>
      <w:kinsoku w:val="0"/>
      <w:spacing w:line="240" w:lineRule="auto"/>
    </w:pPr>
    <w:rPr>
      <w:snapToGrid/>
      <w:kern w:val="0"/>
      <w:sz w:val="32"/>
      <w:szCs w:val="20"/>
    </w:rPr>
  </w:style>
  <w:style w:type="paragraph" w:styleId="aff5">
    <w:name w:val="annotation text"/>
    <w:basedOn w:val="a3"/>
    <w:link w:val="aff6"/>
    <w:uiPriority w:val="99"/>
    <w:semiHidden/>
    <w:rsid w:val="0083126E"/>
    <w:pPr>
      <w:spacing w:line="240" w:lineRule="auto"/>
      <w:ind w:leftChars="0" w:left="0" w:firstLineChars="0" w:firstLine="0"/>
      <w:jc w:val="left"/>
    </w:pPr>
    <w:rPr>
      <w:rFonts w:ascii="Times New Roman" w:eastAsia="新細明體"/>
      <w:snapToGrid/>
      <w:sz w:val="24"/>
      <w:szCs w:val="24"/>
    </w:rPr>
  </w:style>
  <w:style w:type="character" w:customStyle="1" w:styleId="aff6">
    <w:name w:val="註解文字 字元"/>
    <w:link w:val="aff5"/>
    <w:uiPriority w:val="99"/>
    <w:semiHidden/>
    <w:rsid w:val="0083126E"/>
    <w:rPr>
      <w:kern w:val="2"/>
      <w:sz w:val="24"/>
      <w:szCs w:val="24"/>
    </w:rPr>
  </w:style>
  <w:style w:type="paragraph" w:styleId="aff7">
    <w:name w:val="Body Text"/>
    <w:aliases w:val="本文 字元 字元 字元,本文 字元 字元"/>
    <w:basedOn w:val="a3"/>
    <w:link w:val="1c"/>
    <w:uiPriority w:val="99"/>
    <w:rsid w:val="0083126E"/>
    <w:pPr>
      <w:spacing w:line="400" w:lineRule="exact"/>
      <w:ind w:leftChars="0" w:left="0" w:firstLineChars="0" w:firstLine="0"/>
      <w:jc w:val="left"/>
    </w:pPr>
    <w:rPr>
      <w:rFonts w:ascii="Times New Roman"/>
      <w:snapToGrid/>
      <w:szCs w:val="20"/>
    </w:rPr>
  </w:style>
  <w:style w:type="character" w:customStyle="1" w:styleId="aff8">
    <w:name w:val="本文 字元"/>
    <w:uiPriority w:val="99"/>
    <w:rsid w:val="0083126E"/>
    <w:rPr>
      <w:rFonts w:ascii="標楷體" w:eastAsia="標楷體"/>
      <w:snapToGrid w:val="0"/>
      <w:kern w:val="2"/>
      <w:sz w:val="28"/>
      <w:szCs w:val="28"/>
    </w:rPr>
  </w:style>
  <w:style w:type="character" w:customStyle="1" w:styleId="1c">
    <w:name w:val="本文 字元1"/>
    <w:aliases w:val="本文 字元 字元 字元 字元,本文 字元 字元 字元1"/>
    <w:link w:val="aff7"/>
    <w:rsid w:val="0083126E"/>
    <w:rPr>
      <w:rFonts w:eastAsia="標楷體"/>
      <w:kern w:val="2"/>
      <w:sz w:val="28"/>
    </w:rPr>
  </w:style>
  <w:style w:type="paragraph" w:styleId="32">
    <w:name w:val="Body Text Indent 3"/>
    <w:basedOn w:val="a3"/>
    <w:link w:val="33"/>
    <w:rsid w:val="0083126E"/>
    <w:pPr>
      <w:spacing w:after="120"/>
      <w:ind w:left="480"/>
    </w:pPr>
    <w:rPr>
      <w:sz w:val="16"/>
      <w:szCs w:val="16"/>
    </w:rPr>
  </w:style>
  <w:style w:type="character" w:customStyle="1" w:styleId="33">
    <w:name w:val="本文縮排 3 字元"/>
    <w:link w:val="32"/>
    <w:rsid w:val="0083126E"/>
    <w:rPr>
      <w:rFonts w:ascii="標楷體" w:eastAsia="標楷體"/>
      <w:snapToGrid w:val="0"/>
      <w:kern w:val="2"/>
      <w:sz w:val="16"/>
      <w:szCs w:val="16"/>
    </w:rPr>
  </w:style>
  <w:style w:type="paragraph" w:customStyle="1" w:styleId="aff9">
    <w:name w:val="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1">
    <w:name w:val="表格內文(14行高) 字元1"/>
    <w:rsid w:val="0083126E"/>
    <w:rPr>
      <w:rFonts w:ascii="標楷體" w:eastAsia="標楷體"/>
      <w:snapToGrid w:val="0"/>
      <w:kern w:val="2"/>
      <w:sz w:val="24"/>
      <w:szCs w:val="28"/>
      <w:lang w:val="en-US" w:eastAsia="zh-TW" w:bidi="ar-SA"/>
    </w:rPr>
  </w:style>
  <w:style w:type="paragraph" w:styleId="27">
    <w:name w:val="Body Text Indent 2"/>
    <w:basedOn w:val="a3"/>
    <w:link w:val="210"/>
    <w:rsid w:val="0083126E"/>
    <w:pPr>
      <w:spacing w:after="120" w:line="480" w:lineRule="auto"/>
      <w:ind w:left="480"/>
    </w:pPr>
  </w:style>
  <w:style w:type="character" w:customStyle="1" w:styleId="28">
    <w:name w:val="本文縮排 2 字元"/>
    <w:rsid w:val="0083126E"/>
    <w:rPr>
      <w:rFonts w:ascii="標楷體" w:eastAsia="標楷體"/>
      <w:snapToGrid w:val="0"/>
      <w:kern w:val="2"/>
      <w:sz w:val="28"/>
      <w:szCs w:val="28"/>
    </w:rPr>
  </w:style>
  <w:style w:type="character" w:customStyle="1" w:styleId="210">
    <w:name w:val="本文縮排 2 字元1"/>
    <w:link w:val="27"/>
    <w:rsid w:val="0083126E"/>
    <w:rPr>
      <w:rFonts w:ascii="標楷體" w:eastAsia="標楷體"/>
      <w:snapToGrid w:val="0"/>
      <w:kern w:val="2"/>
      <w:sz w:val="28"/>
      <w:szCs w:val="28"/>
    </w:rPr>
  </w:style>
  <w:style w:type="paragraph" w:styleId="HTML">
    <w:name w:val="HTML Preformatted"/>
    <w:basedOn w:val="a3"/>
    <w:link w:val="HTML0"/>
    <w:rsid w:val="008312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83126E"/>
    <w:rPr>
      <w:rFonts w:ascii="細明體" w:eastAsia="細明體" w:hAnsi="Courier New" w:cs="Courier New"/>
    </w:rPr>
  </w:style>
  <w:style w:type="paragraph" w:customStyle="1" w:styleId="k3a">
    <w:name w:val="k3a"/>
    <w:basedOn w:val="a3"/>
    <w:rsid w:val="0083126E"/>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83126E"/>
    <w:pPr>
      <w:spacing w:beforeLines="0" w:before="0"/>
      <w:ind w:leftChars="0" w:left="567" w:firstLineChars="200" w:firstLine="200"/>
    </w:pPr>
  </w:style>
  <w:style w:type="paragraph" w:customStyle="1" w:styleId="a1">
    <w:name w:val="分項段落"/>
    <w:basedOn w:val="a3"/>
    <w:rsid w:val="0083126E"/>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83126E"/>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a">
    <w:name w:val="Date"/>
    <w:basedOn w:val="a3"/>
    <w:next w:val="a3"/>
    <w:link w:val="affb"/>
    <w:rsid w:val="0083126E"/>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link w:val="affa"/>
    <w:rsid w:val="0083126E"/>
    <w:rPr>
      <w:kern w:val="2"/>
      <w:sz w:val="24"/>
      <w:szCs w:val="24"/>
    </w:rPr>
  </w:style>
  <w:style w:type="paragraph" w:customStyle="1" w:styleId="k02">
    <w:name w:val="k02"/>
    <w:basedOn w:val="a3"/>
    <w:rsid w:val="0083126E"/>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83126E"/>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c">
    <w:name w:val="Body Text Indent"/>
    <w:basedOn w:val="a3"/>
    <w:link w:val="affd"/>
    <w:rsid w:val="0083126E"/>
    <w:pPr>
      <w:spacing w:after="120"/>
      <w:ind w:left="480"/>
    </w:pPr>
  </w:style>
  <w:style w:type="character" w:customStyle="1" w:styleId="affd">
    <w:name w:val="本文縮排 字元"/>
    <w:link w:val="affc"/>
    <w:rsid w:val="0083126E"/>
    <w:rPr>
      <w:rFonts w:ascii="標楷體" w:eastAsia="標楷體"/>
      <w:snapToGrid w:val="0"/>
      <w:kern w:val="2"/>
      <w:sz w:val="28"/>
      <w:szCs w:val="28"/>
    </w:rPr>
  </w:style>
  <w:style w:type="character" w:customStyle="1" w:styleId="postbody">
    <w:name w:val="postbody"/>
    <w:basedOn w:val="a4"/>
    <w:rsid w:val="0083126E"/>
  </w:style>
  <w:style w:type="character" w:styleId="affe">
    <w:name w:val="Emphasis"/>
    <w:uiPriority w:val="20"/>
    <w:qFormat/>
    <w:rsid w:val="0083126E"/>
    <w:rPr>
      <w:b w:val="0"/>
      <w:bCs w:val="0"/>
      <w:i w:val="0"/>
      <w:iCs w:val="0"/>
      <w:color w:val="CC0033"/>
    </w:rPr>
  </w:style>
  <w:style w:type="paragraph" w:customStyle="1" w:styleId="1d">
    <w:name w:val="1"/>
    <w:basedOn w:val="a3"/>
    <w:rsid w:val="0083126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83126E"/>
    <w:rPr>
      <w:rFonts w:ascii="Verdana" w:hAnsi="Verdana" w:hint="default"/>
      <w:color w:val="333333"/>
      <w:spacing w:val="20"/>
      <w:sz w:val="22"/>
      <w:szCs w:val="22"/>
      <w:bdr w:val="single" w:sz="6" w:space="4" w:color="4D6B89" w:frame="1"/>
      <w:shd w:val="clear" w:color="auto" w:fill="FFFFFF"/>
    </w:rPr>
  </w:style>
  <w:style w:type="paragraph" w:customStyle="1" w:styleId="afff">
    <w:name w:val="表頭"/>
    <w:basedOn w:val="a3"/>
    <w:rsid w:val="0083126E"/>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0">
    <w:name w:val="文_１"/>
    <w:basedOn w:val="a3"/>
    <w:rsid w:val="0083126E"/>
    <w:pPr>
      <w:topLinePunct/>
      <w:snapToGrid w:val="0"/>
      <w:spacing w:line="300" w:lineRule="auto"/>
      <w:ind w:leftChars="400" w:left="400" w:firstLineChars="192" w:firstLine="538"/>
    </w:pPr>
    <w:rPr>
      <w:rFonts w:hAnsi="標楷體" w:cs="Arial"/>
      <w:kern w:val="0"/>
    </w:rPr>
  </w:style>
  <w:style w:type="paragraph" w:customStyle="1" w:styleId="afff1">
    <w:name w:val="作者"/>
    <w:basedOn w:val="a3"/>
    <w:rsid w:val="0083126E"/>
    <w:pPr>
      <w:spacing w:line="240" w:lineRule="auto"/>
      <w:ind w:leftChars="0" w:left="0" w:firstLineChars="0" w:firstLine="0"/>
      <w:jc w:val="right"/>
    </w:pPr>
    <w:rPr>
      <w:rFonts w:ascii="Times New Roman"/>
      <w:snapToGrid/>
    </w:rPr>
  </w:style>
  <w:style w:type="paragraph" w:customStyle="1" w:styleId="afff2">
    <w:name w:val="圖表"/>
    <w:basedOn w:val="a3"/>
    <w:rsid w:val="0083126E"/>
    <w:pPr>
      <w:spacing w:beforeLines="100" w:before="100" w:line="240" w:lineRule="auto"/>
      <w:ind w:leftChars="0" w:left="0" w:firstLineChars="0" w:firstLine="0"/>
      <w:jc w:val="center"/>
    </w:pPr>
    <w:rPr>
      <w:rFonts w:ascii="Times New Roman"/>
      <w:snapToGrid/>
      <w:sz w:val="24"/>
      <w:szCs w:val="24"/>
    </w:rPr>
  </w:style>
  <w:style w:type="paragraph" w:customStyle="1" w:styleId="afff3">
    <w:name w:val="重點"/>
    <w:basedOn w:val="a3"/>
    <w:rsid w:val="0083126E"/>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83126E"/>
    <w:pPr>
      <w:snapToGrid w:val="0"/>
      <w:spacing w:line="240" w:lineRule="auto"/>
      <w:ind w:leftChars="0" w:left="350" w:hangingChars="350" w:hanging="350"/>
    </w:pPr>
    <w:rPr>
      <w:rFonts w:ascii="Times New Roman"/>
      <w:b/>
      <w:snapToGrid/>
      <w:szCs w:val="20"/>
    </w:rPr>
  </w:style>
  <w:style w:type="paragraph" w:customStyle="1" w:styleId="afff4">
    <w:name w:val="文_一"/>
    <w:basedOn w:val="a3"/>
    <w:autoRedefine/>
    <w:rsid w:val="0083126E"/>
    <w:pPr>
      <w:snapToGrid w:val="0"/>
      <w:spacing w:line="300" w:lineRule="auto"/>
      <w:ind w:leftChars="0" w:left="0" w:firstLineChars="100" w:firstLine="280"/>
    </w:pPr>
    <w:rPr>
      <w:rFonts w:hAnsi="標楷體" w:cs="Arial"/>
    </w:rPr>
  </w:style>
  <w:style w:type="paragraph" w:customStyle="1" w:styleId="xl30">
    <w:name w:val="xl30"/>
    <w:basedOn w:val="a3"/>
    <w:rsid w:val="0083126E"/>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29">
    <w:name w:val="(一)(二)(三) 字元2"/>
    <w:rsid w:val="0083126E"/>
    <w:rPr>
      <w:rFonts w:ascii="標楷體" w:eastAsia="標楷體"/>
      <w:snapToGrid w:val="0"/>
      <w:kern w:val="2"/>
      <w:sz w:val="28"/>
      <w:szCs w:val="28"/>
      <w:lang w:val="en-US" w:eastAsia="zh-TW" w:bidi="ar-SA"/>
    </w:rPr>
  </w:style>
  <w:style w:type="paragraph" w:customStyle="1" w:styleId="2a">
    <w:name w:val="字元 字元2"/>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e">
    <w:name w:val="(一)(二)(三) 字元1 字元"/>
    <w:rsid w:val="0083126E"/>
    <w:rPr>
      <w:rFonts w:ascii="標楷體" w:eastAsia="標楷體"/>
      <w:snapToGrid w:val="0"/>
      <w:kern w:val="2"/>
      <w:sz w:val="28"/>
      <w:szCs w:val="28"/>
      <w:lang w:val="en-US" w:eastAsia="zh-TW" w:bidi="ar-SA"/>
    </w:rPr>
  </w:style>
  <w:style w:type="paragraph" w:customStyle="1" w:styleId="afff5">
    <w:name w:val="單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4">
    <w:name w:val="表格欄3數字"/>
    <w:basedOn w:val="a3"/>
    <w:rsid w:val="0083126E"/>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afff6">
    <w:name w:val="小計"/>
    <w:basedOn w:val="a3"/>
    <w:rsid w:val="0083126E"/>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7">
    <w:name w:val="(一)下內文 字元 字元"/>
    <w:rsid w:val="0083126E"/>
    <w:rPr>
      <w:rFonts w:ascii="標楷體" w:eastAsia="標楷體"/>
      <w:snapToGrid w:val="0"/>
      <w:kern w:val="2"/>
      <w:sz w:val="28"/>
      <w:szCs w:val="28"/>
      <w:lang w:val="en-US" w:eastAsia="zh-TW" w:bidi="ar-SA"/>
    </w:rPr>
  </w:style>
  <w:style w:type="character" w:customStyle="1" w:styleId="147">
    <w:name w:val="表格內文(14行高) 字元 字元"/>
    <w:rsid w:val="0083126E"/>
    <w:rPr>
      <w:rFonts w:ascii="標楷體" w:eastAsia="標楷體"/>
      <w:snapToGrid w:val="0"/>
      <w:kern w:val="2"/>
      <w:sz w:val="24"/>
      <w:szCs w:val="28"/>
      <w:lang w:val="en-US" w:eastAsia="zh-TW" w:bidi="ar-SA"/>
    </w:rPr>
  </w:style>
  <w:style w:type="character" w:customStyle="1" w:styleId="2b">
    <w:name w:val="(一)下內文縮2 字元 字元"/>
    <w:rsid w:val="0083126E"/>
    <w:rPr>
      <w:rFonts w:ascii="標楷體" w:eastAsia="標楷體"/>
      <w:snapToGrid w:val="0"/>
      <w:kern w:val="2"/>
      <w:sz w:val="28"/>
      <w:szCs w:val="24"/>
      <w:lang w:val="en-US" w:eastAsia="zh-TW" w:bidi="ar-SA"/>
    </w:rPr>
  </w:style>
  <w:style w:type="character" w:customStyle="1" w:styleId="style121">
    <w:name w:val="style121"/>
    <w:rsid w:val="0083126E"/>
    <w:rPr>
      <w:rFonts w:ascii="Arial" w:hAnsi="Arial" w:cs="Arial" w:hint="default"/>
      <w:b/>
      <w:bCs/>
      <w:color w:val="FF0000"/>
      <w:sz w:val="18"/>
      <w:szCs w:val="18"/>
      <w:bdr w:val="single" w:sz="6" w:space="0" w:color="C2CAC3" w:frame="1"/>
    </w:rPr>
  </w:style>
  <w:style w:type="paragraph" w:customStyle="1" w:styleId="afff8">
    <w:name w:val="數字表格"/>
    <w:basedOn w:val="a3"/>
    <w:rsid w:val="0083126E"/>
    <w:pPr>
      <w:spacing w:line="480" w:lineRule="exact"/>
      <w:ind w:leftChars="0" w:left="0" w:firstLineChars="0" w:firstLine="0"/>
      <w:jc w:val="distribute"/>
    </w:pPr>
    <w:rPr>
      <w:sz w:val="20"/>
    </w:rPr>
  </w:style>
  <w:style w:type="paragraph" w:customStyle="1" w:styleId="1-11">
    <w:name w:val="表格欄1-1主管"/>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afff9">
    <w:name w:val="表格文字"/>
    <w:rsid w:val="0083126E"/>
    <w:pPr>
      <w:keepLines/>
      <w:suppressAutoHyphens/>
      <w:adjustRightInd w:val="0"/>
      <w:snapToGrid w:val="0"/>
      <w:jc w:val="center"/>
    </w:pPr>
    <w:rPr>
      <w:rFonts w:eastAsia="標楷體" w:cs="新細明體"/>
      <w:kern w:val="2"/>
      <w:sz w:val="24"/>
      <w:szCs w:val="24"/>
    </w:rPr>
  </w:style>
  <w:style w:type="paragraph" w:customStyle="1" w:styleId="afffa">
    <w:name w:val="（一）內文"/>
    <w:basedOn w:val="a3"/>
    <w:rsid w:val="0083126E"/>
    <w:pPr>
      <w:snapToGrid w:val="0"/>
      <w:spacing w:afterLines="50" w:after="180" w:line="240" w:lineRule="auto"/>
      <w:ind w:leftChars="300" w:left="840" w:firstLineChars="0" w:firstLine="0"/>
    </w:pPr>
    <w:rPr>
      <w:rFonts w:ascii="Times New Roman"/>
      <w:bCs/>
      <w:noProof/>
      <w:kern w:val="0"/>
      <w:szCs w:val="40"/>
    </w:rPr>
  </w:style>
  <w:style w:type="paragraph" w:customStyle="1" w:styleId="afffb">
    <w:name w:val="表標題"/>
    <w:basedOn w:val="a3"/>
    <w:rsid w:val="0083126E"/>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83126E"/>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83126E"/>
    <w:rPr>
      <w:rFonts w:ascii="sөũ" w:hAnsi="sөũ" w:hint="default"/>
      <w:color w:val="333333"/>
      <w:sz w:val="24"/>
      <w:szCs w:val="24"/>
    </w:rPr>
  </w:style>
  <w:style w:type="character" w:styleId="afffc">
    <w:name w:val="annotation reference"/>
    <w:uiPriority w:val="99"/>
    <w:semiHidden/>
    <w:rsid w:val="0083126E"/>
    <w:rPr>
      <w:sz w:val="18"/>
      <w:szCs w:val="18"/>
    </w:rPr>
  </w:style>
  <w:style w:type="paragraph" w:styleId="afffd">
    <w:name w:val="annotation subject"/>
    <w:basedOn w:val="aff5"/>
    <w:next w:val="aff5"/>
    <w:link w:val="afffe"/>
    <w:uiPriority w:val="99"/>
    <w:semiHidden/>
    <w:rsid w:val="0083126E"/>
    <w:pPr>
      <w:spacing w:line="500" w:lineRule="exact"/>
      <w:ind w:leftChars="200" w:left="200" w:firstLineChars="200" w:firstLine="200"/>
    </w:pPr>
    <w:rPr>
      <w:rFonts w:ascii="標楷體" w:eastAsia="標楷體"/>
      <w:b/>
      <w:bCs/>
      <w:snapToGrid w:val="0"/>
      <w:sz w:val="28"/>
      <w:szCs w:val="28"/>
    </w:rPr>
  </w:style>
  <w:style w:type="character" w:customStyle="1" w:styleId="afffe">
    <w:name w:val="註解主旨 字元"/>
    <w:link w:val="afffd"/>
    <w:uiPriority w:val="99"/>
    <w:semiHidden/>
    <w:rsid w:val="0083126E"/>
    <w:rPr>
      <w:rFonts w:ascii="標楷體" w:eastAsia="標楷體"/>
      <w:b/>
      <w:bCs/>
      <w:snapToGrid w:val="0"/>
      <w:kern w:val="2"/>
      <w:sz w:val="28"/>
      <w:szCs w:val="28"/>
    </w:rPr>
  </w:style>
  <w:style w:type="paragraph" w:customStyle="1" w:styleId="affff">
    <w:name w:val="a"/>
    <w:basedOn w:val="a3"/>
    <w:rsid w:val="0083126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83126E"/>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0">
    <w:name w:val="圖表名稱"/>
    <w:rsid w:val="0083126E"/>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1">
    <w:name w:val="表格資料來源"/>
    <w:rsid w:val="0083126E"/>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2">
    <w:name w:val="大標"/>
    <w:basedOn w:val="a3"/>
    <w:rsid w:val="0083126E"/>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83126E"/>
    <w:pPr>
      <w:numPr>
        <w:numId w:val="5"/>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c">
    <w:name w:val="距2平頭"/>
    <w:basedOn w:val="a3"/>
    <w:rsid w:val="0083126E"/>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83126E"/>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5">
    <w:name w:val="距3平頭"/>
    <w:basedOn w:val="2c"/>
    <w:rsid w:val="0083126E"/>
    <w:pPr>
      <w:ind w:leftChars="250" w:left="600"/>
    </w:pPr>
    <w:rPr>
      <w:rFonts w:hAnsi="Times New Roman"/>
      <w:spacing w:val="2"/>
      <w:kern w:val="0"/>
    </w:rPr>
  </w:style>
  <w:style w:type="paragraph" w:customStyle="1" w:styleId="03">
    <w:name w:val="距0縮體3"/>
    <w:basedOn w:val="02"/>
    <w:rsid w:val="0083126E"/>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83126E"/>
    <w:pPr>
      <w:tabs>
        <w:tab w:val="clear" w:pos="420"/>
        <w:tab w:val="clear" w:pos="616"/>
        <w:tab w:val="left" w:pos="826"/>
      </w:tabs>
      <w:ind w:left="816" w:hangingChars="400" w:hanging="816"/>
    </w:pPr>
  </w:style>
  <w:style w:type="paragraph" w:customStyle="1" w:styleId="51">
    <w:name w:val="距5縮體1"/>
    <w:basedOn w:val="a3"/>
    <w:rsid w:val="0083126E"/>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3">
    <w:name w:val="黑體大一級"/>
    <w:basedOn w:val="02"/>
    <w:rsid w:val="0083126E"/>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83126E"/>
    <w:pPr>
      <w:ind w:leftChars="515" w:left="1440"/>
    </w:pPr>
  </w:style>
  <w:style w:type="paragraph" w:customStyle="1" w:styleId="230">
    <w:name w:val="距2縮體3"/>
    <w:basedOn w:val="a3"/>
    <w:rsid w:val="0083126E"/>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83126E"/>
    <w:pPr>
      <w:ind w:leftChars="255" w:left="1236"/>
    </w:pPr>
  </w:style>
  <w:style w:type="paragraph" w:customStyle="1" w:styleId="2d">
    <w:name w:val="段落樣式2"/>
    <w:basedOn w:val="a3"/>
    <w:rsid w:val="0083126E"/>
    <w:pPr>
      <w:tabs>
        <w:tab w:val="left" w:pos="567"/>
      </w:tabs>
      <w:spacing w:line="240" w:lineRule="auto"/>
      <w:ind w:leftChars="300" w:left="300"/>
    </w:pPr>
    <w:rPr>
      <w:snapToGrid/>
      <w:kern w:val="0"/>
      <w:sz w:val="32"/>
      <w:szCs w:val="20"/>
    </w:rPr>
  </w:style>
  <w:style w:type="character" w:styleId="affff4">
    <w:name w:val="FollowedHyperlink"/>
    <w:rsid w:val="0083126E"/>
    <w:rPr>
      <w:color w:val="800080"/>
      <w:u w:val="single"/>
    </w:rPr>
  </w:style>
  <w:style w:type="paragraph" w:customStyle="1" w:styleId="71">
    <w:name w:val="樣式7"/>
    <w:basedOn w:val="a3"/>
    <w:rsid w:val="0083126E"/>
    <w:pPr>
      <w:snapToGrid w:val="0"/>
      <w:spacing w:line="600" w:lineRule="exact"/>
      <w:ind w:leftChars="300" w:left="720" w:firstLine="640"/>
    </w:pPr>
    <w:rPr>
      <w:snapToGrid/>
      <w:color w:val="000000"/>
      <w:sz w:val="32"/>
      <w:szCs w:val="20"/>
    </w:rPr>
  </w:style>
  <w:style w:type="paragraph" w:customStyle="1" w:styleId="unnamed2">
    <w:name w:val="unnamed2"/>
    <w:basedOn w:val="a3"/>
    <w:rsid w:val="0083126E"/>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5">
    <w:name w:val="(一)文"/>
    <w:basedOn w:val="affc"/>
    <w:rsid w:val="0083126E"/>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83126E"/>
    <w:rPr>
      <w:rFonts w:ascii="sөũ" w:hAnsi="sөũ" w:hint="default"/>
      <w:i w:val="0"/>
      <w:iCs w:val="0"/>
      <w:color w:val="000033"/>
      <w:sz w:val="18"/>
      <w:szCs w:val="18"/>
    </w:rPr>
  </w:style>
  <w:style w:type="paragraph" w:customStyle="1" w:styleId="affff6">
    <w:name w:val="手冊表名 + (中文) 華康中明體"/>
    <w:aliases w:val="13 點,套用前:  1 列,套用後:  0.5 列"/>
    <w:basedOn w:val="a3"/>
    <w:rsid w:val="0083126E"/>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7">
    <w:name w:val="資料來源 字元"/>
    <w:basedOn w:val="a3"/>
    <w:rsid w:val="0083126E"/>
    <w:pPr>
      <w:spacing w:line="240" w:lineRule="auto"/>
      <w:ind w:leftChars="0" w:left="0" w:firstLineChars="0" w:firstLine="0"/>
      <w:jc w:val="center"/>
    </w:pPr>
    <w:rPr>
      <w:rFonts w:ascii="華康中黑體" w:eastAsia="華康中黑體"/>
      <w:snapToGrid/>
      <w:sz w:val="20"/>
      <w:szCs w:val="20"/>
    </w:rPr>
  </w:style>
  <w:style w:type="paragraph" w:customStyle="1" w:styleId="affff8">
    <w:name w:val="資料來源"/>
    <w:autoRedefine/>
    <w:rsid w:val="0083126E"/>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83126E"/>
    <w:pPr>
      <w:numPr>
        <w:numId w:val="4"/>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9">
    <w:name w:val="表格內容"/>
    <w:basedOn w:val="a3"/>
    <w:rsid w:val="0083126E"/>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a">
    <w:name w:val="(二)."/>
    <w:basedOn w:val="affc"/>
    <w:rsid w:val="0083126E"/>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83126E"/>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83126E"/>
    <w:pPr>
      <w:widowControl w:val="0"/>
      <w:autoSpaceDE w:val="0"/>
      <w:autoSpaceDN w:val="0"/>
      <w:adjustRightInd w:val="0"/>
    </w:pPr>
    <w:rPr>
      <w:rFonts w:ascii="標楷體" w:eastAsia="標楷體" w:cs="標楷體"/>
      <w:color w:val="000000"/>
      <w:sz w:val="24"/>
      <w:szCs w:val="24"/>
    </w:rPr>
  </w:style>
  <w:style w:type="character" w:customStyle="1" w:styleId="affffb">
    <w:name w:val="姓名及分機 字元 字元"/>
    <w:rsid w:val="0083126E"/>
    <w:rPr>
      <w:rFonts w:ascii="標楷體" w:eastAsia="標楷體"/>
      <w:snapToGrid w:val="0"/>
      <w:kern w:val="2"/>
      <w:sz w:val="24"/>
      <w:szCs w:val="28"/>
      <w:lang w:val="en-US" w:eastAsia="zh-TW" w:bidi="ar-SA"/>
    </w:rPr>
  </w:style>
  <w:style w:type="character" w:customStyle="1" w:styleId="affffc">
    <w:name w:val="(一)(二)(三) 字元 字元"/>
    <w:rsid w:val="0083126E"/>
    <w:rPr>
      <w:rFonts w:ascii="標楷體" w:eastAsia="標楷體"/>
      <w:snapToGrid w:val="0"/>
      <w:kern w:val="2"/>
      <w:sz w:val="28"/>
      <w:szCs w:val="28"/>
      <w:lang w:val="en-US" w:eastAsia="zh-TW" w:bidi="ar-SA"/>
    </w:rPr>
  </w:style>
  <w:style w:type="character" w:customStyle="1" w:styleId="affffd">
    <w:name w:val="(一)(二)(三) 字元 字元 字元"/>
    <w:rsid w:val="0083126E"/>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83126E"/>
    <w:rPr>
      <w:rFonts w:ascii="標楷體" w:eastAsia="標楷體"/>
      <w:snapToGrid w:val="0"/>
      <w:kern w:val="2"/>
      <w:sz w:val="24"/>
      <w:szCs w:val="28"/>
      <w:lang w:val="en-US" w:eastAsia="zh-TW" w:bidi="ar-SA"/>
    </w:rPr>
  </w:style>
  <w:style w:type="paragraph" w:customStyle="1" w:styleId="affffe">
    <w:name w:val="結論 字元"/>
    <w:rsid w:val="0083126E"/>
    <w:pPr>
      <w:spacing w:line="480" w:lineRule="exact"/>
    </w:pPr>
  </w:style>
  <w:style w:type="character" w:customStyle="1" w:styleId="afffff">
    <w:name w:val="結論 字元 字元"/>
    <w:rsid w:val="0083126E"/>
    <w:rPr>
      <w:rFonts w:eastAsia="標楷體"/>
      <w:snapToGrid w:val="0"/>
      <w:kern w:val="2"/>
      <w:sz w:val="28"/>
      <w:szCs w:val="28"/>
      <w:lang w:val="en-US" w:eastAsia="zh-TW" w:bidi="ar-SA"/>
    </w:rPr>
  </w:style>
  <w:style w:type="paragraph" w:customStyle="1" w:styleId="afffff0">
    <w:name w:val="前言內文 字元"/>
    <w:basedOn w:val="a3"/>
    <w:rsid w:val="0083126E"/>
    <w:pPr>
      <w:adjustRightInd w:val="0"/>
      <w:spacing w:line="480" w:lineRule="exact"/>
      <w:ind w:leftChars="0" w:left="0"/>
    </w:pPr>
    <w:rPr>
      <w:rFonts w:ascii="Times New Roman"/>
    </w:rPr>
  </w:style>
  <w:style w:type="character" w:customStyle="1" w:styleId="afffff1">
    <w:name w:val="前言內文 字元 字元"/>
    <w:rsid w:val="0083126E"/>
    <w:rPr>
      <w:rFonts w:eastAsia="標楷體"/>
      <w:snapToGrid w:val="0"/>
      <w:kern w:val="2"/>
      <w:sz w:val="28"/>
      <w:szCs w:val="28"/>
      <w:lang w:val="en-US" w:eastAsia="zh-TW" w:bidi="ar-SA"/>
    </w:rPr>
  </w:style>
  <w:style w:type="paragraph" w:customStyle="1" w:styleId="afffff2">
    <w:name w:val="(一)下內文 字元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3">
    <w:name w:val="(一)下內文 字元 字元 字元 字元 字元 字元 字元"/>
    <w:rsid w:val="0083126E"/>
    <w:rPr>
      <w:rFonts w:eastAsia="標楷體"/>
      <w:snapToGrid w:val="0"/>
      <w:kern w:val="2"/>
      <w:sz w:val="28"/>
      <w:szCs w:val="28"/>
      <w:lang w:val="en-US" w:eastAsia="zh-TW" w:bidi="ar-SA"/>
    </w:rPr>
  </w:style>
  <w:style w:type="paragraph" w:customStyle="1" w:styleId="afffff4">
    <w:name w:val="(一)下內文 字元 字元 字元 字元 字元"/>
    <w:basedOn w:val="a3"/>
    <w:rsid w:val="0083126E"/>
    <w:pPr>
      <w:adjustRightInd w:val="0"/>
      <w:spacing w:line="480" w:lineRule="exact"/>
      <w:ind w:leftChars="300" w:left="300" w:firstLineChars="0" w:firstLine="0"/>
    </w:pPr>
    <w:rPr>
      <w:rFonts w:ascii="Times New Roman"/>
    </w:rPr>
  </w:style>
  <w:style w:type="character" w:customStyle="1" w:styleId="1f">
    <w:name w:val="(一)下內文 字元 字元 字元 字元 字元 字元1"/>
    <w:rsid w:val="0083126E"/>
    <w:rPr>
      <w:rFonts w:eastAsia="標楷體"/>
      <w:snapToGrid w:val="0"/>
      <w:kern w:val="2"/>
      <w:sz w:val="28"/>
      <w:szCs w:val="28"/>
      <w:lang w:val="en-US" w:eastAsia="zh-TW" w:bidi="ar-SA"/>
    </w:rPr>
  </w:style>
  <w:style w:type="paragraph" w:customStyle="1" w:styleId="1232">
    <w:name w:val="1.2.3. 字元 字元 字元 字元 字元 字元 字元"/>
    <w:basedOn w:val="ab"/>
    <w:rsid w:val="0083126E"/>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83126E"/>
    <w:rPr>
      <w:rFonts w:eastAsia="標楷體"/>
      <w:snapToGrid w:val="0"/>
      <w:kern w:val="2"/>
      <w:sz w:val="28"/>
      <w:szCs w:val="28"/>
      <w:lang w:val="en-US" w:eastAsia="zh-TW" w:bidi="ar-SA"/>
    </w:rPr>
  </w:style>
  <w:style w:type="paragraph" w:customStyle="1" w:styleId="148">
    <w:name w:val="第二層(14號字) 字元 字元 字元"/>
    <w:rsid w:val="0083126E"/>
    <w:pPr>
      <w:spacing w:line="480" w:lineRule="exact"/>
      <w:ind w:left="200" w:hangingChars="200" w:hanging="200"/>
      <w:jc w:val="both"/>
    </w:pPr>
    <w:rPr>
      <w:rFonts w:eastAsia="標楷體"/>
      <w:b/>
      <w:snapToGrid w:val="0"/>
      <w:kern w:val="2"/>
      <w:sz w:val="28"/>
      <w:szCs w:val="28"/>
    </w:rPr>
  </w:style>
  <w:style w:type="character" w:customStyle="1" w:styleId="149">
    <w:name w:val="第二層(14號字) 字元 字元 字元 字元"/>
    <w:rsid w:val="0083126E"/>
    <w:rPr>
      <w:rFonts w:eastAsia="標楷體"/>
      <w:b/>
      <w:snapToGrid w:val="0"/>
      <w:kern w:val="2"/>
      <w:sz w:val="28"/>
      <w:szCs w:val="28"/>
      <w:lang w:val="en-US" w:eastAsia="zh-TW" w:bidi="ar-SA"/>
    </w:rPr>
  </w:style>
  <w:style w:type="character" w:customStyle="1" w:styleId="1234">
    <w:name w:val="(1)(2)(3) 字元 字元 字元 字元"/>
    <w:rsid w:val="0083126E"/>
    <w:rPr>
      <w:rFonts w:eastAsia="標楷體"/>
      <w:snapToGrid w:val="0"/>
      <w:kern w:val="2"/>
      <w:sz w:val="28"/>
      <w:szCs w:val="28"/>
      <w:lang w:val="en-US" w:eastAsia="zh-TW" w:bidi="ar-SA"/>
    </w:rPr>
  </w:style>
  <w:style w:type="character" w:customStyle="1" w:styleId="afffff5">
    <w:name w:val="(一)下內文 字元 字元 字元 字元 字元 字元 字元 字元 字元 字元"/>
    <w:rsid w:val="0083126E"/>
    <w:rPr>
      <w:rFonts w:ascii="標楷體" w:eastAsia="標楷體"/>
      <w:snapToGrid w:val="0"/>
      <w:kern w:val="2"/>
      <w:sz w:val="28"/>
      <w:szCs w:val="28"/>
    </w:rPr>
  </w:style>
  <w:style w:type="character" w:customStyle="1" w:styleId="afffff6">
    <w:name w:val="(一)(二)(三) 字元 字元 字元 字元 字元 字元"/>
    <w:link w:val="afffff7"/>
    <w:rsid w:val="0083126E"/>
    <w:rPr>
      <w:rFonts w:ascii="標楷體" w:eastAsia="標楷體"/>
      <w:snapToGrid w:val="0"/>
      <w:kern w:val="2"/>
      <w:sz w:val="28"/>
      <w:szCs w:val="28"/>
    </w:rPr>
  </w:style>
  <w:style w:type="paragraph" w:customStyle="1" w:styleId="afffff7">
    <w:name w:val="(一)(二)(三) 字元 字元 字元 字元 字元"/>
    <w:basedOn w:val="a3"/>
    <w:link w:val="afffff6"/>
    <w:rsid w:val="0083126E"/>
    <w:pPr>
      <w:ind w:left="300" w:hangingChars="100" w:hanging="100"/>
    </w:pPr>
  </w:style>
  <w:style w:type="character" w:customStyle="1" w:styleId="1235">
    <w:name w:val="1.2.3. 字元 字元"/>
    <w:rsid w:val="0083126E"/>
    <w:rPr>
      <w:rFonts w:eastAsia="標楷體"/>
      <w:snapToGrid w:val="0"/>
      <w:kern w:val="2"/>
      <w:sz w:val="28"/>
      <w:szCs w:val="28"/>
      <w:lang w:val="en-US" w:eastAsia="zh-TW" w:bidi="ar-SA"/>
    </w:rPr>
  </w:style>
  <w:style w:type="character" w:customStyle="1" w:styleId="1f0">
    <w:name w:val="結論 字元1"/>
    <w:rsid w:val="0083126E"/>
    <w:rPr>
      <w:rFonts w:eastAsia="標楷體"/>
      <w:snapToGrid w:val="0"/>
      <w:kern w:val="2"/>
      <w:sz w:val="28"/>
      <w:szCs w:val="28"/>
      <w:lang w:val="en-US" w:eastAsia="zh-TW" w:bidi="ar-SA"/>
    </w:rPr>
  </w:style>
  <w:style w:type="paragraph" w:customStyle="1" w:styleId="1236">
    <w:name w:val="(1)(2)(3) 字元"/>
    <w:basedOn w:val="a3"/>
    <w:link w:val="1237"/>
    <w:rsid w:val="0083126E"/>
    <w:pPr>
      <w:ind w:leftChars="400" w:left="500" w:hangingChars="100" w:hanging="100"/>
    </w:pPr>
  </w:style>
  <w:style w:type="character" w:customStyle="1" w:styleId="1237">
    <w:name w:val="(1)(2)(3) 字元 字元"/>
    <w:link w:val="1236"/>
    <w:rsid w:val="0083126E"/>
    <w:rPr>
      <w:rFonts w:ascii="標楷體" w:eastAsia="標楷體"/>
      <w:snapToGrid w:val="0"/>
      <w:kern w:val="2"/>
      <w:sz w:val="28"/>
      <w:szCs w:val="28"/>
    </w:rPr>
  </w:style>
  <w:style w:type="character" w:customStyle="1" w:styleId="14a">
    <w:name w:val="表格內文(14行高) 字元 字元 字元"/>
    <w:rsid w:val="0083126E"/>
    <w:rPr>
      <w:rFonts w:ascii="標楷體" w:eastAsia="標楷體"/>
      <w:snapToGrid w:val="0"/>
      <w:kern w:val="2"/>
      <w:sz w:val="24"/>
      <w:szCs w:val="28"/>
      <w:lang w:val="en-US" w:eastAsia="zh-TW" w:bidi="ar-SA"/>
    </w:rPr>
  </w:style>
  <w:style w:type="character" w:customStyle="1" w:styleId="203">
    <w:name w:val="表格內文(20行高) 字元 字元 字元"/>
    <w:rsid w:val="0083126E"/>
    <w:rPr>
      <w:rFonts w:ascii="標楷體" w:eastAsia="標楷體"/>
      <w:snapToGrid w:val="0"/>
      <w:kern w:val="2"/>
      <w:sz w:val="24"/>
      <w:szCs w:val="28"/>
      <w:lang w:val="en-US" w:eastAsia="zh-TW" w:bidi="ar-SA"/>
    </w:rPr>
  </w:style>
  <w:style w:type="paragraph" w:customStyle="1" w:styleId="afffff8">
    <w:name w:val="段一"/>
    <w:basedOn w:val="a3"/>
    <w:rsid w:val="0083126E"/>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1">
    <w:name w:val="Table Grid 1"/>
    <w:basedOn w:val="a5"/>
    <w:rsid w:val="0083126E"/>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2">
    <w:name w:val="標題1"/>
    <w:basedOn w:val="a4"/>
    <w:rsid w:val="0083126E"/>
  </w:style>
  <w:style w:type="paragraph" w:customStyle="1" w:styleId="1f3">
    <w:name w:val="(一)下內文 字元1 字元 字元"/>
    <w:basedOn w:val="a3"/>
    <w:rsid w:val="0083126E"/>
    <w:pPr>
      <w:adjustRightInd w:val="0"/>
      <w:ind w:leftChars="300" w:left="300" w:firstLineChars="0" w:firstLine="0"/>
    </w:pPr>
  </w:style>
  <w:style w:type="character" w:customStyle="1" w:styleId="afffff9">
    <w:name w:val="(一)下內文 字元 字元 字元 字元 字元 字元 字元 字元 字元 字元 字元 字元"/>
    <w:rsid w:val="0083126E"/>
    <w:rPr>
      <w:rFonts w:ascii="標楷體" w:eastAsia="標楷體"/>
      <w:snapToGrid w:val="0"/>
      <w:kern w:val="2"/>
      <w:sz w:val="28"/>
      <w:szCs w:val="28"/>
      <w:lang w:val="en-US" w:eastAsia="zh-TW" w:bidi="ar-SA"/>
    </w:rPr>
  </w:style>
  <w:style w:type="paragraph" w:customStyle="1" w:styleId="afffffa">
    <w:name w:val="(一)下內文 字元 字元 字元 字元 字元 字元 字元 字元 字元 字元 字元"/>
    <w:basedOn w:val="a3"/>
    <w:rsid w:val="0083126E"/>
    <w:pPr>
      <w:adjustRightInd w:val="0"/>
      <w:spacing w:line="480" w:lineRule="exact"/>
      <w:ind w:leftChars="300" w:left="300" w:firstLineChars="0" w:firstLine="0"/>
    </w:pPr>
  </w:style>
  <w:style w:type="character" w:customStyle="1" w:styleId="afffffb">
    <w:name w:val="前言(一)(二)(三) 字元"/>
    <w:rsid w:val="0083126E"/>
    <w:rPr>
      <w:rFonts w:ascii="標楷體" w:eastAsia="標楷體"/>
      <w:snapToGrid w:val="0"/>
      <w:kern w:val="2"/>
      <w:sz w:val="28"/>
      <w:szCs w:val="28"/>
      <w:lang w:val="en-US" w:eastAsia="zh-TW" w:bidi="ar-SA"/>
    </w:rPr>
  </w:style>
  <w:style w:type="character" w:customStyle="1" w:styleId="afffffc">
    <w:name w:val="前言(一)(二)(三) 字元 字元"/>
    <w:rsid w:val="0083126E"/>
    <w:rPr>
      <w:rFonts w:ascii="標楷體" w:eastAsia="標楷體"/>
      <w:snapToGrid w:val="0"/>
      <w:kern w:val="2"/>
      <w:sz w:val="28"/>
      <w:szCs w:val="28"/>
      <w:lang w:val="en-US" w:eastAsia="zh-TW" w:bidi="ar-SA"/>
    </w:rPr>
  </w:style>
  <w:style w:type="paragraph" w:customStyle="1" w:styleId="36">
    <w:name w:val="樣式3"/>
    <w:basedOn w:val="a3"/>
    <w:rsid w:val="0083126E"/>
    <w:pPr>
      <w:spacing w:line="240" w:lineRule="auto"/>
      <w:ind w:left="838" w:hangingChars="100" w:hanging="279"/>
    </w:pPr>
    <w:rPr>
      <w:rFonts w:ascii="Times New Roman"/>
      <w:snapToGrid/>
      <w:szCs w:val="24"/>
    </w:rPr>
  </w:style>
  <w:style w:type="character" w:customStyle="1" w:styleId="1f4">
    <w:name w:val="(一)下內文 字元1 字元 字元 字元"/>
    <w:rsid w:val="0083126E"/>
    <w:rPr>
      <w:rFonts w:ascii="標楷體" w:eastAsia="標楷體"/>
      <w:snapToGrid w:val="0"/>
      <w:kern w:val="2"/>
      <w:sz w:val="28"/>
      <w:szCs w:val="28"/>
      <w:lang w:val="en-US" w:eastAsia="zh-TW" w:bidi="ar-SA"/>
    </w:rPr>
  </w:style>
  <w:style w:type="character" w:customStyle="1" w:styleId="black10size1">
    <w:name w:val="black10size1"/>
    <w:rsid w:val="0083126E"/>
    <w:rPr>
      <w:b w:val="0"/>
      <w:bCs w:val="0"/>
      <w:color w:val="000000"/>
      <w:sz w:val="20"/>
      <w:szCs w:val="20"/>
    </w:rPr>
  </w:style>
  <w:style w:type="character" w:customStyle="1" w:styleId="1f5">
    <w:name w:val="內文1"/>
    <w:rsid w:val="0083126E"/>
    <w:rPr>
      <w:strike w:val="0"/>
      <w:dstrike w:val="0"/>
      <w:color w:val="666666"/>
      <w:sz w:val="24"/>
      <w:szCs w:val="24"/>
      <w:u w:val="none"/>
      <w:effect w:val="none"/>
    </w:rPr>
  </w:style>
  <w:style w:type="character" w:customStyle="1" w:styleId="afffffd">
    <w:name w:val="(一)下內文 字元 字元 字元"/>
    <w:rsid w:val="0083126E"/>
    <w:rPr>
      <w:rFonts w:ascii="標楷體" w:eastAsia="標楷體"/>
      <w:snapToGrid w:val="0"/>
      <w:kern w:val="2"/>
      <w:sz w:val="28"/>
      <w:szCs w:val="28"/>
      <w:lang w:val="en-US" w:eastAsia="zh-TW" w:bidi="ar-SA"/>
    </w:rPr>
  </w:style>
  <w:style w:type="paragraph" w:customStyle="1" w:styleId="afffffe">
    <w:name w:val="(一)下內文 字元 字元 字元 字元"/>
    <w:basedOn w:val="a3"/>
    <w:rsid w:val="0083126E"/>
    <w:pPr>
      <w:adjustRightInd w:val="0"/>
      <w:spacing w:line="480" w:lineRule="exact"/>
      <w:ind w:leftChars="300" w:left="300" w:firstLineChars="0" w:firstLine="0"/>
    </w:pPr>
    <w:rPr>
      <w:rFonts w:ascii="Times New Roman"/>
    </w:rPr>
  </w:style>
  <w:style w:type="character" w:customStyle="1" w:styleId="affffff">
    <w:name w:val="結論 字元 字元 字元"/>
    <w:rsid w:val="0083126E"/>
    <w:rPr>
      <w:rFonts w:ascii="標楷體" w:eastAsia="標楷體"/>
      <w:snapToGrid w:val="0"/>
      <w:kern w:val="2"/>
      <w:sz w:val="28"/>
      <w:szCs w:val="28"/>
      <w:lang w:val="en-US" w:eastAsia="zh-TW" w:bidi="ar-SA"/>
    </w:rPr>
  </w:style>
  <w:style w:type="paragraph" w:customStyle="1" w:styleId="newsdate">
    <w:name w:val="newsdate"/>
    <w:basedOn w:val="a3"/>
    <w:rsid w:val="0083126E"/>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0">
    <w:name w:val="第一層"/>
    <w:basedOn w:val="afc"/>
    <w:rsid w:val="0083126E"/>
    <w:pPr>
      <w:overflowPunct w:val="0"/>
      <w:snapToGrid w:val="0"/>
      <w:spacing w:line="480" w:lineRule="exact"/>
      <w:jc w:val="both"/>
    </w:pPr>
    <w:rPr>
      <w:rFonts w:ascii="標楷體" w:eastAsia="標楷體" w:cs="Times New Roman"/>
      <w:b/>
      <w:snapToGrid w:val="0"/>
      <w:sz w:val="28"/>
      <w:szCs w:val="20"/>
    </w:rPr>
  </w:style>
  <w:style w:type="character" w:customStyle="1" w:styleId="affffff1">
    <w:name w:val="圖表目錄 字元"/>
    <w:rsid w:val="0083126E"/>
    <w:rPr>
      <w:rFonts w:ascii="標楷體" w:eastAsia="標楷體"/>
      <w:snapToGrid w:val="0"/>
      <w:kern w:val="2"/>
      <w:sz w:val="28"/>
      <w:szCs w:val="28"/>
      <w:lang w:val="en-US" w:eastAsia="zh-TW" w:bidi="ar-SA"/>
    </w:rPr>
  </w:style>
  <w:style w:type="character" w:customStyle="1" w:styleId="15pxtext081">
    <w:name w:val="15px_text_081"/>
    <w:rsid w:val="0083126E"/>
    <w:rPr>
      <w:color w:val="272727"/>
      <w:spacing w:val="12"/>
      <w:sz w:val="18"/>
      <w:szCs w:val="18"/>
    </w:rPr>
  </w:style>
  <w:style w:type="paragraph" w:customStyle="1" w:styleId="affffff2">
    <w:name w:val="案由"/>
    <w:basedOn w:val="a3"/>
    <w:rsid w:val="0083126E"/>
    <w:pPr>
      <w:snapToGrid w:val="0"/>
      <w:ind w:leftChars="0" w:left="0" w:firstLineChars="0" w:firstLine="0"/>
    </w:pPr>
    <w:rPr>
      <w:rFonts w:ascii="Times New Roman"/>
      <w:snapToGrid/>
      <w:sz w:val="30"/>
      <w:szCs w:val="24"/>
    </w:rPr>
  </w:style>
  <w:style w:type="character" w:customStyle="1" w:styleId="text">
    <w:name w:val="text"/>
    <w:basedOn w:val="a4"/>
    <w:rsid w:val="0083126E"/>
  </w:style>
  <w:style w:type="paragraph" w:customStyle="1" w:styleId="Web8">
    <w:name w:val="內文 (Web)8"/>
    <w:basedOn w:val="a3"/>
    <w:rsid w:val="0083126E"/>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83126E"/>
    <w:rPr>
      <w:sz w:val="24"/>
      <w:szCs w:val="24"/>
    </w:rPr>
  </w:style>
  <w:style w:type="paragraph" w:customStyle="1" w:styleId="1f6">
    <w:name w:val="條文內文1"/>
    <w:basedOn w:val="a3"/>
    <w:next w:val="a3"/>
    <w:rsid w:val="0083126E"/>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3">
    <w:name w:val="第  一  條"/>
    <w:basedOn w:val="a3"/>
    <w:link w:val="affffff4"/>
    <w:rsid w:val="0083126E"/>
    <w:pPr>
      <w:spacing w:line="240" w:lineRule="auto"/>
      <w:ind w:leftChars="0" w:left="500" w:hangingChars="500" w:hanging="500"/>
    </w:pPr>
    <w:rPr>
      <w:rFonts w:hAnsi="標楷體"/>
      <w:sz w:val="24"/>
      <w:szCs w:val="24"/>
    </w:rPr>
  </w:style>
  <w:style w:type="character" w:customStyle="1" w:styleId="affffff4">
    <w:name w:val="第  一  條 字元"/>
    <w:link w:val="affffff3"/>
    <w:rsid w:val="0083126E"/>
    <w:rPr>
      <w:rFonts w:ascii="標楷體" w:eastAsia="標楷體" w:hAnsi="標楷體"/>
      <w:snapToGrid w:val="0"/>
      <w:kern w:val="2"/>
      <w:sz w:val="24"/>
      <w:szCs w:val="24"/>
    </w:rPr>
  </w:style>
  <w:style w:type="paragraph" w:customStyle="1" w:styleId="affffff5">
    <w:name w:val="第  一  條之款"/>
    <w:basedOn w:val="a3"/>
    <w:link w:val="affffff6"/>
    <w:rsid w:val="0083126E"/>
    <w:pPr>
      <w:spacing w:line="240" w:lineRule="auto"/>
      <w:ind w:leftChars="700" w:left="900" w:hangingChars="200" w:hanging="200"/>
    </w:pPr>
    <w:rPr>
      <w:rFonts w:hAnsi="標楷體"/>
      <w:sz w:val="24"/>
      <w:szCs w:val="24"/>
    </w:rPr>
  </w:style>
  <w:style w:type="character" w:customStyle="1" w:styleId="affffff6">
    <w:name w:val="第  一  條之款 字元"/>
    <w:link w:val="affffff5"/>
    <w:rsid w:val="0083126E"/>
    <w:rPr>
      <w:rFonts w:ascii="標楷體" w:eastAsia="標楷體" w:hAnsi="標楷體"/>
      <w:snapToGrid w:val="0"/>
      <w:kern w:val="2"/>
      <w:sz w:val="24"/>
      <w:szCs w:val="24"/>
    </w:rPr>
  </w:style>
  <w:style w:type="character" w:customStyle="1" w:styleId="2010">
    <w:name w:val="表格內文(20行高) 字元1"/>
    <w:rsid w:val="0083126E"/>
    <w:rPr>
      <w:rFonts w:ascii="標楷體" w:eastAsia="標楷體"/>
      <w:snapToGrid w:val="0"/>
      <w:kern w:val="2"/>
      <w:sz w:val="24"/>
      <w:szCs w:val="28"/>
      <w:lang w:val="en-US" w:eastAsia="zh-TW" w:bidi="ar-SA"/>
    </w:rPr>
  </w:style>
  <w:style w:type="paragraph" w:styleId="affffff7">
    <w:name w:val="List Paragraph"/>
    <w:basedOn w:val="a3"/>
    <w:link w:val="affffff8"/>
    <w:uiPriority w:val="34"/>
    <w:qFormat/>
    <w:rsid w:val="0083126E"/>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7">
    <w:name w:val="字元 字元1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9">
    <w:name w:val="條次"/>
    <w:basedOn w:val="a3"/>
    <w:rsid w:val="0083126E"/>
    <w:pPr>
      <w:spacing w:before="120" w:line="0" w:lineRule="atLeast"/>
      <w:ind w:leftChars="0" w:left="0" w:firstLineChars="0" w:firstLine="0"/>
      <w:jc w:val="center"/>
    </w:pPr>
    <w:rPr>
      <w:rFonts w:ascii="Times New Roman"/>
      <w:snapToGrid/>
      <w:sz w:val="20"/>
      <w:szCs w:val="24"/>
    </w:rPr>
  </w:style>
  <w:style w:type="paragraph" w:customStyle="1" w:styleId="affffffa">
    <w:name w:val="(一)"/>
    <w:basedOn w:val="a3"/>
    <w:link w:val="affffffb"/>
    <w:rsid w:val="0083126E"/>
    <w:pPr>
      <w:spacing w:line="340" w:lineRule="exact"/>
      <w:ind w:leftChars="0" w:left="100" w:hangingChars="100" w:hanging="100"/>
    </w:pPr>
    <w:rPr>
      <w:rFonts w:hAnsi="標楷體"/>
      <w:snapToGrid/>
      <w:sz w:val="22"/>
      <w:szCs w:val="22"/>
    </w:rPr>
  </w:style>
  <w:style w:type="character" w:customStyle="1" w:styleId="affffffb">
    <w:name w:val="(一) 字元"/>
    <w:link w:val="affffffa"/>
    <w:rsid w:val="0083126E"/>
    <w:rPr>
      <w:rFonts w:ascii="標楷體" w:eastAsia="標楷體" w:hAnsi="標楷體"/>
      <w:kern w:val="2"/>
      <w:sz w:val="22"/>
      <w:szCs w:val="22"/>
    </w:rPr>
  </w:style>
  <w:style w:type="paragraph" w:customStyle="1" w:styleId="affffffc">
    <w:name w:val="標題二(政府提案)"/>
    <w:basedOn w:val="a3"/>
    <w:rsid w:val="0083126E"/>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83126E"/>
    <w:rPr>
      <w:vanish/>
      <w:webHidden w:val="0"/>
      <w:specVanish w:val="0"/>
    </w:rPr>
  </w:style>
  <w:style w:type="character" w:customStyle="1" w:styleId="w011">
    <w:name w:val="w011"/>
    <w:rsid w:val="0083126E"/>
    <w:rPr>
      <w:rFonts w:ascii="Verdana" w:hAnsi="Verdana" w:hint="default"/>
      <w:strike w:val="0"/>
      <w:dstrike w:val="0"/>
      <w:color w:val="4D2600"/>
      <w:sz w:val="24"/>
      <w:szCs w:val="24"/>
      <w:u w:val="none"/>
      <w:effect w:val="none"/>
    </w:rPr>
  </w:style>
  <w:style w:type="character" w:customStyle="1" w:styleId="text021">
    <w:name w:val="text021"/>
    <w:rsid w:val="0083126E"/>
    <w:rPr>
      <w:rFonts w:ascii="Verdana" w:eastAsia="標楷體" w:hAnsi="Verdana" w:cs="Mangal"/>
      <w:color w:val="666666"/>
      <w:kern w:val="2"/>
      <w:sz w:val="20"/>
      <w:szCs w:val="20"/>
      <w:lang w:val="en-US" w:eastAsia="en-US" w:bidi="hi-IN"/>
    </w:rPr>
  </w:style>
  <w:style w:type="paragraph" w:customStyle="1" w:styleId="1f8">
    <w:name w:val="目錄1"/>
    <w:basedOn w:val="12"/>
    <w:rsid w:val="0083126E"/>
    <w:pPr>
      <w:ind w:left="487" w:rightChars="100" w:right="100" w:hanging="487"/>
      <w:jc w:val="right"/>
    </w:pPr>
    <w:rPr>
      <w:rFonts w:hAnsi="標楷體"/>
      <w:noProof/>
      <w:snapToGrid/>
      <w:kern w:val="0"/>
      <w:sz w:val="24"/>
      <w:szCs w:val="24"/>
    </w:rPr>
  </w:style>
  <w:style w:type="character" w:customStyle="1" w:styleId="160">
    <w:name w:val="字元16"/>
    <w:rsid w:val="0083126E"/>
    <w:rPr>
      <w:rFonts w:ascii="標楷體" w:eastAsia="標楷體"/>
      <w:snapToGrid w:val="0"/>
      <w:kern w:val="2"/>
      <w:lang w:val="en-US" w:eastAsia="zh-TW" w:bidi="ar-SA"/>
    </w:rPr>
  </w:style>
  <w:style w:type="paragraph" w:customStyle="1" w:styleId="affffffd">
    <w:name w:val="字元 字元 字元"/>
    <w:basedOn w:val="a3"/>
    <w:rsid w:val="0083126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83126E"/>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83126E"/>
    <w:rPr>
      <w:rFonts w:ascii="Arial" w:hAnsi="Arial" w:cs="Arial"/>
      <w:snapToGrid w:val="0"/>
      <w:vanish/>
      <w:kern w:val="2"/>
      <w:sz w:val="16"/>
      <w:szCs w:val="16"/>
    </w:rPr>
  </w:style>
  <w:style w:type="paragraph" w:styleId="z-1">
    <w:name w:val="HTML Bottom of Form"/>
    <w:basedOn w:val="a3"/>
    <w:next w:val="a3"/>
    <w:link w:val="z-2"/>
    <w:hidden/>
    <w:rsid w:val="0083126E"/>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83126E"/>
    <w:rPr>
      <w:rFonts w:ascii="Arial" w:hAnsi="Arial" w:cs="Arial"/>
      <w:snapToGrid w:val="0"/>
      <w:vanish/>
      <w:kern w:val="2"/>
      <w:sz w:val="16"/>
      <w:szCs w:val="16"/>
    </w:rPr>
  </w:style>
  <w:style w:type="character" w:customStyle="1" w:styleId="listsubtitlespan1">
    <w:name w:val="listsubtitlespan1"/>
    <w:rsid w:val="0083126E"/>
    <w:rPr>
      <w:i/>
      <w:iCs/>
      <w:color w:val="666666"/>
    </w:rPr>
  </w:style>
  <w:style w:type="paragraph" w:customStyle="1" w:styleId="-">
    <w:name w:val="欄-項目符號"/>
    <w:basedOn w:val="af4"/>
    <w:rsid w:val="0083126E"/>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e">
    <w:name w:val="標題壹、"/>
    <w:basedOn w:val="afffffff"/>
    <w:rsid w:val="0083126E"/>
    <w:pPr>
      <w:spacing w:beforeLines="0" w:before="0" w:line="360" w:lineRule="auto"/>
      <w:jc w:val="both"/>
    </w:pPr>
    <w:rPr>
      <w:sz w:val="36"/>
      <w:szCs w:val="36"/>
    </w:rPr>
  </w:style>
  <w:style w:type="paragraph" w:customStyle="1" w:styleId="afffffff">
    <w:name w:val="標題甲、"/>
    <w:basedOn w:val="a3"/>
    <w:rsid w:val="0083126E"/>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0">
    <w:name w:val="標題一、"/>
    <w:basedOn w:val="afffffff"/>
    <w:rsid w:val="0083126E"/>
    <w:pPr>
      <w:spacing w:beforeLines="20" w:before="20" w:afterLines="20" w:after="20" w:line="400" w:lineRule="exact"/>
      <w:ind w:leftChars="100" w:left="310" w:hangingChars="210" w:hanging="210"/>
      <w:jc w:val="both"/>
    </w:pPr>
    <w:rPr>
      <w:sz w:val="32"/>
      <w:szCs w:val="32"/>
    </w:rPr>
  </w:style>
  <w:style w:type="paragraph" w:customStyle="1" w:styleId="afffffff1">
    <w:name w:val="標題（一）"/>
    <w:basedOn w:val="afffffff"/>
    <w:rsid w:val="0083126E"/>
    <w:pPr>
      <w:spacing w:beforeLines="20" w:before="20" w:afterLines="20" w:after="20" w:line="400" w:lineRule="exact"/>
      <w:ind w:firstLineChars="200" w:firstLine="200"/>
      <w:jc w:val="both"/>
    </w:pPr>
    <w:rPr>
      <w:sz w:val="28"/>
      <w:szCs w:val="28"/>
    </w:rPr>
  </w:style>
  <w:style w:type="paragraph" w:customStyle="1" w:styleId="afffffff2">
    <w:name w:val="跨頁標頭"/>
    <w:basedOn w:val="a3"/>
    <w:rsid w:val="0083126E"/>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83126E"/>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9">
    <w:name w:val="標題1."/>
    <w:basedOn w:val="afffffff"/>
    <w:link w:val="1fa"/>
    <w:rsid w:val="0083126E"/>
    <w:pPr>
      <w:spacing w:beforeLines="0" w:before="0" w:line="400" w:lineRule="exact"/>
      <w:ind w:firstLineChars="450" w:firstLine="450"/>
      <w:jc w:val="both"/>
    </w:pPr>
    <w:rPr>
      <w:rFonts w:ascii="標楷體"/>
      <w:b w:val="0"/>
      <w:snapToGrid w:val="0"/>
      <w:sz w:val="24"/>
      <w:szCs w:val="24"/>
    </w:rPr>
  </w:style>
  <w:style w:type="character" w:customStyle="1" w:styleId="1fa">
    <w:name w:val="標題1. 字元"/>
    <w:link w:val="1f9"/>
    <w:rsid w:val="0083126E"/>
    <w:rPr>
      <w:rFonts w:ascii="標楷體" w:eastAsia="標楷體" w:cs="新細明體"/>
      <w:bCs/>
      <w:snapToGrid w:val="0"/>
      <w:kern w:val="2"/>
      <w:sz w:val="24"/>
      <w:szCs w:val="24"/>
    </w:rPr>
  </w:style>
  <w:style w:type="paragraph" w:customStyle="1" w:styleId="1fb">
    <w:name w:val="標題(1)"/>
    <w:basedOn w:val="1f9"/>
    <w:rsid w:val="0083126E"/>
    <w:pPr>
      <w:ind w:firstLineChars="550" w:firstLine="550"/>
    </w:pPr>
  </w:style>
  <w:style w:type="paragraph" w:customStyle="1" w:styleId="afffffff3">
    <w:name w:val="乙篇主文 字元 字元 字元 字元"/>
    <w:basedOn w:val="a3"/>
    <w:link w:val="afffffff4"/>
    <w:rsid w:val="0083126E"/>
    <w:pPr>
      <w:spacing w:line="400" w:lineRule="exact"/>
      <w:ind w:leftChars="0" w:left="0"/>
    </w:pPr>
    <w:rPr>
      <w:sz w:val="24"/>
      <w:szCs w:val="24"/>
    </w:rPr>
  </w:style>
  <w:style w:type="character" w:customStyle="1" w:styleId="afffffff4">
    <w:name w:val="乙篇主文 字元 字元 字元 字元 字元"/>
    <w:link w:val="afffffff3"/>
    <w:rsid w:val="0083126E"/>
    <w:rPr>
      <w:rFonts w:ascii="標楷體" w:eastAsia="標楷體"/>
      <w:snapToGrid w:val="0"/>
      <w:kern w:val="2"/>
      <w:sz w:val="24"/>
      <w:szCs w:val="24"/>
    </w:rPr>
  </w:style>
  <w:style w:type="paragraph" w:customStyle="1" w:styleId="afffffff5">
    <w:name w:val="註"/>
    <w:basedOn w:val="a3"/>
    <w:link w:val="afffffff6"/>
    <w:rsid w:val="0083126E"/>
    <w:pPr>
      <w:spacing w:line="320" w:lineRule="exact"/>
      <w:ind w:leftChars="0" w:left="0" w:firstLineChars="0" w:firstLine="0"/>
    </w:pPr>
  </w:style>
  <w:style w:type="character" w:customStyle="1" w:styleId="afffffff6">
    <w:name w:val="註 字元"/>
    <w:link w:val="afffffff5"/>
    <w:rsid w:val="0083126E"/>
    <w:rPr>
      <w:rFonts w:ascii="標楷體" w:eastAsia="標楷體"/>
      <w:snapToGrid w:val="0"/>
      <w:kern w:val="2"/>
      <w:sz w:val="28"/>
      <w:szCs w:val="28"/>
    </w:rPr>
  </w:style>
  <w:style w:type="paragraph" w:customStyle="1" w:styleId="2e">
    <w:name w:val="表格欄2數字"/>
    <w:basedOn w:val="1-"/>
    <w:rsid w:val="0083126E"/>
    <w:rPr>
      <w:sz w:val="18"/>
    </w:rPr>
  </w:style>
  <w:style w:type="paragraph" w:styleId="2f">
    <w:name w:val="Body Text 2"/>
    <w:basedOn w:val="a3"/>
    <w:link w:val="2f0"/>
    <w:rsid w:val="0083126E"/>
    <w:pPr>
      <w:spacing w:after="120" w:line="480" w:lineRule="auto"/>
      <w:ind w:leftChars="0" w:left="0" w:firstLineChars="0" w:firstLine="0"/>
      <w:jc w:val="left"/>
    </w:pPr>
    <w:rPr>
      <w:rFonts w:eastAsia="新細明體"/>
      <w:sz w:val="24"/>
    </w:rPr>
  </w:style>
  <w:style w:type="character" w:customStyle="1" w:styleId="2f0">
    <w:name w:val="本文 2 字元"/>
    <w:link w:val="2f"/>
    <w:rsid w:val="0083126E"/>
    <w:rPr>
      <w:rFonts w:ascii="標楷體"/>
      <w:snapToGrid w:val="0"/>
      <w:kern w:val="2"/>
      <w:sz w:val="24"/>
      <w:szCs w:val="28"/>
    </w:rPr>
  </w:style>
  <w:style w:type="paragraph" w:customStyle="1" w:styleId="42">
    <w:name w:val="欄4（原因分析）"/>
    <w:basedOn w:val="a3"/>
    <w:rsid w:val="0083126E"/>
    <w:pPr>
      <w:spacing w:line="240" w:lineRule="auto"/>
      <w:ind w:leftChars="0" w:left="0" w:firstLineChars="0" w:firstLine="0"/>
    </w:pPr>
    <w:rPr>
      <w:rFonts w:cs="新細明體"/>
      <w:snapToGrid/>
      <w:w w:val="90"/>
      <w:sz w:val="18"/>
      <w:szCs w:val="18"/>
    </w:rPr>
  </w:style>
  <w:style w:type="paragraph" w:customStyle="1" w:styleId="afffffff7">
    <w:name w:val="甲篇內文"/>
    <w:basedOn w:val="afffffff3"/>
    <w:link w:val="afffffff8"/>
    <w:rsid w:val="0083126E"/>
    <w:pPr>
      <w:spacing w:line="460" w:lineRule="exact"/>
    </w:pPr>
    <w:rPr>
      <w:sz w:val="28"/>
      <w:szCs w:val="28"/>
    </w:rPr>
  </w:style>
  <w:style w:type="character" w:customStyle="1" w:styleId="afffffff8">
    <w:name w:val="甲篇內文 字元"/>
    <w:link w:val="afffffff7"/>
    <w:rsid w:val="0083126E"/>
    <w:rPr>
      <w:rFonts w:ascii="標楷體" w:eastAsia="標楷體"/>
      <w:snapToGrid w:val="0"/>
      <w:kern w:val="2"/>
      <w:sz w:val="28"/>
      <w:szCs w:val="28"/>
    </w:rPr>
  </w:style>
  <w:style w:type="paragraph" w:customStyle="1" w:styleId="1fc">
    <w:name w:val="表說1."/>
    <w:basedOn w:val="afffffff5"/>
    <w:rsid w:val="0083126E"/>
    <w:pPr>
      <w:spacing w:line="400" w:lineRule="exact"/>
    </w:pPr>
    <w:rPr>
      <w:rFonts w:cs="新細明體"/>
      <w:sz w:val="24"/>
      <w:szCs w:val="24"/>
    </w:rPr>
  </w:style>
  <w:style w:type="paragraph" w:customStyle="1" w:styleId="1-12">
    <w:name w:val="表格欄1-1主管 字元 字元 字元"/>
    <w:basedOn w:val="a3"/>
    <w:link w:val="1-13"/>
    <w:rsid w:val="0083126E"/>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83126E"/>
    <w:rPr>
      <w:rFonts w:ascii="標楷體" w:eastAsia="標楷體" w:cs="新細明體"/>
      <w:b/>
      <w:snapToGrid w:val="0"/>
      <w:kern w:val="2"/>
      <w:sz w:val="28"/>
      <w:szCs w:val="28"/>
    </w:rPr>
  </w:style>
  <w:style w:type="paragraph" w:customStyle="1" w:styleId="1-2">
    <w:name w:val="表格欄1-2"/>
    <w:basedOn w:val="a3"/>
    <w:rsid w:val="0083126E"/>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83126E"/>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83126E"/>
    <w:rPr>
      <w:rFonts w:ascii="標楷體" w:eastAsia="標楷體" w:cs="新細明體"/>
      <w:snapToGrid w:val="0"/>
      <w:kern w:val="2"/>
      <w:sz w:val="18"/>
      <w:szCs w:val="18"/>
    </w:rPr>
  </w:style>
  <w:style w:type="paragraph" w:customStyle="1" w:styleId="1-32">
    <w:name w:val="表格欄1-3退2 字元"/>
    <w:basedOn w:val="1-310"/>
    <w:link w:val="1-320"/>
    <w:rsid w:val="0083126E"/>
    <w:pPr>
      <w:ind w:firstLineChars="200" w:firstLine="200"/>
    </w:pPr>
  </w:style>
  <w:style w:type="character" w:customStyle="1" w:styleId="1-320">
    <w:name w:val="表格欄1-3退2 字元 字元"/>
    <w:link w:val="1-32"/>
    <w:rsid w:val="0083126E"/>
    <w:rPr>
      <w:rFonts w:ascii="標楷體" w:eastAsia="標楷體" w:cs="新細明體"/>
      <w:snapToGrid w:val="0"/>
      <w:kern w:val="2"/>
      <w:sz w:val="18"/>
      <w:szCs w:val="18"/>
    </w:rPr>
  </w:style>
  <w:style w:type="paragraph" w:customStyle="1" w:styleId="1238">
    <w:name w:val="內文123"/>
    <w:rsid w:val="0083126E"/>
    <w:pPr>
      <w:overflowPunct w:val="0"/>
      <w:spacing w:line="400" w:lineRule="exact"/>
      <w:ind w:firstLineChars="450" w:firstLine="450"/>
      <w:jc w:val="both"/>
    </w:pPr>
    <w:rPr>
      <w:rFonts w:ascii="標楷體" w:eastAsia="標楷體"/>
      <w:kern w:val="2"/>
      <w:sz w:val="24"/>
    </w:rPr>
  </w:style>
  <w:style w:type="paragraph" w:customStyle="1" w:styleId="1fd">
    <w:name w:val="標題1.加粗 字元"/>
    <w:basedOn w:val="1f9"/>
    <w:link w:val="1fe"/>
    <w:rsid w:val="0083126E"/>
    <w:pPr>
      <w:ind w:firstLine="1080"/>
    </w:pPr>
    <w:rPr>
      <w:b/>
      <w:sz w:val="28"/>
      <w:szCs w:val="28"/>
    </w:rPr>
  </w:style>
  <w:style w:type="character" w:customStyle="1" w:styleId="1fe">
    <w:name w:val="標題1.加粗 字元 字元"/>
    <w:link w:val="1fd"/>
    <w:rsid w:val="0083126E"/>
    <w:rPr>
      <w:rFonts w:ascii="標楷體" w:eastAsia="標楷體" w:cs="新細明體"/>
      <w:b/>
      <w:bCs/>
      <w:snapToGrid w:val="0"/>
      <w:kern w:val="2"/>
      <w:sz w:val="28"/>
      <w:szCs w:val="28"/>
    </w:rPr>
  </w:style>
  <w:style w:type="paragraph" w:customStyle="1" w:styleId="43">
    <w:name w:val="標題4"/>
    <w:basedOn w:val="3"/>
    <w:rsid w:val="0083126E"/>
    <w:pPr>
      <w:spacing w:line="500" w:lineRule="exact"/>
      <w:ind w:leftChars="0" w:left="624" w:firstLineChars="0" w:firstLine="0"/>
    </w:pPr>
    <w:rPr>
      <w:rFonts w:ascii="標楷體" w:eastAsia="標楷體"/>
      <w:snapToGrid/>
      <w:sz w:val="28"/>
    </w:rPr>
  </w:style>
  <w:style w:type="paragraph" w:customStyle="1" w:styleId="1239">
    <w:name w:val="123"/>
    <w:basedOn w:val="a3"/>
    <w:rsid w:val="0083126E"/>
    <w:pPr>
      <w:spacing w:line="360" w:lineRule="auto"/>
      <w:ind w:leftChars="0" w:left="0" w:firstLineChars="0" w:firstLine="425"/>
    </w:pPr>
    <w:rPr>
      <w:snapToGrid/>
      <w:sz w:val="24"/>
      <w:szCs w:val="20"/>
    </w:rPr>
  </w:style>
  <w:style w:type="paragraph" w:customStyle="1" w:styleId="afffffff9">
    <w:name w:val="括號一二三"/>
    <w:basedOn w:val="afffffffa"/>
    <w:rsid w:val="0083126E"/>
    <w:pPr>
      <w:spacing w:after="0"/>
      <w:ind w:firstLine="624"/>
      <w:jc w:val="both"/>
    </w:pPr>
    <w:rPr>
      <w:b/>
      <w:sz w:val="28"/>
    </w:rPr>
  </w:style>
  <w:style w:type="paragraph" w:customStyle="1" w:styleId="afffffffa">
    <w:name w:val="一二三"/>
    <w:basedOn w:val="afffffffb"/>
    <w:rsid w:val="0083126E"/>
    <w:pPr>
      <w:spacing w:after="120"/>
      <w:ind w:left="0"/>
    </w:pPr>
    <w:rPr>
      <w:b w:val="0"/>
      <w:sz w:val="32"/>
    </w:rPr>
  </w:style>
  <w:style w:type="paragraph" w:customStyle="1" w:styleId="afffffffb">
    <w:name w:val="壹貳參"/>
    <w:basedOn w:val="a3"/>
    <w:rsid w:val="0083126E"/>
    <w:pPr>
      <w:spacing w:after="240" w:line="360" w:lineRule="auto"/>
      <w:ind w:leftChars="0" w:left="624" w:firstLineChars="0" w:firstLine="0"/>
      <w:jc w:val="left"/>
    </w:pPr>
    <w:rPr>
      <w:b/>
      <w:snapToGrid/>
      <w:sz w:val="36"/>
      <w:szCs w:val="20"/>
    </w:rPr>
  </w:style>
  <w:style w:type="paragraph" w:styleId="37">
    <w:name w:val="Body Text 3"/>
    <w:basedOn w:val="a3"/>
    <w:link w:val="38"/>
    <w:rsid w:val="0083126E"/>
    <w:pPr>
      <w:spacing w:line="240" w:lineRule="auto"/>
      <w:ind w:leftChars="0" w:left="0" w:right="-80" w:firstLineChars="0" w:firstLine="0"/>
    </w:pPr>
    <w:rPr>
      <w:rFonts w:eastAsia="華康楷書體W5"/>
      <w:sz w:val="26"/>
    </w:rPr>
  </w:style>
  <w:style w:type="character" w:customStyle="1" w:styleId="38">
    <w:name w:val="本文 3 字元"/>
    <w:link w:val="37"/>
    <w:rsid w:val="0083126E"/>
    <w:rPr>
      <w:rFonts w:ascii="標楷體" w:eastAsia="華康楷書體W5"/>
      <w:snapToGrid w:val="0"/>
      <w:kern w:val="2"/>
      <w:sz w:val="26"/>
      <w:szCs w:val="28"/>
    </w:rPr>
  </w:style>
  <w:style w:type="paragraph" w:styleId="afffffffc">
    <w:name w:val="Normal Indent"/>
    <w:basedOn w:val="a3"/>
    <w:rsid w:val="0083126E"/>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d">
    <w:name w:val="Block Text"/>
    <w:basedOn w:val="a3"/>
    <w:rsid w:val="0083126E"/>
    <w:pPr>
      <w:spacing w:line="240" w:lineRule="auto"/>
      <w:ind w:leftChars="0" w:left="113" w:right="113" w:firstLineChars="0" w:firstLine="0"/>
      <w:jc w:val="distribute"/>
    </w:pPr>
    <w:rPr>
      <w:snapToGrid/>
      <w:sz w:val="32"/>
      <w:szCs w:val="20"/>
    </w:rPr>
  </w:style>
  <w:style w:type="paragraph" w:customStyle="1" w:styleId="afffffffe">
    <w:name w:val="主文"/>
    <w:basedOn w:val="a3"/>
    <w:rsid w:val="0083126E"/>
    <w:pPr>
      <w:spacing w:line="312" w:lineRule="auto"/>
      <w:ind w:leftChars="0" w:left="0" w:firstLine="434"/>
    </w:pPr>
    <w:rPr>
      <w:rFonts w:ascii="Times New Roman" w:eastAsia="華康楷書體W5"/>
      <w:snapToGrid/>
      <w:spacing w:val="4"/>
      <w:sz w:val="21"/>
      <w:szCs w:val="20"/>
    </w:rPr>
  </w:style>
  <w:style w:type="paragraph" w:customStyle="1" w:styleId="affffffff">
    <w:name w:val="總述文"/>
    <w:rsid w:val="0083126E"/>
    <w:pPr>
      <w:overflowPunct w:val="0"/>
      <w:spacing w:line="460" w:lineRule="exact"/>
      <w:ind w:firstLineChars="200" w:firstLine="200"/>
      <w:jc w:val="both"/>
    </w:pPr>
    <w:rPr>
      <w:rFonts w:ascii="標楷體" w:eastAsia="標楷體"/>
      <w:kern w:val="2"/>
      <w:sz w:val="28"/>
    </w:rPr>
  </w:style>
  <w:style w:type="paragraph" w:customStyle="1" w:styleId="affffffff0">
    <w:name w:val="總述文一二三"/>
    <w:rsid w:val="0083126E"/>
    <w:pPr>
      <w:overflowPunct w:val="0"/>
      <w:spacing w:line="460" w:lineRule="exact"/>
      <w:ind w:left="200" w:hangingChars="200" w:hanging="200"/>
      <w:jc w:val="both"/>
    </w:pPr>
    <w:rPr>
      <w:rFonts w:ascii="標楷體" w:eastAsia="標楷體"/>
      <w:sz w:val="28"/>
    </w:rPr>
  </w:style>
  <w:style w:type="paragraph" w:customStyle="1" w:styleId="affffffff1">
    <w:name w:val="表說"/>
    <w:basedOn w:val="a3"/>
    <w:rsid w:val="0083126E"/>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2">
    <w:name w:val="一內文"/>
    <w:basedOn w:val="a3"/>
    <w:rsid w:val="0083126E"/>
    <w:pPr>
      <w:snapToGrid w:val="0"/>
      <w:spacing w:line="600" w:lineRule="exact"/>
      <w:ind w:leftChars="0" w:left="364" w:firstLine="560"/>
    </w:pPr>
    <w:rPr>
      <w:snapToGrid/>
      <w:szCs w:val="20"/>
    </w:rPr>
  </w:style>
  <w:style w:type="character" w:customStyle="1" w:styleId="emailstyle15">
    <w:name w:val="emailstyle15"/>
    <w:rsid w:val="0083126E"/>
    <w:rPr>
      <w:rFonts w:ascii="Arial" w:eastAsia="新細明體" w:hAnsi="Arial" w:cs="Arial"/>
      <w:color w:val="000000"/>
      <w:sz w:val="18"/>
    </w:rPr>
  </w:style>
  <w:style w:type="paragraph" w:customStyle="1" w:styleId="affffffff3">
    <w:name w:val="乙篇主文 字元 字元"/>
    <w:basedOn w:val="a3"/>
    <w:link w:val="affffffff4"/>
    <w:rsid w:val="0083126E"/>
    <w:pPr>
      <w:spacing w:line="400" w:lineRule="exact"/>
      <w:ind w:leftChars="0" w:left="0"/>
    </w:pPr>
    <w:rPr>
      <w:sz w:val="24"/>
      <w:szCs w:val="24"/>
    </w:rPr>
  </w:style>
  <w:style w:type="character" w:customStyle="1" w:styleId="affffffff4">
    <w:name w:val="乙篇主文 字元 字元 字元"/>
    <w:link w:val="affffffff3"/>
    <w:rsid w:val="0083126E"/>
    <w:rPr>
      <w:rFonts w:ascii="標楷體" w:eastAsia="標楷體"/>
      <w:snapToGrid w:val="0"/>
      <w:kern w:val="2"/>
      <w:sz w:val="24"/>
      <w:szCs w:val="24"/>
    </w:rPr>
  </w:style>
  <w:style w:type="character" w:customStyle="1" w:styleId="affffffff5">
    <w:name w:val="甲篇內文 字元 字元"/>
    <w:rsid w:val="0083126E"/>
    <w:rPr>
      <w:rFonts w:ascii="標楷體" w:eastAsia="標楷體"/>
      <w:kern w:val="2"/>
      <w:sz w:val="28"/>
      <w:szCs w:val="28"/>
      <w:lang w:val="en-US" w:eastAsia="zh-TW" w:bidi="ar-SA"/>
    </w:rPr>
  </w:style>
  <w:style w:type="paragraph" w:customStyle="1" w:styleId="1ff">
    <w:name w:val="標題1.加粗"/>
    <w:basedOn w:val="a3"/>
    <w:link w:val="110"/>
    <w:rsid w:val="0083126E"/>
    <w:pPr>
      <w:spacing w:line="400" w:lineRule="exact"/>
      <w:ind w:leftChars="0" w:left="0" w:firstLineChars="450" w:firstLine="1080"/>
    </w:pPr>
    <w:rPr>
      <w:rFonts w:cs="新細明體"/>
      <w:b/>
      <w:bCs/>
    </w:rPr>
  </w:style>
  <w:style w:type="character" w:customStyle="1" w:styleId="110">
    <w:name w:val="標題1.加粗 字元1"/>
    <w:link w:val="1ff"/>
    <w:rsid w:val="0083126E"/>
    <w:rPr>
      <w:rFonts w:ascii="標楷體" w:eastAsia="標楷體" w:cs="新細明體"/>
      <w:b/>
      <w:bCs/>
      <w:snapToGrid w:val="0"/>
      <w:kern w:val="2"/>
      <w:sz w:val="28"/>
      <w:szCs w:val="28"/>
    </w:rPr>
  </w:style>
  <w:style w:type="character" w:customStyle="1" w:styleId="1-321">
    <w:name w:val="表格欄1-3退2 字元 字元1"/>
    <w:rsid w:val="0083126E"/>
    <w:rPr>
      <w:rFonts w:eastAsia="標楷體" w:cs="新細明體"/>
      <w:kern w:val="2"/>
      <w:sz w:val="18"/>
      <w:szCs w:val="18"/>
      <w:lang w:val="en-US" w:eastAsia="zh-TW" w:bidi="ar-SA"/>
    </w:rPr>
  </w:style>
  <w:style w:type="character" w:customStyle="1" w:styleId="1ff0">
    <w:name w:val="標題1. 字元 字元"/>
    <w:rsid w:val="0083126E"/>
    <w:rPr>
      <w:rFonts w:ascii="標楷體" w:eastAsia="標楷體" w:cs="新細明體"/>
      <w:bCs/>
      <w:kern w:val="2"/>
      <w:sz w:val="24"/>
      <w:szCs w:val="24"/>
      <w:lang w:val="en-US" w:eastAsia="zh-TW" w:bidi="ar-SA"/>
    </w:rPr>
  </w:style>
  <w:style w:type="paragraph" w:customStyle="1" w:styleId="font7">
    <w:name w:val="font7"/>
    <w:basedOn w:val="a3"/>
    <w:rsid w:val="0083126E"/>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83126E"/>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83126E"/>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83126E"/>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83126E"/>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83126E"/>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83126E"/>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83126E"/>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83126E"/>
    <w:pPr>
      <w:ind w:left="75"/>
      <w:jc w:val="distribute"/>
    </w:pPr>
    <w:rPr>
      <w:rFonts w:eastAsia="華康儷中黑"/>
      <w:spacing w:val="6"/>
    </w:rPr>
  </w:style>
  <w:style w:type="paragraph" w:customStyle="1" w:styleId="affffffff6">
    <w:name w:val="小標"/>
    <w:basedOn w:val="a3"/>
    <w:rsid w:val="0083126E"/>
    <w:pPr>
      <w:spacing w:line="360" w:lineRule="auto"/>
      <w:ind w:leftChars="0" w:left="420" w:firstLineChars="0" w:firstLine="0"/>
    </w:pPr>
    <w:rPr>
      <w:b/>
      <w:snapToGrid/>
      <w:sz w:val="32"/>
      <w:szCs w:val="20"/>
    </w:rPr>
  </w:style>
  <w:style w:type="paragraph" w:customStyle="1" w:styleId="affffffff7">
    <w:name w:val="單元 字元 字元"/>
    <w:basedOn w:val="a3"/>
    <w:rsid w:val="0083126E"/>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8">
    <w:name w:val="甲乙丙"/>
    <w:basedOn w:val="a3"/>
    <w:rsid w:val="0083126E"/>
    <w:pPr>
      <w:spacing w:after="360" w:line="360" w:lineRule="auto"/>
      <w:ind w:leftChars="0" w:left="0" w:firstLineChars="0" w:firstLine="0"/>
      <w:jc w:val="center"/>
    </w:pPr>
    <w:rPr>
      <w:b/>
      <w:snapToGrid/>
      <w:sz w:val="40"/>
      <w:szCs w:val="20"/>
    </w:rPr>
  </w:style>
  <w:style w:type="paragraph" w:customStyle="1" w:styleId="123a">
    <w:name w:val="括號123"/>
    <w:basedOn w:val="1239"/>
    <w:rsid w:val="0083126E"/>
    <w:pPr>
      <w:ind w:firstLine="624"/>
    </w:pPr>
  </w:style>
  <w:style w:type="paragraph" w:customStyle="1" w:styleId="123b">
    <w:name w:val="圓圈123"/>
    <w:basedOn w:val="123a"/>
    <w:rsid w:val="0083126E"/>
    <w:pPr>
      <w:ind w:firstLine="1008"/>
    </w:pPr>
  </w:style>
  <w:style w:type="paragraph" w:customStyle="1" w:styleId="-0">
    <w:name w:val="樣式-壹"/>
    <w:basedOn w:val="a3"/>
    <w:rsid w:val="0083126E"/>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83126E"/>
    <w:pPr>
      <w:ind w:firstLineChars="200" w:firstLine="200"/>
    </w:pPr>
  </w:style>
  <w:style w:type="character" w:customStyle="1" w:styleId="1ff1">
    <w:name w:val="標題1.加粗 字元 字元 字元"/>
    <w:rsid w:val="0083126E"/>
    <w:rPr>
      <w:rFonts w:ascii="標楷體" w:eastAsia="標楷體" w:cs="新細明體"/>
      <w:b/>
      <w:bCs/>
      <w:snapToGrid w:val="0"/>
      <w:kern w:val="2"/>
      <w:sz w:val="28"/>
      <w:szCs w:val="28"/>
      <w:lang w:val="en-US" w:eastAsia="zh-TW" w:bidi="ar-SA"/>
    </w:rPr>
  </w:style>
  <w:style w:type="paragraph" w:customStyle="1" w:styleId="affffffff9">
    <w:name w:val="乙篇主文 字元"/>
    <w:basedOn w:val="a3"/>
    <w:link w:val="1ff2"/>
    <w:rsid w:val="0083126E"/>
    <w:pPr>
      <w:spacing w:line="400" w:lineRule="exact"/>
      <w:ind w:leftChars="0" w:left="0"/>
    </w:pPr>
    <w:rPr>
      <w:sz w:val="24"/>
      <w:szCs w:val="24"/>
    </w:rPr>
  </w:style>
  <w:style w:type="character" w:customStyle="1" w:styleId="1ff2">
    <w:name w:val="乙篇主文 字元 字元1"/>
    <w:link w:val="affffffff9"/>
    <w:rsid w:val="0083126E"/>
    <w:rPr>
      <w:rFonts w:ascii="標楷體" w:eastAsia="標楷體"/>
      <w:snapToGrid w:val="0"/>
      <w:kern w:val="2"/>
      <w:sz w:val="24"/>
      <w:szCs w:val="24"/>
    </w:rPr>
  </w:style>
  <w:style w:type="paragraph" w:customStyle="1" w:styleId="bb">
    <w:name w:val="標題bb"/>
    <w:basedOn w:val="a3"/>
    <w:rsid w:val="0083126E"/>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83126E"/>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83126E"/>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83126E"/>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a">
    <w:name w:val="名詞解釋"/>
    <w:basedOn w:val="a3"/>
    <w:autoRedefine/>
    <w:rsid w:val="0083126E"/>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b">
    <w:name w:val="議題內文"/>
    <w:autoRedefine/>
    <w:rsid w:val="0083126E"/>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b"/>
    <w:autoRedefine/>
    <w:rsid w:val="0083126E"/>
    <w:pPr>
      <w:numPr>
        <w:numId w:val="1"/>
      </w:numPr>
      <w:spacing w:afterLines="50" w:after="180" w:line="240" w:lineRule="exact"/>
      <w:ind w:firstLineChars="180" w:firstLine="180"/>
    </w:pPr>
  </w:style>
  <w:style w:type="paragraph" w:customStyle="1" w:styleId="1-1">
    <w:name w:val="表1-1"/>
    <w:autoRedefine/>
    <w:rsid w:val="0083126E"/>
    <w:pPr>
      <w:numPr>
        <w:numId w:val="6"/>
      </w:numPr>
      <w:ind w:left="0" w:firstLine="0"/>
      <w:jc w:val="center"/>
    </w:pPr>
    <w:rPr>
      <w:rFonts w:ascii="Arial Narrow" w:eastAsia="細明體" w:hAnsi="細明體"/>
      <w:b/>
      <w:sz w:val="22"/>
      <w:szCs w:val="22"/>
    </w:rPr>
  </w:style>
  <w:style w:type="paragraph" w:customStyle="1" w:styleId="a">
    <w:name w:val="名詞解釋內文"/>
    <w:autoRedefine/>
    <w:rsid w:val="0083126E"/>
    <w:pPr>
      <w:numPr>
        <w:numId w:val="7"/>
      </w:numPr>
      <w:tabs>
        <w:tab w:val="clear" w:pos="660"/>
      </w:tabs>
      <w:spacing w:line="240" w:lineRule="exact"/>
      <w:ind w:left="302" w:hangingChars="168" w:hanging="302"/>
      <w:jc w:val="both"/>
    </w:pPr>
    <w:rPr>
      <w:sz w:val="18"/>
      <w:szCs w:val="18"/>
    </w:rPr>
  </w:style>
  <w:style w:type="paragraph" w:customStyle="1" w:styleId="affffffffc">
    <w:name w:val="標題圖文框"/>
    <w:autoRedefine/>
    <w:rsid w:val="0083126E"/>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3">
    <w:name w:val="樣式1"/>
    <w:basedOn w:val="affffffffc"/>
    <w:rsid w:val="0083126E"/>
    <w:pPr>
      <w:framePr w:wrap="around"/>
      <w:spacing w:after="0"/>
      <w:ind w:left="301" w:hanging="301"/>
    </w:pPr>
    <w:rPr>
      <w:sz w:val="12"/>
    </w:rPr>
  </w:style>
  <w:style w:type="paragraph" w:customStyle="1" w:styleId="affffffffd">
    <w:name w:val="議題(一)"/>
    <w:basedOn w:val="a0"/>
    <w:autoRedefine/>
    <w:rsid w:val="0083126E"/>
    <w:pPr>
      <w:numPr>
        <w:numId w:val="0"/>
      </w:numPr>
      <w:spacing w:beforeLines="70" w:before="252" w:afterLines="20" w:after="72"/>
    </w:pPr>
    <w:rPr>
      <w:b/>
      <w:bCs/>
      <w:color w:val="000000"/>
      <w:sz w:val="24"/>
    </w:rPr>
  </w:style>
  <w:style w:type="character" w:customStyle="1" w:styleId="style2">
    <w:name w:val="style2"/>
    <w:basedOn w:val="a4"/>
    <w:rsid w:val="0083126E"/>
  </w:style>
  <w:style w:type="character" w:customStyle="1" w:styleId="cleartxt1">
    <w:name w:val="cleartxt1"/>
    <w:rsid w:val="0083126E"/>
    <w:rPr>
      <w:b/>
      <w:bCs/>
      <w:color w:val="00CC00"/>
    </w:rPr>
  </w:style>
  <w:style w:type="character" w:customStyle="1" w:styleId="style31">
    <w:name w:val="style31"/>
    <w:rsid w:val="0083126E"/>
    <w:rPr>
      <w:color w:val="000033"/>
      <w:sz w:val="20"/>
      <w:szCs w:val="20"/>
    </w:rPr>
  </w:style>
  <w:style w:type="character" w:customStyle="1" w:styleId="h11">
    <w:name w:val="h11"/>
    <w:rsid w:val="0083126E"/>
    <w:rPr>
      <w:b/>
      <w:bCs/>
      <w:color w:val="FF6600"/>
      <w:sz w:val="24"/>
      <w:szCs w:val="24"/>
    </w:rPr>
  </w:style>
  <w:style w:type="character" w:customStyle="1" w:styleId="story1">
    <w:name w:val="story1"/>
    <w:rsid w:val="0083126E"/>
    <w:rPr>
      <w:rFonts w:ascii="Verdana" w:hAnsi="Verdana" w:hint="default"/>
      <w:color w:val="414141"/>
      <w:sz w:val="22"/>
      <w:szCs w:val="22"/>
    </w:rPr>
  </w:style>
  <w:style w:type="paragraph" w:customStyle="1" w:styleId="CompanyName">
    <w:name w:val="Company Name"/>
    <w:basedOn w:val="a3"/>
    <w:rsid w:val="0083126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e">
    <w:name w:val="Signature"/>
    <w:basedOn w:val="a3"/>
    <w:link w:val="afffffffff"/>
    <w:rsid w:val="0083126E"/>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
    <w:name w:val="簽名 字元"/>
    <w:link w:val="affffffffe"/>
    <w:rsid w:val="0083126E"/>
    <w:rPr>
      <w:spacing w:val="-5"/>
      <w:sz w:val="18"/>
    </w:rPr>
  </w:style>
  <w:style w:type="character" w:customStyle="1" w:styleId="44">
    <w:name w:val="強調粗體4"/>
    <w:rsid w:val="0083126E"/>
    <w:rPr>
      <w:b/>
      <w:bCs/>
    </w:rPr>
  </w:style>
  <w:style w:type="character" w:customStyle="1" w:styleId="style211">
    <w:name w:val="style211"/>
    <w:rsid w:val="0083126E"/>
    <w:rPr>
      <w:rFonts w:ascii="微軟正黑體" w:eastAsia="微軟正黑體" w:hint="eastAsia"/>
      <w:b/>
      <w:bCs/>
      <w:sz w:val="21"/>
      <w:szCs w:val="21"/>
    </w:rPr>
  </w:style>
  <w:style w:type="paragraph" w:customStyle="1" w:styleId="afffffffff0">
    <w:name w:val="速別"/>
    <w:basedOn w:val="a3"/>
    <w:rsid w:val="0083126E"/>
    <w:pPr>
      <w:snapToGrid w:val="0"/>
      <w:spacing w:line="240" w:lineRule="auto"/>
      <w:ind w:leftChars="0" w:left="0" w:firstLineChars="0" w:firstLine="0"/>
      <w:jc w:val="left"/>
    </w:pPr>
    <w:rPr>
      <w:rFonts w:ascii="Times New Roman"/>
      <w:snapToGrid/>
      <w:sz w:val="24"/>
      <w:szCs w:val="20"/>
    </w:rPr>
  </w:style>
  <w:style w:type="paragraph" w:customStyle="1" w:styleId="afffffffff1">
    <w:name w:val="字元 字元 字元 字元 字元 字元"/>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9">
    <w:name w:val="字元3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83126E"/>
    <w:rPr>
      <w:rFonts w:ascii="Times New Roman" w:hAnsi="Times New Roman" w:cs="Times New Roman" w:hint="default"/>
      <w:strike w:val="0"/>
      <w:dstrike w:val="0"/>
      <w:sz w:val="24"/>
      <w:szCs w:val="24"/>
      <w:u w:val="none"/>
      <w:effect w:val="none"/>
    </w:rPr>
  </w:style>
  <w:style w:type="character" w:customStyle="1" w:styleId="1ff4">
    <w:name w:val="字元 字元1"/>
    <w:rsid w:val="0083126E"/>
    <w:rPr>
      <w:rFonts w:ascii="標楷體" w:eastAsia="標楷體" w:hAnsi="標楷體"/>
      <w:snapToGrid w:val="0"/>
      <w:kern w:val="2"/>
      <w:lang w:val="en-US" w:eastAsia="zh-TW" w:bidi="ar-SA"/>
    </w:rPr>
  </w:style>
  <w:style w:type="character" w:customStyle="1" w:styleId="ft1">
    <w:name w:val="ft1"/>
    <w:basedOn w:val="a4"/>
    <w:rsid w:val="0083126E"/>
  </w:style>
  <w:style w:type="paragraph" w:customStyle="1" w:styleId="1ff5">
    <w:name w:val="註腳樣式1"/>
    <w:basedOn w:val="af8"/>
    <w:rsid w:val="0083126E"/>
    <w:pPr>
      <w:widowControl/>
      <w:ind w:leftChars="0" w:left="0" w:firstLineChars="0" w:firstLine="0"/>
      <w:jc w:val="left"/>
    </w:pPr>
    <w:rPr>
      <w:rFonts w:ascii="Calibri" w:hAnsi="Calibri"/>
      <w:szCs w:val="24"/>
      <w:lang w:val="en-US" w:eastAsia="zh-TW" w:bidi="en-US"/>
    </w:rPr>
  </w:style>
  <w:style w:type="paragraph" w:customStyle="1" w:styleId="afffffffff2">
    <w:name w:val="註腳樣式"/>
    <w:basedOn w:val="af8"/>
    <w:rsid w:val="0083126E"/>
    <w:pPr>
      <w:spacing w:line="500" w:lineRule="exact"/>
      <w:ind w:leftChars="200" w:left="566" w:firstLineChars="200" w:firstLine="406"/>
      <w:jc w:val="left"/>
    </w:pPr>
    <w:rPr>
      <w:sz w:val="20"/>
      <w:lang w:val="en-US" w:eastAsia="zh-TW"/>
    </w:rPr>
  </w:style>
  <w:style w:type="character" w:customStyle="1" w:styleId="style11">
    <w:name w:val="style11"/>
    <w:rsid w:val="0083126E"/>
    <w:rPr>
      <w:sz w:val="24"/>
      <w:szCs w:val="24"/>
    </w:rPr>
  </w:style>
  <w:style w:type="paragraph" w:customStyle="1" w:styleId="52">
    <w:name w:val="字元 字元5"/>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83126E"/>
    <w:rPr>
      <w:b/>
      <w:bCs/>
      <w:color w:val="FF0000"/>
      <w:sz w:val="30"/>
      <w:szCs w:val="30"/>
    </w:rPr>
  </w:style>
  <w:style w:type="table" w:customStyle="1" w:styleId="1ff6">
    <w:name w:val="表格格線1"/>
    <w:basedOn w:val="a5"/>
    <w:next w:val="aff0"/>
    <w:rsid w:val="0083126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83126E"/>
    <w:rPr>
      <w:rFonts w:ascii="зũ" w:hAnsi="зũ" w:hint="default"/>
      <w:b/>
      <w:bCs/>
      <w:color w:val="FF0000"/>
    </w:rPr>
  </w:style>
  <w:style w:type="paragraph" w:customStyle="1" w:styleId="Web4">
    <w:name w:val="內文 (Web)4"/>
    <w:basedOn w:val="a3"/>
    <w:rsid w:val="0083126E"/>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3">
    <w:name w:val="章戳"/>
    <w:basedOn w:val="a3"/>
    <w:rsid w:val="0083126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basedOn w:val="a4"/>
    <w:rsid w:val="0083126E"/>
  </w:style>
  <w:style w:type="paragraph" w:customStyle="1" w:styleId="2f1">
    <w:name w:val="字元 字元2 字元 字元 字元 字元 字元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7">
    <w:name w:val="字元1 字元 字元"/>
    <w:basedOn w:val="a3"/>
    <w:rsid w:val="0083126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4">
    <w:name w:val="文_壹"/>
    <w:basedOn w:val="a3"/>
    <w:autoRedefine/>
    <w:rsid w:val="0083126E"/>
    <w:pPr>
      <w:snapToGrid w:val="0"/>
      <w:spacing w:line="300" w:lineRule="auto"/>
      <w:ind w:leftChars="100" w:left="240" w:firstLine="560"/>
    </w:pPr>
    <w:rPr>
      <w:rFonts w:hAnsi="標楷體" w:cs="Arial"/>
      <w:snapToGrid/>
    </w:rPr>
  </w:style>
  <w:style w:type="character" w:customStyle="1" w:styleId="word42">
    <w:name w:val="word42"/>
    <w:rsid w:val="0083126E"/>
    <w:rPr>
      <w:rFonts w:ascii="新細明體" w:eastAsia="新細明體" w:hAnsi="新細明體" w:hint="eastAsia"/>
      <w:color w:val="000000"/>
      <w:sz w:val="19"/>
      <w:szCs w:val="19"/>
    </w:rPr>
  </w:style>
  <w:style w:type="paragraph" w:customStyle="1" w:styleId="2f2">
    <w:name w:val="2"/>
    <w:basedOn w:val="a3"/>
    <w:rsid w:val="0083126E"/>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83126E"/>
    <w:rPr>
      <w:color w:val="999999"/>
      <w:sz w:val="24"/>
      <w:szCs w:val="24"/>
    </w:rPr>
  </w:style>
  <w:style w:type="character" w:customStyle="1" w:styleId="style14">
    <w:name w:val="style14"/>
    <w:rsid w:val="0083126E"/>
    <w:rPr>
      <w:sz w:val="18"/>
      <w:szCs w:val="18"/>
    </w:rPr>
  </w:style>
  <w:style w:type="character" w:customStyle="1" w:styleId="1ff8">
    <w:name w:val="姓名及分機 字元1"/>
    <w:rsid w:val="0083126E"/>
    <w:rPr>
      <w:rFonts w:ascii="標楷體" w:eastAsia="標楷體"/>
      <w:snapToGrid w:val="0"/>
      <w:kern w:val="2"/>
      <w:sz w:val="24"/>
      <w:szCs w:val="28"/>
      <w:lang w:val="en-US" w:eastAsia="zh-TW" w:bidi="ar-SA"/>
    </w:rPr>
  </w:style>
  <w:style w:type="character" w:customStyle="1" w:styleId="word1">
    <w:name w:val="word1"/>
    <w:rsid w:val="0083126E"/>
    <w:rPr>
      <w:rFonts w:ascii="sөũ" w:hAnsi="sөũ" w:hint="default"/>
      <w:color w:val="555555"/>
      <w:sz w:val="24"/>
      <w:szCs w:val="24"/>
    </w:rPr>
  </w:style>
  <w:style w:type="character" w:customStyle="1" w:styleId="line-height-18pt1">
    <w:name w:val="line-height-18pt1"/>
    <w:basedOn w:val="a4"/>
    <w:rsid w:val="0083126E"/>
  </w:style>
  <w:style w:type="character" w:customStyle="1" w:styleId="url2">
    <w:name w:val="url2"/>
    <w:rsid w:val="0083126E"/>
    <w:rPr>
      <w:color w:val="008000"/>
      <w:sz w:val="22"/>
      <w:szCs w:val="22"/>
    </w:rPr>
  </w:style>
  <w:style w:type="paragraph" w:styleId="3a">
    <w:name w:val="toc 3"/>
    <w:basedOn w:val="a3"/>
    <w:next w:val="a3"/>
    <w:autoRedefine/>
    <w:uiPriority w:val="39"/>
    <w:unhideWhenUsed/>
    <w:rsid w:val="0083126E"/>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3"/>
    <w:next w:val="a3"/>
    <w:autoRedefine/>
    <w:uiPriority w:val="39"/>
    <w:unhideWhenUsed/>
    <w:rsid w:val="0083126E"/>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3"/>
    <w:next w:val="a3"/>
    <w:autoRedefine/>
    <w:uiPriority w:val="39"/>
    <w:unhideWhenUsed/>
    <w:rsid w:val="0083126E"/>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3"/>
    <w:next w:val="a3"/>
    <w:autoRedefine/>
    <w:uiPriority w:val="39"/>
    <w:unhideWhenUsed/>
    <w:rsid w:val="0083126E"/>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3"/>
    <w:next w:val="a3"/>
    <w:autoRedefine/>
    <w:uiPriority w:val="39"/>
    <w:unhideWhenUsed/>
    <w:rsid w:val="0083126E"/>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3"/>
    <w:next w:val="a3"/>
    <w:autoRedefine/>
    <w:uiPriority w:val="39"/>
    <w:unhideWhenUsed/>
    <w:rsid w:val="0083126E"/>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3"/>
    <w:next w:val="a3"/>
    <w:autoRedefine/>
    <w:uiPriority w:val="39"/>
    <w:unhideWhenUsed/>
    <w:rsid w:val="0083126E"/>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83126E"/>
  </w:style>
  <w:style w:type="character" w:customStyle="1" w:styleId="subpagetitle1">
    <w:name w:val="subpage_title1"/>
    <w:rsid w:val="0083126E"/>
    <w:rPr>
      <w:b/>
      <w:bCs/>
      <w:color w:val="9A1223"/>
      <w:sz w:val="36"/>
      <w:szCs w:val="36"/>
    </w:rPr>
  </w:style>
  <w:style w:type="paragraph" w:customStyle="1" w:styleId="46">
    <w:name w:val="字元 字元4 字元"/>
    <w:basedOn w:val="a3"/>
    <w:semiHidden/>
    <w:rsid w:val="0083126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3">
    <w:name w:val="表格格線2"/>
    <w:basedOn w:val="a5"/>
    <w:next w:val="aff0"/>
    <w:uiPriority w:val="39"/>
    <w:rsid w:val="0083126E"/>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5">
    <w:name w:val="註腳"/>
    <w:basedOn w:val="af8"/>
    <w:qFormat/>
    <w:rsid w:val="0083126E"/>
    <w:pPr>
      <w:spacing w:line="260" w:lineRule="exact"/>
      <w:ind w:leftChars="0" w:left="251" w:hangingChars="103" w:hanging="251"/>
    </w:pPr>
    <w:rPr>
      <w:szCs w:val="24"/>
      <w:lang w:val="en-US" w:eastAsia="zh-TW"/>
    </w:rPr>
  </w:style>
  <w:style w:type="paragraph" w:customStyle="1" w:styleId="14b">
    <w:name w:val="註腳(表格內文14行高左右齊)"/>
    <w:basedOn w:val="142"/>
    <w:qFormat/>
    <w:rsid w:val="0083126E"/>
    <w:pPr>
      <w:wordWrap w:val="0"/>
      <w:ind w:leftChars="-15" w:left="153" w:hangingChars="80" w:hanging="195"/>
      <w:jc w:val="both"/>
    </w:pPr>
  </w:style>
  <w:style w:type="paragraph" w:customStyle="1" w:styleId="111">
    <w:name w:val="表格內文11及緊縮"/>
    <w:basedOn w:val="142"/>
    <w:qFormat/>
    <w:rsid w:val="0083126E"/>
    <w:pPr>
      <w:jc w:val="both"/>
    </w:pPr>
    <w:rPr>
      <w:spacing w:val="-20"/>
      <w:sz w:val="22"/>
      <w:szCs w:val="22"/>
    </w:rPr>
  </w:style>
  <w:style w:type="paragraph" w:customStyle="1" w:styleId="3b">
    <w:name w:val="樣式 點樣式 + 左:  3 字元 字元"/>
    <w:basedOn w:val="a3"/>
    <w:link w:val="3c"/>
    <w:rsid w:val="00074E65"/>
    <w:pPr>
      <w:snapToGrid w:val="0"/>
      <w:spacing w:beforeLines="50" w:before="180" w:afterLines="50" w:after="180" w:line="520" w:lineRule="atLeast"/>
      <w:ind w:leftChars="0" w:left="0" w:firstLineChars="0" w:firstLine="0"/>
    </w:pPr>
    <w:rPr>
      <w:rFonts w:hAnsi="標楷體"/>
      <w:b/>
      <w:bCs/>
      <w:snapToGrid/>
      <w:szCs w:val="20"/>
      <w:lang w:val="x-none" w:eastAsia="x-none"/>
    </w:rPr>
  </w:style>
  <w:style w:type="character" w:customStyle="1" w:styleId="3c">
    <w:name w:val="樣式 點樣式 + 左:  3 字元 字元 字元"/>
    <w:link w:val="3b"/>
    <w:rsid w:val="00074E65"/>
    <w:rPr>
      <w:rFonts w:ascii="標楷體" w:eastAsia="標楷體" w:hAnsi="標楷體"/>
      <w:b/>
      <w:bCs/>
      <w:kern w:val="2"/>
      <w:sz w:val="28"/>
      <w:lang w:val="x-none" w:eastAsia="x-none"/>
    </w:rPr>
  </w:style>
  <w:style w:type="paragraph" w:customStyle="1" w:styleId="afffffffff6">
    <w:name w:val="字元 字元"/>
    <w:basedOn w:val="a3"/>
    <w:semiHidden/>
    <w:rsid w:val="00074E6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fffff7">
    <w:name w:val="Salutation"/>
    <w:basedOn w:val="a3"/>
    <w:next w:val="a3"/>
    <w:link w:val="afffffffff8"/>
    <w:uiPriority w:val="99"/>
    <w:unhideWhenUsed/>
    <w:rsid w:val="00074E65"/>
    <w:rPr>
      <w:rFonts w:hAnsi="標楷體"/>
      <w:snapToGrid/>
      <w:lang w:val="x-none" w:eastAsia="zh-HK"/>
    </w:rPr>
  </w:style>
  <w:style w:type="character" w:customStyle="1" w:styleId="afffffffff8">
    <w:name w:val="問候 字元"/>
    <w:link w:val="afffffffff7"/>
    <w:uiPriority w:val="99"/>
    <w:rsid w:val="00074E65"/>
    <w:rPr>
      <w:rFonts w:ascii="標楷體" w:eastAsia="標楷體" w:hAnsi="標楷體"/>
      <w:kern w:val="2"/>
      <w:sz w:val="28"/>
      <w:szCs w:val="28"/>
      <w:lang w:val="x-none" w:eastAsia="zh-HK"/>
    </w:rPr>
  </w:style>
  <w:style w:type="paragraph" w:styleId="afffffffff9">
    <w:name w:val="Closing"/>
    <w:basedOn w:val="a3"/>
    <w:link w:val="afffffffffa"/>
    <w:uiPriority w:val="99"/>
    <w:unhideWhenUsed/>
    <w:rsid w:val="00074E65"/>
    <w:pPr>
      <w:ind w:leftChars="1800" w:left="100"/>
    </w:pPr>
    <w:rPr>
      <w:rFonts w:hAnsi="標楷體"/>
      <w:snapToGrid/>
      <w:lang w:val="x-none" w:eastAsia="zh-HK"/>
    </w:rPr>
  </w:style>
  <w:style w:type="character" w:customStyle="1" w:styleId="afffffffffa">
    <w:name w:val="結語 字元"/>
    <w:link w:val="afffffffff9"/>
    <w:uiPriority w:val="99"/>
    <w:rsid w:val="00074E65"/>
    <w:rPr>
      <w:rFonts w:ascii="標楷體" w:eastAsia="標楷體" w:hAnsi="標楷體"/>
      <w:kern w:val="2"/>
      <w:sz w:val="28"/>
      <w:szCs w:val="28"/>
      <w:lang w:val="x-none" w:eastAsia="zh-HK"/>
    </w:rPr>
  </w:style>
  <w:style w:type="character" w:customStyle="1" w:styleId="affffff8">
    <w:name w:val="清單段落 字元"/>
    <w:link w:val="affffff7"/>
    <w:uiPriority w:val="34"/>
    <w:locked/>
    <w:rsid w:val="00074E65"/>
    <w:rPr>
      <w:sz w:val="24"/>
    </w:rPr>
  </w:style>
  <w:style w:type="paragraph" w:customStyle="1" w:styleId="2f4">
    <w:name w:val="字元 字元2 字元 字元 字元"/>
    <w:basedOn w:val="a3"/>
    <w:semiHidden/>
    <w:rsid w:val="00074E6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E44DD5-AAF8-4094-9644-BE2C9DC48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801</Words>
  <Characters>4569</Characters>
  <Application>Microsoft Office Word</Application>
  <DocSecurity>0</DocSecurity>
  <Lines>38</Lines>
  <Paragraphs>10</Paragraphs>
  <ScaleCrop>false</ScaleCrop>
  <Company>HOME</Company>
  <LinksUpToDate>false</LinksUpToDate>
  <CharactersWithSpaces>5360</CharactersWithSpaces>
  <SharedDoc>false</SharedDoc>
  <HLinks>
    <vt:vector size="90" baseType="variant">
      <vt:variant>
        <vt:i4>1966133</vt:i4>
      </vt:variant>
      <vt:variant>
        <vt:i4>86</vt:i4>
      </vt:variant>
      <vt:variant>
        <vt:i4>0</vt:i4>
      </vt:variant>
      <vt:variant>
        <vt:i4>5</vt:i4>
      </vt:variant>
      <vt:variant>
        <vt:lpwstr/>
      </vt:variant>
      <vt:variant>
        <vt:lpwstr>_Toc159590490</vt:lpwstr>
      </vt:variant>
      <vt:variant>
        <vt:i4>2031669</vt:i4>
      </vt:variant>
      <vt:variant>
        <vt:i4>80</vt:i4>
      </vt:variant>
      <vt:variant>
        <vt:i4>0</vt:i4>
      </vt:variant>
      <vt:variant>
        <vt:i4>5</vt:i4>
      </vt:variant>
      <vt:variant>
        <vt:lpwstr/>
      </vt:variant>
      <vt:variant>
        <vt:lpwstr>_Toc159590489</vt:lpwstr>
      </vt:variant>
      <vt:variant>
        <vt:i4>2031669</vt:i4>
      </vt:variant>
      <vt:variant>
        <vt:i4>74</vt:i4>
      </vt:variant>
      <vt:variant>
        <vt:i4>0</vt:i4>
      </vt:variant>
      <vt:variant>
        <vt:i4>5</vt:i4>
      </vt:variant>
      <vt:variant>
        <vt:lpwstr/>
      </vt:variant>
      <vt:variant>
        <vt:lpwstr>_Toc159590488</vt:lpwstr>
      </vt:variant>
      <vt:variant>
        <vt:i4>2031669</vt:i4>
      </vt:variant>
      <vt:variant>
        <vt:i4>68</vt:i4>
      </vt:variant>
      <vt:variant>
        <vt:i4>0</vt:i4>
      </vt:variant>
      <vt:variant>
        <vt:i4>5</vt:i4>
      </vt:variant>
      <vt:variant>
        <vt:lpwstr/>
      </vt:variant>
      <vt:variant>
        <vt:lpwstr>_Toc159590487</vt:lpwstr>
      </vt:variant>
      <vt:variant>
        <vt:i4>2031669</vt:i4>
      </vt:variant>
      <vt:variant>
        <vt:i4>62</vt:i4>
      </vt:variant>
      <vt:variant>
        <vt:i4>0</vt:i4>
      </vt:variant>
      <vt:variant>
        <vt:i4>5</vt:i4>
      </vt:variant>
      <vt:variant>
        <vt:lpwstr/>
      </vt:variant>
      <vt:variant>
        <vt:lpwstr>_Toc159590486</vt:lpwstr>
      </vt:variant>
      <vt:variant>
        <vt:i4>2031669</vt:i4>
      </vt:variant>
      <vt:variant>
        <vt:i4>56</vt:i4>
      </vt:variant>
      <vt:variant>
        <vt:i4>0</vt:i4>
      </vt:variant>
      <vt:variant>
        <vt:i4>5</vt:i4>
      </vt:variant>
      <vt:variant>
        <vt:lpwstr/>
      </vt:variant>
      <vt:variant>
        <vt:lpwstr>_Toc159590485</vt:lpwstr>
      </vt:variant>
      <vt:variant>
        <vt:i4>2031669</vt:i4>
      </vt:variant>
      <vt:variant>
        <vt:i4>50</vt:i4>
      </vt:variant>
      <vt:variant>
        <vt:i4>0</vt:i4>
      </vt:variant>
      <vt:variant>
        <vt:i4>5</vt:i4>
      </vt:variant>
      <vt:variant>
        <vt:lpwstr/>
      </vt:variant>
      <vt:variant>
        <vt:lpwstr>_Toc159590484</vt:lpwstr>
      </vt:variant>
      <vt:variant>
        <vt:i4>2031669</vt:i4>
      </vt:variant>
      <vt:variant>
        <vt:i4>44</vt:i4>
      </vt:variant>
      <vt:variant>
        <vt:i4>0</vt:i4>
      </vt:variant>
      <vt:variant>
        <vt:i4>5</vt:i4>
      </vt:variant>
      <vt:variant>
        <vt:lpwstr/>
      </vt:variant>
      <vt:variant>
        <vt:lpwstr>_Toc159590483</vt:lpwstr>
      </vt:variant>
      <vt:variant>
        <vt:i4>2031669</vt:i4>
      </vt:variant>
      <vt:variant>
        <vt:i4>38</vt:i4>
      </vt:variant>
      <vt:variant>
        <vt:i4>0</vt:i4>
      </vt:variant>
      <vt:variant>
        <vt:i4>5</vt:i4>
      </vt:variant>
      <vt:variant>
        <vt:lpwstr/>
      </vt:variant>
      <vt:variant>
        <vt:lpwstr>_Toc159590482</vt:lpwstr>
      </vt:variant>
      <vt:variant>
        <vt:i4>2031669</vt:i4>
      </vt:variant>
      <vt:variant>
        <vt:i4>32</vt:i4>
      </vt:variant>
      <vt:variant>
        <vt:i4>0</vt:i4>
      </vt:variant>
      <vt:variant>
        <vt:i4>5</vt:i4>
      </vt:variant>
      <vt:variant>
        <vt:lpwstr/>
      </vt:variant>
      <vt:variant>
        <vt:lpwstr>_Toc159590481</vt:lpwstr>
      </vt:variant>
      <vt:variant>
        <vt:i4>2031669</vt:i4>
      </vt:variant>
      <vt:variant>
        <vt:i4>26</vt:i4>
      </vt:variant>
      <vt:variant>
        <vt:i4>0</vt:i4>
      </vt:variant>
      <vt:variant>
        <vt:i4>5</vt:i4>
      </vt:variant>
      <vt:variant>
        <vt:lpwstr/>
      </vt:variant>
      <vt:variant>
        <vt:lpwstr>_Toc159590480</vt:lpwstr>
      </vt:variant>
      <vt:variant>
        <vt:i4>1048629</vt:i4>
      </vt:variant>
      <vt:variant>
        <vt:i4>20</vt:i4>
      </vt:variant>
      <vt:variant>
        <vt:i4>0</vt:i4>
      </vt:variant>
      <vt:variant>
        <vt:i4>5</vt:i4>
      </vt:variant>
      <vt:variant>
        <vt:lpwstr/>
      </vt:variant>
      <vt:variant>
        <vt:lpwstr>_Toc159590479</vt:lpwstr>
      </vt:variant>
      <vt:variant>
        <vt:i4>1048629</vt:i4>
      </vt:variant>
      <vt:variant>
        <vt:i4>14</vt:i4>
      </vt:variant>
      <vt:variant>
        <vt:i4>0</vt:i4>
      </vt:variant>
      <vt:variant>
        <vt:i4>5</vt:i4>
      </vt:variant>
      <vt:variant>
        <vt:lpwstr/>
      </vt:variant>
      <vt:variant>
        <vt:lpwstr>_Toc159590478</vt:lpwstr>
      </vt:variant>
      <vt:variant>
        <vt:i4>1048629</vt:i4>
      </vt:variant>
      <vt:variant>
        <vt:i4>8</vt:i4>
      </vt:variant>
      <vt:variant>
        <vt:i4>0</vt:i4>
      </vt:variant>
      <vt:variant>
        <vt:i4>5</vt:i4>
      </vt:variant>
      <vt:variant>
        <vt:lpwstr/>
      </vt:variant>
      <vt:variant>
        <vt:lpwstr>_Toc159590477</vt:lpwstr>
      </vt:variant>
      <vt:variant>
        <vt:i4>1048629</vt:i4>
      </vt:variant>
      <vt:variant>
        <vt:i4>2</vt:i4>
      </vt:variant>
      <vt:variant>
        <vt:i4>0</vt:i4>
      </vt:variant>
      <vt:variant>
        <vt:i4>5</vt:i4>
      </vt:variant>
      <vt:variant>
        <vt:lpwstr/>
      </vt:variant>
      <vt:variant>
        <vt:lpwstr>_Toc159590476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W使</cp:lastModifiedBy>
  <cp:revision>2</cp:revision>
  <cp:lastPrinted>2024-03-01T06:24:00Z</cp:lastPrinted>
  <dcterms:created xsi:type="dcterms:W3CDTF">2024-03-06T01:11:00Z</dcterms:created>
  <dcterms:modified xsi:type="dcterms:W3CDTF">2024-03-06T01:11:00Z</dcterms:modified>
</cp:coreProperties>
</file>